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C32" w:rsidRPr="007F493F" w:rsidRDefault="00323C32" w:rsidP="00772B5F">
      <w:pPr>
        <w:widowControl w:val="0"/>
        <w:suppressAutoHyphens/>
        <w:spacing w:line="360" w:lineRule="auto"/>
        <w:ind w:firstLine="720"/>
        <w:jc w:val="center"/>
        <w:rPr>
          <w:b/>
          <w:caps/>
          <w:sz w:val="28"/>
          <w:szCs w:val="28"/>
        </w:rPr>
      </w:pPr>
      <w:r w:rsidRPr="007F493F">
        <w:rPr>
          <w:b/>
          <w:caps/>
          <w:sz w:val="28"/>
          <w:szCs w:val="28"/>
        </w:rPr>
        <w:t xml:space="preserve">1. </w:t>
      </w:r>
      <w:r w:rsidRPr="007F493F">
        <w:rPr>
          <w:b/>
          <w:sz w:val="28"/>
          <w:szCs w:val="28"/>
        </w:rPr>
        <w:t>Загальні властивостi будiвельних</w:t>
      </w:r>
      <w:r w:rsidR="007F493F">
        <w:rPr>
          <w:b/>
          <w:sz w:val="28"/>
          <w:szCs w:val="28"/>
          <w:lang w:val="en-US"/>
        </w:rPr>
        <w:t xml:space="preserve"> </w:t>
      </w:r>
      <w:r w:rsidRPr="007F493F">
        <w:rPr>
          <w:b/>
          <w:sz w:val="28"/>
          <w:szCs w:val="28"/>
        </w:rPr>
        <w:t>матерiалiв</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Розрахунки по визначенню загальних властивостей будiвельних матерiалiв дозволяють оцiнити їх вiдповiднiсть технiчним вимогам, можливiсть застосування в конкретних умовах експлуатації. Знання загальних властивостей матерiалiв необхiдно для рiзноманiтних iнженерних розрахункiв. Наприклад, для розрахунку навантажень, визначення маси споруд, транспортних розрахункiв, вибору місткості складських примiщень необхiдно знати щiльнiсть матерiалiв. Для оцiнки мiцностi i стiйкостi споруд, прогнозу їх довговiчностi важливo врахування мiцностi матерiалiв, вiдношення їх до вологи, температури i т.п.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При розрахунках, що враховують властивості матеріалів, необхідно добре орієнтуватись в їх розмірностях, що відображають зв’язок з основними величинами системи одиниць виміру.</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В табл. 1.1 і 1.2 наведені розрахункові формули основних фізичних та механічних властивостей різних матеріалів.</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В Міжнародній системі одиниць (СІ) в якості основних прийняті наступні одиниці: метр (м) – одиниця довжини; кілограм (кг) – одиниця маси; секунда (с) – одиниця часу; ампер (А) – одиниця сили струму; градус Кельвіна (</w:t>
      </w:r>
      <w:r w:rsidRPr="007F493F">
        <w:rPr>
          <w:sz w:val="28"/>
          <w:szCs w:val="28"/>
        </w:rPr>
        <w:sym w:font="Symbol" w:char="F0B0"/>
      </w:r>
      <w:r w:rsidRPr="007F493F">
        <w:rPr>
          <w:sz w:val="28"/>
          <w:szCs w:val="28"/>
        </w:rPr>
        <w:t>К) – одиниця термодинамічної температури; кандела (кд) – сила світла і моль – кількість речовини. Іноді зручніше застосовувати одиниці більші (кратні) або дрібні (часткові). Їх утворюють множенням початкових одиниць на число 10, взяте у відповідному ступені. Назва одиниць при цьому набуває відповідної приставки (табл. 1.3).</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Температуру прийнято виражати як в градусах Кельвіна (</w:t>
      </w:r>
      <w:r w:rsidRPr="007F493F">
        <w:rPr>
          <w:sz w:val="28"/>
          <w:szCs w:val="28"/>
        </w:rPr>
        <w:sym w:font="Symbol" w:char="F0B0"/>
      </w:r>
      <w:r w:rsidRPr="007F493F">
        <w:rPr>
          <w:sz w:val="28"/>
          <w:szCs w:val="28"/>
        </w:rPr>
        <w:t>К), так і в градусах Цельсія (</w:t>
      </w:r>
      <w:r w:rsidRPr="007F493F">
        <w:rPr>
          <w:sz w:val="28"/>
          <w:szCs w:val="28"/>
        </w:rPr>
        <w:sym w:font="Symbol" w:char="F0B0"/>
      </w:r>
      <w:r w:rsidRPr="007F493F">
        <w:rPr>
          <w:sz w:val="28"/>
          <w:szCs w:val="28"/>
        </w:rPr>
        <w:t xml:space="preserve">С).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Вибрати приставки рекомендується таким чином, щоб числові значення величини знаходились в діапазоні 0,1…1000. </w:t>
      </w:r>
    </w:p>
    <w:p w:rsidR="00323C32" w:rsidRPr="007F493F" w:rsidRDefault="007F493F" w:rsidP="00772B5F">
      <w:pPr>
        <w:pStyle w:val="a3"/>
        <w:widowControl w:val="0"/>
        <w:suppressAutoHyphens/>
        <w:spacing w:line="360" w:lineRule="auto"/>
        <w:ind w:firstLine="720"/>
        <w:jc w:val="both"/>
        <w:rPr>
          <w:sz w:val="28"/>
          <w:szCs w:val="28"/>
        </w:rPr>
      </w:pPr>
      <w:r>
        <w:rPr>
          <w:sz w:val="28"/>
          <w:szCs w:val="28"/>
        </w:rPr>
        <w:br w:type="page"/>
      </w:r>
      <w:r w:rsidR="00323C32" w:rsidRPr="007F493F">
        <w:rPr>
          <w:sz w:val="28"/>
          <w:szCs w:val="28"/>
        </w:rPr>
        <w:lastRenderedPageBreak/>
        <w:t>Таблиця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00"/>
        <w:gridCol w:w="1134"/>
        <w:gridCol w:w="1842"/>
        <w:gridCol w:w="2828"/>
      </w:tblGrid>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b/>
                <w:sz w:val="20"/>
              </w:rPr>
            </w:pPr>
            <w:r w:rsidRPr="007F493F">
              <w:rPr>
                <w:b/>
                <w:sz w:val="20"/>
              </w:rPr>
              <w:t>Властивість</w:t>
            </w:r>
          </w:p>
        </w:tc>
        <w:tc>
          <w:tcPr>
            <w:tcW w:w="1134" w:type="dxa"/>
            <w:vAlign w:val="center"/>
          </w:tcPr>
          <w:p w:rsidR="00323C32" w:rsidRPr="007F493F" w:rsidRDefault="00323C32" w:rsidP="00772B5F">
            <w:pPr>
              <w:pStyle w:val="a3"/>
              <w:widowControl w:val="0"/>
              <w:suppressAutoHyphens/>
              <w:spacing w:line="360" w:lineRule="auto"/>
              <w:rPr>
                <w:b/>
                <w:sz w:val="20"/>
              </w:rPr>
            </w:pPr>
            <w:r w:rsidRPr="007F493F">
              <w:rPr>
                <w:b/>
                <w:sz w:val="20"/>
              </w:rPr>
              <w:t>Розмірність</w:t>
            </w:r>
          </w:p>
        </w:tc>
        <w:tc>
          <w:tcPr>
            <w:tcW w:w="1842" w:type="dxa"/>
            <w:vAlign w:val="center"/>
          </w:tcPr>
          <w:p w:rsidR="00323C32" w:rsidRPr="007F493F" w:rsidRDefault="00323C32" w:rsidP="00772B5F">
            <w:pPr>
              <w:pStyle w:val="a3"/>
              <w:widowControl w:val="0"/>
              <w:suppressAutoHyphens/>
              <w:spacing w:line="360" w:lineRule="auto"/>
              <w:rPr>
                <w:b/>
                <w:sz w:val="20"/>
              </w:rPr>
            </w:pPr>
            <w:r w:rsidRPr="007F493F">
              <w:rPr>
                <w:b/>
                <w:sz w:val="20"/>
              </w:rPr>
              <w:t>Розрахункова</w:t>
            </w:r>
          </w:p>
          <w:p w:rsidR="00323C32" w:rsidRPr="007F493F" w:rsidRDefault="00323C32" w:rsidP="00772B5F">
            <w:pPr>
              <w:pStyle w:val="a3"/>
              <w:widowControl w:val="0"/>
              <w:suppressAutoHyphens/>
              <w:spacing w:line="360" w:lineRule="auto"/>
              <w:rPr>
                <w:b/>
                <w:sz w:val="20"/>
              </w:rPr>
            </w:pPr>
            <w:r w:rsidRPr="007F493F">
              <w:rPr>
                <w:b/>
                <w:sz w:val="20"/>
              </w:rPr>
              <w:t>формула</w:t>
            </w:r>
          </w:p>
        </w:tc>
        <w:tc>
          <w:tcPr>
            <w:tcW w:w="2828" w:type="dxa"/>
            <w:vAlign w:val="center"/>
          </w:tcPr>
          <w:p w:rsidR="00323C32" w:rsidRPr="007F493F" w:rsidRDefault="00323C32" w:rsidP="00772B5F">
            <w:pPr>
              <w:pStyle w:val="a3"/>
              <w:widowControl w:val="0"/>
              <w:suppressAutoHyphens/>
              <w:spacing w:line="360" w:lineRule="auto"/>
              <w:rPr>
                <w:b/>
                <w:sz w:val="20"/>
              </w:rPr>
            </w:pPr>
            <w:r w:rsidRPr="007F493F">
              <w:rPr>
                <w:b/>
                <w:sz w:val="20"/>
              </w:rPr>
              <w:t>Пояснення</w:t>
            </w:r>
          </w:p>
          <w:p w:rsidR="00323C32" w:rsidRPr="007F493F" w:rsidRDefault="00323C32" w:rsidP="00772B5F">
            <w:pPr>
              <w:pStyle w:val="a3"/>
              <w:widowControl w:val="0"/>
              <w:suppressAutoHyphens/>
              <w:spacing w:line="360" w:lineRule="auto"/>
              <w:rPr>
                <w:b/>
                <w:sz w:val="20"/>
              </w:rPr>
            </w:pPr>
            <w:r w:rsidRPr="007F493F">
              <w:rPr>
                <w:b/>
                <w:sz w:val="20"/>
              </w:rPr>
              <w:t>до формули</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Дійсна густина</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кг/м</w:t>
            </w:r>
            <w:r w:rsidRPr="007F493F">
              <w:rPr>
                <w:sz w:val="20"/>
                <w:vertAlign w:val="superscript"/>
              </w:rPr>
              <w:t>3</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1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5pt" fillcolor="window">
                  <v:imagedata r:id="rId7"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m – маса сухого матеріалу; V – об’єм в ущільненому стані</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Середня густина</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кг/м</w:t>
            </w:r>
            <w:r w:rsidRPr="007F493F">
              <w:rPr>
                <w:sz w:val="20"/>
                <w:vertAlign w:val="superscript"/>
              </w:rPr>
              <w:t>3</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10"/>
                <w:sz w:val="20"/>
              </w:rPr>
              <w:pict>
                <v:shape id="_x0000_i1026" type="#_x0000_t75" style="width:48.75pt;height:17.25pt" fillcolor="window">
                  <v:imagedata r:id="rId8"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V</w:t>
            </w:r>
            <w:r w:rsidRPr="007F493F">
              <w:rPr>
                <w:sz w:val="20"/>
                <w:vertAlign w:val="subscript"/>
              </w:rPr>
              <w:t>1</w:t>
            </w:r>
            <w:r w:rsidRPr="007F493F">
              <w:rPr>
                <w:sz w:val="20"/>
              </w:rPr>
              <w:t xml:space="preserve"> – об’єм матеріалу з урахуванням пор та порожнин</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b/>
                <w:sz w:val="20"/>
              </w:rPr>
            </w:pPr>
            <w:r w:rsidRPr="007F493F">
              <w:rPr>
                <w:b/>
                <w:sz w:val="20"/>
              </w:rPr>
              <w:t>Властивість</w:t>
            </w:r>
          </w:p>
        </w:tc>
        <w:tc>
          <w:tcPr>
            <w:tcW w:w="1134" w:type="dxa"/>
            <w:vAlign w:val="center"/>
          </w:tcPr>
          <w:p w:rsidR="00323C32" w:rsidRPr="007F493F" w:rsidRDefault="00323C32" w:rsidP="00772B5F">
            <w:pPr>
              <w:pStyle w:val="a3"/>
              <w:widowControl w:val="0"/>
              <w:suppressAutoHyphens/>
              <w:spacing w:line="360" w:lineRule="auto"/>
              <w:rPr>
                <w:b/>
                <w:sz w:val="20"/>
              </w:rPr>
            </w:pPr>
            <w:r w:rsidRPr="007F493F">
              <w:rPr>
                <w:b/>
                <w:sz w:val="20"/>
              </w:rPr>
              <w:t>Розмірність</w:t>
            </w:r>
          </w:p>
        </w:tc>
        <w:tc>
          <w:tcPr>
            <w:tcW w:w="1842" w:type="dxa"/>
            <w:vAlign w:val="center"/>
          </w:tcPr>
          <w:p w:rsidR="00323C32" w:rsidRPr="007F493F" w:rsidRDefault="00323C32" w:rsidP="00772B5F">
            <w:pPr>
              <w:pStyle w:val="a3"/>
              <w:widowControl w:val="0"/>
              <w:suppressAutoHyphens/>
              <w:spacing w:line="360" w:lineRule="auto"/>
              <w:rPr>
                <w:b/>
                <w:sz w:val="20"/>
              </w:rPr>
            </w:pPr>
            <w:r w:rsidRPr="007F493F">
              <w:rPr>
                <w:b/>
                <w:sz w:val="20"/>
              </w:rPr>
              <w:t>Розрахункова</w:t>
            </w:r>
          </w:p>
          <w:p w:rsidR="00323C32" w:rsidRPr="007F493F" w:rsidRDefault="00323C32" w:rsidP="00772B5F">
            <w:pPr>
              <w:pStyle w:val="a3"/>
              <w:widowControl w:val="0"/>
              <w:suppressAutoHyphens/>
              <w:spacing w:line="360" w:lineRule="auto"/>
              <w:rPr>
                <w:b/>
                <w:sz w:val="20"/>
              </w:rPr>
            </w:pPr>
            <w:r w:rsidRPr="007F493F">
              <w:rPr>
                <w:b/>
                <w:sz w:val="20"/>
              </w:rPr>
              <w:t>формула</w:t>
            </w:r>
          </w:p>
        </w:tc>
        <w:tc>
          <w:tcPr>
            <w:tcW w:w="2828" w:type="dxa"/>
            <w:vAlign w:val="center"/>
          </w:tcPr>
          <w:p w:rsidR="00323C32" w:rsidRPr="007F493F" w:rsidRDefault="00323C32" w:rsidP="00772B5F">
            <w:pPr>
              <w:pStyle w:val="a3"/>
              <w:widowControl w:val="0"/>
              <w:suppressAutoHyphens/>
              <w:spacing w:line="360" w:lineRule="auto"/>
              <w:rPr>
                <w:b/>
                <w:sz w:val="20"/>
              </w:rPr>
            </w:pPr>
            <w:r w:rsidRPr="007F493F">
              <w:rPr>
                <w:b/>
                <w:sz w:val="20"/>
              </w:rPr>
              <w:t>Пояснення</w:t>
            </w:r>
          </w:p>
          <w:p w:rsidR="00323C32" w:rsidRPr="007F493F" w:rsidRDefault="00323C32" w:rsidP="00772B5F">
            <w:pPr>
              <w:pStyle w:val="a3"/>
              <w:widowControl w:val="0"/>
              <w:suppressAutoHyphens/>
              <w:spacing w:line="360" w:lineRule="auto"/>
              <w:rPr>
                <w:b/>
                <w:sz w:val="20"/>
              </w:rPr>
            </w:pPr>
            <w:r w:rsidRPr="007F493F">
              <w:rPr>
                <w:b/>
                <w:sz w:val="20"/>
              </w:rPr>
              <w:t>до формули</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Насипна густина</w:t>
            </w:r>
          </w:p>
        </w:tc>
        <w:tc>
          <w:tcPr>
            <w:tcW w:w="1134" w:type="dxa"/>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кг/м</w:t>
            </w:r>
            <w:r w:rsidRPr="007F493F">
              <w:rPr>
                <w:sz w:val="20"/>
                <w:vertAlign w:val="superscript"/>
              </w:rPr>
              <w:t>3</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10"/>
                <w:sz w:val="20"/>
              </w:rPr>
              <w:pict>
                <v:shape id="_x0000_i1027" type="#_x0000_t75" style="width:50.25pt;height:17.25pt" fillcolor="window">
                  <v:imagedata r:id="rId9"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V</w:t>
            </w:r>
            <w:r w:rsidRPr="007F493F">
              <w:rPr>
                <w:sz w:val="20"/>
                <w:vertAlign w:val="subscript"/>
              </w:rPr>
              <w:t>н</w:t>
            </w:r>
            <w:r w:rsidRPr="007F493F">
              <w:rPr>
                <w:sz w:val="20"/>
              </w:rPr>
              <w:t xml:space="preserve"> – об’єм матеріалу в пухкому стані</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Пористість</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10"/>
                <w:sz w:val="20"/>
              </w:rPr>
              <w:pict>
                <v:shape id="_x0000_i1028" type="#_x0000_t75" style="width:81.75pt;height:17.25pt" fillcolor="window">
                  <v:imagedata r:id="rId10" o:title=""/>
                </v:shape>
              </w:pict>
            </w:r>
          </w:p>
        </w:tc>
        <w:tc>
          <w:tcPr>
            <w:tcW w:w="2828" w:type="dxa"/>
            <w:vAlign w:val="center"/>
          </w:tcPr>
          <w:p w:rsidR="00323C32" w:rsidRPr="007F493F" w:rsidRDefault="00323C32" w:rsidP="00772B5F">
            <w:pPr>
              <w:pStyle w:val="a3"/>
              <w:widowControl w:val="0"/>
              <w:suppressAutoHyphens/>
              <w:spacing w:line="360" w:lineRule="auto"/>
              <w:rPr>
                <w:sz w:val="20"/>
              </w:rPr>
            </w:pP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Вологість</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0"/>
                <w:sz w:val="20"/>
              </w:rPr>
              <w:pict>
                <v:shape id="_x0000_i1029" type="#_x0000_t75" style="width:78.75pt;height:27.75pt" fillcolor="window">
                  <v:imagedata r:id="rId11"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m</w:t>
            </w:r>
            <w:r w:rsidRPr="007F493F">
              <w:rPr>
                <w:sz w:val="20"/>
                <w:vertAlign w:val="subscript"/>
              </w:rPr>
              <w:t>в</w:t>
            </w:r>
            <w:r w:rsidRPr="007F493F">
              <w:rPr>
                <w:sz w:val="20"/>
              </w:rPr>
              <w:t xml:space="preserve"> – маса вологого матеріалу</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Гігроскопічність</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0"/>
                <w:sz w:val="20"/>
              </w:rPr>
              <w:pict>
                <v:shape id="_x0000_i1030" type="#_x0000_t75" style="width:81pt;height:27.75pt" fillcolor="window">
                  <v:imagedata r:id="rId12"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m</w:t>
            </w:r>
            <w:r w:rsidRPr="007F493F">
              <w:rPr>
                <w:sz w:val="20"/>
                <w:vertAlign w:val="subscript"/>
              </w:rPr>
              <w:t>г</w:t>
            </w:r>
            <w:r w:rsidRPr="007F493F">
              <w:rPr>
                <w:sz w:val="20"/>
              </w:rPr>
              <w:t xml:space="preserve"> – маса матеріалу після досягнення рівноважної вологості при перебуванні у повітряному середовищі із 100 %–ю вологістю</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Водопоглинання за масою</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0"/>
                <w:sz w:val="20"/>
              </w:rPr>
              <w:pict>
                <v:shape id="_x0000_i1031" type="#_x0000_t75" style="width:83.25pt;height:27.75pt" fillcolor="window">
                  <v:imagedata r:id="rId13"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m</w:t>
            </w:r>
            <w:r w:rsidRPr="007F493F">
              <w:rPr>
                <w:sz w:val="20"/>
                <w:vertAlign w:val="subscript"/>
              </w:rPr>
              <w:t>н</w:t>
            </w:r>
            <w:r w:rsidRPr="007F493F">
              <w:rPr>
                <w:sz w:val="20"/>
              </w:rPr>
              <w:t xml:space="preserve"> – маса насиченого водою матеріалу</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по об’єму</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0"/>
                <w:sz w:val="20"/>
              </w:rPr>
              <w:pict>
                <v:shape id="_x0000_i1032" type="#_x0000_t75" style="width:83.25pt;height:27.75pt" fillcolor="window">
                  <v:imagedata r:id="rId14" o:title=""/>
                </v:shape>
              </w:pict>
            </w:r>
          </w:p>
        </w:tc>
        <w:tc>
          <w:tcPr>
            <w:tcW w:w="2828" w:type="dxa"/>
            <w:vAlign w:val="center"/>
          </w:tcPr>
          <w:p w:rsidR="00323C32" w:rsidRPr="007F493F" w:rsidRDefault="00323C32" w:rsidP="00772B5F">
            <w:pPr>
              <w:pStyle w:val="a3"/>
              <w:widowControl w:val="0"/>
              <w:suppressAutoHyphens/>
              <w:spacing w:line="360" w:lineRule="auto"/>
              <w:rPr>
                <w:sz w:val="20"/>
              </w:rPr>
            </w:pP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Сорбційна вологість</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0"/>
                <w:sz w:val="20"/>
              </w:rPr>
              <w:pict>
                <v:shape id="_x0000_i1033" type="#_x0000_t75" style="width:90pt;height:30pt" fillcolor="window">
                  <v:imagedata r:id="rId15"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m</w:t>
            </w:r>
            <w:r w:rsidRPr="007F493F">
              <w:rPr>
                <w:sz w:val="20"/>
                <w:vertAlign w:val="subscript"/>
              </w:rPr>
              <w:t>сорб</w:t>
            </w:r>
            <w:r w:rsidRPr="007F493F">
              <w:rPr>
                <w:sz w:val="20"/>
              </w:rPr>
              <w:t xml:space="preserve"> – маса матеріалу після досягнення рівноважної вологості</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Коефіцієнт фільтрації</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м/год</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6"/>
                <w:sz w:val="20"/>
              </w:rPr>
              <w:pict>
                <v:shape id="_x0000_i1034" type="#_x0000_t75" style="width:63pt;height:30.75pt" fillcolor="window">
                  <v:imagedata r:id="rId16"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V</w:t>
            </w:r>
            <w:r w:rsidRPr="007F493F">
              <w:rPr>
                <w:sz w:val="20"/>
                <w:vertAlign w:val="subscript"/>
              </w:rPr>
              <w:t>в</w:t>
            </w:r>
            <w:r w:rsidRPr="007F493F">
              <w:rPr>
                <w:sz w:val="20"/>
              </w:rPr>
              <w:t xml:space="preserve"> – об’єм води, яка просочилась; </w:t>
            </w:r>
            <w:r w:rsidRPr="007F493F">
              <w:rPr>
                <w:sz w:val="20"/>
              </w:rPr>
              <w:sym w:font="Symbol" w:char="F064"/>
            </w:r>
            <w:r w:rsidRPr="007F493F">
              <w:rPr>
                <w:sz w:val="20"/>
              </w:rPr>
              <w:t xml:space="preserve"> – товщина стінки; S – площа стінки; </w:t>
            </w:r>
            <w:r w:rsidRPr="007F493F">
              <w:rPr>
                <w:sz w:val="20"/>
              </w:rPr>
              <w:sym w:font="Symbol" w:char="F044"/>
            </w:r>
            <w:r w:rsidRPr="007F493F">
              <w:rPr>
                <w:sz w:val="20"/>
              </w:rPr>
              <w:t xml:space="preserve">р – різниця гідростатичного тиску на границях стінки, мм вод. ст.; </w:t>
            </w:r>
            <w:r w:rsidRPr="007F493F">
              <w:rPr>
                <w:sz w:val="20"/>
              </w:rPr>
              <w:sym w:font="Symbol" w:char="F074"/>
            </w:r>
            <w:r w:rsidRPr="007F493F">
              <w:rPr>
                <w:sz w:val="20"/>
              </w:rPr>
              <w:t xml:space="preserve"> – час</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Коефіцієнт паропроникності</w:t>
            </w:r>
          </w:p>
        </w:tc>
        <w:tc>
          <w:tcPr>
            <w:tcW w:w="1134" w:type="dxa"/>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г/(м</w:t>
            </w:r>
            <w:r w:rsidRPr="007F493F">
              <w:rPr>
                <w:sz w:val="20"/>
                <w:vertAlign w:val="superscript"/>
              </w:rPr>
              <w:t>.</w:t>
            </w:r>
            <w:r w:rsidRPr="007F493F">
              <w:rPr>
                <w:sz w:val="20"/>
              </w:rPr>
              <w:t>год</w:t>
            </w:r>
            <w:r w:rsidRPr="007F493F">
              <w:rPr>
                <w:sz w:val="20"/>
                <w:vertAlign w:val="superscript"/>
              </w:rPr>
              <w:t>. </w:t>
            </w:r>
            <w:r w:rsidRPr="007F493F">
              <w:rPr>
                <w:sz w:val="20"/>
              </w:rPr>
              <w:t>Па)</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6"/>
                <w:sz w:val="20"/>
              </w:rPr>
              <w:pict>
                <v:shape id="_x0000_i1035" type="#_x0000_t75" style="width:62.25pt;height:30.75pt" fillcolor="window">
                  <v:imagedata r:id="rId17"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V</w:t>
            </w:r>
            <w:r w:rsidRPr="007F493F">
              <w:rPr>
                <w:sz w:val="20"/>
                <w:vertAlign w:val="subscript"/>
              </w:rPr>
              <w:t>п</w:t>
            </w:r>
            <w:r w:rsidRPr="007F493F">
              <w:rPr>
                <w:sz w:val="20"/>
              </w:rPr>
              <w:t xml:space="preserve"> – об’єм пари (густиною </w:t>
            </w:r>
            <w:r w:rsidRPr="007F493F">
              <w:rPr>
                <w:sz w:val="20"/>
              </w:rPr>
              <w:sym w:font="Symbol" w:char="F072"/>
            </w:r>
            <w:r w:rsidRPr="007F493F">
              <w:rPr>
                <w:sz w:val="20"/>
              </w:rPr>
              <w:t xml:space="preserve">), яка пройшла через стінку; </w:t>
            </w:r>
            <w:r w:rsidRPr="007F493F">
              <w:rPr>
                <w:sz w:val="20"/>
              </w:rPr>
              <w:sym w:font="Symbol" w:char="F044"/>
            </w:r>
            <w:r w:rsidRPr="007F493F">
              <w:rPr>
                <w:sz w:val="20"/>
              </w:rPr>
              <w:t>р</w:t>
            </w:r>
            <w:r w:rsidRPr="007F493F">
              <w:rPr>
                <w:sz w:val="20"/>
                <w:vertAlign w:val="subscript"/>
              </w:rPr>
              <w:t>п</w:t>
            </w:r>
            <w:r w:rsidRPr="007F493F">
              <w:rPr>
                <w:sz w:val="20"/>
              </w:rPr>
              <w:t xml:space="preserve"> – різниця тисків пари на границях стінки, Па</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Коефіцієнт розм’якшення</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12"/>
                <w:sz w:val="20"/>
              </w:rPr>
              <w:pict>
                <v:shape id="_x0000_i1036" type="#_x0000_t75" style="width:63pt;height:18pt" fillcolor="window">
                  <v:imagedata r:id="rId18"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R</w:t>
            </w:r>
            <w:r w:rsidRPr="007F493F">
              <w:rPr>
                <w:sz w:val="20"/>
                <w:vertAlign w:val="subscript"/>
              </w:rPr>
              <w:t>нас</w:t>
            </w:r>
            <w:r w:rsidRPr="007F493F">
              <w:rPr>
                <w:sz w:val="20"/>
              </w:rPr>
              <w:t xml:space="preserve"> – міцність насиченого в воді матеріалу; R</w:t>
            </w:r>
            <w:r w:rsidRPr="007F493F">
              <w:rPr>
                <w:sz w:val="20"/>
                <w:vertAlign w:val="subscript"/>
              </w:rPr>
              <w:t>с</w:t>
            </w:r>
            <w:r w:rsidRPr="007F493F">
              <w:rPr>
                <w:sz w:val="20"/>
              </w:rPr>
              <w:t xml:space="preserve"> – міцність сухого матеріалу</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lastRenderedPageBreak/>
              <w:t>Теплопровідність</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Вт/(м</w:t>
            </w:r>
            <w:r w:rsidRPr="007F493F">
              <w:rPr>
                <w:sz w:val="20"/>
                <w:vertAlign w:val="superscript"/>
              </w:rPr>
              <w:t>.</w:t>
            </w:r>
            <w:r w:rsidRPr="007F493F">
              <w:rPr>
                <w:sz w:val="20"/>
              </w:rPr>
              <w:t>°С)</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6"/>
                <w:sz w:val="20"/>
              </w:rPr>
              <w:pict>
                <v:shape id="_x0000_i1037" type="#_x0000_t75" style="width:78.75pt;height:30pt" fillcolor="window">
                  <v:imagedata r:id="rId19"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Q – кількість теплоти, Дж; t</w:t>
            </w:r>
            <w:r w:rsidRPr="007F493F">
              <w:rPr>
                <w:sz w:val="20"/>
                <w:vertAlign w:val="subscript"/>
              </w:rPr>
              <w:t>1</w:t>
            </w:r>
            <w:r w:rsidRPr="007F493F">
              <w:rPr>
                <w:sz w:val="20"/>
              </w:rPr>
              <w:t xml:space="preserve"> – температура поверхні гарячої сторони зразка, °С; t</w:t>
            </w:r>
            <w:r w:rsidRPr="007F493F">
              <w:rPr>
                <w:sz w:val="20"/>
                <w:vertAlign w:val="subscript"/>
              </w:rPr>
              <w:t>2</w:t>
            </w:r>
            <w:r w:rsidRPr="007F493F">
              <w:rPr>
                <w:sz w:val="20"/>
              </w:rPr>
              <w:t xml:space="preserve"> – температура поверхні холодної сторони зразка, °С</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b/>
                <w:sz w:val="20"/>
              </w:rPr>
            </w:pPr>
            <w:r w:rsidRPr="007F493F">
              <w:rPr>
                <w:b/>
                <w:sz w:val="20"/>
              </w:rPr>
              <w:t>Властивість</w:t>
            </w:r>
          </w:p>
        </w:tc>
        <w:tc>
          <w:tcPr>
            <w:tcW w:w="1134" w:type="dxa"/>
            <w:vAlign w:val="center"/>
          </w:tcPr>
          <w:p w:rsidR="00323C32" w:rsidRPr="007F493F" w:rsidRDefault="00323C32" w:rsidP="00772B5F">
            <w:pPr>
              <w:pStyle w:val="a3"/>
              <w:widowControl w:val="0"/>
              <w:suppressAutoHyphens/>
              <w:spacing w:line="360" w:lineRule="auto"/>
              <w:rPr>
                <w:b/>
                <w:sz w:val="20"/>
              </w:rPr>
            </w:pPr>
            <w:r w:rsidRPr="007F493F">
              <w:rPr>
                <w:b/>
                <w:sz w:val="20"/>
              </w:rPr>
              <w:t>Розмірність</w:t>
            </w:r>
          </w:p>
        </w:tc>
        <w:tc>
          <w:tcPr>
            <w:tcW w:w="1842" w:type="dxa"/>
            <w:vAlign w:val="center"/>
          </w:tcPr>
          <w:p w:rsidR="00323C32" w:rsidRPr="007F493F" w:rsidRDefault="00323C32" w:rsidP="00772B5F">
            <w:pPr>
              <w:pStyle w:val="a3"/>
              <w:widowControl w:val="0"/>
              <w:suppressAutoHyphens/>
              <w:spacing w:line="360" w:lineRule="auto"/>
              <w:rPr>
                <w:b/>
                <w:sz w:val="20"/>
              </w:rPr>
            </w:pPr>
            <w:r w:rsidRPr="007F493F">
              <w:rPr>
                <w:b/>
                <w:sz w:val="20"/>
              </w:rPr>
              <w:t>Розрахункова</w:t>
            </w:r>
          </w:p>
          <w:p w:rsidR="00323C32" w:rsidRPr="007F493F" w:rsidRDefault="00323C32" w:rsidP="00772B5F">
            <w:pPr>
              <w:pStyle w:val="a3"/>
              <w:widowControl w:val="0"/>
              <w:suppressAutoHyphens/>
              <w:spacing w:line="360" w:lineRule="auto"/>
              <w:rPr>
                <w:b/>
                <w:sz w:val="20"/>
              </w:rPr>
            </w:pPr>
            <w:r w:rsidRPr="007F493F">
              <w:rPr>
                <w:b/>
                <w:sz w:val="20"/>
              </w:rPr>
              <w:t>формула</w:t>
            </w:r>
          </w:p>
        </w:tc>
        <w:tc>
          <w:tcPr>
            <w:tcW w:w="2828" w:type="dxa"/>
            <w:vAlign w:val="center"/>
          </w:tcPr>
          <w:p w:rsidR="00323C32" w:rsidRPr="007F493F" w:rsidRDefault="00323C32" w:rsidP="00772B5F">
            <w:pPr>
              <w:pStyle w:val="a3"/>
              <w:widowControl w:val="0"/>
              <w:suppressAutoHyphens/>
              <w:spacing w:line="360" w:lineRule="auto"/>
              <w:rPr>
                <w:b/>
                <w:sz w:val="20"/>
              </w:rPr>
            </w:pPr>
            <w:r w:rsidRPr="007F493F">
              <w:rPr>
                <w:b/>
                <w:sz w:val="20"/>
              </w:rPr>
              <w:t>Пояснення</w:t>
            </w:r>
          </w:p>
          <w:p w:rsidR="00323C32" w:rsidRPr="007F493F" w:rsidRDefault="00323C32" w:rsidP="00772B5F">
            <w:pPr>
              <w:pStyle w:val="a3"/>
              <w:widowControl w:val="0"/>
              <w:suppressAutoHyphens/>
              <w:spacing w:line="360" w:lineRule="auto"/>
              <w:rPr>
                <w:b/>
                <w:sz w:val="20"/>
              </w:rPr>
            </w:pPr>
            <w:r w:rsidRPr="007F493F">
              <w:rPr>
                <w:b/>
                <w:sz w:val="20"/>
              </w:rPr>
              <w:t>до формули</w:t>
            </w: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Термічний опір</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м</w:t>
            </w:r>
            <w:r w:rsidRPr="007F493F">
              <w:rPr>
                <w:sz w:val="20"/>
                <w:vertAlign w:val="superscript"/>
              </w:rPr>
              <w:t>2.</w:t>
            </w:r>
            <w:r w:rsidRPr="007F493F">
              <w:rPr>
                <w:sz w:val="20"/>
              </w:rPr>
              <w:t>°С/Вт</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10"/>
                <w:sz w:val="20"/>
              </w:rPr>
              <w:pict>
                <v:shape id="_x0000_i1038" type="#_x0000_t75" style="width:42pt;height:17.25pt" fillcolor="window">
                  <v:imagedata r:id="rId20" o:title=""/>
                </v:shape>
              </w:pict>
            </w:r>
          </w:p>
        </w:tc>
        <w:tc>
          <w:tcPr>
            <w:tcW w:w="2828" w:type="dxa"/>
            <w:vAlign w:val="center"/>
          </w:tcPr>
          <w:p w:rsidR="00323C32" w:rsidRPr="007F493F" w:rsidRDefault="00323C32" w:rsidP="00772B5F">
            <w:pPr>
              <w:pStyle w:val="a3"/>
              <w:widowControl w:val="0"/>
              <w:suppressAutoHyphens/>
              <w:spacing w:line="360" w:lineRule="auto"/>
              <w:rPr>
                <w:sz w:val="20"/>
              </w:rPr>
            </w:pP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Питома теплоємність</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кДж/(кг</w:t>
            </w:r>
            <w:r w:rsidRPr="007F493F">
              <w:rPr>
                <w:sz w:val="20"/>
                <w:vertAlign w:val="superscript"/>
              </w:rPr>
              <w:t>.</w:t>
            </w:r>
            <w:r w:rsidRPr="007F493F">
              <w:rPr>
                <w:sz w:val="20"/>
              </w:rPr>
              <w:t>°С)</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6"/>
                <w:sz w:val="20"/>
              </w:rPr>
              <w:pict>
                <v:shape id="_x0000_i1039" type="#_x0000_t75" style="width:1in;height:30pt" fillcolor="window">
                  <v:imagedata r:id="rId21" o:title=""/>
                </v:shape>
              </w:pict>
            </w:r>
          </w:p>
        </w:tc>
        <w:tc>
          <w:tcPr>
            <w:tcW w:w="2828" w:type="dxa"/>
            <w:vAlign w:val="center"/>
          </w:tcPr>
          <w:p w:rsidR="00323C32" w:rsidRPr="007F493F" w:rsidRDefault="00323C32" w:rsidP="00772B5F">
            <w:pPr>
              <w:pStyle w:val="a3"/>
              <w:widowControl w:val="0"/>
              <w:suppressAutoHyphens/>
              <w:spacing w:line="360" w:lineRule="auto"/>
              <w:rPr>
                <w:sz w:val="20"/>
              </w:rPr>
            </w:pP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Температуропровідність</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м</w:t>
            </w:r>
            <w:r w:rsidRPr="007F493F">
              <w:rPr>
                <w:sz w:val="20"/>
                <w:vertAlign w:val="superscript"/>
              </w:rPr>
              <w:t>2</w:t>
            </w:r>
            <w:r w:rsidRPr="007F493F">
              <w:rPr>
                <w:sz w:val="20"/>
              </w:rPr>
              <w:t>/год</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6"/>
                <w:sz w:val="20"/>
              </w:rPr>
              <w:pict>
                <v:shape id="_x0000_i1040" type="#_x0000_t75" style="width:47.25pt;height:30pt" fillcolor="window">
                  <v:imagedata r:id="rId22" o:title=""/>
                </v:shape>
              </w:pict>
            </w:r>
          </w:p>
        </w:tc>
        <w:tc>
          <w:tcPr>
            <w:tcW w:w="2828" w:type="dxa"/>
            <w:vAlign w:val="center"/>
          </w:tcPr>
          <w:p w:rsidR="00323C32" w:rsidRPr="007F493F" w:rsidRDefault="00323C32" w:rsidP="00772B5F">
            <w:pPr>
              <w:pStyle w:val="a3"/>
              <w:widowControl w:val="0"/>
              <w:suppressAutoHyphens/>
              <w:spacing w:line="360" w:lineRule="auto"/>
              <w:rPr>
                <w:sz w:val="20"/>
              </w:rPr>
            </w:pPr>
          </w:p>
        </w:tc>
      </w:tr>
      <w:tr w:rsidR="00323C32" w:rsidRPr="007F493F">
        <w:trPr>
          <w:jc w:val="center"/>
        </w:trPr>
        <w:tc>
          <w:tcPr>
            <w:tcW w:w="1100" w:type="dxa"/>
            <w:vAlign w:val="center"/>
          </w:tcPr>
          <w:p w:rsidR="00323C32" w:rsidRPr="007F493F" w:rsidRDefault="00323C32" w:rsidP="00772B5F">
            <w:pPr>
              <w:pStyle w:val="a3"/>
              <w:widowControl w:val="0"/>
              <w:suppressAutoHyphens/>
              <w:spacing w:line="360" w:lineRule="auto"/>
              <w:rPr>
                <w:sz w:val="20"/>
              </w:rPr>
            </w:pPr>
            <w:r w:rsidRPr="007F493F">
              <w:rPr>
                <w:sz w:val="20"/>
              </w:rPr>
              <w:t>Коефіцієнт лінійного теплового розширення</w:t>
            </w:r>
          </w:p>
        </w:tc>
        <w:tc>
          <w:tcPr>
            <w:tcW w:w="1134" w:type="dxa"/>
            <w:vAlign w:val="center"/>
          </w:tcPr>
          <w:p w:rsidR="00323C32" w:rsidRPr="007F493F" w:rsidRDefault="00323C32" w:rsidP="00772B5F">
            <w:pPr>
              <w:pStyle w:val="a3"/>
              <w:widowControl w:val="0"/>
              <w:suppressAutoHyphens/>
              <w:spacing w:line="360" w:lineRule="auto"/>
              <w:rPr>
                <w:sz w:val="20"/>
              </w:rPr>
            </w:pPr>
            <w:r w:rsidRPr="007F493F">
              <w:rPr>
                <w:sz w:val="20"/>
              </w:rPr>
              <w:t>—</w:t>
            </w:r>
          </w:p>
        </w:tc>
        <w:tc>
          <w:tcPr>
            <w:tcW w:w="1842" w:type="dxa"/>
            <w:vAlign w:val="center"/>
          </w:tcPr>
          <w:p w:rsidR="00323C32" w:rsidRPr="007F493F" w:rsidRDefault="00D359EF" w:rsidP="00772B5F">
            <w:pPr>
              <w:pStyle w:val="a3"/>
              <w:widowControl w:val="0"/>
              <w:suppressAutoHyphens/>
              <w:spacing w:line="360" w:lineRule="auto"/>
              <w:rPr>
                <w:sz w:val="20"/>
              </w:rPr>
            </w:pPr>
            <w:r>
              <w:rPr>
                <w:position w:val="-26"/>
                <w:sz w:val="20"/>
              </w:rPr>
              <w:pict>
                <v:shape id="_x0000_i1041" type="#_x0000_t75" style="width:69.75pt;height:30.75pt" fillcolor="window">
                  <v:imagedata r:id="rId23" o:title=""/>
                </v:shape>
              </w:pict>
            </w:r>
          </w:p>
        </w:tc>
        <w:tc>
          <w:tcPr>
            <w:tcW w:w="2828" w:type="dxa"/>
            <w:vAlign w:val="center"/>
          </w:tcPr>
          <w:p w:rsidR="00323C32" w:rsidRPr="007F493F" w:rsidRDefault="00323C32" w:rsidP="00772B5F">
            <w:pPr>
              <w:pStyle w:val="a3"/>
              <w:widowControl w:val="0"/>
              <w:suppressAutoHyphens/>
              <w:spacing w:line="360" w:lineRule="auto"/>
              <w:rPr>
                <w:sz w:val="20"/>
              </w:rPr>
            </w:pPr>
            <w:r w:rsidRPr="007F493F">
              <w:rPr>
                <w:sz w:val="20"/>
              </w:rPr>
              <w:t>l</w:t>
            </w:r>
            <w:r w:rsidRPr="007F493F">
              <w:rPr>
                <w:sz w:val="20"/>
                <w:vertAlign w:val="subscript"/>
              </w:rPr>
              <w:t>0</w:t>
            </w:r>
            <w:r w:rsidRPr="007F493F">
              <w:rPr>
                <w:sz w:val="20"/>
              </w:rPr>
              <w:t xml:space="preserve"> – початкова довжина зразка; l</w:t>
            </w:r>
            <w:r w:rsidRPr="007F493F">
              <w:rPr>
                <w:sz w:val="20"/>
                <w:vertAlign w:val="subscript"/>
              </w:rPr>
              <w:t>1</w:t>
            </w:r>
            <w:r w:rsidRPr="007F493F">
              <w:rPr>
                <w:sz w:val="20"/>
              </w:rPr>
              <w:t xml:space="preserve"> – довжина зразка після нагріву</w:t>
            </w:r>
          </w:p>
        </w:tc>
      </w:tr>
    </w:tbl>
    <w:p w:rsidR="00323C32" w:rsidRPr="007F493F" w:rsidRDefault="00323C32" w:rsidP="00772B5F">
      <w:pPr>
        <w:pStyle w:val="a3"/>
        <w:widowControl w:val="0"/>
        <w:suppressAutoHyphens/>
        <w:spacing w:line="360" w:lineRule="auto"/>
        <w:rPr>
          <w:sz w:val="20"/>
        </w:rPr>
      </w:pPr>
    </w:p>
    <w:p w:rsidR="00323C32" w:rsidRPr="007F493F" w:rsidRDefault="00323C32" w:rsidP="00772B5F">
      <w:pPr>
        <w:pStyle w:val="a3"/>
        <w:widowControl w:val="0"/>
        <w:suppressAutoHyphens/>
        <w:spacing w:line="360" w:lineRule="auto"/>
        <w:rPr>
          <w:sz w:val="28"/>
          <w:szCs w:val="28"/>
        </w:rPr>
      </w:pPr>
      <w:r w:rsidRPr="007F493F">
        <w:rPr>
          <w:sz w:val="28"/>
          <w:szCs w:val="28"/>
        </w:rPr>
        <w:t>Таблиця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241"/>
        <w:gridCol w:w="851"/>
        <w:gridCol w:w="2410"/>
        <w:gridCol w:w="2402"/>
      </w:tblGrid>
      <w:tr w:rsidR="00323C32" w:rsidRPr="007F493F">
        <w:trPr>
          <w:jc w:val="center"/>
        </w:trPr>
        <w:tc>
          <w:tcPr>
            <w:tcW w:w="1241" w:type="dxa"/>
            <w:vAlign w:val="center"/>
          </w:tcPr>
          <w:p w:rsidR="00323C32" w:rsidRPr="007F493F" w:rsidRDefault="00323C32" w:rsidP="00772B5F">
            <w:pPr>
              <w:pStyle w:val="a3"/>
              <w:widowControl w:val="0"/>
              <w:suppressAutoHyphens/>
              <w:spacing w:line="360" w:lineRule="auto"/>
              <w:rPr>
                <w:b/>
                <w:sz w:val="20"/>
              </w:rPr>
            </w:pPr>
            <w:r w:rsidRPr="007F493F">
              <w:rPr>
                <w:b/>
                <w:sz w:val="20"/>
              </w:rPr>
              <w:t>Властивість</w:t>
            </w:r>
          </w:p>
        </w:tc>
        <w:tc>
          <w:tcPr>
            <w:tcW w:w="851" w:type="dxa"/>
            <w:vAlign w:val="center"/>
          </w:tcPr>
          <w:p w:rsidR="00323C32" w:rsidRPr="007F493F" w:rsidRDefault="00323C32" w:rsidP="00772B5F">
            <w:pPr>
              <w:pStyle w:val="a3"/>
              <w:widowControl w:val="0"/>
              <w:suppressAutoHyphens/>
              <w:spacing w:line="360" w:lineRule="auto"/>
              <w:rPr>
                <w:b/>
                <w:sz w:val="20"/>
              </w:rPr>
            </w:pPr>
            <w:r w:rsidRPr="007F493F">
              <w:rPr>
                <w:b/>
                <w:sz w:val="20"/>
              </w:rPr>
              <w:t>Розмірність</w:t>
            </w:r>
          </w:p>
        </w:tc>
        <w:tc>
          <w:tcPr>
            <w:tcW w:w="2410" w:type="dxa"/>
            <w:vAlign w:val="center"/>
          </w:tcPr>
          <w:p w:rsidR="00323C32" w:rsidRPr="007F493F" w:rsidRDefault="00323C32" w:rsidP="00772B5F">
            <w:pPr>
              <w:pStyle w:val="a3"/>
              <w:widowControl w:val="0"/>
              <w:suppressAutoHyphens/>
              <w:spacing w:line="360" w:lineRule="auto"/>
              <w:rPr>
                <w:b/>
                <w:sz w:val="20"/>
              </w:rPr>
            </w:pPr>
            <w:r w:rsidRPr="007F493F">
              <w:rPr>
                <w:b/>
                <w:sz w:val="20"/>
              </w:rPr>
              <w:t>Розрахункова</w:t>
            </w:r>
          </w:p>
          <w:p w:rsidR="00323C32" w:rsidRPr="007F493F" w:rsidRDefault="00323C32" w:rsidP="00772B5F">
            <w:pPr>
              <w:pStyle w:val="a3"/>
              <w:widowControl w:val="0"/>
              <w:suppressAutoHyphens/>
              <w:spacing w:line="360" w:lineRule="auto"/>
              <w:rPr>
                <w:b/>
                <w:sz w:val="20"/>
              </w:rPr>
            </w:pPr>
            <w:r w:rsidRPr="007F493F">
              <w:rPr>
                <w:b/>
                <w:sz w:val="20"/>
              </w:rPr>
              <w:t>формула</w:t>
            </w:r>
          </w:p>
        </w:tc>
        <w:tc>
          <w:tcPr>
            <w:tcW w:w="2402" w:type="dxa"/>
            <w:vAlign w:val="center"/>
          </w:tcPr>
          <w:p w:rsidR="00323C32" w:rsidRPr="007F493F" w:rsidRDefault="00323C32" w:rsidP="00772B5F">
            <w:pPr>
              <w:pStyle w:val="a3"/>
              <w:widowControl w:val="0"/>
              <w:suppressAutoHyphens/>
              <w:spacing w:line="360" w:lineRule="auto"/>
              <w:rPr>
                <w:b/>
                <w:sz w:val="20"/>
              </w:rPr>
            </w:pPr>
            <w:r w:rsidRPr="007F493F">
              <w:rPr>
                <w:b/>
                <w:sz w:val="20"/>
              </w:rPr>
              <w:t>Пояснення до формули</w:t>
            </w:r>
          </w:p>
        </w:tc>
      </w:tr>
      <w:tr w:rsidR="00323C32" w:rsidRPr="007F493F">
        <w:trPr>
          <w:jc w:val="center"/>
        </w:trPr>
        <w:tc>
          <w:tcPr>
            <w:tcW w:w="1241" w:type="dxa"/>
            <w:vAlign w:val="center"/>
          </w:tcPr>
          <w:p w:rsidR="00323C32" w:rsidRPr="007F493F" w:rsidRDefault="00323C32" w:rsidP="00772B5F">
            <w:pPr>
              <w:pStyle w:val="a3"/>
              <w:widowControl w:val="0"/>
              <w:suppressAutoHyphens/>
              <w:spacing w:line="360" w:lineRule="auto"/>
              <w:rPr>
                <w:sz w:val="20"/>
              </w:rPr>
            </w:pPr>
            <w:r w:rsidRPr="007F493F">
              <w:rPr>
                <w:sz w:val="20"/>
              </w:rPr>
              <w:t>Межа міцності</w:t>
            </w:r>
          </w:p>
        </w:tc>
        <w:tc>
          <w:tcPr>
            <w:tcW w:w="851" w:type="dxa"/>
            <w:vAlign w:val="center"/>
          </w:tcPr>
          <w:p w:rsidR="00323C32" w:rsidRPr="007F493F" w:rsidRDefault="00323C32" w:rsidP="00772B5F">
            <w:pPr>
              <w:pStyle w:val="a3"/>
              <w:widowControl w:val="0"/>
              <w:suppressAutoHyphens/>
              <w:spacing w:line="360" w:lineRule="auto"/>
              <w:rPr>
                <w:sz w:val="20"/>
              </w:rPr>
            </w:pPr>
            <w:r w:rsidRPr="007F493F">
              <w:rPr>
                <w:sz w:val="20"/>
              </w:rPr>
              <w:t>МПа</w:t>
            </w:r>
          </w:p>
        </w:tc>
        <w:tc>
          <w:tcPr>
            <w:tcW w:w="2410" w:type="dxa"/>
            <w:vAlign w:val="center"/>
          </w:tcPr>
          <w:p w:rsidR="00323C32" w:rsidRPr="007F493F" w:rsidRDefault="00D359EF" w:rsidP="00772B5F">
            <w:pPr>
              <w:pStyle w:val="a3"/>
              <w:widowControl w:val="0"/>
              <w:suppressAutoHyphens/>
              <w:spacing w:line="360" w:lineRule="auto"/>
              <w:rPr>
                <w:sz w:val="20"/>
              </w:rPr>
            </w:pPr>
            <w:r>
              <w:rPr>
                <w:position w:val="-10"/>
                <w:sz w:val="20"/>
              </w:rPr>
              <w:pict>
                <v:shape id="_x0000_i1042" type="#_x0000_t75" style="width:38.25pt;height:15pt" fillcolor="window">
                  <v:imagedata r:id="rId24" o:title=""/>
                </v:shape>
              </w:pict>
            </w:r>
          </w:p>
        </w:tc>
        <w:tc>
          <w:tcPr>
            <w:tcW w:w="2402" w:type="dxa"/>
            <w:vAlign w:val="center"/>
          </w:tcPr>
          <w:p w:rsidR="00323C32" w:rsidRPr="007F493F" w:rsidRDefault="00323C32" w:rsidP="00772B5F">
            <w:pPr>
              <w:pStyle w:val="a3"/>
              <w:widowControl w:val="0"/>
              <w:suppressAutoHyphens/>
              <w:spacing w:line="360" w:lineRule="auto"/>
              <w:rPr>
                <w:sz w:val="20"/>
              </w:rPr>
            </w:pPr>
            <w:r w:rsidRPr="007F493F">
              <w:rPr>
                <w:sz w:val="20"/>
              </w:rPr>
              <w:t>F – руйнівне навантаження; S – розрахункова площа перерізу зразка</w:t>
            </w:r>
          </w:p>
        </w:tc>
      </w:tr>
      <w:tr w:rsidR="00323C32" w:rsidRPr="007F493F">
        <w:trPr>
          <w:jc w:val="center"/>
        </w:trPr>
        <w:tc>
          <w:tcPr>
            <w:tcW w:w="1241" w:type="dxa"/>
            <w:vAlign w:val="center"/>
          </w:tcPr>
          <w:p w:rsidR="00323C32" w:rsidRPr="007F493F" w:rsidRDefault="00323C32" w:rsidP="00772B5F">
            <w:pPr>
              <w:pStyle w:val="a3"/>
              <w:widowControl w:val="0"/>
              <w:suppressAutoHyphens/>
              <w:spacing w:line="360" w:lineRule="auto"/>
              <w:rPr>
                <w:sz w:val="20"/>
              </w:rPr>
            </w:pPr>
            <w:r w:rsidRPr="007F493F">
              <w:rPr>
                <w:sz w:val="20"/>
              </w:rPr>
              <w:t>Твердість за Брінеллем</w:t>
            </w:r>
          </w:p>
        </w:tc>
        <w:tc>
          <w:tcPr>
            <w:tcW w:w="851" w:type="dxa"/>
            <w:vAlign w:val="center"/>
          </w:tcPr>
          <w:p w:rsidR="00323C32" w:rsidRPr="007F493F" w:rsidRDefault="00323C32" w:rsidP="00772B5F">
            <w:pPr>
              <w:pStyle w:val="a3"/>
              <w:widowControl w:val="0"/>
              <w:suppressAutoHyphens/>
              <w:spacing w:line="360" w:lineRule="auto"/>
              <w:rPr>
                <w:sz w:val="20"/>
              </w:rPr>
            </w:pPr>
            <w:r w:rsidRPr="007F493F">
              <w:rPr>
                <w:sz w:val="20"/>
              </w:rPr>
              <w:t>МПа</w:t>
            </w:r>
          </w:p>
        </w:tc>
        <w:tc>
          <w:tcPr>
            <w:tcW w:w="2410" w:type="dxa"/>
            <w:vAlign w:val="center"/>
          </w:tcPr>
          <w:p w:rsidR="00323C32" w:rsidRPr="007F493F" w:rsidRDefault="00D359EF" w:rsidP="00772B5F">
            <w:pPr>
              <w:pStyle w:val="a3"/>
              <w:widowControl w:val="0"/>
              <w:suppressAutoHyphens/>
              <w:spacing w:line="360" w:lineRule="auto"/>
              <w:rPr>
                <w:sz w:val="20"/>
              </w:rPr>
            </w:pPr>
            <w:r>
              <w:rPr>
                <w:position w:val="-36"/>
                <w:sz w:val="20"/>
              </w:rPr>
              <w:pict>
                <v:shape id="_x0000_i1043" type="#_x0000_t75" style="width:111pt;height:36pt" fillcolor="window">
                  <v:imagedata r:id="rId25" o:title=""/>
                </v:shape>
              </w:pict>
            </w:r>
          </w:p>
        </w:tc>
        <w:tc>
          <w:tcPr>
            <w:tcW w:w="2402" w:type="dxa"/>
            <w:vAlign w:val="center"/>
          </w:tcPr>
          <w:p w:rsidR="00323C32" w:rsidRPr="007F493F" w:rsidRDefault="00323C32" w:rsidP="00772B5F">
            <w:pPr>
              <w:pStyle w:val="a3"/>
              <w:widowControl w:val="0"/>
              <w:suppressAutoHyphens/>
              <w:spacing w:line="360" w:lineRule="auto"/>
              <w:rPr>
                <w:sz w:val="20"/>
              </w:rPr>
            </w:pPr>
            <w:r w:rsidRPr="007F493F">
              <w:rPr>
                <w:sz w:val="20"/>
              </w:rPr>
              <w:t>D – діаметр кульки; d – діаметр відбитку</w:t>
            </w:r>
          </w:p>
        </w:tc>
      </w:tr>
      <w:tr w:rsidR="00323C32" w:rsidRPr="007F493F">
        <w:trPr>
          <w:jc w:val="center"/>
        </w:trPr>
        <w:tc>
          <w:tcPr>
            <w:tcW w:w="1241" w:type="dxa"/>
            <w:vAlign w:val="center"/>
          </w:tcPr>
          <w:p w:rsidR="00323C32" w:rsidRPr="007F493F" w:rsidRDefault="00323C32" w:rsidP="00772B5F">
            <w:pPr>
              <w:pStyle w:val="a3"/>
              <w:widowControl w:val="0"/>
              <w:suppressAutoHyphens/>
              <w:spacing w:line="360" w:lineRule="auto"/>
              <w:rPr>
                <w:sz w:val="20"/>
              </w:rPr>
            </w:pPr>
            <w:r w:rsidRPr="007F493F">
              <w:rPr>
                <w:sz w:val="20"/>
              </w:rPr>
              <w:t>Стираність</w:t>
            </w:r>
          </w:p>
        </w:tc>
        <w:tc>
          <w:tcPr>
            <w:tcW w:w="851" w:type="dxa"/>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г/см</w:t>
            </w:r>
            <w:r w:rsidRPr="007F493F">
              <w:rPr>
                <w:sz w:val="20"/>
                <w:vertAlign w:val="superscript"/>
              </w:rPr>
              <w:t>2</w:t>
            </w:r>
          </w:p>
        </w:tc>
        <w:tc>
          <w:tcPr>
            <w:tcW w:w="2410" w:type="dxa"/>
            <w:vAlign w:val="center"/>
          </w:tcPr>
          <w:p w:rsidR="00323C32" w:rsidRPr="007F493F" w:rsidRDefault="00D359EF" w:rsidP="00772B5F">
            <w:pPr>
              <w:pStyle w:val="a3"/>
              <w:widowControl w:val="0"/>
              <w:suppressAutoHyphens/>
              <w:spacing w:line="360" w:lineRule="auto"/>
              <w:rPr>
                <w:sz w:val="20"/>
              </w:rPr>
            </w:pPr>
            <w:r>
              <w:rPr>
                <w:position w:val="-10"/>
                <w:sz w:val="20"/>
              </w:rPr>
              <w:pict>
                <v:shape id="_x0000_i1044" type="#_x0000_t75" style="width:71.25pt;height:17.25pt" fillcolor="window">
                  <v:imagedata r:id="rId26" o:title=""/>
                </v:shape>
              </w:pict>
            </w:r>
          </w:p>
        </w:tc>
        <w:tc>
          <w:tcPr>
            <w:tcW w:w="2402" w:type="dxa"/>
            <w:vAlign w:val="center"/>
          </w:tcPr>
          <w:p w:rsidR="00323C32" w:rsidRPr="007F493F" w:rsidRDefault="00323C32" w:rsidP="00772B5F">
            <w:pPr>
              <w:pStyle w:val="a3"/>
              <w:widowControl w:val="0"/>
              <w:suppressAutoHyphens/>
              <w:spacing w:line="360" w:lineRule="auto"/>
              <w:rPr>
                <w:sz w:val="20"/>
              </w:rPr>
            </w:pPr>
            <w:r w:rsidRPr="007F493F">
              <w:rPr>
                <w:sz w:val="20"/>
              </w:rPr>
              <w:t>m – маса зразка до стирання; m</w:t>
            </w:r>
            <w:r w:rsidRPr="007F493F">
              <w:rPr>
                <w:sz w:val="20"/>
                <w:vertAlign w:val="subscript"/>
              </w:rPr>
              <w:t>1</w:t>
            </w:r>
            <w:r w:rsidRPr="007F493F">
              <w:rPr>
                <w:sz w:val="20"/>
              </w:rPr>
              <w:t xml:space="preserve"> – маса зразка після стирання; S – площа стирання</w:t>
            </w:r>
          </w:p>
        </w:tc>
      </w:tr>
      <w:tr w:rsidR="00323C32" w:rsidRPr="007F493F">
        <w:trPr>
          <w:jc w:val="center"/>
        </w:trPr>
        <w:tc>
          <w:tcPr>
            <w:tcW w:w="1241" w:type="dxa"/>
            <w:vAlign w:val="center"/>
          </w:tcPr>
          <w:p w:rsidR="00323C32" w:rsidRPr="007F493F" w:rsidRDefault="00323C32" w:rsidP="00772B5F">
            <w:pPr>
              <w:pStyle w:val="a3"/>
              <w:widowControl w:val="0"/>
              <w:suppressAutoHyphens/>
              <w:spacing w:line="360" w:lineRule="auto"/>
              <w:rPr>
                <w:sz w:val="20"/>
              </w:rPr>
            </w:pPr>
            <w:r w:rsidRPr="007F493F">
              <w:rPr>
                <w:sz w:val="20"/>
              </w:rPr>
              <w:t>Ударна міцність</w:t>
            </w:r>
          </w:p>
        </w:tc>
        <w:tc>
          <w:tcPr>
            <w:tcW w:w="851" w:type="dxa"/>
            <w:vAlign w:val="center"/>
          </w:tcPr>
          <w:p w:rsidR="00323C32" w:rsidRPr="007F493F" w:rsidRDefault="00323C32" w:rsidP="00772B5F">
            <w:pPr>
              <w:pStyle w:val="a3"/>
              <w:widowControl w:val="0"/>
              <w:suppressAutoHyphens/>
              <w:spacing w:line="360" w:lineRule="auto"/>
              <w:rPr>
                <w:sz w:val="20"/>
              </w:rPr>
            </w:pPr>
            <w:r w:rsidRPr="007F493F">
              <w:rPr>
                <w:sz w:val="20"/>
              </w:rPr>
              <w:t>МПа</w:t>
            </w:r>
          </w:p>
        </w:tc>
        <w:tc>
          <w:tcPr>
            <w:tcW w:w="2410" w:type="dxa"/>
            <w:vAlign w:val="center"/>
          </w:tcPr>
          <w:p w:rsidR="00323C32" w:rsidRPr="007F493F" w:rsidRDefault="00D359EF" w:rsidP="00772B5F">
            <w:pPr>
              <w:pStyle w:val="a3"/>
              <w:widowControl w:val="0"/>
              <w:suppressAutoHyphens/>
              <w:spacing w:line="360" w:lineRule="auto"/>
              <w:rPr>
                <w:sz w:val="20"/>
              </w:rPr>
            </w:pPr>
            <w:r>
              <w:rPr>
                <w:position w:val="-20"/>
                <w:sz w:val="20"/>
              </w:rPr>
              <w:pict>
                <v:shape id="_x0000_i1045" type="#_x0000_t75" style="width:116.25pt;height:27.75pt" fillcolor="window">
                  <v:imagedata r:id="rId27" o:title=""/>
                </v:shape>
              </w:pict>
            </w:r>
          </w:p>
        </w:tc>
        <w:tc>
          <w:tcPr>
            <w:tcW w:w="2402" w:type="dxa"/>
            <w:vAlign w:val="center"/>
          </w:tcPr>
          <w:p w:rsidR="00323C32" w:rsidRPr="007F493F" w:rsidRDefault="00323C32" w:rsidP="00772B5F">
            <w:pPr>
              <w:pStyle w:val="a3"/>
              <w:widowControl w:val="0"/>
              <w:suppressAutoHyphens/>
              <w:spacing w:line="360" w:lineRule="auto"/>
              <w:rPr>
                <w:sz w:val="20"/>
              </w:rPr>
            </w:pPr>
            <w:r w:rsidRPr="007F493F">
              <w:rPr>
                <w:sz w:val="20"/>
              </w:rPr>
              <w:t>F</w:t>
            </w:r>
            <w:r w:rsidRPr="007F493F">
              <w:rPr>
                <w:sz w:val="20"/>
                <w:vertAlign w:val="subscript"/>
              </w:rPr>
              <w:t>к</w:t>
            </w:r>
            <w:r w:rsidRPr="007F493F">
              <w:rPr>
                <w:sz w:val="20"/>
              </w:rPr>
              <w:t xml:space="preserve"> – вага баби копра; n – порядковий номер удару, який руйнує зразок</w:t>
            </w:r>
          </w:p>
        </w:tc>
      </w:tr>
      <w:tr w:rsidR="00323C32" w:rsidRPr="007F493F">
        <w:trPr>
          <w:jc w:val="center"/>
        </w:trPr>
        <w:tc>
          <w:tcPr>
            <w:tcW w:w="1241" w:type="dxa"/>
            <w:vAlign w:val="center"/>
          </w:tcPr>
          <w:p w:rsidR="00323C32" w:rsidRPr="007F493F" w:rsidRDefault="00323C32" w:rsidP="00772B5F">
            <w:pPr>
              <w:pStyle w:val="a3"/>
              <w:widowControl w:val="0"/>
              <w:suppressAutoHyphens/>
              <w:spacing w:line="360" w:lineRule="auto"/>
              <w:rPr>
                <w:sz w:val="20"/>
              </w:rPr>
            </w:pPr>
            <w:r w:rsidRPr="007F493F">
              <w:rPr>
                <w:sz w:val="20"/>
              </w:rPr>
              <w:t>Усадка</w:t>
            </w:r>
          </w:p>
        </w:tc>
        <w:tc>
          <w:tcPr>
            <w:tcW w:w="851" w:type="dxa"/>
            <w:vAlign w:val="center"/>
          </w:tcPr>
          <w:p w:rsidR="00323C32" w:rsidRPr="007F493F" w:rsidRDefault="00323C32" w:rsidP="00772B5F">
            <w:pPr>
              <w:pStyle w:val="a3"/>
              <w:widowControl w:val="0"/>
              <w:suppressAutoHyphens/>
              <w:spacing w:line="360" w:lineRule="auto"/>
              <w:rPr>
                <w:sz w:val="20"/>
              </w:rPr>
            </w:pPr>
            <w:r w:rsidRPr="007F493F">
              <w:rPr>
                <w:sz w:val="20"/>
              </w:rPr>
              <w:t>мм/м</w:t>
            </w:r>
          </w:p>
        </w:tc>
        <w:tc>
          <w:tcPr>
            <w:tcW w:w="2410" w:type="dxa"/>
            <w:vAlign w:val="center"/>
          </w:tcPr>
          <w:p w:rsidR="00323C32" w:rsidRPr="007F493F" w:rsidRDefault="00D359EF" w:rsidP="00772B5F">
            <w:pPr>
              <w:pStyle w:val="a3"/>
              <w:widowControl w:val="0"/>
              <w:suppressAutoHyphens/>
              <w:spacing w:line="360" w:lineRule="auto"/>
              <w:rPr>
                <w:sz w:val="20"/>
              </w:rPr>
            </w:pPr>
            <w:r>
              <w:rPr>
                <w:position w:val="-12"/>
                <w:sz w:val="20"/>
              </w:rPr>
              <w:pict>
                <v:shape id="_x0000_i1046" type="#_x0000_t75" style="width:74.25pt;height:18pt" fillcolor="window">
                  <v:imagedata r:id="rId28" o:title=""/>
                </v:shape>
              </w:pict>
            </w:r>
          </w:p>
        </w:tc>
        <w:tc>
          <w:tcPr>
            <w:tcW w:w="2402" w:type="dxa"/>
            <w:vAlign w:val="center"/>
          </w:tcPr>
          <w:p w:rsidR="00323C32" w:rsidRPr="007F493F" w:rsidRDefault="00323C32" w:rsidP="00772B5F">
            <w:pPr>
              <w:pStyle w:val="a3"/>
              <w:widowControl w:val="0"/>
              <w:suppressAutoHyphens/>
              <w:spacing w:line="360" w:lineRule="auto"/>
              <w:rPr>
                <w:sz w:val="20"/>
              </w:rPr>
            </w:pPr>
            <w:r w:rsidRPr="007F493F">
              <w:rPr>
                <w:sz w:val="20"/>
              </w:rPr>
              <w:t>l</w:t>
            </w:r>
            <w:r w:rsidRPr="007F493F">
              <w:rPr>
                <w:sz w:val="20"/>
                <w:vertAlign w:val="subscript"/>
              </w:rPr>
              <w:t>0</w:t>
            </w:r>
            <w:r w:rsidRPr="007F493F">
              <w:rPr>
                <w:sz w:val="20"/>
              </w:rPr>
              <w:t xml:space="preserve"> – початкова довжина зразка; l</w:t>
            </w:r>
            <w:r w:rsidRPr="007F493F">
              <w:rPr>
                <w:sz w:val="20"/>
                <w:vertAlign w:val="subscript"/>
              </w:rPr>
              <w:t>1</w:t>
            </w:r>
            <w:r w:rsidRPr="007F493F">
              <w:rPr>
                <w:sz w:val="20"/>
              </w:rPr>
              <w:t xml:space="preserve"> – кінцева довжина зразка</w:t>
            </w:r>
          </w:p>
        </w:tc>
      </w:tr>
      <w:tr w:rsidR="00323C32" w:rsidRPr="007F493F">
        <w:trPr>
          <w:jc w:val="center"/>
        </w:trPr>
        <w:tc>
          <w:tcPr>
            <w:tcW w:w="1241" w:type="dxa"/>
            <w:vAlign w:val="center"/>
          </w:tcPr>
          <w:p w:rsidR="00323C32" w:rsidRPr="007F493F" w:rsidRDefault="00323C32" w:rsidP="00772B5F">
            <w:pPr>
              <w:pStyle w:val="a3"/>
              <w:widowControl w:val="0"/>
              <w:suppressAutoHyphens/>
              <w:spacing w:line="360" w:lineRule="auto"/>
              <w:rPr>
                <w:sz w:val="20"/>
              </w:rPr>
            </w:pPr>
            <w:r w:rsidRPr="007F493F">
              <w:rPr>
                <w:sz w:val="20"/>
              </w:rPr>
              <w:lastRenderedPageBreak/>
              <w:t>Повзучість</w:t>
            </w:r>
          </w:p>
        </w:tc>
        <w:tc>
          <w:tcPr>
            <w:tcW w:w="851" w:type="dxa"/>
            <w:vAlign w:val="center"/>
          </w:tcPr>
          <w:p w:rsidR="00323C32" w:rsidRPr="007F493F" w:rsidRDefault="00323C32" w:rsidP="00772B5F">
            <w:pPr>
              <w:pStyle w:val="a3"/>
              <w:widowControl w:val="0"/>
              <w:suppressAutoHyphens/>
              <w:spacing w:line="360" w:lineRule="auto"/>
              <w:rPr>
                <w:sz w:val="20"/>
              </w:rPr>
            </w:pPr>
            <w:r w:rsidRPr="007F493F">
              <w:rPr>
                <w:sz w:val="20"/>
              </w:rPr>
              <w:t>мм/м</w:t>
            </w:r>
          </w:p>
        </w:tc>
        <w:tc>
          <w:tcPr>
            <w:tcW w:w="2410" w:type="dxa"/>
            <w:vAlign w:val="center"/>
          </w:tcPr>
          <w:p w:rsidR="00323C32" w:rsidRPr="007F493F" w:rsidRDefault="00D359EF" w:rsidP="00772B5F">
            <w:pPr>
              <w:pStyle w:val="a3"/>
              <w:widowControl w:val="0"/>
              <w:suppressAutoHyphens/>
              <w:spacing w:line="360" w:lineRule="auto"/>
              <w:rPr>
                <w:sz w:val="20"/>
              </w:rPr>
            </w:pPr>
            <w:r>
              <w:rPr>
                <w:position w:val="-12"/>
                <w:sz w:val="20"/>
              </w:rPr>
              <w:pict>
                <v:shape id="_x0000_i1047" type="#_x0000_t75" style="width:87pt;height:18pt" fillcolor="window">
                  <v:imagedata r:id="rId29" o:title=""/>
                </v:shape>
              </w:pict>
            </w:r>
          </w:p>
        </w:tc>
        <w:tc>
          <w:tcPr>
            <w:tcW w:w="2402" w:type="dxa"/>
            <w:vAlign w:val="center"/>
          </w:tcPr>
          <w:p w:rsidR="00323C32" w:rsidRPr="007F493F" w:rsidRDefault="00323C32" w:rsidP="00772B5F">
            <w:pPr>
              <w:pStyle w:val="a3"/>
              <w:widowControl w:val="0"/>
              <w:suppressAutoHyphens/>
              <w:spacing w:line="360" w:lineRule="auto"/>
              <w:rPr>
                <w:sz w:val="20"/>
              </w:rPr>
            </w:pPr>
            <w:r w:rsidRPr="007F493F">
              <w:rPr>
                <w:sz w:val="20"/>
              </w:rPr>
              <w:sym w:font="Symbol" w:char="F065"/>
            </w:r>
            <w:r w:rsidRPr="007F493F">
              <w:rPr>
                <w:sz w:val="20"/>
                <w:vertAlign w:val="subscript"/>
              </w:rPr>
              <w:t>п</w:t>
            </w:r>
            <w:r w:rsidRPr="007F493F">
              <w:rPr>
                <w:sz w:val="20"/>
              </w:rPr>
              <w:t xml:space="preserve"> – повна деформація; </w:t>
            </w:r>
            <w:r w:rsidRPr="007F493F">
              <w:rPr>
                <w:sz w:val="20"/>
              </w:rPr>
              <w:sym w:font="Symbol" w:char="F065"/>
            </w:r>
            <w:r w:rsidRPr="007F493F">
              <w:rPr>
                <w:sz w:val="20"/>
                <w:vertAlign w:val="subscript"/>
              </w:rPr>
              <w:t>у</w:t>
            </w:r>
            <w:r w:rsidRPr="007F493F">
              <w:rPr>
                <w:sz w:val="20"/>
              </w:rPr>
              <w:t xml:space="preserve"> – пружна деформація</w:t>
            </w:r>
          </w:p>
        </w:tc>
      </w:tr>
      <w:tr w:rsidR="00323C32" w:rsidRPr="007F493F">
        <w:trPr>
          <w:jc w:val="center"/>
        </w:trPr>
        <w:tc>
          <w:tcPr>
            <w:tcW w:w="1241" w:type="dxa"/>
            <w:vAlign w:val="center"/>
          </w:tcPr>
          <w:p w:rsidR="00323C32" w:rsidRPr="007F493F" w:rsidRDefault="00323C32" w:rsidP="00772B5F">
            <w:pPr>
              <w:pStyle w:val="a3"/>
              <w:widowControl w:val="0"/>
              <w:suppressAutoHyphens/>
              <w:spacing w:line="360" w:lineRule="auto"/>
              <w:rPr>
                <w:sz w:val="20"/>
              </w:rPr>
            </w:pPr>
            <w:r w:rsidRPr="007F493F">
              <w:rPr>
                <w:sz w:val="20"/>
              </w:rPr>
              <w:t xml:space="preserve">Модуль пружності </w:t>
            </w:r>
          </w:p>
        </w:tc>
        <w:tc>
          <w:tcPr>
            <w:tcW w:w="851" w:type="dxa"/>
            <w:vAlign w:val="center"/>
          </w:tcPr>
          <w:p w:rsidR="00323C32" w:rsidRPr="007F493F" w:rsidRDefault="00323C32" w:rsidP="00772B5F">
            <w:pPr>
              <w:pStyle w:val="a3"/>
              <w:widowControl w:val="0"/>
              <w:suppressAutoHyphens/>
              <w:spacing w:line="360" w:lineRule="auto"/>
              <w:rPr>
                <w:sz w:val="20"/>
              </w:rPr>
            </w:pPr>
            <w:r w:rsidRPr="007F493F">
              <w:rPr>
                <w:sz w:val="20"/>
              </w:rPr>
              <w:t>МПа</w:t>
            </w:r>
          </w:p>
        </w:tc>
        <w:tc>
          <w:tcPr>
            <w:tcW w:w="2410" w:type="dxa"/>
            <w:vAlign w:val="center"/>
          </w:tcPr>
          <w:p w:rsidR="00323C32" w:rsidRPr="007F493F" w:rsidRDefault="00D359EF" w:rsidP="00772B5F">
            <w:pPr>
              <w:pStyle w:val="a3"/>
              <w:widowControl w:val="0"/>
              <w:suppressAutoHyphens/>
              <w:spacing w:line="360" w:lineRule="auto"/>
              <w:rPr>
                <w:sz w:val="20"/>
              </w:rPr>
            </w:pPr>
            <w:r>
              <w:rPr>
                <w:position w:val="-12"/>
                <w:sz w:val="20"/>
              </w:rPr>
              <w:pict>
                <v:shape id="_x0000_i1048" type="#_x0000_t75" style="width:48pt;height:18pt" fillcolor="window">
                  <v:imagedata r:id="rId30" o:title=""/>
                </v:shape>
              </w:pict>
            </w:r>
          </w:p>
        </w:tc>
        <w:tc>
          <w:tcPr>
            <w:tcW w:w="2402" w:type="dxa"/>
            <w:vAlign w:val="center"/>
          </w:tcPr>
          <w:p w:rsidR="00323C32" w:rsidRPr="007F493F" w:rsidRDefault="00323C32" w:rsidP="00772B5F">
            <w:pPr>
              <w:pStyle w:val="a3"/>
              <w:widowControl w:val="0"/>
              <w:suppressAutoHyphens/>
              <w:spacing w:line="360" w:lineRule="auto"/>
              <w:rPr>
                <w:sz w:val="20"/>
              </w:rPr>
            </w:pPr>
            <w:r w:rsidRPr="007F493F">
              <w:rPr>
                <w:sz w:val="20"/>
              </w:rPr>
              <w:sym w:font="Symbol" w:char="F073"/>
            </w:r>
            <w:r w:rsidRPr="007F493F">
              <w:rPr>
                <w:sz w:val="20"/>
                <w:vertAlign w:val="subscript"/>
              </w:rPr>
              <w:t>н</w:t>
            </w:r>
            <w:r w:rsidRPr="007F493F">
              <w:rPr>
                <w:sz w:val="20"/>
              </w:rPr>
              <w:t xml:space="preserve"> – номінальна напруга</w:t>
            </w:r>
          </w:p>
        </w:tc>
      </w:tr>
      <w:tr w:rsidR="00323C32" w:rsidRPr="007F493F">
        <w:trPr>
          <w:jc w:val="center"/>
        </w:trPr>
        <w:tc>
          <w:tcPr>
            <w:tcW w:w="1241" w:type="dxa"/>
            <w:vAlign w:val="center"/>
          </w:tcPr>
          <w:p w:rsidR="00323C32" w:rsidRPr="007F493F" w:rsidRDefault="00323C32" w:rsidP="00772B5F">
            <w:pPr>
              <w:pStyle w:val="a3"/>
              <w:widowControl w:val="0"/>
              <w:suppressAutoHyphens/>
              <w:spacing w:line="360" w:lineRule="auto"/>
              <w:rPr>
                <w:sz w:val="20"/>
              </w:rPr>
            </w:pPr>
            <w:r w:rsidRPr="007F493F">
              <w:rPr>
                <w:sz w:val="20"/>
              </w:rPr>
              <w:t>Межа текучості</w:t>
            </w:r>
          </w:p>
        </w:tc>
        <w:tc>
          <w:tcPr>
            <w:tcW w:w="851" w:type="dxa"/>
            <w:vAlign w:val="center"/>
          </w:tcPr>
          <w:p w:rsidR="00323C32" w:rsidRPr="007F493F" w:rsidRDefault="00323C32" w:rsidP="00772B5F">
            <w:pPr>
              <w:pStyle w:val="a3"/>
              <w:widowControl w:val="0"/>
              <w:suppressAutoHyphens/>
              <w:spacing w:line="360" w:lineRule="auto"/>
              <w:rPr>
                <w:sz w:val="20"/>
              </w:rPr>
            </w:pPr>
            <w:r w:rsidRPr="007F493F">
              <w:rPr>
                <w:sz w:val="20"/>
              </w:rPr>
              <w:t>МПа</w:t>
            </w:r>
          </w:p>
        </w:tc>
        <w:tc>
          <w:tcPr>
            <w:tcW w:w="2410" w:type="dxa"/>
            <w:vAlign w:val="center"/>
          </w:tcPr>
          <w:p w:rsidR="00323C32" w:rsidRPr="007F493F" w:rsidRDefault="00D359EF" w:rsidP="00772B5F">
            <w:pPr>
              <w:pStyle w:val="a3"/>
              <w:widowControl w:val="0"/>
              <w:suppressAutoHyphens/>
              <w:spacing w:line="360" w:lineRule="auto"/>
              <w:rPr>
                <w:sz w:val="20"/>
              </w:rPr>
            </w:pPr>
            <w:r>
              <w:rPr>
                <w:position w:val="-10"/>
                <w:sz w:val="20"/>
              </w:rPr>
              <w:pict>
                <v:shape id="_x0000_i1049" type="#_x0000_t75" style="width:47.25pt;height:17.25pt" fillcolor="window">
                  <v:imagedata r:id="rId31" o:title=""/>
                </v:shape>
              </w:pict>
            </w:r>
          </w:p>
        </w:tc>
        <w:tc>
          <w:tcPr>
            <w:tcW w:w="2402" w:type="dxa"/>
            <w:vAlign w:val="center"/>
          </w:tcPr>
          <w:p w:rsidR="00323C32" w:rsidRPr="007F493F" w:rsidRDefault="00323C32" w:rsidP="00772B5F">
            <w:pPr>
              <w:pStyle w:val="a3"/>
              <w:widowControl w:val="0"/>
              <w:suppressAutoHyphens/>
              <w:spacing w:line="360" w:lineRule="auto"/>
              <w:rPr>
                <w:sz w:val="20"/>
              </w:rPr>
            </w:pPr>
            <w:r w:rsidRPr="007F493F">
              <w:rPr>
                <w:sz w:val="20"/>
              </w:rPr>
              <w:t>F</w:t>
            </w:r>
            <w:r w:rsidRPr="007F493F">
              <w:rPr>
                <w:sz w:val="20"/>
                <w:vertAlign w:val="subscript"/>
              </w:rPr>
              <w:t>т</w:t>
            </w:r>
            <w:r w:rsidRPr="007F493F">
              <w:rPr>
                <w:sz w:val="20"/>
              </w:rPr>
              <w:t xml:space="preserve"> – навантаження, яке відповідає межі текучості</w:t>
            </w:r>
          </w:p>
        </w:tc>
      </w:tr>
    </w:tbl>
    <w:p w:rsidR="007F493F" w:rsidRDefault="007F493F" w:rsidP="00772B5F">
      <w:pPr>
        <w:pStyle w:val="a3"/>
        <w:widowControl w:val="0"/>
        <w:suppressAutoHyphens/>
        <w:spacing w:line="360" w:lineRule="auto"/>
        <w:rPr>
          <w:sz w:val="20"/>
          <w:lang w:val="en-US"/>
        </w:rPr>
      </w:pPr>
    </w:p>
    <w:p w:rsidR="00323C32" w:rsidRPr="007F493F" w:rsidRDefault="00323C32" w:rsidP="00772B5F">
      <w:pPr>
        <w:pStyle w:val="a3"/>
        <w:widowControl w:val="0"/>
        <w:suppressAutoHyphens/>
        <w:spacing w:line="360" w:lineRule="auto"/>
        <w:rPr>
          <w:sz w:val="28"/>
          <w:szCs w:val="28"/>
        </w:rPr>
      </w:pPr>
      <w:r w:rsidRPr="007F493F">
        <w:rPr>
          <w:sz w:val="28"/>
          <w:szCs w:val="28"/>
        </w:rPr>
        <w:t>Таблиця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55"/>
        <w:gridCol w:w="811"/>
        <w:gridCol w:w="1501"/>
        <w:gridCol w:w="1156"/>
        <w:gridCol w:w="887"/>
        <w:gridCol w:w="1425"/>
      </w:tblGrid>
      <w:tr w:rsidR="00323C32" w:rsidRPr="007F493F">
        <w:trPr>
          <w:jc w:val="center"/>
        </w:trPr>
        <w:tc>
          <w:tcPr>
            <w:tcW w:w="1155" w:type="dxa"/>
            <w:vAlign w:val="center"/>
          </w:tcPr>
          <w:p w:rsidR="00323C32" w:rsidRPr="007F493F" w:rsidRDefault="00323C32" w:rsidP="00772B5F">
            <w:pPr>
              <w:pStyle w:val="a3"/>
              <w:widowControl w:val="0"/>
              <w:suppressAutoHyphens/>
              <w:spacing w:line="360" w:lineRule="auto"/>
              <w:rPr>
                <w:b/>
                <w:sz w:val="20"/>
              </w:rPr>
            </w:pPr>
            <w:r w:rsidRPr="007F493F">
              <w:rPr>
                <w:b/>
                <w:sz w:val="20"/>
              </w:rPr>
              <w:t>Приставка</w:t>
            </w:r>
          </w:p>
        </w:tc>
        <w:tc>
          <w:tcPr>
            <w:tcW w:w="811" w:type="dxa"/>
            <w:vAlign w:val="center"/>
          </w:tcPr>
          <w:p w:rsidR="00323C32" w:rsidRPr="007F493F" w:rsidRDefault="00323C32" w:rsidP="00772B5F">
            <w:pPr>
              <w:pStyle w:val="a3"/>
              <w:widowControl w:val="0"/>
              <w:suppressAutoHyphens/>
              <w:spacing w:line="360" w:lineRule="auto"/>
              <w:rPr>
                <w:b/>
                <w:sz w:val="20"/>
              </w:rPr>
            </w:pPr>
            <w:r w:rsidRPr="007F493F">
              <w:rPr>
                <w:b/>
                <w:sz w:val="20"/>
              </w:rPr>
              <w:t>Позначення</w:t>
            </w:r>
          </w:p>
        </w:tc>
        <w:tc>
          <w:tcPr>
            <w:tcW w:w="1501" w:type="dxa"/>
            <w:tcBorders>
              <w:right w:val="nil"/>
            </w:tcBorders>
            <w:vAlign w:val="center"/>
          </w:tcPr>
          <w:p w:rsidR="00323C32" w:rsidRPr="007F493F" w:rsidRDefault="00323C32" w:rsidP="00772B5F">
            <w:pPr>
              <w:pStyle w:val="a3"/>
              <w:widowControl w:val="0"/>
              <w:suppressAutoHyphens/>
              <w:spacing w:line="360" w:lineRule="auto"/>
              <w:rPr>
                <w:b/>
                <w:sz w:val="20"/>
              </w:rPr>
            </w:pPr>
            <w:r w:rsidRPr="007F493F">
              <w:rPr>
                <w:b/>
                <w:sz w:val="20"/>
              </w:rPr>
              <w:t>Множник на який множать основну одиницю</w:t>
            </w:r>
          </w:p>
        </w:tc>
        <w:tc>
          <w:tcPr>
            <w:tcW w:w="1156" w:type="dxa"/>
            <w:tcBorders>
              <w:left w:val="double" w:sz="4" w:space="0" w:color="auto"/>
            </w:tcBorders>
            <w:vAlign w:val="center"/>
          </w:tcPr>
          <w:p w:rsidR="00323C32" w:rsidRPr="007F493F" w:rsidRDefault="00323C32" w:rsidP="00772B5F">
            <w:pPr>
              <w:pStyle w:val="a3"/>
              <w:widowControl w:val="0"/>
              <w:suppressAutoHyphens/>
              <w:spacing w:line="360" w:lineRule="auto"/>
              <w:rPr>
                <w:b/>
                <w:sz w:val="20"/>
              </w:rPr>
            </w:pPr>
            <w:r w:rsidRPr="007F493F">
              <w:rPr>
                <w:b/>
                <w:sz w:val="20"/>
              </w:rPr>
              <w:t>Приставка</w:t>
            </w:r>
          </w:p>
        </w:tc>
        <w:tc>
          <w:tcPr>
            <w:tcW w:w="887" w:type="dxa"/>
            <w:vAlign w:val="center"/>
          </w:tcPr>
          <w:p w:rsidR="00323C32" w:rsidRPr="007F493F" w:rsidRDefault="00323C32" w:rsidP="00772B5F">
            <w:pPr>
              <w:pStyle w:val="a3"/>
              <w:widowControl w:val="0"/>
              <w:suppressAutoHyphens/>
              <w:spacing w:line="360" w:lineRule="auto"/>
              <w:rPr>
                <w:b/>
                <w:sz w:val="20"/>
              </w:rPr>
            </w:pPr>
            <w:r w:rsidRPr="007F493F">
              <w:rPr>
                <w:b/>
                <w:sz w:val="20"/>
              </w:rPr>
              <w:t>Позначення</w:t>
            </w:r>
          </w:p>
        </w:tc>
        <w:tc>
          <w:tcPr>
            <w:tcW w:w="1425" w:type="dxa"/>
            <w:vAlign w:val="center"/>
          </w:tcPr>
          <w:p w:rsidR="00323C32" w:rsidRPr="007F493F" w:rsidRDefault="00323C32" w:rsidP="00772B5F">
            <w:pPr>
              <w:pStyle w:val="a3"/>
              <w:widowControl w:val="0"/>
              <w:suppressAutoHyphens/>
              <w:spacing w:line="360" w:lineRule="auto"/>
              <w:rPr>
                <w:b/>
                <w:sz w:val="20"/>
              </w:rPr>
            </w:pPr>
            <w:r w:rsidRPr="007F493F">
              <w:rPr>
                <w:b/>
                <w:sz w:val="20"/>
              </w:rPr>
              <w:t>Множник на який множать основну одиницю</w:t>
            </w:r>
          </w:p>
        </w:tc>
      </w:tr>
      <w:tr w:rsidR="00323C32" w:rsidRPr="007F493F">
        <w:trPr>
          <w:jc w:val="center"/>
        </w:trPr>
        <w:tc>
          <w:tcPr>
            <w:tcW w:w="1155" w:type="dxa"/>
            <w:tcBorders>
              <w:top w:val="nil"/>
            </w:tcBorders>
            <w:vAlign w:val="center"/>
          </w:tcPr>
          <w:p w:rsidR="00323C32" w:rsidRPr="007F493F" w:rsidRDefault="00323C32" w:rsidP="00772B5F">
            <w:pPr>
              <w:pStyle w:val="a3"/>
              <w:widowControl w:val="0"/>
              <w:suppressAutoHyphens/>
              <w:spacing w:line="360" w:lineRule="auto"/>
              <w:rPr>
                <w:sz w:val="20"/>
              </w:rPr>
            </w:pPr>
            <w:r w:rsidRPr="007F493F">
              <w:rPr>
                <w:sz w:val="20"/>
              </w:rPr>
              <w:t>Тера</w:t>
            </w:r>
          </w:p>
        </w:tc>
        <w:tc>
          <w:tcPr>
            <w:tcW w:w="811" w:type="dxa"/>
            <w:tcBorders>
              <w:top w:val="nil"/>
            </w:tcBorders>
            <w:vAlign w:val="center"/>
          </w:tcPr>
          <w:p w:rsidR="00323C32" w:rsidRPr="007F493F" w:rsidRDefault="00323C32" w:rsidP="00772B5F">
            <w:pPr>
              <w:pStyle w:val="a3"/>
              <w:widowControl w:val="0"/>
              <w:suppressAutoHyphens/>
              <w:spacing w:line="360" w:lineRule="auto"/>
              <w:rPr>
                <w:sz w:val="20"/>
              </w:rPr>
            </w:pPr>
            <w:r w:rsidRPr="007F493F">
              <w:rPr>
                <w:sz w:val="20"/>
              </w:rPr>
              <w:t>Т</w:t>
            </w:r>
          </w:p>
        </w:tc>
        <w:tc>
          <w:tcPr>
            <w:tcW w:w="1501" w:type="dxa"/>
            <w:tcBorders>
              <w:top w:val="nil"/>
              <w:right w:val="nil"/>
            </w:tcBorders>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12</w:t>
            </w:r>
          </w:p>
        </w:tc>
        <w:tc>
          <w:tcPr>
            <w:tcW w:w="1156" w:type="dxa"/>
            <w:tcBorders>
              <w:top w:val="nil"/>
              <w:left w:val="double" w:sz="4" w:space="0" w:color="auto"/>
            </w:tcBorders>
            <w:vAlign w:val="center"/>
          </w:tcPr>
          <w:p w:rsidR="00323C32" w:rsidRPr="007F493F" w:rsidRDefault="00323C32" w:rsidP="00772B5F">
            <w:pPr>
              <w:pStyle w:val="a3"/>
              <w:widowControl w:val="0"/>
              <w:suppressAutoHyphens/>
              <w:spacing w:line="360" w:lineRule="auto"/>
              <w:rPr>
                <w:sz w:val="20"/>
              </w:rPr>
            </w:pPr>
            <w:r w:rsidRPr="007F493F">
              <w:rPr>
                <w:sz w:val="20"/>
              </w:rPr>
              <w:t>Санти</w:t>
            </w:r>
          </w:p>
        </w:tc>
        <w:tc>
          <w:tcPr>
            <w:tcW w:w="887" w:type="dxa"/>
            <w:tcBorders>
              <w:top w:val="nil"/>
            </w:tcBorders>
            <w:vAlign w:val="center"/>
          </w:tcPr>
          <w:p w:rsidR="00323C32" w:rsidRPr="007F493F" w:rsidRDefault="00323C32" w:rsidP="00772B5F">
            <w:pPr>
              <w:pStyle w:val="a3"/>
              <w:widowControl w:val="0"/>
              <w:suppressAutoHyphens/>
              <w:spacing w:line="360" w:lineRule="auto"/>
              <w:rPr>
                <w:sz w:val="20"/>
              </w:rPr>
            </w:pPr>
            <w:r w:rsidRPr="007F493F">
              <w:rPr>
                <w:sz w:val="20"/>
              </w:rPr>
              <w:t>с</w:t>
            </w:r>
          </w:p>
        </w:tc>
        <w:tc>
          <w:tcPr>
            <w:tcW w:w="1425" w:type="dxa"/>
            <w:tcBorders>
              <w:top w:val="nil"/>
            </w:tcBorders>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–2</w:t>
            </w:r>
          </w:p>
        </w:tc>
      </w:tr>
      <w:tr w:rsidR="00323C32" w:rsidRPr="007F493F">
        <w:trPr>
          <w:jc w:val="center"/>
        </w:trPr>
        <w:tc>
          <w:tcPr>
            <w:tcW w:w="1155" w:type="dxa"/>
            <w:vAlign w:val="center"/>
          </w:tcPr>
          <w:p w:rsidR="00323C32" w:rsidRPr="007F493F" w:rsidRDefault="00323C32" w:rsidP="00772B5F">
            <w:pPr>
              <w:pStyle w:val="a3"/>
              <w:widowControl w:val="0"/>
              <w:suppressAutoHyphens/>
              <w:spacing w:line="360" w:lineRule="auto"/>
              <w:rPr>
                <w:sz w:val="20"/>
              </w:rPr>
            </w:pPr>
            <w:r w:rsidRPr="007F493F">
              <w:rPr>
                <w:sz w:val="20"/>
              </w:rPr>
              <w:t>Гіга</w:t>
            </w:r>
          </w:p>
        </w:tc>
        <w:tc>
          <w:tcPr>
            <w:tcW w:w="811" w:type="dxa"/>
            <w:vAlign w:val="center"/>
          </w:tcPr>
          <w:p w:rsidR="00323C32" w:rsidRPr="007F493F" w:rsidRDefault="00323C32" w:rsidP="00772B5F">
            <w:pPr>
              <w:pStyle w:val="a3"/>
              <w:widowControl w:val="0"/>
              <w:suppressAutoHyphens/>
              <w:spacing w:line="360" w:lineRule="auto"/>
              <w:rPr>
                <w:sz w:val="20"/>
              </w:rPr>
            </w:pPr>
            <w:r w:rsidRPr="007F493F">
              <w:rPr>
                <w:sz w:val="20"/>
              </w:rPr>
              <w:t>Г</w:t>
            </w:r>
          </w:p>
        </w:tc>
        <w:tc>
          <w:tcPr>
            <w:tcW w:w="1501" w:type="dxa"/>
            <w:tcBorders>
              <w:right w:val="nil"/>
            </w:tcBorders>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9</w:t>
            </w:r>
          </w:p>
        </w:tc>
        <w:tc>
          <w:tcPr>
            <w:tcW w:w="1156" w:type="dxa"/>
            <w:tcBorders>
              <w:left w:val="double" w:sz="4" w:space="0" w:color="auto"/>
            </w:tcBorders>
            <w:vAlign w:val="center"/>
          </w:tcPr>
          <w:p w:rsidR="00323C32" w:rsidRPr="007F493F" w:rsidRDefault="00323C32" w:rsidP="00772B5F">
            <w:pPr>
              <w:pStyle w:val="a3"/>
              <w:widowControl w:val="0"/>
              <w:suppressAutoHyphens/>
              <w:spacing w:line="360" w:lineRule="auto"/>
              <w:rPr>
                <w:sz w:val="20"/>
              </w:rPr>
            </w:pPr>
            <w:r w:rsidRPr="007F493F">
              <w:rPr>
                <w:sz w:val="20"/>
              </w:rPr>
              <w:t>Мілі</w:t>
            </w:r>
          </w:p>
        </w:tc>
        <w:tc>
          <w:tcPr>
            <w:tcW w:w="887" w:type="dxa"/>
            <w:vAlign w:val="center"/>
          </w:tcPr>
          <w:p w:rsidR="00323C32" w:rsidRPr="007F493F" w:rsidRDefault="00323C32" w:rsidP="00772B5F">
            <w:pPr>
              <w:pStyle w:val="a3"/>
              <w:widowControl w:val="0"/>
              <w:suppressAutoHyphens/>
              <w:spacing w:line="360" w:lineRule="auto"/>
              <w:rPr>
                <w:sz w:val="20"/>
              </w:rPr>
            </w:pPr>
            <w:r w:rsidRPr="007F493F">
              <w:rPr>
                <w:sz w:val="20"/>
              </w:rPr>
              <w:t>м</w:t>
            </w:r>
          </w:p>
        </w:tc>
        <w:tc>
          <w:tcPr>
            <w:tcW w:w="1425" w:type="dxa"/>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–3</w:t>
            </w:r>
          </w:p>
        </w:tc>
      </w:tr>
      <w:tr w:rsidR="00323C32" w:rsidRPr="007F493F">
        <w:trPr>
          <w:jc w:val="center"/>
        </w:trPr>
        <w:tc>
          <w:tcPr>
            <w:tcW w:w="1155" w:type="dxa"/>
            <w:vAlign w:val="center"/>
          </w:tcPr>
          <w:p w:rsidR="00323C32" w:rsidRPr="007F493F" w:rsidRDefault="00323C32" w:rsidP="00772B5F">
            <w:pPr>
              <w:pStyle w:val="a3"/>
              <w:widowControl w:val="0"/>
              <w:suppressAutoHyphens/>
              <w:spacing w:line="360" w:lineRule="auto"/>
              <w:rPr>
                <w:sz w:val="20"/>
              </w:rPr>
            </w:pPr>
            <w:r w:rsidRPr="007F493F">
              <w:rPr>
                <w:sz w:val="20"/>
              </w:rPr>
              <w:t>Мега</w:t>
            </w:r>
          </w:p>
        </w:tc>
        <w:tc>
          <w:tcPr>
            <w:tcW w:w="811" w:type="dxa"/>
            <w:vAlign w:val="center"/>
          </w:tcPr>
          <w:p w:rsidR="00323C32" w:rsidRPr="007F493F" w:rsidRDefault="00323C32" w:rsidP="00772B5F">
            <w:pPr>
              <w:pStyle w:val="a3"/>
              <w:widowControl w:val="0"/>
              <w:suppressAutoHyphens/>
              <w:spacing w:line="360" w:lineRule="auto"/>
              <w:rPr>
                <w:sz w:val="20"/>
              </w:rPr>
            </w:pPr>
            <w:r w:rsidRPr="007F493F">
              <w:rPr>
                <w:sz w:val="20"/>
              </w:rPr>
              <w:t>М</w:t>
            </w:r>
          </w:p>
        </w:tc>
        <w:tc>
          <w:tcPr>
            <w:tcW w:w="1501" w:type="dxa"/>
            <w:tcBorders>
              <w:right w:val="nil"/>
            </w:tcBorders>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6</w:t>
            </w:r>
          </w:p>
        </w:tc>
        <w:tc>
          <w:tcPr>
            <w:tcW w:w="1156" w:type="dxa"/>
            <w:tcBorders>
              <w:left w:val="double" w:sz="4" w:space="0" w:color="auto"/>
            </w:tcBorders>
            <w:vAlign w:val="center"/>
          </w:tcPr>
          <w:p w:rsidR="00323C32" w:rsidRPr="007F493F" w:rsidRDefault="00323C32" w:rsidP="00772B5F">
            <w:pPr>
              <w:pStyle w:val="a3"/>
              <w:widowControl w:val="0"/>
              <w:suppressAutoHyphens/>
              <w:spacing w:line="360" w:lineRule="auto"/>
              <w:rPr>
                <w:sz w:val="20"/>
              </w:rPr>
            </w:pPr>
            <w:r w:rsidRPr="007F493F">
              <w:rPr>
                <w:sz w:val="20"/>
              </w:rPr>
              <w:t>Мікро</w:t>
            </w:r>
          </w:p>
        </w:tc>
        <w:tc>
          <w:tcPr>
            <w:tcW w:w="887" w:type="dxa"/>
            <w:vAlign w:val="center"/>
          </w:tcPr>
          <w:p w:rsidR="00323C32" w:rsidRPr="007F493F" w:rsidRDefault="00323C32" w:rsidP="00772B5F">
            <w:pPr>
              <w:pStyle w:val="a3"/>
              <w:widowControl w:val="0"/>
              <w:suppressAutoHyphens/>
              <w:spacing w:line="360" w:lineRule="auto"/>
              <w:rPr>
                <w:sz w:val="20"/>
              </w:rPr>
            </w:pPr>
            <w:r w:rsidRPr="007F493F">
              <w:rPr>
                <w:sz w:val="20"/>
              </w:rPr>
              <w:t>мк</w:t>
            </w:r>
          </w:p>
        </w:tc>
        <w:tc>
          <w:tcPr>
            <w:tcW w:w="1425" w:type="dxa"/>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–6</w:t>
            </w:r>
          </w:p>
        </w:tc>
      </w:tr>
      <w:tr w:rsidR="00323C32" w:rsidRPr="007F493F">
        <w:trPr>
          <w:jc w:val="center"/>
        </w:trPr>
        <w:tc>
          <w:tcPr>
            <w:tcW w:w="1155" w:type="dxa"/>
            <w:vAlign w:val="center"/>
          </w:tcPr>
          <w:p w:rsidR="00323C32" w:rsidRPr="007F493F" w:rsidRDefault="00323C32" w:rsidP="00772B5F">
            <w:pPr>
              <w:pStyle w:val="a3"/>
              <w:widowControl w:val="0"/>
              <w:suppressAutoHyphens/>
              <w:spacing w:line="360" w:lineRule="auto"/>
              <w:rPr>
                <w:sz w:val="20"/>
              </w:rPr>
            </w:pPr>
            <w:r w:rsidRPr="007F493F">
              <w:rPr>
                <w:sz w:val="20"/>
              </w:rPr>
              <w:t>Кіло</w:t>
            </w:r>
          </w:p>
        </w:tc>
        <w:tc>
          <w:tcPr>
            <w:tcW w:w="811" w:type="dxa"/>
            <w:vAlign w:val="center"/>
          </w:tcPr>
          <w:p w:rsidR="00323C32" w:rsidRPr="007F493F" w:rsidRDefault="00323C32" w:rsidP="00772B5F">
            <w:pPr>
              <w:pStyle w:val="a3"/>
              <w:widowControl w:val="0"/>
              <w:suppressAutoHyphens/>
              <w:spacing w:line="360" w:lineRule="auto"/>
              <w:rPr>
                <w:sz w:val="20"/>
              </w:rPr>
            </w:pPr>
            <w:r w:rsidRPr="007F493F">
              <w:rPr>
                <w:sz w:val="20"/>
              </w:rPr>
              <w:t>к</w:t>
            </w:r>
          </w:p>
        </w:tc>
        <w:tc>
          <w:tcPr>
            <w:tcW w:w="1501" w:type="dxa"/>
            <w:tcBorders>
              <w:right w:val="nil"/>
            </w:tcBorders>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3</w:t>
            </w:r>
          </w:p>
        </w:tc>
        <w:tc>
          <w:tcPr>
            <w:tcW w:w="1156" w:type="dxa"/>
            <w:tcBorders>
              <w:left w:val="double" w:sz="4" w:space="0" w:color="auto"/>
            </w:tcBorders>
            <w:vAlign w:val="center"/>
          </w:tcPr>
          <w:p w:rsidR="00323C32" w:rsidRPr="007F493F" w:rsidRDefault="00323C32" w:rsidP="00772B5F">
            <w:pPr>
              <w:pStyle w:val="a3"/>
              <w:widowControl w:val="0"/>
              <w:suppressAutoHyphens/>
              <w:spacing w:line="360" w:lineRule="auto"/>
              <w:rPr>
                <w:sz w:val="20"/>
              </w:rPr>
            </w:pPr>
            <w:r w:rsidRPr="007F493F">
              <w:rPr>
                <w:sz w:val="20"/>
              </w:rPr>
              <w:t>Нано</w:t>
            </w:r>
          </w:p>
        </w:tc>
        <w:tc>
          <w:tcPr>
            <w:tcW w:w="887" w:type="dxa"/>
            <w:vAlign w:val="center"/>
          </w:tcPr>
          <w:p w:rsidR="00323C32" w:rsidRPr="007F493F" w:rsidRDefault="00323C32" w:rsidP="00772B5F">
            <w:pPr>
              <w:pStyle w:val="a3"/>
              <w:widowControl w:val="0"/>
              <w:suppressAutoHyphens/>
              <w:spacing w:line="360" w:lineRule="auto"/>
              <w:rPr>
                <w:sz w:val="20"/>
              </w:rPr>
            </w:pPr>
            <w:r w:rsidRPr="007F493F">
              <w:rPr>
                <w:sz w:val="20"/>
              </w:rPr>
              <w:t>н</w:t>
            </w:r>
          </w:p>
        </w:tc>
        <w:tc>
          <w:tcPr>
            <w:tcW w:w="1425" w:type="dxa"/>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–9</w:t>
            </w:r>
          </w:p>
        </w:tc>
      </w:tr>
      <w:tr w:rsidR="00323C32" w:rsidRPr="007F493F">
        <w:trPr>
          <w:jc w:val="center"/>
        </w:trPr>
        <w:tc>
          <w:tcPr>
            <w:tcW w:w="1155" w:type="dxa"/>
            <w:vAlign w:val="center"/>
          </w:tcPr>
          <w:p w:rsidR="00323C32" w:rsidRPr="007F493F" w:rsidRDefault="00323C32" w:rsidP="00772B5F">
            <w:pPr>
              <w:pStyle w:val="a3"/>
              <w:widowControl w:val="0"/>
              <w:suppressAutoHyphens/>
              <w:spacing w:line="360" w:lineRule="auto"/>
              <w:rPr>
                <w:sz w:val="20"/>
              </w:rPr>
            </w:pPr>
            <w:r w:rsidRPr="007F493F">
              <w:rPr>
                <w:sz w:val="20"/>
              </w:rPr>
              <w:t>Гекто</w:t>
            </w:r>
          </w:p>
        </w:tc>
        <w:tc>
          <w:tcPr>
            <w:tcW w:w="811" w:type="dxa"/>
            <w:vAlign w:val="center"/>
          </w:tcPr>
          <w:p w:rsidR="00323C32" w:rsidRPr="007F493F" w:rsidRDefault="00323C32" w:rsidP="00772B5F">
            <w:pPr>
              <w:pStyle w:val="a3"/>
              <w:widowControl w:val="0"/>
              <w:suppressAutoHyphens/>
              <w:spacing w:line="360" w:lineRule="auto"/>
              <w:rPr>
                <w:sz w:val="20"/>
              </w:rPr>
            </w:pPr>
            <w:r w:rsidRPr="007F493F">
              <w:rPr>
                <w:sz w:val="20"/>
              </w:rPr>
              <w:t>г</w:t>
            </w:r>
          </w:p>
        </w:tc>
        <w:tc>
          <w:tcPr>
            <w:tcW w:w="1501" w:type="dxa"/>
            <w:tcBorders>
              <w:right w:val="nil"/>
            </w:tcBorders>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2</w:t>
            </w:r>
          </w:p>
        </w:tc>
        <w:tc>
          <w:tcPr>
            <w:tcW w:w="1156" w:type="dxa"/>
            <w:tcBorders>
              <w:left w:val="double" w:sz="4" w:space="0" w:color="auto"/>
            </w:tcBorders>
            <w:vAlign w:val="center"/>
          </w:tcPr>
          <w:p w:rsidR="00323C32" w:rsidRPr="007F493F" w:rsidRDefault="00323C32" w:rsidP="00772B5F">
            <w:pPr>
              <w:pStyle w:val="a3"/>
              <w:widowControl w:val="0"/>
              <w:suppressAutoHyphens/>
              <w:spacing w:line="360" w:lineRule="auto"/>
              <w:rPr>
                <w:sz w:val="20"/>
              </w:rPr>
            </w:pPr>
            <w:r w:rsidRPr="007F493F">
              <w:rPr>
                <w:sz w:val="20"/>
              </w:rPr>
              <w:t>Піко</w:t>
            </w:r>
          </w:p>
        </w:tc>
        <w:tc>
          <w:tcPr>
            <w:tcW w:w="887" w:type="dxa"/>
            <w:vAlign w:val="center"/>
          </w:tcPr>
          <w:p w:rsidR="00323C32" w:rsidRPr="007F493F" w:rsidRDefault="00323C32" w:rsidP="00772B5F">
            <w:pPr>
              <w:pStyle w:val="a3"/>
              <w:widowControl w:val="0"/>
              <w:suppressAutoHyphens/>
              <w:spacing w:line="360" w:lineRule="auto"/>
              <w:rPr>
                <w:sz w:val="20"/>
              </w:rPr>
            </w:pPr>
            <w:r w:rsidRPr="007F493F">
              <w:rPr>
                <w:sz w:val="20"/>
              </w:rPr>
              <w:t>п</w:t>
            </w:r>
          </w:p>
        </w:tc>
        <w:tc>
          <w:tcPr>
            <w:tcW w:w="1425" w:type="dxa"/>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–12</w:t>
            </w:r>
          </w:p>
        </w:tc>
      </w:tr>
      <w:tr w:rsidR="00323C32" w:rsidRPr="007F493F">
        <w:trPr>
          <w:jc w:val="center"/>
        </w:trPr>
        <w:tc>
          <w:tcPr>
            <w:tcW w:w="1155" w:type="dxa"/>
            <w:vAlign w:val="center"/>
          </w:tcPr>
          <w:p w:rsidR="00323C32" w:rsidRPr="007F493F" w:rsidRDefault="00323C32" w:rsidP="00772B5F">
            <w:pPr>
              <w:pStyle w:val="a3"/>
              <w:widowControl w:val="0"/>
              <w:suppressAutoHyphens/>
              <w:spacing w:line="360" w:lineRule="auto"/>
              <w:rPr>
                <w:sz w:val="20"/>
              </w:rPr>
            </w:pPr>
            <w:r w:rsidRPr="007F493F">
              <w:rPr>
                <w:sz w:val="20"/>
              </w:rPr>
              <w:t>Дека</w:t>
            </w:r>
          </w:p>
        </w:tc>
        <w:tc>
          <w:tcPr>
            <w:tcW w:w="811" w:type="dxa"/>
            <w:vAlign w:val="center"/>
          </w:tcPr>
          <w:p w:rsidR="00323C32" w:rsidRPr="007F493F" w:rsidRDefault="00323C32" w:rsidP="00772B5F">
            <w:pPr>
              <w:pStyle w:val="a3"/>
              <w:widowControl w:val="0"/>
              <w:suppressAutoHyphens/>
              <w:spacing w:line="360" w:lineRule="auto"/>
              <w:rPr>
                <w:sz w:val="20"/>
              </w:rPr>
            </w:pPr>
            <w:r w:rsidRPr="007F493F">
              <w:rPr>
                <w:sz w:val="20"/>
              </w:rPr>
              <w:t>да</w:t>
            </w:r>
          </w:p>
        </w:tc>
        <w:tc>
          <w:tcPr>
            <w:tcW w:w="1501" w:type="dxa"/>
            <w:tcBorders>
              <w:right w:val="nil"/>
            </w:tcBorders>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1</w:t>
            </w:r>
          </w:p>
        </w:tc>
        <w:tc>
          <w:tcPr>
            <w:tcW w:w="1156" w:type="dxa"/>
            <w:tcBorders>
              <w:left w:val="double" w:sz="4" w:space="0" w:color="auto"/>
            </w:tcBorders>
            <w:vAlign w:val="center"/>
          </w:tcPr>
          <w:p w:rsidR="00323C32" w:rsidRPr="007F493F" w:rsidRDefault="00323C32" w:rsidP="00772B5F">
            <w:pPr>
              <w:pStyle w:val="a3"/>
              <w:widowControl w:val="0"/>
              <w:suppressAutoHyphens/>
              <w:spacing w:line="360" w:lineRule="auto"/>
              <w:rPr>
                <w:sz w:val="20"/>
              </w:rPr>
            </w:pPr>
            <w:r w:rsidRPr="007F493F">
              <w:rPr>
                <w:sz w:val="20"/>
              </w:rPr>
              <w:t>Фемто</w:t>
            </w:r>
          </w:p>
        </w:tc>
        <w:tc>
          <w:tcPr>
            <w:tcW w:w="887" w:type="dxa"/>
            <w:vAlign w:val="center"/>
          </w:tcPr>
          <w:p w:rsidR="00323C32" w:rsidRPr="007F493F" w:rsidRDefault="00323C32" w:rsidP="00772B5F">
            <w:pPr>
              <w:pStyle w:val="a3"/>
              <w:widowControl w:val="0"/>
              <w:suppressAutoHyphens/>
              <w:spacing w:line="360" w:lineRule="auto"/>
              <w:rPr>
                <w:sz w:val="20"/>
              </w:rPr>
            </w:pPr>
            <w:r w:rsidRPr="007F493F">
              <w:rPr>
                <w:sz w:val="20"/>
              </w:rPr>
              <w:t>ф</w:t>
            </w:r>
          </w:p>
        </w:tc>
        <w:tc>
          <w:tcPr>
            <w:tcW w:w="1425" w:type="dxa"/>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–15</w:t>
            </w:r>
          </w:p>
        </w:tc>
      </w:tr>
      <w:tr w:rsidR="00323C32" w:rsidRPr="007F493F">
        <w:trPr>
          <w:jc w:val="center"/>
        </w:trPr>
        <w:tc>
          <w:tcPr>
            <w:tcW w:w="1155" w:type="dxa"/>
            <w:vAlign w:val="center"/>
          </w:tcPr>
          <w:p w:rsidR="00323C32" w:rsidRPr="007F493F" w:rsidRDefault="00323C32" w:rsidP="00772B5F">
            <w:pPr>
              <w:pStyle w:val="a3"/>
              <w:widowControl w:val="0"/>
              <w:suppressAutoHyphens/>
              <w:spacing w:line="360" w:lineRule="auto"/>
              <w:rPr>
                <w:sz w:val="20"/>
              </w:rPr>
            </w:pPr>
            <w:r w:rsidRPr="007F493F">
              <w:rPr>
                <w:sz w:val="20"/>
              </w:rPr>
              <w:t>Деци</w:t>
            </w:r>
          </w:p>
        </w:tc>
        <w:tc>
          <w:tcPr>
            <w:tcW w:w="811" w:type="dxa"/>
            <w:vAlign w:val="center"/>
          </w:tcPr>
          <w:p w:rsidR="00323C32" w:rsidRPr="007F493F" w:rsidRDefault="00323C32" w:rsidP="00772B5F">
            <w:pPr>
              <w:pStyle w:val="a3"/>
              <w:widowControl w:val="0"/>
              <w:suppressAutoHyphens/>
              <w:spacing w:line="360" w:lineRule="auto"/>
              <w:rPr>
                <w:sz w:val="20"/>
              </w:rPr>
            </w:pPr>
            <w:r w:rsidRPr="007F493F">
              <w:rPr>
                <w:sz w:val="20"/>
              </w:rPr>
              <w:t>д</w:t>
            </w:r>
          </w:p>
        </w:tc>
        <w:tc>
          <w:tcPr>
            <w:tcW w:w="1501" w:type="dxa"/>
            <w:tcBorders>
              <w:right w:val="nil"/>
            </w:tcBorders>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–1</w:t>
            </w:r>
          </w:p>
        </w:tc>
        <w:tc>
          <w:tcPr>
            <w:tcW w:w="1156" w:type="dxa"/>
            <w:tcBorders>
              <w:left w:val="double" w:sz="4" w:space="0" w:color="auto"/>
            </w:tcBorders>
            <w:vAlign w:val="center"/>
          </w:tcPr>
          <w:p w:rsidR="00323C32" w:rsidRPr="007F493F" w:rsidRDefault="00323C32" w:rsidP="00772B5F">
            <w:pPr>
              <w:pStyle w:val="a3"/>
              <w:widowControl w:val="0"/>
              <w:suppressAutoHyphens/>
              <w:spacing w:line="360" w:lineRule="auto"/>
              <w:rPr>
                <w:sz w:val="20"/>
              </w:rPr>
            </w:pPr>
            <w:r w:rsidRPr="007F493F">
              <w:rPr>
                <w:sz w:val="20"/>
              </w:rPr>
              <w:t>Ато</w:t>
            </w:r>
          </w:p>
        </w:tc>
        <w:tc>
          <w:tcPr>
            <w:tcW w:w="887" w:type="dxa"/>
            <w:vAlign w:val="center"/>
          </w:tcPr>
          <w:p w:rsidR="00323C32" w:rsidRPr="007F493F" w:rsidRDefault="00323C32" w:rsidP="00772B5F">
            <w:pPr>
              <w:pStyle w:val="a3"/>
              <w:widowControl w:val="0"/>
              <w:suppressAutoHyphens/>
              <w:spacing w:line="360" w:lineRule="auto"/>
              <w:rPr>
                <w:sz w:val="20"/>
              </w:rPr>
            </w:pPr>
            <w:r w:rsidRPr="007F493F">
              <w:rPr>
                <w:sz w:val="20"/>
              </w:rPr>
              <w:t>а</w:t>
            </w:r>
          </w:p>
        </w:tc>
        <w:tc>
          <w:tcPr>
            <w:tcW w:w="1425" w:type="dxa"/>
            <w:vAlign w:val="center"/>
          </w:tcPr>
          <w:p w:rsidR="00323C32" w:rsidRPr="007F493F" w:rsidRDefault="00323C32" w:rsidP="00772B5F">
            <w:pPr>
              <w:pStyle w:val="a3"/>
              <w:widowControl w:val="0"/>
              <w:suppressAutoHyphens/>
              <w:spacing w:line="360" w:lineRule="auto"/>
              <w:rPr>
                <w:sz w:val="20"/>
                <w:vertAlign w:val="superscript"/>
              </w:rPr>
            </w:pPr>
            <w:r w:rsidRPr="007F493F">
              <w:rPr>
                <w:sz w:val="20"/>
              </w:rPr>
              <w:t>10</w:t>
            </w:r>
            <w:r w:rsidRPr="007F493F">
              <w:rPr>
                <w:sz w:val="20"/>
                <w:vertAlign w:val="superscript"/>
              </w:rPr>
              <w:t>–18</w:t>
            </w:r>
          </w:p>
        </w:tc>
      </w:tr>
    </w:tbl>
    <w:p w:rsidR="00323C32" w:rsidRPr="007F493F" w:rsidRDefault="00323C32" w:rsidP="00772B5F">
      <w:pPr>
        <w:pStyle w:val="a3"/>
        <w:widowControl w:val="0"/>
        <w:suppressAutoHyphens/>
        <w:spacing w:line="360" w:lineRule="auto"/>
        <w:ind w:firstLine="720"/>
        <w:jc w:val="both"/>
        <w:rPr>
          <w:b/>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t>1.1. Густина і пористість</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1. Визначити мінімально необхідну корисну площу штабелів для розміщення m=10 т сипучого матеріалу з насипною густиною </w:t>
      </w:r>
      <w:r w:rsidRPr="007F493F">
        <w:rPr>
          <w:sz w:val="28"/>
          <w:szCs w:val="28"/>
        </w:rPr>
        <w:sym w:font="Symbol" w:char="F072"/>
      </w:r>
      <w:r w:rsidRPr="007F493F">
        <w:rPr>
          <w:sz w:val="28"/>
          <w:szCs w:val="28"/>
          <w:vertAlign w:val="subscript"/>
        </w:rPr>
        <w:t>н</w:t>
      </w:r>
      <w:r w:rsidRPr="007F493F">
        <w:rPr>
          <w:sz w:val="28"/>
          <w:szCs w:val="28"/>
        </w:rPr>
        <w:t>=1300 кг/м , якщо висота шару матеріалу в штабелях не повинна перевищувати h=1,5 м.</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Знаходимо об’єм матеріалу в штабелях:</w:t>
      </w:r>
    </w:p>
    <w:p w:rsidR="007F493F" w:rsidRP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v=m/</w:t>
      </w:r>
      <w:r w:rsidRPr="007F493F">
        <w:rPr>
          <w:b/>
          <w:sz w:val="28"/>
          <w:szCs w:val="28"/>
        </w:rPr>
        <w:sym w:font="Symbol" w:char="F072"/>
      </w:r>
      <w:r w:rsidRPr="007F493F">
        <w:rPr>
          <w:b/>
          <w:sz w:val="28"/>
          <w:szCs w:val="28"/>
          <w:vertAlign w:val="subscript"/>
        </w:rPr>
        <w:t xml:space="preserve">н </w:t>
      </w:r>
      <w:r w:rsidRPr="007F493F">
        <w:rPr>
          <w:b/>
          <w:sz w:val="28"/>
          <w:szCs w:val="28"/>
        </w:rPr>
        <w:t>=10000:1300=7,69 м</w:t>
      </w:r>
      <w:r w:rsidRPr="007F493F">
        <w:rPr>
          <w:b/>
          <w:sz w:val="28"/>
          <w:szCs w:val="28"/>
          <w:vertAlign w:val="superscript"/>
        </w:rPr>
        <w:t>3</w:t>
      </w:r>
      <w:r w:rsidRPr="007F493F">
        <w:rPr>
          <w:b/>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Площа штабелів повинна складати:</w:t>
      </w:r>
    </w:p>
    <w:p w:rsidR="007F493F" w:rsidRP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S=v/h=7,69:1,5=5,13 м</w:t>
      </w:r>
      <w:r w:rsidRPr="007F493F">
        <w:rPr>
          <w:b/>
          <w:sz w:val="28"/>
          <w:szCs w:val="28"/>
          <w:vertAlign w:val="superscript"/>
        </w:rPr>
        <w:t>2</w:t>
      </w:r>
      <w:r w:rsidRPr="007F493F">
        <w:rPr>
          <w:b/>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2. Визначити ємність, довжину штабельного складу щебеню, необхідного для 10 – добової роботи бетонного заводу із добовою витратою </w:t>
      </w:r>
      <w:r w:rsidRPr="007F493F">
        <w:rPr>
          <w:sz w:val="28"/>
          <w:szCs w:val="28"/>
        </w:rPr>
        <w:lastRenderedPageBreak/>
        <w:t>m</w:t>
      </w:r>
      <w:r w:rsidRPr="007F493F">
        <w:rPr>
          <w:sz w:val="28"/>
          <w:szCs w:val="28"/>
          <w:vertAlign w:val="subscript"/>
        </w:rPr>
        <w:t>доб.</w:t>
      </w:r>
      <w:r w:rsidRPr="007F493F">
        <w:rPr>
          <w:sz w:val="28"/>
          <w:szCs w:val="28"/>
        </w:rPr>
        <w:t xml:space="preserve">=600 т. Висота штабеля h=4 м. Кут насипу щебеню </w:t>
      </w:r>
      <w:r w:rsidRPr="007F493F">
        <w:rPr>
          <w:sz w:val="28"/>
          <w:szCs w:val="28"/>
        </w:rPr>
        <w:sym w:font="Symbol" w:char="F062"/>
      </w:r>
      <w:r w:rsidRPr="007F493F">
        <w:rPr>
          <w:sz w:val="28"/>
          <w:szCs w:val="28"/>
        </w:rPr>
        <w:t>=35</w:t>
      </w:r>
      <w:r w:rsidRPr="007F493F">
        <w:rPr>
          <w:sz w:val="28"/>
          <w:szCs w:val="28"/>
        </w:rPr>
        <w:sym w:font="Symbol" w:char="F0B0"/>
      </w:r>
      <w:r w:rsidRPr="007F493F">
        <w:rPr>
          <w:sz w:val="28"/>
          <w:szCs w:val="28"/>
        </w:rPr>
        <w:t xml:space="preserve">. Насипна густина щебеню </w:t>
      </w:r>
      <w:r w:rsidRPr="007F493F">
        <w:rPr>
          <w:sz w:val="28"/>
          <w:szCs w:val="28"/>
        </w:rPr>
        <w:sym w:font="Symbol" w:char="F072"/>
      </w:r>
      <w:r w:rsidRPr="007F493F">
        <w:rPr>
          <w:sz w:val="28"/>
          <w:szCs w:val="28"/>
          <w:vertAlign w:val="subscript"/>
        </w:rPr>
        <w:t>н</w:t>
      </w:r>
      <w:r w:rsidRPr="007F493F">
        <w:rPr>
          <w:sz w:val="28"/>
          <w:szCs w:val="28"/>
        </w:rPr>
        <w:t>=1450 кг/м</w:t>
      </w:r>
      <w:r w:rsidRPr="007F493F">
        <w:rPr>
          <w:sz w:val="28"/>
          <w:szCs w:val="28"/>
          <w:vertAlign w:val="superscript"/>
        </w:rPr>
        <w:t>3</w:t>
      </w:r>
      <w:r w:rsidRPr="007F493F">
        <w:rPr>
          <w:sz w:val="28"/>
          <w:szCs w:val="28"/>
        </w:rPr>
        <w:t>.</w:t>
      </w: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При розрахунку ємності складу заповнювачів використовують формулу:</w:t>
      </w:r>
    </w:p>
    <w:p w:rsidR="00885502" w:rsidRPr="007F493F" w:rsidRDefault="0088550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v</w:t>
      </w:r>
      <w:r w:rsidRPr="007F493F">
        <w:rPr>
          <w:b/>
          <w:sz w:val="28"/>
          <w:szCs w:val="28"/>
          <w:vertAlign w:val="subscript"/>
        </w:rPr>
        <w:t>з</w:t>
      </w:r>
      <w:r w:rsidRPr="007F493F">
        <w:rPr>
          <w:b/>
          <w:sz w:val="28"/>
          <w:szCs w:val="28"/>
        </w:rPr>
        <w:t>=v</w:t>
      </w:r>
      <w:r w:rsidRPr="007F493F">
        <w:rPr>
          <w:b/>
          <w:sz w:val="28"/>
          <w:szCs w:val="28"/>
          <w:vertAlign w:val="subscript"/>
        </w:rPr>
        <w:t>доб.</w:t>
      </w:r>
      <w:r w:rsidRPr="007F493F">
        <w:rPr>
          <w:b/>
          <w:sz w:val="28"/>
          <w:szCs w:val="28"/>
        </w:rPr>
        <w:sym w:font="Symbol" w:char="F0D7"/>
      </w:r>
      <w:r w:rsidRPr="007F493F">
        <w:rPr>
          <w:b/>
          <w:sz w:val="28"/>
          <w:szCs w:val="28"/>
        </w:rPr>
        <w:sym w:font="Symbol" w:char="F074"/>
      </w:r>
      <w:r w:rsidRPr="007F493F">
        <w:rPr>
          <w:b/>
          <w:sz w:val="28"/>
          <w:szCs w:val="28"/>
          <w:vertAlign w:val="subscript"/>
        </w:rPr>
        <w:t>збер.</w:t>
      </w:r>
      <w:r w:rsidRPr="007F493F">
        <w:rPr>
          <w:b/>
          <w:sz w:val="28"/>
          <w:szCs w:val="28"/>
        </w:rPr>
        <w:sym w:font="Symbol" w:char="F0D7"/>
      </w:r>
      <w:r w:rsidRPr="007F493F">
        <w:rPr>
          <w:b/>
          <w:sz w:val="28"/>
          <w:szCs w:val="28"/>
        </w:rPr>
        <w:t>1,2</w:t>
      </w:r>
      <w:r w:rsidRPr="007F493F">
        <w:rPr>
          <w:b/>
          <w:sz w:val="28"/>
          <w:szCs w:val="28"/>
        </w:rPr>
        <w:sym w:font="Symbol" w:char="F0D7"/>
      </w:r>
      <w:r w:rsidRPr="007F493F">
        <w:rPr>
          <w:b/>
          <w:sz w:val="28"/>
          <w:szCs w:val="28"/>
        </w:rPr>
        <w:t>1,02</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де v</w:t>
      </w:r>
      <w:r w:rsidRPr="007F493F">
        <w:rPr>
          <w:sz w:val="28"/>
          <w:szCs w:val="28"/>
          <w:vertAlign w:val="subscript"/>
        </w:rPr>
        <w:t>доб</w:t>
      </w:r>
      <w:r w:rsidRPr="007F493F">
        <w:rPr>
          <w:sz w:val="28"/>
          <w:szCs w:val="28"/>
        </w:rPr>
        <w:t xml:space="preserve"> – добова витрата матеріалів, м</w:t>
      </w:r>
      <w:r w:rsidRPr="007F493F">
        <w:rPr>
          <w:sz w:val="28"/>
          <w:szCs w:val="28"/>
          <w:vertAlign w:val="superscript"/>
        </w:rPr>
        <w:t>3</w:t>
      </w:r>
      <w:r w:rsidRPr="007F493F">
        <w:rPr>
          <w:sz w:val="28"/>
          <w:szCs w:val="28"/>
        </w:rPr>
        <w:t xml:space="preserve"> ; </w:t>
      </w:r>
      <w:r w:rsidRPr="007F493F">
        <w:rPr>
          <w:sz w:val="28"/>
          <w:szCs w:val="28"/>
          <w:vertAlign w:val="subscript"/>
        </w:rPr>
        <w:t>.</w:t>
      </w:r>
      <w:r w:rsidRPr="007F493F">
        <w:rPr>
          <w:sz w:val="28"/>
          <w:szCs w:val="28"/>
        </w:rPr>
        <w:sym w:font="Symbol" w:char="F074"/>
      </w:r>
      <w:r w:rsidRPr="007F493F">
        <w:rPr>
          <w:sz w:val="28"/>
          <w:szCs w:val="28"/>
          <w:vertAlign w:val="subscript"/>
        </w:rPr>
        <w:t>збер.</w:t>
      </w:r>
      <w:r w:rsidRPr="007F493F">
        <w:rPr>
          <w:sz w:val="28"/>
          <w:szCs w:val="28"/>
        </w:rPr>
        <w:t xml:space="preserve"> – нормативний запас збереження матеріалів;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1,2 – коефіцієнт розрихлення; 1,02 – коефіцієнт, що враховує втрати при транспортуванні.</w:t>
      </w:r>
    </w:p>
    <w:p w:rsidR="007F493F" w:rsidRDefault="007F493F" w:rsidP="00772B5F">
      <w:pPr>
        <w:pStyle w:val="a3"/>
        <w:widowControl w:val="0"/>
        <w:suppressAutoHyphens/>
        <w:spacing w:line="360" w:lineRule="auto"/>
        <w:ind w:firstLine="720"/>
        <w:jc w:val="both"/>
        <w:rPr>
          <w:b/>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v</w:t>
      </w:r>
      <w:r w:rsidRPr="007F493F">
        <w:rPr>
          <w:b/>
          <w:sz w:val="28"/>
          <w:szCs w:val="28"/>
          <w:vertAlign w:val="subscript"/>
        </w:rPr>
        <w:t>доб.</w:t>
      </w:r>
      <w:r w:rsidRPr="007F493F">
        <w:rPr>
          <w:b/>
          <w:sz w:val="28"/>
          <w:szCs w:val="28"/>
        </w:rPr>
        <w:t>=m</w:t>
      </w:r>
      <w:r w:rsidRPr="007F493F">
        <w:rPr>
          <w:b/>
          <w:sz w:val="28"/>
          <w:szCs w:val="28"/>
          <w:vertAlign w:val="subscript"/>
        </w:rPr>
        <w:t>доб.</w:t>
      </w:r>
      <w:r w:rsidRPr="007F493F">
        <w:rPr>
          <w:b/>
          <w:sz w:val="28"/>
          <w:szCs w:val="28"/>
        </w:rPr>
        <w:t>/</w:t>
      </w:r>
      <w:r w:rsidRPr="007F493F">
        <w:rPr>
          <w:b/>
          <w:sz w:val="28"/>
          <w:szCs w:val="28"/>
        </w:rPr>
        <w:sym w:font="Symbol" w:char="F072"/>
      </w:r>
      <w:r w:rsidRPr="007F493F">
        <w:rPr>
          <w:b/>
          <w:sz w:val="28"/>
          <w:szCs w:val="28"/>
          <w:vertAlign w:val="subscript"/>
        </w:rPr>
        <w:t>н</w:t>
      </w:r>
      <w:r w:rsidRPr="007F493F">
        <w:rPr>
          <w:b/>
          <w:sz w:val="28"/>
          <w:szCs w:val="28"/>
        </w:rPr>
        <w:t>=600:1,45=413,7 м</w:t>
      </w:r>
      <w:r w:rsidRPr="007F493F">
        <w:rPr>
          <w:b/>
          <w:sz w:val="28"/>
          <w:szCs w:val="28"/>
          <w:vertAlign w:val="superscript"/>
        </w:rPr>
        <w:t>3</w:t>
      </w:r>
      <w:r w:rsidRPr="007F493F">
        <w:rPr>
          <w:b/>
          <w:sz w:val="28"/>
          <w:szCs w:val="28"/>
        </w:rPr>
        <w:t>;</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v=413,7</w:t>
      </w:r>
      <w:r w:rsidRPr="007F493F">
        <w:rPr>
          <w:b/>
          <w:sz w:val="28"/>
          <w:szCs w:val="28"/>
        </w:rPr>
        <w:sym w:font="Symbol" w:char="F0D7"/>
      </w:r>
      <w:r w:rsidRPr="007F493F">
        <w:rPr>
          <w:b/>
          <w:sz w:val="28"/>
          <w:szCs w:val="28"/>
        </w:rPr>
        <w:t>10</w:t>
      </w:r>
      <w:r w:rsidRPr="007F493F">
        <w:rPr>
          <w:b/>
          <w:sz w:val="28"/>
          <w:szCs w:val="28"/>
        </w:rPr>
        <w:sym w:font="Symbol" w:char="F0D7"/>
      </w:r>
      <w:r w:rsidRPr="007F493F">
        <w:rPr>
          <w:b/>
          <w:sz w:val="28"/>
          <w:szCs w:val="28"/>
        </w:rPr>
        <w:t>1,2</w:t>
      </w:r>
      <w:r w:rsidRPr="007F493F">
        <w:rPr>
          <w:b/>
          <w:sz w:val="28"/>
          <w:szCs w:val="28"/>
        </w:rPr>
        <w:sym w:font="Symbol" w:char="F0D7"/>
      </w:r>
      <w:r w:rsidRPr="007F493F">
        <w:rPr>
          <w:b/>
          <w:sz w:val="28"/>
          <w:szCs w:val="28"/>
        </w:rPr>
        <w:t>1,02=5063,7 м</w:t>
      </w:r>
      <w:r w:rsidRPr="007F493F">
        <w:rPr>
          <w:b/>
          <w:sz w:val="28"/>
          <w:szCs w:val="28"/>
          <w:vertAlign w:val="superscript"/>
        </w:rPr>
        <w:t>3</w:t>
      </w:r>
      <w:r w:rsidRPr="007F493F">
        <w:rPr>
          <w:b/>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Довжину штабельного складу знаходять за формулою:</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2"/>
          <w:sz w:val="28"/>
          <w:szCs w:val="28"/>
        </w:rPr>
        <w:pict>
          <v:shape id="_x0000_i1050" type="#_x0000_t75" style="width:62.25pt;height:36pt" fillcolor="window">
            <v:imagedata r:id="rId32" o:title=""/>
          </v:shape>
        </w:pic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де </w:t>
      </w:r>
      <w:r w:rsidRPr="007F493F">
        <w:rPr>
          <w:sz w:val="28"/>
          <w:szCs w:val="28"/>
        </w:rPr>
        <w:sym w:font="Symbol" w:char="F062"/>
      </w:r>
      <w:r w:rsidRPr="007F493F">
        <w:rPr>
          <w:sz w:val="28"/>
          <w:szCs w:val="28"/>
        </w:rPr>
        <w:t xml:space="preserve"> – кут природного ухилу матеріалу а штабелі:</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051" type="#_x0000_t75" style="width:137.25pt;height:29.25pt" fillcolor="window">
            <v:imagedata r:id="rId33" o:title=""/>
          </v:shape>
        </w:pic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Площа складу визначають за формулою:</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6"/>
          <w:sz w:val="28"/>
          <w:szCs w:val="28"/>
        </w:rPr>
        <w:pict>
          <v:shape id="_x0000_i1052" type="#_x0000_t75" style="width:57.75pt;height:33pt" fillcolor="window">
            <v:imagedata r:id="rId34" o:title=""/>
          </v:shape>
        </w:pict>
      </w:r>
      <w:r w:rsidR="00323C32" w:rsidRPr="007F493F">
        <w:rPr>
          <w:sz w:val="28"/>
          <w:szCs w:val="28"/>
        </w:rPr>
        <w:t>;</w:t>
      </w:r>
    </w:p>
    <w:p w:rsidR="00323C32" w:rsidRPr="007F493F" w:rsidRDefault="00D359EF" w:rsidP="00772B5F">
      <w:pPr>
        <w:pStyle w:val="a3"/>
        <w:widowControl w:val="0"/>
        <w:suppressAutoHyphens/>
        <w:spacing w:line="360" w:lineRule="auto"/>
        <w:ind w:firstLine="720"/>
        <w:jc w:val="both"/>
        <w:rPr>
          <w:sz w:val="28"/>
          <w:szCs w:val="28"/>
        </w:rPr>
      </w:pPr>
      <w:r>
        <w:rPr>
          <w:position w:val="-26"/>
          <w:sz w:val="28"/>
          <w:szCs w:val="28"/>
        </w:rPr>
        <w:pict>
          <v:shape id="_x0000_i1053" type="#_x0000_t75" style="width:126pt;height:30.75pt" fillcolor="window">
            <v:imagedata r:id="rId35" o:title=""/>
          </v:shape>
        </w:pict>
      </w:r>
    </w:p>
    <w:p w:rsidR="00323C32" w:rsidRPr="007F493F" w:rsidRDefault="007F493F" w:rsidP="00772B5F">
      <w:pPr>
        <w:pStyle w:val="a3"/>
        <w:widowControl w:val="0"/>
        <w:suppressAutoHyphens/>
        <w:spacing w:line="360" w:lineRule="auto"/>
        <w:ind w:firstLine="720"/>
        <w:jc w:val="both"/>
        <w:rPr>
          <w:sz w:val="28"/>
          <w:szCs w:val="28"/>
        </w:rPr>
      </w:pPr>
      <w:r w:rsidRPr="007F493F">
        <w:rPr>
          <w:sz w:val="28"/>
          <w:szCs w:val="28"/>
        </w:rPr>
        <w:br w:type="page"/>
      </w:r>
      <w:r w:rsidR="00323C32" w:rsidRPr="007F493F">
        <w:rPr>
          <w:sz w:val="28"/>
          <w:szCs w:val="28"/>
        </w:rPr>
        <w:lastRenderedPageBreak/>
        <w:t xml:space="preserve">3. Розрахувати об’єм бункерів закритого складу заповнювачів, що забезпечують загальний нормативний запас на </w:t>
      </w:r>
      <w:r w:rsidR="00323C32" w:rsidRPr="007F493F">
        <w:rPr>
          <w:sz w:val="28"/>
          <w:szCs w:val="28"/>
        </w:rPr>
        <w:sym w:font="Symbol" w:char="F074"/>
      </w:r>
      <w:r w:rsidR="00323C32" w:rsidRPr="007F493F">
        <w:rPr>
          <w:sz w:val="28"/>
          <w:szCs w:val="28"/>
        </w:rPr>
        <w:t>=10 діб роботи бетонного заводу із добовим випуском бетонної суміші v</w:t>
      </w:r>
      <w:r w:rsidR="00323C32" w:rsidRPr="007F493F">
        <w:rPr>
          <w:sz w:val="28"/>
          <w:szCs w:val="28"/>
          <w:vertAlign w:val="subscript"/>
        </w:rPr>
        <w:t>доб.</w:t>
      </w:r>
      <w:r w:rsidR="00323C32" w:rsidRPr="007F493F">
        <w:rPr>
          <w:sz w:val="28"/>
          <w:szCs w:val="28"/>
        </w:rPr>
        <w:t>=500 м</w:t>
      </w:r>
      <w:r w:rsidR="00323C32" w:rsidRPr="007F493F">
        <w:rPr>
          <w:sz w:val="28"/>
          <w:szCs w:val="28"/>
          <w:vertAlign w:val="superscript"/>
        </w:rPr>
        <w:t>3</w:t>
      </w:r>
      <w:r w:rsidR="00323C32" w:rsidRPr="007F493F">
        <w:rPr>
          <w:sz w:val="28"/>
          <w:szCs w:val="28"/>
        </w:rPr>
        <w:t>. Витрата піску і гравію на 1 м</w:t>
      </w:r>
      <w:r w:rsidR="00323C32" w:rsidRPr="007F493F">
        <w:rPr>
          <w:sz w:val="28"/>
          <w:szCs w:val="28"/>
          <w:vertAlign w:val="superscript"/>
        </w:rPr>
        <w:t>3</w:t>
      </w:r>
      <w:r w:rsidR="00323C32" w:rsidRPr="007F493F">
        <w:rPr>
          <w:sz w:val="28"/>
          <w:szCs w:val="28"/>
        </w:rPr>
        <w:t xml:space="preserve"> бетонної суміші (з врахуванням виробничих витрат) складає відповідно П=712 кг/м</w:t>
      </w:r>
      <w:r w:rsidR="00323C32" w:rsidRPr="007F493F">
        <w:rPr>
          <w:sz w:val="28"/>
          <w:szCs w:val="28"/>
          <w:vertAlign w:val="superscript"/>
        </w:rPr>
        <w:t>3</w:t>
      </w:r>
      <w:r w:rsidR="00323C32" w:rsidRPr="007F493F">
        <w:rPr>
          <w:sz w:val="28"/>
          <w:szCs w:val="28"/>
        </w:rPr>
        <w:t xml:space="preserve"> і Г=1320 кг/м</w:t>
      </w:r>
      <w:r w:rsidR="00323C32" w:rsidRPr="007F493F">
        <w:rPr>
          <w:sz w:val="28"/>
          <w:szCs w:val="28"/>
          <w:vertAlign w:val="superscript"/>
        </w:rPr>
        <w:t>3</w:t>
      </w:r>
      <w:r w:rsidR="00323C32" w:rsidRPr="007F493F">
        <w:rPr>
          <w:sz w:val="28"/>
          <w:szCs w:val="28"/>
        </w:rPr>
        <w:t xml:space="preserve">. Коефіцієнт заповнення бункерів 0,9. Насипна густина піску </w:t>
      </w:r>
      <w:r w:rsidR="00323C32" w:rsidRPr="007F493F">
        <w:rPr>
          <w:sz w:val="28"/>
          <w:szCs w:val="28"/>
        </w:rPr>
        <w:sym w:font="Symbol" w:char="F072"/>
      </w:r>
      <w:r w:rsidR="00323C32" w:rsidRPr="007F493F">
        <w:rPr>
          <w:sz w:val="28"/>
          <w:szCs w:val="28"/>
          <w:vertAlign w:val="subscript"/>
        </w:rPr>
        <w:t>н.г</w:t>
      </w:r>
      <w:r w:rsidR="00323C32" w:rsidRPr="007F493F">
        <w:rPr>
          <w:sz w:val="28"/>
          <w:szCs w:val="28"/>
        </w:rPr>
        <w:t>=1500 кг/м</w:t>
      </w:r>
      <w:r w:rsidR="00323C32" w:rsidRPr="007F493F">
        <w:rPr>
          <w:sz w:val="28"/>
          <w:szCs w:val="28"/>
          <w:vertAlign w:val="superscript"/>
        </w:rPr>
        <w:t>3</w:t>
      </w:r>
      <w:r w:rsidR="00323C32" w:rsidRPr="007F493F">
        <w:rPr>
          <w:sz w:val="28"/>
          <w:szCs w:val="28"/>
        </w:rPr>
        <w:t xml:space="preserve"> і гравію </w:t>
      </w:r>
      <w:r w:rsidR="00323C32" w:rsidRPr="007F493F">
        <w:rPr>
          <w:sz w:val="28"/>
          <w:szCs w:val="28"/>
        </w:rPr>
        <w:sym w:font="Symbol" w:char="F072"/>
      </w:r>
      <w:r w:rsidR="00323C32" w:rsidRPr="007F493F">
        <w:rPr>
          <w:sz w:val="28"/>
          <w:szCs w:val="28"/>
          <w:vertAlign w:val="subscript"/>
        </w:rPr>
        <w:t>н.г.</w:t>
      </w:r>
      <w:r w:rsidR="00323C32" w:rsidRPr="007F493F">
        <w:rPr>
          <w:sz w:val="28"/>
          <w:szCs w:val="28"/>
        </w:rPr>
        <w:t>=1400 кг/м</w:t>
      </w:r>
      <w:r w:rsidR="00323C32" w:rsidRPr="007F493F">
        <w:rPr>
          <w:sz w:val="28"/>
          <w:szCs w:val="28"/>
          <w:vertAlign w:val="superscript"/>
        </w:rPr>
        <w:t>3</w:t>
      </w:r>
      <w:r w:rsidR="00323C32"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Нормативний запас заповнювачів:</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Піску по масі – П</w:t>
      </w:r>
      <w:r w:rsidRPr="007F493F">
        <w:rPr>
          <w:sz w:val="28"/>
          <w:szCs w:val="28"/>
          <w:vertAlign w:val="subscript"/>
        </w:rPr>
        <w:t>н</w:t>
      </w:r>
      <w:r w:rsidRPr="007F493F">
        <w:rPr>
          <w:sz w:val="28"/>
          <w:szCs w:val="28"/>
        </w:rPr>
        <w:t>=v</w:t>
      </w:r>
      <w:r w:rsidRPr="007F493F">
        <w:rPr>
          <w:sz w:val="28"/>
          <w:szCs w:val="28"/>
          <w:vertAlign w:val="subscript"/>
        </w:rPr>
        <w:t>доб.</w:t>
      </w:r>
      <w:r w:rsidRPr="007F493F">
        <w:rPr>
          <w:sz w:val="28"/>
          <w:szCs w:val="28"/>
        </w:rPr>
        <w:sym w:font="Symbol" w:char="F0D7"/>
      </w:r>
      <w:r w:rsidRPr="007F493F">
        <w:rPr>
          <w:sz w:val="28"/>
          <w:szCs w:val="28"/>
        </w:rPr>
        <w:sym w:font="Symbol" w:char="F074"/>
      </w:r>
      <w:r w:rsidRPr="007F493F">
        <w:rPr>
          <w:sz w:val="28"/>
          <w:szCs w:val="28"/>
        </w:rPr>
        <w:sym w:font="Symbol" w:char="F0D7"/>
      </w:r>
      <w:r w:rsidRPr="007F493F">
        <w:rPr>
          <w:sz w:val="28"/>
          <w:szCs w:val="28"/>
        </w:rPr>
        <w:t>П=500</w:t>
      </w:r>
      <w:r w:rsidRPr="007F493F">
        <w:rPr>
          <w:sz w:val="28"/>
          <w:szCs w:val="28"/>
        </w:rPr>
        <w:sym w:font="Symbol" w:char="F0D7"/>
      </w:r>
      <w:r w:rsidRPr="007F493F">
        <w:rPr>
          <w:sz w:val="28"/>
          <w:szCs w:val="28"/>
        </w:rPr>
        <w:t>10</w:t>
      </w:r>
      <w:r w:rsidRPr="007F493F">
        <w:rPr>
          <w:sz w:val="28"/>
          <w:szCs w:val="28"/>
        </w:rPr>
        <w:sym w:font="Symbol" w:char="F0D7"/>
      </w:r>
      <w:r w:rsidRPr="007F493F">
        <w:rPr>
          <w:sz w:val="28"/>
          <w:szCs w:val="28"/>
        </w:rPr>
        <w:t>0,712=3560 т;</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Гравію по масі – Г</w:t>
      </w:r>
      <w:r w:rsidRPr="007F493F">
        <w:rPr>
          <w:sz w:val="28"/>
          <w:szCs w:val="28"/>
          <w:vertAlign w:val="subscript"/>
        </w:rPr>
        <w:t>н</w:t>
      </w:r>
      <w:r w:rsidRPr="007F493F">
        <w:rPr>
          <w:sz w:val="28"/>
          <w:szCs w:val="28"/>
        </w:rPr>
        <w:t>=v</w:t>
      </w:r>
      <w:r w:rsidRPr="007F493F">
        <w:rPr>
          <w:sz w:val="28"/>
          <w:szCs w:val="28"/>
          <w:vertAlign w:val="subscript"/>
        </w:rPr>
        <w:t>доб.</w:t>
      </w:r>
      <w:r w:rsidRPr="007F493F">
        <w:rPr>
          <w:sz w:val="28"/>
          <w:szCs w:val="28"/>
        </w:rPr>
        <w:sym w:font="Symbol" w:char="F0D7"/>
      </w:r>
      <w:r w:rsidRPr="007F493F">
        <w:rPr>
          <w:sz w:val="28"/>
          <w:szCs w:val="28"/>
        </w:rPr>
        <w:sym w:font="Symbol" w:char="F074"/>
      </w:r>
      <w:r w:rsidRPr="007F493F">
        <w:rPr>
          <w:sz w:val="28"/>
          <w:szCs w:val="28"/>
        </w:rPr>
        <w:sym w:font="Symbol" w:char="F0D7"/>
      </w:r>
      <w:r w:rsidRPr="007F493F">
        <w:rPr>
          <w:sz w:val="28"/>
          <w:szCs w:val="28"/>
        </w:rPr>
        <w:t>Г=500</w:t>
      </w:r>
      <w:r w:rsidRPr="007F493F">
        <w:rPr>
          <w:sz w:val="28"/>
          <w:szCs w:val="28"/>
        </w:rPr>
        <w:sym w:font="Symbol" w:char="F0D7"/>
      </w:r>
      <w:r w:rsidRPr="007F493F">
        <w:rPr>
          <w:sz w:val="28"/>
          <w:szCs w:val="28"/>
        </w:rPr>
        <w:t>10</w:t>
      </w:r>
      <w:r w:rsidRPr="007F493F">
        <w:rPr>
          <w:sz w:val="28"/>
          <w:szCs w:val="28"/>
        </w:rPr>
        <w:sym w:font="Symbol" w:char="F0D7"/>
      </w:r>
      <w:r w:rsidRPr="007F493F">
        <w:rPr>
          <w:sz w:val="28"/>
          <w:szCs w:val="28"/>
        </w:rPr>
        <w:t>1,32=6600 т;</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Піску за об’ємом – v</w:t>
      </w:r>
      <w:r w:rsidRPr="007F493F">
        <w:rPr>
          <w:sz w:val="28"/>
          <w:szCs w:val="28"/>
          <w:vertAlign w:val="subscript"/>
        </w:rPr>
        <w:t>п.н.</w:t>
      </w:r>
      <w:r w:rsidRPr="007F493F">
        <w:rPr>
          <w:sz w:val="28"/>
          <w:szCs w:val="28"/>
        </w:rPr>
        <w:t>=П</w:t>
      </w:r>
      <w:r w:rsidRPr="007F493F">
        <w:rPr>
          <w:sz w:val="28"/>
          <w:szCs w:val="28"/>
          <w:vertAlign w:val="subscript"/>
        </w:rPr>
        <w:t>н</w:t>
      </w:r>
      <w:r w:rsidRPr="007F493F">
        <w:rPr>
          <w:sz w:val="28"/>
          <w:szCs w:val="28"/>
        </w:rPr>
        <w:t>/</w:t>
      </w:r>
      <w:r w:rsidRPr="007F493F">
        <w:rPr>
          <w:sz w:val="28"/>
          <w:szCs w:val="28"/>
        </w:rPr>
        <w:sym w:font="Symbol" w:char="F072"/>
      </w:r>
      <w:r w:rsidRPr="007F493F">
        <w:rPr>
          <w:sz w:val="28"/>
          <w:szCs w:val="28"/>
          <w:vertAlign w:val="subscript"/>
        </w:rPr>
        <w:t>н.п.</w:t>
      </w:r>
      <w:r w:rsidRPr="007F493F">
        <w:rPr>
          <w:sz w:val="28"/>
          <w:szCs w:val="28"/>
        </w:rPr>
        <w:t>=3560:1,5=2380 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Гравію за об’ємом – v</w:t>
      </w:r>
      <w:r w:rsidRPr="007F493F">
        <w:rPr>
          <w:sz w:val="28"/>
          <w:szCs w:val="28"/>
          <w:vertAlign w:val="subscript"/>
        </w:rPr>
        <w:t>г.н.</w:t>
      </w:r>
      <w:r w:rsidRPr="007F493F">
        <w:rPr>
          <w:sz w:val="28"/>
          <w:szCs w:val="28"/>
        </w:rPr>
        <w:t>=Г</w:t>
      </w:r>
      <w:r w:rsidRPr="007F493F">
        <w:rPr>
          <w:sz w:val="28"/>
          <w:szCs w:val="28"/>
          <w:vertAlign w:val="subscript"/>
        </w:rPr>
        <w:t>н</w:t>
      </w:r>
      <w:r w:rsidRPr="007F493F">
        <w:rPr>
          <w:sz w:val="28"/>
          <w:szCs w:val="28"/>
        </w:rPr>
        <w:t>/</w:t>
      </w:r>
      <w:r w:rsidRPr="007F493F">
        <w:rPr>
          <w:sz w:val="28"/>
          <w:szCs w:val="28"/>
        </w:rPr>
        <w:sym w:font="Symbol" w:char="F072"/>
      </w:r>
      <w:r w:rsidRPr="007F493F">
        <w:rPr>
          <w:sz w:val="28"/>
          <w:szCs w:val="28"/>
          <w:vertAlign w:val="subscript"/>
        </w:rPr>
        <w:t>н.г.</w:t>
      </w:r>
      <w:r w:rsidRPr="007F493F">
        <w:rPr>
          <w:sz w:val="28"/>
          <w:szCs w:val="28"/>
        </w:rPr>
        <w:t>=6600:1,4=4360 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З поправкою на коефіцієнт заповнення 0,9 необхідні об’єми бункерів складів піску (v</w:t>
      </w:r>
      <w:r w:rsidRPr="007F493F">
        <w:rPr>
          <w:sz w:val="28"/>
          <w:szCs w:val="28"/>
          <w:vertAlign w:val="subscript"/>
        </w:rPr>
        <w:t>б.п.</w:t>
      </w:r>
      <w:r w:rsidRPr="007F493F">
        <w:rPr>
          <w:sz w:val="28"/>
          <w:szCs w:val="28"/>
        </w:rPr>
        <w:t>) і гравію (v</w:t>
      </w:r>
      <w:r w:rsidRPr="007F493F">
        <w:rPr>
          <w:sz w:val="28"/>
          <w:szCs w:val="28"/>
          <w:vertAlign w:val="subscript"/>
        </w:rPr>
        <w:t>б.г.</w:t>
      </w:r>
      <w:r w:rsidRPr="007F493F">
        <w:rPr>
          <w:sz w:val="28"/>
          <w:szCs w:val="28"/>
        </w:rPr>
        <w:t>) буде відповідно v</w:t>
      </w:r>
      <w:r w:rsidRPr="007F493F">
        <w:rPr>
          <w:sz w:val="28"/>
          <w:szCs w:val="28"/>
          <w:vertAlign w:val="subscript"/>
        </w:rPr>
        <w:t>б.п</w:t>
      </w:r>
      <w:r w:rsidRPr="007F493F">
        <w:rPr>
          <w:sz w:val="28"/>
          <w:szCs w:val="28"/>
        </w:rPr>
        <w:t>=2650 м</w:t>
      </w:r>
      <w:r w:rsidRPr="007F493F">
        <w:rPr>
          <w:sz w:val="28"/>
          <w:szCs w:val="28"/>
          <w:vertAlign w:val="superscript"/>
        </w:rPr>
        <w:t>3</w:t>
      </w:r>
      <w:r w:rsidRPr="007F493F">
        <w:rPr>
          <w:sz w:val="28"/>
          <w:szCs w:val="28"/>
        </w:rPr>
        <w:t xml:space="preserve"> і v</w:t>
      </w:r>
      <w:r w:rsidRPr="007F493F">
        <w:rPr>
          <w:sz w:val="28"/>
          <w:szCs w:val="28"/>
          <w:vertAlign w:val="subscript"/>
        </w:rPr>
        <w:t>б.г</w:t>
      </w:r>
      <w:r w:rsidRPr="007F493F">
        <w:rPr>
          <w:sz w:val="28"/>
          <w:szCs w:val="28"/>
        </w:rPr>
        <w:t>=4840 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4. Насипна густина сухого піску </w:t>
      </w:r>
      <w:r w:rsidRPr="007F493F">
        <w:rPr>
          <w:sz w:val="28"/>
          <w:szCs w:val="28"/>
        </w:rPr>
        <w:sym w:font="Symbol" w:char="F072"/>
      </w:r>
      <w:r w:rsidRPr="007F493F">
        <w:rPr>
          <w:sz w:val="28"/>
          <w:szCs w:val="28"/>
          <w:vertAlign w:val="subscript"/>
        </w:rPr>
        <w:t>н</w:t>
      </w:r>
      <w:r w:rsidRPr="007F493F">
        <w:rPr>
          <w:sz w:val="28"/>
          <w:szCs w:val="28"/>
        </w:rPr>
        <w:t>=1500 кг/м</w:t>
      </w:r>
      <w:r w:rsidRPr="007F493F">
        <w:rPr>
          <w:sz w:val="28"/>
          <w:szCs w:val="28"/>
          <w:vertAlign w:val="superscript"/>
        </w:rPr>
        <w:t>3</w:t>
      </w:r>
      <w:r w:rsidRPr="007F493F">
        <w:rPr>
          <w:sz w:val="28"/>
          <w:szCs w:val="28"/>
        </w:rPr>
        <w:t>. При 5% – й вологості (w</w:t>
      </w:r>
      <w:r w:rsidRPr="007F493F">
        <w:rPr>
          <w:sz w:val="28"/>
          <w:szCs w:val="28"/>
          <w:vertAlign w:val="subscript"/>
        </w:rPr>
        <w:t>п.</w:t>
      </w:r>
      <w:r w:rsidRPr="007F493F">
        <w:rPr>
          <w:sz w:val="28"/>
          <w:szCs w:val="28"/>
        </w:rPr>
        <w:t xml:space="preserve">=5%) вона зменшилась до </w:t>
      </w:r>
      <w:r w:rsidRPr="007F493F">
        <w:rPr>
          <w:sz w:val="28"/>
          <w:szCs w:val="28"/>
        </w:rPr>
        <w:sym w:font="Symbol" w:char="F072"/>
      </w:r>
      <w:r w:rsidRPr="007F493F">
        <w:rPr>
          <w:sz w:val="28"/>
          <w:szCs w:val="28"/>
          <w:vertAlign w:val="subscript"/>
        </w:rPr>
        <w:t>н</w:t>
      </w:r>
      <w:r w:rsidRPr="007F493F">
        <w:rPr>
          <w:sz w:val="28"/>
          <w:szCs w:val="28"/>
          <w:vertAlign w:val="superscript"/>
        </w:rPr>
        <w:t>w</w:t>
      </w:r>
      <w:r w:rsidRPr="007F493F">
        <w:rPr>
          <w:sz w:val="28"/>
          <w:szCs w:val="28"/>
        </w:rPr>
        <w:t>=1150 кг/м</w:t>
      </w:r>
      <w:r w:rsidRPr="007F493F">
        <w:rPr>
          <w:sz w:val="28"/>
          <w:szCs w:val="28"/>
          <w:vertAlign w:val="superscript"/>
        </w:rPr>
        <w:t>3</w:t>
      </w:r>
      <w:r w:rsidRPr="007F493F">
        <w:rPr>
          <w:sz w:val="28"/>
          <w:szCs w:val="28"/>
        </w:rPr>
        <w:t>. Визначити приріст об’єму піску за рахунок зволоження.</w:t>
      </w:r>
    </w:p>
    <w:p w:rsidR="00323C32" w:rsidRPr="007F493F" w:rsidRDefault="00323C32" w:rsidP="00772B5F">
      <w:pPr>
        <w:pStyle w:val="a3"/>
        <w:widowControl w:val="0"/>
        <w:suppressAutoHyphens/>
        <w:spacing w:line="360" w:lineRule="auto"/>
        <w:ind w:firstLine="720"/>
        <w:jc w:val="both"/>
        <w:rPr>
          <w:sz w:val="28"/>
          <w:szCs w:val="28"/>
        </w:rPr>
      </w:pPr>
      <w:r w:rsidRPr="007F493F">
        <w:rPr>
          <w:i/>
          <w:sz w:val="28"/>
          <w:szCs w:val="28"/>
        </w:rPr>
        <w:t>Перший спосіб рішення:</w:t>
      </w:r>
      <w:r w:rsidRPr="007F493F">
        <w:rPr>
          <w:sz w:val="28"/>
          <w:szCs w:val="28"/>
        </w:rPr>
        <w:t xml:space="preserve"> 1 т сухого піску займає об’єм v</w:t>
      </w:r>
      <w:r w:rsidRPr="007F493F">
        <w:rPr>
          <w:sz w:val="28"/>
          <w:szCs w:val="28"/>
          <w:vertAlign w:val="subscript"/>
        </w:rPr>
        <w:t>c</w:t>
      </w:r>
      <w:r w:rsidRPr="007F493F">
        <w:rPr>
          <w:sz w:val="28"/>
          <w:szCs w:val="28"/>
        </w:rPr>
        <w:t>=1:1,5=0,66 м</w:t>
      </w:r>
      <w:r w:rsidRPr="007F493F">
        <w:rPr>
          <w:sz w:val="28"/>
          <w:szCs w:val="28"/>
          <w:vertAlign w:val="superscript"/>
        </w:rPr>
        <w:t>3</w:t>
      </w:r>
      <w:r w:rsidRPr="007F493F">
        <w:rPr>
          <w:sz w:val="28"/>
          <w:szCs w:val="28"/>
        </w:rPr>
        <w:t>, вологого піску v</w:t>
      </w:r>
      <w:r w:rsidRPr="007F493F">
        <w:rPr>
          <w:sz w:val="28"/>
          <w:szCs w:val="28"/>
          <w:vertAlign w:val="subscript"/>
        </w:rPr>
        <w:t>в</w:t>
      </w:r>
      <w:r w:rsidRPr="007F493F">
        <w:rPr>
          <w:sz w:val="28"/>
          <w:szCs w:val="28"/>
        </w:rPr>
        <w:t>=1:1,15=0,87 м</w:t>
      </w:r>
      <w:r w:rsidRPr="007F493F">
        <w:rPr>
          <w:sz w:val="28"/>
          <w:szCs w:val="28"/>
          <w:vertAlign w:val="superscript"/>
        </w:rPr>
        <w:t>3</w:t>
      </w:r>
      <w:r w:rsidRPr="007F493F">
        <w:rPr>
          <w:sz w:val="28"/>
          <w:szCs w:val="28"/>
        </w:rPr>
        <w:t>. </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Приріст об’єму піску складає:</w:t>
      </w:r>
    </w:p>
    <w:p w:rsidR="007F493F" w:rsidRP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0"/>
          <w:sz w:val="28"/>
          <w:szCs w:val="28"/>
        </w:rPr>
        <w:pict>
          <v:shape id="_x0000_i1054" type="#_x0000_t75" style="width:213pt;height:35.25pt" fillcolor="window">
            <v:imagedata r:id="rId36" o:title=""/>
          </v:shape>
        </w:pict>
      </w:r>
      <w:r w:rsidR="00323C32" w:rsidRPr="007F493F">
        <w:rPr>
          <w:sz w:val="28"/>
          <w:szCs w:val="28"/>
        </w:rPr>
        <w:t>.</w:t>
      </w:r>
    </w:p>
    <w:p w:rsidR="007F493F" w:rsidRDefault="007F493F" w:rsidP="00772B5F">
      <w:pPr>
        <w:pStyle w:val="a3"/>
        <w:widowControl w:val="0"/>
        <w:suppressAutoHyphens/>
        <w:spacing w:line="360" w:lineRule="auto"/>
        <w:ind w:firstLine="720"/>
        <w:jc w:val="both"/>
        <w:rPr>
          <w:i/>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i/>
          <w:sz w:val="28"/>
          <w:szCs w:val="28"/>
        </w:rPr>
        <w:t>Другий спосіб рішення:</w:t>
      </w:r>
      <w:r w:rsidRPr="007F493F">
        <w:rPr>
          <w:sz w:val="28"/>
          <w:szCs w:val="28"/>
        </w:rPr>
        <w:t xml:space="preserve"> Маса піску після зволоження :</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2"/>
          <w:sz w:val="28"/>
          <w:szCs w:val="28"/>
        </w:rPr>
        <w:pict>
          <v:shape id="_x0000_i1055" type="#_x0000_t75" style="width:222.75pt;height:36.75pt" fillcolor="window">
            <v:imagedata r:id="rId37" o:title=""/>
          </v:shape>
        </w:pict>
      </w:r>
      <w:r w:rsidR="00323C32" w:rsidRPr="007F493F">
        <w:rPr>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Об’єм вологого піску: v</w:t>
      </w:r>
      <w:r w:rsidRPr="007F493F">
        <w:rPr>
          <w:sz w:val="28"/>
          <w:szCs w:val="28"/>
          <w:vertAlign w:val="subscript"/>
        </w:rPr>
        <w:t>w</w:t>
      </w:r>
      <w:r w:rsidRPr="007F493F">
        <w:rPr>
          <w:sz w:val="28"/>
          <w:szCs w:val="28"/>
        </w:rPr>
        <w:t>=m/</w:t>
      </w:r>
      <w:r w:rsidRPr="007F493F">
        <w:rPr>
          <w:sz w:val="28"/>
          <w:szCs w:val="28"/>
        </w:rPr>
        <w:sym w:font="Symbol" w:char="F072"/>
      </w:r>
      <w:r w:rsidRPr="007F493F">
        <w:rPr>
          <w:sz w:val="28"/>
          <w:szCs w:val="28"/>
          <w:vertAlign w:val="subscript"/>
        </w:rPr>
        <w:t>н</w:t>
      </w:r>
      <w:r w:rsidRPr="007F493F">
        <w:rPr>
          <w:sz w:val="28"/>
          <w:szCs w:val="28"/>
          <w:vertAlign w:val="superscript"/>
        </w:rPr>
        <w:t>w</w:t>
      </w:r>
      <w:r w:rsidRPr="007F493F">
        <w:rPr>
          <w:sz w:val="28"/>
          <w:szCs w:val="28"/>
        </w:rPr>
        <w:t>=1575:1150=1,37м</w:t>
      </w:r>
      <w:r w:rsidRPr="007F493F">
        <w:rPr>
          <w:sz w:val="28"/>
          <w:szCs w:val="28"/>
          <w:vertAlign w:val="superscript"/>
        </w:rPr>
        <w:t>3</w:t>
      </w:r>
      <w:r w:rsidRPr="007F493F">
        <w:rPr>
          <w:sz w:val="28"/>
          <w:szCs w:val="28"/>
        </w:rPr>
        <w:t>.</w:t>
      </w:r>
    </w:p>
    <w:p w:rsidR="00323C32" w:rsidRPr="007F493F" w:rsidRDefault="007F493F" w:rsidP="00772B5F">
      <w:pPr>
        <w:pStyle w:val="a3"/>
        <w:widowControl w:val="0"/>
        <w:suppressAutoHyphens/>
        <w:spacing w:line="360" w:lineRule="auto"/>
        <w:ind w:firstLine="720"/>
        <w:jc w:val="both"/>
        <w:rPr>
          <w:sz w:val="28"/>
          <w:szCs w:val="28"/>
        </w:rPr>
      </w:pPr>
      <w:r>
        <w:rPr>
          <w:sz w:val="28"/>
          <w:szCs w:val="28"/>
          <w:lang w:val="en-US"/>
        </w:rPr>
        <w:br w:type="page"/>
      </w:r>
      <w:r w:rsidR="00323C32" w:rsidRPr="007F493F">
        <w:rPr>
          <w:sz w:val="28"/>
          <w:szCs w:val="28"/>
        </w:rPr>
        <w:lastRenderedPageBreak/>
        <w:sym w:font="Symbol" w:char="F044"/>
      </w:r>
      <w:r w:rsidR="00323C32" w:rsidRPr="007F493F">
        <w:rPr>
          <w:sz w:val="28"/>
          <w:szCs w:val="28"/>
        </w:rPr>
        <w:t>v=v</w:t>
      </w:r>
      <w:r w:rsidR="00323C32" w:rsidRPr="007F493F">
        <w:rPr>
          <w:sz w:val="28"/>
          <w:szCs w:val="28"/>
          <w:vertAlign w:val="subscript"/>
        </w:rPr>
        <w:t>w</w:t>
      </w:r>
      <w:r w:rsidR="00323C32" w:rsidRPr="007F493F">
        <w:rPr>
          <w:sz w:val="28"/>
          <w:szCs w:val="28"/>
        </w:rPr>
        <w:t>–v</w:t>
      </w:r>
      <w:r w:rsidR="00323C32" w:rsidRPr="007F493F">
        <w:rPr>
          <w:sz w:val="28"/>
          <w:szCs w:val="28"/>
          <w:vertAlign w:val="subscript"/>
        </w:rPr>
        <w:t>c</w:t>
      </w:r>
      <w:r w:rsidR="00323C32" w:rsidRPr="007F493F">
        <w:rPr>
          <w:sz w:val="28"/>
          <w:szCs w:val="28"/>
        </w:rPr>
        <w:t>=1,37–1=0,37 або 37%.</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5. Визначити середню густину кам’яного зразка неправильної форми, якщо при його зважуванні на повітрі маса була m</w:t>
      </w:r>
      <w:r w:rsidRPr="007F493F">
        <w:rPr>
          <w:sz w:val="28"/>
          <w:szCs w:val="28"/>
          <w:vertAlign w:val="subscript"/>
        </w:rPr>
        <w:t>с</w:t>
      </w:r>
      <w:r w:rsidRPr="007F493F">
        <w:rPr>
          <w:sz w:val="28"/>
          <w:szCs w:val="28"/>
        </w:rPr>
        <w:t>=100 г, а у воді m</w:t>
      </w:r>
      <w:r w:rsidRPr="007F493F">
        <w:rPr>
          <w:sz w:val="28"/>
          <w:szCs w:val="28"/>
          <w:vertAlign w:val="subscript"/>
        </w:rPr>
        <w:t>w</w:t>
      </w:r>
      <w:r w:rsidRPr="007F493F">
        <w:rPr>
          <w:sz w:val="28"/>
          <w:szCs w:val="28"/>
        </w:rPr>
        <w:t>=55 г. До зважування у воді зразок парафінували. Маса парафінованого зразка m</w:t>
      </w:r>
      <w:r w:rsidRPr="007F493F">
        <w:rPr>
          <w:sz w:val="28"/>
          <w:szCs w:val="28"/>
          <w:vertAlign w:val="subscript"/>
        </w:rPr>
        <w:t>п.з.</w:t>
      </w:r>
      <w:r w:rsidRPr="007F493F">
        <w:rPr>
          <w:sz w:val="28"/>
          <w:szCs w:val="28"/>
        </w:rPr>
        <w:t xml:space="preserve">=101,1 г. Густина парафіну </w:t>
      </w:r>
      <w:r w:rsidRPr="007F493F">
        <w:rPr>
          <w:sz w:val="28"/>
          <w:szCs w:val="28"/>
        </w:rPr>
        <w:sym w:font="Symbol" w:char="F072"/>
      </w:r>
      <w:r w:rsidRPr="007F493F">
        <w:rPr>
          <w:sz w:val="28"/>
          <w:szCs w:val="28"/>
          <w:vertAlign w:val="subscript"/>
        </w:rPr>
        <w:t>п.</w:t>
      </w:r>
      <w:r w:rsidRPr="007F493F">
        <w:rPr>
          <w:sz w:val="28"/>
          <w:szCs w:val="28"/>
        </w:rPr>
        <w:t>=0,93 г/см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Об’єм парафінованого зразка по закону Архімеда дорівнює втраті його маси при зважуванні у воді, тобто при густині води </w:t>
      </w:r>
      <w:r w:rsidRPr="007F493F">
        <w:rPr>
          <w:sz w:val="28"/>
          <w:szCs w:val="28"/>
        </w:rPr>
        <w:sym w:font="Symbol" w:char="F072"/>
      </w:r>
      <w:r w:rsidRPr="007F493F">
        <w:rPr>
          <w:sz w:val="28"/>
          <w:szCs w:val="28"/>
          <w:vertAlign w:val="subscript"/>
        </w:rPr>
        <w:t>в.</w:t>
      </w:r>
      <w:r w:rsidRPr="007F493F">
        <w:rPr>
          <w:sz w:val="28"/>
          <w:szCs w:val="28"/>
        </w:rPr>
        <w:t>=1 г/см</w:t>
      </w:r>
      <w:r w:rsidRPr="007F493F">
        <w:rPr>
          <w:sz w:val="28"/>
          <w:szCs w:val="28"/>
          <w:vertAlign w:val="superscript"/>
        </w:rPr>
        <w:t>3</w:t>
      </w:r>
      <w:r w:rsidRPr="007F493F">
        <w:rPr>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0"/>
          <w:sz w:val="28"/>
          <w:szCs w:val="28"/>
        </w:rPr>
        <w:pict>
          <v:shape id="_x0000_i1056" type="#_x0000_t75" style="width:191.25pt;height:35.25pt" fillcolor="window">
            <v:imagedata r:id="rId38" o:title=""/>
          </v:shape>
        </w:pict>
      </w:r>
      <w:r w:rsidR="00323C32" w:rsidRPr="007F493F">
        <w:rPr>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парафіну m</w:t>
      </w:r>
      <w:r w:rsidRPr="007F493F">
        <w:rPr>
          <w:sz w:val="28"/>
          <w:szCs w:val="28"/>
          <w:vertAlign w:val="subscript"/>
        </w:rPr>
        <w:t>п</w:t>
      </w:r>
      <w:r w:rsidRPr="007F493F">
        <w:rPr>
          <w:sz w:val="28"/>
          <w:szCs w:val="28"/>
        </w:rPr>
        <w:t>=m</w:t>
      </w:r>
      <w:r w:rsidRPr="007F493F">
        <w:rPr>
          <w:sz w:val="28"/>
          <w:szCs w:val="28"/>
          <w:vertAlign w:val="subscript"/>
        </w:rPr>
        <w:t>п.з.</w:t>
      </w:r>
      <w:r w:rsidRPr="007F493F">
        <w:rPr>
          <w:sz w:val="28"/>
          <w:szCs w:val="28"/>
        </w:rPr>
        <w:t>–m</w:t>
      </w:r>
      <w:r w:rsidRPr="007F493F">
        <w:rPr>
          <w:sz w:val="28"/>
          <w:szCs w:val="28"/>
          <w:vertAlign w:val="subscript"/>
        </w:rPr>
        <w:t>с</w:t>
      </w:r>
      <w:r w:rsidRPr="007F493F">
        <w:rPr>
          <w:sz w:val="28"/>
          <w:szCs w:val="28"/>
        </w:rPr>
        <w:t>=101,1–100=1,1 г, а об’єм його v</w:t>
      </w:r>
      <w:r w:rsidRPr="007F493F">
        <w:rPr>
          <w:sz w:val="28"/>
          <w:szCs w:val="28"/>
          <w:vertAlign w:val="subscript"/>
        </w:rPr>
        <w:t>п</w:t>
      </w:r>
      <w:r w:rsidRPr="007F493F">
        <w:rPr>
          <w:sz w:val="28"/>
          <w:szCs w:val="28"/>
        </w:rPr>
        <w:t>=m</w:t>
      </w:r>
      <w:r w:rsidRPr="007F493F">
        <w:rPr>
          <w:sz w:val="28"/>
          <w:szCs w:val="28"/>
          <w:vertAlign w:val="subscript"/>
        </w:rPr>
        <w:t>п</w:t>
      </w:r>
      <w:r w:rsidRPr="007F493F">
        <w:rPr>
          <w:sz w:val="28"/>
          <w:szCs w:val="28"/>
        </w:rPr>
        <w:t>/</w:t>
      </w:r>
      <w:r w:rsidRPr="007F493F">
        <w:rPr>
          <w:sz w:val="28"/>
          <w:szCs w:val="28"/>
        </w:rPr>
        <w:sym w:font="Symbol" w:char="F072"/>
      </w:r>
      <w:r w:rsidRPr="007F493F">
        <w:rPr>
          <w:sz w:val="28"/>
          <w:szCs w:val="28"/>
          <w:vertAlign w:val="subscript"/>
        </w:rPr>
        <w:t>п</w:t>
      </w:r>
      <w:r w:rsidRPr="007F493F">
        <w:rPr>
          <w:sz w:val="28"/>
          <w:szCs w:val="28"/>
        </w:rPr>
        <w:t>=1,1:0,93=1,18 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непарафінованого зразку v</w:t>
      </w:r>
      <w:r w:rsidRPr="007F493F">
        <w:rPr>
          <w:sz w:val="28"/>
          <w:szCs w:val="28"/>
          <w:vertAlign w:val="subscript"/>
        </w:rPr>
        <w:t>0</w:t>
      </w:r>
      <w:r w:rsidRPr="007F493F">
        <w:rPr>
          <w:sz w:val="28"/>
          <w:szCs w:val="28"/>
        </w:rPr>
        <w:t>=v</w:t>
      </w:r>
      <w:r w:rsidRPr="007F493F">
        <w:rPr>
          <w:sz w:val="28"/>
          <w:szCs w:val="28"/>
          <w:vertAlign w:val="subscript"/>
        </w:rPr>
        <w:t>п.з.</w:t>
      </w:r>
      <w:r w:rsidRPr="007F493F">
        <w:rPr>
          <w:sz w:val="28"/>
          <w:szCs w:val="28"/>
        </w:rPr>
        <w:t>–v</w:t>
      </w:r>
      <w:r w:rsidRPr="007F493F">
        <w:rPr>
          <w:sz w:val="28"/>
          <w:szCs w:val="28"/>
          <w:vertAlign w:val="subscript"/>
        </w:rPr>
        <w:t>п.</w:t>
      </w:r>
      <w:r w:rsidRPr="007F493F">
        <w:rPr>
          <w:sz w:val="28"/>
          <w:szCs w:val="28"/>
        </w:rPr>
        <w:t>=46–1,18=44,82 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Середня густина матеріалу </w:t>
      </w:r>
      <w:r w:rsidRPr="007F493F">
        <w:rPr>
          <w:sz w:val="28"/>
          <w:szCs w:val="28"/>
        </w:rPr>
        <w:sym w:font="Symbol" w:char="F072"/>
      </w:r>
      <w:r w:rsidRPr="007F493F">
        <w:rPr>
          <w:sz w:val="28"/>
          <w:szCs w:val="28"/>
          <w:vertAlign w:val="subscript"/>
        </w:rPr>
        <w:t>о</w:t>
      </w:r>
      <w:r w:rsidRPr="007F493F">
        <w:rPr>
          <w:sz w:val="28"/>
          <w:szCs w:val="28"/>
        </w:rPr>
        <w:t>=m</w:t>
      </w:r>
      <w:r w:rsidRPr="007F493F">
        <w:rPr>
          <w:sz w:val="28"/>
          <w:szCs w:val="28"/>
          <w:vertAlign w:val="subscript"/>
        </w:rPr>
        <w:t>с</w:t>
      </w:r>
      <w:r w:rsidRPr="007F493F">
        <w:rPr>
          <w:sz w:val="28"/>
          <w:szCs w:val="28"/>
        </w:rPr>
        <w:t>/v</w:t>
      </w:r>
      <w:r w:rsidRPr="007F493F">
        <w:rPr>
          <w:sz w:val="28"/>
          <w:szCs w:val="28"/>
          <w:vertAlign w:val="subscript"/>
        </w:rPr>
        <w:t>о</w:t>
      </w:r>
      <w:r w:rsidRPr="007F493F">
        <w:rPr>
          <w:sz w:val="28"/>
          <w:szCs w:val="28"/>
        </w:rPr>
        <w:t>=100:44,82=2,23 г/см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6. При визначенні дійсної густини будівельного гіпсу була взята наважка m</w:t>
      </w:r>
      <w:r w:rsidRPr="007F493F">
        <w:rPr>
          <w:sz w:val="28"/>
          <w:szCs w:val="28"/>
          <w:vertAlign w:val="subscript"/>
        </w:rPr>
        <w:t>о</w:t>
      </w:r>
      <w:r w:rsidRPr="007F493F">
        <w:rPr>
          <w:sz w:val="28"/>
          <w:szCs w:val="28"/>
        </w:rPr>
        <w:t>=85 г. В колбу Ле–Шательє була внесена частина цієї наважки, залишок склав m</w:t>
      </w:r>
      <w:r w:rsidRPr="007F493F">
        <w:rPr>
          <w:sz w:val="28"/>
          <w:szCs w:val="28"/>
          <w:vertAlign w:val="subscript"/>
        </w:rPr>
        <w:t>1</w:t>
      </w:r>
      <w:r w:rsidRPr="007F493F">
        <w:rPr>
          <w:sz w:val="28"/>
          <w:szCs w:val="28"/>
        </w:rPr>
        <w:t>=15,5 г. При цьому рівень керосину у колбі підвищився від нульової відмітки до 25 см</w:t>
      </w:r>
      <w:r w:rsidRPr="007F493F">
        <w:rPr>
          <w:sz w:val="28"/>
          <w:szCs w:val="28"/>
          <w:vertAlign w:val="superscript"/>
        </w:rPr>
        <w:t>3</w:t>
      </w:r>
      <w:r w:rsidRPr="007F493F">
        <w:rPr>
          <w:sz w:val="28"/>
          <w:szCs w:val="28"/>
        </w:rPr>
        <w:t>. Розрахувати дійсну густину будівельного гіпсу.</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гіпсу, що поміщена у колбу Ле–Шател’є,</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m</w:t>
      </w:r>
      <w:r w:rsidRPr="007F493F">
        <w:rPr>
          <w:sz w:val="28"/>
          <w:szCs w:val="28"/>
          <w:vertAlign w:val="subscript"/>
        </w:rPr>
        <w:t>г</w:t>
      </w:r>
      <w:r w:rsidRPr="007F493F">
        <w:rPr>
          <w:sz w:val="28"/>
          <w:szCs w:val="28"/>
        </w:rPr>
        <w:t>=m</w:t>
      </w:r>
      <w:r w:rsidRPr="007F493F">
        <w:rPr>
          <w:sz w:val="28"/>
          <w:szCs w:val="28"/>
          <w:vertAlign w:val="subscript"/>
        </w:rPr>
        <w:t>о</w:t>
      </w:r>
      <w:r w:rsidRPr="007F493F">
        <w:rPr>
          <w:sz w:val="28"/>
          <w:szCs w:val="28"/>
        </w:rPr>
        <w:t>–m</w:t>
      </w:r>
      <w:r w:rsidRPr="007F493F">
        <w:rPr>
          <w:sz w:val="28"/>
          <w:szCs w:val="28"/>
          <w:vertAlign w:val="subscript"/>
        </w:rPr>
        <w:t>1</w:t>
      </w:r>
      <w:r w:rsidRPr="007F493F">
        <w:rPr>
          <w:sz w:val="28"/>
          <w:szCs w:val="28"/>
        </w:rPr>
        <w:t>=85–15,5=69,5 г</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гіпсу в абсолютно щільному стані дорівнює об’єму витисненого керосину, тобто v</w:t>
      </w:r>
      <w:r w:rsidRPr="007F493F">
        <w:rPr>
          <w:sz w:val="28"/>
          <w:szCs w:val="28"/>
          <w:vertAlign w:val="subscript"/>
        </w:rPr>
        <w:t>г</w:t>
      </w:r>
      <w:r w:rsidRPr="007F493F">
        <w:rPr>
          <w:sz w:val="28"/>
          <w:szCs w:val="28"/>
        </w:rPr>
        <w:t>=25 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Таким чином, дійсна густина гіпсу </w:t>
      </w:r>
      <w:r w:rsidRPr="007F493F">
        <w:rPr>
          <w:sz w:val="28"/>
          <w:szCs w:val="28"/>
        </w:rPr>
        <w:sym w:font="Symbol" w:char="F072"/>
      </w:r>
      <w:r w:rsidRPr="007F493F">
        <w:rPr>
          <w:sz w:val="28"/>
          <w:szCs w:val="28"/>
        </w:rPr>
        <w:t>=m</w:t>
      </w:r>
      <w:r w:rsidRPr="007F493F">
        <w:rPr>
          <w:sz w:val="28"/>
          <w:szCs w:val="28"/>
          <w:vertAlign w:val="subscript"/>
        </w:rPr>
        <w:t>г</w:t>
      </w:r>
      <w:r w:rsidRPr="007F493F">
        <w:rPr>
          <w:sz w:val="28"/>
          <w:szCs w:val="28"/>
        </w:rPr>
        <w:t>/v</w:t>
      </w:r>
      <w:r w:rsidRPr="007F493F">
        <w:rPr>
          <w:sz w:val="28"/>
          <w:szCs w:val="28"/>
          <w:vertAlign w:val="subscript"/>
        </w:rPr>
        <w:t>г</w:t>
      </w:r>
      <w:r w:rsidRPr="007F493F">
        <w:rPr>
          <w:sz w:val="28"/>
          <w:szCs w:val="28"/>
        </w:rPr>
        <w:t>=69,5:25=2,7 г/см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7. Яке навантаження на кожну з двох опор здійснює залізобетонна балка прямокутного перерізу розміром 60</w:t>
      </w:r>
      <w:r w:rsidRPr="007F493F">
        <w:rPr>
          <w:sz w:val="28"/>
          <w:szCs w:val="28"/>
        </w:rPr>
        <w:sym w:font="Symbol" w:char="F0B4"/>
      </w:r>
      <w:r w:rsidRPr="007F493F">
        <w:rPr>
          <w:sz w:val="28"/>
          <w:szCs w:val="28"/>
        </w:rPr>
        <w:t xml:space="preserve">14 см і довжиною l=6,5 м при середній густині залізобетону </w:t>
      </w:r>
      <w:r w:rsidRPr="007F493F">
        <w:rPr>
          <w:sz w:val="28"/>
          <w:szCs w:val="28"/>
        </w:rPr>
        <w:sym w:font="Symbol" w:char="F072"/>
      </w:r>
      <w:r w:rsidRPr="007F493F">
        <w:rPr>
          <w:sz w:val="28"/>
          <w:szCs w:val="28"/>
        </w:rPr>
        <w:t>=2500 кг/м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Об’єм балки v</w:t>
      </w:r>
      <w:r w:rsidRPr="007F493F">
        <w:rPr>
          <w:sz w:val="28"/>
          <w:szCs w:val="28"/>
          <w:vertAlign w:val="subscript"/>
        </w:rPr>
        <w:t>б</w:t>
      </w:r>
      <w:r w:rsidRPr="007F493F">
        <w:rPr>
          <w:sz w:val="28"/>
          <w:szCs w:val="28"/>
        </w:rPr>
        <w:t>=0,60</w:t>
      </w:r>
      <w:r w:rsidRPr="007F493F">
        <w:rPr>
          <w:sz w:val="28"/>
          <w:szCs w:val="28"/>
        </w:rPr>
        <w:sym w:font="Symbol" w:char="F0D7"/>
      </w:r>
      <w:r w:rsidRPr="007F493F">
        <w:rPr>
          <w:sz w:val="28"/>
          <w:szCs w:val="28"/>
        </w:rPr>
        <w:t>0,14</w:t>
      </w:r>
      <w:r w:rsidRPr="007F493F">
        <w:rPr>
          <w:sz w:val="28"/>
          <w:szCs w:val="28"/>
        </w:rPr>
        <w:sym w:font="Symbol" w:char="F0D7"/>
      </w:r>
      <w:r w:rsidRPr="007F493F">
        <w:rPr>
          <w:sz w:val="28"/>
          <w:szCs w:val="28"/>
        </w:rPr>
        <w:t>6,5=0,55 м</w:t>
      </w:r>
      <w:r w:rsidRPr="007F493F">
        <w:rPr>
          <w:sz w:val="28"/>
          <w:szCs w:val="28"/>
          <w:vertAlign w:val="superscript"/>
        </w:rPr>
        <w:t>3</w:t>
      </w:r>
      <w:r w:rsidRPr="007F493F">
        <w:rPr>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балки m</w:t>
      </w:r>
      <w:r w:rsidRPr="007F493F">
        <w:rPr>
          <w:sz w:val="28"/>
          <w:szCs w:val="28"/>
          <w:vertAlign w:val="subscript"/>
        </w:rPr>
        <w:t>б</w:t>
      </w:r>
      <w:r w:rsidRPr="007F493F">
        <w:rPr>
          <w:sz w:val="28"/>
          <w:szCs w:val="28"/>
        </w:rPr>
        <w:t>=v</w:t>
      </w:r>
      <w:r w:rsidRPr="007F493F">
        <w:rPr>
          <w:sz w:val="28"/>
          <w:szCs w:val="28"/>
          <w:vertAlign w:val="subscript"/>
        </w:rPr>
        <w:t>б</w:t>
      </w:r>
      <w:r w:rsidRPr="007F493F">
        <w:rPr>
          <w:sz w:val="28"/>
          <w:szCs w:val="28"/>
        </w:rPr>
        <w:sym w:font="Symbol" w:char="F0D7"/>
      </w:r>
      <w:r w:rsidRPr="007F493F">
        <w:rPr>
          <w:sz w:val="28"/>
          <w:szCs w:val="28"/>
        </w:rPr>
        <w:sym w:font="Symbol" w:char="F072"/>
      </w:r>
      <w:r w:rsidRPr="007F493F">
        <w:rPr>
          <w:sz w:val="28"/>
          <w:szCs w:val="28"/>
          <w:vertAlign w:val="subscript"/>
        </w:rPr>
        <w:t>о</w:t>
      </w:r>
      <w:r w:rsidRPr="007F493F">
        <w:rPr>
          <w:sz w:val="28"/>
          <w:szCs w:val="28"/>
        </w:rPr>
        <w:t>=0,55</w:t>
      </w:r>
      <w:r w:rsidRPr="007F493F">
        <w:rPr>
          <w:sz w:val="28"/>
          <w:szCs w:val="28"/>
        </w:rPr>
        <w:sym w:font="Symbol" w:char="F0D7"/>
      </w:r>
      <w:r w:rsidRPr="007F493F">
        <w:rPr>
          <w:sz w:val="28"/>
          <w:szCs w:val="28"/>
        </w:rPr>
        <w:t>2500=1380 кг.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Чисельне значення маси тіла в кілограмах (кг) рівне чисельному значенню його ваги, тобто сили тяжіння в кілограмах (кгс). В СІ сила вимірюється в ньютонах. 1 Н – сила, що повідомляє тілу масою 1 кг прискорення 1 м/с</w:t>
      </w:r>
      <w:r w:rsidRPr="007F493F">
        <w:rPr>
          <w:sz w:val="28"/>
          <w:szCs w:val="28"/>
          <w:vertAlign w:val="superscript"/>
        </w:rPr>
        <w:t>2</w:t>
      </w:r>
      <w:r w:rsidRPr="007F493F">
        <w:rPr>
          <w:sz w:val="28"/>
          <w:szCs w:val="28"/>
        </w:rPr>
        <w:t xml:space="preserve"> в напрямку дії сили. 1 кгс</w:t>
      </w:r>
      <w:r w:rsidRPr="007F493F">
        <w:rPr>
          <w:sz w:val="28"/>
          <w:szCs w:val="28"/>
        </w:rPr>
        <w:sym w:font="Symbol" w:char="F0BB"/>
      </w:r>
      <w:r w:rsidRPr="007F493F">
        <w:rPr>
          <w:sz w:val="28"/>
          <w:szCs w:val="28"/>
        </w:rPr>
        <w:t>10 Н.</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Таким чином, сила або навантаження, що здійснює залізобетонна балка на дві опори, складе F</w:t>
      </w:r>
      <w:r w:rsidRPr="007F493F">
        <w:rPr>
          <w:sz w:val="28"/>
          <w:szCs w:val="28"/>
          <w:vertAlign w:val="subscript"/>
        </w:rPr>
        <w:t>б</w:t>
      </w:r>
      <w:r w:rsidRPr="007F493F">
        <w:rPr>
          <w:sz w:val="28"/>
          <w:szCs w:val="28"/>
        </w:rPr>
        <w:t xml:space="preserve">=1380 </w:t>
      </w:r>
      <w:r w:rsidRPr="007F493F">
        <w:rPr>
          <w:sz w:val="28"/>
          <w:szCs w:val="28"/>
          <w:vertAlign w:val="superscript"/>
        </w:rPr>
        <w:t>.</w:t>
      </w:r>
      <w:r w:rsidRPr="007F493F">
        <w:rPr>
          <w:sz w:val="28"/>
          <w:szCs w:val="28"/>
        </w:rPr>
        <w:t>10=13,8 кН;</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Навантаження, що діє на кожну опору, F</w:t>
      </w:r>
      <w:r w:rsidRPr="007F493F">
        <w:rPr>
          <w:sz w:val="28"/>
          <w:szCs w:val="28"/>
          <w:vertAlign w:val="subscript"/>
        </w:rPr>
        <w:t>o</w:t>
      </w:r>
      <w:r w:rsidRPr="007F493F">
        <w:rPr>
          <w:sz w:val="28"/>
          <w:szCs w:val="28"/>
        </w:rPr>
        <w:t>=13,8:2=6,9 кН.</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8. Зовнішня стінова панель із газобетону має розміри 3,1</w:t>
      </w:r>
      <w:r w:rsidRPr="007F493F">
        <w:rPr>
          <w:sz w:val="28"/>
          <w:szCs w:val="28"/>
        </w:rPr>
        <w:sym w:font="Symbol" w:char="F0B4"/>
      </w:r>
      <w:r w:rsidRPr="007F493F">
        <w:rPr>
          <w:sz w:val="28"/>
          <w:szCs w:val="28"/>
        </w:rPr>
        <w:t>2,9</w:t>
      </w:r>
      <w:r w:rsidRPr="007F493F">
        <w:rPr>
          <w:sz w:val="28"/>
          <w:szCs w:val="28"/>
        </w:rPr>
        <w:sym w:font="Symbol" w:char="F0B4"/>
      </w:r>
      <w:r w:rsidRPr="007F493F">
        <w:rPr>
          <w:sz w:val="28"/>
          <w:szCs w:val="28"/>
        </w:rPr>
        <w:t>0,3 м і масу m</w:t>
      </w:r>
      <w:r w:rsidRPr="007F493F">
        <w:rPr>
          <w:sz w:val="28"/>
          <w:szCs w:val="28"/>
          <w:vertAlign w:val="subscript"/>
        </w:rPr>
        <w:t>п</w:t>
      </w:r>
      <w:r w:rsidRPr="007F493F">
        <w:rPr>
          <w:sz w:val="28"/>
          <w:szCs w:val="28"/>
        </w:rPr>
        <w:t xml:space="preserve">=2160 кг. Визначити пористість газобетону, приймаючи значення дійсної густини </w:t>
      </w:r>
      <w:r w:rsidRPr="007F493F">
        <w:rPr>
          <w:sz w:val="28"/>
          <w:szCs w:val="28"/>
        </w:rPr>
        <w:sym w:font="Symbol" w:char="F072"/>
      </w:r>
      <w:r w:rsidRPr="007F493F">
        <w:rPr>
          <w:sz w:val="28"/>
          <w:szCs w:val="28"/>
        </w:rPr>
        <w:t>=2,81 г/см.</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панелі v</w:t>
      </w:r>
      <w:r w:rsidRPr="007F493F">
        <w:rPr>
          <w:sz w:val="28"/>
          <w:szCs w:val="28"/>
          <w:vertAlign w:val="subscript"/>
        </w:rPr>
        <w:t>п</w:t>
      </w:r>
      <w:r w:rsidRPr="007F493F">
        <w:rPr>
          <w:sz w:val="28"/>
          <w:szCs w:val="28"/>
        </w:rPr>
        <w:t>=3,1</w:t>
      </w:r>
      <w:r w:rsidRPr="007F493F">
        <w:rPr>
          <w:sz w:val="28"/>
          <w:szCs w:val="28"/>
        </w:rPr>
        <w:sym w:font="Symbol" w:char="F0D7"/>
      </w:r>
      <w:r w:rsidRPr="007F493F">
        <w:rPr>
          <w:sz w:val="28"/>
          <w:szCs w:val="28"/>
        </w:rPr>
        <w:t>2,9</w:t>
      </w:r>
      <w:r w:rsidRPr="007F493F">
        <w:rPr>
          <w:sz w:val="28"/>
          <w:szCs w:val="28"/>
        </w:rPr>
        <w:sym w:font="Symbol" w:char="F0D7"/>
      </w:r>
      <w:r w:rsidRPr="007F493F">
        <w:rPr>
          <w:sz w:val="28"/>
          <w:szCs w:val="28"/>
        </w:rPr>
        <w:t>0,3=2,7 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Середня густина газобетону </w:t>
      </w:r>
      <w:r w:rsidRPr="007F493F">
        <w:rPr>
          <w:sz w:val="28"/>
          <w:szCs w:val="28"/>
        </w:rPr>
        <w:sym w:font="Symbol" w:char="F072"/>
      </w:r>
      <w:r w:rsidRPr="007F493F">
        <w:rPr>
          <w:sz w:val="28"/>
          <w:szCs w:val="28"/>
          <w:vertAlign w:val="subscript"/>
        </w:rPr>
        <w:t>о</w:t>
      </w:r>
      <w:r w:rsidRPr="007F493F">
        <w:rPr>
          <w:sz w:val="28"/>
          <w:szCs w:val="28"/>
        </w:rPr>
        <w:t>=m</w:t>
      </w:r>
      <w:r w:rsidRPr="007F493F">
        <w:rPr>
          <w:sz w:val="28"/>
          <w:szCs w:val="28"/>
          <w:vertAlign w:val="subscript"/>
        </w:rPr>
        <w:t>п</w:t>
      </w:r>
      <w:r w:rsidRPr="007F493F">
        <w:rPr>
          <w:sz w:val="28"/>
          <w:szCs w:val="28"/>
        </w:rPr>
        <w:t>/v</w:t>
      </w:r>
      <w:r w:rsidRPr="007F493F">
        <w:rPr>
          <w:sz w:val="28"/>
          <w:szCs w:val="28"/>
          <w:vertAlign w:val="subscript"/>
        </w:rPr>
        <w:t>п</w:t>
      </w:r>
      <w:r w:rsidRPr="007F493F">
        <w:rPr>
          <w:sz w:val="28"/>
          <w:szCs w:val="28"/>
        </w:rPr>
        <w:t>=2160:2,7=800 кг/м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Пористість газобетону</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2"/>
          <w:sz w:val="28"/>
          <w:szCs w:val="28"/>
        </w:rPr>
        <w:pict>
          <v:shape id="_x0000_i1057" type="#_x0000_t75" style="width:210.75pt;height:36.75pt" fillcolor="window">
            <v:imagedata r:id="rId39" o:title=""/>
          </v:shape>
        </w:pic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9. Зразок із газобетону з розміром ребер а=20 см занурений у воду і плаває. Висота над рівнем води в перший момент складала h=6,5 см. Визначити густину газобетону, приймаючи його дійсну густину </w:t>
      </w:r>
      <w:r w:rsidRPr="007F493F">
        <w:rPr>
          <w:sz w:val="28"/>
          <w:szCs w:val="28"/>
        </w:rPr>
        <w:sym w:font="Symbol" w:char="F072"/>
      </w:r>
      <w:r w:rsidRPr="007F493F">
        <w:rPr>
          <w:sz w:val="28"/>
          <w:szCs w:val="28"/>
        </w:rPr>
        <w:t>=2,79 г/см</w:t>
      </w:r>
      <w:r w:rsidRPr="007F493F">
        <w:rPr>
          <w:sz w:val="28"/>
          <w:szCs w:val="28"/>
          <w:vertAlign w:val="superscript"/>
        </w:rPr>
        <w:t>3</w:t>
      </w:r>
      <w:r w:rsidRPr="007F493F">
        <w:rPr>
          <w:sz w:val="28"/>
          <w:szCs w:val="28"/>
        </w:rPr>
        <w:t>. Поглинанням води при цьому можна знехтувати.</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(об’єм) води, що був витиснений зразком газобетону, рівна масі зразка. Оскільки висота зразка над рівнем води 6,5 см, значить, він занурився на h</w:t>
      </w:r>
      <w:r w:rsidRPr="007F493F">
        <w:rPr>
          <w:sz w:val="28"/>
          <w:szCs w:val="28"/>
          <w:vertAlign w:val="subscript"/>
        </w:rPr>
        <w:t>1</w:t>
      </w:r>
      <w:r w:rsidRPr="007F493F">
        <w:rPr>
          <w:sz w:val="28"/>
          <w:szCs w:val="28"/>
        </w:rPr>
        <w:t>=20–6,5=13,5 см і витиснув при цьому v</w:t>
      </w:r>
      <w:r w:rsidRPr="007F493F">
        <w:rPr>
          <w:sz w:val="28"/>
          <w:szCs w:val="28"/>
          <w:vertAlign w:val="subscript"/>
        </w:rPr>
        <w:t>в</w:t>
      </w:r>
      <w:r w:rsidRPr="007F493F">
        <w:rPr>
          <w:sz w:val="28"/>
          <w:szCs w:val="28"/>
        </w:rPr>
        <w:t>=20</w:t>
      </w:r>
      <w:r w:rsidRPr="007F493F">
        <w:rPr>
          <w:sz w:val="28"/>
          <w:szCs w:val="28"/>
        </w:rPr>
        <w:sym w:font="Symbol" w:char="F0B4"/>
      </w:r>
      <w:r w:rsidRPr="007F493F">
        <w:rPr>
          <w:sz w:val="28"/>
          <w:szCs w:val="28"/>
        </w:rPr>
        <w:t>20</w:t>
      </w:r>
      <w:r w:rsidRPr="007F493F">
        <w:rPr>
          <w:sz w:val="28"/>
          <w:szCs w:val="28"/>
        </w:rPr>
        <w:sym w:font="Symbol" w:char="F0B4"/>
      </w:r>
      <w:r w:rsidRPr="007F493F">
        <w:rPr>
          <w:sz w:val="28"/>
          <w:szCs w:val="28"/>
        </w:rPr>
        <w:t>13,5=5400 см</w:t>
      </w:r>
      <w:r w:rsidRPr="007F493F">
        <w:rPr>
          <w:sz w:val="28"/>
          <w:szCs w:val="28"/>
          <w:vertAlign w:val="superscript"/>
        </w:rPr>
        <w:t>3</w:t>
      </w:r>
      <w:r w:rsidRPr="007F493F">
        <w:rPr>
          <w:sz w:val="28"/>
          <w:szCs w:val="28"/>
        </w:rPr>
        <w:t xml:space="preserve"> води. Таким чином, маса зразка m</w:t>
      </w:r>
      <w:r w:rsidRPr="007F493F">
        <w:rPr>
          <w:sz w:val="28"/>
          <w:szCs w:val="28"/>
          <w:vertAlign w:val="subscript"/>
        </w:rPr>
        <w:t>о</w:t>
      </w:r>
      <w:r w:rsidRPr="007F493F">
        <w:rPr>
          <w:sz w:val="28"/>
          <w:szCs w:val="28"/>
        </w:rPr>
        <w:t>=5400 г або 5,4 кг.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зразка – куба з а=20 см, v</w:t>
      </w:r>
      <w:r w:rsidRPr="007F493F">
        <w:rPr>
          <w:sz w:val="28"/>
          <w:szCs w:val="28"/>
          <w:vertAlign w:val="subscript"/>
        </w:rPr>
        <w:t>о</w:t>
      </w:r>
      <w:r w:rsidRPr="007F493F">
        <w:rPr>
          <w:sz w:val="28"/>
          <w:szCs w:val="28"/>
        </w:rPr>
        <w:t>=20</w:t>
      </w:r>
      <w:r w:rsidRPr="007F493F">
        <w:rPr>
          <w:sz w:val="28"/>
          <w:szCs w:val="28"/>
        </w:rPr>
        <w:sym w:font="Symbol" w:char="F0B4"/>
      </w:r>
      <w:r w:rsidRPr="007F493F">
        <w:rPr>
          <w:sz w:val="28"/>
          <w:szCs w:val="28"/>
        </w:rPr>
        <w:t>20</w:t>
      </w:r>
      <w:r w:rsidRPr="007F493F">
        <w:rPr>
          <w:sz w:val="28"/>
          <w:szCs w:val="28"/>
        </w:rPr>
        <w:sym w:font="Symbol" w:char="F0B4"/>
      </w:r>
      <w:r w:rsidRPr="007F493F">
        <w:rPr>
          <w:sz w:val="28"/>
          <w:szCs w:val="28"/>
        </w:rPr>
        <w:t>20=8000 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 xml:space="preserve">Середня густина газобетону </w:t>
      </w:r>
      <w:r w:rsidRPr="007F493F">
        <w:rPr>
          <w:sz w:val="28"/>
          <w:szCs w:val="28"/>
        </w:rPr>
        <w:sym w:font="Symbol" w:char="F072"/>
      </w:r>
      <w:r w:rsidRPr="007F493F">
        <w:rPr>
          <w:sz w:val="28"/>
          <w:szCs w:val="28"/>
          <w:vertAlign w:val="subscript"/>
        </w:rPr>
        <w:t>о</w:t>
      </w:r>
      <w:r w:rsidRPr="007F493F">
        <w:rPr>
          <w:sz w:val="28"/>
          <w:szCs w:val="28"/>
        </w:rPr>
        <w:t>=m</w:t>
      </w:r>
      <w:r w:rsidRPr="007F493F">
        <w:rPr>
          <w:sz w:val="28"/>
          <w:szCs w:val="28"/>
          <w:vertAlign w:val="subscript"/>
        </w:rPr>
        <w:t>о</w:t>
      </w:r>
      <w:r w:rsidRPr="007F493F">
        <w:rPr>
          <w:sz w:val="28"/>
          <w:szCs w:val="28"/>
        </w:rPr>
        <w:t>/v</w:t>
      </w:r>
      <w:r w:rsidRPr="007F493F">
        <w:rPr>
          <w:sz w:val="28"/>
          <w:szCs w:val="28"/>
          <w:vertAlign w:val="subscript"/>
        </w:rPr>
        <w:t>о</w:t>
      </w:r>
      <w:r w:rsidRPr="007F493F">
        <w:rPr>
          <w:sz w:val="28"/>
          <w:szCs w:val="28"/>
        </w:rPr>
        <w:t>=5400:8000=0,68 г/см</w:t>
      </w:r>
      <w:r w:rsidRPr="007F493F">
        <w:rPr>
          <w:sz w:val="28"/>
          <w:szCs w:val="28"/>
          <w:vertAlign w:val="superscript"/>
        </w:rPr>
        <w:t>2</w:t>
      </w:r>
      <w:r w:rsidRPr="007F493F">
        <w:rPr>
          <w:sz w:val="28"/>
          <w:szCs w:val="28"/>
        </w:rPr>
        <w:t xml:space="preserve"> або 680 кг/м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10. Кузов автомашини розміром 2,8</w:t>
      </w:r>
      <w:r w:rsidRPr="007F493F">
        <w:rPr>
          <w:sz w:val="28"/>
          <w:szCs w:val="28"/>
        </w:rPr>
        <w:sym w:font="Symbol" w:char="F0B4"/>
      </w:r>
      <w:r w:rsidRPr="007F493F">
        <w:rPr>
          <w:sz w:val="28"/>
          <w:szCs w:val="28"/>
        </w:rPr>
        <w:t>1,8</w:t>
      </w:r>
      <w:r w:rsidRPr="007F493F">
        <w:rPr>
          <w:sz w:val="28"/>
          <w:szCs w:val="28"/>
        </w:rPr>
        <w:sym w:font="Symbol" w:char="F0B4"/>
      </w:r>
      <w:r w:rsidRPr="007F493F">
        <w:rPr>
          <w:sz w:val="28"/>
          <w:szCs w:val="28"/>
        </w:rPr>
        <w:t>0,6 м заповнений на 2/3 своєї висоти щебенем, маса автомашини без щебеню m</w:t>
      </w:r>
      <w:r w:rsidRPr="007F493F">
        <w:rPr>
          <w:sz w:val="28"/>
          <w:szCs w:val="28"/>
          <w:vertAlign w:val="subscript"/>
        </w:rPr>
        <w:t>а</w:t>
      </w:r>
      <w:r w:rsidRPr="007F493F">
        <w:rPr>
          <w:sz w:val="28"/>
          <w:szCs w:val="28"/>
        </w:rPr>
        <w:t>=3 т, із щебенем m</w:t>
      </w:r>
      <w:r w:rsidRPr="007F493F">
        <w:rPr>
          <w:sz w:val="28"/>
          <w:szCs w:val="28"/>
          <w:vertAlign w:val="superscript"/>
        </w:rPr>
        <w:t>'</w:t>
      </w:r>
      <w:r w:rsidRPr="007F493F">
        <w:rPr>
          <w:sz w:val="28"/>
          <w:szCs w:val="28"/>
          <w:vertAlign w:val="subscript"/>
        </w:rPr>
        <w:t>а</w:t>
      </w:r>
      <w:r w:rsidRPr="007F493F">
        <w:rPr>
          <w:sz w:val="28"/>
          <w:szCs w:val="28"/>
        </w:rPr>
        <w:t xml:space="preserve">=5,86 т. Розрахувати насипну густину щебеню і його порожнистість. Дійсна густина щебеню </w:t>
      </w:r>
      <w:r w:rsidRPr="007F493F">
        <w:rPr>
          <w:sz w:val="28"/>
          <w:szCs w:val="28"/>
        </w:rPr>
        <w:sym w:font="Symbol" w:char="F072"/>
      </w:r>
      <w:r w:rsidRPr="007F493F">
        <w:rPr>
          <w:sz w:val="28"/>
          <w:szCs w:val="28"/>
          <w:vertAlign w:val="subscript"/>
        </w:rPr>
        <w:t>щ</w:t>
      </w:r>
      <w:r w:rsidRPr="007F493F">
        <w:rPr>
          <w:sz w:val="28"/>
          <w:szCs w:val="28"/>
        </w:rPr>
        <w:t>=2,700 г/см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щебеню v</w:t>
      </w:r>
      <w:r w:rsidRPr="007F493F">
        <w:rPr>
          <w:sz w:val="28"/>
          <w:szCs w:val="28"/>
          <w:vertAlign w:val="subscript"/>
        </w:rPr>
        <w:t>щ</w:t>
      </w:r>
      <w:r w:rsidRPr="007F493F">
        <w:rPr>
          <w:sz w:val="28"/>
          <w:szCs w:val="28"/>
        </w:rPr>
        <w:t>=2,8</w:t>
      </w:r>
      <w:r w:rsidRPr="007F493F">
        <w:rPr>
          <w:sz w:val="28"/>
          <w:szCs w:val="28"/>
        </w:rPr>
        <w:sym w:font="Symbol" w:char="F0D7"/>
      </w:r>
      <w:r w:rsidRPr="007F493F">
        <w:rPr>
          <w:sz w:val="28"/>
          <w:szCs w:val="28"/>
        </w:rPr>
        <w:t>1,8(0,6</w:t>
      </w:r>
      <w:r w:rsidRPr="007F493F">
        <w:rPr>
          <w:sz w:val="28"/>
          <w:szCs w:val="28"/>
        </w:rPr>
        <w:sym w:font="Symbol" w:char="F0D7"/>
      </w:r>
      <w:r w:rsidRPr="007F493F">
        <w:rPr>
          <w:sz w:val="28"/>
          <w:szCs w:val="28"/>
        </w:rPr>
        <w:t>2/3)=2 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щебеню m</w:t>
      </w:r>
      <w:r w:rsidRPr="007F493F">
        <w:rPr>
          <w:sz w:val="28"/>
          <w:szCs w:val="28"/>
          <w:vertAlign w:val="subscript"/>
        </w:rPr>
        <w:t>щ</w:t>
      </w:r>
      <w:r w:rsidRPr="007F493F">
        <w:rPr>
          <w:sz w:val="28"/>
          <w:szCs w:val="28"/>
        </w:rPr>
        <w:t>=m</w:t>
      </w:r>
      <w:r w:rsidRPr="007F493F">
        <w:rPr>
          <w:sz w:val="28"/>
          <w:szCs w:val="28"/>
          <w:vertAlign w:val="superscript"/>
        </w:rPr>
        <w:t>'</w:t>
      </w:r>
      <w:r w:rsidRPr="007F493F">
        <w:rPr>
          <w:sz w:val="28"/>
          <w:szCs w:val="28"/>
          <w:vertAlign w:val="subscript"/>
        </w:rPr>
        <w:t>а</w:t>
      </w:r>
      <w:r w:rsidRPr="007F493F">
        <w:rPr>
          <w:sz w:val="28"/>
          <w:szCs w:val="28"/>
        </w:rPr>
        <w:t>–m</w:t>
      </w:r>
      <w:r w:rsidRPr="007F493F">
        <w:rPr>
          <w:sz w:val="28"/>
          <w:szCs w:val="28"/>
          <w:vertAlign w:val="subscript"/>
        </w:rPr>
        <w:t>а</w:t>
      </w:r>
      <w:r w:rsidRPr="007F493F">
        <w:rPr>
          <w:sz w:val="28"/>
          <w:szCs w:val="28"/>
        </w:rPr>
        <w:t>=5,86–3=2,86 т.</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Насипна густина щебеню </w:t>
      </w:r>
      <w:r w:rsidRPr="007F493F">
        <w:rPr>
          <w:sz w:val="28"/>
          <w:szCs w:val="28"/>
        </w:rPr>
        <w:sym w:font="Symbol" w:char="F072"/>
      </w:r>
      <w:r w:rsidRPr="007F493F">
        <w:rPr>
          <w:sz w:val="28"/>
          <w:szCs w:val="28"/>
          <w:vertAlign w:val="subscript"/>
        </w:rPr>
        <w:t>н.щ.</w:t>
      </w:r>
      <w:r w:rsidRPr="007F493F">
        <w:rPr>
          <w:sz w:val="28"/>
          <w:szCs w:val="28"/>
        </w:rPr>
        <w:t>=m</w:t>
      </w:r>
      <w:r w:rsidRPr="007F493F">
        <w:rPr>
          <w:sz w:val="28"/>
          <w:szCs w:val="28"/>
          <w:vertAlign w:val="subscript"/>
        </w:rPr>
        <w:t>щ</w:t>
      </w:r>
      <w:r w:rsidRPr="007F493F">
        <w:rPr>
          <w:sz w:val="28"/>
          <w:szCs w:val="28"/>
        </w:rPr>
        <w:t>/v</w:t>
      </w:r>
      <w:r w:rsidRPr="007F493F">
        <w:rPr>
          <w:sz w:val="28"/>
          <w:szCs w:val="28"/>
          <w:vertAlign w:val="subscript"/>
        </w:rPr>
        <w:t>щ</w:t>
      </w:r>
      <w:r w:rsidRPr="007F493F">
        <w:rPr>
          <w:sz w:val="28"/>
          <w:szCs w:val="28"/>
        </w:rPr>
        <w:t>=2860:2=1430 кг/м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Порожнистість щебеню П=(1–</w:t>
      </w:r>
      <w:r w:rsidRPr="007F493F">
        <w:rPr>
          <w:sz w:val="28"/>
          <w:szCs w:val="28"/>
        </w:rPr>
        <w:sym w:font="Symbol" w:char="F072"/>
      </w:r>
      <w:r w:rsidRPr="007F493F">
        <w:rPr>
          <w:sz w:val="28"/>
          <w:szCs w:val="28"/>
          <w:vertAlign w:val="subscript"/>
        </w:rPr>
        <w:t>н.щ</w:t>
      </w:r>
      <w:r w:rsidRPr="007F493F">
        <w:rPr>
          <w:sz w:val="28"/>
          <w:szCs w:val="28"/>
        </w:rPr>
        <w:t>/</w:t>
      </w:r>
      <w:r w:rsidRPr="007F493F">
        <w:rPr>
          <w:sz w:val="28"/>
          <w:szCs w:val="28"/>
        </w:rPr>
        <w:sym w:font="Symbol" w:char="F072"/>
      </w:r>
      <w:r w:rsidRPr="007F493F">
        <w:rPr>
          <w:sz w:val="28"/>
          <w:szCs w:val="28"/>
          <w:vertAlign w:val="subscript"/>
        </w:rPr>
        <w:t>щ</w:t>
      </w:r>
      <w:r w:rsidRPr="007F493F">
        <w:rPr>
          <w:sz w:val="28"/>
          <w:szCs w:val="28"/>
        </w:rPr>
        <w:t>)</w:t>
      </w:r>
      <w:r w:rsidRPr="007F493F">
        <w:rPr>
          <w:sz w:val="28"/>
          <w:szCs w:val="28"/>
          <w:vertAlign w:val="superscript"/>
        </w:rPr>
        <w:t>.</w:t>
      </w:r>
      <w:r w:rsidRPr="007F493F">
        <w:rPr>
          <w:sz w:val="28"/>
          <w:szCs w:val="28"/>
        </w:rPr>
        <w:t>100=(1–1430/2700)</w:t>
      </w:r>
      <w:r w:rsidRPr="007F493F">
        <w:rPr>
          <w:sz w:val="28"/>
          <w:szCs w:val="28"/>
          <w:vertAlign w:val="superscript"/>
        </w:rPr>
        <w:t>.</w:t>
      </w:r>
      <w:r w:rsidRPr="007F493F">
        <w:rPr>
          <w:sz w:val="28"/>
          <w:szCs w:val="28"/>
        </w:rPr>
        <w:t>100=47 %</w:t>
      </w:r>
    </w:p>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t>1.2. Гідрофізичні властивості</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11. Маса сухого матеріалу m=90,9 кг. При зволоженні матеріалу до деякої початкової вологості маса його зросла до m</w:t>
      </w:r>
      <w:r w:rsidRPr="007F493F">
        <w:rPr>
          <w:sz w:val="28"/>
          <w:szCs w:val="28"/>
          <w:vertAlign w:val="subscript"/>
        </w:rPr>
        <w:t>в</w:t>
      </w:r>
      <w:r w:rsidRPr="007F493F">
        <w:rPr>
          <w:sz w:val="28"/>
          <w:szCs w:val="28"/>
        </w:rPr>
        <w:t>=100 кг. Якою повинна бути маса матеріалу при зволоженні його до w=20%?</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Знаходимо початкову вологість матеріалу:</w:t>
      </w:r>
    </w:p>
    <w:p w:rsidR="007F493F" w:rsidRP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6"/>
          <w:sz w:val="28"/>
          <w:szCs w:val="28"/>
        </w:rPr>
        <w:pict>
          <v:shape id="_x0000_i1058" type="#_x0000_t75" style="width:200.25pt;height:33pt" fillcolor="window">
            <v:imagedata r:id="rId40" o:title=""/>
          </v:shape>
        </w:pict>
      </w:r>
      <w:r w:rsidR="00323C32" w:rsidRPr="007F493F">
        <w:rPr>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Масу матеріалу m</w:t>
      </w:r>
      <w:r w:rsidRPr="007F493F">
        <w:rPr>
          <w:sz w:val="28"/>
          <w:szCs w:val="28"/>
          <w:vertAlign w:val="subscript"/>
        </w:rPr>
        <w:t>w</w:t>
      </w:r>
      <w:r w:rsidRPr="007F493F">
        <w:rPr>
          <w:sz w:val="28"/>
          <w:szCs w:val="28"/>
        </w:rPr>
        <w:t xml:space="preserve"> при w=20% знайдемо з виразу вологості:</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059" type="#_x0000_t75" style="width:162pt;height:29.25pt" fillcolor="window">
            <v:imagedata r:id="rId41" o:title=""/>
          </v:shape>
        </w:pict>
      </w:r>
      <w:r w:rsidR="00323C32" w:rsidRPr="007F493F">
        <w:rPr>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12. Сорбційна вологість ніздрюватого бетону змінюється зі зміною відносної вологи повітря. При середній густині ніздрюватого бетону в сухому стані </w:t>
      </w:r>
      <w:r w:rsidRPr="007F493F">
        <w:rPr>
          <w:sz w:val="28"/>
          <w:szCs w:val="28"/>
        </w:rPr>
        <w:sym w:font="Symbol" w:char="F072"/>
      </w:r>
      <w:r w:rsidRPr="007F493F">
        <w:rPr>
          <w:sz w:val="28"/>
          <w:szCs w:val="28"/>
          <w:vertAlign w:val="subscript"/>
        </w:rPr>
        <w:t>о.с.</w:t>
      </w:r>
      <w:r w:rsidRPr="007F493F">
        <w:rPr>
          <w:sz w:val="28"/>
          <w:szCs w:val="28"/>
        </w:rPr>
        <w:t>=500 кг/м</w:t>
      </w:r>
      <w:r w:rsidRPr="007F493F">
        <w:rPr>
          <w:sz w:val="28"/>
          <w:szCs w:val="28"/>
          <w:vertAlign w:val="superscript"/>
        </w:rPr>
        <w:t>3</w:t>
      </w:r>
      <w:r w:rsidRPr="007F493F">
        <w:rPr>
          <w:sz w:val="28"/>
          <w:szCs w:val="28"/>
        </w:rPr>
        <w:t xml:space="preserve"> сорбційна волога бетону по об’єму при відносній вологості повітря 40% складає w</w:t>
      </w:r>
      <w:r w:rsidRPr="007F493F">
        <w:rPr>
          <w:sz w:val="28"/>
          <w:szCs w:val="28"/>
          <w:vertAlign w:val="subscript"/>
        </w:rPr>
        <w:t>o</w:t>
      </w:r>
      <w:r w:rsidRPr="007F493F">
        <w:rPr>
          <w:sz w:val="28"/>
          <w:szCs w:val="28"/>
        </w:rPr>
        <w:t xml:space="preserve">=1,4%; 80% – 2,9 і 100% – 9,4%. Знайти </w:t>
      </w:r>
      <w:r w:rsidRPr="007F493F">
        <w:rPr>
          <w:sz w:val="28"/>
          <w:szCs w:val="28"/>
        </w:rPr>
        <w:lastRenderedPageBreak/>
        <w:t>середню густину ніздрюватого бетону при різній відносній вологості повітря.</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Для переводу вологості матеріалів по об’єму (w</w:t>
      </w:r>
      <w:r w:rsidRPr="007F493F">
        <w:rPr>
          <w:sz w:val="28"/>
          <w:szCs w:val="28"/>
          <w:vertAlign w:val="subscript"/>
        </w:rPr>
        <w:t>o</w:t>
      </w:r>
      <w:r w:rsidRPr="007F493F">
        <w:rPr>
          <w:sz w:val="28"/>
          <w:szCs w:val="28"/>
        </w:rPr>
        <w:t>) до вологості по масі (w</w:t>
      </w:r>
      <w:r w:rsidRPr="007F493F">
        <w:rPr>
          <w:sz w:val="28"/>
          <w:szCs w:val="28"/>
          <w:vertAlign w:val="subscript"/>
        </w:rPr>
        <w:t>m</w:t>
      </w:r>
      <w:r w:rsidRPr="007F493F">
        <w:rPr>
          <w:sz w:val="28"/>
          <w:szCs w:val="28"/>
        </w:rPr>
        <w:t>) використовують формулу:</w:t>
      </w:r>
    </w:p>
    <w:p w:rsidR="007F493F" w:rsidRP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0"/>
          <w:sz w:val="28"/>
          <w:szCs w:val="28"/>
        </w:rPr>
        <w:pict>
          <v:shape id="_x0000_i1060" type="#_x0000_t75" style="width:74.25pt;height:35.25pt" fillcolor="window">
            <v:imagedata r:id="rId42" o:title=""/>
          </v:shape>
        </w:pict>
      </w:r>
      <w:r w:rsidR="00323C32" w:rsidRPr="007F493F">
        <w:rPr>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7F493F"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При відносній вологості повітря 40 % – </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061" type="#_x0000_t75" style="width:111pt;height:29.25pt" fillcolor="window">
            <v:imagedata r:id="rId43" o:title=""/>
          </v:shape>
        </w:pict>
      </w:r>
      <w:r w:rsidR="00323C32" w:rsidRPr="007F493F">
        <w:rPr>
          <w:sz w:val="28"/>
          <w:szCs w:val="28"/>
        </w:rPr>
        <w:t xml:space="preserve">; 80% – </w:t>
      </w:r>
      <w:r>
        <w:rPr>
          <w:position w:val="-22"/>
          <w:sz w:val="28"/>
          <w:szCs w:val="28"/>
        </w:rPr>
        <w:pict>
          <v:shape id="_x0000_i1062" type="#_x0000_t75" style="width:111.75pt;height:29.25pt" fillcolor="window">
            <v:imagedata r:id="rId44" o:title=""/>
          </v:shape>
        </w:pict>
      </w:r>
      <w:r w:rsidR="00323C32" w:rsidRPr="007F493F">
        <w:rPr>
          <w:sz w:val="28"/>
          <w:szCs w:val="28"/>
        </w:rPr>
        <w:t xml:space="preserve">; 100% – </w:t>
      </w:r>
      <w:r>
        <w:rPr>
          <w:position w:val="-22"/>
          <w:sz w:val="28"/>
          <w:szCs w:val="28"/>
        </w:rPr>
        <w:pict>
          <v:shape id="_x0000_i1063" type="#_x0000_t75" style="width:117pt;height:29.25pt" fillcolor="window">
            <v:imagedata r:id="rId45" o:title=""/>
          </v:shape>
        </w:pict>
      </w:r>
      <w:r w:rsidR="00323C32" w:rsidRPr="007F493F">
        <w:rPr>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lang w:val="ru-RU"/>
        </w:rPr>
      </w:pPr>
      <w:r w:rsidRPr="007F493F">
        <w:rPr>
          <w:sz w:val="28"/>
          <w:szCs w:val="28"/>
        </w:rPr>
        <w:t>Середня густина ніздрюватого бетону при відносній вологості повітря:</w:t>
      </w:r>
    </w:p>
    <w:p w:rsidR="007F493F" w:rsidRPr="007F493F" w:rsidRDefault="007F493F" w:rsidP="00772B5F">
      <w:pPr>
        <w:pStyle w:val="a3"/>
        <w:widowControl w:val="0"/>
        <w:suppressAutoHyphens/>
        <w:spacing w:line="360" w:lineRule="auto"/>
        <w:ind w:firstLine="720"/>
        <w:jc w:val="both"/>
        <w:rPr>
          <w:sz w:val="28"/>
          <w:szCs w:val="28"/>
          <w:lang w:val="ru-RU"/>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40% – </w:t>
      </w:r>
      <w:r w:rsidR="00D359EF">
        <w:rPr>
          <w:position w:val="-22"/>
          <w:sz w:val="28"/>
          <w:szCs w:val="28"/>
        </w:rPr>
        <w:pict>
          <v:shape id="_x0000_i1064" type="#_x0000_t75" style="width:240pt;height:30.75pt" fillcolor="window">
            <v:imagedata r:id="rId46" o:title=""/>
          </v:shape>
        </w:pic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80% – </w:t>
      </w:r>
      <w:r w:rsidR="00D359EF">
        <w:rPr>
          <w:position w:val="-22"/>
          <w:sz w:val="28"/>
          <w:szCs w:val="28"/>
        </w:rPr>
        <w:pict>
          <v:shape id="_x0000_i1065" type="#_x0000_t75" style="width:237pt;height:30.75pt" fillcolor="window">
            <v:imagedata r:id="rId47" o:title=""/>
          </v:shape>
        </w:pic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100% – </w:t>
      </w:r>
      <w:r w:rsidR="00D359EF">
        <w:rPr>
          <w:position w:val="-22"/>
          <w:sz w:val="28"/>
          <w:szCs w:val="28"/>
        </w:rPr>
        <w:pict>
          <v:shape id="_x0000_i1066" type="#_x0000_t75" style="width:242.25pt;height:30.75pt" fillcolor="window">
            <v:imagedata r:id="rId48" o:title=""/>
          </v:shape>
        </w:pict>
      </w:r>
      <w:r w:rsidRPr="007F493F">
        <w:rPr>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13. Повітряно–суха деревина при вологості w = 20% має середню густину </w:t>
      </w:r>
      <w:r w:rsidRPr="007F493F">
        <w:rPr>
          <w:sz w:val="28"/>
          <w:szCs w:val="28"/>
        </w:rPr>
        <w:sym w:font="Symbol" w:char="F072"/>
      </w:r>
      <w:r w:rsidRPr="007F493F">
        <w:rPr>
          <w:sz w:val="28"/>
          <w:szCs w:val="28"/>
          <w:vertAlign w:val="subscript"/>
        </w:rPr>
        <w:t>о.w.</w:t>
      </w:r>
      <w:r w:rsidRPr="007F493F">
        <w:rPr>
          <w:sz w:val="28"/>
          <w:szCs w:val="28"/>
        </w:rPr>
        <w:t>=670 кг/м</w:t>
      </w:r>
      <w:r w:rsidRPr="007F493F">
        <w:rPr>
          <w:sz w:val="28"/>
          <w:szCs w:val="28"/>
          <w:vertAlign w:val="superscript"/>
        </w:rPr>
        <w:t>3</w:t>
      </w:r>
      <w:r w:rsidRPr="007F493F">
        <w:rPr>
          <w:sz w:val="28"/>
          <w:szCs w:val="28"/>
        </w:rPr>
        <w:t xml:space="preserve">. При насиченні її під тиском середня густина збільшилась до </w:t>
      </w:r>
      <w:r w:rsidRPr="007F493F">
        <w:rPr>
          <w:sz w:val="28"/>
          <w:szCs w:val="28"/>
        </w:rPr>
        <w:sym w:font="Symbol" w:char="F072"/>
      </w:r>
      <w:r w:rsidRPr="007F493F">
        <w:rPr>
          <w:sz w:val="28"/>
          <w:szCs w:val="28"/>
          <w:vertAlign w:val="subscript"/>
        </w:rPr>
        <w:t>о.w.</w:t>
      </w:r>
      <w:r w:rsidRPr="007F493F">
        <w:rPr>
          <w:sz w:val="28"/>
          <w:szCs w:val="28"/>
        </w:rPr>
        <w:t>=1300 кг/м</w:t>
      </w:r>
      <w:r w:rsidRPr="007F493F">
        <w:rPr>
          <w:sz w:val="28"/>
          <w:szCs w:val="28"/>
          <w:vertAlign w:val="superscript"/>
        </w:rPr>
        <w:t>3</w:t>
      </w:r>
      <w:r w:rsidRPr="007F493F">
        <w:rPr>
          <w:sz w:val="28"/>
          <w:szCs w:val="28"/>
        </w:rPr>
        <w:t>. Визначити відкриту пористість деревини.</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Маса 1 м</w:t>
      </w:r>
      <w:r w:rsidRPr="007F493F">
        <w:rPr>
          <w:sz w:val="28"/>
          <w:szCs w:val="28"/>
          <w:vertAlign w:val="superscript"/>
        </w:rPr>
        <w:t>3</w:t>
      </w:r>
      <w:r w:rsidRPr="007F493F">
        <w:rPr>
          <w:sz w:val="28"/>
          <w:szCs w:val="28"/>
        </w:rPr>
        <w:t xml:space="preserve"> абсолютно сухої деревини:</w:t>
      </w:r>
    </w:p>
    <w:p w:rsidR="007F493F" w:rsidRPr="007F493F" w:rsidRDefault="007F493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067" type="#_x0000_t75" style="width:207.75pt;height:30.75pt" fillcolor="window">
            <v:imagedata r:id="rId49" o:title=""/>
          </v:shape>
        </w:pict>
      </w:r>
      <w:r w:rsidR="00323C32" w:rsidRPr="007F493F">
        <w:rPr>
          <w:sz w:val="28"/>
          <w:szCs w:val="28"/>
        </w:rPr>
        <w:t>.</w:t>
      </w:r>
    </w:p>
    <w:p w:rsidR="007F493F" w:rsidRDefault="007F493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Кількість поглинутої води m</w:t>
      </w:r>
      <w:r w:rsidRPr="007F493F">
        <w:rPr>
          <w:sz w:val="28"/>
          <w:szCs w:val="28"/>
          <w:vertAlign w:val="subscript"/>
        </w:rPr>
        <w:t>в</w:t>
      </w:r>
      <w:r w:rsidRPr="007F493F">
        <w:rPr>
          <w:sz w:val="28"/>
          <w:szCs w:val="28"/>
        </w:rPr>
        <w:t>=</w:t>
      </w:r>
      <w:r w:rsidRPr="007F493F">
        <w:rPr>
          <w:sz w:val="28"/>
          <w:szCs w:val="28"/>
        </w:rPr>
        <w:sym w:font="Symbol" w:char="F072"/>
      </w:r>
      <w:r w:rsidRPr="007F493F">
        <w:rPr>
          <w:sz w:val="28"/>
          <w:szCs w:val="28"/>
          <w:vertAlign w:val="subscript"/>
        </w:rPr>
        <w:t>о.w.</w:t>
      </w:r>
      <w:r w:rsidRPr="007F493F">
        <w:rPr>
          <w:sz w:val="28"/>
          <w:szCs w:val="28"/>
        </w:rPr>
        <w:t>–</w:t>
      </w:r>
      <w:r w:rsidRPr="007F493F">
        <w:rPr>
          <w:sz w:val="28"/>
          <w:szCs w:val="28"/>
        </w:rPr>
        <w:sym w:font="Symbol" w:char="F072"/>
      </w:r>
      <w:r w:rsidRPr="007F493F">
        <w:rPr>
          <w:sz w:val="28"/>
          <w:szCs w:val="28"/>
          <w:vertAlign w:val="subscript"/>
        </w:rPr>
        <w:t>о</w:t>
      </w:r>
      <w:r w:rsidRPr="007F493F">
        <w:rPr>
          <w:sz w:val="28"/>
          <w:szCs w:val="28"/>
        </w:rPr>
        <w:t xml:space="preserve">=1300–536=764 кг, або </w:t>
      </w:r>
      <w:r w:rsidRPr="007F493F">
        <w:rPr>
          <w:sz w:val="28"/>
          <w:szCs w:val="28"/>
        </w:rPr>
        <w:lastRenderedPageBreak/>
        <w:t>v</w:t>
      </w:r>
      <w:r w:rsidRPr="007F493F">
        <w:rPr>
          <w:sz w:val="28"/>
          <w:szCs w:val="28"/>
          <w:vertAlign w:val="subscript"/>
        </w:rPr>
        <w:t>в</w:t>
      </w:r>
      <w:r w:rsidRPr="007F493F">
        <w:rPr>
          <w:sz w:val="28"/>
          <w:szCs w:val="28"/>
        </w:rPr>
        <w:t>=0,764 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води, поглинутої під тиском, відповідає об’єму відкритих пор в деревині.</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Відкрита пористість деревини П=v</w:t>
      </w:r>
      <w:r w:rsidRPr="007F493F">
        <w:rPr>
          <w:sz w:val="28"/>
          <w:szCs w:val="28"/>
          <w:vertAlign w:val="subscript"/>
        </w:rPr>
        <w:t>в</w:t>
      </w:r>
      <w:r w:rsidRPr="007F493F">
        <w:rPr>
          <w:sz w:val="28"/>
          <w:szCs w:val="28"/>
        </w:rPr>
        <w:sym w:font="Symbol" w:char="F0D7"/>
      </w:r>
      <w:r w:rsidRPr="007F493F">
        <w:rPr>
          <w:sz w:val="28"/>
          <w:szCs w:val="28"/>
        </w:rPr>
        <w:t>100=0,764</w:t>
      </w:r>
      <w:r w:rsidRPr="007F493F">
        <w:rPr>
          <w:sz w:val="28"/>
          <w:szCs w:val="28"/>
        </w:rPr>
        <w:sym w:font="Symbol" w:char="F0D7"/>
      </w:r>
      <w:r w:rsidRPr="007F493F">
        <w:rPr>
          <w:sz w:val="28"/>
          <w:szCs w:val="28"/>
        </w:rPr>
        <w:t>100=76%.</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14. Водопоглинання бетону по масі і об’єму дорівнює відповідно w</w:t>
      </w:r>
      <w:r w:rsidRPr="007F493F">
        <w:rPr>
          <w:sz w:val="28"/>
          <w:szCs w:val="28"/>
          <w:vertAlign w:val="subscript"/>
        </w:rPr>
        <w:t>m</w:t>
      </w:r>
      <w:r w:rsidRPr="007F493F">
        <w:rPr>
          <w:sz w:val="28"/>
          <w:szCs w:val="28"/>
        </w:rPr>
        <w:t>=4,2%; w</w:t>
      </w:r>
      <w:r w:rsidRPr="007F493F">
        <w:rPr>
          <w:sz w:val="28"/>
          <w:szCs w:val="28"/>
          <w:vertAlign w:val="subscript"/>
        </w:rPr>
        <w:t>o</w:t>
      </w:r>
      <w:r w:rsidRPr="007F493F">
        <w:rPr>
          <w:sz w:val="28"/>
          <w:szCs w:val="28"/>
        </w:rPr>
        <w:t xml:space="preserve">=9,5%. Знайти загальну пористість бетону при його дійсній густині </w:t>
      </w:r>
      <w:r w:rsidRPr="007F493F">
        <w:rPr>
          <w:sz w:val="28"/>
          <w:szCs w:val="28"/>
        </w:rPr>
        <w:sym w:font="Symbol" w:char="F072"/>
      </w:r>
      <w:r w:rsidRPr="007F493F">
        <w:rPr>
          <w:sz w:val="28"/>
          <w:szCs w:val="28"/>
        </w:rPr>
        <w:t>=2,7 г/см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Середня густина бетону </w:t>
      </w:r>
      <w:r w:rsidRPr="007F493F">
        <w:rPr>
          <w:sz w:val="28"/>
          <w:szCs w:val="28"/>
        </w:rPr>
        <w:sym w:font="Symbol" w:char="F072"/>
      </w:r>
      <w:r w:rsidRPr="007F493F">
        <w:rPr>
          <w:sz w:val="28"/>
          <w:szCs w:val="28"/>
          <w:vertAlign w:val="subscript"/>
        </w:rPr>
        <w:t>о</w:t>
      </w:r>
      <w:r w:rsidRPr="007F493F">
        <w:rPr>
          <w:sz w:val="28"/>
          <w:szCs w:val="28"/>
        </w:rPr>
        <w:t>=w</w:t>
      </w:r>
      <w:r w:rsidRPr="007F493F">
        <w:rPr>
          <w:sz w:val="28"/>
          <w:szCs w:val="28"/>
          <w:vertAlign w:val="subscript"/>
        </w:rPr>
        <w:t>o</w:t>
      </w:r>
      <w:r w:rsidRPr="007F493F">
        <w:rPr>
          <w:sz w:val="28"/>
          <w:szCs w:val="28"/>
        </w:rPr>
        <w:t>/w</w:t>
      </w:r>
      <w:r w:rsidRPr="007F493F">
        <w:rPr>
          <w:sz w:val="28"/>
          <w:szCs w:val="28"/>
          <w:vertAlign w:val="subscript"/>
        </w:rPr>
        <w:t>m</w:t>
      </w:r>
      <w:r w:rsidRPr="007F493F">
        <w:rPr>
          <w:sz w:val="28"/>
          <w:szCs w:val="28"/>
        </w:rPr>
        <w:t>=9,5/4,2=2,26 г/см</w:t>
      </w:r>
      <w:r w:rsidRPr="007F493F">
        <w:rPr>
          <w:sz w:val="28"/>
          <w:szCs w:val="28"/>
          <w:vertAlign w:val="superscript"/>
        </w:rPr>
        <w:t>3</w:t>
      </w:r>
      <w:r w:rsidRPr="007F493F">
        <w:rPr>
          <w:sz w:val="28"/>
          <w:szCs w:val="28"/>
        </w:rPr>
        <w:t xml:space="preserve">, або </w:t>
      </w:r>
      <w:r w:rsidRPr="007F493F">
        <w:rPr>
          <w:sz w:val="28"/>
          <w:szCs w:val="28"/>
        </w:rPr>
        <w:sym w:font="Symbol" w:char="F072"/>
      </w:r>
      <w:r w:rsidRPr="007F493F">
        <w:rPr>
          <w:sz w:val="28"/>
          <w:szCs w:val="28"/>
          <w:vertAlign w:val="subscript"/>
        </w:rPr>
        <w:t>о</w:t>
      </w:r>
      <w:r w:rsidRPr="007F493F">
        <w:rPr>
          <w:sz w:val="28"/>
          <w:szCs w:val="28"/>
        </w:rPr>
        <w:t>=2260 кг/м</w:t>
      </w:r>
      <w:r w:rsidRPr="007F493F">
        <w:rPr>
          <w:sz w:val="28"/>
          <w:szCs w:val="28"/>
          <w:vertAlign w:val="superscript"/>
        </w:rPr>
        <w:t>3</w:t>
      </w:r>
      <w:r w:rsidRPr="007F493F">
        <w:rPr>
          <w:sz w:val="28"/>
          <w:szCs w:val="28"/>
        </w:rPr>
        <w:t>.</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Загальна пористість бетону:</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6"/>
          <w:sz w:val="28"/>
          <w:szCs w:val="28"/>
        </w:rPr>
        <w:pict>
          <v:shape id="_x0000_i1068" type="#_x0000_t75" style="width:209.25pt;height:33pt" fillcolor="window">
            <v:imagedata r:id="rId50" o:title=""/>
          </v:shape>
        </w:pict>
      </w:r>
      <w:r w:rsidR="00323C32" w:rsidRPr="007F493F">
        <w:rPr>
          <w:sz w:val="28"/>
          <w:szCs w:val="28"/>
        </w:rPr>
        <w:t>.</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15. Маса зразка каменю з дійною густиною </w:t>
      </w:r>
      <w:r w:rsidRPr="007F493F">
        <w:rPr>
          <w:sz w:val="28"/>
          <w:szCs w:val="28"/>
        </w:rPr>
        <w:sym w:font="Symbol" w:char="F072"/>
      </w:r>
      <w:r w:rsidRPr="007F493F">
        <w:rPr>
          <w:sz w:val="28"/>
          <w:szCs w:val="28"/>
        </w:rPr>
        <w:t>=2,5 г/см</w:t>
      </w:r>
      <w:r w:rsidRPr="007F493F">
        <w:rPr>
          <w:sz w:val="28"/>
          <w:szCs w:val="28"/>
          <w:vertAlign w:val="superscript"/>
        </w:rPr>
        <w:t>3</w:t>
      </w:r>
      <w:r w:rsidRPr="007F493F">
        <w:rPr>
          <w:sz w:val="28"/>
          <w:szCs w:val="28"/>
        </w:rPr>
        <w:t xml:space="preserve"> в сухому стані m=100 г. Після водонасичення маса склала m</w:t>
      </w:r>
      <w:r w:rsidRPr="007F493F">
        <w:rPr>
          <w:sz w:val="28"/>
          <w:szCs w:val="28"/>
          <w:vertAlign w:val="subscript"/>
        </w:rPr>
        <w:t>н</w:t>
      </w:r>
      <w:r w:rsidRPr="007F493F">
        <w:rPr>
          <w:sz w:val="28"/>
          <w:szCs w:val="28"/>
        </w:rPr>
        <w:t>=110 г і об’ємне водопоглинання – w</w:t>
      </w:r>
      <w:r w:rsidRPr="007F493F">
        <w:rPr>
          <w:sz w:val="28"/>
          <w:szCs w:val="28"/>
          <w:vertAlign w:val="subscript"/>
        </w:rPr>
        <w:t>o</w:t>
      </w:r>
      <w:r w:rsidRPr="007F493F">
        <w:rPr>
          <w:sz w:val="28"/>
          <w:szCs w:val="28"/>
        </w:rPr>
        <w:t>=20%. Визначити пористість каменя.</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Водопоглинання по масі:</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069" type="#_x0000_t75" style="width:200.25pt;height:30.75pt" fillcolor="window">
            <v:imagedata r:id="rId51" o:title=""/>
          </v:shape>
        </w:pict>
      </w:r>
      <w:r w:rsidR="00323C32" w:rsidRPr="007F493F">
        <w:rPr>
          <w:sz w:val="28"/>
          <w:szCs w:val="28"/>
        </w:rPr>
        <w:t>.</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Середня густина каменя </w:t>
      </w:r>
      <w:r w:rsidRPr="007F493F">
        <w:rPr>
          <w:sz w:val="28"/>
          <w:szCs w:val="28"/>
        </w:rPr>
        <w:sym w:font="Symbol" w:char="F072"/>
      </w:r>
      <w:r w:rsidRPr="007F493F">
        <w:rPr>
          <w:sz w:val="28"/>
          <w:szCs w:val="28"/>
          <w:vertAlign w:val="subscript"/>
        </w:rPr>
        <w:t>о</w:t>
      </w:r>
      <w:r w:rsidRPr="007F493F">
        <w:rPr>
          <w:sz w:val="28"/>
          <w:szCs w:val="28"/>
        </w:rPr>
        <w:t>=w</w:t>
      </w:r>
      <w:r w:rsidRPr="007F493F">
        <w:rPr>
          <w:sz w:val="28"/>
          <w:szCs w:val="28"/>
          <w:vertAlign w:val="subscript"/>
        </w:rPr>
        <w:t>o</w:t>
      </w:r>
      <w:r w:rsidRPr="007F493F">
        <w:rPr>
          <w:sz w:val="28"/>
          <w:szCs w:val="28"/>
        </w:rPr>
        <w:t>/w</w:t>
      </w:r>
      <w:r w:rsidRPr="007F493F">
        <w:rPr>
          <w:sz w:val="28"/>
          <w:szCs w:val="28"/>
          <w:vertAlign w:val="subscript"/>
        </w:rPr>
        <w:t>m</w:t>
      </w:r>
      <w:r w:rsidRPr="007F493F">
        <w:rPr>
          <w:sz w:val="28"/>
          <w:szCs w:val="28"/>
        </w:rPr>
        <w:t xml:space="preserve">=20/10=2, що відповідає </w:t>
      </w:r>
      <w:r w:rsidRPr="007F493F">
        <w:rPr>
          <w:sz w:val="28"/>
          <w:szCs w:val="28"/>
        </w:rPr>
        <w:sym w:font="Symbol" w:char="F072"/>
      </w:r>
      <w:r w:rsidRPr="007F493F">
        <w:rPr>
          <w:sz w:val="28"/>
          <w:szCs w:val="28"/>
          <w:vertAlign w:val="subscript"/>
        </w:rPr>
        <w:t>о</w:t>
      </w:r>
      <w:r w:rsidRPr="007F493F">
        <w:rPr>
          <w:sz w:val="28"/>
          <w:szCs w:val="28"/>
        </w:rPr>
        <w:t>=2 г/см</w:t>
      </w:r>
      <w:r w:rsidRPr="007F493F">
        <w:rPr>
          <w:sz w:val="28"/>
          <w:szCs w:val="28"/>
          <w:vertAlign w:val="superscript"/>
        </w:rPr>
        <w:t>3</w:t>
      </w:r>
      <w:r w:rsidRPr="007F493F">
        <w:rPr>
          <w:sz w:val="28"/>
          <w:szCs w:val="28"/>
        </w:rPr>
        <w:t xml:space="preserve">, або </w:t>
      </w:r>
      <w:r w:rsidRPr="007F493F">
        <w:rPr>
          <w:sz w:val="28"/>
          <w:szCs w:val="28"/>
        </w:rPr>
        <w:sym w:font="Symbol" w:char="F072"/>
      </w:r>
      <w:r w:rsidRPr="007F493F">
        <w:rPr>
          <w:sz w:val="28"/>
          <w:szCs w:val="28"/>
          <w:vertAlign w:val="subscript"/>
        </w:rPr>
        <w:t>о</w:t>
      </w:r>
      <w:r w:rsidRPr="007F493F">
        <w:rPr>
          <w:sz w:val="28"/>
          <w:szCs w:val="28"/>
        </w:rPr>
        <w:t>=2000 кг/м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Пористість каменя П=(1–</w:t>
      </w:r>
      <w:r w:rsidRPr="007F493F">
        <w:rPr>
          <w:sz w:val="28"/>
          <w:szCs w:val="28"/>
        </w:rPr>
        <w:sym w:font="Symbol" w:char="F072"/>
      </w:r>
      <w:r w:rsidRPr="007F493F">
        <w:rPr>
          <w:sz w:val="28"/>
          <w:szCs w:val="28"/>
          <w:vertAlign w:val="subscript"/>
        </w:rPr>
        <w:t>o</w:t>
      </w:r>
      <w:r w:rsidRPr="007F493F">
        <w:rPr>
          <w:sz w:val="28"/>
          <w:szCs w:val="28"/>
        </w:rPr>
        <w:t>/</w:t>
      </w:r>
      <w:r w:rsidRPr="007F493F">
        <w:rPr>
          <w:sz w:val="28"/>
          <w:szCs w:val="28"/>
        </w:rPr>
        <w:sym w:font="Symbol" w:char="F072"/>
      </w:r>
      <w:r w:rsidRPr="007F493F">
        <w:rPr>
          <w:sz w:val="28"/>
          <w:szCs w:val="28"/>
        </w:rPr>
        <w:t>)</w:t>
      </w:r>
      <w:r w:rsidRPr="007F493F">
        <w:rPr>
          <w:sz w:val="28"/>
          <w:szCs w:val="28"/>
          <w:vertAlign w:val="superscript"/>
        </w:rPr>
        <w:t>.</w:t>
      </w:r>
      <w:r w:rsidRPr="007F493F">
        <w:rPr>
          <w:sz w:val="28"/>
          <w:szCs w:val="28"/>
        </w:rPr>
        <w:t>100=(1–2/2.5)</w:t>
      </w:r>
      <w:r w:rsidRPr="007F493F">
        <w:rPr>
          <w:sz w:val="28"/>
          <w:szCs w:val="28"/>
          <w:vertAlign w:val="superscript"/>
        </w:rPr>
        <w:t>.</w:t>
      </w:r>
      <w:r w:rsidRPr="007F493F">
        <w:rPr>
          <w:sz w:val="28"/>
          <w:szCs w:val="28"/>
        </w:rPr>
        <w:t>100=20%.</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16. Визначити коефіцієнт насичення пор цегли розмірами 250</w:t>
      </w:r>
      <w:r w:rsidRPr="007F493F">
        <w:rPr>
          <w:sz w:val="28"/>
          <w:szCs w:val="28"/>
        </w:rPr>
        <w:sym w:font="Symbol" w:char="F0B4"/>
      </w:r>
      <w:r w:rsidRPr="007F493F">
        <w:rPr>
          <w:sz w:val="28"/>
          <w:szCs w:val="28"/>
        </w:rPr>
        <w:t>120</w:t>
      </w:r>
      <w:r w:rsidRPr="007F493F">
        <w:rPr>
          <w:sz w:val="28"/>
          <w:szCs w:val="28"/>
        </w:rPr>
        <w:sym w:font="Symbol" w:char="F0B4"/>
      </w:r>
      <w:r w:rsidRPr="007F493F">
        <w:rPr>
          <w:sz w:val="28"/>
          <w:szCs w:val="28"/>
        </w:rPr>
        <w:t xml:space="preserve">65 мм з дійсною густиною </w:t>
      </w:r>
      <w:r w:rsidRPr="007F493F">
        <w:rPr>
          <w:sz w:val="28"/>
          <w:szCs w:val="28"/>
        </w:rPr>
        <w:sym w:font="Symbol" w:char="F072"/>
      </w:r>
      <w:r w:rsidRPr="007F493F">
        <w:rPr>
          <w:sz w:val="28"/>
          <w:szCs w:val="28"/>
        </w:rPr>
        <w:t>=2,6 г/см</w:t>
      </w:r>
      <w:r w:rsidRPr="007F493F">
        <w:rPr>
          <w:sz w:val="28"/>
          <w:szCs w:val="28"/>
          <w:vertAlign w:val="superscript"/>
        </w:rPr>
        <w:t>3</w:t>
      </w:r>
      <w:r w:rsidRPr="007F493F">
        <w:rPr>
          <w:sz w:val="28"/>
          <w:szCs w:val="28"/>
        </w:rPr>
        <w:t xml:space="preserve"> і масою в сухому стані m=3,5 кг, якщо після витримування у воді маса цегли стала рівною m</w:t>
      </w:r>
      <w:r w:rsidRPr="007F493F">
        <w:rPr>
          <w:sz w:val="28"/>
          <w:szCs w:val="28"/>
          <w:vertAlign w:val="subscript"/>
        </w:rPr>
        <w:t>в</w:t>
      </w:r>
      <w:r w:rsidRPr="007F493F">
        <w:rPr>
          <w:sz w:val="28"/>
          <w:szCs w:val="28"/>
        </w:rPr>
        <w:t>=4 кг.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Коефіцієнт насичення k</w:t>
      </w:r>
      <w:r w:rsidRPr="007F493F">
        <w:rPr>
          <w:sz w:val="28"/>
          <w:szCs w:val="28"/>
          <w:vertAlign w:val="subscript"/>
        </w:rPr>
        <w:t>н</w:t>
      </w:r>
      <w:r w:rsidRPr="007F493F">
        <w:rPr>
          <w:sz w:val="28"/>
          <w:szCs w:val="28"/>
        </w:rPr>
        <w:t xml:space="preserve"> рівний відношенню водопоглинання по об’єму до пористості матеріалу.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Водопоглинання цегли по масі:</w:t>
      </w:r>
    </w:p>
    <w:p w:rsidR="00323C32" w:rsidRPr="007F493F" w:rsidRDefault="00D359EF" w:rsidP="00772B5F">
      <w:pPr>
        <w:pStyle w:val="a3"/>
        <w:widowControl w:val="0"/>
        <w:suppressAutoHyphens/>
        <w:spacing w:line="360" w:lineRule="auto"/>
        <w:ind w:firstLine="720"/>
        <w:jc w:val="both"/>
        <w:rPr>
          <w:sz w:val="28"/>
          <w:szCs w:val="28"/>
        </w:rPr>
      </w:pPr>
      <w:r>
        <w:rPr>
          <w:position w:val="-26"/>
          <w:sz w:val="28"/>
          <w:szCs w:val="28"/>
        </w:rPr>
        <w:lastRenderedPageBreak/>
        <w:pict>
          <v:shape id="_x0000_i1070" type="#_x0000_t75" style="width:198pt;height:33pt" fillcolor="window">
            <v:imagedata r:id="rId52" o:title=""/>
          </v:shape>
        </w:pict>
      </w:r>
      <w:r w:rsidR="00323C32" w:rsidRPr="007F493F">
        <w:rPr>
          <w:sz w:val="28"/>
          <w:szCs w:val="28"/>
        </w:rPr>
        <w:t>.</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цегли v</w:t>
      </w:r>
      <w:r w:rsidRPr="007F493F">
        <w:rPr>
          <w:sz w:val="28"/>
          <w:szCs w:val="28"/>
          <w:vertAlign w:val="subscript"/>
        </w:rPr>
        <w:t>ц</w:t>
      </w:r>
      <w:r w:rsidRPr="007F493F">
        <w:rPr>
          <w:sz w:val="28"/>
          <w:szCs w:val="28"/>
        </w:rPr>
        <w:t>=25</w:t>
      </w:r>
      <w:r w:rsidRPr="007F493F">
        <w:rPr>
          <w:sz w:val="28"/>
          <w:szCs w:val="28"/>
        </w:rPr>
        <w:sym w:font="Symbol" w:char="F0B4"/>
      </w:r>
      <w:r w:rsidRPr="007F493F">
        <w:rPr>
          <w:sz w:val="28"/>
          <w:szCs w:val="28"/>
        </w:rPr>
        <w:t>12</w:t>
      </w:r>
      <w:r w:rsidRPr="007F493F">
        <w:rPr>
          <w:sz w:val="28"/>
          <w:szCs w:val="28"/>
        </w:rPr>
        <w:sym w:font="Symbol" w:char="F0B4"/>
      </w:r>
      <w:r w:rsidRPr="007F493F">
        <w:rPr>
          <w:sz w:val="28"/>
          <w:szCs w:val="28"/>
        </w:rPr>
        <w:t>0,65=1950 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Середня густина цегли </w:t>
      </w:r>
      <w:r w:rsidRPr="007F493F">
        <w:rPr>
          <w:sz w:val="28"/>
          <w:szCs w:val="28"/>
        </w:rPr>
        <w:sym w:font="Symbol" w:char="F072"/>
      </w:r>
      <w:r w:rsidRPr="007F493F">
        <w:rPr>
          <w:sz w:val="28"/>
          <w:szCs w:val="28"/>
          <w:vertAlign w:val="subscript"/>
        </w:rPr>
        <w:t>о</w:t>
      </w:r>
      <w:r w:rsidRPr="007F493F">
        <w:rPr>
          <w:sz w:val="28"/>
          <w:szCs w:val="28"/>
        </w:rPr>
        <w:t>=m/v</w:t>
      </w:r>
      <w:r w:rsidRPr="007F493F">
        <w:rPr>
          <w:sz w:val="28"/>
          <w:szCs w:val="28"/>
          <w:vertAlign w:val="subscript"/>
        </w:rPr>
        <w:t>к</w:t>
      </w:r>
      <w:r w:rsidRPr="007F493F">
        <w:rPr>
          <w:sz w:val="28"/>
          <w:szCs w:val="28"/>
        </w:rPr>
        <w:t>=3500/1950=1,8 г/см</w:t>
      </w:r>
      <w:r w:rsidRPr="007F493F">
        <w:rPr>
          <w:sz w:val="28"/>
          <w:szCs w:val="28"/>
          <w:vertAlign w:val="superscript"/>
        </w:rPr>
        <w:t>3</w:t>
      </w:r>
      <w:r w:rsidRPr="007F493F">
        <w:rPr>
          <w:sz w:val="28"/>
          <w:szCs w:val="28"/>
        </w:rPr>
        <w:t>, або 1800 кг/м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Водопоглинання цегли по об’єму w</w:t>
      </w:r>
      <w:r w:rsidRPr="007F493F">
        <w:rPr>
          <w:sz w:val="28"/>
          <w:szCs w:val="28"/>
          <w:vertAlign w:val="subscript"/>
        </w:rPr>
        <w:t>o</w:t>
      </w:r>
      <w:r w:rsidRPr="007F493F">
        <w:rPr>
          <w:sz w:val="28"/>
          <w:szCs w:val="28"/>
        </w:rPr>
        <w:t>= w</w:t>
      </w:r>
      <w:r w:rsidRPr="007F493F">
        <w:rPr>
          <w:sz w:val="28"/>
          <w:szCs w:val="28"/>
          <w:vertAlign w:val="subscript"/>
        </w:rPr>
        <w:t>m</w:t>
      </w:r>
      <w:r w:rsidRPr="007F493F">
        <w:rPr>
          <w:sz w:val="28"/>
          <w:szCs w:val="28"/>
        </w:rPr>
        <w:sym w:font="Symbol" w:char="F0D7"/>
      </w:r>
      <w:r w:rsidRPr="007F493F">
        <w:rPr>
          <w:sz w:val="28"/>
          <w:szCs w:val="28"/>
        </w:rPr>
        <w:sym w:font="Symbol" w:char="F072"/>
      </w:r>
      <w:r w:rsidRPr="007F493F">
        <w:rPr>
          <w:sz w:val="28"/>
          <w:szCs w:val="28"/>
          <w:vertAlign w:val="subscript"/>
        </w:rPr>
        <w:t>о</w:t>
      </w:r>
      <w:r w:rsidRPr="007F493F">
        <w:rPr>
          <w:sz w:val="28"/>
          <w:szCs w:val="28"/>
        </w:rPr>
        <w:t>=14,3</w:t>
      </w:r>
      <w:r w:rsidRPr="007F493F">
        <w:rPr>
          <w:sz w:val="28"/>
          <w:szCs w:val="28"/>
        </w:rPr>
        <w:sym w:font="Symbol" w:char="F0D7"/>
      </w:r>
      <w:r w:rsidRPr="007F493F">
        <w:rPr>
          <w:sz w:val="28"/>
          <w:szCs w:val="28"/>
        </w:rPr>
        <w:t>1,8=25,7%/</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Загальна пористість цегли П=(1–</w:t>
      </w:r>
      <w:r w:rsidRPr="007F493F">
        <w:rPr>
          <w:sz w:val="28"/>
          <w:szCs w:val="28"/>
        </w:rPr>
        <w:sym w:font="Symbol" w:char="F072"/>
      </w:r>
      <w:r w:rsidRPr="007F493F">
        <w:rPr>
          <w:sz w:val="28"/>
          <w:szCs w:val="28"/>
          <w:vertAlign w:val="subscript"/>
        </w:rPr>
        <w:t>o</w:t>
      </w:r>
      <w:r w:rsidRPr="007F493F">
        <w:rPr>
          <w:sz w:val="28"/>
          <w:szCs w:val="28"/>
        </w:rPr>
        <w:t>/</w:t>
      </w:r>
      <w:r w:rsidRPr="007F493F">
        <w:rPr>
          <w:sz w:val="28"/>
          <w:szCs w:val="28"/>
        </w:rPr>
        <w:sym w:font="Symbol" w:char="F072"/>
      </w:r>
      <w:r w:rsidRPr="007F493F">
        <w:rPr>
          <w:sz w:val="28"/>
          <w:szCs w:val="28"/>
        </w:rPr>
        <w:t>)</w:t>
      </w:r>
      <w:r w:rsidRPr="007F493F">
        <w:rPr>
          <w:sz w:val="28"/>
          <w:szCs w:val="28"/>
          <w:vertAlign w:val="superscript"/>
        </w:rPr>
        <w:t>.</w:t>
      </w:r>
      <w:r w:rsidRPr="007F493F">
        <w:rPr>
          <w:sz w:val="28"/>
          <w:szCs w:val="28"/>
        </w:rPr>
        <w:t>100=(1–1,8/2,6)</w:t>
      </w:r>
      <w:r w:rsidRPr="007F493F">
        <w:rPr>
          <w:sz w:val="28"/>
          <w:szCs w:val="28"/>
          <w:vertAlign w:val="superscript"/>
        </w:rPr>
        <w:t>.</w:t>
      </w:r>
      <w:r w:rsidRPr="007F493F">
        <w:rPr>
          <w:sz w:val="28"/>
          <w:szCs w:val="28"/>
        </w:rPr>
        <w:t>100=30,8%.</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Коефіцієнт насичення k</w:t>
      </w:r>
      <w:r w:rsidRPr="007F493F">
        <w:rPr>
          <w:sz w:val="28"/>
          <w:szCs w:val="28"/>
          <w:vertAlign w:val="subscript"/>
        </w:rPr>
        <w:t>н</w:t>
      </w:r>
      <w:r w:rsidRPr="007F493F">
        <w:rPr>
          <w:sz w:val="28"/>
          <w:szCs w:val="28"/>
        </w:rPr>
        <w:t>=w</w:t>
      </w:r>
      <w:r w:rsidRPr="007F493F">
        <w:rPr>
          <w:sz w:val="28"/>
          <w:szCs w:val="28"/>
          <w:vertAlign w:val="subscript"/>
        </w:rPr>
        <w:t>o</w:t>
      </w:r>
      <w:r w:rsidRPr="007F493F">
        <w:rPr>
          <w:sz w:val="28"/>
          <w:szCs w:val="28"/>
        </w:rPr>
        <w:t>/П=25,7/30,8=0,83.</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17. Керамічна каналізаційна труба зовнішнім діаметром D</w:t>
      </w:r>
      <w:r w:rsidRPr="007F493F">
        <w:rPr>
          <w:sz w:val="28"/>
          <w:szCs w:val="28"/>
          <w:vertAlign w:val="subscript"/>
        </w:rPr>
        <w:t>з</w:t>
      </w:r>
      <w:r w:rsidRPr="007F493F">
        <w:rPr>
          <w:sz w:val="28"/>
          <w:szCs w:val="28"/>
        </w:rPr>
        <w:t>=460 мм, внутрішнім діаметром D</w:t>
      </w:r>
      <w:r w:rsidRPr="007F493F">
        <w:rPr>
          <w:sz w:val="28"/>
          <w:szCs w:val="28"/>
          <w:vertAlign w:val="subscript"/>
        </w:rPr>
        <w:t>в</w:t>
      </w:r>
      <w:r w:rsidRPr="007F493F">
        <w:rPr>
          <w:sz w:val="28"/>
          <w:szCs w:val="28"/>
        </w:rPr>
        <w:t>=400 мм і довжиною l=800 мм знаходиться на випробуванні під гідравлічним тиском Р=0,3 МПа. За добу крізь стінки труби просочилось v</w:t>
      </w:r>
      <w:r w:rsidRPr="007F493F">
        <w:rPr>
          <w:sz w:val="28"/>
          <w:szCs w:val="28"/>
          <w:vertAlign w:val="subscript"/>
        </w:rPr>
        <w:t>в</w:t>
      </w:r>
      <w:r w:rsidRPr="007F493F">
        <w:rPr>
          <w:sz w:val="28"/>
          <w:szCs w:val="28"/>
        </w:rPr>
        <w:t>=37 см</w:t>
      </w:r>
      <w:r w:rsidRPr="007F493F">
        <w:rPr>
          <w:sz w:val="28"/>
          <w:szCs w:val="28"/>
          <w:vertAlign w:val="superscript"/>
        </w:rPr>
        <w:t>3</w:t>
      </w:r>
      <w:r w:rsidRPr="007F493F">
        <w:rPr>
          <w:sz w:val="28"/>
          <w:szCs w:val="28"/>
        </w:rPr>
        <w:t xml:space="preserve"> води. Розрахувати коефіцієнт фільтрації керамічної труби.</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Площа внутрішньої поверхні труби S=</w:t>
      </w:r>
      <w:r w:rsidRPr="007F493F">
        <w:rPr>
          <w:sz w:val="28"/>
          <w:szCs w:val="28"/>
        </w:rPr>
        <w:sym w:font="Symbol" w:char="F070"/>
      </w:r>
      <w:r w:rsidRPr="007F493F">
        <w:rPr>
          <w:sz w:val="28"/>
          <w:szCs w:val="28"/>
        </w:rPr>
        <w:sym w:font="Symbol" w:char="F0D7"/>
      </w:r>
      <w:r w:rsidRPr="007F493F">
        <w:rPr>
          <w:sz w:val="28"/>
          <w:szCs w:val="28"/>
        </w:rPr>
        <w:t>Dв</w:t>
      </w:r>
      <w:r w:rsidRPr="007F493F">
        <w:rPr>
          <w:sz w:val="28"/>
          <w:szCs w:val="28"/>
        </w:rPr>
        <w:sym w:font="Symbol" w:char="F0D7"/>
      </w:r>
      <w:r w:rsidRPr="007F493F">
        <w:rPr>
          <w:sz w:val="28"/>
          <w:szCs w:val="28"/>
        </w:rPr>
        <w:t>l =3,14</w:t>
      </w:r>
      <w:r w:rsidRPr="007F493F">
        <w:rPr>
          <w:sz w:val="28"/>
          <w:szCs w:val="28"/>
        </w:rPr>
        <w:sym w:font="Symbol" w:char="F0D7"/>
      </w:r>
      <w:r w:rsidRPr="007F493F">
        <w:rPr>
          <w:sz w:val="28"/>
          <w:szCs w:val="28"/>
        </w:rPr>
        <w:t>40</w:t>
      </w:r>
      <w:r w:rsidRPr="007F493F">
        <w:rPr>
          <w:sz w:val="28"/>
          <w:szCs w:val="28"/>
        </w:rPr>
        <w:sym w:font="Symbol" w:char="F0D7"/>
      </w:r>
      <w:r w:rsidRPr="007F493F">
        <w:rPr>
          <w:sz w:val="28"/>
          <w:szCs w:val="28"/>
        </w:rPr>
        <w:t>80= =10000 см</w:t>
      </w:r>
      <w:r w:rsidRPr="007F493F">
        <w:rPr>
          <w:sz w:val="28"/>
          <w:szCs w:val="28"/>
          <w:vertAlign w:val="superscript"/>
        </w:rPr>
        <w:t>3</w:t>
      </w:r>
      <w:r w:rsidRPr="007F493F">
        <w:rPr>
          <w:sz w:val="28"/>
          <w:szCs w:val="28"/>
        </w:rPr>
        <w:t>.</w:t>
      </w:r>
    </w:p>
    <w:p w:rsidR="0095519D"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Товщина труби: </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071" type="#_x0000_t75" style="width:158.25pt;height:30.75pt" fillcolor="window">
            <v:imagedata r:id="rId53" o:title=""/>
          </v:shape>
        </w:pict>
      </w:r>
      <w:r w:rsidR="00323C32" w:rsidRPr="007F493F">
        <w:rPr>
          <w:sz w:val="28"/>
          <w:szCs w:val="28"/>
        </w:rPr>
        <w:t xml:space="preserve">або </w:t>
      </w:r>
      <w:r w:rsidR="00323C32" w:rsidRPr="007F493F">
        <w:rPr>
          <w:sz w:val="28"/>
          <w:szCs w:val="28"/>
        </w:rPr>
        <w:sym w:font="Symbol" w:char="F064"/>
      </w:r>
      <w:r w:rsidR="00323C32" w:rsidRPr="007F493F">
        <w:rPr>
          <w:sz w:val="28"/>
          <w:szCs w:val="28"/>
        </w:rPr>
        <w:t>=3 см.</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Коефіцієнт фільтрації </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2"/>
          <w:sz w:val="28"/>
          <w:szCs w:val="28"/>
        </w:rPr>
        <w:pict>
          <v:shape id="_x0000_i1072" type="#_x0000_t75" style="width:245.25pt;height:36pt" fillcolor="window">
            <v:imagedata r:id="rId54" o:title=""/>
          </v:shape>
        </w:pict>
      </w:r>
      <w:r w:rsidR="00323C32" w:rsidRPr="007F493F">
        <w:rPr>
          <w:sz w:val="28"/>
          <w:szCs w:val="28"/>
        </w:rPr>
        <w:t>,</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або 1,54</w:t>
      </w:r>
      <w:r w:rsidRPr="007F493F">
        <w:rPr>
          <w:sz w:val="28"/>
          <w:szCs w:val="28"/>
        </w:rPr>
        <w:sym w:font="Symbol" w:char="F0D7"/>
      </w:r>
      <w:r w:rsidRPr="007F493F">
        <w:rPr>
          <w:sz w:val="28"/>
          <w:szCs w:val="28"/>
        </w:rPr>
        <w:t>10</w:t>
      </w:r>
      <w:r w:rsidRPr="007F493F">
        <w:rPr>
          <w:sz w:val="28"/>
          <w:szCs w:val="28"/>
          <w:vertAlign w:val="superscript"/>
        </w:rPr>
        <w:t>–5</w:t>
      </w:r>
      <w:r w:rsidRPr="007F493F">
        <w:rPr>
          <w:sz w:val="28"/>
          <w:szCs w:val="28"/>
        </w:rPr>
        <w:t> м/год.</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Примітка: При розрахунках коефіцієнта фільтрації гідравлічний тиск Р виражається в метрах водяного стовпчика (Р=0,3 МПа=30 м вод. ст.).</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18. У повітряно–сухому стані межа міцності вапняку R</w:t>
      </w:r>
      <w:r w:rsidRPr="007F493F">
        <w:rPr>
          <w:sz w:val="28"/>
          <w:szCs w:val="28"/>
          <w:vertAlign w:val="subscript"/>
        </w:rPr>
        <w:t>с</w:t>
      </w:r>
      <w:r w:rsidRPr="007F493F">
        <w:rPr>
          <w:sz w:val="28"/>
          <w:szCs w:val="28"/>
        </w:rPr>
        <w:t>=9,5 МПа, а коефіцієнт його розм'якшення k</w:t>
      </w:r>
      <w:r w:rsidRPr="007F493F">
        <w:rPr>
          <w:sz w:val="28"/>
          <w:szCs w:val="28"/>
          <w:vertAlign w:val="subscript"/>
        </w:rPr>
        <w:t>p</w:t>
      </w:r>
      <w:r w:rsidRPr="007F493F">
        <w:rPr>
          <w:sz w:val="28"/>
          <w:szCs w:val="28"/>
        </w:rPr>
        <w:t xml:space="preserve">=0,65. Визначити міцність вапняку в насиченому водою стані.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Міцність вапняку в насиченому водою стані R</w:t>
      </w:r>
      <w:r w:rsidRPr="007F493F">
        <w:rPr>
          <w:sz w:val="28"/>
          <w:szCs w:val="28"/>
          <w:vertAlign w:val="subscript"/>
        </w:rPr>
        <w:t>н</w:t>
      </w:r>
      <w:r w:rsidRPr="007F493F">
        <w:rPr>
          <w:sz w:val="28"/>
          <w:szCs w:val="28"/>
        </w:rPr>
        <w:t>=k</w:t>
      </w:r>
      <w:r w:rsidRPr="007F493F">
        <w:rPr>
          <w:sz w:val="28"/>
          <w:szCs w:val="28"/>
        </w:rPr>
        <w:sym w:font="Symbol" w:char="F0D7"/>
      </w:r>
      <w:r w:rsidRPr="007F493F">
        <w:rPr>
          <w:sz w:val="28"/>
          <w:szCs w:val="28"/>
        </w:rPr>
        <w:t>R</w:t>
      </w:r>
      <w:r w:rsidRPr="007F493F">
        <w:rPr>
          <w:sz w:val="28"/>
          <w:szCs w:val="28"/>
          <w:vertAlign w:val="subscript"/>
        </w:rPr>
        <w:t>c</w:t>
      </w:r>
      <w:r w:rsidRPr="007F493F">
        <w:rPr>
          <w:sz w:val="28"/>
          <w:szCs w:val="28"/>
        </w:rPr>
        <w:t>=0,65</w:t>
      </w:r>
      <w:r w:rsidRPr="007F493F">
        <w:rPr>
          <w:sz w:val="28"/>
          <w:szCs w:val="28"/>
        </w:rPr>
        <w:sym w:font="Symbol" w:char="F0D7"/>
      </w:r>
      <w:r w:rsidRPr="007F493F">
        <w:rPr>
          <w:sz w:val="28"/>
          <w:szCs w:val="28"/>
        </w:rPr>
        <w:t>9,5= =6,18 МПа.</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19. Різниця тисків водяних парів в середині і ззовні приміщення </w:t>
      </w:r>
      <w:r w:rsidRPr="007F493F">
        <w:rPr>
          <w:sz w:val="28"/>
          <w:szCs w:val="28"/>
        </w:rPr>
        <w:sym w:font="Symbol" w:char="F044"/>
      </w:r>
      <w:r w:rsidRPr="007F493F">
        <w:rPr>
          <w:sz w:val="28"/>
          <w:szCs w:val="28"/>
        </w:rPr>
        <w:t>P</w:t>
      </w:r>
      <w:r w:rsidRPr="007F493F">
        <w:rPr>
          <w:sz w:val="28"/>
          <w:szCs w:val="28"/>
          <w:vertAlign w:val="subscript"/>
        </w:rPr>
        <w:t>п</w:t>
      </w:r>
      <w:r w:rsidRPr="007F493F">
        <w:rPr>
          <w:sz w:val="28"/>
          <w:szCs w:val="28"/>
        </w:rPr>
        <w:t>=50 Па. Визначити коефіцієнт паропроникності стіни загальною площею S=30 м</w:t>
      </w:r>
      <w:r w:rsidRPr="007F493F">
        <w:rPr>
          <w:sz w:val="28"/>
          <w:szCs w:val="28"/>
          <w:vertAlign w:val="superscript"/>
        </w:rPr>
        <w:t>2</w:t>
      </w:r>
      <w:r w:rsidRPr="007F493F">
        <w:rPr>
          <w:sz w:val="28"/>
          <w:szCs w:val="28"/>
        </w:rPr>
        <w:t xml:space="preserve"> і товщиною </w:t>
      </w:r>
      <w:r w:rsidRPr="007F493F">
        <w:rPr>
          <w:sz w:val="28"/>
          <w:szCs w:val="28"/>
        </w:rPr>
        <w:sym w:font="Symbol" w:char="F064"/>
      </w:r>
      <w:r w:rsidRPr="007F493F">
        <w:rPr>
          <w:sz w:val="28"/>
          <w:szCs w:val="28"/>
        </w:rPr>
        <w:t xml:space="preserve">=51 см, через яку за </w:t>
      </w:r>
      <w:r w:rsidRPr="007F493F">
        <w:rPr>
          <w:sz w:val="28"/>
          <w:szCs w:val="28"/>
        </w:rPr>
        <w:sym w:font="Symbol" w:char="F074"/>
      </w:r>
      <w:r w:rsidRPr="007F493F">
        <w:rPr>
          <w:sz w:val="28"/>
          <w:szCs w:val="28"/>
        </w:rPr>
        <w:t>=24 год. проходить m</w:t>
      </w:r>
      <w:r w:rsidRPr="007F493F">
        <w:rPr>
          <w:sz w:val="28"/>
          <w:szCs w:val="28"/>
          <w:vertAlign w:val="subscript"/>
        </w:rPr>
        <w:t>п</w:t>
      </w:r>
      <w:r w:rsidRPr="007F493F">
        <w:rPr>
          <w:sz w:val="28"/>
          <w:szCs w:val="28"/>
        </w:rPr>
        <w:t>=54 г пари.</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Коефіцієнт паропроникності знаходимо за формулою:</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0"/>
          <w:sz w:val="28"/>
          <w:szCs w:val="28"/>
        </w:rPr>
        <w:pict>
          <v:shape id="_x0000_i1073" type="#_x0000_t75" style="width:251.25pt;height:35.25pt" fillcolor="window">
            <v:imagedata r:id="rId55" o:title=""/>
          </v:shape>
        </w:pict>
      </w:r>
      <w:r w:rsidR="00323C32"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t>1.3. Теплофізичні властивості</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20. Кубічний зразок кам’яного матеріалу з розміром а=10 см має у повітряно–сухому стані масу m=2,2 кг. Визначити орієнтовно теплопровідність і можливу назву матеріалу.</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Для орієнтовного визначення теплопровідності по величині середньої густини можна використати формулу В.П.Некрасова:</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12"/>
          <w:sz w:val="28"/>
          <w:szCs w:val="28"/>
        </w:rPr>
        <w:pict>
          <v:shape id="_x0000_i1074" type="#_x0000_t75" style="width:159.75pt;height:21pt" fillcolor="window">
            <v:imagedata r:id="rId56" o:title=""/>
          </v:shape>
        </w:pict>
      </w:r>
      <w:r w:rsidR="00323C32" w:rsidRPr="007F493F">
        <w:rPr>
          <w:sz w:val="28"/>
          <w:szCs w:val="28"/>
        </w:rPr>
        <w:t>,</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де </w:t>
      </w:r>
      <w:r w:rsidRPr="007F493F">
        <w:rPr>
          <w:sz w:val="28"/>
          <w:szCs w:val="28"/>
        </w:rPr>
        <w:sym w:font="Symbol" w:char="F072"/>
      </w:r>
      <w:r w:rsidRPr="007F493F">
        <w:rPr>
          <w:sz w:val="28"/>
          <w:szCs w:val="28"/>
          <w:vertAlign w:val="subscript"/>
        </w:rPr>
        <w:t>о</w:t>
      </w:r>
      <w:r w:rsidRPr="007F493F">
        <w:rPr>
          <w:sz w:val="28"/>
          <w:szCs w:val="28"/>
        </w:rPr>
        <w:t xml:space="preserve"> – середня густина, г/см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Середня густина кубічного зразка матеріалу:</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sym w:font="Symbol" w:char="F072"/>
      </w:r>
      <w:r w:rsidRPr="007F493F">
        <w:rPr>
          <w:sz w:val="28"/>
          <w:szCs w:val="28"/>
        </w:rPr>
        <w:t>о=m/а</w:t>
      </w:r>
      <w:r w:rsidRPr="007F493F">
        <w:rPr>
          <w:sz w:val="28"/>
          <w:szCs w:val="28"/>
          <w:vertAlign w:val="superscript"/>
        </w:rPr>
        <w:t>3</w:t>
      </w:r>
      <w:r w:rsidRPr="007F493F">
        <w:rPr>
          <w:sz w:val="28"/>
          <w:szCs w:val="28"/>
        </w:rPr>
        <w:t>=2200/1000=2,2 г/см</w:t>
      </w:r>
      <w:r w:rsidRPr="007F493F">
        <w:rPr>
          <w:sz w:val="28"/>
          <w:szCs w:val="28"/>
          <w:vertAlign w:val="superscript"/>
        </w:rPr>
        <w:t>3</w:t>
      </w:r>
      <w:r w:rsidRPr="007F493F">
        <w:rPr>
          <w:sz w:val="28"/>
          <w:szCs w:val="28"/>
        </w:rPr>
        <w:t>.</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Орієнтовано теплопровідність матеріалу</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16"/>
          <w:sz w:val="28"/>
          <w:szCs w:val="28"/>
        </w:rPr>
        <w:pict>
          <v:shape id="_x0000_i1075" type="#_x0000_t75" style="width:209.25pt;height:23.25pt" fillcolor="window">
            <v:imagedata r:id="rId57" o:title=""/>
          </v:shape>
        </w:pict>
      </w:r>
      <w:r w:rsidR="00323C32" w:rsidRPr="007F493F">
        <w:rPr>
          <w:sz w:val="28"/>
          <w:szCs w:val="28"/>
        </w:rPr>
        <w:t> Вт/(м</w:t>
      </w:r>
      <w:r w:rsidR="00323C32" w:rsidRPr="007F493F">
        <w:rPr>
          <w:sz w:val="28"/>
          <w:szCs w:val="28"/>
        </w:rPr>
        <w:sym w:font="Symbol" w:char="F0D7"/>
      </w:r>
      <w:r w:rsidR="00323C32" w:rsidRPr="007F493F">
        <w:rPr>
          <w:sz w:val="28"/>
          <w:szCs w:val="28"/>
        </w:rPr>
        <w:sym w:font="Symbol" w:char="F0B0"/>
      </w:r>
      <w:r w:rsidR="00323C32" w:rsidRPr="007F493F">
        <w:rPr>
          <w:sz w:val="28"/>
          <w:szCs w:val="28"/>
        </w:rPr>
        <w:t>С).</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По довідковим даним встановлюємо, що можливий вид матеріалу – важкий бетон.</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21. Через зовнішню стіну із цегли площиною S=25,5 м</w:t>
      </w:r>
      <w:r w:rsidRPr="007F493F">
        <w:rPr>
          <w:sz w:val="28"/>
          <w:szCs w:val="28"/>
          <w:vertAlign w:val="superscript"/>
        </w:rPr>
        <w:t>2</w:t>
      </w:r>
      <w:r w:rsidRPr="007F493F">
        <w:rPr>
          <w:sz w:val="28"/>
          <w:szCs w:val="28"/>
        </w:rPr>
        <w:t xml:space="preserve"> проходить за </w:t>
      </w:r>
      <w:r w:rsidRPr="007F493F">
        <w:rPr>
          <w:sz w:val="28"/>
          <w:szCs w:val="28"/>
        </w:rPr>
        <w:sym w:font="Symbol" w:char="F074"/>
      </w:r>
      <w:r w:rsidRPr="007F493F">
        <w:rPr>
          <w:sz w:val="28"/>
          <w:szCs w:val="28"/>
        </w:rPr>
        <w:t xml:space="preserve">=24 год. Q=76000 кДж теплоти. Товщина стінки </w:t>
      </w:r>
      <w:r w:rsidRPr="007F493F">
        <w:rPr>
          <w:sz w:val="28"/>
          <w:szCs w:val="28"/>
        </w:rPr>
        <w:sym w:font="Symbol" w:char="F064"/>
      </w:r>
      <w:r w:rsidRPr="007F493F">
        <w:rPr>
          <w:sz w:val="28"/>
          <w:szCs w:val="28"/>
        </w:rPr>
        <w:t>=51 см, температура теплої поверхні стіни t</w:t>
      </w:r>
      <w:r w:rsidRPr="007F493F">
        <w:rPr>
          <w:sz w:val="28"/>
          <w:szCs w:val="28"/>
          <w:vertAlign w:val="subscript"/>
        </w:rPr>
        <w:t>1</w:t>
      </w:r>
      <w:r w:rsidRPr="007F493F">
        <w:rPr>
          <w:sz w:val="28"/>
          <w:szCs w:val="28"/>
        </w:rPr>
        <w:t>=15</w:t>
      </w:r>
      <w:r w:rsidRPr="007F493F">
        <w:rPr>
          <w:sz w:val="28"/>
          <w:szCs w:val="28"/>
        </w:rPr>
        <w:sym w:font="Symbol" w:char="F0B0"/>
      </w:r>
      <w:r w:rsidRPr="007F493F">
        <w:rPr>
          <w:sz w:val="28"/>
          <w:szCs w:val="28"/>
        </w:rPr>
        <w:t>С, холодної – t</w:t>
      </w:r>
      <w:r w:rsidRPr="007F493F">
        <w:rPr>
          <w:sz w:val="28"/>
          <w:szCs w:val="28"/>
          <w:vertAlign w:val="subscript"/>
        </w:rPr>
        <w:t>2</w:t>
      </w:r>
      <w:r w:rsidRPr="007F493F">
        <w:rPr>
          <w:sz w:val="28"/>
          <w:szCs w:val="28"/>
        </w:rPr>
        <w:t>=–12</w:t>
      </w:r>
      <w:r w:rsidRPr="007F493F">
        <w:rPr>
          <w:sz w:val="28"/>
          <w:szCs w:val="28"/>
        </w:rPr>
        <w:sym w:font="Symbol" w:char="F0B0"/>
      </w:r>
      <w:r w:rsidRPr="007F493F">
        <w:rPr>
          <w:sz w:val="28"/>
          <w:szCs w:val="28"/>
        </w:rPr>
        <w:t>С. Розрахувати теплопровідність цегляної кладки.</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Теплопровідність цегляної стіни</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0"/>
          <w:sz w:val="28"/>
          <w:szCs w:val="28"/>
        </w:rPr>
        <w:pict>
          <v:shape id="_x0000_i1076" type="#_x0000_t75" style="width:186.75pt;height:33pt" fillcolor="window">
            <v:imagedata r:id="rId58" o:title=""/>
          </v:shape>
        </w:pict>
      </w:r>
      <w:r w:rsidR="00323C32" w:rsidRPr="007F493F">
        <w:rPr>
          <w:sz w:val="28"/>
          <w:szCs w:val="28"/>
        </w:rPr>
        <w:t> кДж/(м</w:t>
      </w:r>
      <w:r w:rsidR="00323C32" w:rsidRPr="007F493F">
        <w:rPr>
          <w:sz w:val="28"/>
          <w:szCs w:val="28"/>
        </w:rPr>
        <w:sym w:font="Symbol" w:char="F0D7"/>
      </w:r>
      <w:r w:rsidR="00323C32" w:rsidRPr="007F493F">
        <w:rPr>
          <w:sz w:val="28"/>
          <w:szCs w:val="28"/>
        </w:rPr>
        <w:t>год</w:t>
      </w:r>
      <w:r w:rsidR="00323C32" w:rsidRPr="007F493F">
        <w:rPr>
          <w:sz w:val="28"/>
          <w:szCs w:val="28"/>
        </w:rPr>
        <w:sym w:font="Symbol" w:char="F0D7"/>
      </w:r>
      <w:r w:rsidR="00323C32" w:rsidRPr="007F493F">
        <w:rPr>
          <w:sz w:val="28"/>
          <w:szCs w:val="28"/>
        </w:rPr>
        <w:sym w:font="Symbol" w:char="F0B0"/>
      </w:r>
      <w:r w:rsidR="00323C32" w:rsidRPr="007F493F">
        <w:rPr>
          <w:sz w:val="28"/>
          <w:szCs w:val="28"/>
        </w:rPr>
        <w:t>С),</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або 0,65 Вт/(м</w:t>
      </w:r>
      <w:r w:rsidRPr="007F493F">
        <w:rPr>
          <w:sz w:val="28"/>
          <w:szCs w:val="28"/>
        </w:rPr>
        <w:sym w:font="Symbol" w:char="F0D7"/>
      </w:r>
      <w:r w:rsidRPr="007F493F">
        <w:rPr>
          <w:sz w:val="28"/>
          <w:szCs w:val="28"/>
        </w:rPr>
        <w:sym w:font="Symbol" w:char="F0B0"/>
      </w:r>
      <w:r w:rsidRPr="007F493F">
        <w:rPr>
          <w:sz w:val="28"/>
          <w:szCs w:val="28"/>
        </w:rPr>
        <w:t>С).</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22. Теплопровідність фіброліту із середньою густиною </w:t>
      </w:r>
      <w:r w:rsidRPr="007F493F">
        <w:rPr>
          <w:sz w:val="28"/>
          <w:szCs w:val="28"/>
        </w:rPr>
        <w:sym w:font="Symbol" w:char="F072"/>
      </w:r>
      <w:r w:rsidRPr="007F493F">
        <w:rPr>
          <w:sz w:val="28"/>
          <w:szCs w:val="28"/>
          <w:vertAlign w:val="subscript"/>
        </w:rPr>
        <w:t>о</w:t>
      </w:r>
      <w:r w:rsidRPr="007F493F">
        <w:rPr>
          <w:sz w:val="28"/>
          <w:szCs w:val="28"/>
        </w:rPr>
        <w:t>=500 кг/м</w:t>
      </w:r>
      <w:r w:rsidRPr="007F493F">
        <w:rPr>
          <w:sz w:val="28"/>
          <w:szCs w:val="28"/>
          <w:vertAlign w:val="superscript"/>
        </w:rPr>
        <w:t>3</w:t>
      </w:r>
      <w:r w:rsidRPr="007F493F">
        <w:rPr>
          <w:sz w:val="28"/>
          <w:szCs w:val="28"/>
        </w:rPr>
        <w:t xml:space="preserve"> в сухому стані при t=25</w:t>
      </w:r>
      <w:r w:rsidRPr="007F493F">
        <w:rPr>
          <w:sz w:val="28"/>
          <w:szCs w:val="28"/>
        </w:rPr>
        <w:sym w:font="Symbol" w:char="F0B0"/>
      </w:r>
      <w:r w:rsidRPr="007F493F">
        <w:rPr>
          <w:sz w:val="28"/>
          <w:szCs w:val="28"/>
        </w:rPr>
        <w:t xml:space="preserve">С становить </w:t>
      </w:r>
      <w:r w:rsidRPr="007F493F">
        <w:rPr>
          <w:sz w:val="28"/>
          <w:szCs w:val="28"/>
        </w:rPr>
        <w:sym w:font="Symbol" w:char="F06C"/>
      </w:r>
      <w:r w:rsidRPr="007F493F">
        <w:rPr>
          <w:sz w:val="28"/>
          <w:szCs w:val="28"/>
          <w:vertAlign w:val="subscript"/>
        </w:rPr>
        <w:t>t</w:t>
      </w:r>
      <w:r w:rsidRPr="007F493F">
        <w:rPr>
          <w:sz w:val="28"/>
          <w:szCs w:val="28"/>
        </w:rPr>
        <w:t>=0,1 Вт/(м</w:t>
      </w:r>
      <w:r w:rsidRPr="007F493F">
        <w:rPr>
          <w:sz w:val="28"/>
          <w:szCs w:val="28"/>
        </w:rPr>
        <w:sym w:font="Symbol" w:char="F0D7"/>
      </w:r>
      <w:r w:rsidRPr="007F493F">
        <w:rPr>
          <w:sz w:val="28"/>
          <w:szCs w:val="28"/>
        </w:rPr>
        <w:sym w:font="Symbol" w:char="F0B0"/>
      </w:r>
      <w:r w:rsidRPr="007F493F">
        <w:rPr>
          <w:sz w:val="28"/>
          <w:szCs w:val="28"/>
        </w:rPr>
        <w:t>С). Знайти розрахункове значення теплопровідності: а) при t=0</w:t>
      </w:r>
      <w:r w:rsidRPr="007F493F">
        <w:rPr>
          <w:sz w:val="28"/>
          <w:szCs w:val="28"/>
        </w:rPr>
        <w:sym w:font="Symbol" w:char="F0B0"/>
      </w:r>
      <w:r w:rsidRPr="007F493F">
        <w:rPr>
          <w:sz w:val="28"/>
          <w:szCs w:val="28"/>
        </w:rPr>
        <w:t>С; б) при t=25</w:t>
      </w:r>
      <w:r w:rsidRPr="007F493F">
        <w:rPr>
          <w:sz w:val="28"/>
          <w:szCs w:val="28"/>
        </w:rPr>
        <w:sym w:font="Symbol" w:char="F0B0"/>
      </w:r>
      <w:r w:rsidRPr="007F493F">
        <w:rPr>
          <w:sz w:val="28"/>
          <w:szCs w:val="28"/>
        </w:rPr>
        <w:t>С і вологості w=20%.</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Для перерахунку теплопровідності до нульової температури використовуємо формулу:</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sym w:font="Symbol" w:char="F06C"/>
      </w:r>
      <w:r w:rsidRPr="007F493F">
        <w:rPr>
          <w:b/>
          <w:sz w:val="28"/>
          <w:szCs w:val="28"/>
          <w:vertAlign w:val="subscript"/>
        </w:rPr>
        <w:t>t</w:t>
      </w:r>
      <w:r w:rsidRPr="007F493F">
        <w:rPr>
          <w:b/>
          <w:sz w:val="28"/>
          <w:szCs w:val="28"/>
        </w:rPr>
        <w:t>=</w:t>
      </w:r>
      <w:r w:rsidRPr="007F493F">
        <w:rPr>
          <w:b/>
          <w:sz w:val="28"/>
          <w:szCs w:val="28"/>
        </w:rPr>
        <w:sym w:font="Symbol" w:char="F06C"/>
      </w:r>
      <w:r w:rsidRPr="007F493F">
        <w:rPr>
          <w:b/>
          <w:sz w:val="28"/>
          <w:szCs w:val="28"/>
          <w:vertAlign w:val="subscript"/>
        </w:rPr>
        <w:t>o</w:t>
      </w:r>
      <w:r w:rsidRPr="007F493F">
        <w:rPr>
          <w:b/>
          <w:sz w:val="28"/>
          <w:szCs w:val="28"/>
          <w:vertAlign w:val="superscript"/>
        </w:rPr>
        <w:t>.</w:t>
      </w:r>
      <w:r w:rsidRPr="007F493F">
        <w:rPr>
          <w:b/>
          <w:sz w:val="28"/>
          <w:szCs w:val="28"/>
        </w:rPr>
        <w:t>(1+0,0025</w:t>
      </w:r>
      <w:r w:rsidRPr="007F493F">
        <w:rPr>
          <w:b/>
          <w:sz w:val="28"/>
          <w:szCs w:val="28"/>
          <w:vertAlign w:val="superscript"/>
        </w:rPr>
        <w:t>.</w:t>
      </w:r>
      <w:r w:rsidRPr="007F493F">
        <w:rPr>
          <w:b/>
          <w:sz w:val="28"/>
          <w:szCs w:val="28"/>
        </w:rPr>
        <w:t>t),</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де </w:t>
      </w:r>
      <w:r w:rsidRPr="007F493F">
        <w:rPr>
          <w:sz w:val="28"/>
          <w:szCs w:val="28"/>
        </w:rPr>
        <w:sym w:font="Symbol" w:char="F06C"/>
      </w:r>
      <w:r w:rsidRPr="007F493F">
        <w:rPr>
          <w:sz w:val="28"/>
          <w:szCs w:val="28"/>
          <w:vertAlign w:val="subscript"/>
        </w:rPr>
        <w:t>o</w:t>
      </w:r>
      <w:r w:rsidRPr="007F493F">
        <w:rPr>
          <w:sz w:val="28"/>
          <w:szCs w:val="28"/>
        </w:rPr>
        <w:t xml:space="preserve"> – теплопровідність при 0</w:t>
      </w:r>
      <w:r w:rsidRPr="007F493F">
        <w:rPr>
          <w:sz w:val="28"/>
          <w:szCs w:val="28"/>
        </w:rPr>
        <w:sym w:font="Symbol" w:char="F0B0"/>
      </w:r>
      <w:r w:rsidRPr="007F493F">
        <w:rPr>
          <w:sz w:val="28"/>
          <w:szCs w:val="28"/>
        </w:rPr>
        <w:t>С.</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Теплопровідність фіброліту при 0</w:t>
      </w:r>
      <w:r w:rsidRPr="007F493F">
        <w:rPr>
          <w:sz w:val="28"/>
          <w:szCs w:val="28"/>
        </w:rPr>
        <w:sym w:font="Symbol" w:char="F0B0"/>
      </w:r>
      <w:r w:rsidRPr="007F493F">
        <w:rPr>
          <w:sz w:val="28"/>
          <w:szCs w:val="28"/>
        </w:rPr>
        <w:t>С</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6"/>
          <w:sz w:val="28"/>
          <w:szCs w:val="28"/>
        </w:rPr>
        <w:pict>
          <v:shape id="_x0000_i1077" type="#_x0000_t75" style="width:195.75pt;height:33pt" fillcolor="window">
            <v:imagedata r:id="rId59" o:title=""/>
          </v:shape>
        </w:pict>
      </w:r>
      <w:r w:rsidR="00323C32" w:rsidRPr="007F493F">
        <w:rPr>
          <w:sz w:val="28"/>
          <w:szCs w:val="28"/>
        </w:rPr>
        <w:t> Вт/(м</w:t>
      </w:r>
      <w:r w:rsidR="00323C32" w:rsidRPr="007F493F">
        <w:rPr>
          <w:sz w:val="28"/>
          <w:szCs w:val="28"/>
        </w:rPr>
        <w:sym w:font="Symbol" w:char="F0D7"/>
      </w:r>
      <w:r w:rsidR="00323C32" w:rsidRPr="007F493F">
        <w:rPr>
          <w:sz w:val="28"/>
          <w:szCs w:val="28"/>
        </w:rPr>
        <w:sym w:font="Symbol" w:char="F0B0"/>
      </w:r>
      <w:r w:rsidR="00323C32" w:rsidRPr="007F493F">
        <w:rPr>
          <w:sz w:val="28"/>
          <w:szCs w:val="28"/>
        </w:rPr>
        <w:t>С).</w:t>
      </w:r>
    </w:p>
    <w:p w:rsidR="0095519D" w:rsidRDefault="0095519D"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Для врахування впливу вологості на теплопровідність можна використати спрощену формулу:</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sym w:font="Symbol" w:char="F06C"/>
      </w:r>
      <w:r w:rsidRPr="007F493F">
        <w:rPr>
          <w:b/>
          <w:sz w:val="28"/>
          <w:szCs w:val="28"/>
          <w:vertAlign w:val="subscript"/>
        </w:rPr>
        <w:t>w</w:t>
      </w:r>
      <w:r w:rsidRPr="007F493F">
        <w:rPr>
          <w:b/>
          <w:sz w:val="28"/>
          <w:szCs w:val="28"/>
        </w:rPr>
        <w:t>=</w:t>
      </w:r>
      <w:r w:rsidRPr="007F493F">
        <w:rPr>
          <w:b/>
          <w:sz w:val="28"/>
          <w:szCs w:val="28"/>
        </w:rPr>
        <w:sym w:font="Symbol" w:char="F06C"/>
      </w:r>
      <w:r w:rsidRPr="007F493F">
        <w:rPr>
          <w:b/>
          <w:sz w:val="28"/>
          <w:szCs w:val="28"/>
        </w:rPr>
        <w:t>+</w:t>
      </w:r>
      <w:r w:rsidRPr="007F493F">
        <w:rPr>
          <w:b/>
          <w:sz w:val="28"/>
          <w:szCs w:val="28"/>
        </w:rPr>
        <w:sym w:font="Symbol" w:char="F044"/>
      </w:r>
      <w:r w:rsidRPr="007F493F">
        <w:rPr>
          <w:b/>
          <w:sz w:val="28"/>
          <w:szCs w:val="28"/>
        </w:rPr>
        <w:sym w:font="Symbol" w:char="F06C"/>
      </w:r>
      <w:r w:rsidRPr="007F493F">
        <w:rPr>
          <w:b/>
          <w:sz w:val="28"/>
          <w:szCs w:val="28"/>
          <w:vertAlign w:val="superscript"/>
        </w:rPr>
        <w:t>.</w:t>
      </w:r>
      <w:r w:rsidRPr="007F493F">
        <w:rPr>
          <w:b/>
          <w:sz w:val="28"/>
          <w:szCs w:val="28"/>
        </w:rPr>
        <w:t>w</w:t>
      </w:r>
      <w:r w:rsidRPr="007F493F">
        <w:rPr>
          <w:b/>
          <w:sz w:val="28"/>
          <w:szCs w:val="28"/>
          <w:vertAlign w:val="subscript"/>
        </w:rPr>
        <w:t>о</w:t>
      </w:r>
      <w:r w:rsidRPr="007F493F">
        <w:rPr>
          <w:b/>
          <w:sz w:val="28"/>
          <w:szCs w:val="28"/>
        </w:rPr>
        <w:t>,</w:t>
      </w:r>
    </w:p>
    <w:p w:rsid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де </w:t>
      </w:r>
      <w:r w:rsidRPr="007F493F">
        <w:rPr>
          <w:sz w:val="28"/>
          <w:szCs w:val="28"/>
        </w:rPr>
        <w:sym w:font="Symbol" w:char="F06C"/>
      </w:r>
      <w:r w:rsidRPr="007F493F">
        <w:rPr>
          <w:sz w:val="28"/>
          <w:szCs w:val="28"/>
          <w:vertAlign w:val="subscript"/>
        </w:rPr>
        <w:t>w</w:t>
      </w:r>
      <w:r w:rsidRPr="007F493F">
        <w:rPr>
          <w:sz w:val="28"/>
          <w:szCs w:val="28"/>
        </w:rPr>
        <w:t xml:space="preserve"> – теплопровідність вологого матеріалу; </w:t>
      </w:r>
      <w:r w:rsidRPr="007F493F">
        <w:rPr>
          <w:sz w:val="28"/>
          <w:szCs w:val="28"/>
        </w:rPr>
        <w:sym w:font="Symbol" w:char="F044"/>
      </w:r>
      <w:r w:rsidRPr="007F493F">
        <w:rPr>
          <w:sz w:val="28"/>
          <w:szCs w:val="28"/>
        </w:rPr>
        <w:sym w:font="Symbol" w:char="F06C"/>
      </w:r>
      <w:r w:rsidRPr="007F493F">
        <w:rPr>
          <w:sz w:val="28"/>
          <w:szCs w:val="28"/>
        </w:rPr>
        <w:t xml:space="preserve"> – приріст </w:t>
      </w:r>
      <w:r w:rsidRPr="007F493F">
        <w:rPr>
          <w:sz w:val="28"/>
          <w:szCs w:val="28"/>
        </w:rPr>
        <w:lastRenderedPageBreak/>
        <w:t>теплопровідності на 1% об’ємної вологості, яке складає для неорганічних матеріалів при додатній температурі 0,0023, при від’ємній – 0,0046; для органічних відповідно 0,0035 і 0,0046; w</w:t>
      </w:r>
      <w:r w:rsidRPr="007F493F">
        <w:rPr>
          <w:sz w:val="28"/>
          <w:szCs w:val="28"/>
          <w:vertAlign w:val="subscript"/>
        </w:rPr>
        <w:t>o</w:t>
      </w:r>
      <w:r w:rsidRPr="007F493F">
        <w:rPr>
          <w:sz w:val="28"/>
          <w:szCs w:val="28"/>
        </w:rPr>
        <w:t xml:space="preserve"> – об’ємна вологість.</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Об’ємна вологість фіброліту w</w:t>
      </w:r>
      <w:r w:rsidRPr="007F493F">
        <w:rPr>
          <w:sz w:val="28"/>
          <w:szCs w:val="28"/>
          <w:vertAlign w:val="subscript"/>
        </w:rPr>
        <w:t>o</w:t>
      </w:r>
      <w:r w:rsidRPr="007F493F">
        <w:rPr>
          <w:sz w:val="28"/>
          <w:szCs w:val="28"/>
        </w:rPr>
        <w:t>=w</w:t>
      </w:r>
      <w:r w:rsidRPr="007F493F">
        <w:rPr>
          <w:sz w:val="28"/>
          <w:szCs w:val="28"/>
        </w:rPr>
        <w:sym w:font="Symbol" w:char="F0D7"/>
      </w:r>
      <w:r w:rsidRPr="007F493F">
        <w:rPr>
          <w:sz w:val="28"/>
          <w:szCs w:val="28"/>
        </w:rPr>
        <w:sym w:font="Symbol" w:char="F072"/>
      </w:r>
      <w:r w:rsidRPr="007F493F">
        <w:rPr>
          <w:sz w:val="28"/>
          <w:szCs w:val="28"/>
          <w:vertAlign w:val="subscript"/>
        </w:rPr>
        <w:t>о</w:t>
      </w:r>
      <w:r w:rsidRPr="007F493F">
        <w:rPr>
          <w:sz w:val="28"/>
          <w:szCs w:val="28"/>
        </w:rPr>
        <w:t>=20</w:t>
      </w:r>
      <w:r w:rsidRPr="007F493F">
        <w:rPr>
          <w:sz w:val="28"/>
          <w:szCs w:val="28"/>
        </w:rPr>
        <w:sym w:font="Symbol" w:char="F0D7"/>
      </w:r>
      <w:r w:rsidRPr="007F493F">
        <w:rPr>
          <w:sz w:val="28"/>
          <w:szCs w:val="28"/>
        </w:rPr>
        <w:t>0,5=10%</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Теплопровідність фіброліту </w:t>
      </w:r>
      <w:r w:rsidRPr="007F493F">
        <w:rPr>
          <w:sz w:val="28"/>
          <w:szCs w:val="28"/>
        </w:rPr>
        <w:sym w:font="Symbol" w:char="F06C"/>
      </w:r>
      <w:r w:rsidRPr="007F493F">
        <w:rPr>
          <w:sz w:val="28"/>
          <w:szCs w:val="28"/>
          <w:vertAlign w:val="subscript"/>
        </w:rPr>
        <w:t>w</w:t>
      </w:r>
      <w:r w:rsidRPr="007F493F">
        <w:rPr>
          <w:sz w:val="28"/>
          <w:szCs w:val="28"/>
        </w:rPr>
        <w:t>=0,1+0,0035</w:t>
      </w:r>
      <w:r w:rsidRPr="007F493F">
        <w:rPr>
          <w:sz w:val="28"/>
          <w:szCs w:val="28"/>
        </w:rPr>
        <w:sym w:font="Symbol" w:char="F0D7"/>
      </w:r>
      <w:r w:rsidRPr="007F493F">
        <w:rPr>
          <w:sz w:val="28"/>
          <w:szCs w:val="28"/>
        </w:rPr>
        <w:t>10=0,13 Вт/(м</w:t>
      </w:r>
      <w:r w:rsidRPr="007F493F">
        <w:rPr>
          <w:sz w:val="28"/>
          <w:szCs w:val="28"/>
        </w:rPr>
        <w:sym w:font="Symbol" w:char="F0D7"/>
      </w:r>
      <w:r w:rsidRPr="007F493F">
        <w:rPr>
          <w:sz w:val="28"/>
          <w:szCs w:val="28"/>
        </w:rPr>
        <w:sym w:font="Symbol" w:char="F0B0"/>
      </w:r>
      <w:r w:rsidRPr="007F493F">
        <w:rPr>
          <w:sz w:val="28"/>
          <w:szCs w:val="28"/>
        </w:rPr>
        <w:t>С).</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23. Необхідно замінити теплоізоляцію із пінобетонних виробів із середньою густиною </w:t>
      </w:r>
      <w:r w:rsidRPr="007F493F">
        <w:rPr>
          <w:sz w:val="28"/>
          <w:szCs w:val="28"/>
        </w:rPr>
        <w:sym w:font="Symbol" w:char="F072"/>
      </w:r>
      <w:r w:rsidRPr="007F493F">
        <w:rPr>
          <w:sz w:val="28"/>
          <w:szCs w:val="28"/>
          <w:vertAlign w:val="subscript"/>
        </w:rPr>
        <w:t>о</w:t>
      </w:r>
      <w:r w:rsidRPr="007F493F">
        <w:rPr>
          <w:sz w:val="28"/>
          <w:szCs w:val="28"/>
        </w:rPr>
        <w:t>=500 кг/м</w:t>
      </w:r>
      <w:r w:rsidRPr="007F493F">
        <w:rPr>
          <w:sz w:val="28"/>
          <w:szCs w:val="28"/>
          <w:vertAlign w:val="superscript"/>
        </w:rPr>
        <w:t>3</w:t>
      </w:r>
      <w:r w:rsidRPr="007F493F">
        <w:rPr>
          <w:sz w:val="28"/>
          <w:szCs w:val="28"/>
        </w:rPr>
        <w:t xml:space="preserve"> і товщиною </w:t>
      </w:r>
      <w:r w:rsidRPr="007F493F">
        <w:rPr>
          <w:sz w:val="28"/>
          <w:szCs w:val="28"/>
        </w:rPr>
        <w:sym w:font="Symbol" w:char="F064"/>
      </w:r>
      <w:r w:rsidRPr="007F493F">
        <w:rPr>
          <w:sz w:val="28"/>
          <w:szCs w:val="28"/>
        </w:rPr>
        <w:t>=100 мм на теплоізоляцію із мінеральної вати (в набивку під сітку) марки 100. Температура поверхні, що ізолюється t</w:t>
      </w:r>
      <w:r w:rsidRPr="007F493F">
        <w:rPr>
          <w:sz w:val="28"/>
          <w:szCs w:val="28"/>
          <w:vertAlign w:val="subscript"/>
        </w:rPr>
        <w:t>1</w:t>
      </w:r>
      <w:r w:rsidRPr="007F493F">
        <w:rPr>
          <w:sz w:val="28"/>
          <w:szCs w:val="28"/>
        </w:rPr>
        <w:t>=300</w:t>
      </w:r>
      <w:r w:rsidRPr="007F493F">
        <w:rPr>
          <w:sz w:val="28"/>
          <w:szCs w:val="28"/>
        </w:rPr>
        <w:sym w:font="Symbol" w:char="F0B0"/>
      </w:r>
      <w:r w:rsidRPr="007F493F">
        <w:rPr>
          <w:sz w:val="28"/>
          <w:szCs w:val="28"/>
        </w:rPr>
        <w:t>С, а поверхні ізоляції t</w:t>
      </w:r>
      <w:r w:rsidRPr="007F493F">
        <w:rPr>
          <w:sz w:val="28"/>
          <w:szCs w:val="28"/>
          <w:vertAlign w:val="subscript"/>
        </w:rPr>
        <w:t>2</w:t>
      </w:r>
      <w:r w:rsidRPr="007F493F">
        <w:rPr>
          <w:sz w:val="28"/>
          <w:szCs w:val="28"/>
        </w:rPr>
        <w:t>=25</w:t>
      </w:r>
      <w:r w:rsidRPr="007F493F">
        <w:rPr>
          <w:sz w:val="28"/>
          <w:szCs w:val="28"/>
        </w:rPr>
        <w:sym w:font="Symbol" w:char="F0B0"/>
      </w:r>
      <w:r w:rsidRPr="007F493F">
        <w:rPr>
          <w:sz w:val="28"/>
          <w:szCs w:val="28"/>
        </w:rPr>
        <w:t xml:space="preserve">С. Визначити товщину теплоізоляційного шару із мінеральної вати. </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Середня температура теплоізоляційного шару</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t</w:t>
      </w:r>
      <w:r w:rsidRPr="007F493F">
        <w:rPr>
          <w:b/>
          <w:sz w:val="28"/>
          <w:szCs w:val="28"/>
          <w:vertAlign w:val="subscript"/>
        </w:rPr>
        <w:t>сер.</w:t>
      </w:r>
      <w:r w:rsidRPr="007F493F">
        <w:rPr>
          <w:b/>
          <w:sz w:val="28"/>
          <w:szCs w:val="28"/>
        </w:rPr>
        <w:t>=(t</w:t>
      </w:r>
      <w:r w:rsidRPr="007F493F">
        <w:rPr>
          <w:b/>
          <w:sz w:val="28"/>
          <w:szCs w:val="28"/>
          <w:vertAlign w:val="subscript"/>
        </w:rPr>
        <w:t>1</w:t>
      </w:r>
      <w:r w:rsidRPr="007F493F">
        <w:rPr>
          <w:b/>
          <w:sz w:val="28"/>
          <w:szCs w:val="28"/>
        </w:rPr>
        <w:t>+t</w:t>
      </w:r>
      <w:r w:rsidRPr="007F493F">
        <w:rPr>
          <w:b/>
          <w:sz w:val="28"/>
          <w:szCs w:val="28"/>
          <w:vertAlign w:val="subscript"/>
        </w:rPr>
        <w:t>2</w:t>
      </w:r>
      <w:r w:rsidRPr="007F493F">
        <w:rPr>
          <w:b/>
          <w:sz w:val="28"/>
          <w:szCs w:val="28"/>
        </w:rPr>
        <w:t>)/2=(300+25)/2=167,5</w:t>
      </w:r>
      <w:r w:rsidRPr="007F493F">
        <w:rPr>
          <w:b/>
          <w:sz w:val="28"/>
          <w:szCs w:val="28"/>
        </w:rPr>
        <w:sym w:font="Symbol" w:char="F0B0"/>
      </w:r>
      <w:r w:rsidRPr="007F493F">
        <w:rPr>
          <w:b/>
          <w:sz w:val="28"/>
          <w:szCs w:val="28"/>
        </w:rPr>
        <w:t>С</w:t>
      </w:r>
    </w:p>
    <w:p w:rsidR="0095519D" w:rsidRDefault="0095519D"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Теплопровідність виробів із пінобетону при </w:t>
      </w:r>
      <w:r w:rsidRPr="007F493F">
        <w:rPr>
          <w:sz w:val="28"/>
          <w:szCs w:val="28"/>
        </w:rPr>
        <w:sym w:font="Symbol" w:char="F072"/>
      </w:r>
      <w:r w:rsidRPr="007F493F">
        <w:rPr>
          <w:sz w:val="28"/>
          <w:szCs w:val="28"/>
          <w:vertAlign w:val="subscript"/>
        </w:rPr>
        <w:t>о</w:t>
      </w:r>
      <w:r w:rsidRPr="007F493F">
        <w:rPr>
          <w:sz w:val="28"/>
          <w:szCs w:val="28"/>
        </w:rPr>
        <w:t>=500 кг/м</w:t>
      </w:r>
      <w:r w:rsidRPr="007F493F">
        <w:rPr>
          <w:sz w:val="28"/>
          <w:szCs w:val="28"/>
          <w:vertAlign w:val="superscript"/>
        </w:rPr>
        <w:t>3</w:t>
      </w:r>
      <w:r w:rsidRPr="007F493F">
        <w:rPr>
          <w:sz w:val="28"/>
          <w:szCs w:val="28"/>
        </w:rPr>
        <w:t xml:space="preserve"> по довідковим даним</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sym w:font="Symbol" w:char="F06C"/>
      </w:r>
      <w:r w:rsidRPr="007F493F">
        <w:rPr>
          <w:b/>
          <w:sz w:val="28"/>
          <w:szCs w:val="28"/>
          <w:vertAlign w:val="subscript"/>
        </w:rPr>
        <w:t>п.б.</w:t>
      </w:r>
      <w:r w:rsidRPr="007F493F">
        <w:rPr>
          <w:b/>
          <w:sz w:val="28"/>
          <w:szCs w:val="28"/>
        </w:rPr>
        <w:t>=0,13+0,0003</w:t>
      </w:r>
      <w:r w:rsidRPr="007F493F">
        <w:rPr>
          <w:b/>
          <w:sz w:val="28"/>
          <w:szCs w:val="28"/>
        </w:rPr>
        <w:sym w:font="Symbol" w:char="F0D7"/>
      </w:r>
      <w:r w:rsidRPr="007F493F">
        <w:rPr>
          <w:b/>
          <w:sz w:val="28"/>
          <w:szCs w:val="28"/>
        </w:rPr>
        <w:t>t</w:t>
      </w:r>
      <w:r w:rsidRPr="007F493F">
        <w:rPr>
          <w:b/>
          <w:sz w:val="28"/>
          <w:szCs w:val="28"/>
          <w:vertAlign w:val="subscript"/>
        </w:rPr>
        <w:t>сер.</w:t>
      </w:r>
      <w:r w:rsidRPr="007F493F">
        <w:rPr>
          <w:b/>
          <w:sz w:val="28"/>
          <w:szCs w:val="28"/>
        </w:rPr>
        <w:t>=0,13+0,0003</w:t>
      </w:r>
      <w:r w:rsidRPr="007F493F">
        <w:rPr>
          <w:b/>
          <w:sz w:val="28"/>
          <w:szCs w:val="28"/>
        </w:rPr>
        <w:sym w:font="Symbol" w:char="F0D7"/>
      </w:r>
      <w:r w:rsidRPr="007F493F">
        <w:rPr>
          <w:b/>
          <w:sz w:val="28"/>
          <w:szCs w:val="28"/>
        </w:rPr>
        <w:t>167,5=0,18 Вт/(м</w:t>
      </w:r>
      <w:r w:rsidRPr="007F493F">
        <w:rPr>
          <w:b/>
          <w:sz w:val="28"/>
          <w:szCs w:val="28"/>
        </w:rPr>
        <w:sym w:font="Symbol" w:char="F0D7"/>
      </w:r>
      <w:r w:rsidRPr="007F493F">
        <w:rPr>
          <w:b/>
          <w:sz w:val="28"/>
          <w:szCs w:val="28"/>
        </w:rPr>
        <w:sym w:font="Symbol" w:char="F0B0"/>
      </w:r>
      <w:r w:rsidRPr="007F493F">
        <w:rPr>
          <w:b/>
          <w:sz w:val="28"/>
          <w:szCs w:val="28"/>
        </w:rPr>
        <w:t>С).</w:t>
      </w:r>
    </w:p>
    <w:p w:rsidR="0095519D" w:rsidRDefault="0095519D" w:rsidP="00772B5F">
      <w:pPr>
        <w:pStyle w:val="a3"/>
        <w:widowControl w:val="0"/>
        <w:suppressAutoHyphens/>
        <w:spacing w:line="360" w:lineRule="auto"/>
        <w:ind w:firstLine="720"/>
        <w:jc w:val="both"/>
        <w:rPr>
          <w:sz w:val="28"/>
          <w:szCs w:val="28"/>
          <w:lang w:val="en-US"/>
        </w:rPr>
      </w:pPr>
    </w:p>
    <w:p w:rsidR="00420DCF"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Теплопровідність мінеральної вати марки 100 по довідковим даним </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sym w:font="Symbol" w:char="F06C"/>
      </w:r>
      <w:r w:rsidRPr="007F493F">
        <w:rPr>
          <w:sz w:val="28"/>
          <w:szCs w:val="28"/>
          <w:vertAlign w:val="subscript"/>
        </w:rPr>
        <w:t>м.в.</w:t>
      </w:r>
      <w:r w:rsidRPr="007F493F">
        <w:rPr>
          <w:sz w:val="28"/>
          <w:szCs w:val="28"/>
        </w:rPr>
        <w:t>=0,047+0,00023</w:t>
      </w:r>
      <w:r w:rsidRPr="007F493F">
        <w:rPr>
          <w:sz w:val="28"/>
          <w:szCs w:val="28"/>
        </w:rPr>
        <w:sym w:font="Symbol" w:char="F0D7"/>
      </w:r>
      <w:r w:rsidRPr="007F493F">
        <w:rPr>
          <w:sz w:val="28"/>
          <w:szCs w:val="28"/>
        </w:rPr>
        <w:t>t</w:t>
      </w:r>
      <w:r w:rsidRPr="007F493F">
        <w:rPr>
          <w:sz w:val="28"/>
          <w:szCs w:val="28"/>
          <w:vertAlign w:val="subscript"/>
        </w:rPr>
        <w:t>сер</w:t>
      </w:r>
      <w:r w:rsidRPr="007F493F">
        <w:rPr>
          <w:sz w:val="28"/>
          <w:szCs w:val="28"/>
        </w:rPr>
        <w:t>=0,047+0,00023</w:t>
      </w:r>
      <w:r w:rsidRPr="007F493F">
        <w:rPr>
          <w:sz w:val="28"/>
          <w:szCs w:val="28"/>
        </w:rPr>
        <w:sym w:font="Symbol" w:char="F0D7"/>
      </w:r>
      <w:r w:rsidRPr="007F493F">
        <w:rPr>
          <w:sz w:val="28"/>
          <w:szCs w:val="28"/>
        </w:rPr>
        <w:t>167,5=0,0855 Вт/(м</w:t>
      </w:r>
      <w:r w:rsidRPr="007F493F">
        <w:rPr>
          <w:sz w:val="28"/>
          <w:szCs w:val="28"/>
        </w:rPr>
        <w:sym w:font="Symbol" w:char="F0D7"/>
      </w:r>
      <w:r w:rsidRPr="007F493F">
        <w:rPr>
          <w:sz w:val="28"/>
          <w:szCs w:val="28"/>
        </w:rPr>
        <w:sym w:font="Symbol" w:char="F0B0"/>
      </w:r>
      <w:r w:rsidRPr="007F493F">
        <w:rPr>
          <w:sz w:val="28"/>
          <w:szCs w:val="28"/>
        </w:rPr>
        <w:t>С).</w:t>
      </w:r>
    </w:p>
    <w:p w:rsidR="00420DCF" w:rsidRDefault="00420DCF"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Термічний опір ізоляції із пінобетону</w:t>
      </w:r>
    </w:p>
    <w:p w:rsidR="0095519D" w:rsidRPr="0095519D" w:rsidRDefault="0095519D"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R</w:t>
      </w:r>
      <w:r w:rsidRPr="007F493F">
        <w:rPr>
          <w:b/>
          <w:sz w:val="28"/>
          <w:szCs w:val="28"/>
          <w:vertAlign w:val="subscript"/>
        </w:rPr>
        <w:t>t</w:t>
      </w:r>
      <w:r w:rsidRPr="007F493F">
        <w:rPr>
          <w:b/>
          <w:sz w:val="28"/>
          <w:szCs w:val="28"/>
        </w:rPr>
        <w:t>=</w:t>
      </w:r>
      <w:r w:rsidRPr="007F493F">
        <w:rPr>
          <w:b/>
          <w:sz w:val="28"/>
          <w:szCs w:val="28"/>
        </w:rPr>
        <w:sym w:font="Symbol" w:char="F064"/>
      </w:r>
      <w:r w:rsidRPr="007F493F">
        <w:rPr>
          <w:b/>
          <w:sz w:val="28"/>
          <w:szCs w:val="28"/>
          <w:vertAlign w:val="subscript"/>
        </w:rPr>
        <w:t>п.б.</w:t>
      </w:r>
      <w:r w:rsidRPr="007F493F">
        <w:rPr>
          <w:b/>
          <w:sz w:val="28"/>
          <w:szCs w:val="28"/>
        </w:rPr>
        <w:t>/</w:t>
      </w:r>
      <w:r w:rsidRPr="007F493F">
        <w:rPr>
          <w:b/>
          <w:sz w:val="28"/>
          <w:szCs w:val="28"/>
        </w:rPr>
        <w:sym w:font="Symbol" w:char="F06C"/>
      </w:r>
      <w:r w:rsidRPr="007F493F">
        <w:rPr>
          <w:b/>
          <w:sz w:val="28"/>
          <w:szCs w:val="28"/>
          <w:vertAlign w:val="subscript"/>
        </w:rPr>
        <w:t>п.б.</w:t>
      </w:r>
      <w:r w:rsidRPr="007F493F">
        <w:rPr>
          <w:b/>
          <w:sz w:val="28"/>
          <w:szCs w:val="28"/>
        </w:rPr>
        <w:t>=0,1/0,18=0,56 м</w:t>
      </w:r>
      <w:r w:rsidRPr="007F493F">
        <w:rPr>
          <w:b/>
          <w:sz w:val="28"/>
          <w:szCs w:val="28"/>
          <w:vertAlign w:val="superscript"/>
        </w:rPr>
        <w:t>2</w:t>
      </w:r>
      <w:r w:rsidRPr="007F493F">
        <w:rPr>
          <w:b/>
          <w:sz w:val="28"/>
          <w:szCs w:val="28"/>
        </w:rPr>
        <w:sym w:font="Symbol" w:char="F0D7"/>
      </w:r>
      <w:r w:rsidRPr="007F493F">
        <w:rPr>
          <w:b/>
          <w:sz w:val="28"/>
          <w:szCs w:val="28"/>
        </w:rPr>
        <w:sym w:font="Symbol" w:char="F0B0"/>
      </w:r>
      <w:r w:rsidRPr="007F493F">
        <w:rPr>
          <w:b/>
          <w:sz w:val="28"/>
          <w:szCs w:val="28"/>
        </w:rPr>
        <w:t>С/Вт.</w:t>
      </w:r>
    </w:p>
    <w:p w:rsidR="0095519D" w:rsidRDefault="0095519D" w:rsidP="00772B5F">
      <w:pPr>
        <w:pStyle w:val="a3"/>
        <w:widowControl w:val="0"/>
        <w:suppressAutoHyphens/>
        <w:spacing w:line="360" w:lineRule="auto"/>
        <w:ind w:firstLine="720"/>
        <w:jc w:val="both"/>
        <w:rPr>
          <w:sz w:val="28"/>
          <w:szCs w:val="28"/>
          <w:lang w:val="en-US"/>
        </w:rPr>
      </w:pPr>
    </w:p>
    <w:p w:rsidR="00420DCF"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Товщина шару із мінеральної вати за необхідним проектним термічним опором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sym w:font="Symbol" w:char="F064"/>
      </w:r>
      <w:r w:rsidRPr="007F493F">
        <w:rPr>
          <w:sz w:val="28"/>
          <w:szCs w:val="28"/>
          <w:vertAlign w:val="subscript"/>
        </w:rPr>
        <w:t>м.в.</w:t>
      </w:r>
      <w:r w:rsidRPr="007F493F">
        <w:rPr>
          <w:sz w:val="28"/>
          <w:szCs w:val="28"/>
        </w:rPr>
        <w:t>=R</w:t>
      </w:r>
      <w:r w:rsidRPr="007F493F">
        <w:rPr>
          <w:sz w:val="28"/>
          <w:szCs w:val="28"/>
          <w:vertAlign w:val="subscript"/>
        </w:rPr>
        <w:t>t.</w:t>
      </w:r>
      <w:r w:rsidRPr="007F493F">
        <w:rPr>
          <w:sz w:val="28"/>
          <w:szCs w:val="28"/>
        </w:rPr>
        <w:sym w:font="Symbol" w:char="F0D7"/>
      </w:r>
      <w:r w:rsidRPr="007F493F">
        <w:rPr>
          <w:sz w:val="28"/>
          <w:szCs w:val="28"/>
        </w:rPr>
        <w:sym w:font="Symbol" w:char="F06C"/>
      </w:r>
      <w:r w:rsidRPr="007F493F">
        <w:rPr>
          <w:sz w:val="28"/>
          <w:szCs w:val="28"/>
          <w:vertAlign w:val="subscript"/>
        </w:rPr>
        <w:t>м.в.</w:t>
      </w:r>
      <w:r w:rsidRPr="007F493F">
        <w:rPr>
          <w:sz w:val="28"/>
          <w:szCs w:val="28"/>
        </w:rPr>
        <w:t>=0,56</w:t>
      </w:r>
      <w:r w:rsidRPr="007F493F">
        <w:rPr>
          <w:sz w:val="28"/>
          <w:szCs w:val="28"/>
        </w:rPr>
        <w:sym w:font="Symbol" w:char="F0D7"/>
      </w:r>
      <w:r w:rsidRPr="007F493F">
        <w:rPr>
          <w:sz w:val="28"/>
          <w:szCs w:val="28"/>
        </w:rPr>
        <w:t>0,0855=0,048 м або 48 мм.</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24. Яку кількість теплоти потрібно, щоб нагріти з t</w:t>
      </w:r>
      <w:r w:rsidRPr="007F493F">
        <w:rPr>
          <w:sz w:val="28"/>
          <w:szCs w:val="28"/>
          <w:vertAlign w:val="subscript"/>
        </w:rPr>
        <w:t>2</w:t>
      </w:r>
      <w:r w:rsidRPr="007F493F">
        <w:rPr>
          <w:sz w:val="28"/>
          <w:szCs w:val="28"/>
        </w:rPr>
        <w:t>=10</w:t>
      </w:r>
      <w:r w:rsidRPr="007F493F">
        <w:rPr>
          <w:sz w:val="28"/>
          <w:szCs w:val="28"/>
        </w:rPr>
        <w:sym w:font="Symbol" w:char="F0B0"/>
      </w:r>
      <w:r w:rsidRPr="007F493F">
        <w:rPr>
          <w:sz w:val="28"/>
          <w:szCs w:val="28"/>
        </w:rPr>
        <w:t>С до t</w:t>
      </w:r>
      <w:r w:rsidRPr="007F493F">
        <w:rPr>
          <w:sz w:val="28"/>
          <w:szCs w:val="28"/>
          <w:vertAlign w:val="subscript"/>
        </w:rPr>
        <w:t>1</w:t>
      </w:r>
      <w:r w:rsidRPr="007F493F">
        <w:rPr>
          <w:sz w:val="28"/>
          <w:szCs w:val="28"/>
        </w:rPr>
        <w:t>=30</w:t>
      </w:r>
      <w:r w:rsidRPr="007F493F">
        <w:rPr>
          <w:sz w:val="28"/>
          <w:szCs w:val="28"/>
        </w:rPr>
        <w:sym w:font="Symbol" w:char="F0B0"/>
      </w:r>
      <w:r w:rsidRPr="007F493F">
        <w:rPr>
          <w:sz w:val="28"/>
          <w:szCs w:val="28"/>
        </w:rPr>
        <w:t>С стіну площею S=20 м</w:t>
      </w:r>
      <w:r w:rsidRPr="007F493F">
        <w:rPr>
          <w:sz w:val="28"/>
          <w:szCs w:val="28"/>
          <w:vertAlign w:val="superscript"/>
        </w:rPr>
        <w:t>2</w:t>
      </w:r>
      <w:r w:rsidRPr="007F493F">
        <w:rPr>
          <w:sz w:val="28"/>
          <w:szCs w:val="28"/>
        </w:rPr>
        <w:t xml:space="preserve"> і товщиною </w:t>
      </w:r>
      <w:r w:rsidRPr="007F493F">
        <w:rPr>
          <w:sz w:val="28"/>
          <w:szCs w:val="28"/>
        </w:rPr>
        <w:sym w:font="Symbol" w:char="F064"/>
      </w:r>
      <w:r w:rsidRPr="007F493F">
        <w:rPr>
          <w:sz w:val="28"/>
          <w:szCs w:val="28"/>
        </w:rPr>
        <w:t xml:space="preserve">=25 см із ніздрюватого бетону густиною </w:t>
      </w:r>
      <w:r w:rsidRPr="007F493F">
        <w:rPr>
          <w:sz w:val="28"/>
          <w:szCs w:val="28"/>
        </w:rPr>
        <w:sym w:font="Symbol" w:char="F072"/>
      </w:r>
      <w:r w:rsidRPr="007F493F">
        <w:rPr>
          <w:sz w:val="28"/>
          <w:szCs w:val="28"/>
          <w:vertAlign w:val="subscript"/>
        </w:rPr>
        <w:t>о</w:t>
      </w:r>
      <w:r w:rsidRPr="007F493F">
        <w:rPr>
          <w:sz w:val="28"/>
          <w:szCs w:val="28"/>
        </w:rPr>
        <w:t>=600 кг/м</w:t>
      </w:r>
      <w:r w:rsidRPr="007F493F">
        <w:rPr>
          <w:sz w:val="28"/>
          <w:szCs w:val="28"/>
          <w:vertAlign w:val="superscript"/>
        </w:rPr>
        <w:t>3</w:t>
      </w:r>
      <w:r w:rsidRPr="007F493F">
        <w:rPr>
          <w:sz w:val="28"/>
          <w:szCs w:val="28"/>
        </w:rPr>
        <w:t xml:space="preserve"> і деревини такої ж густини?</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Питома теплоємність ніздрюватого бетону С</w:t>
      </w:r>
      <w:r w:rsidRPr="007F493F">
        <w:rPr>
          <w:sz w:val="28"/>
          <w:szCs w:val="28"/>
          <w:vertAlign w:val="subscript"/>
        </w:rPr>
        <w:t>б</w:t>
      </w:r>
      <w:r w:rsidRPr="007F493F">
        <w:rPr>
          <w:sz w:val="28"/>
          <w:szCs w:val="28"/>
        </w:rPr>
        <w:t>=0,838 кДж/ /(кг</w:t>
      </w:r>
      <w:r w:rsidRPr="007F493F">
        <w:rPr>
          <w:sz w:val="28"/>
          <w:szCs w:val="28"/>
        </w:rPr>
        <w:sym w:font="Symbol" w:char="F0D7"/>
      </w:r>
      <w:r w:rsidRPr="007F493F">
        <w:rPr>
          <w:sz w:val="28"/>
          <w:szCs w:val="28"/>
        </w:rPr>
        <w:sym w:font="Symbol" w:char="F0B0"/>
      </w:r>
      <w:r w:rsidRPr="007F493F">
        <w:rPr>
          <w:sz w:val="28"/>
          <w:szCs w:val="28"/>
        </w:rPr>
        <w:t>С), деревини С</w:t>
      </w:r>
      <w:r w:rsidRPr="007F493F">
        <w:rPr>
          <w:sz w:val="28"/>
          <w:szCs w:val="28"/>
          <w:vertAlign w:val="subscript"/>
        </w:rPr>
        <w:t>д</w:t>
      </w:r>
      <w:r w:rsidRPr="007F493F">
        <w:rPr>
          <w:sz w:val="28"/>
          <w:szCs w:val="28"/>
        </w:rPr>
        <w:t xml:space="preserve">=1,9 кДж/(кг </w:t>
      </w:r>
      <w:r w:rsidRPr="007F493F">
        <w:rPr>
          <w:sz w:val="28"/>
          <w:szCs w:val="28"/>
        </w:rPr>
        <w:sym w:font="Symbol" w:char="F0D7"/>
      </w:r>
      <w:r w:rsidRPr="007F493F">
        <w:rPr>
          <w:sz w:val="28"/>
          <w:szCs w:val="28"/>
        </w:rPr>
        <w:sym w:font="Symbol" w:char="F0B0"/>
      </w:r>
      <w:r w:rsidRPr="007F493F">
        <w:rPr>
          <w:sz w:val="28"/>
          <w:szCs w:val="28"/>
        </w:rPr>
        <w:t>С).</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Кількість теплоти:</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Q=c</w:t>
      </w:r>
      <w:r w:rsidRPr="007F493F">
        <w:rPr>
          <w:b/>
          <w:sz w:val="28"/>
          <w:szCs w:val="28"/>
        </w:rPr>
        <w:sym w:font="Symbol" w:char="F0D7"/>
      </w:r>
      <w:r w:rsidRPr="007F493F">
        <w:rPr>
          <w:b/>
          <w:sz w:val="28"/>
          <w:szCs w:val="28"/>
        </w:rPr>
        <w:t>m</w:t>
      </w:r>
      <w:r w:rsidRPr="007F493F">
        <w:rPr>
          <w:b/>
          <w:sz w:val="28"/>
          <w:szCs w:val="28"/>
        </w:rPr>
        <w:sym w:font="Symbol" w:char="F0D7"/>
      </w:r>
      <w:r w:rsidRPr="007F493F">
        <w:rPr>
          <w:b/>
          <w:sz w:val="28"/>
          <w:szCs w:val="28"/>
        </w:rPr>
        <w:t>(t</w:t>
      </w:r>
      <w:r w:rsidRPr="007F493F">
        <w:rPr>
          <w:b/>
          <w:sz w:val="28"/>
          <w:szCs w:val="28"/>
          <w:vertAlign w:val="subscript"/>
        </w:rPr>
        <w:t>1</w:t>
      </w:r>
      <w:r w:rsidRPr="007F493F">
        <w:rPr>
          <w:b/>
          <w:sz w:val="28"/>
          <w:szCs w:val="28"/>
        </w:rPr>
        <w:t>–t</w:t>
      </w:r>
      <w:r w:rsidRPr="007F493F">
        <w:rPr>
          <w:b/>
          <w:sz w:val="28"/>
          <w:szCs w:val="28"/>
          <w:vertAlign w:val="subscript"/>
        </w:rPr>
        <w:t>2</w:t>
      </w:r>
      <w:r w:rsidRPr="007F493F">
        <w:rPr>
          <w:b/>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де m – маса матеріалу, що нагрівається.</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ніздрюватого бетону, що нагрівається і деревини однакова: m=S</w:t>
      </w:r>
      <w:r w:rsidRPr="007F493F">
        <w:rPr>
          <w:sz w:val="28"/>
          <w:szCs w:val="28"/>
        </w:rPr>
        <w:sym w:font="Symbol" w:char="F0D7"/>
      </w:r>
      <w:r w:rsidRPr="007F493F">
        <w:rPr>
          <w:sz w:val="28"/>
          <w:szCs w:val="28"/>
        </w:rPr>
        <w:sym w:font="Symbol" w:char="F064"/>
      </w:r>
      <w:r w:rsidRPr="007F493F">
        <w:rPr>
          <w:sz w:val="28"/>
          <w:szCs w:val="28"/>
        </w:rPr>
        <w:sym w:font="Symbol" w:char="F0D7"/>
      </w:r>
      <w:r w:rsidRPr="007F493F">
        <w:rPr>
          <w:sz w:val="28"/>
          <w:szCs w:val="28"/>
        </w:rPr>
        <w:sym w:font="Symbol" w:char="F072"/>
      </w:r>
      <w:r w:rsidRPr="007F493F">
        <w:rPr>
          <w:sz w:val="28"/>
          <w:szCs w:val="28"/>
          <w:vertAlign w:val="subscript"/>
        </w:rPr>
        <w:t>o</w:t>
      </w:r>
      <w:r w:rsidRPr="007F493F">
        <w:rPr>
          <w:sz w:val="28"/>
          <w:szCs w:val="28"/>
        </w:rPr>
        <w:t>=20</w:t>
      </w:r>
      <w:r w:rsidRPr="007F493F">
        <w:rPr>
          <w:sz w:val="28"/>
          <w:szCs w:val="28"/>
        </w:rPr>
        <w:sym w:font="Symbol" w:char="F0D7"/>
      </w:r>
      <w:r w:rsidRPr="007F493F">
        <w:rPr>
          <w:sz w:val="28"/>
          <w:szCs w:val="28"/>
        </w:rPr>
        <w:t>0,25</w:t>
      </w:r>
      <w:r w:rsidRPr="007F493F">
        <w:rPr>
          <w:sz w:val="28"/>
          <w:szCs w:val="28"/>
        </w:rPr>
        <w:sym w:font="Symbol" w:char="F0D7"/>
      </w:r>
      <w:r w:rsidRPr="007F493F">
        <w:rPr>
          <w:sz w:val="28"/>
          <w:szCs w:val="28"/>
        </w:rPr>
        <w:t>600=3000 кг.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Кількість теплоти, що необхідна для нагріву ніздрюватого бетону, Q</w:t>
      </w:r>
      <w:r w:rsidRPr="007F493F">
        <w:rPr>
          <w:sz w:val="28"/>
          <w:szCs w:val="28"/>
          <w:vertAlign w:val="subscript"/>
        </w:rPr>
        <w:t>б</w:t>
      </w:r>
      <w:r w:rsidRPr="007F493F">
        <w:rPr>
          <w:sz w:val="28"/>
          <w:szCs w:val="28"/>
        </w:rPr>
        <w:t>=0,838</w:t>
      </w:r>
      <w:r w:rsidRPr="007F493F">
        <w:rPr>
          <w:sz w:val="28"/>
          <w:szCs w:val="28"/>
        </w:rPr>
        <w:sym w:font="Symbol" w:char="F0D7"/>
      </w:r>
      <w:r w:rsidRPr="007F493F">
        <w:rPr>
          <w:sz w:val="28"/>
          <w:szCs w:val="28"/>
        </w:rPr>
        <w:t>3000</w:t>
      </w:r>
      <w:r w:rsidRPr="007F493F">
        <w:rPr>
          <w:sz w:val="28"/>
          <w:szCs w:val="28"/>
        </w:rPr>
        <w:sym w:font="Symbol" w:char="F0D7"/>
      </w:r>
      <w:r w:rsidRPr="007F493F">
        <w:rPr>
          <w:sz w:val="28"/>
          <w:szCs w:val="28"/>
        </w:rPr>
        <w:t>20=50280 кДж; деревини Q</w:t>
      </w:r>
      <w:r w:rsidRPr="007F493F">
        <w:rPr>
          <w:sz w:val="28"/>
          <w:szCs w:val="28"/>
          <w:vertAlign w:val="subscript"/>
        </w:rPr>
        <w:t>д</w:t>
      </w:r>
      <w:r w:rsidRPr="007F493F">
        <w:rPr>
          <w:sz w:val="28"/>
          <w:szCs w:val="28"/>
        </w:rPr>
        <w:t>=1,9</w:t>
      </w:r>
      <w:r w:rsidRPr="007F493F">
        <w:rPr>
          <w:sz w:val="28"/>
          <w:szCs w:val="28"/>
        </w:rPr>
        <w:sym w:font="Symbol" w:char="F0D7"/>
      </w:r>
      <w:r w:rsidRPr="007F493F">
        <w:rPr>
          <w:sz w:val="28"/>
          <w:szCs w:val="28"/>
        </w:rPr>
        <w:t>3000</w:t>
      </w:r>
      <w:r w:rsidRPr="007F493F">
        <w:rPr>
          <w:sz w:val="28"/>
          <w:szCs w:val="28"/>
        </w:rPr>
        <w:sym w:font="Symbol" w:char="F0D7"/>
      </w:r>
      <w:r w:rsidRPr="007F493F">
        <w:rPr>
          <w:sz w:val="28"/>
          <w:szCs w:val="28"/>
        </w:rPr>
        <w:t>20= =114000 кДж.</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25. Яку кількість теплоти, кДж, потрібно для нагріву від t</w:t>
      </w:r>
      <w:r w:rsidRPr="007F493F">
        <w:rPr>
          <w:sz w:val="28"/>
          <w:szCs w:val="28"/>
          <w:vertAlign w:val="subscript"/>
        </w:rPr>
        <w:t>2</w:t>
      </w:r>
      <w:r w:rsidRPr="007F493F">
        <w:rPr>
          <w:sz w:val="28"/>
          <w:szCs w:val="28"/>
        </w:rPr>
        <w:t>=15</w:t>
      </w:r>
      <w:r w:rsidRPr="007F493F">
        <w:rPr>
          <w:sz w:val="28"/>
          <w:szCs w:val="28"/>
        </w:rPr>
        <w:sym w:font="Symbol" w:char="F0B0"/>
      </w:r>
      <w:r w:rsidRPr="007F493F">
        <w:rPr>
          <w:sz w:val="28"/>
          <w:szCs w:val="28"/>
        </w:rPr>
        <w:t>С до t</w:t>
      </w:r>
      <w:r w:rsidRPr="007F493F">
        <w:rPr>
          <w:sz w:val="28"/>
          <w:szCs w:val="28"/>
          <w:vertAlign w:val="subscript"/>
        </w:rPr>
        <w:t>1</w:t>
      </w:r>
      <w:r w:rsidRPr="007F493F">
        <w:rPr>
          <w:sz w:val="28"/>
          <w:szCs w:val="28"/>
        </w:rPr>
        <w:t>=95</w:t>
      </w:r>
      <w:r w:rsidRPr="007F493F">
        <w:rPr>
          <w:sz w:val="28"/>
          <w:szCs w:val="28"/>
        </w:rPr>
        <w:sym w:font="Symbol" w:char="F0B0"/>
      </w:r>
      <w:r w:rsidRPr="007F493F">
        <w:rPr>
          <w:sz w:val="28"/>
          <w:szCs w:val="28"/>
        </w:rPr>
        <w:t>С газобетонної панелі розміром 3,1</w:t>
      </w:r>
      <w:r w:rsidRPr="007F493F">
        <w:rPr>
          <w:sz w:val="28"/>
          <w:szCs w:val="28"/>
        </w:rPr>
        <w:sym w:font="Symbol" w:char="F0B4"/>
      </w:r>
      <w:r w:rsidRPr="007F493F">
        <w:rPr>
          <w:sz w:val="28"/>
          <w:szCs w:val="28"/>
        </w:rPr>
        <w:t>2,7</w:t>
      </w:r>
      <w:r w:rsidRPr="007F493F">
        <w:rPr>
          <w:sz w:val="28"/>
          <w:szCs w:val="28"/>
        </w:rPr>
        <w:sym w:font="Symbol" w:char="F0B4"/>
      </w:r>
      <w:r w:rsidRPr="007F493F">
        <w:rPr>
          <w:sz w:val="28"/>
          <w:szCs w:val="28"/>
        </w:rPr>
        <w:t xml:space="preserve">0,3 м із середньою густиною </w:t>
      </w:r>
      <w:r w:rsidRPr="007F493F">
        <w:rPr>
          <w:sz w:val="28"/>
          <w:szCs w:val="28"/>
        </w:rPr>
        <w:sym w:font="Symbol" w:char="F072"/>
      </w:r>
      <w:r w:rsidRPr="007F493F">
        <w:rPr>
          <w:sz w:val="28"/>
          <w:szCs w:val="28"/>
          <w:vertAlign w:val="subscript"/>
        </w:rPr>
        <w:t>о</w:t>
      </w:r>
      <w:r w:rsidRPr="007F493F">
        <w:rPr>
          <w:sz w:val="28"/>
          <w:szCs w:val="28"/>
        </w:rPr>
        <w:t>=850 кг/м</w:t>
      </w:r>
      <w:r w:rsidRPr="007F493F">
        <w:rPr>
          <w:sz w:val="28"/>
          <w:szCs w:val="28"/>
          <w:vertAlign w:val="superscript"/>
        </w:rPr>
        <w:t>3</w:t>
      </w:r>
      <w:r w:rsidRPr="007F493F">
        <w:rPr>
          <w:sz w:val="28"/>
          <w:szCs w:val="28"/>
        </w:rPr>
        <w:t xml:space="preserve"> і об’ємною вологістю w</w:t>
      </w:r>
      <w:r w:rsidRPr="007F493F">
        <w:rPr>
          <w:sz w:val="28"/>
          <w:szCs w:val="28"/>
          <w:vertAlign w:val="subscript"/>
        </w:rPr>
        <w:t>o</w:t>
      </w:r>
      <w:r w:rsidRPr="007F493F">
        <w:rPr>
          <w:sz w:val="28"/>
          <w:szCs w:val="28"/>
        </w:rPr>
        <w:t>=20%?</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Питома теплоємність газобетону в сухому стані С</w:t>
      </w:r>
      <w:r w:rsidRPr="007F493F">
        <w:rPr>
          <w:sz w:val="28"/>
          <w:szCs w:val="28"/>
          <w:vertAlign w:val="subscript"/>
        </w:rPr>
        <w:t>с</w:t>
      </w:r>
      <w:r w:rsidRPr="007F493F">
        <w:rPr>
          <w:sz w:val="28"/>
          <w:szCs w:val="28"/>
        </w:rPr>
        <w:t>=0,92 кДж/ /(кг</w:t>
      </w:r>
      <w:r w:rsidRPr="007F493F">
        <w:rPr>
          <w:sz w:val="28"/>
          <w:szCs w:val="28"/>
        </w:rPr>
        <w:sym w:font="Symbol" w:char="F0D7"/>
      </w:r>
      <w:r w:rsidRPr="007F493F">
        <w:rPr>
          <w:sz w:val="28"/>
          <w:szCs w:val="28"/>
        </w:rPr>
        <w:sym w:font="Symbol" w:char="F0B0"/>
      </w:r>
      <w:r w:rsidRPr="007F493F">
        <w:rPr>
          <w:sz w:val="28"/>
          <w:szCs w:val="28"/>
        </w:rPr>
        <w:t>С).</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Вологість газобетону по масі w=w</w:t>
      </w:r>
      <w:r w:rsidRPr="007F493F">
        <w:rPr>
          <w:sz w:val="28"/>
          <w:szCs w:val="28"/>
          <w:vertAlign w:val="subscript"/>
        </w:rPr>
        <w:t>o</w:t>
      </w:r>
      <w:r w:rsidRPr="007F493F">
        <w:rPr>
          <w:sz w:val="28"/>
          <w:szCs w:val="28"/>
        </w:rPr>
        <w:t>/</w:t>
      </w:r>
      <w:r w:rsidRPr="007F493F">
        <w:rPr>
          <w:sz w:val="28"/>
          <w:szCs w:val="28"/>
        </w:rPr>
        <w:sym w:font="Symbol" w:char="F072"/>
      </w:r>
      <w:r w:rsidRPr="007F493F">
        <w:rPr>
          <w:sz w:val="28"/>
          <w:szCs w:val="28"/>
          <w:vertAlign w:val="subscript"/>
        </w:rPr>
        <w:t>o</w:t>
      </w:r>
      <w:r w:rsidRPr="007F493F">
        <w:rPr>
          <w:sz w:val="28"/>
          <w:szCs w:val="28"/>
        </w:rPr>
        <w:t>=20/0,85=23,5%.</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Питома теплоємність газобетону у вологому стані</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w:t>
      </w:r>
      <w:r w:rsidRPr="007F493F">
        <w:rPr>
          <w:b/>
          <w:sz w:val="28"/>
          <w:szCs w:val="28"/>
          <w:vertAlign w:val="subscript"/>
        </w:rPr>
        <w:t>w</w:t>
      </w:r>
      <w:r w:rsidRPr="007F493F">
        <w:rPr>
          <w:b/>
          <w:sz w:val="28"/>
          <w:szCs w:val="28"/>
        </w:rPr>
        <w:t>=C</w:t>
      </w:r>
      <w:r w:rsidRPr="007F493F">
        <w:rPr>
          <w:b/>
          <w:sz w:val="28"/>
          <w:szCs w:val="28"/>
          <w:vertAlign w:val="subscript"/>
        </w:rPr>
        <w:t>c</w:t>
      </w:r>
      <w:r w:rsidRPr="007F493F">
        <w:rPr>
          <w:b/>
          <w:sz w:val="28"/>
          <w:szCs w:val="28"/>
        </w:rPr>
        <w:t>+0,042w=0,92+0,042</w:t>
      </w:r>
      <w:r w:rsidRPr="007F493F">
        <w:rPr>
          <w:b/>
          <w:sz w:val="28"/>
          <w:szCs w:val="28"/>
        </w:rPr>
        <w:sym w:font="Symbol" w:char="F0D7"/>
      </w:r>
      <w:r w:rsidRPr="007F493F">
        <w:rPr>
          <w:b/>
          <w:sz w:val="28"/>
          <w:szCs w:val="28"/>
        </w:rPr>
        <w:t>23,5=1,9 кДж/(кг</w:t>
      </w:r>
      <w:r w:rsidRPr="007F493F">
        <w:rPr>
          <w:b/>
          <w:sz w:val="28"/>
          <w:szCs w:val="28"/>
        </w:rPr>
        <w:sym w:font="Symbol" w:char="F0D7"/>
      </w:r>
      <w:r w:rsidRPr="007F493F">
        <w:rPr>
          <w:b/>
          <w:sz w:val="28"/>
          <w:szCs w:val="28"/>
        </w:rPr>
        <w:sym w:font="Symbol" w:char="F0B0"/>
      </w:r>
      <w:r w:rsidRPr="007F493F">
        <w:rPr>
          <w:b/>
          <w:sz w:val="28"/>
          <w:szCs w:val="28"/>
        </w:rPr>
        <w:t>С).</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газобетонної панелі і її маса: v</w:t>
      </w:r>
      <w:r w:rsidRPr="007F493F">
        <w:rPr>
          <w:sz w:val="28"/>
          <w:szCs w:val="28"/>
          <w:vertAlign w:val="subscript"/>
        </w:rPr>
        <w:t>п</w:t>
      </w:r>
      <w:r w:rsidRPr="007F493F">
        <w:rPr>
          <w:sz w:val="28"/>
          <w:szCs w:val="28"/>
        </w:rPr>
        <w:t>=3,1</w:t>
      </w:r>
      <w:r w:rsidRPr="007F493F">
        <w:rPr>
          <w:sz w:val="28"/>
          <w:szCs w:val="28"/>
        </w:rPr>
        <w:sym w:font="Symbol" w:char="F0D7"/>
      </w:r>
      <w:r w:rsidRPr="007F493F">
        <w:rPr>
          <w:sz w:val="28"/>
          <w:szCs w:val="28"/>
        </w:rPr>
        <w:t>2,7</w:t>
      </w:r>
      <w:r w:rsidRPr="007F493F">
        <w:rPr>
          <w:sz w:val="28"/>
          <w:szCs w:val="28"/>
        </w:rPr>
        <w:sym w:font="Symbol" w:char="F0D7"/>
      </w:r>
      <w:r w:rsidRPr="007F493F">
        <w:rPr>
          <w:sz w:val="28"/>
          <w:szCs w:val="28"/>
        </w:rPr>
        <w:t>0,3=2,5 м</w:t>
      </w:r>
      <w:r w:rsidRPr="007F493F">
        <w:rPr>
          <w:sz w:val="28"/>
          <w:szCs w:val="28"/>
          <w:vertAlign w:val="superscript"/>
        </w:rPr>
        <w:t>3</w:t>
      </w:r>
      <w:r w:rsidRPr="007F493F">
        <w:rPr>
          <w:sz w:val="28"/>
          <w:szCs w:val="28"/>
        </w:rPr>
        <w:t>; m</w:t>
      </w:r>
      <w:r w:rsidRPr="007F493F">
        <w:rPr>
          <w:sz w:val="28"/>
          <w:szCs w:val="28"/>
          <w:vertAlign w:val="subscript"/>
        </w:rPr>
        <w:t>п</w:t>
      </w:r>
      <w:r w:rsidRPr="007F493F">
        <w:rPr>
          <w:sz w:val="28"/>
          <w:szCs w:val="28"/>
        </w:rPr>
        <w:t>=v</w:t>
      </w:r>
      <w:r w:rsidRPr="007F493F">
        <w:rPr>
          <w:sz w:val="28"/>
          <w:szCs w:val="28"/>
          <w:vertAlign w:val="subscript"/>
        </w:rPr>
        <w:t>п</w:t>
      </w:r>
      <w:r w:rsidRPr="007F493F">
        <w:rPr>
          <w:sz w:val="28"/>
          <w:szCs w:val="28"/>
        </w:rPr>
        <w:sym w:font="Symbol" w:char="F072"/>
      </w:r>
      <w:r w:rsidRPr="007F493F">
        <w:rPr>
          <w:sz w:val="28"/>
          <w:szCs w:val="28"/>
          <w:vertAlign w:val="subscript"/>
        </w:rPr>
        <w:t>о</w:t>
      </w:r>
      <w:r w:rsidRPr="007F493F">
        <w:rPr>
          <w:sz w:val="28"/>
          <w:szCs w:val="28"/>
        </w:rPr>
        <w:t>=2,5</w:t>
      </w:r>
      <w:r w:rsidRPr="007F493F">
        <w:rPr>
          <w:sz w:val="28"/>
          <w:szCs w:val="28"/>
        </w:rPr>
        <w:sym w:font="Symbol" w:char="F0D7"/>
      </w:r>
      <w:r w:rsidRPr="007F493F">
        <w:rPr>
          <w:sz w:val="28"/>
          <w:szCs w:val="28"/>
        </w:rPr>
        <w:t>850=2125 кг.</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Кількість теплоти, що необхідна для нагріву панелі,</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lastRenderedPageBreak/>
        <w:t>Q=C</w:t>
      </w:r>
      <w:r w:rsidRPr="007F493F">
        <w:rPr>
          <w:b/>
          <w:sz w:val="28"/>
          <w:szCs w:val="28"/>
          <w:vertAlign w:val="subscript"/>
        </w:rPr>
        <w:t>w</w:t>
      </w:r>
      <w:r w:rsidRPr="007F493F">
        <w:rPr>
          <w:b/>
          <w:sz w:val="28"/>
          <w:szCs w:val="28"/>
        </w:rPr>
        <w:sym w:font="Symbol" w:char="F0D7"/>
      </w:r>
      <w:r w:rsidRPr="007F493F">
        <w:rPr>
          <w:b/>
          <w:sz w:val="28"/>
          <w:szCs w:val="28"/>
        </w:rPr>
        <w:t>m</w:t>
      </w:r>
      <w:r w:rsidRPr="007F493F">
        <w:rPr>
          <w:b/>
          <w:sz w:val="28"/>
          <w:szCs w:val="28"/>
          <w:vertAlign w:val="subscript"/>
        </w:rPr>
        <w:t>n</w:t>
      </w:r>
      <w:r w:rsidRPr="007F493F">
        <w:rPr>
          <w:b/>
          <w:sz w:val="28"/>
          <w:szCs w:val="28"/>
        </w:rPr>
        <w:sym w:font="Symbol" w:char="F0D7"/>
      </w:r>
      <w:r w:rsidRPr="007F493F">
        <w:rPr>
          <w:b/>
          <w:sz w:val="28"/>
          <w:szCs w:val="28"/>
        </w:rPr>
        <w:t>(t</w:t>
      </w:r>
      <w:r w:rsidRPr="007F493F">
        <w:rPr>
          <w:b/>
          <w:sz w:val="28"/>
          <w:szCs w:val="28"/>
          <w:vertAlign w:val="subscript"/>
        </w:rPr>
        <w:t>1</w:t>
      </w:r>
      <w:r w:rsidRPr="007F493F">
        <w:rPr>
          <w:b/>
          <w:sz w:val="28"/>
          <w:szCs w:val="28"/>
        </w:rPr>
        <w:t>–t</w:t>
      </w:r>
      <w:r w:rsidRPr="007F493F">
        <w:rPr>
          <w:b/>
          <w:sz w:val="28"/>
          <w:szCs w:val="28"/>
          <w:vertAlign w:val="subscript"/>
        </w:rPr>
        <w:t>2</w:t>
      </w:r>
      <w:r w:rsidRPr="007F493F">
        <w:rPr>
          <w:b/>
          <w:sz w:val="28"/>
          <w:szCs w:val="28"/>
        </w:rPr>
        <w:t>)=1,9</w:t>
      </w:r>
      <w:r w:rsidRPr="007F493F">
        <w:rPr>
          <w:b/>
          <w:sz w:val="28"/>
          <w:szCs w:val="28"/>
        </w:rPr>
        <w:sym w:font="Symbol" w:char="F0D7"/>
      </w:r>
      <w:r w:rsidRPr="007F493F">
        <w:rPr>
          <w:b/>
          <w:sz w:val="28"/>
          <w:szCs w:val="28"/>
        </w:rPr>
        <w:t>2125</w:t>
      </w:r>
      <w:r w:rsidRPr="007F493F">
        <w:rPr>
          <w:b/>
          <w:sz w:val="28"/>
          <w:szCs w:val="28"/>
        </w:rPr>
        <w:sym w:font="Symbol" w:char="F0D7"/>
      </w:r>
      <w:r w:rsidRPr="007F493F">
        <w:rPr>
          <w:b/>
          <w:sz w:val="28"/>
          <w:szCs w:val="28"/>
        </w:rPr>
        <w:t>(95–15)=323000 кДж.</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26. Яка швидкість розповсюдження температури в ніздрюватому бетоні і деревині з середньою густиною </w:t>
      </w:r>
      <w:r w:rsidRPr="007F493F">
        <w:rPr>
          <w:sz w:val="28"/>
          <w:szCs w:val="28"/>
        </w:rPr>
        <w:sym w:font="Symbol" w:char="F072"/>
      </w:r>
      <w:r w:rsidRPr="007F493F">
        <w:rPr>
          <w:sz w:val="28"/>
          <w:szCs w:val="28"/>
          <w:vertAlign w:val="subscript"/>
        </w:rPr>
        <w:t>о</w:t>
      </w:r>
      <w:r w:rsidRPr="007F493F">
        <w:rPr>
          <w:sz w:val="28"/>
          <w:szCs w:val="28"/>
        </w:rPr>
        <w:t>=600 кг/м</w:t>
      </w:r>
      <w:r w:rsidRPr="007F493F">
        <w:rPr>
          <w:sz w:val="28"/>
          <w:szCs w:val="28"/>
          <w:vertAlign w:val="superscript"/>
        </w:rPr>
        <w:t>3</w:t>
      </w:r>
      <w:r w:rsidRPr="007F493F">
        <w:rPr>
          <w:sz w:val="28"/>
          <w:szCs w:val="28"/>
        </w:rPr>
        <w:t xml:space="preserve">? Теплопровідність ніздрюватого бетону, </w:t>
      </w:r>
      <w:r w:rsidRPr="007F493F">
        <w:rPr>
          <w:sz w:val="28"/>
          <w:szCs w:val="28"/>
        </w:rPr>
        <w:sym w:font="Symbol" w:char="F06C"/>
      </w:r>
      <w:r w:rsidRPr="007F493F">
        <w:rPr>
          <w:sz w:val="28"/>
          <w:szCs w:val="28"/>
          <w:vertAlign w:val="subscript"/>
        </w:rPr>
        <w:t>б</w:t>
      </w:r>
      <w:r w:rsidRPr="007F493F">
        <w:rPr>
          <w:sz w:val="28"/>
          <w:szCs w:val="28"/>
        </w:rPr>
        <w:t>=0,5 Вт/(м</w:t>
      </w:r>
      <w:r w:rsidRPr="007F493F">
        <w:rPr>
          <w:sz w:val="28"/>
          <w:szCs w:val="28"/>
        </w:rPr>
        <w:sym w:font="Symbol" w:char="F0D7"/>
      </w:r>
      <w:r w:rsidRPr="007F493F">
        <w:rPr>
          <w:sz w:val="28"/>
          <w:szCs w:val="28"/>
        </w:rPr>
        <w:sym w:font="Symbol" w:char="F0B0"/>
      </w:r>
      <w:r w:rsidRPr="007F493F">
        <w:rPr>
          <w:sz w:val="28"/>
          <w:szCs w:val="28"/>
        </w:rPr>
        <w:t xml:space="preserve">С), деревини </w:t>
      </w:r>
      <w:r w:rsidRPr="007F493F">
        <w:rPr>
          <w:sz w:val="28"/>
          <w:szCs w:val="28"/>
        </w:rPr>
        <w:sym w:font="Symbol" w:char="F06C"/>
      </w:r>
      <w:r w:rsidRPr="007F493F">
        <w:rPr>
          <w:sz w:val="28"/>
          <w:szCs w:val="28"/>
          <w:vertAlign w:val="subscript"/>
        </w:rPr>
        <w:t>д</w:t>
      </w:r>
      <w:r w:rsidRPr="007F493F">
        <w:rPr>
          <w:sz w:val="28"/>
          <w:szCs w:val="28"/>
        </w:rPr>
        <w:t>=0,15 Вт/ /(м</w:t>
      </w:r>
      <w:r w:rsidRPr="007F493F">
        <w:rPr>
          <w:sz w:val="28"/>
          <w:szCs w:val="28"/>
        </w:rPr>
        <w:sym w:font="Symbol" w:char="F0D7"/>
      </w:r>
      <w:r w:rsidRPr="007F493F">
        <w:rPr>
          <w:sz w:val="28"/>
          <w:szCs w:val="28"/>
        </w:rPr>
        <w:sym w:font="Symbol" w:char="F0B0"/>
      </w:r>
      <w:r w:rsidRPr="007F493F">
        <w:rPr>
          <w:sz w:val="28"/>
          <w:szCs w:val="28"/>
        </w:rPr>
        <w:t>С), питома теплоємність бетону С</w:t>
      </w:r>
      <w:r w:rsidRPr="007F493F">
        <w:rPr>
          <w:sz w:val="28"/>
          <w:szCs w:val="28"/>
          <w:vertAlign w:val="subscript"/>
        </w:rPr>
        <w:t>б</w:t>
      </w:r>
      <w:r w:rsidRPr="007F493F">
        <w:rPr>
          <w:sz w:val="28"/>
          <w:szCs w:val="28"/>
        </w:rPr>
        <w:t>=0,838 кДж/(кг</w:t>
      </w:r>
      <w:r w:rsidRPr="007F493F">
        <w:rPr>
          <w:sz w:val="28"/>
          <w:szCs w:val="28"/>
        </w:rPr>
        <w:sym w:font="Symbol" w:char="F0D7"/>
      </w:r>
      <w:r w:rsidRPr="007F493F">
        <w:rPr>
          <w:sz w:val="28"/>
          <w:szCs w:val="28"/>
        </w:rPr>
        <w:sym w:font="Symbol" w:char="F0B0"/>
      </w:r>
      <w:r w:rsidRPr="007F493F">
        <w:rPr>
          <w:sz w:val="28"/>
          <w:szCs w:val="28"/>
        </w:rPr>
        <w:t>С), деревини С</w:t>
      </w:r>
      <w:r w:rsidRPr="007F493F">
        <w:rPr>
          <w:sz w:val="28"/>
          <w:szCs w:val="28"/>
          <w:vertAlign w:val="subscript"/>
        </w:rPr>
        <w:t>д</w:t>
      </w:r>
      <w:r w:rsidRPr="007F493F">
        <w:rPr>
          <w:sz w:val="28"/>
          <w:szCs w:val="28"/>
        </w:rPr>
        <w:t>=1,9 кДж/(кг</w:t>
      </w:r>
      <w:r w:rsidRPr="007F493F">
        <w:rPr>
          <w:sz w:val="28"/>
          <w:szCs w:val="28"/>
        </w:rPr>
        <w:sym w:font="Symbol" w:char="F0D7"/>
      </w:r>
      <w:r w:rsidRPr="007F493F">
        <w:rPr>
          <w:sz w:val="28"/>
          <w:szCs w:val="28"/>
        </w:rPr>
        <w:sym w:font="Symbol" w:char="F0B0"/>
      </w:r>
      <w:r w:rsidRPr="007F493F">
        <w:rPr>
          <w:sz w:val="28"/>
          <w:szCs w:val="28"/>
        </w:rPr>
        <w:t>С).</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Швидкість розповсюдження температури (температуропровідність) ніздрюватого бетону </w:t>
      </w:r>
      <w:r w:rsidRPr="007F493F">
        <w:rPr>
          <w:sz w:val="28"/>
          <w:szCs w:val="28"/>
        </w:rPr>
        <w:sym w:font="Symbol" w:char="F061"/>
      </w:r>
      <w:r w:rsidRPr="007F493F">
        <w:rPr>
          <w:sz w:val="28"/>
          <w:szCs w:val="28"/>
          <w:vertAlign w:val="subscript"/>
        </w:rPr>
        <w:t>б</w:t>
      </w:r>
      <w:r w:rsidRPr="007F493F">
        <w:rPr>
          <w:sz w:val="28"/>
          <w:szCs w:val="28"/>
        </w:rPr>
        <w:t>=</w:t>
      </w:r>
      <w:r w:rsidRPr="007F493F">
        <w:rPr>
          <w:sz w:val="28"/>
          <w:szCs w:val="28"/>
        </w:rPr>
        <w:sym w:font="Symbol" w:char="F06C"/>
      </w:r>
      <w:r w:rsidRPr="007F493F">
        <w:rPr>
          <w:sz w:val="28"/>
          <w:szCs w:val="28"/>
          <w:vertAlign w:val="subscript"/>
        </w:rPr>
        <w:t>б</w:t>
      </w:r>
      <w:r w:rsidRPr="007F493F">
        <w:rPr>
          <w:sz w:val="28"/>
          <w:szCs w:val="28"/>
        </w:rPr>
        <w:t>/(С</w:t>
      </w:r>
      <w:r w:rsidRPr="007F493F">
        <w:rPr>
          <w:sz w:val="28"/>
          <w:szCs w:val="28"/>
          <w:vertAlign w:val="subscript"/>
        </w:rPr>
        <w:t>б</w:t>
      </w:r>
      <w:r w:rsidRPr="007F493F">
        <w:rPr>
          <w:sz w:val="28"/>
          <w:szCs w:val="28"/>
        </w:rPr>
        <w:sym w:font="Symbol" w:char="F0D7"/>
      </w:r>
      <w:r w:rsidRPr="007F493F">
        <w:rPr>
          <w:sz w:val="28"/>
          <w:szCs w:val="28"/>
        </w:rPr>
        <w:sym w:font="Symbol" w:char="F072"/>
      </w:r>
      <w:r w:rsidRPr="007F493F">
        <w:rPr>
          <w:sz w:val="28"/>
          <w:szCs w:val="28"/>
          <w:vertAlign w:val="subscript"/>
        </w:rPr>
        <w:t>б</w:t>
      </w:r>
      <w:r w:rsidRPr="007F493F">
        <w:rPr>
          <w:sz w:val="28"/>
          <w:szCs w:val="28"/>
        </w:rPr>
        <w:t>)=0,5</w:t>
      </w:r>
      <w:r w:rsidRPr="007F493F">
        <w:rPr>
          <w:sz w:val="28"/>
          <w:szCs w:val="28"/>
        </w:rPr>
        <w:sym w:font="Symbol" w:char="F0D7"/>
      </w:r>
      <w:r w:rsidRPr="007F493F">
        <w:rPr>
          <w:sz w:val="28"/>
          <w:szCs w:val="28"/>
        </w:rPr>
        <w:t>3,6/(0,838</w:t>
      </w:r>
      <w:r w:rsidRPr="007F493F">
        <w:rPr>
          <w:sz w:val="28"/>
          <w:szCs w:val="28"/>
        </w:rPr>
        <w:sym w:font="Symbol" w:char="F0D7"/>
      </w:r>
      <w:r w:rsidRPr="007F493F">
        <w:rPr>
          <w:sz w:val="28"/>
          <w:szCs w:val="28"/>
        </w:rPr>
        <w:t>600)=0,0036 м</w:t>
      </w:r>
      <w:r w:rsidRPr="007F493F">
        <w:rPr>
          <w:sz w:val="28"/>
          <w:szCs w:val="28"/>
          <w:vertAlign w:val="superscript"/>
        </w:rPr>
        <w:t>2</w:t>
      </w:r>
      <w:r w:rsidRPr="007F493F">
        <w:rPr>
          <w:sz w:val="28"/>
          <w:szCs w:val="28"/>
        </w:rPr>
        <w:t xml:space="preserve">/ /год., деревини </w:t>
      </w:r>
      <w:r w:rsidRPr="007F493F">
        <w:rPr>
          <w:sz w:val="28"/>
          <w:szCs w:val="28"/>
        </w:rPr>
        <w:sym w:font="Symbol" w:char="F061"/>
      </w:r>
      <w:r w:rsidRPr="007F493F">
        <w:rPr>
          <w:sz w:val="28"/>
          <w:szCs w:val="28"/>
          <w:vertAlign w:val="subscript"/>
        </w:rPr>
        <w:t>д</w:t>
      </w:r>
      <w:r w:rsidRPr="007F493F">
        <w:rPr>
          <w:sz w:val="28"/>
          <w:szCs w:val="28"/>
        </w:rPr>
        <w:t>=</w:t>
      </w:r>
      <w:r w:rsidRPr="007F493F">
        <w:rPr>
          <w:sz w:val="28"/>
          <w:szCs w:val="28"/>
        </w:rPr>
        <w:sym w:font="Symbol" w:char="F06C"/>
      </w:r>
      <w:r w:rsidRPr="007F493F">
        <w:rPr>
          <w:sz w:val="28"/>
          <w:szCs w:val="28"/>
          <w:vertAlign w:val="subscript"/>
        </w:rPr>
        <w:t>д</w:t>
      </w:r>
      <w:r w:rsidRPr="007F493F">
        <w:rPr>
          <w:sz w:val="28"/>
          <w:szCs w:val="28"/>
        </w:rPr>
        <w:t>/(С</w:t>
      </w:r>
      <w:r w:rsidRPr="007F493F">
        <w:rPr>
          <w:sz w:val="28"/>
          <w:szCs w:val="28"/>
          <w:vertAlign w:val="subscript"/>
        </w:rPr>
        <w:t>д</w:t>
      </w:r>
      <w:r w:rsidRPr="007F493F">
        <w:rPr>
          <w:sz w:val="28"/>
          <w:szCs w:val="28"/>
        </w:rPr>
        <w:sym w:font="Symbol" w:char="F0D7"/>
      </w:r>
      <w:r w:rsidRPr="007F493F">
        <w:rPr>
          <w:sz w:val="28"/>
          <w:szCs w:val="28"/>
        </w:rPr>
        <w:sym w:font="Symbol" w:char="F072"/>
      </w:r>
      <w:r w:rsidRPr="007F493F">
        <w:rPr>
          <w:sz w:val="28"/>
          <w:szCs w:val="28"/>
          <w:vertAlign w:val="subscript"/>
        </w:rPr>
        <w:t>о</w:t>
      </w:r>
      <w:r w:rsidRPr="007F493F">
        <w:rPr>
          <w:sz w:val="28"/>
          <w:szCs w:val="28"/>
        </w:rPr>
        <w:t>)=0,25</w:t>
      </w:r>
      <w:r w:rsidRPr="007F493F">
        <w:rPr>
          <w:sz w:val="28"/>
          <w:szCs w:val="28"/>
        </w:rPr>
        <w:sym w:font="Symbol" w:char="F0D7"/>
      </w:r>
      <w:r w:rsidRPr="007F493F">
        <w:rPr>
          <w:sz w:val="28"/>
          <w:szCs w:val="28"/>
        </w:rPr>
        <w:t>3,6/(1,9</w:t>
      </w:r>
      <w:r w:rsidRPr="007F493F">
        <w:rPr>
          <w:sz w:val="28"/>
          <w:szCs w:val="28"/>
        </w:rPr>
        <w:sym w:font="Symbol" w:char="F0D7"/>
      </w:r>
      <w:r w:rsidRPr="007F493F">
        <w:rPr>
          <w:sz w:val="28"/>
          <w:szCs w:val="28"/>
        </w:rPr>
        <w:t>600)=0,000789 м</w:t>
      </w:r>
      <w:r w:rsidRPr="007F493F">
        <w:rPr>
          <w:sz w:val="28"/>
          <w:szCs w:val="28"/>
          <w:vertAlign w:val="superscript"/>
        </w:rPr>
        <w:t>2</w:t>
      </w:r>
      <w:r w:rsidRPr="007F493F">
        <w:rPr>
          <w:sz w:val="28"/>
          <w:szCs w:val="28"/>
        </w:rPr>
        <w:t>/год.</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27. Початкова довжина зразків із сталі з різним вмістом нікелю при t</w:t>
      </w:r>
      <w:r w:rsidRPr="007F493F">
        <w:rPr>
          <w:sz w:val="28"/>
          <w:szCs w:val="28"/>
          <w:vertAlign w:val="subscript"/>
        </w:rPr>
        <w:t>1</w:t>
      </w:r>
      <w:r w:rsidRPr="007F493F">
        <w:rPr>
          <w:sz w:val="28"/>
          <w:szCs w:val="28"/>
        </w:rPr>
        <w:t>=20</w:t>
      </w:r>
      <w:r w:rsidRPr="007F493F">
        <w:rPr>
          <w:sz w:val="28"/>
          <w:szCs w:val="28"/>
        </w:rPr>
        <w:sym w:font="Symbol" w:char="F0B0"/>
      </w:r>
      <w:r w:rsidRPr="007F493F">
        <w:rPr>
          <w:sz w:val="28"/>
          <w:szCs w:val="28"/>
        </w:rPr>
        <w:t>С була однакова – l</w:t>
      </w:r>
      <w:r w:rsidRPr="007F493F">
        <w:rPr>
          <w:sz w:val="28"/>
          <w:szCs w:val="28"/>
          <w:vertAlign w:val="subscript"/>
        </w:rPr>
        <w:t>o</w:t>
      </w:r>
      <w:r w:rsidRPr="007F493F">
        <w:rPr>
          <w:sz w:val="28"/>
          <w:szCs w:val="28"/>
        </w:rPr>
        <w:t xml:space="preserve">=500 мм. Якщо врахувати, що коефіцієнти лінійного теплового розширення сталі </w:t>
      </w:r>
      <w:r w:rsidRPr="007F493F">
        <w:rPr>
          <w:sz w:val="28"/>
          <w:szCs w:val="28"/>
        </w:rPr>
        <w:sym w:font="Symbol" w:char="F061"/>
      </w:r>
      <w:r w:rsidRPr="007F493F">
        <w:rPr>
          <w:sz w:val="28"/>
          <w:szCs w:val="28"/>
          <w:vertAlign w:val="subscript"/>
        </w:rPr>
        <w:t>t</w:t>
      </w:r>
      <w:r w:rsidRPr="007F493F">
        <w:rPr>
          <w:sz w:val="28"/>
          <w:szCs w:val="28"/>
        </w:rPr>
        <w:t xml:space="preserve"> з  20% Ni – 11,5</w:t>
      </w:r>
      <w:r w:rsidRPr="007F493F">
        <w:rPr>
          <w:sz w:val="28"/>
          <w:szCs w:val="28"/>
        </w:rPr>
        <w:sym w:font="Symbol" w:char="F0D7"/>
      </w:r>
      <w:r w:rsidRPr="007F493F">
        <w:rPr>
          <w:sz w:val="28"/>
          <w:szCs w:val="28"/>
        </w:rPr>
        <w:t>10</w:t>
      </w:r>
      <w:r w:rsidRPr="007F493F">
        <w:rPr>
          <w:sz w:val="28"/>
          <w:szCs w:val="28"/>
          <w:vertAlign w:val="superscript"/>
        </w:rPr>
        <w:t>–6</w:t>
      </w:r>
      <w:r w:rsidRPr="007F493F">
        <w:rPr>
          <w:sz w:val="28"/>
          <w:szCs w:val="28"/>
        </w:rPr>
        <w:t>, 30,4% Ni – 5,04</w:t>
      </w:r>
      <w:r w:rsidRPr="007F493F">
        <w:rPr>
          <w:sz w:val="28"/>
          <w:szCs w:val="28"/>
        </w:rPr>
        <w:sym w:font="Symbol" w:char="F0D7"/>
      </w:r>
      <w:r w:rsidRPr="007F493F">
        <w:rPr>
          <w:sz w:val="28"/>
          <w:szCs w:val="28"/>
        </w:rPr>
        <w:t>10</w:t>
      </w:r>
      <w:r w:rsidRPr="007F493F">
        <w:rPr>
          <w:sz w:val="28"/>
          <w:szCs w:val="28"/>
          <w:vertAlign w:val="superscript"/>
        </w:rPr>
        <w:t>–6</w:t>
      </w:r>
      <w:r w:rsidRPr="007F493F">
        <w:rPr>
          <w:sz w:val="28"/>
          <w:szCs w:val="28"/>
        </w:rPr>
        <w:t xml:space="preserve"> ; 36,1% Ni – 0,9</w:t>
      </w:r>
      <w:r w:rsidRPr="007F493F">
        <w:rPr>
          <w:sz w:val="28"/>
          <w:szCs w:val="28"/>
        </w:rPr>
        <w:sym w:font="Symbol" w:char="F0D7"/>
      </w:r>
      <w:r w:rsidRPr="007F493F">
        <w:rPr>
          <w:sz w:val="28"/>
          <w:szCs w:val="28"/>
        </w:rPr>
        <w:t>10</w:t>
      </w:r>
      <w:r w:rsidRPr="007F493F">
        <w:rPr>
          <w:sz w:val="28"/>
          <w:szCs w:val="28"/>
          <w:vertAlign w:val="superscript"/>
        </w:rPr>
        <w:t>–6</w:t>
      </w:r>
      <w:r w:rsidRPr="007F493F">
        <w:rPr>
          <w:sz w:val="28"/>
          <w:szCs w:val="28"/>
        </w:rPr>
        <w:t xml:space="preserve"> град</w:t>
      </w:r>
      <w:r w:rsidRPr="007F493F">
        <w:rPr>
          <w:sz w:val="28"/>
          <w:szCs w:val="28"/>
          <w:vertAlign w:val="superscript"/>
        </w:rPr>
        <w:t>–1</w:t>
      </w:r>
      <w:r w:rsidRPr="007F493F">
        <w:rPr>
          <w:sz w:val="28"/>
          <w:szCs w:val="28"/>
        </w:rPr>
        <w:t>, якою стала довжина зразків при t</w:t>
      </w:r>
      <w:r w:rsidRPr="007F493F">
        <w:rPr>
          <w:sz w:val="28"/>
          <w:szCs w:val="28"/>
          <w:vertAlign w:val="subscript"/>
        </w:rPr>
        <w:t>2</w:t>
      </w:r>
      <w:r w:rsidRPr="007F493F">
        <w:rPr>
          <w:sz w:val="28"/>
          <w:szCs w:val="28"/>
        </w:rPr>
        <w:t>=300</w:t>
      </w:r>
      <w:r w:rsidRPr="007F493F">
        <w:rPr>
          <w:sz w:val="28"/>
          <w:szCs w:val="28"/>
        </w:rPr>
        <w:sym w:font="Symbol" w:char="F0B0"/>
      </w:r>
      <w:r w:rsidRPr="007F493F">
        <w:rPr>
          <w:sz w:val="28"/>
          <w:szCs w:val="28"/>
        </w:rPr>
        <w:t>С?</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Довжину стальних зразків після нагріву l</w:t>
      </w:r>
      <w:r w:rsidRPr="007F493F">
        <w:rPr>
          <w:sz w:val="28"/>
          <w:szCs w:val="28"/>
          <w:vertAlign w:val="subscript"/>
        </w:rPr>
        <w:t>1</w:t>
      </w:r>
      <w:r w:rsidRPr="007F493F">
        <w:rPr>
          <w:sz w:val="28"/>
          <w:szCs w:val="28"/>
        </w:rPr>
        <w:t xml:space="preserve"> можна знайти із формули коефіцієнта лінійного теплового розширення:</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b/>
          <w:sz w:val="28"/>
          <w:szCs w:val="28"/>
        </w:rPr>
      </w:pPr>
      <w:r>
        <w:rPr>
          <w:position w:val="-30"/>
          <w:sz w:val="28"/>
          <w:szCs w:val="28"/>
        </w:rPr>
        <w:pict>
          <v:shape id="_x0000_i1078" type="#_x0000_t75" style="width:81pt;height:35.25pt" fillcolor="window">
            <v:imagedata r:id="rId60" o:title=""/>
          </v:shape>
        </w:pict>
      </w:r>
      <w:r w:rsidR="00323C32" w:rsidRPr="007F493F">
        <w:rPr>
          <w:sz w:val="28"/>
          <w:szCs w:val="28"/>
        </w:rPr>
        <w:t>;</w:t>
      </w:r>
      <w:r w:rsidR="00323C32" w:rsidRPr="007F493F">
        <w:rPr>
          <w:sz w:val="28"/>
          <w:szCs w:val="28"/>
        </w:rPr>
        <w:tab/>
      </w:r>
      <w:r w:rsidR="00323C32" w:rsidRPr="007F493F">
        <w:rPr>
          <w:b/>
          <w:sz w:val="28"/>
          <w:szCs w:val="28"/>
        </w:rPr>
        <w:t>l</w:t>
      </w:r>
      <w:r w:rsidR="00323C32" w:rsidRPr="007F493F">
        <w:rPr>
          <w:b/>
          <w:sz w:val="28"/>
          <w:szCs w:val="28"/>
          <w:vertAlign w:val="subscript"/>
        </w:rPr>
        <w:t>1</w:t>
      </w:r>
      <w:r w:rsidR="00323C32" w:rsidRPr="007F493F">
        <w:rPr>
          <w:b/>
          <w:sz w:val="28"/>
          <w:szCs w:val="28"/>
        </w:rPr>
        <w:t>=</w:t>
      </w:r>
      <w:r w:rsidR="00323C32" w:rsidRPr="007F493F">
        <w:rPr>
          <w:b/>
          <w:sz w:val="28"/>
          <w:szCs w:val="28"/>
        </w:rPr>
        <w:sym w:font="Symbol" w:char="F061"/>
      </w:r>
      <w:r w:rsidR="00323C32" w:rsidRPr="007F493F">
        <w:rPr>
          <w:b/>
          <w:sz w:val="28"/>
          <w:szCs w:val="28"/>
          <w:vertAlign w:val="subscript"/>
        </w:rPr>
        <w:t>t</w:t>
      </w:r>
      <w:r w:rsidR="00323C32" w:rsidRPr="007F493F">
        <w:rPr>
          <w:b/>
          <w:sz w:val="28"/>
          <w:szCs w:val="28"/>
        </w:rPr>
        <w:sym w:font="Symbol" w:char="F0D7"/>
      </w:r>
      <w:r w:rsidR="00323C32" w:rsidRPr="007F493F">
        <w:rPr>
          <w:b/>
          <w:sz w:val="28"/>
          <w:szCs w:val="28"/>
        </w:rPr>
        <w:t>l</w:t>
      </w:r>
      <w:r w:rsidR="00323C32" w:rsidRPr="007F493F">
        <w:rPr>
          <w:b/>
          <w:sz w:val="28"/>
          <w:szCs w:val="28"/>
          <w:vertAlign w:val="subscript"/>
        </w:rPr>
        <w:t>o</w:t>
      </w:r>
      <w:r w:rsidR="00323C32" w:rsidRPr="007F493F">
        <w:rPr>
          <w:b/>
          <w:sz w:val="28"/>
          <w:szCs w:val="28"/>
        </w:rPr>
        <w:sym w:font="Symbol" w:char="F0D7"/>
      </w:r>
      <w:r w:rsidR="00323C32" w:rsidRPr="007F493F">
        <w:rPr>
          <w:b/>
          <w:sz w:val="28"/>
          <w:szCs w:val="28"/>
        </w:rPr>
        <w:t>(t</w:t>
      </w:r>
      <w:r w:rsidR="00323C32" w:rsidRPr="007F493F">
        <w:rPr>
          <w:b/>
          <w:sz w:val="28"/>
          <w:szCs w:val="28"/>
          <w:vertAlign w:val="subscript"/>
        </w:rPr>
        <w:t>2</w:t>
      </w:r>
      <w:r w:rsidR="00323C32" w:rsidRPr="007F493F">
        <w:rPr>
          <w:b/>
          <w:sz w:val="28"/>
          <w:szCs w:val="28"/>
        </w:rPr>
        <w:t>–t</w:t>
      </w:r>
      <w:r w:rsidR="00323C32" w:rsidRPr="007F493F">
        <w:rPr>
          <w:b/>
          <w:sz w:val="28"/>
          <w:szCs w:val="28"/>
          <w:vertAlign w:val="subscript"/>
        </w:rPr>
        <w:t>1</w:t>
      </w:r>
      <w:r w:rsidR="00323C32" w:rsidRPr="007F493F">
        <w:rPr>
          <w:b/>
          <w:sz w:val="28"/>
          <w:szCs w:val="28"/>
        </w:rPr>
        <w:t>)+l</w:t>
      </w:r>
      <w:r w:rsidR="00323C32" w:rsidRPr="007F493F">
        <w:rPr>
          <w:b/>
          <w:sz w:val="28"/>
          <w:szCs w:val="28"/>
          <w:vertAlign w:val="subscript"/>
        </w:rPr>
        <w:t>o</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Для зразків із сталі з 20% Ni l</w:t>
      </w:r>
      <w:r w:rsidRPr="007F493F">
        <w:rPr>
          <w:sz w:val="28"/>
          <w:szCs w:val="28"/>
          <w:vertAlign w:val="subscript"/>
        </w:rPr>
        <w:t>1</w:t>
      </w:r>
      <w:r w:rsidRPr="007F493F">
        <w:rPr>
          <w:sz w:val="28"/>
          <w:szCs w:val="28"/>
        </w:rPr>
        <w:t>=(11,5</w:t>
      </w:r>
      <w:r w:rsidRPr="007F493F">
        <w:rPr>
          <w:sz w:val="28"/>
          <w:szCs w:val="28"/>
        </w:rPr>
        <w:sym w:font="Symbol" w:char="F0D7"/>
      </w:r>
      <w:r w:rsidRPr="007F493F">
        <w:rPr>
          <w:sz w:val="28"/>
          <w:szCs w:val="28"/>
        </w:rPr>
        <w:t>5</w:t>
      </w:r>
      <w:r w:rsidRPr="007F493F">
        <w:rPr>
          <w:sz w:val="28"/>
          <w:szCs w:val="28"/>
        </w:rPr>
        <w:sym w:font="Symbol" w:char="F0D7"/>
      </w:r>
      <w:r w:rsidRPr="007F493F">
        <w:rPr>
          <w:sz w:val="28"/>
          <w:szCs w:val="28"/>
        </w:rPr>
        <w:t>28)</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+500=501,61 мм; 30,4% Ni l</w:t>
      </w:r>
      <w:r w:rsidRPr="007F493F">
        <w:rPr>
          <w:sz w:val="28"/>
          <w:szCs w:val="28"/>
          <w:vertAlign w:val="subscript"/>
        </w:rPr>
        <w:t>1</w:t>
      </w:r>
      <w:r w:rsidRPr="007F493F">
        <w:rPr>
          <w:sz w:val="28"/>
          <w:szCs w:val="28"/>
        </w:rPr>
        <w:t>=(5,04</w:t>
      </w:r>
      <w:r w:rsidRPr="007F493F">
        <w:rPr>
          <w:sz w:val="28"/>
          <w:szCs w:val="28"/>
        </w:rPr>
        <w:sym w:font="Symbol" w:char="F0D7"/>
      </w:r>
      <w:r w:rsidRPr="007F493F">
        <w:rPr>
          <w:sz w:val="28"/>
          <w:szCs w:val="28"/>
        </w:rPr>
        <w:t>5</w:t>
      </w:r>
      <w:r w:rsidRPr="007F493F">
        <w:rPr>
          <w:sz w:val="28"/>
          <w:szCs w:val="28"/>
        </w:rPr>
        <w:sym w:font="Symbol" w:char="F0D7"/>
      </w:r>
      <w:r w:rsidRPr="007F493F">
        <w:rPr>
          <w:sz w:val="28"/>
          <w:szCs w:val="28"/>
        </w:rPr>
        <w:t>28)</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+500=500,7 мм; 36,1% Ni l</w:t>
      </w:r>
      <w:r w:rsidRPr="007F493F">
        <w:rPr>
          <w:sz w:val="28"/>
          <w:szCs w:val="28"/>
          <w:vertAlign w:val="subscript"/>
        </w:rPr>
        <w:t>1</w:t>
      </w:r>
      <w:r w:rsidRPr="007F493F">
        <w:rPr>
          <w:sz w:val="28"/>
          <w:szCs w:val="28"/>
        </w:rPr>
        <w:t>=(0,9</w:t>
      </w:r>
      <w:r w:rsidRPr="007F493F">
        <w:rPr>
          <w:sz w:val="28"/>
          <w:szCs w:val="28"/>
        </w:rPr>
        <w:sym w:font="Symbol" w:char="F0D7"/>
      </w:r>
      <w:r w:rsidRPr="007F493F">
        <w:rPr>
          <w:sz w:val="28"/>
          <w:szCs w:val="28"/>
        </w:rPr>
        <w:t>5</w:t>
      </w:r>
      <w:r w:rsidRPr="007F493F">
        <w:rPr>
          <w:sz w:val="28"/>
          <w:szCs w:val="28"/>
        </w:rPr>
        <w:sym w:font="Symbol" w:char="F0D7"/>
      </w:r>
      <w:r w:rsidRPr="007F493F">
        <w:rPr>
          <w:sz w:val="28"/>
          <w:szCs w:val="28"/>
        </w:rPr>
        <w:t>28)</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+500=500,13 мм.</w:t>
      </w:r>
    </w:p>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t>1.4. Міцнісні властивості</w:t>
      </w:r>
    </w:p>
    <w:p w:rsidR="00323C32" w:rsidRPr="007F493F" w:rsidRDefault="00323C32" w:rsidP="00772B5F">
      <w:pPr>
        <w:pStyle w:val="a3"/>
        <w:widowControl w:val="0"/>
        <w:suppressAutoHyphens/>
        <w:spacing w:line="360" w:lineRule="auto"/>
        <w:ind w:firstLine="720"/>
        <w:jc w:val="both"/>
        <w:rPr>
          <w:b/>
          <w:i/>
          <w:sz w:val="28"/>
          <w:szCs w:val="28"/>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28. Визначити межу міцності на стиск: а) зразків–кубів бетону, кладочного розчину, природного каменя; б)половини призми із цементно–піщаного розчину. Руйнуючі навантаження F, кН: для природного каменя – </w:t>
      </w:r>
      <w:r w:rsidRPr="007F493F">
        <w:rPr>
          <w:sz w:val="28"/>
          <w:szCs w:val="28"/>
        </w:rPr>
        <w:lastRenderedPageBreak/>
        <w:t>600, для бетону – 500, для деревини – 8, для цегли – 145, для цементно–піщаного розчину – 120, для кладочного розчину – 25. Розміри стандартних зразків і розрахункові формули при стисненні вказані в табл. 1.4. Для природного каменя розміри зразків–кубів прийняти 15</w:t>
      </w:r>
      <w:r w:rsidRPr="007F493F">
        <w:rPr>
          <w:sz w:val="28"/>
          <w:szCs w:val="28"/>
        </w:rPr>
        <w:sym w:font="Symbol" w:char="F0B4"/>
      </w:r>
      <w:r w:rsidRPr="007F493F">
        <w:rPr>
          <w:sz w:val="28"/>
          <w:szCs w:val="28"/>
        </w:rPr>
        <w:t>15</w:t>
      </w:r>
      <w:r w:rsidRPr="007F493F">
        <w:rPr>
          <w:sz w:val="28"/>
          <w:szCs w:val="28"/>
        </w:rPr>
        <w:sym w:font="Symbol" w:char="F0B4"/>
      </w:r>
      <w:r w:rsidRPr="007F493F">
        <w:rPr>
          <w:sz w:val="28"/>
          <w:szCs w:val="28"/>
        </w:rPr>
        <w:t>15 см. Межа міцності при стиску зразків–кубів:</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бетону </w:t>
      </w:r>
      <w:r w:rsidR="00D359EF">
        <w:rPr>
          <w:position w:val="-22"/>
          <w:sz w:val="28"/>
          <w:szCs w:val="28"/>
        </w:rPr>
        <w:pict>
          <v:shape id="_x0000_i1079" type="#_x0000_t75" style="width:201.75pt;height:33pt" fillcolor="window">
            <v:imagedata r:id="rId61" o:title=""/>
          </v:shape>
        </w:pict>
      </w:r>
      <w:r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кладочного розчину </w:t>
      </w:r>
      <w:r w:rsidR="00D359EF">
        <w:rPr>
          <w:position w:val="-22"/>
          <w:sz w:val="28"/>
          <w:szCs w:val="28"/>
        </w:rPr>
        <w:pict>
          <v:shape id="_x0000_i1080" type="#_x0000_t75" style="width:180pt;height:32.25pt" fillcolor="window">
            <v:imagedata r:id="rId62" o:title=""/>
          </v:shape>
        </w:pict>
      </w:r>
      <w:r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природного каменя </w:t>
      </w:r>
      <w:r w:rsidR="00D359EF">
        <w:rPr>
          <w:position w:val="-22"/>
          <w:sz w:val="28"/>
          <w:szCs w:val="28"/>
        </w:rPr>
        <w:pict>
          <v:shape id="_x0000_i1081" type="#_x0000_t75" style="width:204.75pt;height:32.25pt" fillcolor="window">
            <v:imagedata r:id="rId63" o:title=""/>
          </v:shape>
        </w:pict>
      </w:r>
      <w:r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цегли </w:t>
      </w:r>
      <w:r w:rsidR="00D359EF">
        <w:rPr>
          <w:position w:val="-22"/>
          <w:sz w:val="28"/>
          <w:szCs w:val="28"/>
        </w:rPr>
        <w:pict>
          <v:shape id="_x0000_i1082" type="#_x0000_t75" style="width:180.75pt;height:32.25pt" fillcolor="window">
            <v:imagedata r:id="rId64" o:title=""/>
          </v:shape>
        </w:pict>
      </w:r>
      <w:r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цементу </w:t>
      </w:r>
      <w:r w:rsidR="00D359EF">
        <w:rPr>
          <w:position w:val="-22"/>
          <w:sz w:val="28"/>
          <w:szCs w:val="28"/>
        </w:rPr>
        <w:pict>
          <v:shape id="_x0000_i1083" type="#_x0000_t75" style="width:189.75pt;height:32.25pt" fillcolor="window">
            <v:imagedata r:id="rId65" o:title=""/>
          </v:shape>
        </w:pict>
      </w:r>
      <w:r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29. Визначити межу міцності на згин керамічної цегли, стандартних зразків цементно–піщаного розчину, бетону і деревини. Руйнівне навантаження F для зразків, Н: цегли – 3460, цементно–піщаного розчину – 270, бетону – 338, деревини – 1417. Розміри стандартних зразків і розрахункові формули наведені в табл. 1.5.</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Межа міцності на згин:</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керамічної цегли </w:t>
      </w:r>
      <w:r w:rsidR="00D359EF">
        <w:rPr>
          <w:position w:val="-30"/>
          <w:sz w:val="28"/>
          <w:szCs w:val="28"/>
        </w:rPr>
        <w:pict>
          <v:shape id="_x0000_i1084" type="#_x0000_t75" style="width:177pt;height:33pt" fillcolor="window">
            <v:imagedata r:id="rId66" o:title=""/>
          </v:shape>
        </w:pict>
      </w:r>
      <w:r w:rsidRPr="007F493F">
        <w:rPr>
          <w:sz w:val="28"/>
          <w:szCs w:val="28"/>
        </w:rPr>
        <w:t>;</w:t>
      </w:r>
    </w:p>
    <w:p w:rsidR="00885502" w:rsidRDefault="00885502" w:rsidP="00772B5F">
      <w:pPr>
        <w:pStyle w:val="a3"/>
        <w:widowControl w:val="0"/>
        <w:suppressAutoHyphens/>
        <w:spacing w:line="360" w:lineRule="auto"/>
        <w:ind w:firstLine="720"/>
        <w:jc w:val="both"/>
        <w:rPr>
          <w:sz w:val="28"/>
          <w:szCs w:val="28"/>
        </w:rPr>
      </w:pPr>
      <w:r>
        <w:rPr>
          <w:sz w:val="28"/>
          <w:szCs w:val="28"/>
          <w:lang w:val="en-US"/>
        </w:rPr>
        <w:br w:type="page"/>
      </w:r>
      <w:r w:rsidR="00323C32" w:rsidRPr="007F493F">
        <w:rPr>
          <w:sz w:val="28"/>
          <w:szCs w:val="28"/>
        </w:rPr>
        <w:lastRenderedPageBreak/>
        <w:t xml:space="preserve">цементно–піщаного розчину </w:t>
      </w:r>
    </w:p>
    <w:p w:rsidR="00885502" w:rsidRDefault="00885502" w:rsidP="00772B5F">
      <w:pPr>
        <w:pStyle w:val="a3"/>
        <w:widowControl w:val="0"/>
        <w:suppressAutoHyphens/>
        <w:spacing w:line="360" w:lineRule="auto"/>
        <w:ind w:firstLine="720"/>
        <w:jc w:val="both"/>
        <w:rPr>
          <w:sz w:val="28"/>
          <w:szCs w:val="28"/>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085" type="#_x0000_t75" style="width:159pt;height:32.25pt" fillcolor="window">
            <v:imagedata r:id="rId67" o:title=""/>
          </v:shape>
        </w:pict>
      </w:r>
      <w:r w:rsidR="00323C32" w:rsidRPr="007F493F">
        <w:rPr>
          <w:sz w:val="28"/>
          <w:szCs w:val="28"/>
        </w:rPr>
        <w:t>;</w:t>
      </w:r>
    </w:p>
    <w:p w:rsidR="00885502" w:rsidRDefault="0088550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бетону </w:t>
      </w:r>
      <w:r w:rsidR="00D359EF">
        <w:rPr>
          <w:position w:val="-26"/>
          <w:sz w:val="28"/>
          <w:szCs w:val="28"/>
        </w:rPr>
        <w:pict>
          <v:shape id="_x0000_i1086" type="#_x0000_t75" style="width:149.25pt;height:33.75pt" fillcolor="window">
            <v:imagedata r:id="rId68" o:title=""/>
          </v:shape>
        </w:pict>
      </w:r>
      <w:r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деревини </w:t>
      </w:r>
      <w:r w:rsidR="00D359EF">
        <w:rPr>
          <w:position w:val="-22"/>
          <w:sz w:val="28"/>
          <w:szCs w:val="28"/>
        </w:rPr>
        <w:pict>
          <v:shape id="_x0000_i1087" type="#_x0000_t75" style="width:150.75pt;height:32.25pt" fillcolor="window">
            <v:imagedata r:id="rId69" o:title=""/>
          </v:shape>
        </w:pic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Таблиця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043"/>
        <w:gridCol w:w="1417"/>
        <w:gridCol w:w="1559"/>
        <w:gridCol w:w="993"/>
        <w:gridCol w:w="1778"/>
      </w:tblGrid>
      <w:tr w:rsidR="00323C32" w:rsidRPr="00420DCF">
        <w:trPr>
          <w:cantSplit/>
          <w:jc w:val="center"/>
        </w:trPr>
        <w:tc>
          <w:tcPr>
            <w:tcW w:w="1043" w:type="dxa"/>
            <w:vAlign w:val="center"/>
          </w:tcPr>
          <w:p w:rsidR="00323C32" w:rsidRPr="00420DCF" w:rsidRDefault="00323C32" w:rsidP="00772B5F">
            <w:pPr>
              <w:suppressAutoHyphens/>
              <w:spacing w:line="360" w:lineRule="auto"/>
              <w:rPr>
                <w:b/>
              </w:rPr>
            </w:pPr>
            <w:r w:rsidRPr="00420DCF">
              <w:rPr>
                <w:b/>
              </w:rPr>
              <w:t>Зразок</w:t>
            </w:r>
          </w:p>
        </w:tc>
        <w:tc>
          <w:tcPr>
            <w:tcW w:w="1417" w:type="dxa"/>
            <w:vAlign w:val="center"/>
          </w:tcPr>
          <w:p w:rsidR="00323C32" w:rsidRPr="00420DCF" w:rsidRDefault="00323C32" w:rsidP="00772B5F">
            <w:pPr>
              <w:suppressAutoHyphens/>
              <w:spacing w:line="360" w:lineRule="auto"/>
              <w:rPr>
                <w:b/>
              </w:rPr>
            </w:pPr>
            <w:r w:rsidRPr="00420DCF">
              <w:rPr>
                <w:b/>
              </w:rPr>
              <w:t>Ескіз</w:t>
            </w:r>
          </w:p>
        </w:tc>
        <w:tc>
          <w:tcPr>
            <w:tcW w:w="1559" w:type="dxa"/>
            <w:vAlign w:val="center"/>
          </w:tcPr>
          <w:p w:rsidR="00323C32" w:rsidRPr="00420DCF" w:rsidRDefault="00323C32" w:rsidP="00772B5F">
            <w:pPr>
              <w:suppressAutoHyphens/>
              <w:spacing w:line="360" w:lineRule="auto"/>
              <w:rPr>
                <w:b/>
              </w:rPr>
            </w:pPr>
            <w:r w:rsidRPr="00420DCF">
              <w:rPr>
                <w:b/>
              </w:rPr>
              <w:t>Розрахункова формула</w:t>
            </w:r>
          </w:p>
        </w:tc>
        <w:tc>
          <w:tcPr>
            <w:tcW w:w="993" w:type="dxa"/>
            <w:vAlign w:val="center"/>
          </w:tcPr>
          <w:p w:rsidR="00323C32" w:rsidRPr="00420DCF" w:rsidRDefault="00323C32" w:rsidP="00772B5F">
            <w:pPr>
              <w:pStyle w:val="1"/>
              <w:suppressAutoHyphens/>
              <w:spacing w:line="360" w:lineRule="auto"/>
              <w:jc w:val="left"/>
            </w:pPr>
            <w:r w:rsidRPr="00420DCF">
              <w:t>Матеріал</w:t>
            </w:r>
          </w:p>
        </w:tc>
        <w:tc>
          <w:tcPr>
            <w:tcW w:w="1778" w:type="dxa"/>
            <w:vAlign w:val="center"/>
          </w:tcPr>
          <w:p w:rsidR="00323C32" w:rsidRPr="00420DCF" w:rsidRDefault="00323C32" w:rsidP="00772B5F">
            <w:pPr>
              <w:suppressAutoHyphens/>
              <w:spacing w:line="360" w:lineRule="auto"/>
              <w:rPr>
                <w:b/>
              </w:rPr>
            </w:pPr>
            <w:r w:rsidRPr="00420DCF">
              <w:rPr>
                <w:b/>
              </w:rPr>
              <w:t>Розмір стандартного зразка, см</w:t>
            </w:r>
          </w:p>
        </w:tc>
      </w:tr>
      <w:tr w:rsidR="00323C32" w:rsidRPr="00420DCF">
        <w:trPr>
          <w:cantSplit/>
          <w:jc w:val="center"/>
        </w:trPr>
        <w:tc>
          <w:tcPr>
            <w:tcW w:w="1043" w:type="dxa"/>
            <w:vMerge w:val="restart"/>
            <w:vAlign w:val="center"/>
          </w:tcPr>
          <w:p w:rsidR="00323C32" w:rsidRPr="00420DCF" w:rsidRDefault="00D359EF" w:rsidP="00772B5F">
            <w:pPr>
              <w:suppressAutoHyphens/>
              <w:spacing w:line="360" w:lineRule="auto"/>
            </w:pPr>
            <w:r>
              <w:rPr>
                <w:noProof/>
                <w:lang w:val="ru-RU"/>
              </w:rPr>
              <w:pict>
                <v:group id="_x0000_s1026" style="position:absolute;margin-left:59.15pt;margin-top:3.65pt;width:51.65pt;height:283.5pt;z-index:251653120;mso-position-horizontal-relative:margin;mso-position-vertical-relative:text" coordorigin="2040,1104" coordsize="1033,5670" o:allowincell="f">
                  <v:shape id="_x0000_s1027" type="#_x0000_t75" style="position:absolute;left:2112;top:1104;width:799;height:1050" o:preferrelative="f">
                    <v:imagedata r:id="rId70" o:title=""/>
                  </v:shape>
                  <v:shape id="_x0000_s1028" type="#_x0000_t75" style="position:absolute;left:2040;top:2310;width:1021;height:1272" o:preferrelative="f">
                    <v:imagedata r:id="rId71" o:title=""/>
                  </v:shape>
                  <v:shape id="_x0000_s1029" type="#_x0000_t75" style="position:absolute;left:2142;top:3764;width:814;height:922" o:preferrelative="f">
                    <v:imagedata r:id="rId72" o:title="" croptop="5535f" cropleft="6566f"/>
                  </v:shape>
                  <v:shape id="_x0000_s1030" type="#_x0000_t75" style="position:absolute;left:2052;top:4950;width:1021;height:915" o:preferrelative="f">
                    <v:imagedata r:id="rId73" o:title=""/>
                  </v:shape>
                  <v:shape id="_x0000_s1031" type="#_x0000_t75" style="position:absolute;left:2118;top:6066;width:814;height:708" o:preferrelative="f">
                    <v:imagedata r:id="rId74" o:title=""/>
                  </v:shape>
                  <w10:wrap side="largest" anchorx="margin"/>
                  <w10:anchorlock/>
                </v:group>
              </w:pict>
            </w:r>
            <w:r w:rsidR="00323C32" w:rsidRPr="00420DCF">
              <w:t>Куб</w:t>
            </w:r>
          </w:p>
        </w:tc>
        <w:tc>
          <w:tcPr>
            <w:tcW w:w="1417" w:type="dxa"/>
            <w:vMerge w:val="restart"/>
            <w:vAlign w:val="center"/>
          </w:tcPr>
          <w:p w:rsidR="00323C32" w:rsidRPr="00420DCF" w:rsidRDefault="00323C32" w:rsidP="00772B5F">
            <w:pPr>
              <w:suppressAutoHyphens/>
              <w:spacing w:line="360" w:lineRule="auto"/>
            </w:pPr>
          </w:p>
        </w:tc>
        <w:tc>
          <w:tcPr>
            <w:tcW w:w="1559" w:type="dxa"/>
            <w:vMerge w:val="restart"/>
            <w:vAlign w:val="center"/>
          </w:tcPr>
          <w:p w:rsidR="00323C32" w:rsidRPr="00420DCF" w:rsidRDefault="00D359EF" w:rsidP="00772B5F">
            <w:pPr>
              <w:suppressAutoHyphens/>
              <w:spacing w:line="360" w:lineRule="auto"/>
            </w:pPr>
            <w:r>
              <w:rPr>
                <w:position w:val="-10"/>
              </w:rPr>
              <w:pict>
                <v:shape id="_x0000_i1088" type="#_x0000_t75" style="width:47.25pt;height:18pt" fillcolor="window">
                  <v:imagedata r:id="rId75" o:title=""/>
                </v:shape>
              </w:pict>
            </w:r>
          </w:p>
        </w:tc>
        <w:tc>
          <w:tcPr>
            <w:tcW w:w="993" w:type="dxa"/>
            <w:vAlign w:val="center"/>
          </w:tcPr>
          <w:p w:rsidR="00323C32" w:rsidRPr="00420DCF" w:rsidRDefault="00323C32" w:rsidP="00772B5F">
            <w:pPr>
              <w:suppressAutoHyphens/>
              <w:spacing w:line="360" w:lineRule="auto"/>
            </w:pPr>
            <w:r w:rsidRPr="00420DCF">
              <w:t>Бетон</w:t>
            </w:r>
          </w:p>
        </w:tc>
        <w:tc>
          <w:tcPr>
            <w:tcW w:w="1778" w:type="dxa"/>
            <w:vAlign w:val="center"/>
          </w:tcPr>
          <w:p w:rsidR="00323C32" w:rsidRPr="00420DCF" w:rsidRDefault="00323C32" w:rsidP="00772B5F">
            <w:pPr>
              <w:suppressAutoHyphens/>
              <w:spacing w:line="360" w:lineRule="auto"/>
            </w:pPr>
            <w:r w:rsidRPr="00420DCF">
              <w:t>15</w:t>
            </w:r>
            <w:r w:rsidRPr="00420DCF">
              <w:sym w:font="Symbol" w:char="F0B4"/>
            </w:r>
            <w:r w:rsidRPr="00420DCF">
              <w:t>15</w:t>
            </w:r>
            <w:r w:rsidRPr="00420DCF">
              <w:sym w:font="Symbol" w:char="F0B4"/>
            </w:r>
            <w:r w:rsidRPr="00420DCF">
              <w:t>15</w:t>
            </w:r>
          </w:p>
        </w:tc>
      </w:tr>
      <w:tr w:rsidR="00323C32" w:rsidRPr="00420DCF">
        <w:trPr>
          <w:cantSplit/>
          <w:jc w:val="center"/>
        </w:trPr>
        <w:tc>
          <w:tcPr>
            <w:tcW w:w="1043" w:type="dxa"/>
            <w:vMerge/>
            <w:vAlign w:val="center"/>
          </w:tcPr>
          <w:p w:rsidR="00323C32" w:rsidRPr="00420DCF" w:rsidRDefault="00323C32" w:rsidP="00772B5F">
            <w:pPr>
              <w:suppressAutoHyphens/>
              <w:spacing w:line="360" w:lineRule="auto"/>
            </w:pPr>
          </w:p>
        </w:tc>
        <w:tc>
          <w:tcPr>
            <w:tcW w:w="1417" w:type="dxa"/>
            <w:vMerge/>
            <w:vAlign w:val="center"/>
          </w:tcPr>
          <w:p w:rsidR="00323C32" w:rsidRPr="00420DCF" w:rsidRDefault="00323C32" w:rsidP="00772B5F">
            <w:pPr>
              <w:suppressAutoHyphens/>
              <w:spacing w:line="360" w:lineRule="auto"/>
            </w:pPr>
          </w:p>
        </w:tc>
        <w:tc>
          <w:tcPr>
            <w:tcW w:w="1559" w:type="dxa"/>
            <w:vMerge/>
            <w:vAlign w:val="center"/>
          </w:tcPr>
          <w:p w:rsidR="00323C32" w:rsidRPr="00420DCF" w:rsidRDefault="00323C32" w:rsidP="00772B5F">
            <w:pPr>
              <w:suppressAutoHyphens/>
              <w:spacing w:line="360" w:lineRule="auto"/>
            </w:pPr>
          </w:p>
        </w:tc>
        <w:tc>
          <w:tcPr>
            <w:tcW w:w="993" w:type="dxa"/>
            <w:vAlign w:val="center"/>
          </w:tcPr>
          <w:p w:rsidR="00323C32" w:rsidRPr="00420DCF" w:rsidRDefault="00323C32" w:rsidP="00772B5F">
            <w:pPr>
              <w:suppressAutoHyphens/>
              <w:spacing w:line="360" w:lineRule="auto"/>
            </w:pPr>
            <w:r w:rsidRPr="00420DCF">
              <w:t>Розчин</w:t>
            </w:r>
          </w:p>
        </w:tc>
        <w:tc>
          <w:tcPr>
            <w:tcW w:w="1778" w:type="dxa"/>
            <w:vAlign w:val="center"/>
          </w:tcPr>
          <w:p w:rsidR="00323C32" w:rsidRPr="00420DCF" w:rsidRDefault="00323C32" w:rsidP="00772B5F">
            <w:pPr>
              <w:suppressAutoHyphens/>
              <w:spacing w:line="360" w:lineRule="auto"/>
            </w:pPr>
            <w:r w:rsidRPr="00420DCF">
              <w:t>7,07</w:t>
            </w:r>
            <w:r w:rsidRPr="00420DCF">
              <w:sym w:font="Symbol" w:char="F0B4"/>
            </w:r>
            <w:r w:rsidRPr="00420DCF">
              <w:t>7,07</w:t>
            </w:r>
            <w:r w:rsidRPr="00420DCF">
              <w:sym w:font="Symbol" w:char="F0B4"/>
            </w:r>
            <w:r w:rsidRPr="00420DCF">
              <w:t>7,07</w:t>
            </w:r>
          </w:p>
        </w:tc>
      </w:tr>
      <w:tr w:rsidR="00323C32" w:rsidRPr="00420DCF">
        <w:trPr>
          <w:cantSplit/>
          <w:jc w:val="center"/>
        </w:trPr>
        <w:tc>
          <w:tcPr>
            <w:tcW w:w="1043" w:type="dxa"/>
            <w:vMerge/>
            <w:vAlign w:val="center"/>
          </w:tcPr>
          <w:p w:rsidR="00323C32" w:rsidRPr="00420DCF" w:rsidRDefault="00323C32" w:rsidP="00772B5F">
            <w:pPr>
              <w:suppressAutoHyphens/>
              <w:spacing w:line="360" w:lineRule="auto"/>
            </w:pPr>
          </w:p>
        </w:tc>
        <w:tc>
          <w:tcPr>
            <w:tcW w:w="1417" w:type="dxa"/>
            <w:vMerge/>
            <w:vAlign w:val="center"/>
          </w:tcPr>
          <w:p w:rsidR="00323C32" w:rsidRPr="00420DCF" w:rsidRDefault="00323C32" w:rsidP="00772B5F">
            <w:pPr>
              <w:suppressAutoHyphens/>
              <w:spacing w:line="360" w:lineRule="auto"/>
            </w:pPr>
          </w:p>
        </w:tc>
        <w:tc>
          <w:tcPr>
            <w:tcW w:w="1559" w:type="dxa"/>
            <w:vMerge/>
            <w:vAlign w:val="center"/>
          </w:tcPr>
          <w:p w:rsidR="00323C32" w:rsidRPr="00420DCF" w:rsidRDefault="00323C32" w:rsidP="00772B5F">
            <w:pPr>
              <w:suppressAutoHyphens/>
              <w:spacing w:line="360" w:lineRule="auto"/>
            </w:pPr>
          </w:p>
        </w:tc>
        <w:tc>
          <w:tcPr>
            <w:tcW w:w="993" w:type="dxa"/>
            <w:vAlign w:val="center"/>
          </w:tcPr>
          <w:p w:rsidR="00323C32" w:rsidRPr="00420DCF" w:rsidRDefault="00323C32" w:rsidP="00772B5F">
            <w:pPr>
              <w:suppressAutoHyphens/>
              <w:spacing w:line="360" w:lineRule="auto"/>
            </w:pPr>
            <w:r w:rsidRPr="00420DCF">
              <w:t>Природний камінь</w:t>
            </w:r>
          </w:p>
        </w:tc>
        <w:tc>
          <w:tcPr>
            <w:tcW w:w="1778" w:type="dxa"/>
            <w:vAlign w:val="center"/>
          </w:tcPr>
          <w:p w:rsidR="00323C32" w:rsidRPr="00420DCF" w:rsidRDefault="00323C32" w:rsidP="00772B5F">
            <w:pPr>
              <w:suppressAutoHyphens/>
              <w:spacing w:line="360" w:lineRule="auto"/>
            </w:pPr>
            <w:r w:rsidRPr="00420DCF">
              <w:t>5</w:t>
            </w:r>
            <w:r w:rsidRPr="00420DCF">
              <w:sym w:font="Symbol" w:char="F0B4"/>
            </w:r>
            <w:r w:rsidRPr="00420DCF">
              <w:t>5</w:t>
            </w:r>
            <w:r w:rsidRPr="00420DCF">
              <w:sym w:font="Symbol" w:char="F0B4"/>
            </w:r>
            <w:r w:rsidRPr="00420DCF">
              <w:t>5, 15</w:t>
            </w:r>
            <w:r w:rsidRPr="00420DCF">
              <w:sym w:font="Symbol" w:char="F0B4"/>
            </w:r>
            <w:r w:rsidRPr="00420DCF">
              <w:t>15</w:t>
            </w:r>
            <w:r w:rsidRPr="00420DCF">
              <w:sym w:font="Symbol" w:char="F0B4"/>
            </w:r>
            <w:r w:rsidRPr="00420DCF">
              <w:t>15</w:t>
            </w:r>
          </w:p>
        </w:tc>
      </w:tr>
      <w:tr w:rsidR="00323C32" w:rsidRPr="00420DCF">
        <w:trPr>
          <w:cantSplit/>
          <w:trHeight w:val="687"/>
          <w:jc w:val="center"/>
        </w:trPr>
        <w:tc>
          <w:tcPr>
            <w:tcW w:w="1043" w:type="dxa"/>
            <w:vMerge w:val="restart"/>
            <w:vAlign w:val="center"/>
          </w:tcPr>
          <w:p w:rsidR="00323C32" w:rsidRPr="00420DCF" w:rsidRDefault="00323C32" w:rsidP="00772B5F">
            <w:pPr>
              <w:suppressAutoHyphens/>
              <w:spacing w:line="360" w:lineRule="auto"/>
            </w:pPr>
            <w:r w:rsidRPr="00420DCF">
              <w:t>Циліндр</w:t>
            </w:r>
          </w:p>
        </w:tc>
        <w:tc>
          <w:tcPr>
            <w:tcW w:w="1417" w:type="dxa"/>
            <w:vMerge w:val="restart"/>
            <w:vAlign w:val="center"/>
          </w:tcPr>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tc>
        <w:tc>
          <w:tcPr>
            <w:tcW w:w="1559" w:type="dxa"/>
            <w:vMerge w:val="restart"/>
            <w:vAlign w:val="center"/>
          </w:tcPr>
          <w:p w:rsidR="00323C32" w:rsidRPr="00420DCF" w:rsidRDefault="00D359EF" w:rsidP="00772B5F">
            <w:pPr>
              <w:suppressAutoHyphens/>
              <w:spacing w:line="360" w:lineRule="auto"/>
            </w:pPr>
            <w:r>
              <w:rPr>
                <w:position w:val="-24"/>
              </w:rPr>
              <w:pict>
                <v:shape id="_x0000_i1089" type="#_x0000_t75" style="width:51.75pt;height:30pt" fillcolor="window">
                  <v:imagedata r:id="rId76" o:title=""/>
                </v:shape>
              </w:pict>
            </w:r>
          </w:p>
        </w:tc>
        <w:tc>
          <w:tcPr>
            <w:tcW w:w="993" w:type="dxa"/>
            <w:vAlign w:val="center"/>
          </w:tcPr>
          <w:p w:rsidR="00323C32" w:rsidRPr="00420DCF" w:rsidRDefault="00323C32" w:rsidP="00772B5F">
            <w:pPr>
              <w:suppressAutoHyphens/>
              <w:spacing w:line="360" w:lineRule="auto"/>
            </w:pPr>
            <w:r w:rsidRPr="00420DCF">
              <w:t>Бетон</w:t>
            </w:r>
          </w:p>
        </w:tc>
        <w:tc>
          <w:tcPr>
            <w:tcW w:w="1778" w:type="dxa"/>
            <w:vAlign w:val="center"/>
          </w:tcPr>
          <w:p w:rsidR="00323C32" w:rsidRPr="00420DCF" w:rsidRDefault="00323C32" w:rsidP="00772B5F">
            <w:pPr>
              <w:suppressAutoHyphens/>
              <w:spacing w:line="360" w:lineRule="auto"/>
              <w:rPr>
                <w:lang w:val="en-US"/>
              </w:rPr>
            </w:pPr>
            <w:r w:rsidRPr="00420DCF">
              <w:rPr>
                <w:lang w:val="en-US"/>
              </w:rPr>
              <w:t>d=15; h=30</w:t>
            </w:r>
          </w:p>
        </w:tc>
      </w:tr>
      <w:tr w:rsidR="00323C32" w:rsidRPr="00420DCF">
        <w:trPr>
          <w:cantSplit/>
          <w:trHeight w:val="688"/>
          <w:jc w:val="center"/>
        </w:trPr>
        <w:tc>
          <w:tcPr>
            <w:tcW w:w="1043" w:type="dxa"/>
            <w:vMerge/>
            <w:vAlign w:val="center"/>
          </w:tcPr>
          <w:p w:rsidR="00323C32" w:rsidRPr="00420DCF" w:rsidRDefault="00323C32" w:rsidP="00772B5F">
            <w:pPr>
              <w:suppressAutoHyphens/>
              <w:spacing w:line="360" w:lineRule="auto"/>
            </w:pPr>
          </w:p>
        </w:tc>
        <w:tc>
          <w:tcPr>
            <w:tcW w:w="1417" w:type="dxa"/>
            <w:vMerge/>
            <w:vAlign w:val="center"/>
          </w:tcPr>
          <w:p w:rsidR="00323C32" w:rsidRPr="00420DCF" w:rsidRDefault="00323C32" w:rsidP="00772B5F">
            <w:pPr>
              <w:suppressAutoHyphens/>
              <w:spacing w:line="360" w:lineRule="auto"/>
            </w:pPr>
          </w:p>
        </w:tc>
        <w:tc>
          <w:tcPr>
            <w:tcW w:w="1559" w:type="dxa"/>
            <w:vMerge/>
            <w:vAlign w:val="center"/>
          </w:tcPr>
          <w:p w:rsidR="00323C32" w:rsidRPr="00420DCF" w:rsidRDefault="00323C32" w:rsidP="00772B5F">
            <w:pPr>
              <w:suppressAutoHyphens/>
              <w:spacing w:line="360" w:lineRule="auto"/>
            </w:pPr>
          </w:p>
        </w:tc>
        <w:tc>
          <w:tcPr>
            <w:tcW w:w="993" w:type="dxa"/>
            <w:vAlign w:val="center"/>
          </w:tcPr>
          <w:p w:rsidR="00323C32" w:rsidRPr="00420DCF" w:rsidRDefault="00323C32" w:rsidP="00772B5F">
            <w:pPr>
              <w:suppressAutoHyphens/>
              <w:spacing w:line="360" w:lineRule="auto"/>
            </w:pPr>
            <w:r w:rsidRPr="00420DCF">
              <w:t>Природний камінь</w:t>
            </w:r>
          </w:p>
        </w:tc>
        <w:tc>
          <w:tcPr>
            <w:tcW w:w="1778" w:type="dxa"/>
            <w:vAlign w:val="center"/>
          </w:tcPr>
          <w:p w:rsidR="00323C32" w:rsidRPr="00420DCF" w:rsidRDefault="00323C32" w:rsidP="00772B5F">
            <w:pPr>
              <w:suppressAutoHyphens/>
              <w:spacing w:line="360" w:lineRule="auto"/>
              <w:rPr>
                <w:lang w:val="en-US"/>
              </w:rPr>
            </w:pPr>
            <w:r w:rsidRPr="00420DCF">
              <w:rPr>
                <w:lang w:val="en-US"/>
              </w:rPr>
              <w:t>d=h=5; 7; 10; 15</w:t>
            </w:r>
          </w:p>
        </w:tc>
      </w:tr>
      <w:tr w:rsidR="00323C32" w:rsidRPr="00420DCF">
        <w:trPr>
          <w:cantSplit/>
          <w:trHeight w:val="566"/>
          <w:jc w:val="center"/>
        </w:trPr>
        <w:tc>
          <w:tcPr>
            <w:tcW w:w="1043" w:type="dxa"/>
            <w:vMerge w:val="restart"/>
            <w:vAlign w:val="center"/>
          </w:tcPr>
          <w:p w:rsidR="00323C32" w:rsidRPr="00420DCF" w:rsidRDefault="00323C32" w:rsidP="00772B5F">
            <w:pPr>
              <w:suppressAutoHyphens/>
              <w:spacing w:line="360" w:lineRule="auto"/>
            </w:pPr>
            <w:r w:rsidRPr="00420DCF">
              <w:t>Призма</w:t>
            </w:r>
          </w:p>
        </w:tc>
        <w:tc>
          <w:tcPr>
            <w:tcW w:w="1417" w:type="dxa"/>
            <w:vMerge w:val="restart"/>
            <w:vAlign w:val="center"/>
          </w:tcPr>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tc>
        <w:tc>
          <w:tcPr>
            <w:tcW w:w="1559" w:type="dxa"/>
            <w:vMerge w:val="restart"/>
            <w:vAlign w:val="center"/>
          </w:tcPr>
          <w:p w:rsidR="00323C32" w:rsidRPr="00420DCF" w:rsidRDefault="00D359EF" w:rsidP="00772B5F">
            <w:pPr>
              <w:suppressAutoHyphens/>
              <w:spacing w:line="360" w:lineRule="auto"/>
            </w:pPr>
            <w:r>
              <w:rPr>
                <w:position w:val="-10"/>
              </w:rPr>
              <w:pict>
                <v:shape id="_x0000_i1090" type="#_x0000_t75" style="width:47.25pt;height:18pt" fillcolor="window">
                  <v:imagedata r:id="rId77" o:title=""/>
                </v:shape>
              </w:pict>
            </w:r>
          </w:p>
        </w:tc>
        <w:tc>
          <w:tcPr>
            <w:tcW w:w="993" w:type="dxa"/>
            <w:vAlign w:val="center"/>
          </w:tcPr>
          <w:p w:rsidR="00323C32" w:rsidRPr="00420DCF" w:rsidRDefault="00323C32" w:rsidP="00772B5F">
            <w:pPr>
              <w:suppressAutoHyphens/>
              <w:spacing w:line="360" w:lineRule="auto"/>
            </w:pPr>
            <w:r w:rsidRPr="00420DCF">
              <w:t>Бетон</w:t>
            </w:r>
          </w:p>
        </w:tc>
        <w:tc>
          <w:tcPr>
            <w:tcW w:w="1778" w:type="dxa"/>
            <w:vAlign w:val="center"/>
          </w:tcPr>
          <w:p w:rsidR="00323C32" w:rsidRPr="00420DCF" w:rsidRDefault="00323C32" w:rsidP="00772B5F">
            <w:pPr>
              <w:suppressAutoHyphens/>
              <w:spacing w:line="360" w:lineRule="auto"/>
              <w:rPr>
                <w:lang w:val="en-US"/>
              </w:rPr>
            </w:pPr>
            <w:r w:rsidRPr="00420DCF">
              <w:rPr>
                <w:lang w:val="en-US"/>
              </w:rPr>
              <w:t>a=10; 15; 20; h=40</w:t>
            </w:r>
          </w:p>
        </w:tc>
      </w:tr>
      <w:tr w:rsidR="00323C32" w:rsidRPr="00420DCF">
        <w:trPr>
          <w:cantSplit/>
          <w:trHeight w:val="567"/>
          <w:jc w:val="center"/>
        </w:trPr>
        <w:tc>
          <w:tcPr>
            <w:tcW w:w="1043" w:type="dxa"/>
            <w:vMerge/>
            <w:vAlign w:val="center"/>
          </w:tcPr>
          <w:p w:rsidR="00323C32" w:rsidRPr="00420DCF" w:rsidRDefault="00323C32" w:rsidP="00772B5F">
            <w:pPr>
              <w:suppressAutoHyphens/>
              <w:spacing w:line="360" w:lineRule="auto"/>
            </w:pPr>
          </w:p>
        </w:tc>
        <w:tc>
          <w:tcPr>
            <w:tcW w:w="1417" w:type="dxa"/>
            <w:vMerge/>
            <w:vAlign w:val="center"/>
          </w:tcPr>
          <w:p w:rsidR="00323C32" w:rsidRPr="00420DCF" w:rsidRDefault="00323C32" w:rsidP="00772B5F">
            <w:pPr>
              <w:suppressAutoHyphens/>
              <w:spacing w:line="360" w:lineRule="auto"/>
            </w:pPr>
          </w:p>
        </w:tc>
        <w:tc>
          <w:tcPr>
            <w:tcW w:w="1559" w:type="dxa"/>
            <w:vMerge/>
            <w:vAlign w:val="center"/>
          </w:tcPr>
          <w:p w:rsidR="00323C32" w:rsidRPr="00420DCF" w:rsidRDefault="00323C32" w:rsidP="00772B5F">
            <w:pPr>
              <w:suppressAutoHyphens/>
              <w:spacing w:line="360" w:lineRule="auto"/>
            </w:pPr>
          </w:p>
        </w:tc>
        <w:tc>
          <w:tcPr>
            <w:tcW w:w="993" w:type="dxa"/>
            <w:vAlign w:val="center"/>
          </w:tcPr>
          <w:p w:rsidR="00323C32" w:rsidRPr="00420DCF" w:rsidRDefault="00323C32" w:rsidP="00772B5F">
            <w:pPr>
              <w:suppressAutoHyphens/>
              <w:spacing w:line="360" w:lineRule="auto"/>
            </w:pPr>
            <w:r w:rsidRPr="00420DCF">
              <w:t>Деревина</w:t>
            </w:r>
          </w:p>
        </w:tc>
        <w:tc>
          <w:tcPr>
            <w:tcW w:w="1778" w:type="dxa"/>
            <w:vAlign w:val="center"/>
          </w:tcPr>
          <w:p w:rsidR="00323C32" w:rsidRPr="00420DCF" w:rsidRDefault="00323C32" w:rsidP="00772B5F">
            <w:pPr>
              <w:suppressAutoHyphens/>
              <w:spacing w:line="360" w:lineRule="auto"/>
            </w:pPr>
            <w:r w:rsidRPr="00420DCF">
              <w:rPr>
                <w:lang w:val="en-US"/>
              </w:rPr>
              <w:t>a=2; h=3</w:t>
            </w:r>
          </w:p>
        </w:tc>
      </w:tr>
      <w:tr w:rsidR="00323C32" w:rsidRPr="00420DCF">
        <w:trPr>
          <w:cantSplit/>
          <w:jc w:val="center"/>
        </w:trPr>
        <w:tc>
          <w:tcPr>
            <w:tcW w:w="1043" w:type="dxa"/>
            <w:vAlign w:val="center"/>
          </w:tcPr>
          <w:p w:rsidR="00323C32" w:rsidRPr="00420DCF" w:rsidRDefault="00323C32" w:rsidP="00772B5F">
            <w:pPr>
              <w:suppressAutoHyphens/>
              <w:spacing w:line="360" w:lineRule="auto"/>
            </w:pPr>
            <w:r w:rsidRPr="00420DCF">
              <w:t>Складений</w:t>
            </w:r>
          </w:p>
        </w:tc>
        <w:tc>
          <w:tcPr>
            <w:tcW w:w="1417" w:type="dxa"/>
            <w:vAlign w:val="center"/>
          </w:tcPr>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tc>
        <w:tc>
          <w:tcPr>
            <w:tcW w:w="1559" w:type="dxa"/>
            <w:vAlign w:val="center"/>
          </w:tcPr>
          <w:p w:rsidR="00323C32" w:rsidRPr="00420DCF" w:rsidRDefault="00D359EF" w:rsidP="00772B5F">
            <w:pPr>
              <w:suppressAutoHyphens/>
              <w:spacing w:line="360" w:lineRule="auto"/>
            </w:pPr>
            <w:r>
              <w:rPr>
                <w:position w:val="-10"/>
              </w:rPr>
              <w:pict>
                <v:shape id="_x0000_i1091" type="#_x0000_t75" style="width:41.25pt;height:15.75pt" fillcolor="window">
                  <v:imagedata r:id="rId78" o:title=""/>
                </v:shape>
              </w:pict>
            </w:r>
          </w:p>
        </w:tc>
        <w:tc>
          <w:tcPr>
            <w:tcW w:w="993" w:type="dxa"/>
            <w:vAlign w:val="center"/>
          </w:tcPr>
          <w:p w:rsidR="00323C32" w:rsidRPr="00420DCF" w:rsidRDefault="00323C32" w:rsidP="00772B5F">
            <w:pPr>
              <w:suppressAutoHyphens/>
              <w:spacing w:line="360" w:lineRule="auto"/>
            </w:pPr>
            <w:r w:rsidRPr="00420DCF">
              <w:t>Цегла</w:t>
            </w:r>
          </w:p>
        </w:tc>
        <w:tc>
          <w:tcPr>
            <w:tcW w:w="1778" w:type="dxa"/>
            <w:vAlign w:val="center"/>
          </w:tcPr>
          <w:p w:rsidR="00323C32" w:rsidRPr="00420DCF" w:rsidRDefault="00323C32" w:rsidP="00772B5F">
            <w:pPr>
              <w:suppressAutoHyphens/>
              <w:spacing w:line="360" w:lineRule="auto"/>
              <w:rPr>
                <w:lang w:val="en-US"/>
              </w:rPr>
            </w:pPr>
            <w:r w:rsidRPr="00420DCF">
              <w:rPr>
                <w:lang w:val="en-US"/>
              </w:rPr>
              <w:t>a=12; b=12; h=14</w:t>
            </w:r>
          </w:p>
        </w:tc>
      </w:tr>
      <w:tr w:rsidR="00323C32" w:rsidRPr="00420DCF">
        <w:trPr>
          <w:cantSplit/>
          <w:jc w:val="center"/>
        </w:trPr>
        <w:tc>
          <w:tcPr>
            <w:tcW w:w="1043" w:type="dxa"/>
            <w:vAlign w:val="center"/>
          </w:tcPr>
          <w:p w:rsidR="00323C32" w:rsidRPr="00420DCF" w:rsidRDefault="00323C32" w:rsidP="00772B5F">
            <w:pPr>
              <w:suppressAutoHyphens/>
              <w:spacing w:line="360" w:lineRule="auto"/>
            </w:pPr>
            <w:r w:rsidRPr="00420DCF">
              <w:lastRenderedPageBreak/>
              <w:t>Половина призми</w:t>
            </w:r>
          </w:p>
        </w:tc>
        <w:tc>
          <w:tcPr>
            <w:tcW w:w="1417" w:type="dxa"/>
            <w:vAlign w:val="center"/>
          </w:tcPr>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pPr>
          </w:p>
        </w:tc>
        <w:tc>
          <w:tcPr>
            <w:tcW w:w="1559" w:type="dxa"/>
            <w:vAlign w:val="center"/>
          </w:tcPr>
          <w:p w:rsidR="00323C32" w:rsidRPr="00420DCF" w:rsidRDefault="00D359EF" w:rsidP="00772B5F">
            <w:pPr>
              <w:suppressAutoHyphens/>
              <w:spacing w:line="360" w:lineRule="auto"/>
            </w:pPr>
            <w:r>
              <w:rPr>
                <w:position w:val="-10"/>
              </w:rPr>
              <w:pict>
                <v:shape id="_x0000_i1092" type="#_x0000_t75" style="width:41.25pt;height:15.75pt" fillcolor="window">
                  <v:imagedata r:id="rId79" o:title=""/>
                </v:shape>
              </w:pict>
            </w:r>
          </w:p>
        </w:tc>
        <w:tc>
          <w:tcPr>
            <w:tcW w:w="993" w:type="dxa"/>
            <w:vAlign w:val="center"/>
          </w:tcPr>
          <w:p w:rsidR="00323C32" w:rsidRPr="00420DCF" w:rsidRDefault="00323C32" w:rsidP="00772B5F">
            <w:pPr>
              <w:suppressAutoHyphens/>
              <w:spacing w:line="360" w:lineRule="auto"/>
            </w:pPr>
            <w:r w:rsidRPr="00420DCF">
              <w:t>Цемент</w:t>
            </w:r>
          </w:p>
        </w:tc>
        <w:tc>
          <w:tcPr>
            <w:tcW w:w="1778" w:type="dxa"/>
            <w:vAlign w:val="center"/>
          </w:tcPr>
          <w:p w:rsidR="00323C32" w:rsidRPr="00420DCF" w:rsidRDefault="00323C32" w:rsidP="00772B5F">
            <w:pPr>
              <w:suppressAutoHyphens/>
              <w:spacing w:line="360" w:lineRule="auto"/>
            </w:pPr>
            <w:r w:rsidRPr="00420DCF">
              <w:rPr>
                <w:lang w:val="en-US"/>
              </w:rPr>
              <w:t xml:space="preserve">a=4; S=25 </w:t>
            </w:r>
            <w:r w:rsidRPr="00420DCF">
              <w:t>см</w:t>
            </w:r>
            <w:r w:rsidRPr="00420DCF">
              <w:rPr>
                <w:vertAlign w:val="superscript"/>
              </w:rPr>
              <w:t>2</w:t>
            </w:r>
          </w:p>
        </w:tc>
      </w:tr>
    </w:tbl>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30. Визначити межу міцності при трьохосьовому розтягу стального стержня і зразка–призми із бетону. Руйнуюче навантаження F для зразків сталі і бетону 30 кН. Розміри стандартних зразків і розрахункові формули наведені у табл. 5. Розміри бетонної призми 10</w:t>
      </w:r>
      <w:r w:rsidRPr="007F493F">
        <w:rPr>
          <w:sz w:val="28"/>
          <w:szCs w:val="28"/>
        </w:rPr>
        <w:sym w:font="Symbol" w:char="F0B4"/>
      </w:r>
      <w:r w:rsidRPr="007F493F">
        <w:rPr>
          <w:sz w:val="28"/>
          <w:szCs w:val="28"/>
        </w:rPr>
        <w:t>10</w:t>
      </w:r>
      <w:r w:rsidRPr="007F493F">
        <w:rPr>
          <w:sz w:val="28"/>
          <w:szCs w:val="28"/>
        </w:rPr>
        <w:sym w:font="Symbol" w:char="F0B4"/>
      </w:r>
      <w:r w:rsidRPr="007F493F">
        <w:rPr>
          <w:sz w:val="28"/>
          <w:szCs w:val="28"/>
        </w:rPr>
        <w:t xml:space="preserve">80 см. </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Межа міцності на розтяг:</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сталі </w:t>
      </w:r>
      <w:r w:rsidR="00D359EF">
        <w:rPr>
          <w:position w:val="-26"/>
          <w:sz w:val="28"/>
          <w:szCs w:val="28"/>
        </w:rPr>
        <w:pict>
          <v:shape id="_x0000_i1093" type="#_x0000_t75" style="width:138pt;height:33.75pt" fillcolor="window">
            <v:imagedata r:id="rId80" o:title=""/>
          </v:shape>
        </w:pict>
      </w:r>
      <w:r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бетону</w:t>
      </w:r>
      <w:r w:rsidR="00D359EF">
        <w:rPr>
          <w:position w:val="-22"/>
          <w:sz w:val="28"/>
          <w:szCs w:val="28"/>
        </w:rPr>
        <w:pict>
          <v:shape id="_x0000_i1094" type="#_x0000_t75" style="width:117.75pt;height:33pt" fillcolor="window">
            <v:imagedata r:id="rId81" o:title=""/>
          </v:shape>
        </w:pic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Таблиця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043"/>
        <w:gridCol w:w="1417"/>
        <w:gridCol w:w="1559"/>
        <w:gridCol w:w="993"/>
        <w:gridCol w:w="1778"/>
      </w:tblGrid>
      <w:tr w:rsidR="00323C32" w:rsidRPr="00420DCF">
        <w:trPr>
          <w:cantSplit/>
          <w:jc w:val="center"/>
        </w:trPr>
        <w:tc>
          <w:tcPr>
            <w:tcW w:w="1043" w:type="dxa"/>
            <w:vAlign w:val="center"/>
          </w:tcPr>
          <w:p w:rsidR="00323C32" w:rsidRPr="00420DCF" w:rsidRDefault="00323C32" w:rsidP="00772B5F">
            <w:pPr>
              <w:suppressAutoHyphens/>
              <w:spacing w:line="360" w:lineRule="auto"/>
              <w:rPr>
                <w:b/>
              </w:rPr>
            </w:pPr>
            <w:r w:rsidRPr="00420DCF">
              <w:rPr>
                <w:b/>
              </w:rPr>
              <w:t>Зразок</w:t>
            </w:r>
          </w:p>
        </w:tc>
        <w:tc>
          <w:tcPr>
            <w:tcW w:w="1417" w:type="dxa"/>
            <w:vAlign w:val="center"/>
          </w:tcPr>
          <w:p w:rsidR="00323C32" w:rsidRPr="00420DCF" w:rsidRDefault="00323C32" w:rsidP="00772B5F">
            <w:pPr>
              <w:suppressAutoHyphens/>
              <w:spacing w:line="360" w:lineRule="auto"/>
              <w:rPr>
                <w:b/>
              </w:rPr>
            </w:pPr>
            <w:r w:rsidRPr="00420DCF">
              <w:rPr>
                <w:b/>
              </w:rPr>
              <w:t>Ескіз</w:t>
            </w:r>
          </w:p>
        </w:tc>
        <w:tc>
          <w:tcPr>
            <w:tcW w:w="1559" w:type="dxa"/>
            <w:vAlign w:val="center"/>
          </w:tcPr>
          <w:p w:rsidR="00323C32" w:rsidRPr="00420DCF" w:rsidRDefault="00323C32" w:rsidP="00772B5F">
            <w:pPr>
              <w:suppressAutoHyphens/>
              <w:spacing w:line="360" w:lineRule="auto"/>
              <w:rPr>
                <w:b/>
              </w:rPr>
            </w:pPr>
            <w:r w:rsidRPr="00420DCF">
              <w:rPr>
                <w:b/>
              </w:rPr>
              <w:t>Розрахункова формула</w:t>
            </w:r>
          </w:p>
        </w:tc>
        <w:tc>
          <w:tcPr>
            <w:tcW w:w="993" w:type="dxa"/>
            <w:vAlign w:val="center"/>
          </w:tcPr>
          <w:p w:rsidR="00323C32" w:rsidRPr="00420DCF" w:rsidRDefault="00323C32" w:rsidP="00772B5F">
            <w:pPr>
              <w:pStyle w:val="1"/>
              <w:suppressAutoHyphens/>
              <w:spacing w:line="360" w:lineRule="auto"/>
              <w:jc w:val="left"/>
            </w:pPr>
            <w:r w:rsidRPr="00420DCF">
              <w:t>Матеріал</w:t>
            </w:r>
          </w:p>
        </w:tc>
        <w:tc>
          <w:tcPr>
            <w:tcW w:w="1778" w:type="dxa"/>
            <w:vAlign w:val="center"/>
          </w:tcPr>
          <w:p w:rsidR="00323C32" w:rsidRPr="00420DCF" w:rsidRDefault="00323C32" w:rsidP="00772B5F">
            <w:pPr>
              <w:suppressAutoHyphens/>
              <w:spacing w:line="360" w:lineRule="auto"/>
              <w:rPr>
                <w:b/>
              </w:rPr>
            </w:pPr>
            <w:r w:rsidRPr="00420DCF">
              <w:rPr>
                <w:b/>
              </w:rPr>
              <w:t>Розмір стандартного зразка, см</w:t>
            </w:r>
          </w:p>
        </w:tc>
      </w:tr>
      <w:tr w:rsidR="00323C32" w:rsidRPr="00420DCF">
        <w:trPr>
          <w:cantSplit/>
          <w:trHeight w:val="566"/>
          <w:jc w:val="center"/>
        </w:trPr>
        <w:tc>
          <w:tcPr>
            <w:tcW w:w="1043" w:type="dxa"/>
            <w:vMerge w:val="restart"/>
            <w:vAlign w:val="center"/>
          </w:tcPr>
          <w:p w:rsidR="00323C32" w:rsidRPr="00420DCF" w:rsidRDefault="00D359EF" w:rsidP="00772B5F">
            <w:pPr>
              <w:suppressAutoHyphens/>
              <w:spacing w:line="360" w:lineRule="auto"/>
            </w:pPr>
            <w:r>
              <w:rPr>
                <w:noProof/>
                <w:lang w:val="ru-RU"/>
              </w:rPr>
              <w:pict>
                <v:group id="_x0000_s1032" style="position:absolute;margin-left:49.5pt;margin-top:5.4pt;width:69.95pt;height:256.65pt;z-index:251654144;mso-position-horizontal-relative:margin;mso-position-vertical-relative:text" coordorigin="1841,905" coordsize="1399,5133" o:allowincell="f">
                  <v:shape id="_x0000_s1033" type="#_x0000_t75" style="position:absolute;left:1841;top:905;width:1399;height:978" o:preferrelative="f">
                    <v:imagedata r:id="rId82" o:title="" croptop="3982f" cropbottom="7466f" cropleft="4524f" cropright="5203f"/>
                  </v:shape>
                  <v:shape id="_x0000_s1034" type="#_x0000_t75" style="position:absolute;left:1854;top:2112;width:1380;height:1098" o:preferrelative="f">
                    <v:imagedata r:id="rId83" o:title="" cropleft="1440f"/>
                  </v:shape>
                  <v:shape id="_x0000_s1035" type="#_x0000_t75" style="position:absolute;left:1858;top:3473;width:1352;height:1428" o:preferrelative="f">
                    <v:imagedata r:id="rId84" o:title="" cropleft="1183f" cropright="1183f"/>
                  </v:shape>
                  <v:shape id="_x0000_s1036" type="#_x0000_t75" style="position:absolute;left:2075;top:5036;width:901;height:1002" o:preferrelative="f">
                    <v:imagedata r:id="rId85" o:title=""/>
                  </v:shape>
                  <w10:wrap side="largest" anchorx="margin"/>
                  <w10:anchorlock/>
                </v:group>
              </w:pict>
            </w:r>
            <w:r w:rsidR="00323C32" w:rsidRPr="00420DCF">
              <w:t>Призма,</w:t>
            </w:r>
          </w:p>
          <w:p w:rsidR="00323C32" w:rsidRPr="00420DCF" w:rsidRDefault="00323C32" w:rsidP="00772B5F">
            <w:pPr>
              <w:suppressAutoHyphens/>
              <w:spacing w:line="360" w:lineRule="auto"/>
            </w:pPr>
            <w:r w:rsidRPr="00420DCF">
              <w:t>цегла</w:t>
            </w:r>
          </w:p>
          <w:p w:rsidR="00323C32" w:rsidRPr="00420DCF" w:rsidRDefault="00323C32" w:rsidP="00772B5F">
            <w:pPr>
              <w:suppressAutoHyphens/>
              <w:spacing w:line="360" w:lineRule="auto"/>
            </w:pPr>
            <w:r w:rsidRPr="00420DCF">
              <w:t>(в натурі)</w:t>
            </w:r>
          </w:p>
        </w:tc>
        <w:tc>
          <w:tcPr>
            <w:tcW w:w="1417" w:type="dxa"/>
            <w:vMerge w:val="restart"/>
            <w:vAlign w:val="center"/>
          </w:tcPr>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pPr>
          </w:p>
        </w:tc>
        <w:tc>
          <w:tcPr>
            <w:tcW w:w="1559" w:type="dxa"/>
            <w:vMerge w:val="restart"/>
            <w:vAlign w:val="center"/>
          </w:tcPr>
          <w:p w:rsidR="00323C32" w:rsidRPr="00420DCF" w:rsidRDefault="00323C32" w:rsidP="00772B5F">
            <w:pPr>
              <w:suppressAutoHyphens/>
              <w:spacing w:line="360" w:lineRule="auto"/>
            </w:pPr>
            <w:r w:rsidRPr="00420DCF">
              <w:t>При згині</w:t>
            </w:r>
          </w:p>
          <w:p w:rsidR="00323C32" w:rsidRPr="00420DCF" w:rsidRDefault="00D359EF" w:rsidP="00772B5F">
            <w:pPr>
              <w:suppressAutoHyphens/>
              <w:spacing w:line="360" w:lineRule="auto"/>
            </w:pPr>
            <w:r>
              <w:rPr>
                <w:position w:val="-24"/>
              </w:rPr>
              <w:pict>
                <v:shape id="_x0000_i1095" type="#_x0000_t75" style="width:71.25pt;height:30pt" fillcolor="window">
                  <v:imagedata r:id="rId86" o:title=""/>
                </v:shape>
              </w:pict>
            </w:r>
          </w:p>
        </w:tc>
        <w:tc>
          <w:tcPr>
            <w:tcW w:w="993" w:type="dxa"/>
            <w:vAlign w:val="center"/>
          </w:tcPr>
          <w:p w:rsidR="00323C32" w:rsidRPr="00420DCF" w:rsidRDefault="00323C32" w:rsidP="00772B5F">
            <w:pPr>
              <w:suppressAutoHyphens/>
              <w:spacing w:line="360" w:lineRule="auto"/>
            </w:pPr>
            <w:r w:rsidRPr="00420DCF">
              <w:t>Цемент</w:t>
            </w:r>
          </w:p>
        </w:tc>
        <w:tc>
          <w:tcPr>
            <w:tcW w:w="1778" w:type="dxa"/>
            <w:vAlign w:val="center"/>
          </w:tcPr>
          <w:p w:rsidR="00323C32" w:rsidRPr="00420DCF" w:rsidRDefault="00323C32" w:rsidP="00772B5F">
            <w:pPr>
              <w:suppressAutoHyphens/>
              <w:spacing w:line="360" w:lineRule="auto"/>
              <w:rPr>
                <w:lang w:val="en-US"/>
              </w:rPr>
            </w:pPr>
            <w:r w:rsidRPr="00420DCF">
              <w:t>4</w:t>
            </w:r>
            <w:r w:rsidRPr="00420DCF">
              <w:sym w:font="Symbol" w:char="F0B4"/>
            </w:r>
            <w:r w:rsidRPr="00420DCF">
              <w:t>4</w:t>
            </w:r>
            <w:r w:rsidRPr="00420DCF">
              <w:sym w:font="Symbol" w:char="F0B4"/>
            </w:r>
            <w:r w:rsidRPr="00420DCF">
              <w:t>16</w:t>
            </w:r>
            <w:r w:rsidRPr="00420DCF">
              <w:rPr>
                <w:lang w:val="en-US"/>
              </w:rPr>
              <w:t>, l=10</w:t>
            </w:r>
          </w:p>
        </w:tc>
      </w:tr>
      <w:tr w:rsidR="00323C32" w:rsidRPr="00420DCF">
        <w:trPr>
          <w:cantSplit/>
          <w:trHeight w:val="567"/>
          <w:jc w:val="center"/>
        </w:trPr>
        <w:tc>
          <w:tcPr>
            <w:tcW w:w="1043" w:type="dxa"/>
            <w:vMerge/>
            <w:vAlign w:val="center"/>
          </w:tcPr>
          <w:p w:rsidR="00323C32" w:rsidRPr="00420DCF" w:rsidRDefault="00323C32" w:rsidP="00772B5F">
            <w:pPr>
              <w:suppressAutoHyphens/>
              <w:spacing w:line="360" w:lineRule="auto"/>
            </w:pPr>
          </w:p>
        </w:tc>
        <w:tc>
          <w:tcPr>
            <w:tcW w:w="1417" w:type="dxa"/>
            <w:vMerge/>
            <w:vAlign w:val="center"/>
          </w:tcPr>
          <w:p w:rsidR="00323C32" w:rsidRPr="00420DCF" w:rsidRDefault="00323C32" w:rsidP="00772B5F">
            <w:pPr>
              <w:suppressAutoHyphens/>
              <w:spacing w:line="360" w:lineRule="auto"/>
            </w:pPr>
          </w:p>
        </w:tc>
        <w:tc>
          <w:tcPr>
            <w:tcW w:w="1559" w:type="dxa"/>
            <w:vMerge/>
            <w:vAlign w:val="center"/>
          </w:tcPr>
          <w:p w:rsidR="00323C32" w:rsidRPr="00420DCF" w:rsidRDefault="00323C32" w:rsidP="00772B5F">
            <w:pPr>
              <w:suppressAutoHyphens/>
              <w:spacing w:line="360" w:lineRule="auto"/>
            </w:pPr>
          </w:p>
        </w:tc>
        <w:tc>
          <w:tcPr>
            <w:tcW w:w="993" w:type="dxa"/>
            <w:vAlign w:val="center"/>
          </w:tcPr>
          <w:p w:rsidR="00323C32" w:rsidRPr="00420DCF" w:rsidRDefault="00323C32" w:rsidP="00772B5F">
            <w:pPr>
              <w:suppressAutoHyphens/>
              <w:spacing w:line="360" w:lineRule="auto"/>
            </w:pPr>
            <w:r w:rsidRPr="00420DCF">
              <w:t>Цегла</w:t>
            </w:r>
          </w:p>
        </w:tc>
        <w:tc>
          <w:tcPr>
            <w:tcW w:w="1778" w:type="dxa"/>
            <w:vAlign w:val="center"/>
          </w:tcPr>
          <w:p w:rsidR="00323C32" w:rsidRPr="00420DCF" w:rsidRDefault="00323C32" w:rsidP="00772B5F">
            <w:pPr>
              <w:suppressAutoHyphens/>
              <w:spacing w:line="360" w:lineRule="auto"/>
              <w:rPr>
                <w:lang w:val="en-US"/>
              </w:rPr>
            </w:pPr>
            <w:r w:rsidRPr="00420DCF">
              <w:rPr>
                <w:lang w:val="en-US"/>
              </w:rPr>
              <w:t>12</w:t>
            </w:r>
            <w:r w:rsidRPr="00420DCF">
              <w:sym w:font="Symbol" w:char="F0B4"/>
            </w:r>
            <w:r w:rsidRPr="00420DCF">
              <w:rPr>
                <w:lang w:val="en-US"/>
              </w:rPr>
              <w:t>6,5</w:t>
            </w:r>
            <w:r w:rsidRPr="00420DCF">
              <w:sym w:font="Symbol" w:char="F0B4"/>
            </w:r>
            <w:r w:rsidRPr="00420DCF">
              <w:rPr>
                <w:lang w:val="en-US"/>
              </w:rPr>
              <w:t>25, l=20</w:t>
            </w:r>
          </w:p>
        </w:tc>
      </w:tr>
      <w:tr w:rsidR="00323C32" w:rsidRPr="00420DCF">
        <w:trPr>
          <w:cantSplit/>
          <w:trHeight w:val="679"/>
          <w:jc w:val="center"/>
        </w:trPr>
        <w:tc>
          <w:tcPr>
            <w:tcW w:w="1043" w:type="dxa"/>
            <w:vMerge w:val="restart"/>
            <w:vAlign w:val="center"/>
          </w:tcPr>
          <w:p w:rsidR="00323C32" w:rsidRPr="00420DCF" w:rsidRDefault="00323C32" w:rsidP="00772B5F">
            <w:pPr>
              <w:suppressAutoHyphens/>
              <w:spacing w:line="360" w:lineRule="auto"/>
            </w:pPr>
            <w:r w:rsidRPr="00420DCF">
              <w:t>Призма</w:t>
            </w:r>
          </w:p>
        </w:tc>
        <w:tc>
          <w:tcPr>
            <w:tcW w:w="1417" w:type="dxa"/>
            <w:vMerge w:val="restart"/>
            <w:vAlign w:val="center"/>
          </w:tcPr>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tc>
        <w:tc>
          <w:tcPr>
            <w:tcW w:w="1559" w:type="dxa"/>
            <w:vMerge w:val="restart"/>
            <w:vAlign w:val="center"/>
          </w:tcPr>
          <w:p w:rsidR="00323C32" w:rsidRPr="00420DCF" w:rsidRDefault="00D359EF" w:rsidP="00772B5F">
            <w:pPr>
              <w:suppressAutoHyphens/>
              <w:spacing w:line="360" w:lineRule="auto"/>
            </w:pPr>
            <w:r>
              <w:rPr>
                <w:position w:val="-24"/>
              </w:rPr>
              <w:pict>
                <v:shape id="_x0000_i1096" type="#_x0000_t75" style="width:59.25pt;height:30pt" fillcolor="window">
                  <v:imagedata r:id="rId87" o:title=""/>
                </v:shape>
              </w:pict>
            </w:r>
          </w:p>
        </w:tc>
        <w:tc>
          <w:tcPr>
            <w:tcW w:w="993" w:type="dxa"/>
            <w:vAlign w:val="center"/>
          </w:tcPr>
          <w:p w:rsidR="00323C32" w:rsidRPr="00420DCF" w:rsidRDefault="00323C32" w:rsidP="00772B5F">
            <w:pPr>
              <w:suppressAutoHyphens/>
              <w:spacing w:line="360" w:lineRule="auto"/>
            </w:pPr>
            <w:r w:rsidRPr="00420DCF">
              <w:t>Бетон</w:t>
            </w:r>
          </w:p>
        </w:tc>
        <w:tc>
          <w:tcPr>
            <w:tcW w:w="1778" w:type="dxa"/>
            <w:vAlign w:val="center"/>
          </w:tcPr>
          <w:p w:rsidR="00323C32" w:rsidRPr="00420DCF" w:rsidRDefault="00323C32" w:rsidP="00772B5F">
            <w:pPr>
              <w:suppressAutoHyphens/>
              <w:spacing w:line="360" w:lineRule="auto"/>
              <w:rPr>
                <w:lang w:val="en-US"/>
              </w:rPr>
            </w:pPr>
            <w:r w:rsidRPr="00420DCF">
              <w:rPr>
                <w:lang w:val="en-US"/>
              </w:rPr>
              <w:t>15</w:t>
            </w:r>
            <w:r w:rsidRPr="00420DCF">
              <w:sym w:font="Symbol" w:char="F0B4"/>
            </w:r>
            <w:r w:rsidRPr="00420DCF">
              <w:rPr>
                <w:lang w:val="en-US"/>
              </w:rPr>
              <w:t>15</w:t>
            </w:r>
            <w:r w:rsidRPr="00420DCF">
              <w:sym w:font="Symbol" w:char="F0B4"/>
            </w:r>
            <w:r w:rsidRPr="00420DCF">
              <w:rPr>
                <w:lang w:val="en-US"/>
              </w:rPr>
              <w:t>60, l=45</w:t>
            </w:r>
          </w:p>
        </w:tc>
      </w:tr>
      <w:tr w:rsidR="00323C32" w:rsidRPr="00420DCF">
        <w:trPr>
          <w:cantSplit/>
          <w:trHeight w:val="680"/>
          <w:jc w:val="center"/>
        </w:trPr>
        <w:tc>
          <w:tcPr>
            <w:tcW w:w="1043" w:type="dxa"/>
            <w:vMerge/>
            <w:vAlign w:val="center"/>
          </w:tcPr>
          <w:p w:rsidR="00323C32" w:rsidRPr="00420DCF" w:rsidRDefault="00323C32" w:rsidP="00772B5F">
            <w:pPr>
              <w:suppressAutoHyphens/>
              <w:spacing w:line="360" w:lineRule="auto"/>
            </w:pPr>
          </w:p>
        </w:tc>
        <w:tc>
          <w:tcPr>
            <w:tcW w:w="1417" w:type="dxa"/>
            <w:vMerge/>
            <w:vAlign w:val="center"/>
          </w:tcPr>
          <w:p w:rsidR="00323C32" w:rsidRPr="00420DCF" w:rsidRDefault="00323C32" w:rsidP="00772B5F">
            <w:pPr>
              <w:suppressAutoHyphens/>
              <w:spacing w:line="360" w:lineRule="auto"/>
            </w:pPr>
          </w:p>
        </w:tc>
        <w:tc>
          <w:tcPr>
            <w:tcW w:w="1559" w:type="dxa"/>
            <w:vMerge/>
            <w:vAlign w:val="center"/>
          </w:tcPr>
          <w:p w:rsidR="00323C32" w:rsidRPr="00420DCF" w:rsidRDefault="00323C32" w:rsidP="00772B5F">
            <w:pPr>
              <w:suppressAutoHyphens/>
              <w:spacing w:line="360" w:lineRule="auto"/>
            </w:pPr>
          </w:p>
        </w:tc>
        <w:tc>
          <w:tcPr>
            <w:tcW w:w="993" w:type="dxa"/>
            <w:vAlign w:val="center"/>
          </w:tcPr>
          <w:p w:rsidR="00323C32" w:rsidRPr="00420DCF" w:rsidRDefault="00323C32" w:rsidP="00772B5F">
            <w:pPr>
              <w:suppressAutoHyphens/>
              <w:spacing w:line="360" w:lineRule="auto"/>
            </w:pPr>
            <w:r w:rsidRPr="00420DCF">
              <w:t>Деревина</w:t>
            </w:r>
          </w:p>
        </w:tc>
        <w:tc>
          <w:tcPr>
            <w:tcW w:w="1778" w:type="dxa"/>
            <w:vAlign w:val="center"/>
          </w:tcPr>
          <w:p w:rsidR="00323C32" w:rsidRPr="00420DCF" w:rsidRDefault="00323C32" w:rsidP="00772B5F">
            <w:pPr>
              <w:suppressAutoHyphens/>
              <w:spacing w:line="360" w:lineRule="auto"/>
              <w:rPr>
                <w:lang w:val="en-US"/>
              </w:rPr>
            </w:pPr>
            <w:r w:rsidRPr="00420DCF">
              <w:rPr>
                <w:lang w:val="en-US"/>
              </w:rPr>
              <w:t>2</w:t>
            </w:r>
            <w:r w:rsidRPr="00420DCF">
              <w:sym w:font="Symbol" w:char="F0B4"/>
            </w:r>
            <w:r w:rsidRPr="00420DCF">
              <w:rPr>
                <w:lang w:val="en-US"/>
              </w:rPr>
              <w:t>2</w:t>
            </w:r>
            <w:r w:rsidRPr="00420DCF">
              <w:sym w:font="Symbol" w:char="F0B4"/>
            </w:r>
            <w:r w:rsidRPr="00420DCF">
              <w:rPr>
                <w:lang w:val="en-US"/>
              </w:rPr>
              <w:t>30, l=24</w:t>
            </w:r>
          </w:p>
        </w:tc>
      </w:tr>
      <w:tr w:rsidR="00323C32" w:rsidRPr="00420DCF">
        <w:trPr>
          <w:cantSplit/>
          <w:trHeight w:val="793"/>
          <w:jc w:val="center"/>
        </w:trPr>
        <w:tc>
          <w:tcPr>
            <w:tcW w:w="1043" w:type="dxa"/>
            <w:vMerge w:val="restart"/>
            <w:vAlign w:val="center"/>
          </w:tcPr>
          <w:p w:rsidR="00323C32" w:rsidRPr="00420DCF" w:rsidRDefault="00323C32" w:rsidP="00772B5F">
            <w:pPr>
              <w:suppressAutoHyphens/>
              <w:spacing w:line="360" w:lineRule="auto"/>
            </w:pPr>
            <w:r w:rsidRPr="00420DCF">
              <w:t>Стержень, "вісімка",</w:t>
            </w:r>
          </w:p>
          <w:p w:rsidR="00323C32" w:rsidRPr="00420DCF" w:rsidRDefault="00323C32" w:rsidP="00772B5F">
            <w:pPr>
              <w:suppressAutoHyphens/>
              <w:spacing w:line="360" w:lineRule="auto"/>
            </w:pPr>
            <w:r w:rsidRPr="00420DCF">
              <w:lastRenderedPageBreak/>
              <w:t>призма</w:t>
            </w:r>
          </w:p>
        </w:tc>
        <w:tc>
          <w:tcPr>
            <w:tcW w:w="1417" w:type="dxa"/>
            <w:vMerge w:val="restart"/>
            <w:vAlign w:val="center"/>
          </w:tcPr>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tc>
        <w:tc>
          <w:tcPr>
            <w:tcW w:w="1559" w:type="dxa"/>
            <w:vMerge w:val="restart"/>
            <w:vAlign w:val="center"/>
          </w:tcPr>
          <w:p w:rsidR="00323C32" w:rsidRPr="00420DCF" w:rsidRDefault="00323C32" w:rsidP="00772B5F">
            <w:pPr>
              <w:pStyle w:val="a3"/>
              <w:suppressAutoHyphens/>
              <w:spacing w:line="360" w:lineRule="auto"/>
              <w:rPr>
                <w:sz w:val="20"/>
              </w:rPr>
            </w:pPr>
            <w:r w:rsidRPr="00420DCF">
              <w:rPr>
                <w:sz w:val="20"/>
              </w:rPr>
              <w:lastRenderedPageBreak/>
              <w:t>При осьовому розтязі</w:t>
            </w:r>
          </w:p>
          <w:p w:rsidR="00323C32" w:rsidRPr="00420DCF" w:rsidRDefault="00D359EF" w:rsidP="00772B5F">
            <w:pPr>
              <w:suppressAutoHyphens/>
              <w:spacing w:line="360" w:lineRule="auto"/>
            </w:pPr>
            <w:r>
              <w:rPr>
                <w:position w:val="-24"/>
              </w:rPr>
              <w:lastRenderedPageBreak/>
              <w:pict>
                <v:shape id="_x0000_i1097" type="#_x0000_t75" style="width:57.75pt;height:30pt" fillcolor="window">
                  <v:imagedata r:id="rId88" o:title=""/>
                </v:shape>
              </w:pict>
            </w:r>
          </w:p>
        </w:tc>
        <w:tc>
          <w:tcPr>
            <w:tcW w:w="993" w:type="dxa"/>
            <w:vAlign w:val="center"/>
          </w:tcPr>
          <w:p w:rsidR="00323C32" w:rsidRPr="00420DCF" w:rsidRDefault="00323C32" w:rsidP="00772B5F">
            <w:pPr>
              <w:suppressAutoHyphens/>
              <w:spacing w:line="360" w:lineRule="auto"/>
            </w:pPr>
            <w:r w:rsidRPr="00420DCF">
              <w:lastRenderedPageBreak/>
              <w:t>Бетон</w:t>
            </w:r>
          </w:p>
        </w:tc>
        <w:tc>
          <w:tcPr>
            <w:tcW w:w="1778" w:type="dxa"/>
            <w:vAlign w:val="center"/>
          </w:tcPr>
          <w:p w:rsidR="00323C32" w:rsidRPr="00420DCF" w:rsidRDefault="00323C32" w:rsidP="00772B5F">
            <w:pPr>
              <w:suppressAutoHyphens/>
              <w:spacing w:line="360" w:lineRule="auto"/>
              <w:rPr>
                <w:lang w:val="en-US"/>
              </w:rPr>
            </w:pPr>
            <w:r w:rsidRPr="00420DCF">
              <w:rPr>
                <w:lang w:val="en-US"/>
              </w:rPr>
              <w:t>5</w:t>
            </w:r>
            <w:r w:rsidRPr="00420DCF">
              <w:rPr>
                <w:lang w:val="en-US"/>
              </w:rPr>
              <w:sym w:font="Symbol" w:char="F0B4"/>
            </w:r>
            <w:r w:rsidRPr="00420DCF">
              <w:rPr>
                <w:lang w:val="en-US"/>
              </w:rPr>
              <w:t>5</w:t>
            </w:r>
            <w:r w:rsidRPr="00420DCF">
              <w:rPr>
                <w:lang w:val="en-US"/>
              </w:rPr>
              <w:sym w:font="Symbol" w:char="F0B4"/>
            </w:r>
            <w:r w:rsidRPr="00420DCF">
              <w:rPr>
                <w:lang w:val="en-US"/>
              </w:rPr>
              <w:t>50, 10</w:t>
            </w:r>
            <w:r w:rsidRPr="00420DCF">
              <w:rPr>
                <w:lang w:val="en-US"/>
              </w:rPr>
              <w:sym w:font="Symbol" w:char="F0B4"/>
            </w:r>
            <w:r w:rsidRPr="00420DCF">
              <w:rPr>
                <w:lang w:val="en-US"/>
              </w:rPr>
              <w:t>10</w:t>
            </w:r>
            <w:r w:rsidRPr="00420DCF">
              <w:rPr>
                <w:lang w:val="en-US"/>
              </w:rPr>
              <w:sym w:font="Symbol" w:char="F0B4"/>
            </w:r>
            <w:r w:rsidRPr="00420DCF">
              <w:rPr>
                <w:lang w:val="en-US"/>
              </w:rPr>
              <w:t>80</w:t>
            </w:r>
          </w:p>
        </w:tc>
      </w:tr>
      <w:tr w:rsidR="00323C32" w:rsidRPr="00420DCF">
        <w:trPr>
          <w:cantSplit/>
          <w:trHeight w:val="793"/>
          <w:jc w:val="center"/>
        </w:trPr>
        <w:tc>
          <w:tcPr>
            <w:tcW w:w="1043" w:type="dxa"/>
            <w:vMerge/>
            <w:vAlign w:val="center"/>
          </w:tcPr>
          <w:p w:rsidR="00323C32" w:rsidRPr="00420DCF" w:rsidRDefault="00323C32" w:rsidP="00772B5F">
            <w:pPr>
              <w:suppressAutoHyphens/>
              <w:spacing w:line="360" w:lineRule="auto"/>
            </w:pPr>
          </w:p>
        </w:tc>
        <w:tc>
          <w:tcPr>
            <w:tcW w:w="1417" w:type="dxa"/>
            <w:vMerge/>
            <w:vAlign w:val="center"/>
          </w:tcPr>
          <w:p w:rsidR="00323C32" w:rsidRPr="00420DCF" w:rsidRDefault="00323C32" w:rsidP="00772B5F">
            <w:pPr>
              <w:suppressAutoHyphens/>
              <w:spacing w:line="360" w:lineRule="auto"/>
            </w:pPr>
          </w:p>
        </w:tc>
        <w:tc>
          <w:tcPr>
            <w:tcW w:w="1559" w:type="dxa"/>
            <w:vMerge/>
            <w:vAlign w:val="center"/>
          </w:tcPr>
          <w:p w:rsidR="00323C32" w:rsidRPr="00420DCF" w:rsidRDefault="00323C32" w:rsidP="00772B5F">
            <w:pPr>
              <w:suppressAutoHyphens/>
              <w:spacing w:line="360" w:lineRule="auto"/>
            </w:pPr>
          </w:p>
        </w:tc>
        <w:tc>
          <w:tcPr>
            <w:tcW w:w="993" w:type="dxa"/>
            <w:vAlign w:val="center"/>
          </w:tcPr>
          <w:p w:rsidR="00323C32" w:rsidRPr="00420DCF" w:rsidRDefault="00323C32" w:rsidP="00772B5F">
            <w:pPr>
              <w:suppressAutoHyphens/>
              <w:spacing w:line="360" w:lineRule="auto"/>
            </w:pPr>
            <w:r w:rsidRPr="00420DCF">
              <w:t>Сталь</w:t>
            </w:r>
          </w:p>
        </w:tc>
        <w:tc>
          <w:tcPr>
            <w:tcW w:w="1778" w:type="dxa"/>
            <w:vAlign w:val="center"/>
          </w:tcPr>
          <w:p w:rsidR="00323C32" w:rsidRPr="00420DCF" w:rsidRDefault="00323C32" w:rsidP="00772B5F">
            <w:pPr>
              <w:suppressAutoHyphens/>
              <w:spacing w:line="360" w:lineRule="auto"/>
              <w:rPr>
                <w:lang w:val="en-US"/>
              </w:rPr>
            </w:pPr>
            <w:r w:rsidRPr="00420DCF">
              <w:rPr>
                <w:lang w:val="en-US"/>
              </w:rPr>
              <w:t>d=1; l=5; l≥10d</w:t>
            </w:r>
          </w:p>
        </w:tc>
      </w:tr>
      <w:tr w:rsidR="00323C32" w:rsidRPr="00420DCF">
        <w:trPr>
          <w:cantSplit/>
          <w:jc w:val="center"/>
        </w:trPr>
        <w:tc>
          <w:tcPr>
            <w:tcW w:w="1043" w:type="dxa"/>
            <w:vAlign w:val="center"/>
          </w:tcPr>
          <w:p w:rsidR="00323C32" w:rsidRPr="00420DCF" w:rsidRDefault="00323C32" w:rsidP="00772B5F">
            <w:pPr>
              <w:suppressAutoHyphens/>
              <w:spacing w:line="360" w:lineRule="auto"/>
            </w:pPr>
            <w:r w:rsidRPr="00420DCF">
              <w:lastRenderedPageBreak/>
              <w:t>Циліндр</w:t>
            </w:r>
          </w:p>
        </w:tc>
        <w:tc>
          <w:tcPr>
            <w:tcW w:w="1417" w:type="dxa"/>
            <w:vAlign w:val="center"/>
          </w:tcPr>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p w:rsidR="00323C32" w:rsidRPr="00420DCF" w:rsidRDefault="00323C32" w:rsidP="00772B5F">
            <w:pPr>
              <w:suppressAutoHyphens/>
              <w:spacing w:line="360" w:lineRule="auto"/>
              <w:rPr>
                <w:lang w:val="en-US"/>
              </w:rPr>
            </w:pPr>
          </w:p>
        </w:tc>
        <w:tc>
          <w:tcPr>
            <w:tcW w:w="1559" w:type="dxa"/>
            <w:vAlign w:val="center"/>
          </w:tcPr>
          <w:p w:rsidR="00323C32" w:rsidRPr="00420DCF" w:rsidRDefault="00323C32" w:rsidP="00772B5F">
            <w:pPr>
              <w:pStyle w:val="a3"/>
              <w:suppressAutoHyphens/>
              <w:spacing w:line="360" w:lineRule="auto"/>
              <w:rPr>
                <w:sz w:val="20"/>
              </w:rPr>
            </w:pPr>
            <w:r w:rsidRPr="00420DCF">
              <w:rPr>
                <w:sz w:val="20"/>
              </w:rPr>
              <w:t>При розтязі розколюванням</w:t>
            </w:r>
          </w:p>
          <w:p w:rsidR="00323C32" w:rsidRPr="00420DCF" w:rsidRDefault="00D359EF" w:rsidP="00772B5F">
            <w:pPr>
              <w:suppressAutoHyphens/>
              <w:spacing w:line="360" w:lineRule="auto"/>
            </w:pPr>
            <w:r>
              <w:rPr>
                <w:position w:val="-22"/>
              </w:rPr>
              <w:pict>
                <v:shape id="_x0000_i1098" type="#_x0000_t75" style="width:66.75pt;height:29.25pt" fillcolor="window">
                  <v:imagedata r:id="rId89" o:title=""/>
                </v:shape>
              </w:pict>
            </w:r>
          </w:p>
        </w:tc>
        <w:tc>
          <w:tcPr>
            <w:tcW w:w="993" w:type="dxa"/>
            <w:vAlign w:val="center"/>
          </w:tcPr>
          <w:p w:rsidR="00323C32" w:rsidRPr="00420DCF" w:rsidRDefault="00323C32" w:rsidP="00772B5F">
            <w:pPr>
              <w:suppressAutoHyphens/>
              <w:spacing w:line="360" w:lineRule="auto"/>
            </w:pPr>
            <w:r w:rsidRPr="00420DCF">
              <w:t>Бетон</w:t>
            </w:r>
          </w:p>
        </w:tc>
        <w:tc>
          <w:tcPr>
            <w:tcW w:w="1778" w:type="dxa"/>
            <w:vAlign w:val="center"/>
          </w:tcPr>
          <w:p w:rsidR="00323C32" w:rsidRPr="00420DCF" w:rsidRDefault="00323C32" w:rsidP="00772B5F">
            <w:pPr>
              <w:suppressAutoHyphens/>
              <w:spacing w:line="360" w:lineRule="auto"/>
              <w:rPr>
                <w:lang w:val="en-US"/>
              </w:rPr>
            </w:pPr>
            <w:r w:rsidRPr="00420DCF">
              <w:rPr>
                <w:lang w:val="en-US"/>
              </w:rPr>
              <w:t>d=l=15</w:t>
            </w:r>
          </w:p>
        </w:tc>
      </w:tr>
    </w:tbl>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31. Зразок цегли при випробовуванні зруйнувався при показі манометра Р=40 МПа. Коефіцієнт розм'якшення цегли k</w:t>
      </w:r>
      <w:r w:rsidRPr="007F493F">
        <w:rPr>
          <w:sz w:val="28"/>
          <w:szCs w:val="28"/>
          <w:vertAlign w:val="subscript"/>
        </w:rPr>
        <w:t>ц</w:t>
      </w:r>
      <w:r w:rsidRPr="007F493F">
        <w:rPr>
          <w:sz w:val="28"/>
          <w:szCs w:val="28"/>
        </w:rPr>
        <w:t>=0,9. Площа зразка S</w:t>
      </w:r>
      <w:r w:rsidRPr="007F493F">
        <w:rPr>
          <w:sz w:val="28"/>
          <w:szCs w:val="28"/>
          <w:vertAlign w:val="subscript"/>
        </w:rPr>
        <w:t>o</w:t>
      </w:r>
      <w:r w:rsidRPr="007F493F">
        <w:rPr>
          <w:sz w:val="28"/>
          <w:szCs w:val="28"/>
        </w:rPr>
        <w:t xml:space="preserve"> в два рази більша площі поршня гідравлічного преса S</w:t>
      </w:r>
      <w:r w:rsidRPr="007F493F">
        <w:rPr>
          <w:sz w:val="28"/>
          <w:szCs w:val="28"/>
          <w:vertAlign w:val="subscript"/>
        </w:rPr>
        <w:t>п</w:t>
      </w:r>
      <w:r w:rsidRPr="007F493F">
        <w:rPr>
          <w:sz w:val="28"/>
          <w:szCs w:val="28"/>
        </w:rPr>
        <w:t>. Визначити межу міцності цегли на стиск в насиченому водою стані.</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Допустиме навантаження F=P</w:t>
      </w:r>
      <w:r w:rsidRPr="007F493F">
        <w:rPr>
          <w:sz w:val="28"/>
          <w:szCs w:val="28"/>
        </w:rPr>
        <w:sym w:font="Symbol" w:char="F0D7"/>
      </w:r>
      <w:r w:rsidRPr="007F493F">
        <w:rPr>
          <w:sz w:val="28"/>
          <w:szCs w:val="28"/>
        </w:rPr>
        <w:t>S</w:t>
      </w:r>
      <w:r w:rsidRPr="007F493F">
        <w:rPr>
          <w:sz w:val="28"/>
          <w:szCs w:val="28"/>
          <w:vertAlign w:val="subscript"/>
        </w:rPr>
        <w:t>п</w:t>
      </w:r>
      <w:r w:rsidRPr="007F493F">
        <w:rPr>
          <w:sz w:val="28"/>
          <w:szCs w:val="28"/>
        </w:rPr>
        <w:t>=40</w:t>
      </w:r>
      <w:r w:rsidRPr="007F493F">
        <w:rPr>
          <w:sz w:val="28"/>
          <w:szCs w:val="28"/>
        </w:rPr>
        <w:sym w:font="Symbol" w:char="F0D7"/>
      </w:r>
      <w:r w:rsidRPr="007F493F">
        <w:rPr>
          <w:sz w:val="28"/>
          <w:szCs w:val="28"/>
        </w:rPr>
        <w:t>S</w:t>
      </w:r>
      <w:r w:rsidRPr="007F493F">
        <w:rPr>
          <w:sz w:val="28"/>
          <w:szCs w:val="28"/>
          <w:vertAlign w:val="subscript"/>
        </w:rPr>
        <w:t>п</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Міцність цегли в сухому стані R</w:t>
      </w:r>
      <w:r w:rsidRPr="007F493F">
        <w:rPr>
          <w:sz w:val="28"/>
          <w:szCs w:val="28"/>
          <w:vertAlign w:val="subscript"/>
        </w:rPr>
        <w:t>с</w:t>
      </w:r>
      <w:r w:rsidRPr="007F493F">
        <w:rPr>
          <w:sz w:val="28"/>
          <w:szCs w:val="28"/>
        </w:rPr>
        <w:t>=F/S</w:t>
      </w:r>
      <w:r w:rsidRPr="007F493F">
        <w:rPr>
          <w:sz w:val="28"/>
          <w:szCs w:val="28"/>
          <w:vertAlign w:val="subscript"/>
        </w:rPr>
        <w:t>o</w:t>
      </w:r>
      <w:r w:rsidRPr="007F493F">
        <w:rPr>
          <w:sz w:val="28"/>
          <w:szCs w:val="28"/>
        </w:rPr>
        <w:t>=40</w:t>
      </w:r>
      <w:r w:rsidRPr="007F493F">
        <w:rPr>
          <w:sz w:val="28"/>
          <w:szCs w:val="28"/>
        </w:rPr>
        <w:sym w:font="Symbol" w:char="F0D7"/>
      </w:r>
      <w:r w:rsidRPr="007F493F">
        <w:rPr>
          <w:sz w:val="28"/>
          <w:szCs w:val="28"/>
        </w:rPr>
        <w:t>S</w:t>
      </w:r>
      <w:r w:rsidRPr="007F493F">
        <w:rPr>
          <w:sz w:val="28"/>
          <w:szCs w:val="28"/>
          <w:vertAlign w:val="subscript"/>
        </w:rPr>
        <w:t>n</w:t>
      </w:r>
      <w:r w:rsidRPr="007F493F">
        <w:rPr>
          <w:sz w:val="28"/>
          <w:szCs w:val="28"/>
        </w:rPr>
        <w:t>/S</w:t>
      </w:r>
      <w:r w:rsidRPr="007F493F">
        <w:rPr>
          <w:sz w:val="28"/>
          <w:szCs w:val="28"/>
          <w:vertAlign w:val="subscript"/>
        </w:rPr>
        <w:t>o</w:t>
      </w:r>
      <w:r w:rsidRPr="007F493F">
        <w:rPr>
          <w:sz w:val="28"/>
          <w:szCs w:val="28"/>
        </w:rPr>
        <w:t>=20 МПа.</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Міцність цегли в насиченому водою стані R</w:t>
      </w:r>
      <w:r w:rsidRPr="007F493F">
        <w:rPr>
          <w:sz w:val="28"/>
          <w:szCs w:val="28"/>
          <w:vertAlign w:val="subscript"/>
        </w:rPr>
        <w:t>н</w:t>
      </w:r>
      <w:r w:rsidRPr="007F493F">
        <w:rPr>
          <w:sz w:val="28"/>
          <w:szCs w:val="28"/>
        </w:rPr>
        <w:t>=k</w:t>
      </w:r>
      <w:r w:rsidRPr="007F493F">
        <w:rPr>
          <w:sz w:val="28"/>
          <w:szCs w:val="28"/>
          <w:vertAlign w:val="subscript"/>
        </w:rPr>
        <w:t>р</w:t>
      </w:r>
      <w:r w:rsidRPr="007F493F">
        <w:rPr>
          <w:sz w:val="28"/>
          <w:szCs w:val="28"/>
        </w:rPr>
        <w:sym w:font="Symbol" w:char="F0D7"/>
      </w:r>
      <w:r w:rsidRPr="007F493F">
        <w:rPr>
          <w:sz w:val="28"/>
          <w:szCs w:val="28"/>
        </w:rPr>
        <w:t>R</w:t>
      </w:r>
      <w:r w:rsidRPr="007F493F">
        <w:rPr>
          <w:sz w:val="28"/>
          <w:szCs w:val="28"/>
          <w:vertAlign w:val="subscript"/>
        </w:rPr>
        <w:t>с</w:t>
      </w:r>
      <w:r w:rsidRPr="007F493F">
        <w:rPr>
          <w:sz w:val="28"/>
          <w:szCs w:val="28"/>
        </w:rPr>
        <w:t>=0,9</w:t>
      </w:r>
      <w:r w:rsidRPr="007F493F">
        <w:rPr>
          <w:sz w:val="28"/>
          <w:szCs w:val="28"/>
        </w:rPr>
        <w:sym w:font="Symbol" w:char="F0D7"/>
      </w:r>
      <w:r w:rsidRPr="007F493F">
        <w:rPr>
          <w:sz w:val="28"/>
          <w:szCs w:val="28"/>
        </w:rPr>
        <w:t>20= =18 МПа.</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32. Залізобетонна квадратна плита розміром 4</w:t>
      </w:r>
      <w:r w:rsidRPr="007F493F">
        <w:rPr>
          <w:sz w:val="28"/>
          <w:szCs w:val="28"/>
        </w:rPr>
        <w:sym w:font="Symbol" w:char="F0B4"/>
      </w:r>
      <w:r w:rsidRPr="007F493F">
        <w:rPr>
          <w:sz w:val="28"/>
          <w:szCs w:val="28"/>
        </w:rPr>
        <w:t>4</w:t>
      </w:r>
      <w:r w:rsidRPr="007F493F">
        <w:rPr>
          <w:sz w:val="28"/>
          <w:szCs w:val="28"/>
        </w:rPr>
        <w:sym w:font="Symbol" w:char="F0B4"/>
      </w:r>
      <w:r w:rsidRPr="007F493F">
        <w:rPr>
          <w:sz w:val="28"/>
          <w:szCs w:val="28"/>
        </w:rPr>
        <w:t>0,4 м опирається по краям на чотири цегляних стовпа перерізом 0,51</w:t>
      </w:r>
      <w:r w:rsidRPr="007F493F">
        <w:rPr>
          <w:sz w:val="28"/>
          <w:szCs w:val="28"/>
        </w:rPr>
        <w:sym w:font="Symbol" w:char="F0B4"/>
      </w:r>
      <w:r w:rsidRPr="007F493F">
        <w:rPr>
          <w:sz w:val="28"/>
          <w:szCs w:val="28"/>
        </w:rPr>
        <w:t>0,51 м кожний. Висота стовпів h=6,5 м. На залізобетонну плиту по її центру поставили баддю з бетоном. Маса бадді без бетону m</w:t>
      </w:r>
      <w:r w:rsidRPr="007F493F">
        <w:rPr>
          <w:sz w:val="28"/>
          <w:szCs w:val="28"/>
          <w:vertAlign w:val="subscript"/>
        </w:rPr>
        <w:t>б</w:t>
      </w:r>
      <w:r w:rsidRPr="007F493F">
        <w:rPr>
          <w:sz w:val="28"/>
          <w:szCs w:val="28"/>
        </w:rPr>
        <w:t>=87 кг, а об’єм бетону в бадді v</w:t>
      </w:r>
      <w:r w:rsidRPr="007F493F">
        <w:rPr>
          <w:sz w:val="28"/>
          <w:szCs w:val="28"/>
          <w:vertAlign w:val="subscript"/>
        </w:rPr>
        <w:t>б.с.</w:t>
      </w:r>
      <w:r w:rsidRPr="007F493F">
        <w:rPr>
          <w:sz w:val="28"/>
          <w:szCs w:val="28"/>
        </w:rPr>
        <w:t>=0,85 м</w:t>
      </w:r>
      <w:r w:rsidRPr="007F493F">
        <w:rPr>
          <w:sz w:val="28"/>
          <w:szCs w:val="28"/>
          <w:vertAlign w:val="superscript"/>
        </w:rPr>
        <w:t>3</w:t>
      </w:r>
      <w:r w:rsidRPr="007F493F">
        <w:rPr>
          <w:sz w:val="28"/>
          <w:szCs w:val="28"/>
        </w:rPr>
        <w:t>. Визначити, який тиск на цегельні стовпи на рівні їх фундаменту.</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Середня густина цегляної кладки </w:t>
      </w:r>
      <w:r w:rsidRPr="007F493F">
        <w:rPr>
          <w:sz w:val="28"/>
          <w:szCs w:val="28"/>
        </w:rPr>
        <w:sym w:font="Symbol" w:char="F072"/>
      </w:r>
      <w:r w:rsidRPr="007F493F">
        <w:rPr>
          <w:sz w:val="28"/>
          <w:szCs w:val="28"/>
          <w:vertAlign w:val="subscript"/>
        </w:rPr>
        <w:t>о.к</w:t>
      </w:r>
      <w:r w:rsidRPr="007F493F">
        <w:rPr>
          <w:sz w:val="28"/>
          <w:szCs w:val="28"/>
        </w:rPr>
        <w:t>= 750 кг/м</w:t>
      </w:r>
      <w:r w:rsidRPr="007F493F">
        <w:rPr>
          <w:sz w:val="28"/>
          <w:szCs w:val="28"/>
          <w:vertAlign w:val="superscript"/>
        </w:rPr>
        <w:t>3</w:t>
      </w:r>
      <w:r w:rsidRPr="007F493F">
        <w:rPr>
          <w:sz w:val="28"/>
          <w:szCs w:val="28"/>
        </w:rPr>
        <w:t xml:space="preserve"> ; залізобетону </w:t>
      </w:r>
      <w:r w:rsidRPr="007F493F">
        <w:rPr>
          <w:sz w:val="28"/>
          <w:szCs w:val="28"/>
        </w:rPr>
        <w:sym w:font="Symbol" w:char="F072"/>
      </w:r>
      <w:r w:rsidRPr="007F493F">
        <w:rPr>
          <w:sz w:val="28"/>
          <w:szCs w:val="28"/>
          <w:vertAlign w:val="subscript"/>
        </w:rPr>
        <w:t>о.з</w:t>
      </w:r>
      <w:r w:rsidRPr="007F493F">
        <w:rPr>
          <w:sz w:val="28"/>
          <w:szCs w:val="28"/>
        </w:rPr>
        <w:t>=2500 кг/м</w:t>
      </w:r>
      <w:r w:rsidRPr="007F493F">
        <w:rPr>
          <w:sz w:val="28"/>
          <w:szCs w:val="28"/>
          <w:vertAlign w:val="superscript"/>
        </w:rPr>
        <w:t>3</w:t>
      </w:r>
      <w:r w:rsidRPr="007F493F">
        <w:rPr>
          <w:sz w:val="28"/>
          <w:szCs w:val="28"/>
        </w:rPr>
        <w:t xml:space="preserve">; бетонної суміші </w:t>
      </w:r>
      <w:r w:rsidRPr="007F493F">
        <w:rPr>
          <w:sz w:val="28"/>
          <w:szCs w:val="28"/>
        </w:rPr>
        <w:sym w:font="Symbol" w:char="F072"/>
      </w:r>
      <w:r w:rsidRPr="007F493F">
        <w:rPr>
          <w:sz w:val="28"/>
          <w:szCs w:val="28"/>
          <w:vertAlign w:val="subscript"/>
        </w:rPr>
        <w:t>о.б</w:t>
      </w:r>
      <w:r w:rsidRPr="007F493F">
        <w:rPr>
          <w:sz w:val="28"/>
          <w:szCs w:val="28"/>
        </w:rPr>
        <w:t>=2400 кг/м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залізобетонної плити m</w:t>
      </w:r>
      <w:r w:rsidRPr="007F493F">
        <w:rPr>
          <w:sz w:val="28"/>
          <w:szCs w:val="28"/>
          <w:vertAlign w:val="subscript"/>
        </w:rPr>
        <w:t>п</w:t>
      </w:r>
      <w:r w:rsidRPr="007F493F">
        <w:rPr>
          <w:sz w:val="28"/>
          <w:szCs w:val="28"/>
        </w:rPr>
        <w:t>=2500</w:t>
      </w:r>
      <w:r w:rsidRPr="007F493F">
        <w:rPr>
          <w:sz w:val="28"/>
          <w:szCs w:val="28"/>
        </w:rPr>
        <w:sym w:font="Symbol" w:char="F0D7"/>
      </w:r>
      <w:r w:rsidRPr="007F493F">
        <w:rPr>
          <w:sz w:val="28"/>
          <w:szCs w:val="28"/>
        </w:rPr>
        <w:t>4</w:t>
      </w:r>
      <w:r w:rsidRPr="007F493F">
        <w:rPr>
          <w:sz w:val="28"/>
          <w:szCs w:val="28"/>
        </w:rPr>
        <w:sym w:font="Symbol" w:char="F0D7"/>
      </w:r>
      <w:r w:rsidRPr="007F493F">
        <w:rPr>
          <w:sz w:val="28"/>
          <w:szCs w:val="28"/>
        </w:rPr>
        <w:t>4</w:t>
      </w:r>
      <w:r w:rsidRPr="007F493F">
        <w:rPr>
          <w:sz w:val="28"/>
          <w:szCs w:val="28"/>
        </w:rPr>
        <w:sym w:font="Symbol" w:char="F0D7"/>
      </w:r>
      <w:r w:rsidRPr="007F493F">
        <w:rPr>
          <w:sz w:val="28"/>
          <w:szCs w:val="28"/>
        </w:rPr>
        <w:t>0,4=16000 кг.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бетонної суміші m</w:t>
      </w:r>
      <w:r w:rsidRPr="007F493F">
        <w:rPr>
          <w:sz w:val="28"/>
          <w:szCs w:val="28"/>
          <w:vertAlign w:val="subscript"/>
        </w:rPr>
        <w:t>б.с.</w:t>
      </w:r>
      <w:r w:rsidRPr="007F493F">
        <w:rPr>
          <w:sz w:val="28"/>
          <w:szCs w:val="28"/>
        </w:rPr>
        <w:t>=v</w:t>
      </w:r>
      <w:r w:rsidRPr="007F493F">
        <w:rPr>
          <w:sz w:val="28"/>
          <w:szCs w:val="28"/>
          <w:vertAlign w:val="subscript"/>
        </w:rPr>
        <w:t>б.с</w:t>
      </w:r>
      <w:r w:rsidRPr="007F493F">
        <w:rPr>
          <w:sz w:val="28"/>
          <w:szCs w:val="28"/>
        </w:rPr>
        <w:sym w:font="Symbol" w:char="F0D7"/>
      </w:r>
      <w:r w:rsidRPr="007F493F">
        <w:rPr>
          <w:sz w:val="28"/>
          <w:szCs w:val="28"/>
        </w:rPr>
        <w:sym w:font="Symbol" w:char="F072"/>
      </w:r>
      <w:r w:rsidRPr="007F493F">
        <w:rPr>
          <w:sz w:val="28"/>
          <w:szCs w:val="28"/>
          <w:vertAlign w:val="subscript"/>
        </w:rPr>
        <w:t>о.б</w:t>
      </w:r>
      <w:r w:rsidRPr="007F493F">
        <w:rPr>
          <w:sz w:val="28"/>
          <w:szCs w:val="28"/>
        </w:rPr>
        <w:t>=0,85</w:t>
      </w:r>
      <w:r w:rsidRPr="007F493F">
        <w:rPr>
          <w:sz w:val="28"/>
          <w:szCs w:val="28"/>
        </w:rPr>
        <w:sym w:font="Symbol" w:char="F0D7"/>
      </w:r>
      <w:r w:rsidRPr="007F493F">
        <w:rPr>
          <w:sz w:val="28"/>
          <w:szCs w:val="28"/>
        </w:rPr>
        <w:t>2400=2040 кг.</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Маса плити з вантажем</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М=m</w:t>
      </w:r>
      <w:r w:rsidRPr="007F493F">
        <w:rPr>
          <w:sz w:val="28"/>
          <w:szCs w:val="28"/>
          <w:vertAlign w:val="subscript"/>
        </w:rPr>
        <w:t>п</w:t>
      </w:r>
      <w:r w:rsidRPr="007F493F">
        <w:rPr>
          <w:sz w:val="28"/>
          <w:szCs w:val="28"/>
        </w:rPr>
        <w:t>+m</w:t>
      </w:r>
      <w:r w:rsidRPr="007F493F">
        <w:rPr>
          <w:sz w:val="28"/>
          <w:szCs w:val="28"/>
          <w:vertAlign w:val="subscript"/>
        </w:rPr>
        <w:t>б.с.</w:t>
      </w:r>
      <w:r w:rsidRPr="007F493F">
        <w:rPr>
          <w:sz w:val="28"/>
          <w:szCs w:val="28"/>
        </w:rPr>
        <w:t>+m</w:t>
      </w:r>
      <w:r w:rsidRPr="007F493F">
        <w:rPr>
          <w:sz w:val="28"/>
          <w:szCs w:val="28"/>
          <w:vertAlign w:val="subscript"/>
        </w:rPr>
        <w:t>б</w:t>
      </w:r>
      <w:r w:rsidRPr="007F493F">
        <w:rPr>
          <w:sz w:val="28"/>
          <w:szCs w:val="28"/>
        </w:rPr>
        <w:t>=16000+2040+87=18127 кг.</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Навантаження на кожний цегельний стовп</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F=M/4=18127/4==4600 кг=46 кН.</w:t>
      </w:r>
    </w:p>
    <w:p w:rsidR="00420DCF" w:rsidRDefault="00420DCF" w:rsidP="00772B5F">
      <w:pPr>
        <w:pStyle w:val="a3"/>
        <w:widowControl w:val="0"/>
        <w:suppressAutoHyphens/>
        <w:spacing w:line="360" w:lineRule="auto"/>
        <w:ind w:firstLine="720"/>
        <w:jc w:val="both"/>
        <w:rPr>
          <w:sz w:val="28"/>
          <w:szCs w:val="28"/>
          <w:lang w:val="en-US"/>
        </w:rPr>
      </w:pPr>
    </w:p>
    <w:p w:rsidR="00420DCF"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Навантаження, що створюється власною вагою цегельного стовпа, </w:t>
      </w:r>
    </w:p>
    <w:p w:rsidR="00420DCF" w:rsidRDefault="00420DCF" w:rsidP="00772B5F">
      <w:pPr>
        <w:pStyle w:val="a3"/>
        <w:widowControl w:val="0"/>
        <w:suppressAutoHyphens/>
        <w:spacing w:line="360" w:lineRule="auto"/>
        <w:ind w:firstLine="720"/>
        <w:jc w:val="both"/>
        <w:rPr>
          <w:sz w:val="28"/>
          <w:szCs w:val="28"/>
          <w:lang w:val="en-US"/>
        </w:rPr>
      </w:pPr>
    </w:p>
    <w:p w:rsidR="00420DCF" w:rsidRDefault="00323C32" w:rsidP="00772B5F">
      <w:pPr>
        <w:pStyle w:val="a3"/>
        <w:widowControl w:val="0"/>
        <w:suppressAutoHyphens/>
        <w:spacing w:line="360" w:lineRule="auto"/>
        <w:ind w:firstLine="720"/>
        <w:jc w:val="both"/>
        <w:rPr>
          <w:sz w:val="28"/>
          <w:szCs w:val="28"/>
          <w:lang w:val="en-US"/>
        </w:rPr>
      </w:pPr>
      <w:r w:rsidRPr="007F493F">
        <w:rPr>
          <w:sz w:val="28"/>
          <w:szCs w:val="28"/>
        </w:rPr>
        <w:t>F</w:t>
      </w:r>
      <w:r w:rsidRPr="007F493F">
        <w:rPr>
          <w:sz w:val="28"/>
          <w:szCs w:val="28"/>
          <w:vertAlign w:val="subscript"/>
        </w:rPr>
        <w:t>ц.с.</w:t>
      </w:r>
      <w:r w:rsidRPr="007F493F">
        <w:rPr>
          <w:sz w:val="28"/>
          <w:szCs w:val="28"/>
        </w:rPr>
        <w:t>=S</w:t>
      </w:r>
      <w:r w:rsidRPr="007F493F">
        <w:rPr>
          <w:sz w:val="28"/>
          <w:szCs w:val="28"/>
        </w:rPr>
        <w:sym w:font="Symbol" w:char="F0D7"/>
      </w:r>
      <w:r w:rsidRPr="007F493F">
        <w:rPr>
          <w:sz w:val="28"/>
          <w:szCs w:val="28"/>
        </w:rPr>
        <w:t>h</w:t>
      </w:r>
      <w:r w:rsidRPr="007F493F">
        <w:rPr>
          <w:sz w:val="28"/>
          <w:szCs w:val="28"/>
        </w:rPr>
        <w:sym w:font="Symbol" w:char="F0D7"/>
      </w:r>
      <w:r w:rsidRPr="007F493F">
        <w:rPr>
          <w:sz w:val="28"/>
          <w:szCs w:val="28"/>
        </w:rPr>
        <w:sym w:font="Symbol" w:char="F072"/>
      </w:r>
      <w:r w:rsidRPr="007F493F">
        <w:rPr>
          <w:sz w:val="28"/>
          <w:szCs w:val="28"/>
        </w:rPr>
        <w:t>=0,51</w:t>
      </w:r>
      <w:r w:rsidRPr="007F493F">
        <w:rPr>
          <w:sz w:val="28"/>
          <w:szCs w:val="28"/>
        </w:rPr>
        <w:sym w:font="Symbol" w:char="F0D7"/>
      </w:r>
      <w:r w:rsidRPr="007F493F">
        <w:rPr>
          <w:sz w:val="28"/>
          <w:szCs w:val="28"/>
        </w:rPr>
        <w:t>0,51</w:t>
      </w:r>
      <w:r w:rsidRPr="007F493F">
        <w:rPr>
          <w:sz w:val="28"/>
          <w:szCs w:val="28"/>
        </w:rPr>
        <w:sym w:font="Symbol" w:char="F0D7"/>
      </w:r>
      <w:r w:rsidRPr="007F493F">
        <w:rPr>
          <w:sz w:val="28"/>
          <w:szCs w:val="28"/>
        </w:rPr>
        <w:t>6,5</w:t>
      </w:r>
      <w:r w:rsidRPr="007F493F">
        <w:rPr>
          <w:sz w:val="28"/>
          <w:szCs w:val="28"/>
        </w:rPr>
        <w:sym w:font="Symbol" w:char="F0D7"/>
      </w:r>
      <w:r w:rsidRPr="007F493F">
        <w:rPr>
          <w:sz w:val="28"/>
          <w:szCs w:val="28"/>
        </w:rPr>
        <w:t xml:space="preserve">1750=3000 кг=30 кН, </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де S – площа перерізу цегляного стовпа.</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Загальне навантаження на фундамент кожного стовпа </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F</w:t>
      </w:r>
      <w:r w:rsidRPr="007F493F">
        <w:rPr>
          <w:sz w:val="28"/>
          <w:szCs w:val="28"/>
          <w:vertAlign w:val="subscript"/>
        </w:rPr>
        <w:t>0</w:t>
      </w:r>
      <w:r w:rsidRPr="007F493F">
        <w:rPr>
          <w:sz w:val="28"/>
          <w:szCs w:val="28"/>
        </w:rPr>
        <w:t>=F+F</w:t>
      </w:r>
      <w:r w:rsidRPr="007F493F">
        <w:rPr>
          <w:sz w:val="28"/>
          <w:szCs w:val="28"/>
          <w:vertAlign w:val="subscript"/>
        </w:rPr>
        <w:t>к.с.</w:t>
      </w:r>
      <w:r w:rsidRPr="007F493F">
        <w:rPr>
          <w:sz w:val="28"/>
          <w:szCs w:val="28"/>
        </w:rPr>
        <w:t>=46+30=76 кН.</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Тиск , що здійснюється на цегельні стовпи на рівні фундаменту,</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P=F</w:t>
      </w:r>
      <w:r w:rsidRPr="007F493F">
        <w:rPr>
          <w:sz w:val="28"/>
          <w:szCs w:val="28"/>
          <w:vertAlign w:val="subscript"/>
        </w:rPr>
        <w:t>o</w:t>
      </w:r>
      <w:r w:rsidRPr="007F493F">
        <w:rPr>
          <w:sz w:val="28"/>
          <w:szCs w:val="28"/>
        </w:rPr>
        <w:t>/S=76</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/(0,51</w:t>
      </w:r>
      <w:r w:rsidRPr="007F493F">
        <w:rPr>
          <w:sz w:val="28"/>
          <w:szCs w:val="28"/>
        </w:rPr>
        <w:sym w:font="Symbol" w:char="F0D7"/>
      </w:r>
      <w:r w:rsidRPr="007F493F">
        <w:rPr>
          <w:sz w:val="28"/>
          <w:szCs w:val="28"/>
        </w:rPr>
        <w:t>0,51)=304</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xml:space="preserve"> Н/м</w:t>
      </w:r>
      <w:r w:rsidRPr="007F493F">
        <w:rPr>
          <w:sz w:val="28"/>
          <w:szCs w:val="28"/>
          <w:vertAlign w:val="superscript"/>
        </w:rPr>
        <w:t>2</w:t>
      </w:r>
      <w:r w:rsidRPr="007F493F">
        <w:rPr>
          <w:sz w:val="28"/>
          <w:szCs w:val="28"/>
        </w:rPr>
        <w:t>=0,3 МПа</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33. Протягом 7 діб два рази за зміну при 2–змінній роботі відбирали проби бетонної суміші на марку 200. Результати досліджень наведені нижче:</w:t>
      </w:r>
    </w:p>
    <w:p w:rsidR="00323C32" w:rsidRPr="007F493F" w:rsidRDefault="00323C32" w:rsidP="00772B5F">
      <w:pPr>
        <w:pStyle w:val="a3"/>
        <w:widowControl w:val="0"/>
        <w:suppressAutoHyphens/>
        <w:spacing w:line="360" w:lineRule="auto"/>
        <w:ind w:firstLine="72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92"/>
        <w:gridCol w:w="1359"/>
        <w:gridCol w:w="1418"/>
        <w:gridCol w:w="1559"/>
      </w:tblGrid>
      <w:tr w:rsidR="00323C32" w:rsidRPr="00420DCF">
        <w:trPr>
          <w:jc w:val="center"/>
        </w:trPr>
        <w:tc>
          <w:tcPr>
            <w:tcW w:w="1192" w:type="dxa"/>
            <w:vAlign w:val="center"/>
          </w:tcPr>
          <w:p w:rsidR="00323C32" w:rsidRPr="00420DCF" w:rsidRDefault="00323C32" w:rsidP="00772B5F">
            <w:pPr>
              <w:pStyle w:val="a3"/>
              <w:widowControl w:val="0"/>
              <w:suppressAutoHyphens/>
              <w:spacing w:line="360" w:lineRule="auto"/>
              <w:rPr>
                <w:b/>
                <w:sz w:val="20"/>
              </w:rPr>
            </w:pPr>
            <w:r w:rsidRPr="00420DCF">
              <w:rPr>
                <w:b/>
                <w:sz w:val="20"/>
              </w:rPr>
              <w:t>№п/п</w:t>
            </w:r>
          </w:p>
        </w:tc>
        <w:tc>
          <w:tcPr>
            <w:tcW w:w="1359" w:type="dxa"/>
            <w:vAlign w:val="center"/>
          </w:tcPr>
          <w:p w:rsidR="00323C32" w:rsidRPr="00420DCF" w:rsidRDefault="00323C32" w:rsidP="00772B5F">
            <w:pPr>
              <w:pStyle w:val="a3"/>
              <w:widowControl w:val="0"/>
              <w:suppressAutoHyphens/>
              <w:spacing w:line="360" w:lineRule="auto"/>
              <w:rPr>
                <w:b/>
                <w:sz w:val="20"/>
              </w:rPr>
            </w:pPr>
            <w:r w:rsidRPr="00420DCF">
              <w:rPr>
                <w:b/>
                <w:sz w:val="20"/>
              </w:rPr>
              <w:t>R</w:t>
            </w:r>
            <w:r w:rsidRPr="00420DCF">
              <w:rPr>
                <w:b/>
                <w:sz w:val="20"/>
                <w:vertAlign w:val="subscript"/>
              </w:rPr>
              <w:t>i</w:t>
            </w:r>
            <w:r w:rsidRPr="00420DCF">
              <w:rPr>
                <w:b/>
                <w:sz w:val="20"/>
              </w:rPr>
              <w:t>, МПа</w:t>
            </w:r>
          </w:p>
        </w:tc>
        <w:tc>
          <w:tcPr>
            <w:tcW w:w="1418" w:type="dxa"/>
            <w:vAlign w:val="center"/>
          </w:tcPr>
          <w:p w:rsidR="00323C32" w:rsidRPr="00420DCF" w:rsidRDefault="00323C32" w:rsidP="00772B5F">
            <w:pPr>
              <w:pStyle w:val="a3"/>
              <w:widowControl w:val="0"/>
              <w:suppressAutoHyphens/>
              <w:spacing w:line="360" w:lineRule="auto"/>
              <w:rPr>
                <w:b/>
                <w:sz w:val="20"/>
              </w:rPr>
            </w:pPr>
            <w:r w:rsidRPr="00420DCF">
              <w:rPr>
                <w:b/>
                <w:sz w:val="20"/>
              </w:rPr>
              <w:t>№п/п</w:t>
            </w:r>
          </w:p>
        </w:tc>
        <w:tc>
          <w:tcPr>
            <w:tcW w:w="1559" w:type="dxa"/>
            <w:vAlign w:val="center"/>
          </w:tcPr>
          <w:p w:rsidR="00323C32" w:rsidRPr="00420DCF" w:rsidRDefault="00323C32" w:rsidP="00772B5F">
            <w:pPr>
              <w:pStyle w:val="a3"/>
              <w:widowControl w:val="0"/>
              <w:suppressAutoHyphens/>
              <w:spacing w:line="360" w:lineRule="auto"/>
              <w:rPr>
                <w:b/>
                <w:sz w:val="20"/>
              </w:rPr>
            </w:pPr>
            <w:r w:rsidRPr="00420DCF">
              <w:rPr>
                <w:b/>
                <w:sz w:val="20"/>
              </w:rPr>
              <w:t>R</w:t>
            </w:r>
            <w:r w:rsidRPr="00420DCF">
              <w:rPr>
                <w:b/>
                <w:sz w:val="20"/>
                <w:vertAlign w:val="subscript"/>
              </w:rPr>
              <w:t>і</w:t>
            </w:r>
            <w:r w:rsidRPr="00420DCF">
              <w:rPr>
                <w:b/>
                <w:sz w:val="20"/>
              </w:rPr>
              <w:t>, МПа</w:t>
            </w:r>
          </w:p>
        </w:tc>
      </w:tr>
      <w:tr w:rsidR="00323C32" w:rsidRPr="00420DCF">
        <w:trPr>
          <w:jc w:val="center"/>
        </w:trPr>
        <w:tc>
          <w:tcPr>
            <w:tcW w:w="1192" w:type="dxa"/>
            <w:vAlign w:val="center"/>
          </w:tcPr>
          <w:p w:rsidR="00323C32" w:rsidRPr="00420DCF" w:rsidRDefault="00323C32" w:rsidP="00772B5F">
            <w:pPr>
              <w:pStyle w:val="a3"/>
              <w:widowControl w:val="0"/>
              <w:suppressAutoHyphens/>
              <w:spacing w:line="360" w:lineRule="auto"/>
              <w:rPr>
                <w:sz w:val="20"/>
              </w:rPr>
            </w:pPr>
            <w:r w:rsidRPr="00420DCF">
              <w:rPr>
                <w:sz w:val="20"/>
              </w:rPr>
              <w:t>1</w:t>
            </w:r>
          </w:p>
        </w:tc>
        <w:tc>
          <w:tcPr>
            <w:tcW w:w="1359" w:type="dxa"/>
            <w:vAlign w:val="center"/>
          </w:tcPr>
          <w:p w:rsidR="00323C32" w:rsidRPr="00420DCF" w:rsidRDefault="00323C32" w:rsidP="00772B5F">
            <w:pPr>
              <w:pStyle w:val="a3"/>
              <w:widowControl w:val="0"/>
              <w:suppressAutoHyphens/>
              <w:spacing w:line="360" w:lineRule="auto"/>
              <w:rPr>
                <w:sz w:val="20"/>
              </w:rPr>
            </w:pPr>
            <w:r w:rsidRPr="00420DCF">
              <w:rPr>
                <w:sz w:val="20"/>
              </w:rPr>
              <w:t>22,5</w:t>
            </w:r>
          </w:p>
        </w:tc>
        <w:tc>
          <w:tcPr>
            <w:tcW w:w="1418" w:type="dxa"/>
            <w:vAlign w:val="center"/>
          </w:tcPr>
          <w:p w:rsidR="00323C32" w:rsidRPr="00420DCF" w:rsidRDefault="00323C32" w:rsidP="00772B5F">
            <w:pPr>
              <w:pStyle w:val="a3"/>
              <w:widowControl w:val="0"/>
              <w:suppressAutoHyphens/>
              <w:spacing w:line="360" w:lineRule="auto"/>
              <w:rPr>
                <w:sz w:val="20"/>
              </w:rPr>
            </w:pPr>
            <w:r w:rsidRPr="00420DCF">
              <w:rPr>
                <w:sz w:val="20"/>
              </w:rPr>
              <w:t>8</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22,2</w:t>
            </w:r>
          </w:p>
        </w:tc>
      </w:tr>
      <w:tr w:rsidR="00323C32" w:rsidRPr="00420DCF">
        <w:trPr>
          <w:jc w:val="center"/>
        </w:trPr>
        <w:tc>
          <w:tcPr>
            <w:tcW w:w="1192" w:type="dxa"/>
            <w:vAlign w:val="center"/>
          </w:tcPr>
          <w:p w:rsidR="00323C32" w:rsidRPr="00420DCF" w:rsidRDefault="00323C32" w:rsidP="00772B5F">
            <w:pPr>
              <w:pStyle w:val="a3"/>
              <w:widowControl w:val="0"/>
              <w:suppressAutoHyphens/>
              <w:spacing w:line="360" w:lineRule="auto"/>
              <w:rPr>
                <w:sz w:val="20"/>
              </w:rPr>
            </w:pPr>
            <w:r w:rsidRPr="00420DCF">
              <w:rPr>
                <w:sz w:val="20"/>
              </w:rPr>
              <w:t>2</w:t>
            </w:r>
          </w:p>
        </w:tc>
        <w:tc>
          <w:tcPr>
            <w:tcW w:w="1359" w:type="dxa"/>
            <w:vAlign w:val="center"/>
          </w:tcPr>
          <w:p w:rsidR="00323C32" w:rsidRPr="00420DCF" w:rsidRDefault="00323C32" w:rsidP="00772B5F">
            <w:pPr>
              <w:pStyle w:val="a3"/>
              <w:widowControl w:val="0"/>
              <w:suppressAutoHyphens/>
              <w:spacing w:line="360" w:lineRule="auto"/>
              <w:rPr>
                <w:sz w:val="20"/>
              </w:rPr>
            </w:pPr>
            <w:r w:rsidRPr="00420DCF">
              <w:rPr>
                <w:sz w:val="20"/>
              </w:rPr>
              <w:t>22,7</w:t>
            </w:r>
          </w:p>
        </w:tc>
        <w:tc>
          <w:tcPr>
            <w:tcW w:w="1418" w:type="dxa"/>
            <w:vAlign w:val="center"/>
          </w:tcPr>
          <w:p w:rsidR="00323C32" w:rsidRPr="00420DCF" w:rsidRDefault="00323C32" w:rsidP="00772B5F">
            <w:pPr>
              <w:pStyle w:val="a3"/>
              <w:widowControl w:val="0"/>
              <w:suppressAutoHyphens/>
              <w:spacing w:line="360" w:lineRule="auto"/>
              <w:rPr>
                <w:sz w:val="20"/>
              </w:rPr>
            </w:pPr>
            <w:r w:rsidRPr="00420DCF">
              <w:rPr>
                <w:sz w:val="20"/>
              </w:rPr>
              <w:t>9</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21,3</w:t>
            </w:r>
          </w:p>
        </w:tc>
      </w:tr>
      <w:tr w:rsidR="00323C32" w:rsidRPr="00420DCF">
        <w:trPr>
          <w:jc w:val="center"/>
        </w:trPr>
        <w:tc>
          <w:tcPr>
            <w:tcW w:w="1192" w:type="dxa"/>
            <w:vAlign w:val="center"/>
          </w:tcPr>
          <w:p w:rsidR="00323C32" w:rsidRPr="00420DCF" w:rsidRDefault="00323C32" w:rsidP="00772B5F">
            <w:pPr>
              <w:pStyle w:val="a3"/>
              <w:widowControl w:val="0"/>
              <w:suppressAutoHyphens/>
              <w:spacing w:line="360" w:lineRule="auto"/>
              <w:rPr>
                <w:sz w:val="20"/>
              </w:rPr>
            </w:pPr>
            <w:r w:rsidRPr="00420DCF">
              <w:rPr>
                <w:sz w:val="20"/>
              </w:rPr>
              <w:t>3</w:t>
            </w:r>
          </w:p>
        </w:tc>
        <w:tc>
          <w:tcPr>
            <w:tcW w:w="1359" w:type="dxa"/>
            <w:vAlign w:val="center"/>
          </w:tcPr>
          <w:p w:rsidR="00323C32" w:rsidRPr="00420DCF" w:rsidRDefault="00323C32" w:rsidP="00772B5F">
            <w:pPr>
              <w:pStyle w:val="a3"/>
              <w:widowControl w:val="0"/>
              <w:suppressAutoHyphens/>
              <w:spacing w:line="360" w:lineRule="auto"/>
              <w:rPr>
                <w:sz w:val="20"/>
              </w:rPr>
            </w:pPr>
            <w:r w:rsidRPr="00420DCF">
              <w:rPr>
                <w:sz w:val="20"/>
              </w:rPr>
              <w:t>21,5</w:t>
            </w:r>
          </w:p>
        </w:tc>
        <w:tc>
          <w:tcPr>
            <w:tcW w:w="1418" w:type="dxa"/>
            <w:vAlign w:val="center"/>
          </w:tcPr>
          <w:p w:rsidR="00323C32" w:rsidRPr="00420DCF" w:rsidRDefault="00323C32" w:rsidP="00772B5F">
            <w:pPr>
              <w:pStyle w:val="a3"/>
              <w:widowControl w:val="0"/>
              <w:suppressAutoHyphens/>
              <w:spacing w:line="360" w:lineRule="auto"/>
              <w:rPr>
                <w:sz w:val="20"/>
              </w:rPr>
            </w:pPr>
            <w:r w:rsidRPr="00420DCF">
              <w:rPr>
                <w:sz w:val="20"/>
              </w:rPr>
              <w:t>10</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20,8</w:t>
            </w:r>
          </w:p>
        </w:tc>
      </w:tr>
      <w:tr w:rsidR="00323C32" w:rsidRPr="00420DCF">
        <w:trPr>
          <w:jc w:val="center"/>
        </w:trPr>
        <w:tc>
          <w:tcPr>
            <w:tcW w:w="1192" w:type="dxa"/>
            <w:vAlign w:val="center"/>
          </w:tcPr>
          <w:p w:rsidR="00323C32" w:rsidRPr="00420DCF" w:rsidRDefault="00323C32" w:rsidP="00772B5F">
            <w:pPr>
              <w:pStyle w:val="a3"/>
              <w:widowControl w:val="0"/>
              <w:suppressAutoHyphens/>
              <w:spacing w:line="360" w:lineRule="auto"/>
              <w:rPr>
                <w:sz w:val="20"/>
              </w:rPr>
            </w:pPr>
            <w:r w:rsidRPr="00420DCF">
              <w:rPr>
                <w:sz w:val="20"/>
              </w:rPr>
              <w:t>4</w:t>
            </w:r>
          </w:p>
        </w:tc>
        <w:tc>
          <w:tcPr>
            <w:tcW w:w="1359" w:type="dxa"/>
            <w:vAlign w:val="center"/>
          </w:tcPr>
          <w:p w:rsidR="00323C32" w:rsidRPr="00420DCF" w:rsidRDefault="00323C32" w:rsidP="00772B5F">
            <w:pPr>
              <w:pStyle w:val="a3"/>
              <w:widowControl w:val="0"/>
              <w:suppressAutoHyphens/>
              <w:spacing w:line="360" w:lineRule="auto"/>
              <w:rPr>
                <w:sz w:val="20"/>
              </w:rPr>
            </w:pPr>
            <w:r w:rsidRPr="00420DCF">
              <w:rPr>
                <w:sz w:val="20"/>
              </w:rPr>
              <w:t>20,8</w:t>
            </w:r>
          </w:p>
        </w:tc>
        <w:tc>
          <w:tcPr>
            <w:tcW w:w="1418" w:type="dxa"/>
            <w:vAlign w:val="center"/>
          </w:tcPr>
          <w:p w:rsidR="00323C32" w:rsidRPr="00420DCF" w:rsidRDefault="00323C32" w:rsidP="00772B5F">
            <w:pPr>
              <w:pStyle w:val="a3"/>
              <w:widowControl w:val="0"/>
              <w:suppressAutoHyphens/>
              <w:spacing w:line="360" w:lineRule="auto"/>
              <w:rPr>
                <w:sz w:val="20"/>
              </w:rPr>
            </w:pPr>
            <w:r w:rsidRPr="00420DCF">
              <w:rPr>
                <w:sz w:val="20"/>
              </w:rPr>
              <w:t>11</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21,7</w:t>
            </w:r>
          </w:p>
        </w:tc>
      </w:tr>
      <w:tr w:rsidR="00323C32" w:rsidRPr="00420DCF">
        <w:trPr>
          <w:jc w:val="center"/>
        </w:trPr>
        <w:tc>
          <w:tcPr>
            <w:tcW w:w="1192" w:type="dxa"/>
            <w:vAlign w:val="center"/>
          </w:tcPr>
          <w:p w:rsidR="00323C32" w:rsidRPr="00420DCF" w:rsidRDefault="00323C32" w:rsidP="00772B5F">
            <w:pPr>
              <w:pStyle w:val="a3"/>
              <w:widowControl w:val="0"/>
              <w:suppressAutoHyphens/>
              <w:spacing w:line="360" w:lineRule="auto"/>
              <w:rPr>
                <w:sz w:val="20"/>
              </w:rPr>
            </w:pPr>
            <w:r w:rsidRPr="00420DCF">
              <w:rPr>
                <w:sz w:val="20"/>
              </w:rPr>
              <w:t>5</w:t>
            </w:r>
          </w:p>
        </w:tc>
        <w:tc>
          <w:tcPr>
            <w:tcW w:w="1359" w:type="dxa"/>
            <w:vAlign w:val="center"/>
          </w:tcPr>
          <w:p w:rsidR="00323C32" w:rsidRPr="00420DCF" w:rsidRDefault="00323C32" w:rsidP="00772B5F">
            <w:pPr>
              <w:pStyle w:val="a3"/>
              <w:widowControl w:val="0"/>
              <w:suppressAutoHyphens/>
              <w:spacing w:line="360" w:lineRule="auto"/>
              <w:rPr>
                <w:sz w:val="20"/>
              </w:rPr>
            </w:pPr>
            <w:r w:rsidRPr="00420DCF">
              <w:rPr>
                <w:sz w:val="20"/>
              </w:rPr>
              <w:t>22,1</w:t>
            </w:r>
          </w:p>
        </w:tc>
        <w:tc>
          <w:tcPr>
            <w:tcW w:w="1418" w:type="dxa"/>
            <w:vAlign w:val="center"/>
          </w:tcPr>
          <w:p w:rsidR="00323C32" w:rsidRPr="00420DCF" w:rsidRDefault="00323C32" w:rsidP="00772B5F">
            <w:pPr>
              <w:pStyle w:val="a3"/>
              <w:widowControl w:val="0"/>
              <w:suppressAutoHyphens/>
              <w:spacing w:line="360" w:lineRule="auto"/>
              <w:rPr>
                <w:sz w:val="20"/>
              </w:rPr>
            </w:pPr>
            <w:r w:rsidRPr="00420DCF">
              <w:rPr>
                <w:sz w:val="20"/>
              </w:rPr>
              <w:t>12</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21,9</w:t>
            </w:r>
          </w:p>
        </w:tc>
      </w:tr>
      <w:tr w:rsidR="00323C32" w:rsidRPr="00420DCF">
        <w:trPr>
          <w:jc w:val="center"/>
        </w:trPr>
        <w:tc>
          <w:tcPr>
            <w:tcW w:w="1192" w:type="dxa"/>
            <w:vAlign w:val="center"/>
          </w:tcPr>
          <w:p w:rsidR="00323C32" w:rsidRPr="00420DCF" w:rsidRDefault="00323C32" w:rsidP="00772B5F">
            <w:pPr>
              <w:pStyle w:val="a3"/>
              <w:widowControl w:val="0"/>
              <w:suppressAutoHyphens/>
              <w:spacing w:line="360" w:lineRule="auto"/>
              <w:rPr>
                <w:sz w:val="20"/>
              </w:rPr>
            </w:pPr>
            <w:r w:rsidRPr="00420DCF">
              <w:rPr>
                <w:sz w:val="20"/>
              </w:rPr>
              <w:t>6</w:t>
            </w:r>
          </w:p>
        </w:tc>
        <w:tc>
          <w:tcPr>
            <w:tcW w:w="1359" w:type="dxa"/>
            <w:vAlign w:val="center"/>
          </w:tcPr>
          <w:p w:rsidR="00323C32" w:rsidRPr="00420DCF" w:rsidRDefault="00323C32" w:rsidP="00772B5F">
            <w:pPr>
              <w:pStyle w:val="a3"/>
              <w:widowControl w:val="0"/>
              <w:suppressAutoHyphens/>
              <w:spacing w:line="360" w:lineRule="auto"/>
              <w:rPr>
                <w:sz w:val="20"/>
              </w:rPr>
            </w:pPr>
            <w:r w:rsidRPr="00420DCF">
              <w:rPr>
                <w:sz w:val="20"/>
              </w:rPr>
              <w:t>20,9</w:t>
            </w:r>
          </w:p>
        </w:tc>
        <w:tc>
          <w:tcPr>
            <w:tcW w:w="1418" w:type="dxa"/>
            <w:vAlign w:val="center"/>
          </w:tcPr>
          <w:p w:rsidR="00323C32" w:rsidRPr="00420DCF" w:rsidRDefault="00323C32" w:rsidP="00772B5F">
            <w:pPr>
              <w:pStyle w:val="a3"/>
              <w:widowControl w:val="0"/>
              <w:suppressAutoHyphens/>
              <w:spacing w:line="360" w:lineRule="auto"/>
              <w:rPr>
                <w:sz w:val="20"/>
              </w:rPr>
            </w:pPr>
            <w:r w:rsidRPr="00420DCF">
              <w:rPr>
                <w:sz w:val="20"/>
              </w:rPr>
              <w:t>13</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20,4</w:t>
            </w:r>
          </w:p>
        </w:tc>
      </w:tr>
      <w:tr w:rsidR="00323C32" w:rsidRPr="00420DCF">
        <w:trPr>
          <w:jc w:val="center"/>
        </w:trPr>
        <w:tc>
          <w:tcPr>
            <w:tcW w:w="1192" w:type="dxa"/>
            <w:vAlign w:val="center"/>
          </w:tcPr>
          <w:p w:rsidR="00323C32" w:rsidRPr="00420DCF" w:rsidRDefault="00323C32" w:rsidP="00772B5F">
            <w:pPr>
              <w:pStyle w:val="a3"/>
              <w:widowControl w:val="0"/>
              <w:suppressAutoHyphens/>
              <w:spacing w:line="360" w:lineRule="auto"/>
              <w:rPr>
                <w:sz w:val="20"/>
              </w:rPr>
            </w:pPr>
            <w:r w:rsidRPr="00420DCF">
              <w:rPr>
                <w:sz w:val="20"/>
              </w:rPr>
              <w:t>7</w:t>
            </w:r>
          </w:p>
        </w:tc>
        <w:tc>
          <w:tcPr>
            <w:tcW w:w="1359" w:type="dxa"/>
            <w:vAlign w:val="center"/>
          </w:tcPr>
          <w:p w:rsidR="00323C32" w:rsidRPr="00420DCF" w:rsidRDefault="00323C32" w:rsidP="00772B5F">
            <w:pPr>
              <w:pStyle w:val="a3"/>
              <w:widowControl w:val="0"/>
              <w:suppressAutoHyphens/>
              <w:spacing w:line="360" w:lineRule="auto"/>
              <w:rPr>
                <w:sz w:val="20"/>
              </w:rPr>
            </w:pPr>
            <w:r w:rsidRPr="00420DCF">
              <w:rPr>
                <w:sz w:val="20"/>
              </w:rPr>
              <w:t>21,8</w:t>
            </w:r>
          </w:p>
        </w:tc>
        <w:tc>
          <w:tcPr>
            <w:tcW w:w="1418" w:type="dxa"/>
            <w:vAlign w:val="center"/>
          </w:tcPr>
          <w:p w:rsidR="00323C32" w:rsidRPr="00420DCF" w:rsidRDefault="00323C32" w:rsidP="00772B5F">
            <w:pPr>
              <w:pStyle w:val="a3"/>
              <w:widowControl w:val="0"/>
              <w:suppressAutoHyphens/>
              <w:spacing w:line="360" w:lineRule="auto"/>
              <w:rPr>
                <w:sz w:val="20"/>
              </w:rPr>
            </w:pPr>
            <w:r w:rsidRPr="00420DCF">
              <w:rPr>
                <w:sz w:val="20"/>
              </w:rPr>
              <w:t>14</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28,3</w:t>
            </w:r>
          </w:p>
        </w:tc>
      </w:tr>
    </w:tbl>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Визначити середнє квадратичне відхилення і коефіцієнт варіації міцності.</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Коефіцієнт варіації (мінливості) міцності бетону є критерієм його однорідності. Його вираховують за формулою:</w:t>
      </w:r>
    </w:p>
    <w:p w:rsidR="00323C32" w:rsidRPr="007F493F" w:rsidRDefault="00885502" w:rsidP="00772B5F">
      <w:pPr>
        <w:pStyle w:val="a3"/>
        <w:widowControl w:val="0"/>
        <w:suppressAutoHyphens/>
        <w:spacing w:line="360" w:lineRule="auto"/>
        <w:ind w:firstLine="720"/>
        <w:jc w:val="both"/>
        <w:rPr>
          <w:sz w:val="28"/>
          <w:szCs w:val="28"/>
        </w:rPr>
      </w:pPr>
      <w:r>
        <w:rPr>
          <w:sz w:val="28"/>
          <w:szCs w:val="28"/>
          <w:lang w:val="en-US"/>
        </w:rPr>
        <w:br w:type="page"/>
      </w:r>
      <w:r w:rsidR="00D359EF">
        <w:rPr>
          <w:position w:val="-24"/>
          <w:sz w:val="28"/>
          <w:szCs w:val="28"/>
        </w:rPr>
        <w:lastRenderedPageBreak/>
        <w:pict>
          <v:shape id="_x0000_i1099" type="#_x0000_t75" style="width:60.75pt;height:30pt" fillcolor="window">
            <v:imagedata r:id="rId90" o:title=""/>
          </v:shape>
        </w:pict>
      </w:r>
      <w:r w:rsidR="00323C32"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де s – середнє квадратичне відхилення окремих результатів досліджень від середньої міцності:</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4"/>
          <w:sz w:val="28"/>
          <w:szCs w:val="28"/>
        </w:rPr>
        <w:pict>
          <v:shape id="_x0000_i1100" type="#_x0000_t75" style="width:89.25pt;height:36pt" fillcolor="window">
            <v:imagedata r:id="rId91" o:title=""/>
          </v:shape>
        </w:pict>
      </w:r>
      <w:r w:rsidR="00323C32"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Default="00D359EF" w:rsidP="00772B5F">
      <w:pPr>
        <w:pStyle w:val="a3"/>
        <w:widowControl w:val="0"/>
        <w:suppressAutoHyphens/>
        <w:spacing w:line="360" w:lineRule="auto"/>
        <w:ind w:firstLine="720"/>
        <w:jc w:val="both"/>
        <w:rPr>
          <w:sz w:val="28"/>
          <w:szCs w:val="28"/>
          <w:lang w:val="en-US"/>
        </w:rPr>
      </w:pPr>
      <w:r>
        <w:rPr>
          <w:position w:val="-4"/>
          <w:sz w:val="28"/>
          <w:szCs w:val="28"/>
        </w:rPr>
        <w:pict>
          <v:shape id="_x0000_i1101" type="#_x0000_t75" style="width:12pt;height:15pt" fillcolor="window">
            <v:imagedata r:id="rId92" o:title=""/>
          </v:shape>
        </w:pict>
      </w:r>
      <w:r w:rsidR="00323C32" w:rsidRPr="007F493F">
        <w:rPr>
          <w:sz w:val="28"/>
          <w:szCs w:val="28"/>
        </w:rPr>
        <w:t xml:space="preserve"> – середня міцність бетону, що дорівнює середньому арифметичному межі міцності окремих зразків R</w:t>
      </w:r>
      <w:r w:rsidR="00323C32" w:rsidRPr="007F493F">
        <w:rPr>
          <w:sz w:val="28"/>
          <w:szCs w:val="28"/>
          <w:vertAlign w:val="subscript"/>
        </w:rPr>
        <w:t>i</w:t>
      </w:r>
      <w:r w:rsidR="00323C32" w:rsidRPr="007F493F">
        <w:rPr>
          <w:sz w:val="28"/>
          <w:szCs w:val="28"/>
        </w:rPr>
        <w:t>:</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102" type="#_x0000_t75" style="width:114.75pt;height:29.25pt" fillcolor="window">
            <v:imagedata r:id="rId93" o:title=""/>
          </v:shape>
        </w:pict>
      </w:r>
      <w:r w:rsidR="00323C32"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420DCF"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Середнє квадратичне відхилення </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4"/>
          <w:sz w:val="28"/>
          <w:szCs w:val="28"/>
        </w:rPr>
        <w:pict>
          <v:shape id="_x0000_i1103" type="#_x0000_t75" style="width:107.25pt;height:32.25pt" fillcolor="window">
            <v:imagedata r:id="rId94" o:title=""/>
          </v:shape>
        </w:pict>
      </w:r>
      <w:r w:rsidR="00323C32"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Коефіцієнт варіації міцності бетону c</w:t>
      </w:r>
      <w:r w:rsidRPr="007F493F">
        <w:rPr>
          <w:sz w:val="28"/>
          <w:szCs w:val="28"/>
          <w:vertAlign w:val="subscript"/>
        </w:rPr>
        <w:t>v</w:t>
      </w:r>
      <w:r w:rsidRPr="007F493F">
        <w:rPr>
          <w:sz w:val="28"/>
          <w:szCs w:val="28"/>
        </w:rPr>
        <w:t>=1,92/22,06</w:t>
      </w:r>
      <w:r w:rsidRPr="007F493F">
        <w:rPr>
          <w:sz w:val="28"/>
          <w:szCs w:val="28"/>
        </w:rPr>
        <w:sym w:font="Symbol" w:char="F0D7"/>
      </w:r>
      <w:r w:rsidRPr="007F493F">
        <w:rPr>
          <w:sz w:val="28"/>
          <w:szCs w:val="28"/>
        </w:rPr>
        <w:t>100</w:t>
      </w:r>
      <w:r w:rsidRPr="007F493F">
        <w:rPr>
          <w:sz w:val="28"/>
          <w:szCs w:val="28"/>
        </w:rPr>
        <w:sym w:font="Symbol" w:char="F0BB"/>
      </w:r>
      <w:r w:rsidRPr="007F493F">
        <w:rPr>
          <w:sz w:val="28"/>
          <w:szCs w:val="28"/>
        </w:rPr>
        <w:t>9%.</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34. Знайти коефіцієнт конструктивної якості ряду матеріалів, значення меж міцності яких на стиск R і середньої густини </w:t>
      </w:r>
      <w:r w:rsidRPr="007F493F">
        <w:rPr>
          <w:sz w:val="28"/>
          <w:szCs w:val="28"/>
        </w:rPr>
        <w:sym w:font="Symbol" w:char="F072"/>
      </w:r>
      <w:r w:rsidRPr="007F493F">
        <w:rPr>
          <w:sz w:val="28"/>
          <w:szCs w:val="28"/>
          <w:vertAlign w:val="subscript"/>
        </w:rPr>
        <w:t>о</w:t>
      </w:r>
      <w:r w:rsidRPr="007F493F">
        <w:rPr>
          <w:sz w:val="28"/>
          <w:szCs w:val="28"/>
        </w:rPr>
        <w:t xml:space="preserve"> наведені нижче:</w:t>
      </w:r>
    </w:p>
    <w:p w:rsidR="00323C32" w:rsidRPr="007F493F" w:rsidRDefault="00323C32" w:rsidP="00772B5F">
      <w:pPr>
        <w:pStyle w:val="a3"/>
        <w:widowControl w:val="0"/>
        <w:suppressAutoHyphens/>
        <w:spacing w:line="360" w:lineRule="auto"/>
        <w:ind w:firstLine="72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94"/>
        <w:gridCol w:w="1559"/>
        <w:gridCol w:w="1553"/>
      </w:tblGrid>
      <w:tr w:rsidR="00323C32" w:rsidRPr="00420DCF">
        <w:trPr>
          <w:jc w:val="center"/>
        </w:trPr>
        <w:tc>
          <w:tcPr>
            <w:tcW w:w="3794" w:type="dxa"/>
            <w:vAlign w:val="center"/>
          </w:tcPr>
          <w:p w:rsidR="00323C32" w:rsidRPr="00420DCF" w:rsidRDefault="00323C32" w:rsidP="00772B5F">
            <w:pPr>
              <w:pStyle w:val="a3"/>
              <w:widowControl w:val="0"/>
              <w:suppressAutoHyphens/>
              <w:spacing w:line="360" w:lineRule="auto"/>
              <w:rPr>
                <w:b/>
                <w:sz w:val="20"/>
              </w:rPr>
            </w:pPr>
            <w:r w:rsidRPr="00420DCF">
              <w:rPr>
                <w:b/>
                <w:sz w:val="20"/>
              </w:rPr>
              <w:t>Матеріал</w:t>
            </w:r>
          </w:p>
        </w:tc>
        <w:tc>
          <w:tcPr>
            <w:tcW w:w="1559" w:type="dxa"/>
            <w:vAlign w:val="center"/>
          </w:tcPr>
          <w:p w:rsidR="00323C32" w:rsidRPr="00420DCF" w:rsidRDefault="00323C32" w:rsidP="00772B5F">
            <w:pPr>
              <w:pStyle w:val="a3"/>
              <w:widowControl w:val="0"/>
              <w:suppressAutoHyphens/>
              <w:spacing w:line="360" w:lineRule="auto"/>
              <w:rPr>
                <w:b/>
                <w:sz w:val="20"/>
              </w:rPr>
            </w:pPr>
            <w:r w:rsidRPr="00420DCF">
              <w:rPr>
                <w:b/>
                <w:sz w:val="20"/>
              </w:rPr>
              <w:t>R, МПа</w:t>
            </w:r>
          </w:p>
        </w:tc>
        <w:tc>
          <w:tcPr>
            <w:tcW w:w="1553" w:type="dxa"/>
            <w:vAlign w:val="center"/>
          </w:tcPr>
          <w:p w:rsidR="00323C32" w:rsidRPr="00420DCF" w:rsidRDefault="00323C32" w:rsidP="00772B5F">
            <w:pPr>
              <w:pStyle w:val="a3"/>
              <w:widowControl w:val="0"/>
              <w:suppressAutoHyphens/>
              <w:spacing w:line="360" w:lineRule="auto"/>
              <w:rPr>
                <w:b/>
                <w:sz w:val="20"/>
              </w:rPr>
            </w:pPr>
            <w:r w:rsidRPr="00420DCF">
              <w:rPr>
                <w:b/>
                <w:sz w:val="20"/>
              </w:rPr>
              <w:sym w:font="Symbol" w:char="F072"/>
            </w:r>
            <w:r w:rsidRPr="00420DCF">
              <w:rPr>
                <w:b/>
                <w:sz w:val="20"/>
                <w:vertAlign w:val="subscript"/>
              </w:rPr>
              <w:t>о</w:t>
            </w:r>
            <w:r w:rsidRPr="00420DCF">
              <w:rPr>
                <w:b/>
                <w:sz w:val="20"/>
              </w:rPr>
              <w:t>, кг/м</w:t>
            </w:r>
            <w:r w:rsidRPr="00420DCF">
              <w:rPr>
                <w:b/>
                <w:sz w:val="20"/>
                <w:vertAlign w:val="superscript"/>
              </w:rPr>
              <w:t>3</w:t>
            </w:r>
          </w:p>
        </w:tc>
      </w:tr>
      <w:tr w:rsidR="00323C32" w:rsidRPr="00420DCF">
        <w:trPr>
          <w:jc w:val="center"/>
        </w:trPr>
        <w:tc>
          <w:tcPr>
            <w:tcW w:w="3794" w:type="dxa"/>
            <w:vAlign w:val="center"/>
          </w:tcPr>
          <w:p w:rsidR="00323C32" w:rsidRPr="00420DCF" w:rsidRDefault="00323C32" w:rsidP="00772B5F">
            <w:pPr>
              <w:pStyle w:val="a3"/>
              <w:widowControl w:val="0"/>
              <w:suppressAutoHyphens/>
              <w:spacing w:line="360" w:lineRule="auto"/>
              <w:rPr>
                <w:sz w:val="20"/>
              </w:rPr>
            </w:pPr>
            <w:r w:rsidRPr="00420DCF">
              <w:rPr>
                <w:sz w:val="20"/>
              </w:rPr>
              <w:t xml:space="preserve">Граніт </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150</w:t>
            </w:r>
          </w:p>
        </w:tc>
        <w:tc>
          <w:tcPr>
            <w:tcW w:w="1553" w:type="dxa"/>
            <w:vAlign w:val="center"/>
          </w:tcPr>
          <w:p w:rsidR="00323C32" w:rsidRPr="00420DCF" w:rsidRDefault="00323C32" w:rsidP="00772B5F">
            <w:pPr>
              <w:pStyle w:val="a3"/>
              <w:widowControl w:val="0"/>
              <w:suppressAutoHyphens/>
              <w:spacing w:line="360" w:lineRule="auto"/>
              <w:rPr>
                <w:sz w:val="20"/>
              </w:rPr>
            </w:pPr>
            <w:r w:rsidRPr="00420DCF">
              <w:rPr>
                <w:sz w:val="20"/>
              </w:rPr>
              <w:t>2700</w:t>
            </w:r>
          </w:p>
        </w:tc>
      </w:tr>
      <w:tr w:rsidR="00323C32" w:rsidRPr="00420DCF">
        <w:trPr>
          <w:jc w:val="center"/>
        </w:trPr>
        <w:tc>
          <w:tcPr>
            <w:tcW w:w="3794" w:type="dxa"/>
            <w:vAlign w:val="center"/>
          </w:tcPr>
          <w:p w:rsidR="00323C32" w:rsidRPr="00420DCF" w:rsidRDefault="00323C32" w:rsidP="00772B5F">
            <w:pPr>
              <w:pStyle w:val="a3"/>
              <w:widowControl w:val="0"/>
              <w:suppressAutoHyphens/>
              <w:spacing w:line="360" w:lineRule="auto"/>
              <w:rPr>
                <w:sz w:val="20"/>
              </w:rPr>
            </w:pPr>
            <w:r w:rsidRPr="00420DCF">
              <w:rPr>
                <w:sz w:val="20"/>
              </w:rPr>
              <w:t>Вапняк</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60</w:t>
            </w:r>
          </w:p>
        </w:tc>
        <w:tc>
          <w:tcPr>
            <w:tcW w:w="1553" w:type="dxa"/>
            <w:vAlign w:val="center"/>
          </w:tcPr>
          <w:p w:rsidR="00323C32" w:rsidRPr="00420DCF" w:rsidRDefault="00323C32" w:rsidP="00772B5F">
            <w:pPr>
              <w:pStyle w:val="a3"/>
              <w:widowControl w:val="0"/>
              <w:suppressAutoHyphens/>
              <w:spacing w:line="360" w:lineRule="auto"/>
              <w:rPr>
                <w:sz w:val="20"/>
              </w:rPr>
            </w:pPr>
            <w:r w:rsidRPr="00420DCF">
              <w:rPr>
                <w:sz w:val="20"/>
              </w:rPr>
              <w:t>1800</w:t>
            </w:r>
          </w:p>
        </w:tc>
      </w:tr>
      <w:tr w:rsidR="00323C32" w:rsidRPr="00420DCF">
        <w:trPr>
          <w:jc w:val="center"/>
        </w:trPr>
        <w:tc>
          <w:tcPr>
            <w:tcW w:w="3794" w:type="dxa"/>
            <w:vAlign w:val="center"/>
          </w:tcPr>
          <w:p w:rsidR="00323C32" w:rsidRPr="00420DCF" w:rsidRDefault="00323C32" w:rsidP="00772B5F">
            <w:pPr>
              <w:pStyle w:val="a3"/>
              <w:widowControl w:val="0"/>
              <w:suppressAutoHyphens/>
              <w:spacing w:line="360" w:lineRule="auto"/>
              <w:rPr>
                <w:sz w:val="20"/>
              </w:rPr>
            </w:pPr>
            <w:r w:rsidRPr="00420DCF">
              <w:rPr>
                <w:sz w:val="20"/>
              </w:rPr>
              <w:t>Важкий бетон</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60</w:t>
            </w:r>
          </w:p>
        </w:tc>
        <w:tc>
          <w:tcPr>
            <w:tcW w:w="1553" w:type="dxa"/>
            <w:vAlign w:val="center"/>
          </w:tcPr>
          <w:p w:rsidR="00323C32" w:rsidRPr="00420DCF" w:rsidRDefault="00323C32" w:rsidP="00772B5F">
            <w:pPr>
              <w:pStyle w:val="a3"/>
              <w:widowControl w:val="0"/>
              <w:suppressAutoHyphens/>
              <w:spacing w:line="360" w:lineRule="auto"/>
              <w:rPr>
                <w:sz w:val="20"/>
              </w:rPr>
            </w:pPr>
            <w:r w:rsidRPr="00420DCF">
              <w:rPr>
                <w:sz w:val="20"/>
              </w:rPr>
              <w:t>2300</w:t>
            </w:r>
          </w:p>
        </w:tc>
      </w:tr>
      <w:tr w:rsidR="00323C32" w:rsidRPr="00420DCF">
        <w:trPr>
          <w:jc w:val="center"/>
        </w:trPr>
        <w:tc>
          <w:tcPr>
            <w:tcW w:w="3794" w:type="dxa"/>
            <w:vAlign w:val="center"/>
          </w:tcPr>
          <w:p w:rsidR="00323C32" w:rsidRPr="00420DCF" w:rsidRDefault="00323C32" w:rsidP="00772B5F">
            <w:pPr>
              <w:pStyle w:val="a3"/>
              <w:widowControl w:val="0"/>
              <w:suppressAutoHyphens/>
              <w:spacing w:line="360" w:lineRule="auto"/>
              <w:rPr>
                <w:sz w:val="20"/>
              </w:rPr>
            </w:pPr>
            <w:r w:rsidRPr="00420DCF">
              <w:rPr>
                <w:sz w:val="20"/>
              </w:rPr>
              <w:t xml:space="preserve">Легкий бетон </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20</w:t>
            </w:r>
          </w:p>
        </w:tc>
        <w:tc>
          <w:tcPr>
            <w:tcW w:w="1553" w:type="dxa"/>
            <w:vAlign w:val="center"/>
          </w:tcPr>
          <w:p w:rsidR="00323C32" w:rsidRPr="00420DCF" w:rsidRDefault="00323C32" w:rsidP="00772B5F">
            <w:pPr>
              <w:pStyle w:val="a3"/>
              <w:widowControl w:val="0"/>
              <w:suppressAutoHyphens/>
              <w:spacing w:line="360" w:lineRule="auto"/>
              <w:rPr>
                <w:sz w:val="20"/>
              </w:rPr>
            </w:pPr>
            <w:r w:rsidRPr="00420DCF">
              <w:rPr>
                <w:sz w:val="20"/>
              </w:rPr>
              <w:t>1200</w:t>
            </w:r>
          </w:p>
        </w:tc>
      </w:tr>
      <w:tr w:rsidR="00323C32" w:rsidRPr="00420DCF">
        <w:trPr>
          <w:jc w:val="center"/>
        </w:trPr>
        <w:tc>
          <w:tcPr>
            <w:tcW w:w="3794" w:type="dxa"/>
            <w:vAlign w:val="center"/>
          </w:tcPr>
          <w:p w:rsidR="00323C32" w:rsidRPr="00420DCF" w:rsidRDefault="00323C32" w:rsidP="00772B5F">
            <w:pPr>
              <w:pStyle w:val="a3"/>
              <w:widowControl w:val="0"/>
              <w:suppressAutoHyphens/>
              <w:spacing w:line="360" w:lineRule="auto"/>
              <w:rPr>
                <w:sz w:val="20"/>
              </w:rPr>
            </w:pPr>
            <w:r w:rsidRPr="00420DCF">
              <w:rPr>
                <w:sz w:val="20"/>
              </w:rPr>
              <w:t>Цегла керамічна</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15</w:t>
            </w:r>
          </w:p>
        </w:tc>
        <w:tc>
          <w:tcPr>
            <w:tcW w:w="1553" w:type="dxa"/>
            <w:vAlign w:val="center"/>
          </w:tcPr>
          <w:p w:rsidR="00323C32" w:rsidRPr="00420DCF" w:rsidRDefault="00323C32" w:rsidP="00772B5F">
            <w:pPr>
              <w:pStyle w:val="a3"/>
              <w:widowControl w:val="0"/>
              <w:suppressAutoHyphens/>
              <w:spacing w:line="360" w:lineRule="auto"/>
              <w:rPr>
                <w:sz w:val="20"/>
              </w:rPr>
            </w:pPr>
            <w:r w:rsidRPr="00420DCF">
              <w:rPr>
                <w:sz w:val="20"/>
              </w:rPr>
              <w:t>1800</w:t>
            </w:r>
          </w:p>
        </w:tc>
      </w:tr>
      <w:tr w:rsidR="00323C32" w:rsidRPr="00420DCF">
        <w:trPr>
          <w:jc w:val="center"/>
        </w:trPr>
        <w:tc>
          <w:tcPr>
            <w:tcW w:w="3794" w:type="dxa"/>
            <w:vAlign w:val="center"/>
          </w:tcPr>
          <w:p w:rsidR="00323C32" w:rsidRPr="00420DCF" w:rsidRDefault="00323C32" w:rsidP="00772B5F">
            <w:pPr>
              <w:pStyle w:val="a3"/>
              <w:widowControl w:val="0"/>
              <w:suppressAutoHyphens/>
              <w:spacing w:line="360" w:lineRule="auto"/>
              <w:rPr>
                <w:sz w:val="20"/>
              </w:rPr>
            </w:pPr>
            <w:r w:rsidRPr="00420DCF">
              <w:rPr>
                <w:sz w:val="20"/>
              </w:rPr>
              <w:t>Сосна (вздовж волокон)</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95</w:t>
            </w:r>
          </w:p>
        </w:tc>
        <w:tc>
          <w:tcPr>
            <w:tcW w:w="1553" w:type="dxa"/>
            <w:vAlign w:val="center"/>
          </w:tcPr>
          <w:p w:rsidR="00323C32" w:rsidRPr="00420DCF" w:rsidRDefault="00323C32" w:rsidP="00772B5F">
            <w:pPr>
              <w:pStyle w:val="a3"/>
              <w:widowControl w:val="0"/>
              <w:suppressAutoHyphens/>
              <w:spacing w:line="360" w:lineRule="auto"/>
              <w:rPr>
                <w:sz w:val="20"/>
              </w:rPr>
            </w:pPr>
            <w:r w:rsidRPr="00420DCF">
              <w:rPr>
                <w:sz w:val="20"/>
              </w:rPr>
              <w:t>500</w:t>
            </w:r>
          </w:p>
        </w:tc>
      </w:tr>
      <w:tr w:rsidR="00323C32" w:rsidRPr="00420DCF">
        <w:trPr>
          <w:jc w:val="center"/>
        </w:trPr>
        <w:tc>
          <w:tcPr>
            <w:tcW w:w="3794" w:type="dxa"/>
            <w:vAlign w:val="center"/>
          </w:tcPr>
          <w:p w:rsidR="00323C32" w:rsidRPr="00420DCF" w:rsidRDefault="00323C32" w:rsidP="00772B5F">
            <w:pPr>
              <w:pStyle w:val="a3"/>
              <w:widowControl w:val="0"/>
              <w:suppressAutoHyphens/>
              <w:spacing w:line="360" w:lineRule="auto"/>
              <w:rPr>
                <w:sz w:val="20"/>
              </w:rPr>
            </w:pPr>
            <w:r w:rsidRPr="00420DCF">
              <w:rPr>
                <w:sz w:val="20"/>
              </w:rPr>
              <w:t>Скло віконне</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600</w:t>
            </w:r>
          </w:p>
        </w:tc>
        <w:tc>
          <w:tcPr>
            <w:tcW w:w="1553" w:type="dxa"/>
            <w:vAlign w:val="center"/>
          </w:tcPr>
          <w:p w:rsidR="00323C32" w:rsidRPr="00420DCF" w:rsidRDefault="00323C32" w:rsidP="00772B5F">
            <w:pPr>
              <w:pStyle w:val="a3"/>
              <w:widowControl w:val="0"/>
              <w:suppressAutoHyphens/>
              <w:spacing w:line="360" w:lineRule="auto"/>
              <w:rPr>
                <w:sz w:val="20"/>
              </w:rPr>
            </w:pPr>
            <w:r w:rsidRPr="00420DCF">
              <w:rPr>
                <w:sz w:val="20"/>
              </w:rPr>
              <w:t>2550</w:t>
            </w:r>
          </w:p>
        </w:tc>
      </w:tr>
      <w:tr w:rsidR="00323C32" w:rsidRPr="00420DCF">
        <w:trPr>
          <w:jc w:val="center"/>
        </w:trPr>
        <w:tc>
          <w:tcPr>
            <w:tcW w:w="3794" w:type="dxa"/>
            <w:vAlign w:val="center"/>
          </w:tcPr>
          <w:p w:rsidR="00323C32" w:rsidRPr="00420DCF" w:rsidRDefault="00323C32" w:rsidP="00772B5F">
            <w:pPr>
              <w:pStyle w:val="a3"/>
              <w:widowControl w:val="0"/>
              <w:suppressAutoHyphens/>
              <w:spacing w:line="360" w:lineRule="auto"/>
              <w:rPr>
                <w:sz w:val="20"/>
              </w:rPr>
            </w:pPr>
            <w:r w:rsidRPr="00420DCF">
              <w:rPr>
                <w:sz w:val="20"/>
              </w:rPr>
              <w:t>Сталь</w:t>
            </w:r>
          </w:p>
        </w:tc>
        <w:tc>
          <w:tcPr>
            <w:tcW w:w="1559" w:type="dxa"/>
            <w:vAlign w:val="center"/>
          </w:tcPr>
          <w:p w:rsidR="00323C32" w:rsidRPr="00420DCF" w:rsidRDefault="00323C32" w:rsidP="00772B5F">
            <w:pPr>
              <w:pStyle w:val="a3"/>
              <w:widowControl w:val="0"/>
              <w:suppressAutoHyphens/>
              <w:spacing w:line="360" w:lineRule="auto"/>
              <w:rPr>
                <w:sz w:val="20"/>
              </w:rPr>
            </w:pPr>
            <w:r w:rsidRPr="00420DCF">
              <w:rPr>
                <w:sz w:val="20"/>
              </w:rPr>
              <w:t>400</w:t>
            </w:r>
          </w:p>
        </w:tc>
        <w:tc>
          <w:tcPr>
            <w:tcW w:w="1553" w:type="dxa"/>
            <w:vAlign w:val="center"/>
          </w:tcPr>
          <w:p w:rsidR="00323C32" w:rsidRPr="00420DCF" w:rsidRDefault="00323C32" w:rsidP="00772B5F">
            <w:pPr>
              <w:pStyle w:val="a3"/>
              <w:widowControl w:val="0"/>
              <w:suppressAutoHyphens/>
              <w:spacing w:line="360" w:lineRule="auto"/>
              <w:rPr>
                <w:sz w:val="20"/>
              </w:rPr>
            </w:pPr>
            <w:r w:rsidRPr="00420DCF">
              <w:rPr>
                <w:sz w:val="20"/>
              </w:rPr>
              <w:t>7850</w:t>
            </w:r>
          </w:p>
        </w:tc>
      </w:tr>
    </w:tbl>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Коефіцієнт конструктивної якості матеріалів знаходиться як відношення межі міцності до середньої густини. Для граніту він  дорівнює 150/2700=0,056, вапняку – 60/1800=0,033, важкого бетону 60/2300= =0,026, легкого бетону 20/1200=0,017, керамічної цегли 15/1800= =0,008, сосни 90/500=0,18, віконного скла 600/2550=0,24, сталі 400/7850=0,051.</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35. Випробуванню на стиранність підлягали зразки–куби розміром 7,07</w:t>
      </w:r>
      <w:r w:rsidRPr="007F493F">
        <w:rPr>
          <w:sz w:val="28"/>
          <w:szCs w:val="28"/>
        </w:rPr>
        <w:sym w:font="Symbol" w:char="F0B4"/>
      </w:r>
      <w:r w:rsidRPr="007F493F">
        <w:rPr>
          <w:sz w:val="28"/>
          <w:szCs w:val="28"/>
        </w:rPr>
        <w:t>7,07</w:t>
      </w:r>
      <w:r w:rsidRPr="007F493F">
        <w:rPr>
          <w:sz w:val="28"/>
          <w:szCs w:val="28"/>
        </w:rPr>
        <w:sym w:font="Symbol" w:char="F0B4"/>
      </w:r>
      <w:r w:rsidRPr="007F493F">
        <w:rPr>
          <w:sz w:val="28"/>
          <w:szCs w:val="28"/>
        </w:rPr>
        <w:t>7,07 см із граніту, вапняку, шлакоситалу. Якою стала маса зразків після випробувань, якщо стираність (Ст) граніту 0,04; вапняку – 0,8; шлакоситалу – 0,02 г/см</w:t>
      </w:r>
      <w:r w:rsidRPr="007F493F">
        <w:rPr>
          <w:sz w:val="28"/>
          <w:szCs w:val="28"/>
          <w:vertAlign w:val="superscript"/>
        </w:rPr>
        <w:t>3</w:t>
      </w:r>
      <w:r w:rsidRPr="007F493F">
        <w:rPr>
          <w:sz w:val="28"/>
          <w:szCs w:val="28"/>
        </w:rPr>
        <w:t>? Середня густина граніту 2700 кг/м</w:t>
      </w:r>
      <w:r w:rsidRPr="007F493F">
        <w:rPr>
          <w:sz w:val="28"/>
          <w:szCs w:val="28"/>
          <w:vertAlign w:val="superscript"/>
        </w:rPr>
        <w:t>3</w:t>
      </w:r>
      <w:r w:rsidRPr="007F493F">
        <w:rPr>
          <w:sz w:val="28"/>
          <w:szCs w:val="28"/>
        </w:rPr>
        <w:t>, вапняку 1800 кг/м</w:t>
      </w:r>
      <w:r w:rsidRPr="007F493F">
        <w:rPr>
          <w:sz w:val="28"/>
          <w:szCs w:val="28"/>
          <w:vertAlign w:val="superscript"/>
        </w:rPr>
        <w:t>3</w:t>
      </w:r>
      <w:r w:rsidRPr="007F493F">
        <w:rPr>
          <w:sz w:val="28"/>
          <w:szCs w:val="28"/>
        </w:rPr>
        <w:t>, шлакоситалу 2650 кг/м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Масу зразків після випробувань m</w:t>
      </w:r>
      <w:r w:rsidRPr="007F493F">
        <w:rPr>
          <w:sz w:val="28"/>
          <w:szCs w:val="28"/>
          <w:vertAlign w:val="subscript"/>
        </w:rPr>
        <w:t>1</w:t>
      </w:r>
      <w:r w:rsidRPr="007F493F">
        <w:rPr>
          <w:sz w:val="28"/>
          <w:szCs w:val="28"/>
        </w:rPr>
        <w:t>=m–Ст</w:t>
      </w:r>
      <w:r w:rsidRPr="007F493F">
        <w:rPr>
          <w:sz w:val="28"/>
          <w:szCs w:val="28"/>
        </w:rPr>
        <w:sym w:font="Symbol" w:char="F0D7"/>
      </w:r>
      <w:r w:rsidRPr="007F493F">
        <w:rPr>
          <w:sz w:val="28"/>
          <w:szCs w:val="28"/>
        </w:rPr>
        <w:t>S,</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де m – маса зразка до стирання, г; S – площа стирання.</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зразків до стирання, г: граніту – m=2,7</w:t>
      </w:r>
      <w:r w:rsidRPr="007F493F">
        <w:rPr>
          <w:sz w:val="28"/>
          <w:szCs w:val="28"/>
        </w:rPr>
        <w:sym w:font="Symbol" w:char="F0D7"/>
      </w:r>
      <w:r w:rsidRPr="007F493F">
        <w:rPr>
          <w:sz w:val="28"/>
          <w:szCs w:val="28"/>
        </w:rPr>
        <w:t>353,5=954,5; вапняку – m=1,8</w:t>
      </w:r>
      <w:r w:rsidRPr="007F493F">
        <w:rPr>
          <w:sz w:val="28"/>
          <w:szCs w:val="28"/>
        </w:rPr>
        <w:sym w:font="Symbol" w:char="F0D7"/>
      </w:r>
      <w:r w:rsidRPr="007F493F">
        <w:rPr>
          <w:sz w:val="28"/>
          <w:szCs w:val="28"/>
        </w:rPr>
        <w:t>353,5=636,3; шлакоситалу – m=2,65</w:t>
      </w:r>
      <w:r w:rsidRPr="007F493F">
        <w:rPr>
          <w:sz w:val="28"/>
          <w:szCs w:val="28"/>
        </w:rPr>
        <w:sym w:font="Symbol" w:char="F0D7"/>
      </w:r>
      <w:r w:rsidRPr="007F493F">
        <w:rPr>
          <w:sz w:val="28"/>
          <w:szCs w:val="28"/>
        </w:rPr>
        <w:t>353,5=936,8.</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Площа стирання S=7,07</w:t>
      </w:r>
      <w:r w:rsidRPr="007F493F">
        <w:rPr>
          <w:sz w:val="28"/>
          <w:szCs w:val="28"/>
        </w:rPr>
        <w:sym w:font="Symbol" w:char="F0D7"/>
      </w:r>
      <w:r w:rsidRPr="007F493F">
        <w:rPr>
          <w:sz w:val="28"/>
          <w:szCs w:val="28"/>
        </w:rPr>
        <w:t>7,07=50 см</w:t>
      </w:r>
      <w:r w:rsidRPr="007F493F">
        <w:rPr>
          <w:sz w:val="28"/>
          <w:szCs w:val="28"/>
          <w:vertAlign w:val="superscript"/>
        </w:rPr>
        <w:t>2</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зразків після випробувань, г: граніту – m</w:t>
      </w:r>
      <w:r w:rsidRPr="007F493F">
        <w:rPr>
          <w:sz w:val="28"/>
          <w:szCs w:val="28"/>
          <w:vertAlign w:val="subscript"/>
        </w:rPr>
        <w:t>1</w:t>
      </w:r>
      <w:r w:rsidRPr="007F493F">
        <w:rPr>
          <w:sz w:val="28"/>
          <w:szCs w:val="28"/>
        </w:rPr>
        <w:t>=954,5–2=952,5; вапняку – m</w:t>
      </w:r>
      <w:r w:rsidRPr="007F493F">
        <w:rPr>
          <w:sz w:val="28"/>
          <w:szCs w:val="28"/>
          <w:vertAlign w:val="subscript"/>
        </w:rPr>
        <w:t>1</w:t>
      </w:r>
      <w:r w:rsidRPr="007F493F">
        <w:rPr>
          <w:sz w:val="28"/>
          <w:szCs w:val="28"/>
        </w:rPr>
        <w:t>=636,3–40=596,3; шлакоситалу – m</w:t>
      </w:r>
      <w:r w:rsidRPr="007F493F">
        <w:rPr>
          <w:sz w:val="28"/>
          <w:szCs w:val="28"/>
          <w:vertAlign w:val="subscript"/>
        </w:rPr>
        <w:t>1</w:t>
      </w:r>
      <w:r w:rsidRPr="007F493F">
        <w:rPr>
          <w:sz w:val="28"/>
          <w:szCs w:val="28"/>
        </w:rPr>
        <w:t>=936,8–1=935,8.</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36. Визначити твердість по Бринеллю підшипникового сплаву, якщо при стандартному випробуванні глибина відбитку стальної кульки діаметром d=5 мм становила h=0,1 мм.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Число твердості по Бринеллю НВ визначається як тиск, який припадає на одиницю площі сферичної поверхні відбитку.</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Площу сферичної поверхні відбитку знаходимо за формулою </w:t>
      </w:r>
    </w:p>
    <w:p w:rsidR="00420DCF" w:rsidRDefault="00420DCF" w:rsidP="00772B5F">
      <w:pPr>
        <w:pStyle w:val="a3"/>
        <w:widowControl w:val="0"/>
        <w:suppressAutoHyphens/>
        <w:spacing w:line="360" w:lineRule="auto"/>
        <w:ind w:firstLine="720"/>
        <w:jc w:val="both"/>
        <w:rPr>
          <w:b/>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S=</w:t>
      </w:r>
      <w:r w:rsidRPr="007F493F">
        <w:rPr>
          <w:b/>
          <w:sz w:val="28"/>
          <w:szCs w:val="28"/>
        </w:rPr>
        <w:sym w:font="Symbol" w:char="F070"/>
      </w:r>
      <w:r w:rsidRPr="007F493F">
        <w:rPr>
          <w:b/>
          <w:sz w:val="28"/>
          <w:szCs w:val="28"/>
        </w:rPr>
        <w:sym w:font="Symbol" w:char="F0D7"/>
      </w:r>
      <w:r w:rsidRPr="007F493F">
        <w:rPr>
          <w:b/>
          <w:sz w:val="28"/>
          <w:szCs w:val="28"/>
        </w:rPr>
        <w:t>d</w:t>
      </w:r>
      <w:r w:rsidRPr="007F493F">
        <w:rPr>
          <w:b/>
          <w:sz w:val="28"/>
          <w:szCs w:val="28"/>
        </w:rPr>
        <w:sym w:font="Symbol" w:char="F0D7"/>
      </w:r>
      <w:r w:rsidRPr="007F493F">
        <w:rPr>
          <w:b/>
          <w:sz w:val="28"/>
          <w:szCs w:val="28"/>
        </w:rPr>
        <w:t>h=3,14</w:t>
      </w:r>
      <w:r w:rsidRPr="007F493F">
        <w:rPr>
          <w:b/>
          <w:sz w:val="28"/>
          <w:szCs w:val="28"/>
        </w:rPr>
        <w:sym w:font="Symbol" w:char="F0D7"/>
      </w:r>
      <w:r w:rsidRPr="007F493F">
        <w:rPr>
          <w:b/>
          <w:sz w:val="28"/>
          <w:szCs w:val="28"/>
        </w:rPr>
        <w:t>5</w:t>
      </w:r>
      <w:r w:rsidRPr="007F493F">
        <w:rPr>
          <w:b/>
          <w:sz w:val="28"/>
          <w:szCs w:val="28"/>
        </w:rPr>
        <w:sym w:font="Symbol" w:char="F0D7"/>
      </w:r>
      <w:r w:rsidRPr="007F493F">
        <w:rPr>
          <w:b/>
          <w:sz w:val="28"/>
          <w:szCs w:val="28"/>
        </w:rPr>
        <w:t>0,1</w:t>
      </w:r>
      <w:r w:rsidRPr="007F493F">
        <w:rPr>
          <w:b/>
          <w:sz w:val="28"/>
          <w:szCs w:val="28"/>
        </w:rPr>
        <w:sym w:font="Symbol" w:char="F0D7"/>
      </w:r>
      <w:r w:rsidRPr="007F493F">
        <w:rPr>
          <w:b/>
          <w:sz w:val="28"/>
          <w:szCs w:val="28"/>
        </w:rPr>
        <w:t>10</w:t>
      </w:r>
      <w:r w:rsidRPr="007F493F">
        <w:rPr>
          <w:b/>
          <w:sz w:val="28"/>
          <w:szCs w:val="28"/>
          <w:vertAlign w:val="superscript"/>
        </w:rPr>
        <w:t>–6</w:t>
      </w:r>
      <w:r w:rsidRPr="007F493F">
        <w:rPr>
          <w:b/>
          <w:sz w:val="28"/>
          <w:szCs w:val="28"/>
        </w:rPr>
        <w:t>=1,57</w:t>
      </w:r>
      <w:r w:rsidRPr="007F493F">
        <w:rPr>
          <w:b/>
          <w:sz w:val="28"/>
          <w:szCs w:val="28"/>
        </w:rPr>
        <w:sym w:font="Symbol" w:char="F0D7"/>
      </w:r>
      <w:r w:rsidRPr="007F493F">
        <w:rPr>
          <w:b/>
          <w:sz w:val="28"/>
          <w:szCs w:val="28"/>
        </w:rPr>
        <w:t>10</w:t>
      </w:r>
      <w:r w:rsidRPr="007F493F">
        <w:rPr>
          <w:b/>
          <w:sz w:val="28"/>
          <w:szCs w:val="28"/>
          <w:vertAlign w:val="superscript"/>
        </w:rPr>
        <w:t>–6</w:t>
      </w:r>
      <w:r w:rsidRPr="007F493F">
        <w:rPr>
          <w:b/>
          <w:sz w:val="28"/>
          <w:szCs w:val="28"/>
        </w:rPr>
        <w:t> м</w:t>
      </w:r>
      <w:r w:rsidRPr="007F493F">
        <w:rPr>
          <w:b/>
          <w:sz w:val="28"/>
          <w:szCs w:val="28"/>
          <w:vertAlign w:val="superscript"/>
        </w:rPr>
        <w:t>2</w:t>
      </w:r>
      <w:r w:rsidRPr="007F493F">
        <w:rPr>
          <w:b/>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Між навантаженням F, H і діаметром шарика, мм, існує певна залежність. Так, як для чорних металів F=300</w:t>
      </w:r>
      <w:r w:rsidRPr="007F493F">
        <w:rPr>
          <w:sz w:val="28"/>
          <w:szCs w:val="28"/>
        </w:rPr>
        <w:sym w:font="Symbol" w:char="F0D7"/>
      </w:r>
      <w:r w:rsidRPr="007F493F">
        <w:rPr>
          <w:sz w:val="28"/>
          <w:szCs w:val="28"/>
        </w:rPr>
        <w:t>d</w:t>
      </w:r>
      <w:r w:rsidRPr="007F493F">
        <w:rPr>
          <w:sz w:val="28"/>
          <w:szCs w:val="28"/>
          <w:vertAlign w:val="superscript"/>
        </w:rPr>
        <w:t>2</w:t>
      </w:r>
      <w:r w:rsidRPr="007F493F">
        <w:rPr>
          <w:sz w:val="28"/>
          <w:szCs w:val="28"/>
        </w:rPr>
        <w:t>, для міді, бронзи і латуні F=100</w:t>
      </w:r>
      <w:r w:rsidRPr="007F493F">
        <w:rPr>
          <w:sz w:val="28"/>
          <w:szCs w:val="28"/>
        </w:rPr>
        <w:sym w:font="Symbol" w:char="F0D7"/>
      </w:r>
      <w:r w:rsidRPr="007F493F">
        <w:rPr>
          <w:sz w:val="28"/>
          <w:szCs w:val="28"/>
        </w:rPr>
        <w:t>d</w:t>
      </w:r>
      <w:r w:rsidRPr="007F493F">
        <w:rPr>
          <w:sz w:val="28"/>
          <w:szCs w:val="28"/>
          <w:vertAlign w:val="superscript"/>
        </w:rPr>
        <w:t>2</w:t>
      </w:r>
      <w:r w:rsidRPr="007F493F">
        <w:rPr>
          <w:sz w:val="28"/>
          <w:szCs w:val="28"/>
        </w:rPr>
        <w:t xml:space="preserve"> , алюмінію і підшипникових сплавів F=25</w:t>
      </w:r>
      <w:r w:rsidRPr="007F493F">
        <w:rPr>
          <w:sz w:val="28"/>
          <w:szCs w:val="28"/>
        </w:rPr>
        <w:sym w:font="Symbol" w:char="F0D7"/>
      </w:r>
      <w:r w:rsidRPr="007F493F">
        <w:rPr>
          <w:sz w:val="28"/>
          <w:szCs w:val="28"/>
        </w:rPr>
        <w:t>d</w:t>
      </w:r>
      <w:r w:rsidRPr="007F493F">
        <w:rPr>
          <w:sz w:val="28"/>
          <w:szCs w:val="28"/>
          <w:vertAlign w:val="superscript"/>
        </w:rPr>
        <w:t>2</w:t>
      </w:r>
      <w:r w:rsidRPr="007F493F">
        <w:rPr>
          <w:sz w:val="28"/>
          <w:szCs w:val="28"/>
        </w:rPr>
        <w:t xml:space="preserve">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Навантаження на шарик F=25</w:t>
      </w:r>
      <w:r w:rsidRPr="007F493F">
        <w:rPr>
          <w:sz w:val="28"/>
          <w:szCs w:val="28"/>
        </w:rPr>
        <w:sym w:font="Symbol" w:char="F0D7"/>
      </w:r>
      <w:r w:rsidRPr="007F493F">
        <w:rPr>
          <w:sz w:val="28"/>
          <w:szCs w:val="28"/>
        </w:rPr>
        <w:t>25=625 Н;</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Число твердості НВ=F/S=625</w:t>
      </w:r>
      <w:r w:rsidRPr="007F493F">
        <w:rPr>
          <w:sz w:val="28"/>
          <w:szCs w:val="28"/>
        </w:rPr>
        <w:sym w:font="Symbol" w:char="F0D7"/>
      </w:r>
      <w:r w:rsidRPr="007F493F">
        <w:rPr>
          <w:sz w:val="28"/>
          <w:szCs w:val="28"/>
        </w:rPr>
        <w:t>10</w:t>
      </w:r>
      <w:r w:rsidRPr="007F493F">
        <w:rPr>
          <w:sz w:val="28"/>
          <w:szCs w:val="28"/>
          <w:vertAlign w:val="superscript"/>
        </w:rPr>
        <w:t>6</w:t>
      </w:r>
      <w:r w:rsidRPr="007F493F">
        <w:rPr>
          <w:sz w:val="28"/>
          <w:szCs w:val="28"/>
        </w:rPr>
        <w:t>/1,57=398 МПа.</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37. Зразок природного каменя у вигляді циліндра діаметром D=40 мм і висотою h=65 мм випробовується на удар під лабораторним копром. Вага падаючої баби F=20 Н.Руйнування каменя відбулося при 12–м ударі баби. Розрахувати міцність каменя при ударі.</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Міцність матеріалу при ударі розцінюється роботою руйнування, віднесеною до одиниці об’єму зразка.</w:t>
      </w: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Об’єм циліндра:</w:t>
      </w:r>
    </w:p>
    <w:p w:rsidR="00885502" w:rsidRPr="007F493F" w:rsidRDefault="00885502" w:rsidP="00772B5F">
      <w:pPr>
        <w:pStyle w:val="a3"/>
        <w:widowControl w:val="0"/>
        <w:suppressAutoHyphens/>
        <w:spacing w:line="360" w:lineRule="auto"/>
        <w:ind w:firstLine="720"/>
        <w:jc w:val="both"/>
        <w:rPr>
          <w:sz w:val="28"/>
          <w:szCs w:val="28"/>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104" type="#_x0000_t75" style="width:219pt;height:33pt" fillcolor="window">
            <v:imagedata r:id="rId95" o:title=""/>
          </v:shape>
        </w:pic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Робота руйнування дорівнює добутку ваги баби на шлях при падінні. При цьому останній удар до уваги не береться:</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А=20(1+2+3+…+11)=13,2 Н</w:t>
      </w:r>
      <w:r w:rsidRPr="007F493F">
        <w:rPr>
          <w:sz w:val="28"/>
          <w:szCs w:val="28"/>
        </w:rPr>
        <w:sym w:font="Symbol" w:char="F0D7"/>
      </w:r>
      <w:r w:rsidRPr="007F493F">
        <w:rPr>
          <w:sz w:val="28"/>
          <w:szCs w:val="28"/>
        </w:rPr>
        <w:t>м.</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Міцність природного каменя при ударі:</w:t>
      </w:r>
    </w:p>
    <w:p w:rsidR="00420DCF" w:rsidRPr="00420DCF" w:rsidRDefault="00420DCF" w:rsidP="00772B5F">
      <w:pPr>
        <w:pStyle w:val="a3"/>
        <w:widowControl w:val="0"/>
        <w:suppressAutoHyphens/>
        <w:spacing w:line="360" w:lineRule="auto"/>
        <w:ind w:firstLine="720"/>
        <w:jc w:val="both"/>
        <w:rPr>
          <w:sz w:val="28"/>
          <w:szCs w:val="28"/>
          <w:lang w:val="ru-RU"/>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R</w:t>
      </w:r>
      <w:r w:rsidRPr="007F493F">
        <w:rPr>
          <w:sz w:val="28"/>
          <w:szCs w:val="28"/>
          <w:vertAlign w:val="subscript"/>
        </w:rPr>
        <w:t>y</w:t>
      </w:r>
      <w:r w:rsidRPr="007F493F">
        <w:rPr>
          <w:sz w:val="28"/>
          <w:szCs w:val="28"/>
        </w:rPr>
        <w:t xml:space="preserve"> =А/v=13,2</w:t>
      </w:r>
      <w:r w:rsidRPr="007F493F">
        <w:rPr>
          <w:sz w:val="28"/>
          <w:szCs w:val="28"/>
        </w:rPr>
        <w:sym w:font="Symbol" w:char="F0D7"/>
      </w:r>
      <w:r w:rsidRPr="007F493F">
        <w:rPr>
          <w:sz w:val="28"/>
          <w:szCs w:val="28"/>
        </w:rPr>
        <w:t>10</w:t>
      </w:r>
      <w:r w:rsidRPr="007F493F">
        <w:rPr>
          <w:sz w:val="28"/>
          <w:szCs w:val="28"/>
          <w:vertAlign w:val="superscript"/>
        </w:rPr>
        <w:t>6</w:t>
      </w:r>
      <w:r w:rsidRPr="007F493F">
        <w:rPr>
          <w:sz w:val="28"/>
          <w:szCs w:val="28"/>
        </w:rPr>
        <w:t>/81=0,163 МПа.</w:t>
      </w:r>
    </w:p>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t>1.5. Деформативні властивості</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38. Зразки–призми перерізом 40</w:t>
      </w:r>
      <w:r w:rsidRPr="007F493F">
        <w:rPr>
          <w:sz w:val="28"/>
          <w:szCs w:val="28"/>
        </w:rPr>
        <w:sym w:font="Symbol" w:char="F0B4"/>
      </w:r>
      <w:r w:rsidRPr="007F493F">
        <w:rPr>
          <w:sz w:val="28"/>
          <w:szCs w:val="28"/>
        </w:rPr>
        <w:t>40 мм і довжиною l</w:t>
      </w:r>
      <w:r w:rsidRPr="007F493F">
        <w:rPr>
          <w:sz w:val="28"/>
          <w:szCs w:val="28"/>
          <w:vertAlign w:val="subscript"/>
        </w:rPr>
        <w:t>o</w:t>
      </w:r>
      <w:r w:rsidRPr="007F493F">
        <w:rPr>
          <w:sz w:val="28"/>
          <w:szCs w:val="28"/>
        </w:rPr>
        <w:t>=160 мм із цементного тіста, містить 45 і 75% заповнювача, по мірі тверднення відбулася усадка. Вона склала при видаленні 10, 20 і 30% води для зразків із цементного тіста відповідно 1</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2</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xml:space="preserve"> і 2,8</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зразків із вмістом 45% заповнювача: 0,3</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0,55</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xml:space="preserve"> і 1</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зразків з вмістом 75% заповнювача: 0,05</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0,07</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xml:space="preserve"> і 0,15</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xml:space="preserve">. Знайти зміну довжини зразків, мкм, по мірі </w:t>
      </w:r>
      <w:r w:rsidRPr="007F493F">
        <w:rPr>
          <w:sz w:val="28"/>
          <w:szCs w:val="28"/>
        </w:rPr>
        <w:lastRenderedPageBreak/>
        <w:t>висихання.</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Для розрахунку зміни довжини зразків </w:t>
      </w:r>
      <w:r w:rsidRPr="007F493F">
        <w:rPr>
          <w:sz w:val="28"/>
          <w:szCs w:val="28"/>
        </w:rPr>
        <w:sym w:font="Symbol" w:char="F044"/>
      </w:r>
      <w:r w:rsidRPr="007F493F">
        <w:rPr>
          <w:sz w:val="28"/>
          <w:szCs w:val="28"/>
        </w:rPr>
        <w:t xml:space="preserve">l по мірі висихання використовуємо розрахункову формулу для визначення лінійної деформації </w:t>
      </w:r>
      <w:r w:rsidRPr="007F493F">
        <w:rPr>
          <w:sz w:val="28"/>
          <w:szCs w:val="28"/>
        </w:rPr>
        <w:sym w:font="Symbol" w:char="F065"/>
      </w:r>
      <w:r w:rsidRPr="007F493F">
        <w:rPr>
          <w:sz w:val="28"/>
          <w:szCs w:val="28"/>
          <w:vertAlign w:val="subscript"/>
        </w:rPr>
        <w:t>ус.</w:t>
      </w:r>
      <w:r w:rsidRPr="007F493F">
        <w:rPr>
          <w:sz w:val="28"/>
          <w:szCs w:val="28"/>
        </w:rPr>
        <w:t xml:space="preserve"> При усадці:</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vertAlign w:val="subscript"/>
        </w:rPr>
      </w:pPr>
      <w:r w:rsidRPr="007F493F">
        <w:rPr>
          <w:b/>
          <w:sz w:val="28"/>
          <w:szCs w:val="28"/>
        </w:rPr>
        <w:sym w:font="Symbol" w:char="F044"/>
      </w:r>
      <w:r w:rsidRPr="007F493F">
        <w:rPr>
          <w:b/>
          <w:sz w:val="28"/>
          <w:szCs w:val="28"/>
        </w:rPr>
        <w:t>l=l</w:t>
      </w:r>
      <w:r w:rsidRPr="007F493F">
        <w:rPr>
          <w:b/>
          <w:sz w:val="28"/>
          <w:szCs w:val="28"/>
          <w:vertAlign w:val="subscript"/>
        </w:rPr>
        <w:t>1</w:t>
      </w:r>
      <w:r w:rsidRPr="007F493F">
        <w:rPr>
          <w:b/>
          <w:sz w:val="28"/>
          <w:szCs w:val="28"/>
        </w:rPr>
        <w:t>–l</w:t>
      </w:r>
      <w:r w:rsidRPr="007F493F">
        <w:rPr>
          <w:b/>
          <w:sz w:val="28"/>
          <w:szCs w:val="28"/>
          <w:vertAlign w:val="subscript"/>
        </w:rPr>
        <w:t>o</w:t>
      </w:r>
      <w:r w:rsidRPr="007F493F">
        <w:rPr>
          <w:b/>
          <w:sz w:val="28"/>
          <w:szCs w:val="28"/>
        </w:rPr>
        <w:t>=</w:t>
      </w:r>
      <w:r w:rsidRPr="007F493F">
        <w:rPr>
          <w:b/>
          <w:sz w:val="28"/>
          <w:szCs w:val="28"/>
        </w:rPr>
        <w:sym w:font="Symbol" w:char="F065"/>
      </w:r>
      <w:r w:rsidRPr="007F493F">
        <w:rPr>
          <w:b/>
          <w:sz w:val="28"/>
          <w:szCs w:val="28"/>
          <w:vertAlign w:val="subscript"/>
        </w:rPr>
        <w:t>ус</w:t>
      </w:r>
      <w:r w:rsidRPr="007F493F">
        <w:rPr>
          <w:b/>
          <w:sz w:val="28"/>
          <w:szCs w:val="28"/>
        </w:rPr>
        <w:sym w:font="Symbol" w:char="F0D7"/>
      </w:r>
      <w:r w:rsidRPr="007F493F">
        <w:rPr>
          <w:b/>
          <w:sz w:val="28"/>
          <w:szCs w:val="28"/>
        </w:rPr>
        <w:t>l</w:t>
      </w:r>
      <w:r w:rsidRPr="007F493F">
        <w:rPr>
          <w:b/>
          <w:sz w:val="28"/>
          <w:szCs w:val="28"/>
          <w:vertAlign w:val="subscript"/>
        </w:rPr>
        <w:t>o.</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При видаленні 10, 20 і 30% води </w:t>
      </w:r>
      <w:r w:rsidRPr="007F493F">
        <w:rPr>
          <w:sz w:val="28"/>
          <w:szCs w:val="28"/>
        </w:rPr>
        <w:sym w:font="Symbol" w:char="F044"/>
      </w:r>
      <w:r w:rsidRPr="007F493F">
        <w:rPr>
          <w:sz w:val="28"/>
          <w:szCs w:val="28"/>
        </w:rPr>
        <w:t xml:space="preserve">l зразків із цементного тіста повинно відповідно скласти: </w:t>
      </w:r>
      <w:r w:rsidRPr="007F493F">
        <w:rPr>
          <w:sz w:val="28"/>
          <w:szCs w:val="28"/>
        </w:rPr>
        <w:sym w:font="Symbol" w:char="F044"/>
      </w:r>
      <w:r w:rsidRPr="007F493F">
        <w:rPr>
          <w:sz w:val="28"/>
          <w:szCs w:val="28"/>
        </w:rPr>
        <w:t>l</w:t>
      </w:r>
      <w:r w:rsidRPr="007F493F">
        <w:rPr>
          <w:sz w:val="28"/>
          <w:szCs w:val="28"/>
          <w:vertAlign w:val="subscript"/>
        </w:rPr>
        <w:t>1</w:t>
      </w:r>
      <w:r w:rsidRPr="007F493F">
        <w:rPr>
          <w:sz w:val="28"/>
          <w:szCs w:val="28"/>
        </w:rPr>
        <w:t>=160</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sym w:font="Symbol" w:char="F0D7"/>
      </w:r>
      <w:r w:rsidRPr="007F493F">
        <w:rPr>
          <w:sz w:val="28"/>
          <w:szCs w:val="28"/>
        </w:rPr>
        <w:t>1</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xml:space="preserve">=160 мкм; </w:t>
      </w:r>
      <w:r w:rsidRPr="007F493F">
        <w:rPr>
          <w:sz w:val="28"/>
          <w:szCs w:val="28"/>
        </w:rPr>
        <w:sym w:font="Symbol" w:char="F044"/>
      </w:r>
      <w:r w:rsidRPr="007F493F">
        <w:rPr>
          <w:sz w:val="28"/>
          <w:szCs w:val="28"/>
        </w:rPr>
        <w:t>l</w:t>
      </w:r>
      <w:r w:rsidRPr="007F493F">
        <w:rPr>
          <w:sz w:val="28"/>
          <w:szCs w:val="28"/>
          <w:vertAlign w:val="subscript"/>
        </w:rPr>
        <w:t>2</w:t>
      </w:r>
      <w:r w:rsidRPr="007F493F">
        <w:rPr>
          <w:sz w:val="28"/>
          <w:szCs w:val="28"/>
        </w:rPr>
        <w:t>=160</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sym w:font="Symbol" w:char="F0D7"/>
      </w:r>
      <w:r w:rsidRPr="007F493F">
        <w:rPr>
          <w:sz w:val="28"/>
          <w:szCs w:val="28"/>
        </w:rPr>
        <w:t>2</w:t>
      </w:r>
      <w:r w:rsidRPr="007F493F">
        <w:rPr>
          <w:sz w:val="28"/>
          <w:szCs w:val="28"/>
        </w:rPr>
        <w:sym w:font="Symbol" w:char="F0D7"/>
      </w:r>
      <w:r w:rsidRPr="007F493F">
        <w:rPr>
          <w:sz w:val="28"/>
          <w:szCs w:val="28"/>
        </w:rPr>
        <w:t xml:space="preserve"> </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xml:space="preserve">=320 мкм; </w:t>
      </w:r>
      <w:r w:rsidRPr="007F493F">
        <w:rPr>
          <w:sz w:val="28"/>
          <w:szCs w:val="28"/>
        </w:rPr>
        <w:sym w:font="Symbol" w:char="F044"/>
      </w:r>
      <w:r w:rsidRPr="007F493F">
        <w:rPr>
          <w:sz w:val="28"/>
          <w:szCs w:val="28"/>
        </w:rPr>
        <w:t>l</w:t>
      </w:r>
      <w:r w:rsidRPr="007F493F">
        <w:rPr>
          <w:sz w:val="28"/>
          <w:szCs w:val="28"/>
          <w:vertAlign w:val="subscript"/>
        </w:rPr>
        <w:t>3</w:t>
      </w:r>
      <w:r w:rsidRPr="007F493F">
        <w:rPr>
          <w:sz w:val="28"/>
          <w:szCs w:val="28"/>
        </w:rPr>
        <w:t>=160</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sym w:font="Symbol" w:char="F0D7"/>
      </w:r>
      <w:r w:rsidRPr="007F493F">
        <w:rPr>
          <w:sz w:val="28"/>
          <w:szCs w:val="28"/>
        </w:rPr>
        <w:t>2,8</w:t>
      </w:r>
      <w:r w:rsidRPr="007F493F">
        <w:rPr>
          <w:sz w:val="28"/>
          <w:szCs w:val="28"/>
        </w:rPr>
        <w:sym w:font="Symbol" w:char="F0D7"/>
      </w:r>
      <w:r w:rsidRPr="007F493F">
        <w:rPr>
          <w:sz w:val="28"/>
          <w:szCs w:val="28"/>
        </w:rPr>
        <w:t>10</w:t>
      </w:r>
      <w:r w:rsidRPr="007F493F">
        <w:rPr>
          <w:sz w:val="28"/>
          <w:szCs w:val="28"/>
          <w:vertAlign w:val="superscript"/>
        </w:rPr>
        <w:t>–3</w:t>
      </w:r>
      <w:r w:rsidRPr="007F493F">
        <w:rPr>
          <w:sz w:val="28"/>
          <w:szCs w:val="28"/>
        </w:rPr>
        <w:t xml:space="preserve"> = 448 мкм.</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Аналогічно отримаємо для зразків із вмістом 45% заповнювача: </w:t>
      </w:r>
      <w:r w:rsidRPr="007F493F">
        <w:rPr>
          <w:sz w:val="28"/>
          <w:szCs w:val="28"/>
        </w:rPr>
        <w:sym w:font="Symbol" w:char="F044"/>
      </w:r>
      <w:r w:rsidRPr="007F493F">
        <w:rPr>
          <w:sz w:val="28"/>
          <w:szCs w:val="28"/>
        </w:rPr>
        <w:t>l</w:t>
      </w:r>
      <w:r w:rsidRPr="007F493F">
        <w:rPr>
          <w:sz w:val="28"/>
          <w:szCs w:val="28"/>
          <w:vertAlign w:val="subscript"/>
        </w:rPr>
        <w:t>1</w:t>
      </w:r>
      <w:r w:rsidRPr="007F493F">
        <w:rPr>
          <w:sz w:val="28"/>
          <w:szCs w:val="28"/>
        </w:rPr>
        <w:t xml:space="preserve">=480 мкм, </w:t>
      </w:r>
      <w:r w:rsidRPr="007F493F">
        <w:rPr>
          <w:sz w:val="28"/>
          <w:szCs w:val="28"/>
        </w:rPr>
        <w:sym w:font="Symbol" w:char="F044"/>
      </w:r>
      <w:r w:rsidRPr="007F493F">
        <w:rPr>
          <w:sz w:val="28"/>
          <w:szCs w:val="28"/>
        </w:rPr>
        <w:t>l</w:t>
      </w:r>
      <w:r w:rsidRPr="007F493F">
        <w:rPr>
          <w:sz w:val="28"/>
          <w:szCs w:val="28"/>
          <w:vertAlign w:val="subscript"/>
        </w:rPr>
        <w:t>2</w:t>
      </w:r>
      <w:r w:rsidRPr="007F493F">
        <w:rPr>
          <w:sz w:val="28"/>
          <w:szCs w:val="28"/>
        </w:rPr>
        <w:t xml:space="preserve">=93,5 мкм, </w:t>
      </w:r>
      <w:r w:rsidRPr="007F493F">
        <w:rPr>
          <w:sz w:val="28"/>
          <w:szCs w:val="28"/>
        </w:rPr>
        <w:sym w:font="Symbol" w:char="F044"/>
      </w:r>
      <w:r w:rsidRPr="007F493F">
        <w:rPr>
          <w:sz w:val="28"/>
          <w:szCs w:val="28"/>
        </w:rPr>
        <w:t>l</w:t>
      </w:r>
      <w:r w:rsidRPr="007F493F">
        <w:rPr>
          <w:sz w:val="28"/>
          <w:szCs w:val="28"/>
          <w:vertAlign w:val="subscript"/>
        </w:rPr>
        <w:t>3</w:t>
      </w:r>
      <w:r w:rsidRPr="007F493F">
        <w:rPr>
          <w:sz w:val="28"/>
          <w:szCs w:val="28"/>
        </w:rPr>
        <w:t xml:space="preserve">=160 мкм; для зразків із вмістом 75% заповнювача: </w:t>
      </w:r>
      <w:r w:rsidRPr="007F493F">
        <w:rPr>
          <w:sz w:val="28"/>
          <w:szCs w:val="28"/>
        </w:rPr>
        <w:sym w:font="Symbol" w:char="F044"/>
      </w:r>
      <w:r w:rsidRPr="007F493F">
        <w:rPr>
          <w:sz w:val="28"/>
          <w:szCs w:val="28"/>
        </w:rPr>
        <w:t>l</w:t>
      </w:r>
      <w:r w:rsidRPr="007F493F">
        <w:rPr>
          <w:sz w:val="28"/>
          <w:szCs w:val="28"/>
          <w:vertAlign w:val="subscript"/>
        </w:rPr>
        <w:t>1</w:t>
      </w:r>
      <w:r w:rsidRPr="007F493F">
        <w:rPr>
          <w:sz w:val="28"/>
          <w:szCs w:val="28"/>
        </w:rPr>
        <w:t xml:space="preserve">=8 мкм, </w:t>
      </w:r>
      <w:r w:rsidRPr="007F493F">
        <w:rPr>
          <w:sz w:val="28"/>
          <w:szCs w:val="28"/>
        </w:rPr>
        <w:sym w:font="Symbol" w:char="F044"/>
      </w:r>
      <w:r w:rsidRPr="007F493F">
        <w:rPr>
          <w:sz w:val="28"/>
          <w:szCs w:val="28"/>
        </w:rPr>
        <w:t>l</w:t>
      </w:r>
      <w:r w:rsidRPr="007F493F">
        <w:rPr>
          <w:sz w:val="28"/>
          <w:szCs w:val="28"/>
          <w:vertAlign w:val="subscript"/>
        </w:rPr>
        <w:t>2</w:t>
      </w:r>
      <w:r w:rsidRPr="007F493F">
        <w:rPr>
          <w:sz w:val="28"/>
          <w:szCs w:val="28"/>
        </w:rPr>
        <w:t xml:space="preserve">=11,2 мкм, </w:t>
      </w:r>
      <w:r w:rsidRPr="007F493F">
        <w:rPr>
          <w:sz w:val="28"/>
          <w:szCs w:val="28"/>
        </w:rPr>
        <w:sym w:font="Symbol" w:char="F044"/>
      </w:r>
      <w:r w:rsidRPr="007F493F">
        <w:rPr>
          <w:sz w:val="28"/>
          <w:szCs w:val="28"/>
        </w:rPr>
        <w:t>l</w:t>
      </w:r>
      <w:r w:rsidRPr="007F493F">
        <w:rPr>
          <w:sz w:val="28"/>
          <w:szCs w:val="28"/>
          <w:vertAlign w:val="subscript"/>
        </w:rPr>
        <w:t>3</w:t>
      </w:r>
      <w:r w:rsidRPr="007F493F">
        <w:rPr>
          <w:sz w:val="28"/>
          <w:szCs w:val="28"/>
        </w:rPr>
        <w:t>=24 мкм.</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39. Який діаметр повинен мати стальний стержень довжиною l</w:t>
      </w:r>
      <w:r w:rsidRPr="007F493F">
        <w:rPr>
          <w:sz w:val="28"/>
          <w:szCs w:val="28"/>
          <w:vertAlign w:val="subscript"/>
        </w:rPr>
        <w:t>o.</w:t>
      </w:r>
      <w:r w:rsidRPr="007F493F">
        <w:rPr>
          <w:sz w:val="28"/>
          <w:szCs w:val="28"/>
        </w:rPr>
        <w:t xml:space="preserve">=2,5 м, якщо потрібно утримувати вантаж m=6 т (F=60 кН). Розрахувати абсолютне граничне видовження стержня </w:t>
      </w:r>
      <w:r w:rsidRPr="007F493F">
        <w:rPr>
          <w:sz w:val="28"/>
          <w:szCs w:val="28"/>
        </w:rPr>
        <w:sym w:font="Symbol" w:char="F044"/>
      </w:r>
      <w:r w:rsidRPr="007F493F">
        <w:rPr>
          <w:sz w:val="28"/>
          <w:szCs w:val="28"/>
        </w:rPr>
        <w:t xml:space="preserve">l. Допустима напруга на розтяг для сталі </w:t>
      </w:r>
      <w:r w:rsidRPr="007F493F">
        <w:rPr>
          <w:sz w:val="28"/>
          <w:szCs w:val="28"/>
        </w:rPr>
        <w:sym w:font="Symbol" w:char="F073"/>
      </w:r>
      <w:r w:rsidRPr="007F493F">
        <w:rPr>
          <w:sz w:val="28"/>
          <w:szCs w:val="28"/>
        </w:rPr>
        <w:t xml:space="preserve"> =160 МПа, модуль пружності Е=2</w:t>
      </w:r>
      <w:r w:rsidRPr="007F493F">
        <w:rPr>
          <w:sz w:val="28"/>
          <w:szCs w:val="28"/>
        </w:rPr>
        <w:sym w:font="Symbol" w:char="F0D7"/>
      </w:r>
      <w:r w:rsidRPr="007F493F">
        <w:rPr>
          <w:sz w:val="28"/>
          <w:szCs w:val="28"/>
        </w:rPr>
        <w:t>10</w:t>
      </w:r>
      <w:r w:rsidRPr="007F493F">
        <w:rPr>
          <w:sz w:val="28"/>
          <w:szCs w:val="28"/>
          <w:vertAlign w:val="superscript"/>
        </w:rPr>
        <w:t>5</w:t>
      </w:r>
      <w:r w:rsidRPr="007F493F">
        <w:rPr>
          <w:sz w:val="28"/>
          <w:szCs w:val="28"/>
        </w:rPr>
        <w:t xml:space="preserve"> МПа.</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Із виразу для напруги знайдемо площу перерізу S, а потім і діаметр стержня d:</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2"/>
          <w:sz w:val="28"/>
          <w:szCs w:val="28"/>
        </w:rPr>
        <w:pict>
          <v:shape id="_x0000_i1105" type="#_x0000_t75" style="width:200.25pt;height:38.25pt" fillcolor="window">
            <v:imagedata r:id="rId96" o:title=""/>
          </v:shape>
        </w:pict>
      </w:r>
      <w:r w:rsidR="00323C32" w:rsidRPr="007F493F">
        <w:rPr>
          <w:sz w:val="28"/>
          <w:szCs w:val="28"/>
        </w:rPr>
        <w:t>;</w:t>
      </w:r>
    </w:p>
    <w:p w:rsidR="00323C32" w:rsidRPr="007F493F" w:rsidRDefault="00D359EF" w:rsidP="00772B5F">
      <w:pPr>
        <w:pStyle w:val="a3"/>
        <w:widowControl w:val="0"/>
        <w:suppressAutoHyphens/>
        <w:spacing w:line="360" w:lineRule="auto"/>
        <w:ind w:firstLine="720"/>
        <w:jc w:val="both"/>
        <w:rPr>
          <w:sz w:val="28"/>
          <w:szCs w:val="28"/>
        </w:rPr>
      </w:pPr>
      <w:r>
        <w:rPr>
          <w:position w:val="-28"/>
          <w:sz w:val="28"/>
          <w:szCs w:val="28"/>
        </w:rPr>
        <w:pict>
          <v:shape id="_x0000_i1106" type="#_x0000_t75" style="width:131.25pt;height:33.75pt" fillcolor="window">
            <v:imagedata r:id="rId97" o:title=""/>
          </v:shape>
        </w:pict>
      </w:r>
      <w:r w:rsidR="00323C32"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420DCF"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Подовження стального стержня можна знайти із закону Гука </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Е=</w:t>
      </w:r>
      <w:r w:rsidRPr="007F493F">
        <w:rPr>
          <w:sz w:val="28"/>
          <w:szCs w:val="28"/>
        </w:rPr>
        <w:sym w:font="Symbol" w:char="F073"/>
      </w:r>
      <w:r w:rsidRPr="007F493F">
        <w:rPr>
          <w:sz w:val="28"/>
          <w:szCs w:val="28"/>
        </w:rPr>
        <w:t>/</w:t>
      </w:r>
      <w:r w:rsidRPr="007F493F">
        <w:rPr>
          <w:sz w:val="28"/>
          <w:szCs w:val="28"/>
        </w:rPr>
        <w:sym w:font="Symbol" w:char="F065"/>
      </w:r>
      <w:r w:rsidRPr="007F493F">
        <w:rPr>
          <w:sz w:val="28"/>
          <w:szCs w:val="28"/>
        </w:rPr>
        <w:t xml:space="preserve">, де </w:t>
      </w:r>
      <w:r w:rsidRPr="007F493F">
        <w:rPr>
          <w:sz w:val="28"/>
          <w:szCs w:val="28"/>
        </w:rPr>
        <w:sym w:font="Symbol" w:char="F073"/>
      </w:r>
      <w:r w:rsidRPr="007F493F">
        <w:rPr>
          <w:sz w:val="28"/>
          <w:szCs w:val="28"/>
        </w:rPr>
        <w:t xml:space="preserve"> =F/S, а </w:t>
      </w:r>
      <w:r w:rsidRPr="007F493F">
        <w:rPr>
          <w:sz w:val="28"/>
          <w:szCs w:val="28"/>
        </w:rPr>
        <w:sym w:font="Symbol" w:char="F065"/>
      </w:r>
      <w:r w:rsidRPr="007F493F">
        <w:rPr>
          <w:sz w:val="28"/>
          <w:szCs w:val="28"/>
        </w:rPr>
        <w:t xml:space="preserve"> =</w:t>
      </w:r>
      <w:r w:rsidRPr="007F493F">
        <w:rPr>
          <w:sz w:val="28"/>
          <w:szCs w:val="28"/>
        </w:rPr>
        <w:sym w:font="Symbol" w:char="F044"/>
      </w:r>
      <w:r w:rsidRPr="007F493F">
        <w:rPr>
          <w:sz w:val="28"/>
          <w:szCs w:val="28"/>
        </w:rPr>
        <w:t>l/l.</w:t>
      </w:r>
    </w:p>
    <w:p w:rsidR="00420DCF" w:rsidRDefault="00420DCF"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Абсолютне видовження стального стержня</w:t>
      </w:r>
    </w:p>
    <w:p w:rsidR="00323C32" w:rsidRPr="007F493F" w:rsidRDefault="00D359EF" w:rsidP="00772B5F">
      <w:pPr>
        <w:pStyle w:val="a3"/>
        <w:widowControl w:val="0"/>
        <w:suppressAutoHyphens/>
        <w:spacing w:line="360" w:lineRule="auto"/>
        <w:ind w:firstLine="720"/>
        <w:jc w:val="both"/>
        <w:rPr>
          <w:sz w:val="28"/>
          <w:szCs w:val="28"/>
        </w:rPr>
      </w:pPr>
      <w:r>
        <w:rPr>
          <w:position w:val="-32"/>
          <w:sz w:val="28"/>
          <w:szCs w:val="28"/>
        </w:rPr>
        <w:lastRenderedPageBreak/>
        <w:pict>
          <v:shape id="_x0000_i1107" type="#_x0000_t75" style="width:221.25pt;height:38.25pt" fillcolor="window">
            <v:imagedata r:id="rId98" o:title=""/>
          </v:shape>
        </w:pict>
      </w:r>
      <w:r w:rsidR="00323C32"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40. Порівняти значення початкового модуля пружності важкого і легкого бетонів з межею міцності при стиску R</w:t>
      </w:r>
      <w:r w:rsidRPr="007F493F">
        <w:rPr>
          <w:sz w:val="28"/>
          <w:szCs w:val="28"/>
          <w:vertAlign w:val="subscript"/>
        </w:rPr>
        <w:t>ст.</w:t>
      </w:r>
      <w:r w:rsidRPr="007F493F">
        <w:rPr>
          <w:sz w:val="28"/>
          <w:szCs w:val="28"/>
        </w:rPr>
        <w:t xml:space="preserve">=25 МПа. Середня густина легкого бетону </w:t>
      </w:r>
      <w:r w:rsidRPr="007F493F">
        <w:rPr>
          <w:sz w:val="28"/>
          <w:szCs w:val="28"/>
        </w:rPr>
        <w:sym w:font="Symbol" w:char="F072"/>
      </w:r>
      <w:r w:rsidRPr="007F493F">
        <w:rPr>
          <w:sz w:val="28"/>
          <w:szCs w:val="28"/>
          <w:vertAlign w:val="subscript"/>
        </w:rPr>
        <w:t>о</w:t>
      </w:r>
      <w:r w:rsidRPr="007F493F">
        <w:rPr>
          <w:sz w:val="28"/>
          <w:szCs w:val="28"/>
        </w:rPr>
        <w:t>=1200 кг/м</w:t>
      </w:r>
      <w:r w:rsidRPr="007F493F">
        <w:rPr>
          <w:sz w:val="28"/>
          <w:szCs w:val="28"/>
          <w:vertAlign w:val="superscript"/>
        </w:rPr>
        <w:t>3</w:t>
      </w:r>
      <w:r w:rsidRPr="007F493F">
        <w:rPr>
          <w:sz w:val="28"/>
          <w:szCs w:val="28"/>
        </w:rPr>
        <w:t xml:space="preserve">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Початковий (миттєвий) модуль пружності бетону Е</w:t>
      </w:r>
      <w:r w:rsidRPr="007F493F">
        <w:rPr>
          <w:sz w:val="28"/>
          <w:szCs w:val="28"/>
          <w:vertAlign w:val="subscript"/>
        </w:rPr>
        <w:t>б</w:t>
      </w:r>
      <w:r w:rsidRPr="007F493F">
        <w:rPr>
          <w:sz w:val="28"/>
          <w:szCs w:val="28"/>
        </w:rPr>
        <w:t xml:space="preserve"> відповідає навантаженню бетону до таких напруг, при яких виникають тільки пружні деформації.</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Його можна вирахувати з достатньою точністю по емпіричним формулам:</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для важкого бетону </w:t>
      </w:r>
      <w:r w:rsidR="00D359EF">
        <w:rPr>
          <w:position w:val="-30"/>
          <w:sz w:val="28"/>
          <w:szCs w:val="28"/>
        </w:rPr>
        <w:pict>
          <v:shape id="_x0000_i1108" type="#_x0000_t75" style="width:81pt;height:35.25pt" fillcolor="window">
            <v:imagedata r:id="rId99" o:title=""/>
          </v:shape>
        </w:pict>
      </w:r>
      <w:r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для бетону на пористому заповнювачі </w:t>
      </w:r>
      <w:r w:rsidR="00D359EF">
        <w:rPr>
          <w:position w:val="-12"/>
          <w:sz w:val="28"/>
          <w:szCs w:val="28"/>
        </w:rPr>
        <w:pict>
          <v:shape id="_x0000_i1109" type="#_x0000_t75" style="width:99pt;height:21pt" fillcolor="window">
            <v:imagedata r:id="rId100" o:title=""/>
          </v:shape>
        </w:pict>
      </w:r>
      <w:r w:rsidRPr="007F493F">
        <w:rPr>
          <w:sz w:val="28"/>
          <w:szCs w:val="28"/>
        </w:rPr>
        <w:t>.</w:t>
      </w:r>
    </w:p>
    <w:p w:rsidR="00420DCF" w:rsidRPr="00420DCF" w:rsidRDefault="00420DCF" w:rsidP="00772B5F">
      <w:pPr>
        <w:pStyle w:val="a3"/>
        <w:widowControl w:val="0"/>
        <w:suppressAutoHyphens/>
        <w:spacing w:line="360" w:lineRule="auto"/>
        <w:ind w:firstLine="720"/>
        <w:jc w:val="both"/>
        <w:rPr>
          <w:sz w:val="28"/>
          <w:szCs w:val="28"/>
          <w:lang w:val="ru-RU"/>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Можна застосувати до умов задачі:</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для важкого бетону </w:t>
      </w:r>
      <w:r w:rsidR="00D359EF">
        <w:rPr>
          <w:position w:val="-22"/>
          <w:sz w:val="28"/>
          <w:szCs w:val="28"/>
        </w:rPr>
        <w:pict>
          <v:shape id="_x0000_i1110" type="#_x0000_t75" style="width:113.25pt;height:29.25pt" fillcolor="window">
            <v:imagedata r:id="rId101" o:title=""/>
          </v:shape>
        </w:pict>
      </w:r>
      <w:r w:rsidRPr="007F493F">
        <w:rPr>
          <w:sz w:val="28"/>
          <w:szCs w:val="28"/>
        </w:rPr>
        <w:t xml:space="preserve"> МПа;</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для легкого бетону </w:t>
      </w:r>
      <w:r w:rsidR="00D359EF">
        <w:rPr>
          <w:position w:val="-10"/>
          <w:sz w:val="28"/>
          <w:szCs w:val="28"/>
        </w:rPr>
        <w:pict>
          <v:shape id="_x0000_i1111" type="#_x0000_t75" style="width:140.25pt;height:18.75pt" fillcolor="window">
            <v:imagedata r:id="rId102" o:title=""/>
          </v:shape>
        </w:pict>
      </w:r>
      <w:r w:rsidRPr="007F493F">
        <w:rPr>
          <w:sz w:val="28"/>
          <w:szCs w:val="28"/>
        </w:rPr>
        <w:t xml:space="preserve"> МПа.</w:t>
      </w:r>
    </w:p>
    <w:p w:rsidR="00420DCF" w:rsidRDefault="00420DCF" w:rsidP="00772B5F">
      <w:pPr>
        <w:pStyle w:val="a3"/>
        <w:widowControl w:val="0"/>
        <w:suppressAutoHyphens/>
        <w:spacing w:line="360" w:lineRule="auto"/>
        <w:ind w:firstLine="720"/>
        <w:jc w:val="both"/>
        <w:rPr>
          <w:sz w:val="28"/>
          <w:szCs w:val="28"/>
          <w:lang w:val="en-US"/>
        </w:rPr>
      </w:pPr>
    </w:p>
    <w:p w:rsidR="00420DCF" w:rsidRDefault="00323C32" w:rsidP="00772B5F">
      <w:pPr>
        <w:pStyle w:val="a3"/>
        <w:widowControl w:val="0"/>
        <w:suppressAutoHyphens/>
        <w:spacing w:line="360" w:lineRule="auto"/>
        <w:ind w:firstLine="720"/>
        <w:jc w:val="both"/>
        <w:rPr>
          <w:sz w:val="28"/>
          <w:szCs w:val="28"/>
          <w:lang w:val="en-US"/>
        </w:rPr>
      </w:pPr>
      <w:r w:rsidRPr="007F493F">
        <w:rPr>
          <w:sz w:val="28"/>
          <w:szCs w:val="28"/>
        </w:rPr>
        <w:t>41. Розрахувати модуль пружності листового скла наступного хімічного складу,</w:t>
      </w:r>
    </w:p>
    <w:p w:rsidR="00420DCF" w:rsidRDefault="00420DCF" w:rsidP="00772B5F">
      <w:pPr>
        <w:pStyle w:val="a3"/>
        <w:widowControl w:val="0"/>
        <w:suppressAutoHyphens/>
        <w:spacing w:line="360" w:lineRule="auto"/>
        <w:ind w:firstLine="720"/>
        <w:jc w:val="both"/>
        <w:rPr>
          <w:sz w:val="28"/>
          <w:szCs w:val="28"/>
          <w:lang w:val="en-US"/>
        </w:rPr>
      </w:pPr>
    </w:p>
    <w:p w:rsidR="00420DCF"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 %: SiO</w:t>
      </w:r>
      <w:r w:rsidRPr="007F493F">
        <w:rPr>
          <w:sz w:val="28"/>
          <w:szCs w:val="28"/>
          <w:vertAlign w:val="subscript"/>
        </w:rPr>
        <w:t>2</w:t>
      </w:r>
      <w:r w:rsidRPr="007F493F">
        <w:rPr>
          <w:sz w:val="28"/>
          <w:szCs w:val="28"/>
        </w:rPr>
        <w:t xml:space="preserve"> – 71,8, Na</w:t>
      </w:r>
      <w:r w:rsidRPr="007F493F">
        <w:rPr>
          <w:sz w:val="28"/>
          <w:szCs w:val="28"/>
          <w:vertAlign w:val="subscript"/>
        </w:rPr>
        <w:t>2</w:t>
      </w:r>
      <w:r w:rsidRPr="007F493F">
        <w:rPr>
          <w:sz w:val="28"/>
          <w:szCs w:val="28"/>
        </w:rPr>
        <w:t>O – 14,9, CaO – 7, MgO – 4,1, Al</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 xml:space="preserve"> –2,2. </w:t>
      </w:r>
    </w:p>
    <w:p w:rsidR="00420DCF" w:rsidRDefault="00420DCF" w:rsidP="00772B5F">
      <w:pPr>
        <w:pStyle w:val="a3"/>
        <w:widowControl w:val="0"/>
        <w:suppressAutoHyphens/>
        <w:spacing w:line="360" w:lineRule="auto"/>
        <w:ind w:firstLine="720"/>
        <w:jc w:val="both"/>
        <w:rPr>
          <w:sz w:val="28"/>
          <w:szCs w:val="28"/>
          <w:lang w:val="en-US"/>
        </w:rPr>
      </w:pPr>
    </w:p>
    <w:p w:rsidR="00420DCF"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При розрахунку застосувати правило адитивності. Коефіцієнти для розрахунку модуля пружності: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SiO</w:t>
      </w:r>
      <w:r w:rsidRPr="007F493F">
        <w:rPr>
          <w:sz w:val="28"/>
          <w:szCs w:val="28"/>
          <w:vertAlign w:val="subscript"/>
        </w:rPr>
        <w:t>2</w:t>
      </w:r>
      <w:r w:rsidRPr="007F493F">
        <w:rPr>
          <w:sz w:val="28"/>
          <w:szCs w:val="28"/>
        </w:rPr>
        <w:t xml:space="preserve"> – 700, Na</w:t>
      </w:r>
      <w:r w:rsidRPr="007F493F">
        <w:rPr>
          <w:sz w:val="28"/>
          <w:szCs w:val="28"/>
          <w:vertAlign w:val="subscript"/>
        </w:rPr>
        <w:t>2</w:t>
      </w:r>
      <w:r w:rsidRPr="007F493F">
        <w:rPr>
          <w:sz w:val="28"/>
          <w:szCs w:val="28"/>
        </w:rPr>
        <w:t>O – 610, CaO – 700, MgO – 400, Al</w:t>
      </w:r>
      <w:r w:rsidRPr="007F493F">
        <w:rPr>
          <w:sz w:val="28"/>
          <w:szCs w:val="28"/>
          <w:vertAlign w:val="subscript"/>
        </w:rPr>
        <w:t>2</w:t>
      </w:r>
      <w:r w:rsidRPr="007F493F">
        <w:rPr>
          <w:sz w:val="28"/>
          <w:szCs w:val="28"/>
        </w:rPr>
        <w:t xml:space="preserve"> O</w:t>
      </w:r>
      <w:r w:rsidRPr="007F493F">
        <w:rPr>
          <w:sz w:val="28"/>
          <w:szCs w:val="28"/>
          <w:vertAlign w:val="subscript"/>
        </w:rPr>
        <w:t>3</w:t>
      </w:r>
      <w:r w:rsidRPr="007F493F">
        <w:rPr>
          <w:sz w:val="28"/>
          <w:szCs w:val="28"/>
        </w:rPr>
        <w:t xml:space="preserve"> –1800. </w:t>
      </w:r>
    </w:p>
    <w:p w:rsidR="00420DCF" w:rsidRDefault="00420DCF" w:rsidP="00772B5F">
      <w:pPr>
        <w:pStyle w:val="a3"/>
        <w:widowControl w:val="0"/>
        <w:suppressAutoHyphens/>
        <w:spacing w:line="360" w:lineRule="auto"/>
        <w:ind w:firstLine="720"/>
        <w:jc w:val="both"/>
        <w:rPr>
          <w:sz w:val="28"/>
          <w:szCs w:val="28"/>
          <w:lang w:val="en-US"/>
        </w:rPr>
      </w:pPr>
    </w:p>
    <w:p w:rsidR="00420DCF" w:rsidRPr="00420DCF" w:rsidRDefault="00323C32" w:rsidP="00772B5F">
      <w:pPr>
        <w:pStyle w:val="a3"/>
        <w:widowControl w:val="0"/>
        <w:suppressAutoHyphens/>
        <w:spacing w:line="360" w:lineRule="auto"/>
        <w:ind w:firstLine="720"/>
        <w:jc w:val="both"/>
        <w:rPr>
          <w:sz w:val="28"/>
          <w:szCs w:val="28"/>
          <w:lang w:val="ru-RU"/>
        </w:rPr>
      </w:pPr>
      <w:r w:rsidRPr="007F493F">
        <w:rPr>
          <w:sz w:val="28"/>
          <w:szCs w:val="28"/>
        </w:rPr>
        <w:t xml:space="preserve">У відповідності з правилом адитивності модуль пружності скла може бути розрахований по емпіричним формулам </w:t>
      </w:r>
    </w:p>
    <w:p w:rsidR="00420DCF" w:rsidRPr="00420DCF" w:rsidRDefault="00420DCF" w:rsidP="00772B5F">
      <w:pPr>
        <w:pStyle w:val="a3"/>
        <w:widowControl w:val="0"/>
        <w:suppressAutoHyphens/>
        <w:spacing w:line="360" w:lineRule="auto"/>
        <w:ind w:firstLine="720"/>
        <w:jc w:val="both"/>
        <w:rPr>
          <w:sz w:val="28"/>
          <w:szCs w:val="28"/>
          <w:lang w:val="ru-RU"/>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Е=700</w:t>
      </w:r>
      <w:r w:rsidRPr="007F493F">
        <w:rPr>
          <w:sz w:val="28"/>
          <w:szCs w:val="28"/>
        </w:rPr>
        <w:sym w:font="Symbol" w:char="F0D7"/>
      </w:r>
      <w:r w:rsidRPr="007F493F">
        <w:rPr>
          <w:sz w:val="28"/>
          <w:szCs w:val="28"/>
        </w:rPr>
        <w:t>71,8+1800</w:t>
      </w:r>
      <w:r w:rsidRPr="007F493F">
        <w:rPr>
          <w:sz w:val="28"/>
          <w:szCs w:val="28"/>
        </w:rPr>
        <w:sym w:font="Symbol" w:char="F0B4"/>
      </w:r>
      <w:r w:rsidRPr="007F493F">
        <w:rPr>
          <w:sz w:val="28"/>
          <w:szCs w:val="28"/>
        </w:rPr>
        <w:t xml:space="preserve"> </w:t>
      </w:r>
      <w:r w:rsidRPr="007F493F">
        <w:rPr>
          <w:sz w:val="28"/>
          <w:szCs w:val="28"/>
        </w:rPr>
        <w:sym w:font="Symbol" w:char="F0B4"/>
      </w:r>
      <w:r w:rsidRPr="007F493F">
        <w:rPr>
          <w:sz w:val="28"/>
          <w:szCs w:val="28"/>
        </w:rPr>
        <w:t>2,2+700</w:t>
      </w:r>
      <w:r w:rsidRPr="007F493F">
        <w:rPr>
          <w:sz w:val="28"/>
          <w:szCs w:val="28"/>
        </w:rPr>
        <w:sym w:font="Symbol" w:char="F0D7"/>
      </w:r>
      <w:r w:rsidRPr="007F493F">
        <w:rPr>
          <w:sz w:val="28"/>
          <w:szCs w:val="28"/>
        </w:rPr>
        <w:t>7+400</w:t>
      </w:r>
      <w:r w:rsidRPr="007F493F">
        <w:rPr>
          <w:sz w:val="28"/>
          <w:szCs w:val="28"/>
        </w:rPr>
        <w:sym w:font="Symbol" w:char="F0D7"/>
      </w:r>
      <w:r w:rsidRPr="007F493F">
        <w:rPr>
          <w:sz w:val="28"/>
          <w:szCs w:val="28"/>
        </w:rPr>
        <w:t>4,1+61</w:t>
      </w:r>
      <w:r w:rsidRPr="007F493F">
        <w:rPr>
          <w:sz w:val="28"/>
          <w:szCs w:val="28"/>
        </w:rPr>
        <w:sym w:font="Symbol" w:char="F0D7"/>
      </w:r>
      <w:r w:rsidRPr="007F493F">
        <w:rPr>
          <w:sz w:val="28"/>
          <w:szCs w:val="28"/>
        </w:rPr>
        <w:t>14,9=61669 МПа.</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42. Зразки–призми із литого бетону розміром 7</w:t>
      </w:r>
      <w:r w:rsidRPr="007F493F">
        <w:rPr>
          <w:sz w:val="28"/>
          <w:szCs w:val="28"/>
        </w:rPr>
        <w:sym w:font="Symbol" w:char="F0B4"/>
      </w:r>
      <w:r w:rsidRPr="007F493F">
        <w:rPr>
          <w:sz w:val="28"/>
          <w:szCs w:val="28"/>
        </w:rPr>
        <w:t>7</w:t>
      </w:r>
      <w:r w:rsidRPr="007F493F">
        <w:rPr>
          <w:sz w:val="28"/>
          <w:szCs w:val="28"/>
        </w:rPr>
        <w:sym w:font="Symbol" w:char="F0B4"/>
      </w:r>
      <w:r w:rsidRPr="007F493F">
        <w:rPr>
          <w:sz w:val="28"/>
          <w:szCs w:val="28"/>
        </w:rPr>
        <w:t xml:space="preserve">21 см ізолювали парафіном і при напрузі </w:t>
      </w:r>
      <w:r w:rsidRPr="007F493F">
        <w:rPr>
          <w:sz w:val="28"/>
          <w:szCs w:val="28"/>
        </w:rPr>
        <w:sym w:font="Symbol" w:char="F073"/>
      </w:r>
      <w:r w:rsidRPr="007F493F">
        <w:rPr>
          <w:sz w:val="28"/>
          <w:szCs w:val="28"/>
        </w:rPr>
        <w:t xml:space="preserve"> = 2,5 МПа визначали повні деформації </w:t>
      </w:r>
      <w:r w:rsidRPr="007F493F">
        <w:rPr>
          <w:sz w:val="28"/>
          <w:szCs w:val="28"/>
        </w:rPr>
        <w:sym w:font="Symbol" w:char="F065"/>
      </w:r>
      <w:r w:rsidRPr="007F493F">
        <w:rPr>
          <w:sz w:val="28"/>
          <w:szCs w:val="28"/>
          <w:vertAlign w:val="subscript"/>
        </w:rPr>
        <w:t>п</w:t>
      </w:r>
      <w:r w:rsidRPr="007F493F">
        <w:rPr>
          <w:sz w:val="28"/>
          <w:szCs w:val="28"/>
        </w:rPr>
        <w:t xml:space="preserve">. Паралельно встановлювали на ненавантажених зразках до заданого строку тверднення усадочні деформації </w:t>
      </w:r>
      <w:r w:rsidRPr="007F493F">
        <w:rPr>
          <w:sz w:val="28"/>
          <w:szCs w:val="28"/>
        </w:rPr>
        <w:sym w:font="Symbol" w:char="F065"/>
      </w:r>
      <w:r w:rsidRPr="007F493F">
        <w:rPr>
          <w:sz w:val="28"/>
          <w:szCs w:val="28"/>
          <w:vertAlign w:val="subscript"/>
        </w:rPr>
        <w:t>ус.</w:t>
      </w:r>
      <w:r w:rsidRPr="007F493F">
        <w:rPr>
          <w:sz w:val="28"/>
          <w:szCs w:val="28"/>
        </w:rPr>
        <w:t xml:space="preserve">. Визначити деформації повзучості бетону у віці 2, 6, 12 і 18 місяців, якщо повні деформації бетону у вказаному віці складали відповідно 0,1;0,5;0,7 і 0,8 мм/м, а усадочні деформації 0,1;0,28;0,35 і 0,36 мм/м. Результати вишукувань показати графічно.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Деформації повзучості визначають за виразами </w:t>
      </w:r>
      <w:r w:rsidRPr="007F493F">
        <w:rPr>
          <w:sz w:val="28"/>
          <w:szCs w:val="28"/>
        </w:rPr>
        <w:sym w:font="Symbol" w:char="F065"/>
      </w:r>
      <w:r w:rsidRPr="007F493F">
        <w:rPr>
          <w:sz w:val="28"/>
          <w:szCs w:val="28"/>
          <w:vertAlign w:val="subscript"/>
        </w:rPr>
        <w:t>пз</w:t>
      </w:r>
      <w:r w:rsidRPr="007F493F">
        <w:rPr>
          <w:sz w:val="28"/>
          <w:szCs w:val="28"/>
        </w:rPr>
        <w:t xml:space="preserve"> = </w:t>
      </w:r>
      <w:r w:rsidRPr="007F493F">
        <w:rPr>
          <w:sz w:val="28"/>
          <w:szCs w:val="28"/>
        </w:rPr>
        <w:sym w:font="Symbol" w:char="F065"/>
      </w:r>
      <w:r w:rsidRPr="007F493F">
        <w:rPr>
          <w:sz w:val="28"/>
          <w:szCs w:val="28"/>
          <w:vertAlign w:val="subscript"/>
        </w:rPr>
        <w:t>п</w:t>
      </w:r>
      <w:r w:rsidRPr="007F493F">
        <w:rPr>
          <w:sz w:val="28"/>
          <w:szCs w:val="28"/>
        </w:rPr>
        <w:t xml:space="preserve"> – </w:t>
      </w:r>
      <w:r w:rsidRPr="007F493F">
        <w:rPr>
          <w:sz w:val="28"/>
          <w:szCs w:val="28"/>
        </w:rPr>
        <w:sym w:font="Symbol" w:char="F065"/>
      </w:r>
      <w:r w:rsidRPr="007F493F">
        <w:rPr>
          <w:sz w:val="28"/>
          <w:szCs w:val="28"/>
          <w:vertAlign w:val="subscript"/>
        </w:rPr>
        <w:t>ус</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Графіки за результатами дослідів і вишукувань приведені на рис.1.4.</w:t>
      </w:r>
    </w:p>
    <w:p w:rsidR="00323C32" w:rsidRPr="007F493F" w:rsidRDefault="00323C32" w:rsidP="00772B5F">
      <w:pPr>
        <w:pStyle w:val="a3"/>
        <w:widowControl w:val="0"/>
        <w:suppressAutoHyphens/>
        <w:spacing w:line="360" w:lineRule="auto"/>
        <w:ind w:firstLine="720"/>
        <w:jc w:val="both"/>
        <w:rPr>
          <w:sz w:val="28"/>
          <w:szCs w:val="28"/>
        </w:rPr>
      </w:pPr>
      <w:bookmarkStart w:id="0" w:name="Ðèñ1_4"/>
      <w:bookmarkEnd w:id="0"/>
      <w:r w:rsidRPr="007F493F">
        <w:rPr>
          <w:sz w:val="28"/>
          <w:szCs w:val="28"/>
        </w:rPr>
        <w:t>43. Розрахувати міру повзучості бетонів з межею міцності на стиск R</w:t>
      </w:r>
      <w:r w:rsidRPr="007F493F">
        <w:rPr>
          <w:sz w:val="28"/>
          <w:szCs w:val="28"/>
          <w:vertAlign w:val="subscript"/>
        </w:rPr>
        <w:t>ст</w:t>
      </w:r>
      <w:r w:rsidRPr="007F493F">
        <w:rPr>
          <w:sz w:val="28"/>
          <w:szCs w:val="28"/>
        </w:rPr>
        <w:t xml:space="preserve"> у 28 добовий вік 40,23 і 25 МПа і витратою води В відповідно 245,225 і 160 кг/м</w:t>
      </w:r>
      <w:r w:rsidRPr="007F493F">
        <w:rPr>
          <w:sz w:val="28"/>
          <w:szCs w:val="28"/>
          <w:vertAlign w:val="superscript"/>
        </w:rPr>
        <w:t>3</w:t>
      </w:r>
      <w:r w:rsidRPr="007F493F">
        <w:rPr>
          <w:sz w:val="28"/>
          <w:szCs w:val="28"/>
        </w:rPr>
        <w:t xml:space="preserve"> (бетони№1,2 і 3).</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Для орієнтованого розрахунку міри повзучості бетону С</w:t>
      </w:r>
      <w:r w:rsidRPr="007F493F">
        <w:rPr>
          <w:sz w:val="28"/>
          <w:szCs w:val="28"/>
          <w:vertAlign w:val="subscript"/>
        </w:rPr>
        <w:t>m</w:t>
      </w:r>
      <w:r w:rsidRPr="007F493F">
        <w:rPr>
          <w:sz w:val="28"/>
          <w:szCs w:val="28"/>
        </w:rPr>
        <w:t>,   МПа</w:t>
      </w:r>
      <w:r w:rsidRPr="007F493F">
        <w:rPr>
          <w:sz w:val="28"/>
          <w:szCs w:val="28"/>
          <w:vertAlign w:val="superscript"/>
        </w:rPr>
        <w:t>–1</w:t>
      </w:r>
      <w:r w:rsidRPr="007F493F">
        <w:rPr>
          <w:sz w:val="28"/>
          <w:szCs w:val="28"/>
        </w:rPr>
        <w:t>, застосовують різні емпіричні формули. У даному випадку зручніше було б використати формулу:</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vertAlign w:val="subscript"/>
        </w:rPr>
      </w:pPr>
      <w:r w:rsidRPr="007F493F">
        <w:rPr>
          <w:b/>
          <w:sz w:val="28"/>
          <w:szCs w:val="28"/>
        </w:rPr>
        <w:t>С</w:t>
      </w:r>
      <w:r w:rsidRPr="007F493F">
        <w:rPr>
          <w:b/>
          <w:sz w:val="28"/>
          <w:szCs w:val="28"/>
          <w:vertAlign w:val="subscript"/>
        </w:rPr>
        <w:t>m</w:t>
      </w:r>
      <w:r w:rsidRPr="007F493F">
        <w:rPr>
          <w:b/>
          <w:sz w:val="28"/>
          <w:szCs w:val="28"/>
        </w:rPr>
        <w:sym w:font="Symbol" w:char="F0D7"/>
      </w:r>
      <w:r w:rsidRPr="007F493F">
        <w:rPr>
          <w:b/>
          <w:sz w:val="28"/>
          <w:szCs w:val="28"/>
        </w:rPr>
        <w:t>10</w:t>
      </w:r>
      <w:r w:rsidRPr="007F493F">
        <w:rPr>
          <w:b/>
          <w:sz w:val="28"/>
          <w:szCs w:val="28"/>
          <w:vertAlign w:val="superscript"/>
        </w:rPr>
        <w:t>6</w:t>
      </w:r>
      <w:r w:rsidRPr="007F493F">
        <w:rPr>
          <w:b/>
          <w:sz w:val="28"/>
          <w:szCs w:val="28"/>
        </w:rPr>
        <w:t>=16В/R</w:t>
      </w:r>
      <w:r w:rsidRPr="007F493F">
        <w:rPr>
          <w:b/>
          <w:sz w:val="28"/>
          <w:szCs w:val="28"/>
          <w:vertAlign w:val="subscript"/>
        </w:rPr>
        <w:t>ст.</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Міра повзучості бетону №1 С</w:t>
      </w:r>
      <w:r w:rsidRPr="007F493F">
        <w:rPr>
          <w:sz w:val="28"/>
          <w:szCs w:val="28"/>
          <w:vertAlign w:val="subscript"/>
        </w:rPr>
        <w:t>m</w:t>
      </w:r>
      <w:r w:rsidRPr="007F493F">
        <w:rPr>
          <w:sz w:val="28"/>
          <w:szCs w:val="28"/>
        </w:rPr>
        <w:sym w:font="Symbol" w:char="F0D7"/>
      </w:r>
      <w:r w:rsidRPr="007F493F">
        <w:rPr>
          <w:sz w:val="28"/>
          <w:szCs w:val="28"/>
        </w:rPr>
        <w:t>10</w:t>
      </w:r>
      <w:r w:rsidRPr="007F493F">
        <w:rPr>
          <w:sz w:val="28"/>
          <w:szCs w:val="28"/>
          <w:vertAlign w:val="superscript"/>
        </w:rPr>
        <w:t>6</w:t>
      </w:r>
      <w:r w:rsidRPr="007F493F">
        <w:rPr>
          <w:sz w:val="28"/>
          <w:szCs w:val="28"/>
        </w:rPr>
        <w:t xml:space="preserve"> =16·245/40=98 МПа</w:t>
      </w:r>
      <w:r w:rsidRPr="007F493F">
        <w:rPr>
          <w:sz w:val="28"/>
          <w:szCs w:val="28"/>
          <w:vertAlign w:val="superscript"/>
        </w:rPr>
        <w:t>–1</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бетону №2 С</w:t>
      </w:r>
      <w:r w:rsidRPr="007F493F">
        <w:rPr>
          <w:sz w:val="28"/>
          <w:szCs w:val="28"/>
          <w:vertAlign w:val="subscript"/>
        </w:rPr>
        <w:t>m</w:t>
      </w:r>
      <w:r w:rsidRPr="007F493F">
        <w:rPr>
          <w:sz w:val="28"/>
          <w:szCs w:val="28"/>
        </w:rPr>
        <w:sym w:font="Symbol" w:char="F0D7"/>
      </w:r>
      <w:r w:rsidRPr="007F493F">
        <w:rPr>
          <w:sz w:val="28"/>
          <w:szCs w:val="28"/>
        </w:rPr>
        <w:t>10</w:t>
      </w:r>
      <w:r w:rsidRPr="007F493F">
        <w:rPr>
          <w:sz w:val="28"/>
          <w:szCs w:val="28"/>
          <w:vertAlign w:val="superscript"/>
        </w:rPr>
        <w:t>6</w:t>
      </w:r>
      <w:r w:rsidRPr="007F493F">
        <w:rPr>
          <w:sz w:val="28"/>
          <w:szCs w:val="28"/>
        </w:rPr>
        <w:t>=16·225/23=150 МПа</w:t>
      </w:r>
      <w:r w:rsidRPr="007F493F">
        <w:rPr>
          <w:sz w:val="28"/>
          <w:szCs w:val="28"/>
          <w:vertAlign w:val="superscript"/>
        </w:rPr>
        <w:t>–1</w:t>
      </w:r>
      <w:r w:rsidRPr="007F493F">
        <w:rPr>
          <w:sz w:val="28"/>
          <w:szCs w:val="28"/>
        </w:rPr>
        <w:t>;</w:t>
      </w:r>
    </w:p>
    <w:p w:rsidR="00323C32" w:rsidRPr="007F493F" w:rsidRDefault="00D359EF" w:rsidP="00772B5F">
      <w:pPr>
        <w:pStyle w:val="a3"/>
        <w:widowControl w:val="0"/>
        <w:suppressAutoHyphens/>
        <w:spacing w:line="360" w:lineRule="auto"/>
        <w:ind w:firstLine="720"/>
        <w:jc w:val="both"/>
        <w:rPr>
          <w:sz w:val="28"/>
          <w:szCs w:val="28"/>
        </w:rPr>
      </w:pPr>
      <w:r>
        <w:rPr>
          <w:noProof/>
          <w:lang w:val="ru-RU"/>
        </w:rPr>
        <w:lastRenderedPageBreak/>
        <w:pict>
          <v:group id="_x0000_s1037" style="position:absolute;left:0;text-align:left;margin-left:.05pt;margin-top:88.25pt;width:334.5pt;height:121.7pt;z-index:251659264;mso-wrap-distance-bottom:14.2pt;mso-position-horizontal-relative:margin;mso-position-vertical-relative:margin" coordorigin="852,2616" coordsize="6690,2434" o:allowincell="f">
            <v:shapetype id="_x0000_t202" coordsize="21600,21600" o:spt="202" path="m,l,21600r21600,l21600,xe">
              <v:stroke joinstyle="miter"/>
              <v:path gradientshapeok="t" o:connecttype="rect"/>
            </v:shapetype>
            <v:shape id="_x0000_s1038" type="#_x0000_t202" style="position:absolute;left:852;top:4550;width:6690;height:500;mso-wrap-distance-bottom:14.2pt" filled="f" stroked="f">
              <v:textbox style="mso-next-textbox:#_x0000_s1038" inset="0,0,0,0">
                <w:txbxContent>
                  <w:p w:rsidR="00772B5F" w:rsidRDefault="00772B5F">
                    <w:pPr>
                      <w:jc w:val="center"/>
                      <w:rPr>
                        <w:sz w:val="22"/>
                      </w:rPr>
                    </w:pPr>
                    <w:r>
                      <w:rPr>
                        <w:sz w:val="22"/>
                      </w:rPr>
                      <w:t>Рис. 1.4. Деформація бетону під дією постійного навантаження:</w:t>
                    </w:r>
                  </w:p>
                  <w:p w:rsidR="00772B5F" w:rsidRDefault="00772B5F">
                    <w:pPr>
                      <w:jc w:val="center"/>
                    </w:pPr>
                    <w:r>
                      <w:t>1 – повні деформації; 2 – усадочні деформації; 3 – деформації повзучості.</w:t>
                    </w:r>
                  </w:p>
                </w:txbxContent>
              </v:textbox>
            </v:shape>
            <v:group id="_x0000_s1039" style="position:absolute;left:1875;top:2616;width:4644;height:1972" coordorigin="1875,2616" coordsize="4644,1972">
              <v:shape id="_x0000_s1040" type="#_x0000_t75" style="position:absolute;left:1875;top:2616;width:4644;height:1972" fillcolor="window">
                <v:imagedata r:id="rId103" o:title=""/>
              </v:shape>
              <v:shape id="_x0000_s1041" type="#_x0000_t202" style="position:absolute;left:1956;top:2736;width:252;height:1584" stroked="f">
                <v:textbox style="layout-flow:vertical;mso-layout-flow-alt:bottom-to-top;mso-next-textbox:#_x0000_s1041" inset="0,0,0,0">
                  <w:txbxContent>
                    <w:p w:rsidR="00772B5F" w:rsidRDefault="00772B5F">
                      <w:pPr>
                        <w:jc w:val="center"/>
                        <w:rPr>
                          <w:b/>
                          <w:sz w:val="18"/>
                        </w:rPr>
                      </w:pPr>
                      <w:r>
                        <w:rPr>
                          <w:b/>
                          <w:sz w:val="18"/>
                        </w:rPr>
                        <w:t>Деформація, мм/м</w:t>
                      </w:r>
                    </w:p>
                  </w:txbxContent>
                </v:textbox>
              </v:shape>
              <v:shape id="_x0000_s1042" type="#_x0000_t202" style="position:absolute;left:5514;top:2934;width:168;height:918" stroked="f">
                <v:textbox style="layout-flow:vertical;mso-layout-flow-alt:bottom-to-top;mso-next-textbox:#_x0000_s1042" inset="0,0,0,0">
                  <w:txbxContent>
                    <w:p w:rsidR="00772B5F" w:rsidRDefault="00772B5F">
                      <w:pPr>
                        <w:jc w:val="center"/>
                        <w:rPr>
                          <w:b/>
                          <w:sz w:val="13"/>
                        </w:rPr>
                      </w:pPr>
                      <w:r>
                        <w:rPr>
                          <w:b/>
                          <w:sz w:val="13"/>
                        </w:rPr>
                        <w:t>Розвантаження</w:t>
                      </w:r>
                    </w:p>
                  </w:txbxContent>
                </v:textbox>
              </v:shape>
              <v:shape id="_x0000_s1043" type="#_x0000_t202" style="position:absolute;left:5544;top:4242;width:906;height:216" stroked="f">
                <v:textbox inset="0,0,0,0">
                  <w:txbxContent>
                    <w:p w:rsidR="00772B5F" w:rsidRDefault="00772B5F">
                      <w:pPr>
                        <w:pStyle w:val="3"/>
                      </w:pPr>
                      <w:r>
                        <w:t>Вік, міс</w:t>
                      </w:r>
                    </w:p>
                  </w:txbxContent>
                </v:textbox>
              </v:shape>
            </v:group>
            <w10:wrap type="topAndBottom" anchorx="margin" anchory="margin"/>
          </v:group>
        </w:pict>
      </w:r>
      <w:r w:rsidR="00323C32" w:rsidRPr="007F493F">
        <w:rPr>
          <w:sz w:val="28"/>
          <w:szCs w:val="28"/>
        </w:rPr>
        <w:t>бетону №3 С</w:t>
      </w:r>
      <w:r w:rsidR="00323C32" w:rsidRPr="007F493F">
        <w:rPr>
          <w:sz w:val="28"/>
          <w:szCs w:val="28"/>
          <w:vertAlign w:val="subscript"/>
        </w:rPr>
        <w:t>m</w:t>
      </w:r>
      <w:r w:rsidR="00323C32" w:rsidRPr="007F493F">
        <w:rPr>
          <w:sz w:val="28"/>
          <w:szCs w:val="28"/>
        </w:rPr>
        <w:sym w:font="Symbol" w:char="F0D7"/>
      </w:r>
      <w:r w:rsidR="00323C32" w:rsidRPr="007F493F">
        <w:rPr>
          <w:sz w:val="28"/>
          <w:szCs w:val="28"/>
        </w:rPr>
        <w:t>10</w:t>
      </w:r>
      <w:r w:rsidR="00323C32" w:rsidRPr="007F493F">
        <w:rPr>
          <w:sz w:val="28"/>
          <w:szCs w:val="28"/>
          <w:vertAlign w:val="superscript"/>
        </w:rPr>
        <w:t>6</w:t>
      </w:r>
      <w:r w:rsidR="00323C32" w:rsidRPr="007F493F">
        <w:rPr>
          <w:sz w:val="28"/>
          <w:szCs w:val="28"/>
        </w:rPr>
        <w:t>=16·160/25=80 МПа</w:t>
      </w:r>
      <w:r w:rsidR="00323C32" w:rsidRPr="007F493F">
        <w:rPr>
          <w:sz w:val="28"/>
          <w:szCs w:val="28"/>
          <w:vertAlign w:val="superscript"/>
        </w:rPr>
        <w:t>–1</w:t>
      </w:r>
      <w:r w:rsidR="00323C32"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14FFB" w:rsidRDefault="00323C32" w:rsidP="00772B5F">
      <w:pPr>
        <w:pStyle w:val="a3"/>
        <w:widowControl w:val="0"/>
        <w:suppressAutoHyphens/>
        <w:spacing w:line="360" w:lineRule="auto"/>
        <w:ind w:firstLine="720"/>
        <w:jc w:val="both"/>
        <w:rPr>
          <w:sz w:val="28"/>
          <w:szCs w:val="28"/>
        </w:rPr>
      </w:pPr>
      <w:r w:rsidRPr="007F493F">
        <w:rPr>
          <w:sz w:val="28"/>
          <w:szCs w:val="28"/>
        </w:rPr>
        <w:t xml:space="preserve">44. Визначити кінцевий показ на манометрі преса, якщо після </w:t>
      </w:r>
    </w:p>
    <w:p w:rsidR="00314FFB" w:rsidRDefault="00314FFB"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розвантаженні зразка деформація залишалась незмінною, початкова напруга складала </w:t>
      </w:r>
      <w:r w:rsidRPr="007F493F">
        <w:rPr>
          <w:sz w:val="28"/>
          <w:szCs w:val="28"/>
        </w:rPr>
        <w:sym w:font="Symbol" w:char="F073"/>
      </w:r>
      <w:r w:rsidRPr="007F493F">
        <w:rPr>
          <w:sz w:val="28"/>
          <w:szCs w:val="28"/>
        </w:rPr>
        <w:t xml:space="preserve"> =30 МПа і пройшов час, що відповідав часу релаксації (часу, протягом якого напруга знижується в </w:t>
      </w:r>
      <w:r w:rsidRPr="007F493F">
        <w:rPr>
          <w:i/>
          <w:sz w:val="28"/>
          <w:szCs w:val="28"/>
        </w:rPr>
        <w:t>е</w:t>
      </w:r>
      <w:r w:rsidRPr="007F493F">
        <w:rPr>
          <w:sz w:val="28"/>
          <w:szCs w:val="28"/>
        </w:rPr>
        <w:t xml:space="preserve"> разів, тобто в 2,72 рази). Кінцевий показ манометра після розвантаження зразка склав </w:t>
      </w:r>
      <w:r w:rsidRPr="007F493F">
        <w:rPr>
          <w:sz w:val="28"/>
          <w:szCs w:val="28"/>
        </w:rPr>
        <w:sym w:font="Symbol" w:char="F073"/>
      </w:r>
      <w:r w:rsidRPr="007F493F">
        <w:rPr>
          <w:sz w:val="28"/>
          <w:szCs w:val="28"/>
          <w:vertAlign w:val="subscript"/>
        </w:rPr>
        <w:t>1</w:t>
      </w:r>
      <w:r w:rsidRPr="007F493F">
        <w:rPr>
          <w:sz w:val="28"/>
          <w:szCs w:val="28"/>
        </w:rPr>
        <w:t>=</w:t>
      </w:r>
      <w:r w:rsidRPr="007F493F">
        <w:rPr>
          <w:sz w:val="28"/>
          <w:szCs w:val="28"/>
        </w:rPr>
        <w:sym w:font="Symbol" w:char="F073"/>
      </w:r>
      <w:r w:rsidRPr="007F493F">
        <w:rPr>
          <w:sz w:val="28"/>
          <w:szCs w:val="28"/>
        </w:rPr>
        <w:t>/</w:t>
      </w:r>
      <w:r w:rsidRPr="007F493F">
        <w:rPr>
          <w:i/>
          <w:sz w:val="28"/>
          <w:szCs w:val="28"/>
        </w:rPr>
        <w:t>е</w:t>
      </w:r>
      <w:r w:rsidRPr="007F493F">
        <w:rPr>
          <w:sz w:val="28"/>
          <w:szCs w:val="28"/>
        </w:rPr>
        <w:t>=30/2,72=11,02 МПа.</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45. Для збільшення довжини зразка полімерної плівки з 100 до 250 мм було прикладена напруга </w:t>
      </w:r>
      <w:r w:rsidRPr="007F493F">
        <w:rPr>
          <w:sz w:val="28"/>
          <w:szCs w:val="28"/>
        </w:rPr>
        <w:sym w:font="Symbol" w:char="F073"/>
      </w:r>
      <w:r w:rsidRPr="007F493F">
        <w:rPr>
          <w:sz w:val="28"/>
          <w:szCs w:val="28"/>
          <w:vertAlign w:val="subscript"/>
        </w:rPr>
        <w:t>о</w:t>
      </w:r>
      <w:r w:rsidRPr="007F493F">
        <w:rPr>
          <w:sz w:val="28"/>
          <w:szCs w:val="28"/>
        </w:rPr>
        <w:t xml:space="preserve">=5,5 МПа. Після витримки плівки в цьому положенні протягом </w:t>
      </w:r>
      <w:r w:rsidRPr="007F493F">
        <w:rPr>
          <w:sz w:val="28"/>
          <w:szCs w:val="28"/>
        </w:rPr>
        <w:sym w:font="Symbol" w:char="F074"/>
      </w:r>
      <w:r w:rsidRPr="007F493F">
        <w:rPr>
          <w:sz w:val="28"/>
          <w:szCs w:val="28"/>
        </w:rPr>
        <w:t xml:space="preserve"> =30 діб напруга знизилась до </w:t>
      </w:r>
      <w:r w:rsidRPr="007F493F">
        <w:rPr>
          <w:sz w:val="28"/>
          <w:szCs w:val="28"/>
        </w:rPr>
        <w:sym w:font="Symbol" w:char="F073"/>
      </w:r>
      <w:r w:rsidRPr="007F493F">
        <w:rPr>
          <w:sz w:val="28"/>
          <w:szCs w:val="28"/>
        </w:rPr>
        <w:t xml:space="preserve"> =3,1 МПа. Визначити постійну часу релаксації і діючу напругу після витримки протягом </w:t>
      </w:r>
      <w:r w:rsidRPr="007F493F">
        <w:rPr>
          <w:sz w:val="28"/>
          <w:szCs w:val="28"/>
        </w:rPr>
        <w:sym w:font="Symbol" w:char="F074"/>
      </w:r>
      <w:r w:rsidRPr="007F493F">
        <w:rPr>
          <w:sz w:val="28"/>
          <w:szCs w:val="28"/>
          <w:vertAlign w:val="subscript"/>
        </w:rPr>
        <w:t>1</w:t>
      </w:r>
      <w:r w:rsidRPr="007F493F">
        <w:rPr>
          <w:sz w:val="28"/>
          <w:szCs w:val="28"/>
        </w:rPr>
        <w:t xml:space="preserve"> =80 діб.</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Релаксація напруг слідує експоненціальному закону:</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14"/>
          <w:sz w:val="28"/>
          <w:szCs w:val="28"/>
        </w:rPr>
        <w:pict>
          <v:shape id="_x0000_i1112" type="#_x0000_t75" style="width:65.25pt;height:24pt" fillcolor="window">
            <v:imagedata r:id="rId104" o:title=""/>
          </v:shape>
        </w:pic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де </w:t>
      </w:r>
      <w:r w:rsidRPr="007F493F">
        <w:rPr>
          <w:sz w:val="28"/>
          <w:szCs w:val="28"/>
        </w:rPr>
        <w:sym w:font="Symbol" w:char="F073"/>
      </w:r>
      <w:r w:rsidRPr="007F493F">
        <w:rPr>
          <w:sz w:val="28"/>
          <w:szCs w:val="28"/>
        </w:rPr>
        <w:t xml:space="preserve"> – напруга через час </w:t>
      </w:r>
      <w:r w:rsidRPr="007F493F">
        <w:rPr>
          <w:sz w:val="28"/>
          <w:szCs w:val="28"/>
        </w:rPr>
        <w:sym w:font="Symbol" w:char="F074"/>
      </w:r>
      <w:r w:rsidRPr="007F493F">
        <w:rPr>
          <w:sz w:val="28"/>
          <w:szCs w:val="28"/>
        </w:rPr>
        <w:t xml:space="preserve">; </w:t>
      </w:r>
      <w:r w:rsidRPr="007F493F">
        <w:rPr>
          <w:sz w:val="28"/>
          <w:szCs w:val="28"/>
        </w:rPr>
        <w:sym w:font="Symbol" w:char="F073"/>
      </w:r>
      <w:r w:rsidRPr="007F493F">
        <w:rPr>
          <w:sz w:val="28"/>
          <w:szCs w:val="28"/>
          <w:vertAlign w:val="subscript"/>
        </w:rPr>
        <w:t>о</w:t>
      </w:r>
      <w:r w:rsidRPr="007F493F">
        <w:rPr>
          <w:sz w:val="28"/>
          <w:szCs w:val="28"/>
        </w:rPr>
        <w:t xml:space="preserve"> – початкова напруга; </w:t>
      </w:r>
      <w:r w:rsidRPr="007F493F">
        <w:rPr>
          <w:sz w:val="28"/>
          <w:szCs w:val="28"/>
        </w:rPr>
        <w:sym w:font="Symbol" w:char="F06C"/>
      </w:r>
      <w:r w:rsidRPr="007F493F">
        <w:rPr>
          <w:sz w:val="28"/>
          <w:szCs w:val="28"/>
          <w:vertAlign w:val="subscript"/>
        </w:rPr>
        <w:t>р</w:t>
      </w:r>
      <w:r w:rsidRPr="007F493F">
        <w:rPr>
          <w:sz w:val="28"/>
          <w:szCs w:val="28"/>
        </w:rPr>
        <w:t xml:space="preserve"> – постійна часу релаксації.</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Постійну </w:t>
      </w:r>
      <w:r w:rsidRPr="007F493F">
        <w:rPr>
          <w:sz w:val="28"/>
          <w:szCs w:val="28"/>
        </w:rPr>
        <w:sym w:font="Symbol" w:char="F06C"/>
      </w:r>
      <w:r w:rsidRPr="007F493F">
        <w:rPr>
          <w:sz w:val="28"/>
          <w:szCs w:val="28"/>
          <w:vertAlign w:val="subscript"/>
        </w:rPr>
        <w:t>р</w:t>
      </w:r>
      <w:r w:rsidRPr="007F493F">
        <w:rPr>
          <w:sz w:val="28"/>
          <w:szCs w:val="28"/>
        </w:rPr>
        <w:t xml:space="preserve"> можна знайти із виразу:</w:t>
      </w:r>
    </w:p>
    <w:p w:rsidR="00420DCF" w:rsidRDefault="00420DCF" w:rsidP="00772B5F">
      <w:pPr>
        <w:pStyle w:val="a3"/>
        <w:widowControl w:val="0"/>
        <w:suppressAutoHyphens/>
        <w:spacing w:line="360" w:lineRule="auto"/>
        <w:ind w:firstLine="720"/>
        <w:jc w:val="both"/>
        <w:rPr>
          <w:b/>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ln</w:t>
      </w:r>
      <w:r w:rsidRPr="007F493F">
        <w:rPr>
          <w:b/>
          <w:sz w:val="28"/>
          <w:szCs w:val="28"/>
        </w:rPr>
        <w:sym w:font="Symbol" w:char="F073"/>
      </w:r>
      <w:r w:rsidRPr="007F493F">
        <w:rPr>
          <w:b/>
          <w:sz w:val="28"/>
          <w:szCs w:val="28"/>
        </w:rPr>
        <w:t>/</w:t>
      </w:r>
      <w:r w:rsidRPr="007F493F">
        <w:rPr>
          <w:b/>
          <w:sz w:val="28"/>
          <w:szCs w:val="28"/>
        </w:rPr>
        <w:sym w:font="Symbol" w:char="F073"/>
      </w:r>
      <w:r w:rsidRPr="007F493F">
        <w:rPr>
          <w:b/>
          <w:sz w:val="28"/>
          <w:szCs w:val="28"/>
          <w:vertAlign w:val="subscript"/>
        </w:rPr>
        <w:t>о</w:t>
      </w:r>
      <w:r w:rsidRPr="007F493F">
        <w:rPr>
          <w:b/>
          <w:sz w:val="28"/>
          <w:szCs w:val="28"/>
        </w:rPr>
        <w:t>=–</w:t>
      </w:r>
      <w:r w:rsidRPr="007F493F">
        <w:rPr>
          <w:b/>
          <w:sz w:val="28"/>
          <w:szCs w:val="28"/>
        </w:rPr>
        <w:sym w:font="Symbol" w:char="F074"/>
      </w:r>
      <w:r w:rsidRPr="007F493F">
        <w:rPr>
          <w:b/>
          <w:sz w:val="28"/>
          <w:szCs w:val="28"/>
        </w:rPr>
        <w:t>/</w:t>
      </w:r>
      <w:r w:rsidRPr="007F493F">
        <w:rPr>
          <w:b/>
          <w:sz w:val="28"/>
          <w:szCs w:val="28"/>
        </w:rPr>
        <w:sym w:font="Symbol" w:char="F06C"/>
      </w:r>
      <w:r w:rsidRPr="007F493F">
        <w:rPr>
          <w:b/>
          <w:sz w:val="28"/>
          <w:szCs w:val="28"/>
          <w:vertAlign w:val="subscript"/>
        </w:rPr>
        <w:t>р</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ln(3,1/5,5)=–30/</w:t>
      </w:r>
      <w:r w:rsidRPr="007F493F">
        <w:rPr>
          <w:sz w:val="28"/>
          <w:szCs w:val="28"/>
        </w:rPr>
        <w:sym w:font="Symbol" w:char="F06C"/>
      </w:r>
      <w:r w:rsidRPr="007F493F">
        <w:rPr>
          <w:sz w:val="28"/>
          <w:szCs w:val="28"/>
          <w:vertAlign w:val="subscript"/>
        </w:rPr>
        <w:t>р</w:t>
      </w:r>
      <w:r w:rsidRPr="007F493F">
        <w:rPr>
          <w:sz w:val="28"/>
          <w:szCs w:val="28"/>
        </w:rPr>
        <w:t xml:space="preserve">, звідки </w:t>
      </w:r>
      <w:r w:rsidRPr="007F493F">
        <w:rPr>
          <w:sz w:val="28"/>
          <w:szCs w:val="28"/>
        </w:rPr>
        <w:sym w:font="Symbol" w:char="F06C"/>
      </w:r>
      <w:r w:rsidRPr="007F493F">
        <w:rPr>
          <w:sz w:val="28"/>
          <w:szCs w:val="28"/>
          <w:vertAlign w:val="subscript"/>
        </w:rPr>
        <w:t>р</w:t>
      </w:r>
      <w:r w:rsidRPr="007F493F">
        <w:rPr>
          <w:sz w:val="28"/>
          <w:szCs w:val="28"/>
        </w:rPr>
        <w:t>=52,6 діб.</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Напруга після витримування протягом 80 діб повинна бути:</w:t>
      </w:r>
    </w:p>
    <w:p w:rsidR="00420DCF" w:rsidRPr="00314FFB" w:rsidRDefault="00420DCF" w:rsidP="00772B5F">
      <w:pPr>
        <w:pStyle w:val="a3"/>
        <w:widowControl w:val="0"/>
        <w:suppressAutoHyphens/>
        <w:spacing w:line="360" w:lineRule="auto"/>
        <w:ind w:firstLine="720"/>
        <w:jc w:val="both"/>
        <w:rPr>
          <w:b/>
          <w:sz w:val="28"/>
          <w:szCs w:val="28"/>
          <w:lang w:val="ru-RU"/>
        </w:rPr>
      </w:pP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sym w:font="Symbol" w:char="F073"/>
      </w:r>
      <w:r w:rsidRPr="007F493F">
        <w:rPr>
          <w:b/>
          <w:sz w:val="28"/>
          <w:szCs w:val="28"/>
          <w:vertAlign w:val="subscript"/>
        </w:rPr>
        <w:t>80</w:t>
      </w:r>
      <w:r w:rsidRPr="007F493F">
        <w:rPr>
          <w:b/>
          <w:sz w:val="28"/>
          <w:szCs w:val="28"/>
        </w:rPr>
        <w:t>=5,5·е</w:t>
      </w:r>
      <w:r w:rsidRPr="007F493F">
        <w:rPr>
          <w:b/>
          <w:sz w:val="28"/>
          <w:szCs w:val="28"/>
          <w:vertAlign w:val="superscript"/>
        </w:rPr>
        <w:t>–80/52,6</w:t>
      </w:r>
      <w:r w:rsidRPr="007F493F">
        <w:rPr>
          <w:b/>
          <w:sz w:val="28"/>
          <w:szCs w:val="28"/>
        </w:rPr>
        <w:t>=5,5·е</w:t>
      </w:r>
      <w:r w:rsidRPr="007F493F">
        <w:rPr>
          <w:b/>
          <w:sz w:val="28"/>
          <w:szCs w:val="28"/>
          <w:vertAlign w:val="superscript"/>
        </w:rPr>
        <w:t>–1,52</w:t>
      </w:r>
      <w:r w:rsidRPr="007F493F">
        <w:rPr>
          <w:b/>
          <w:sz w:val="28"/>
          <w:szCs w:val="28"/>
        </w:rPr>
        <w:t>=1,20 МПа</w:t>
      </w:r>
      <w:r w:rsidRPr="007F493F">
        <w:rPr>
          <w:sz w:val="28"/>
          <w:szCs w:val="28"/>
        </w:rPr>
        <w:t>.</w:t>
      </w:r>
    </w:p>
    <w:p w:rsidR="00F72248" w:rsidRPr="00420DCF" w:rsidRDefault="00F72248" w:rsidP="00772B5F">
      <w:pPr>
        <w:widowControl w:val="0"/>
        <w:suppressAutoHyphens/>
        <w:spacing w:line="360" w:lineRule="auto"/>
        <w:ind w:firstLine="720"/>
        <w:jc w:val="both"/>
        <w:rPr>
          <w:b/>
          <w:sz w:val="28"/>
          <w:szCs w:val="28"/>
          <w:lang w:val="en-US"/>
        </w:rPr>
      </w:pPr>
    </w:p>
    <w:p w:rsidR="00323C32" w:rsidRPr="007F493F" w:rsidRDefault="00323C32" w:rsidP="00772B5F">
      <w:pPr>
        <w:widowControl w:val="0"/>
        <w:suppressAutoHyphens/>
        <w:spacing w:line="360" w:lineRule="auto"/>
        <w:ind w:firstLine="720"/>
        <w:jc w:val="both"/>
        <w:rPr>
          <w:b/>
          <w:sz w:val="28"/>
          <w:szCs w:val="28"/>
        </w:rPr>
      </w:pPr>
      <w:r w:rsidRPr="007F493F">
        <w:rPr>
          <w:b/>
          <w:sz w:val="28"/>
          <w:szCs w:val="28"/>
        </w:rPr>
        <w:t>2. Природні кам’яні</w:t>
      </w:r>
      <w:r w:rsidRPr="00420DCF">
        <w:rPr>
          <w:b/>
          <w:sz w:val="28"/>
          <w:szCs w:val="28"/>
          <w:lang w:val="en-US"/>
        </w:rPr>
        <w:t xml:space="preserve"> </w:t>
      </w:r>
      <w:r w:rsidRPr="007F493F">
        <w:rPr>
          <w:b/>
          <w:sz w:val="28"/>
          <w:szCs w:val="28"/>
        </w:rPr>
        <w:t>і</w:t>
      </w:r>
      <w:r w:rsidR="00420DCF">
        <w:rPr>
          <w:b/>
          <w:sz w:val="28"/>
          <w:szCs w:val="28"/>
          <w:lang w:val="en-US"/>
        </w:rPr>
        <w:t xml:space="preserve"> </w:t>
      </w:r>
      <w:r w:rsidRPr="007F493F">
        <w:rPr>
          <w:b/>
          <w:sz w:val="28"/>
          <w:szCs w:val="28"/>
        </w:rPr>
        <w:t>керамічні матеріали</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46. Для визначення придатності вапняку при отриманні стінового каменя були визначені середня густина, водопоглинання, морозостійкість і коефіцієнт розм'якшення зразків. Отримані наступні усереднені дані.</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Шматок каменя масою m = 207 г виштовхнув із об’ємоміру v</w:t>
      </w:r>
      <w:r w:rsidRPr="007F493F">
        <w:rPr>
          <w:sz w:val="28"/>
          <w:szCs w:val="28"/>
          <w:vertAlign w:val="subscript"/>
        </w:rPr>
        <w:t>в</w:t>
      </w:r>
      <w:r w:rsidRPr="007F493F">
        <w:rPr>
          <w:sz w:val="28"/>
          <w:szCs w:val="28"/>
        </w:rPr>
        <w:t>=111 г води. Після витримки каменя у воді об’ємне водопоглинання склало w</w:t>
      </w:r>
      <w:r w:rsidRPr="007F493F">
        <w:rPr>
          <w:sz w:val="28"/>
          <w:szCs w:val="28"/>
          <w:vertAlign w:val="subscript"/>
        </w:rPr>
        <w:t>о</w:t>
      </w:r>
      <w:r w:rsidRPr="007F493F">
        <w:rPr>
          <w:sz w:val="28"/>
          <w:szCs w:val="28"/>
        </w:rPr>
        <w:t>=50%. Межа міцності на стиск в сухому стані R</w:t>
      </w:r>
      <w:r w:rsidRPr="007F493F">
        <w:rPr>
          <w:sz w:val="28"/>
          <w:szCs w:val="28"/>
          <w:vertAlign w:val="subscript"/>
        </w:rPr>
        <w:t>с</w:t>
      </w:r>
      <w:r w:rsidRPr="007F493F">
        <w:rPr>
          <w:sz w:val="28"/>
          <w:szCs w:val="28"/>
        </w:rPr>
        <w:t>=27 МПа, після насиченні у воді R</w:t>
      </w:r>
      <w:r w:rsidRPr="007F493F">
        <w:rPr>
          <w:sz w:val="28"/>
          <w:szCs w:val="28"/>
          <w:vertAlign w:val="subscript"/>
        </w:rPr>
        <w:t>н</w:t>
      </w:r>
      <w:r w:rsidRPr="007F493F">
        <w:rPr>
          <w:sz w:val="28"/>
          <w:szCs w:val="28"/>
        </w:rPr>
        <w:t>=21 МПа, після заморожування і відтавання R</w:t>
      </w:r>
      <w:r w:rsidRPr="007F493F">
        <w:rPr>
          <w:sz w:val="28"/>
          <w:szCs w:val="28"/>
          <w:vertAlign w:val="subscript"/>
        </w:rPr>
        <w:t>мрз</w:t>
      </w:r>
      <w:r w:rsidRPr="007F493F">
        <w:rPr>
          <w:sz w:val="28"/>
          <w:szCs w:val="28"/>
        </w:rPr>
        <w:t>=18 МПа. Чи відповідає фізично – механічним умовам випробувана гірська порода ГОСТ 4001–84 “Камни стеновые из горных пород”?</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Можна вважати, що об’єм вапняку дорівнює об’єму витісненої ним води. Тоді середня густина вапняку:</w:t>
      </w:r>
    </w:p>
    <w:p w:rsidR="00420DCF" w:rsidRP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sym w:font="Symbol" w:char="F072"/>
      </w:r>
      <w:r w:rsidRPr="007F493F">
        <w:rPr>
          <w:b/>
          <w:sz w:val="28"/>
          <w:szCs w:val="28"/>
          <w:vertAlign w:val="subscript"/>
        </w:rPr>
        <w:t>о</w:t>
      </w:r>
      <w:r w:rsidRPr="007F493F">
        <w:rPr>
          <w:b/>
          <w:sz w:val="28"/>
          <w:szCs w:val="28"/>
        </w:rPr>
        <w:t>=m/v</w:t>
      </w:r>
      <w:r w:rsidRPr="007F493F">
        <w:rPr>
          <w:b/>
          <w:sz w:val="28"/>
          <w:szCs w:val="28"/>
          <w:vertAlign w:val="subscript"/>
        </w:rPr>
        <w:t>в</w:t>
      </w:r>
      <w:r w:rsidRPr="007F493F">
        <w:rPr>
          <w:b/>
          <w:sz w:val="28"/>
          <w:szCs w:val="28"/>
        </w:rPr>
        <w:t>=207/111=1,86 г/см</w:t>
      </w:r>
      <w:r w:rsidRPr="007F493F">
        <w:rPr>
          <w:b/>
          <w:sz w:val="28"/>
          <w:szCs w:val="28"/>
          <w:vertAlign w:val="superscript"/>
        </w:rPr>
        <w:t>3</w:t>
      </w:r>
      <w:r w:rsidRPr="007F493F">
        <w:rPr>
          <w:b/>
          <w:sz w:val="28"/>
          <w:szCs w:val="28"/>
        </w:rPr>
        <w:t>=1860 кг/м</w:t>
      </w:r>
      <w:r w:rsidRPr="007F493F">
        <w:rPr>
          <w:b/>
          <w:sz w:val="28"/>
          <w:szCs w:val="28"/>
          <w:vertAlign w:val="superscript"/>
        </w:rPr>
        <w:t>3</w:t>
      </w:r>
      <w:r w:rsidRPr="007F493F">
        <w:rPr>
          <w:sz w:val="28"/>
          <w:szCs w:val="28"/>
        </w:rPr>
        <w:t>.</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(У тому випадку, якщо припустити, що вапняк поглинув деяку кількість води, середня густина його повинна бути трохи менше).</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Знаючи величину об’ємного водопоглинання, можна знайти водопоглинання вапняку по масі : w=w</w:t>
      </w:r>
      <w:r w:rsidRPr="007F493F">
        <w:rPr>
          <w:sz w:val="28"/>
          <w:szCs w:val="28"/>
          <w:vertAlign w:val="subscript"/>
        </w:rPr>
        <w:t>о</w:t>
      </w:r>
      <w:r w:rsidRPr="007F493F">
        <w:rPr>
          <w:sz w:val="28"/>
          <w:szCs w:val="28"/>
        </w:rPr>
        <w:t>/</w:t>
      </w:r>
      <w:r w:rsidRPr="007F493F">
        <w:rPr>
          <w:sz w:val="28"/>
          <w:szCs w:val="28"/>
        </w:rPr>
        <w:sym w:font="Symbol" w:char="F072"/>
      </w:r>
      <w:r w:rsidRPr="007F493F">
        <w:rPr>
          <w:sz w:val="28"/>
          <w:szCs w:val="28"/>
          <w:vertAlign w:val="subscript"/>
        </w:rPr>
        <w:t>о</w:t>
      </w:r>
      <w:r w:rsidRPr="007F493F">
        <w:rPr>
          <w:sz w:val="28"/>
          <w:szCs w:val="28"/>
        </w:rPr>
        <w:t>=50/1,86=26,88%</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Коефіцієнт розм'якшення каменя k</w:t>
      </w:r>
      <w:r w:rsidRPr="007F493F">
        <w:rPr>
          <w:sz w:val="28"/>
          <w:szCs w:val="28"/>
          <w:vertAlign w:val="subscript"/>
        </w:rPr>
        <w:t>р</w:t>
      </w:r>
      <w:r w:rsidRPr="007F493F">
        <w:rPr>
          <w:sz w:val="28"/>
          <w:szCs w:val="28"/>
        </w:rPr>
        <w:t>=R</w:t>
      </w:r>
      <w:r w:rsidRPr="007F493F">
        <w:rPr>
          <w:sz w:val="28"/>
          <w:szCs w:val="28"/>
          <w:vertAlign w:val="subscript"/>
        </w:rPr>
        <w:t>н</w:t>
      </w:r>
      <w:r w:rsidRPr="007F493F">
        <w:rPr>
          <w:sz w:val="28"/>
          <w:szCs w:val="28"/>
        </w:rPr>
        <w:t>/R</w:t>
      </w:r>
      <w:r w:rsidRPr="007F493F">
        <w:rPr>
          <w:sz w:val="28"/>
          <w:szCs w:val="28"/>
          <w:vertAlign w:val="subscript"/>
        </w:rPr>
        <w:t>с</w:t>
      </w:r>
      <w:r w:rsidRPr="007F493F">
        <w:rPr>
          <w:sz w:val="28"/>
          <w:szCs w:val="28"/>
        </w:rPr>
        <w:t>=21/27=0,78.</w:t>
      </w:r>
    </w:p>
    <w:p w:rsidR="00420DCF"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Втрата міцності на стиск після випробування на морозостійкість </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sym w:font="Symbol" w:char="F044"/>
      </w:r>
      <w:r w:rsidRPr="007F493F">
        <w:rPr>
          <w:sz w:val="28"/>
          <w:szCs w:val="28"/>
        </w:rPr>
        <w:t>R</w:t>
      </w:r>
      <w:r w:rsidRPr="007F493F">
        <w:rPr>
          <w:sz w:val="28"/>
          <w:szCs w:val="28"/>
          <w:vertAlign w:val="subscript"/>
        </w:rPr>
        <w:t>мрз</w:t>
      </w:r>
      <w:r w:rsidRPr="007F493F">
        <w:rPr>
          <w:sz w:val="28"/>
          <w:szCs w:val="28"/>
        </w:rPr>
        <w:t>=R</w:t>
      </w:r>
      <w:r w:rsidRPr="007F493F">
        <w:rPr>
          <w:sz w:val="28"/>
          <w:szCs w:val="28"/>
          <w:vertAlign w:val="subscript"/>
        </w:rPr>
        <w:t>н</w:t>
      </w:r>
      <w:r w:rsidRPr="007F493F">
        <w:rPr>
          <w:sz w:val="28"/>
          <w:szCs w:val="28"/>
        </w:rPr>
        <w:t>–R</w:t>
      </w:r>
      <w:r w:rsidRPr="007F493F">
        <w:rPr>
          <w:sz w:val="28"/>
          <w:szCs w:val="28"/>
          <w:vertAlign w:val="subscript"/>
        </w:rPr>
        <w:t>мрз</w:t>
      </w:r>
      <w:r w:rsidRPr="007F493F">
        <w:rPr>
          <w:sz w:val="28"/>
          <w:szCs w:val="28"/>
        </w:rPr>
        <w:t>/R</w:t>
      </w:r>
      <w:r w:rsidRPr="007F493F">
        <w:rPr>
          <w:sz w:val="28"/>
          <w:szCs w:val="28"/>
          <w:vertAlign w:val="subscript"/>
        </w:rPr>
        <w:t>н</w:t>
      </w:r>
      <w:r w:rsidRPr="007F493F">
        <w:rPr>
          <w:sz w:val="28"/>
          <w:szCs w:val="28"/>
        </w:rPr>
        <w:t>=21–18/21·100=14,2%.</w:t>
      </w:r>
    </w:p>
    <w:p w:rsidR="00420DCF" w:rsidRDefault="00420DCF"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Порівнюючи отримані дані з вимогами ГОСТ 4001–84 “Камни </w:t>
      </w:r>
      <w:r w:rsidRPr="007F493F">
        <w:rPr>
          <w:sz w:val="28"/>
          <w:szCs w:val="28"/>
        </w:rPr>
        <w:lastRenderedPageBreak/>
        <w:t>стеновые из горных пород”, можна заключити, що по всім фізико–механічним показникам досліджувана порода задовільняє необхідним вимогам.</w:t>
      </w:r>
    </w:p>
    <w:p w:rsidR="00323C32" w:rsidRPr="007F493F" w:rsidRDefault="00323C32" w:rsidP="00772B5F">
      <w:pPr>
        <w:pStyle w:val="a3"/>
        <w:widowControl w:val="0"/>
        <w:suppressAutoHyphens/>
        <w:spacing w:line="360" w:lineRule="auto"/>
        <w:ind w:firstLine="720"/>
        <w:jc w:val="both"/>
        <w:rPr>
          <w:sz w:val="28"/>
          <w:szCs w:val="28"/>
          <w:lang w:val="ru-RU"/>
        </w:rPr>
      </w:pPr>
      <w:r w:rsidRPr="007F493F">
        <w:rPr>
          <w:sz w:val="28"/>
          <w:szCs w:val="28"/>
        </w:rPr>
        <w:t>47. Осадові гірські породи мають наступний хімічний склад, %:</w:t>
      </w:r>
    </w:p>
    <w:p w:rsidR="00323C32" w:rsidRPr="007F493F" w:rsidRDefault="00323C32" w:rsidP="00772B5F">
      <w:pPr>
        <w:pStyle w:val="a3"/>
        <w:widowControl w:val="0"/>
        <w:suppressAutoHyphens/>
        <w:spacing w:line="360" w:lineRule="auto"/>
        <w:ind w:firstLine="720"/>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81"/>
        <w:gridCol w:w="1381"/>
        <w:gridCol w:w="1381"/>
        <w:gridCol w:w="1381"/>
        <w:gridCol w:w="1381"/>
      </w:tblGrid>
      <w:tr w:rsidR="00323C32" w:rsidRPr="000438E8">
        <w:trPr>
          <w:jc w:val="center"/>
        </w:trPr>
        <w:tc>
          <w:tcPr>
            <w:tcW w:w="1381" w:type="dxa"/>
            <w:vAlign w:val="center"/>
          </w:tcPr>
          <w:p w:rsidR="00323C32" w:rsidRPr="000438E8" w:rsidRDefault="00323C32" w:rsidP="00772B5F">
            <w:pPr>
              <w:pStyle w:val="a3"/>
              <w:widowControl w:val="0"/>
              <w:suppressAutoHyphens/>
              <w:spacing w:line="360" w:lineRule="auto"/>
              <w:rPr>
                <w:b/>
                <w:sz w:val="20"/>
              </w:rPr>
            </w:pPr>
          </w:p>
        </w:tc>
        <w:tc>
          <w:tcPr>
            <w:tcW w:w="1381" w:type="dxa"/>
            <w:vAlign w:val="center"/>
          </w:tcPr>
          <w:p w:rsidR="00323C32" w:rsidRPr="000438E8" w:rsidRDefault="00323C32" w:rsidP="00772B5F">
            <w:pPr>
              <w:pStyle w:val="a3"/>
              <w:widowControl w:val="0"/>
              <w:suppressAutoHyphens/>
              <w:spacing w:line="360" w:lineRule="auto"/>
              <w:rPr>
                <w:b/>
                <w:sz w:val="20"/>
              </w:rPr>
            </w:pPr>
            <w:r w:rsidRPr="000438E8">
              <w:rPr>
                <w:b/>
                <w:sz w:val="20"/>
              </w:rPr>
              <w:t>SiO</w:t>
            </w:r>
            <w:r w:rsidRPr="000438E8">
              <w:rPr>
                <w:b/>
                <w:sz w:val="20"/>
                <w:vertAlign w:val="subscript"/>
              </w:rPr>
              <w:t>2</w:t>
            </w:r>
          </w:p>
        </w:tc>
        <w:tc>
          <w:tcPr>
            <w:tcW w:w="1381" w:type="dxa"/>
            <w:vAlign w:val="center"/>
          </w:tcPr>
          <w:p w:rsidR="00323C32" w:rsidRPr="000438E8" w:rsidRDefault="00323C32" w:rsidP="00772B5F">
            <w:pPr>
              <w:pStyle w:val="a3"/>
              <w:widowControl w:val="0"/>
              <w:suppressAutoHyphens/>
              <w:spacing w:line="360" w:lineRule="auto"/>
              <w:rPr>
                <w:b/>
                <w:sz w:val="20"/>
              </w:rPr>
            </w:pPr>
            <w:r w:rsidRPr="000438E8">
              <w:rPr>
                <w:b/>
                <w:sz w:val="20"/>
              </w:rPr>
              <w:t>Al</w:t>
            </w:r>
            <w:r w:rsidRPr="000438E8">
              <w:rPr>
                <w:b/>
                <w:sz w:val="20"/>
                <w:vertAlign w:val="subscript"/>
              </w:rPr>
              <w:t>2</w:t>
            </w:r>
            <w:r w:rsidRPr="000438E8">
              <w:rPr>
                <w:b/>
                <w:sz w:val="20"/>
              </w:rPr>
              <w:t>O</w:t>
            </w:r>
            <w:r w:rsidRPr="000438E8">
              <w:rPr>
                <w:b/>
                <w:sz w:val="20"/>
                <w:vertAlign w:val="subscript"/>
              </w:rPr>
              <w:t>3</w:t>
            </w:r>
          </w:p>
        </w:tc>
        <w:tc>
          <w:tcPr>
            <w:tcW w:w="1381" w:type="dxa"/>
            <w:vAlign w:val="center"/>
          </w:tcPr>
          <w:p w:rsidR="00323C32" w:rsidRPr="000438E8" w:rsidRDefault="00323C32" w:rsidP="00772B5F">
            <w:pPr>
              <w:pStyle w:val="a3"/>
              <w:widowControl w:val="0"/>
              <w:suppressAutoHyphens/>
              <w:spacing w:line="360" w:lineRule="auto"/>
              <w:rPr>
                <w:b/>
                <w:sz w:val="20"/>
              </w:rPr>
            </w:pPr>
            <w:r w:rsidRPr="000438E8">
              <w:rPr>
                <w:b/>
                <w:sz w:val="20"/>
              </w:rPr>
              <w:t>MgO</w:t>
            </w:r>
          </w:p>
        </w:tc>
        <w:tc>
          <w:tcPr>
            <w:tcW w:w="1381" w:type="dxa"/>
            <w:vAlign w:val="center"/>
          </w:tcPr>
          <w:p w:rsidR="00323C32" w:rsidRPr="000438E8" w:rsidRDefault="00323C32" w:rsidP="00772B5F">
            <w:pPr>
              <w:pStyle w:val="a3"/>
              <w:widowControl w:val="0"/>
              <w:suppressAutoHyphens/>
              <w:spacing w:line="360" w:lineRule="auto"/>
              <w:rPr>
                <w:b/>
                <w:sz w:val="20"/>
              </w:rPr>
            </w:pPr>
            <w:r w:rsidRPr="000438E8">
              <w:rPr>
                <w:b/>
                <w:sz w:val="20"/>
              </w:rPr>
              <w:t>CaO</w:t>
            </w:r>
          </w:p>
        </w:tc>
      </w:tr>
      <w:tr w:rsidR="00323C32" w:rsidRPr="000438E8">
        <w:trPr>
          <w:jc w:val="center"/>
        </w:trPr>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№1</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88,5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4,9</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2,5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4,1</w:t>
            </w:r>
          </w:p>
        </w:tc>
      </w:tr>
      <w:tr w:rsidR="00323C32" w:rsidRPr="000438E8">
        <w:trPr>
          <w:jc w:val="center"/>
        </w:trPr>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№2</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62,5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17,4</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12,5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7,6</w:t>
            </w:r>
          </w:p>
        </w:tc>
      </w:tr>
      <w:tr w:rsidR="00323C32" w:rsidRPr="000438E8">
        <w:trPr>
          <w:jc w:val="center"/>
        </w:trPr>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№3</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5,19</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0,95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24,5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69,36</w:t>
            </w:r>
          </w:p>
        </w:tc>
      </w:tr>
    </w:tbl>
    <w:p w:rsidR="00323C32" w:rsidRPr="007F493F" w:rsidRDefault="00323C32"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Яка хімічна стійкість порід до кислот і лугів?</w:t>
      </w: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Для приближеного висновку про хімічну стійкість гірських порід в кислих і лужних середовищах використаємо оцінку модуля основності М</w:t>
      </w:r>
      <w:r w:rsidRPr="007F493F">
        <w:rPr>
          <w:sz w:val="28"/>
          <w:szCs w:val="28"/>
          <w:vertAlign w:val="subscript"/>
        </w:rPr>
        <w:t>о</w:t>
      </w:r>
      <w:r w:rsidRPr="007F493F">
        <w:rPr>
          <w:sz w:val="28"/>
          <w:szCs w:val="28"/>
        </w:rPr>
        <w:t>:</w:t>
      </w:r>
    </w:p>
    <w:p w:rsidR="00314FFB" w:rsidRPr="007F493F" w:rsidRDefault="00314FFB" w:rsidP="00772B5F">
      <w:pPr>
        <w:pStyle w:val="a3"/>
        <w:widowControl w:val="0"/>
        <w:suppressAutoHyphens/>
        <w:spacing w:line="360" w:lineRule="auto"/>
        <w:ind w:firstLine="720"/>
        <w:jc w:val="both"/>
        <w:rPr>
          <w:sz w:val="28"/>
          <w:szCs w:val="28"/>
        </w:rPr>
      </w:pPr>
    </w:p>
    <w:p w:rsidR="00323C32" w:rsidRPr="007F493F" w:rsidRDefault="00D359EF" w:rsidP="00772B5F">
      <w:pPr>
        <w:pStyle w:val="a3"/>
        <w:widowControl w:val="0"/>
        <w:suppressAutoHyphens/>
        <w:spacing w:line="360" w:lineRule="auto"/>
        <w:ind w:firstLine="720"/>
        <w:jc w:val="both"/>
        <w:rPr>
          <w:sz w:val="28"/>
          <w:szCs w:val="28"/>
        </w:rPr>
      </w:pPr>
      <w:r>
        <w:rPr>
          <w:position w:val="-30"/>
          <w:sz w:val="28"/>
          <w:szCs w:val="28"/>
        </w:rPr>
        <w:pict>
          <v:shape id="_x0000_i1113" type="#_x0000_t75" style="width:158.25pt;height:35.25pt" fillcolor="window">
            <v:imagedata r:id="rId105"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Гірські породи мають наступні значення М</w:t>
      </w:r>
      <w:r w:rsidRPr="007F493F">
        <w:rPr>
          <w:sz w:val="28"/>
          <w:szCs w:val="28"/>
          <w:vertAlign w:val="subscript"/>
        </w:rPr>
        <w:t>о</w:t>
      </w:r>
      <w:r w:rsidRPr="007F493F">
        <w:rPr>
          <w:sz w:val="28"/>
          <w:szCs w:val="28"/>
        </w:rPr>
        <w:t>: №1 – 0,07; №2 – 0,25; №3 – 15,3. Можна припустити, що породи №1 і №2 стійкі до кислот, але взаємодіють із основними оксидами. Гірська порода №3 повинна легко руйнуватися кислотами, але бути стійкою до лугів.</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48. При випробуванні на копрі Педжа шляхом послідовних ударів гирею масою m</w:t>
      </w:r>
      <w:r w:rsidRPr="007F493F">
        <w:rPr>
          <w:sz w:val="28"/>
          <w:szCs w:val="28"/>
          <w:vertAlign w:val="subscript"/>
        </w:rPr>
        <w:t>г</w:t>
      </w:r>
      <w:r w:rsidRPr="007F493F">
        <w:rPr>
          <w:sz w:val="28"/>
          <w:szCs w:val="28"/>
        </w:rPr>
        <w:t xml:space="preserve">=2 кг з інтервалами по висоті </w:t>
      </w:r>
      <w:r w:rsidRPr="007F493F">
        <w:rPr>
          <w:sz w:val="28"/>
          <w:szCs w:val="28"/>
        </w:rPr>
        <w:sym w:font="Symbol" w:char="F044"/>
      </w:r>
      <w:r w:rsidRPr="007F493F">
        <w:rPr>
          <w:sz w:val="28"/>
          <w:szCs w:val="28"/>
        </w:rPr>
        <w:t>h=1 см при початковій висоті h</w:t>
      </w:r>
      <w:r w:rsidRPr="007F493F">
        <w:rPr>
          <w:sz w:val="28"/>
          <w:szCs w:val="28"/>
          <w:vertAlign w:val="subscript"/>
        </w:rPr>
        <w:t>н</w:t>
      </w:r>
      <w:r w:rsidRPr="007F493F">
        <w:rPr>
          <w:sz w:val="28"/>
          <w:szCs w:val="28"/>
        </w:rPr>
        <w:t>=1 см був доведений до руйнування через n=15 ударів зразок граніту у вигляді паралелепіпеда розміром 2</w:t>
      </w:r>
      <w:r w:rsidRPr="007F493F">
        <w:rPr>
          <w:sz w:val="28"/>
          <w:szCs w:val="28"/>
        </w:rPr>
        <w:sym w:font="Symbol" w:char="F0B4"/>
      </w:r>
      <w:r w:rsidRPr="007F493F">
        <w:rPr>
          <w:sz w:val="28"/>
          <w:szCs w:val="28"/>
        </w:rPr>
        <w:t>2</w:t>
      </w:r>
      <w:r w:rsidRPr="007F493F">
        <w:rPr>
          <w:sz w:val="28"/>
          <w:szCs w:val="28"/>
        </w:rPr>
        <w:sym w:font="Symbol" w:char="F0B4"/>
      </w:r>
      <w:r w:rsidRPr="007F493F">
        <w:rPr>
          <w:sz w:val="28"/>
          <w:szCs w:val="28"/>
        </w:rPr>
        <w:t xml:space="preserve">5 см.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Яка питома робота при ударному розколюванні зразка граніту?</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Питому робота при ударному розколюванні гірських порід знаходимо за формулою:</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114" type="#_x0000_t75" style="width:131.25pt;height:30.75pt" fillcolor="window">
            <v:imagedata r:id="rId106" o:title=""/>
          </v:shape>
        </w:pict>
      </w:r>
      <w:r w:rsidR="00323C32" w:rsidRPr="007F493F">
        <w:rPr>
          <w:sz w:val="28"/>
          <w:szCs w:val="28"/>
        </w:rPr>
        <w:t>,</w:t>
      </w:r>
    </w:p>
    <w:p w:rsidR="00323C32" w:rsidRPr="007F493F" w:rsidRDefault="00314FFB" w:rsidP="00772B5F">
      <w:pPr>
        <w:pStyle w:val="a3"/>
        <w:widowControl w:val="0"/>
        <w:suppressAutoHyphens/>
        <w:spacing w:line="360" w:lineRule="auto"/>
        <w:ind w:firstLine="720"/>
        <w:jc w:val="both"/>
        <w:rPr>
          <w:sz w:val="28"/>
          <w:szCs w:val="28"/>
        </w:rPr>
      </w:pPr>
      <w:r w:rsidRPr="00314FFB">
        <w:rPr>
          <w:sz w:val="28"/>
          <w:szCs w:val="28"/>
          <w:lang w:val="ru-RU"/>
        </w:rPr>
        <w:br w:type="page"/>
      </w:r>
      <w:r w:rsidR="00323C32" w:rsidRPr="007F493F">
        <w:rPr>
          <w:sz w:val="28"/>
          <w:szCs w:val="28"/>
        </w:rPr>
        <w:lastRenderedPageBreak/>
        <w:t>де F</w:t>
      </w:r>
      <w:r w:rsidR="00323C32" w:rsidRPr="007F493F">
        <w:rPr>
          <w:sz w:val="28"/>
          <w:szCs w:val="28"/>
          <w:vertAlign w:val="subscript"/>
        </w:rPr>
        <w:t>г</w:t>
      </w:r>
      <w:r w:rsidR="00323C32" w:rsidRPr="007F493F">
        <w:rPr>
          <w:sz w:val="28"/>
          <w:szCs w:val="28"/>
        </w:rPr>
        <w:t xml:space="preserve"> – зусилля створене гирею (F</w:t>
      </w:r>
      <w:r w:rsidR="00323C32" w:rsidRPr="007F493F">
        <w:rPr>
          <w:sz w:val="28"/>
          <w:szCs w:val="28"/>
          <w:vertAlign w:val="subscript"/>
        </w:rPr>
        <w:t>г</w:t>
      </w:r>
      <w:r w:rsidR="00323C32" w:rsidRPr="007F493F">
        <w:rPr>
          <w:sz w:val="28"/>
          <w:szCs w:val="28"/>
        </w:rPr>
        <w:t>=20 Н); S – площа розколу (S=4 см</w:t>
      </w:r>
      <w:r w:rsidR="00323C32" w:rsidRPr="007F493F">
        <w:rPr>
          <w:sz w:val="28"/>
          <w:szCs w:val="28"/>
          <w:vertAlign w:val="superscript"/>
        </w:rPr>
        <w:t>3</w:t>
      </w:r>
      <w:r w:rsidR="00323C32" w:rsidRPr="007F493F">
        <w:rPr>
          <w:sz w:val="28"/>
          <w:szCs w:val="28"/>
        </w:rPr>
        <w:t>).</w:t>
      </w:r>
    </w:p>
    <w:p w:rsidR="000438E8" w:rsidRPr="00314FFB" w:rsidRDefault="000438E8" w:rsidP="00772B5F">
      <w:pPr>
        <w:pStyle w:val="a3"/>
        <w:widowControl w:val="0"/>
        <w:suppressAutoHyphens/>
        <w:spacing w:line="360" w:lineRule="auto"/>
        <w:ind w:firstLine="720"/>
        <w:jc w:val="both"/>
        <w:rPr>
          <w:sz w:val="28"/>
          <w:szCs w:val="28"/>
          <w:lang w:val="ru-RU"/>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115" type="#_x0000_t75" style="width:254.25pt;height:29.25pt" fillcolor="window">
            <v:imagedata r:id="rId107"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49. Хімічний аналіз карбонатної гірської породи показав, що в ній присутні 40% СаО, 12% MgO. Визначити вміст в породі доломіту, кальциту.</w:t>
      </w:r>
    </w:p>
    <w:p w:rsidR="00323C32" w:rsidRPr="007F493F" w:rsidRDefault="00323C32" w:rsidP="00772B5F">
      <w:pPr>
        <w:pStyle w:val="a3"/>
        <w:widowControl w:val="0"/>
        <w:suppressAutoHyphens/>
        <w:spacing w:line="360" w:lineRule="auto"/>
        <w:ind w:firstLine="720"/>
        <w:jc w:val="both"/>
        <w:rPr>
          <w:sz w:val="28"/>
          <w:szCs w:val="28"/>
          <w:lang w:val="en-US"/>
        </w:rPr>
      </w:pPr>
      <w:r w:rsidRPr="007F493F">
        <w:rPr>
          <w:sz w:val="28"/>
          <w:szCs w:val="28"/>
        </w:rPr>
        <w:t>Встановити її назву, використавши класифікацію наведену в табл. 2.1.</w:t>
      </w:r>
    </w:p>
    <w:p w:rsidR="00314FFB" w:rsidRDefault="00314FFB"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Таблиця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27"/>
        <w:gridCol w:w="1843"/>
        <w:gridCol w:w="1836"/>
      </w:tblGrid>
      <w:tr w:rsidR="00323C32" w:rsidRPr="000438E8" w:rsidTr="00314FFB">
        <w:trPr>
          <w:cantSplit/>
          <w:jc w:val="center"/>
        </w:trPr>
        <w:tc>
          <w:tcPr>
            <w:tcW w:w="3227" w:type="dxa"/>
            <w:vMerge w:val="restart"/>
            <w:vAlign w:val="center"/>
          </w:tcPr>
          <w:p w:rsidR="00323C32" w:rsidRPr="000438E8" w:rsidRDefault="00323C32" w:rsidP="00772B5F">
            <w:pPr>
              <w:pStyle w:val="a3"/>
              <w:widowControl w:val="0"/>
              <w:suppressAutoHyphens/>
              <w:spacing w:line="360" w:lineRule="auto"/>
              <w:rPr>
                <w:b/>
                <w:sz w:val="20"/>
              </w:rPr>
            </w:pPr>
            <w:r w:rsidRPr="000438E8">
              <w:rPr>
                <w:b/>
                <w:sz w:val="20"/>
              </w:rPr>
              <w:t>Порода</w:t>
            </w:r>
          </w:p>
        </w:tc>
        <w:tc>
          <w:tcPr>
            <w:tcW w:w="3679" w:type="dxa"/>
            <w:gridSpan w:val="2"/>
            <w:vAlign w:val="center"/>
          </w:tcPr>
          <w:p w:rsidR="00323C32" w:rsidRPr="000438E8" w:rsidRDefault="00323C32" w:rsidP="00772B5F">
            <w:pPr>
              <w:pStyle w:val="a3"/>
              <w:widowControl w:val="0"/>
              <w:suppressAutoHyphens/>
              <w:spacing w:line="360" w:lineRule="auto"/>
              <w:rPr>
                <w:b/>
                <w:sz w:val="20"/>
              </w:rPr>
            </w:pPr>
            <w:r w:rsidRPr="000438E8">
              <w:rPr>
                <w:b/>
                <w:sz w:val="20"/>
              </w:rPr>
              <w:t>Склад, %</w:t>
            </w:r>
          </w:p>
        </w:tc>
      </w:tr>
      <w:tr w:rsidR="00323C32" w:rsidRPr="000438E8" w:rsidTr="00314FFB">
        <w:trPr>
          <w:cantSplit/>
          <w:jc w:val="center"/>
        </w:trPr>
        <w:tc>
          <w:tcPr>
            <w:tcW w:w="3227" w:type="dxa"/>
            <w:vMerge/>
            <w:vAlign w:val="center"/>
          </w:tcPr>
          <w:p w:rsidR="00323C32" w:rsidRPr="000438E8" w:rsidRDefault="00323C32" w:rsidP="00772B5F">
            <w:pPr>
              <w:pStyle w:val="a3"/>
              <w:widowControl w:val="0"/>
              <w:suppressAutoHyphens/>
              <w:spacing w:line="360" w:lineRule="auto"/>
              <w:rPr>
                <w:b/>
                <w:sz w:val="20"/>
              </w:rPr>
            </w:pPr>
          </w:p>
        </w:tc>
        <w:tc>
          <w:tcPr>
            <w:tcW w:w="1843" w:type="dxa"/>
            <w:vAlign w:val="center"/>
          </w:tcPr>
          <w:p w:rsidR="00323C32" w:rsidRPr="000438E8" w:rsidRDefault="00323C32" w:rsidP="00772B5F">
            <w:pPr>
              <w:pStyle w:val="a3"/>
              <w:widowControl w:val="0"/>
              <w:suppressAutoHyphens/>
              <w:spacing w:line="360" w:lineRule="auto"/>
              <w:rPr>
                <w:b/>
                <w:sz w:val="20"/>
              </w:rPr>
            </w:pPr>
            <w:r w:rsidRPr="000438E8">
              <w:rPr>
                <w:b/>
                <w:sz w:val="20"/>
              </w:rPr>
              <w:t>СаСО</w:t>
            </w:r>
            <w:r w:rsidRPr="000438E8">
              <w:rPr>
                <w:b/>
                <w:sz w:val="20"/>
                <w:vertAlign w:val="subscript"/>
              </w:rPr>
              <w:t>3</w:t>
            </w:r>
            <w:r w:rsidRPr="000438E8">
              <w:rPr>
                <w:b/>
                <w:sz w:val="20"/>
              </w:rPr>
              <w:t>– кальцит</w:t>
            </w:r>
          </w:p>
        </w:tc>
        <w:tc>
          <w:tcPr>
            <w:tcW w:w="1836" w:type="dxa"/>
            <w:vAlign w:val="center"/>
          </w:tcPr>
          <w:p w:rsidR="00323C32" w:rsidRPr="000438E8" w:rsidRDefault="00323C32" w:rsidP="00772B5F">
            <w:pPr>
              <w:pStyle w:val="a3"/>
              <w:widowControl w:val="0"/>
              <w:suppressAutoHyphens/>
              <w:spacing w:line="360" w:lineRule="auto"/>
              <w:rPr>
                <w:b/>
                <w:sz w:val="20"/>
              </w:rPr>
            </w:pPr>
            <w:r w:rsidRPr="000438E8">
              <w:rPr>
                <w:b/>
                <w:sz w:val="20"/>
              </w:rPr>
              <w:t>СаMg(СаО</w:t>
            </w:r>
            <w:r w:rsidRPr="000438E8">
              <w:rPr>
                <w:b/>
                <w:sz w:val="20"/>
                <w:vertAlign w:val="subscript"/>
              </w:rPr>
              <w:t>3</w:t>
            </w:r>
            <w:r w:rsidRPr="000438E8">
              <w:rPr>
                <w:b/>
                <w:sz w:val="20"/>
              </w:rPr>
              <w:t>)</w:t>
            </w:r>
            <w:r w:rsidRPr="000438E8">
              <w:rPr>
                <w:b/>
                <w:sz w:val="20"/>
                <w:vertAlign w:val="subscript"/>
              </w:rPr>
              <w:t>2</w:t>
            </w:r>
            <w:r w:rsidRPr="000438E8">
              <w:rPr>
                <w:b/>
                <w:sz w:val="20"/>
              </w:rPr>
              <w:t>–доломіт</w:t>
            </w:r>
          </w:p>
        </w:tc>
      </w:tr>
      <w:tr w:rsidR="00323C32" w:rsidRPr="000438E8" w:rsidTr="00314FFB">
        <w:trPr>
          <w:cantSplit/>
          <w:jc w:val="center"/>
        </w:trPr>
        <w:tc>
          <w:tcPr>
            <w:tcW w:w="3227" w:type="dxa"/>
            <w:vAlign w:val="center"/>
          </w:tcPr>
          <w:p w:rsidR="00323C32" w:rsidRPr="000438E8" w:rsidRDefault="00323C32" w:rsidP="00772B5F">
            <w:pPr>
              <w:pStyle w:val="a3"/>
              <w:widowControl w:val="0"/>
              <w:suppressAutoHyphens/>
              <w:spacing w:line="360" w:lineRule="auto"/>
              <w:rPr>
                <w:sz w:val="20"/>
              </w:rPr>
            </w:pPr>
            <w:r w:rsidRPr="000438E8">
              <w:rPr>
                <w:sz w:val="20"/>
              </w:rPr>
              <w:t>Вапняк</w:t>
            </w:r>
          </w:p>
        </w:tc>
        <w:tc>
          <w:tcPr>
            <w:tcW w:w="1843" w:type="dxa"/>
            <w:vAlign w:val="center"/>
          </w:tcPr>
          <w:p w:rsidR="00323C32" w:rsidRPr="000438E8" w:rsidRDefault="00323C32" w:rsidP="00772B5F">
            <w:pPr>
              <w:pStyle w:val="a3"/>
              <w:widowControl w:val="0"/>
              <w:suppressAutoHyphens/>
              <w:spacing w:line="360" w:lineRule="auto"/>
              <w:rPr>
                <w:sz w:val="20"/>
              </w:rPr>
            </w:pPr>
            <w:r w:rsidRPr="000438E8">
              <w:rPr>
                <w:sz w:val="20"/>
              </w:rPr>
              <w:t>95–100</w:t>
            </w:r>
          </w:p>
        </w:tc>
        <w:tc>
          <w:tcPr>
            <w:tcW w:w="1836" w:type="dxa"/>
            <w:vAlign w:val="center"/>
          </w:tcPr>
          <w:p w:rsidR="00323C32" w:rsidRPr="000438E8" w:rsidRDefault="00323C32" w:rsidP="00772B5F">
            <w:pPr>
              <w:pStyle w:val="a3"/>
              <w:widowControl w:val="0"/>
              <w:suppressAutoHyphens/>
              <w:spacing w:line="360" w:lineRule="auto"/>
              <w:rPr>
                <w:sz w:val="20"/>
              </w:rPr>
            </w:pPr>
            <w:r w:rsidRPr="000438E8">
              <w:rPr>
                <w:sz w:val="20"/>
              </w:rPr>
              <w:t>5–0</w:t>
            </w:r>
          </w:p>
        </w:tc>
      </w:tr>
      <w:tr w:rsidR="00323C32" w:rsidRPr="000438E8" w:rsidTr="00314FFB">
        <w:trPr>
          <w:cantSplit/>
          <w:jc w:val="center"/>
        </w:trPr>
        <w:tc>
          <w:tcPr>
            <w:tcW w:w="3227" w:type="dxa"/>
            <w:vAlign w:val="center"/>
          </w:tcPr>
          <w:p w:rsidR="00323C32" w:rsidRPr="000438E8" w:rsidRDefault="00323C32" w:rsidP="00772B5F">
            <w:pPr>
              <w:pStyle w:val="a3"/>
              <w:widowControl w:val="0"/>
              <w:suppressAutoHyphens/>
              <w:spacing w:line="360" w:lineRule="auto"/>
              <w:rPr>
                <w:sz w:val="20"/>
              </w:rPr>
            </w:pPr>
            <w:r w:rsidRPr="000438E8">
              <w:rPr>
                <w:sz w:val="20"/>
              </w:rPr>
              <w:t>Доломітистий вапняк</w:t>
            </w:r>
          </w:p>
        </w:tc>
        <w:tc>
          <w:tcPr>
            <w:tcW w:w="1843" w:type="dxa"/>
            <w:vAlign w:val="center"/>
          </w:tcPr>
          <w:p w:rsidR="00323C32" w:rsidRPr="000438E8" w:rsidRDefault="00323C32" w:rsidP="00772B5F">
            <w:pPr>
              <w:pStyle w:val="a3"/>
              <w:widowControl w:val="0"/>
              <w:suppressAutoHyphens/>
              <w:spacing w:line="360" w:lineRule="auto"/>
              <w:rPr>
                <w:sz w:val="20"/>
              </w:rPr>
            </w:pPr>
            <w:r w:rsidRPr="000438E8">
              <w:rPr>
                <w:sz w:val="20"/>
              </w:rPr>
              <w:t>75–95</w:t>
            </w:r>
          </w:p>
        </w:tc>
        <w:tc>
          <w:tcPr>
            <w:tcW w:w="1836" w:type="dxa"/>
            <w:vAlign w:val="center"/>
          </w:tcPr>
          <w:p w:rsidR="00323C32" w:rsidRPr="000438E8" w:rsidRDefault="00323C32" w:rsidP="00772B5F">
            <w:pPr>
              <w:pStyle w:val="a3"/>
              <w:widowControl w:val="0"/>
              <w:suppressAutoHyphens/>
              <w:spacing w:line="360" w:lineRule="auto"/>
              <w:rPr>
                <w:sz w:val="20"/>
              </w:rPr>
            </w:pPr>
            <w:r w:rsidRPr="000438E8">
              <w:rPr>
                <w:sz w:val="20"/>
              </w:rPr>
              <w:t>5–25</w:t>
            </w:r>
          </w:p>
        </w:tc>
      </w:tr>
      <w:tr w:rsidR="00323C32" w:rsidRPr="000438E8" w:rsidTr="00314FFB">
        <w:trPr>
          <w:cantSplit/>
          <w:jc w:val="center"/>
        </w:trPr>
        <w:tc>
          <w:tcPr>
            <w:tcW w:w="3227" w:type="dxa"/>
            <w:vAlign w:val="center"/>
          </w:tcPr>
          <w:p w:rsidR="00323C32" w:rsidRPr="000438E8" w:rsidRDefault="00323C32" w:rsidP="00772B5F">
            <w:pPr>
              <w:pStyle w:val="a3"/>
              <w:widowControl w:val="0"/>
              <w:suppressAutoHyphens/>
              <w:spacing w:line="360" w:lineRule="auto"/>
              <w:rPr>
                <w:sz w:val="20"/>
              </w:rPr>
            </w:pPr>
            <w:r w:rsidRPr="000438E8">
              <w:rPr>
                <w:sz w:val="20"/>
              </w:rPr>
              <w:t>Доломітовий вапняк</w:t>
            </w:r>
          </w:p>
        </w:tc>
        <w:tc>
          <w:tcPr>
            <w:tcW w:w="1843" w:type="dxa"/>
            <w:vAlign w:val="center"/>
          </w:tcPr>
          <w:p w:rsidR="00323C32" w:rsidRPr="000438E8" w:rsidRDefault="00323C32" w:rsidP="00772B5F">
            <w:pPr>
              <w:pStyle w:val="a3"/>
              <w:widowControl w:val="0"/>
              <w:suppressAutoHyphens/>
              <w:spacing w:line="360" w:lineRule="auto"/>
              <w:rPr>
                <w:sz w:val="20"/>
              </w:rPr>
            </w:pPr>
            <w:r w:rsidRPr="000438E8">
              <w:rPr>
                <w:sz w:val="20"/>
              </w:rPr>
              <w:t>50–75</w:t>
            </w:r>
          </w:p>
        </w:tc>
        <w:tc>
          <w:tcPr>
            <w:tcW w:w="1836" w:type="dxa"/>
            <w:vAlign w:val="center"/>
          </w:tcPr>
          <w:p w:rsidR="00323C32" w:rsidRPr="000438E8" w:rsidRDefault="00323C32" w:rsidP="00772B5F">
            <w:pPr>
              <w:pStyle w:val="a3"/>
              <w:widowControl w:val="0"/>
              <w:suppressAutoHyphens/>
              <w:spacing w:line="360" w:lineRule="auto"/>
              <w:rPr>
                <w:sz w:val="20"/>
              </w:rPr>
            </w:pPr>
            <w:r w:rsidRPr="000438E8">
              <w:rPr>
                <w:sz w:val="20"/>
              </w:rPr>
              <w:t>25–50</w:t>
            </w:r>
          </w:p>
        </w:tc>
      </w:tr>
      <w:tr w:rsidR="00323C32" w:rsidRPr="000438E8" w:rsidTr="00314FFB">
        <w:trPr>
          <w:cantSplit/>
          <w:jc w:val="center"/>
        </w:trPr>
        <w:tc>
          <w:tcPr>
            <w:tcW w:w="3227" w:type="dxa"/>
            <w:vAlign w:val="center"/>
          </w:tcPr>
          <w:p w:rsidR="00323C32" w:rsidRPr="000438E8" w:rsidRDefault="00323C32" w:rsidP="00772B5F">
            <w:pPr>
              <w:pStyle w:val="a3"/>
              <w:widowControl w:val="0"/>
              <w:suppressAutoHyphens/>
              <w:spacing w:line="360" w:lineRule="auto"/>
              <w:rPr>
                <w:sz w:val="20"/>
              </w:rPr>
            </w:pPr>
            <w:r w:rsidRPr="000438E8">
              <w:rPr>
                <w:sz w:val="20"/>
              </w:rPr>
              <w:t>Вапняковий доломіт</w:t>
            </w:r>
          </w:p>
        </w:tc>
        <w:tc>
          <w:tcPr>
            <w:tcW w:w="1843" w:type="dxa"/>
            <w:vAlign w:val="center"/>
          </w:tcPr>
          <w:p w:rsidR="00323C32" w:rsidRPr="000438E8" w:rsidRDefault="00323C32" w:rsidP="00772B5F">
            <w:pPr>
              <w:pStyle w:val="a3"/>
              <w:widowControl w:val="0"/>
              <w:suppressAutoHyphens/>
              <w:spacing w:line="360" w:lineRule="auto"/>
              <w:rPr>
                <w:sz w:val="20"/>
              </w:rPr>
            </w:pPr>
            <w:r w:rsidRPr="000438E8">
              <w:rPr>
                <w:sz w:val="20"/>
              </w:rPr>
              <w:t>25–50</w:t>
            </w:r>
          </w:p>
        </w:tc>
        <w:tc>
          <w:tcPr>
            <w:tcW w:w="1836" w:type="dxa"/>
            <w:vAlign w:val="center"/>
          </w:tcPr>
          <w:p w:rsidR="00323C32" w:rsidRPr="000438E8" w:rsidRDefault="00323C32" w:rsidP="00772B5F">
            <w:pPr>
              <w:pStyle w:val="a3"/>
              <w:widowControl w:val="0"/>
              <w:suppressAutoHyphens/>
              <w:spacing w:line="360" w:lineRule="auto"/>
              <w:rPr>
                <w:sz w:val="20"/>
              </w:rPr>
            </w:pPr>
            <w:r w:rsidRPr="000438E8">
              <w:rPr>
                <w:sz w:val="20"/>
              </w:rPr>
              <w:t>25–50</w:t>
            </w:r>
          </w:p>
        </w:tc>
      </w:tr>
      <w:tr w:rsidR="00323C32" w:rsidRPr="000438E8" w:rsidTr="00314FFB">
        <w:trPr>
          <w:cantSplit/>
          <w:jc w:val="center"/>
        </w:trPr>
        <w:tc>
          <w:tcPr>
            <w:tcW w:w="3227" w:type="dxa"/>
            <w:vAlign w:val="center"/>
          </w:tcPr>
          <w:p w:rsidR="00323C32" w:rsidRPr="000438E8" w:rsidRDefault="00323C32" w:rsidP="00772B5F">
            <w:pPr>
              <w:pStyle w:val="a3"/>
              <w:widowControl w:val="0"/>
              <w:suppressAutoHyphens/>
              <w:spacing w:line="360" w:lineRule="auto"/>
              <w:rPr>
                <w:sz w:val="20"/>
              </w:rPr>
            </w:pPr>
            <w:r w:rsidRPr="000438E8">
              <w:rPr>
                <w:sz w:val="20"/>
              </w:rPr>
              <w:t>Вапняковистий доломіт</w:t>
            </w:r>
          </w:p>
        </w:tc>
        <w:tc>
          <w:tcPr>
            <w:tcW w:w="1843" w:type="dxa"/>
            <w:vAlign w:val="center"/>
          </w:tcPr>
          <w:p w:rsidR="00323C32" w:rsidRPr="000438E8" w:rsidRDefault="00323C32" w:rsidP="00772B5F">
            <w:pPr>
              <w:pStyle w:val="a3"/>
              <w:widowControl w:val="0"/>
              <w:suppressAutoHyphens/>
              <w:spacing w:line="360" w:lineRule="auto"/>
              <w:rPr>
                <w:sz w:val="20"/>
              </w:rPr>
            </w:pPr>
            <w:r w:rsidRPr="000438E8">
              <w:rPr>
                <w:sz w:val="20"/>
              </w:rPr>
              <w:t>5–25</w:t>
            </w:r>
          </w:p>
        </w:tc>
        <w:tc>
          <w:tcPr>
            <w:tcW w:w="1836" w:type="dxa"/>
            <w:vAlign w:val="center"/>
          </w:tcPr>
          <w:p w:rsidR="00323C32" w:rsidRPr="000438E8" w:rsidRDefault="00323C32" w:rsidP="00772B5F">
            <w:pPr>
              <w:pStyle w:val="a3"/>
              <w:widowControl w:val="0"/>
              <w:suppressAutoHyphens/>
              <w:spacing w:line="360" w:lineRule="auto"/>
              <w:rPr>
                <w:sz w:val="20"/>
              </w:rPr>
            </w:pPr>
            <w:r w:rsidRPr="000438E8">
              <w:rPr>
                <w:sz w:val="20"/>
              </w:rPr>
              <w:t>75–95</w:t>
            </w:r>
          </w:p>
        </w:tc>
      </w:tr>
      <w:tr w:rsidR="00323C32" w:rsidRPr="000438E8" w:rsidTr="00314FFB">
        <w:trPr>
          <w:cantSplit/>
          <w:jc w:val="center"/>
        </w:trPr>
        <w:tc>
          <w:tcPr>
            <w:tcW w:w="3227" w:type="dxa"/>
            <w:vAlign w:val="center"/>
          </w:tcPr>
          <w:p w:rsidR="00323C32" w:rsidRPr="000438E8" w:rsidRDefault="00323C32" w:rsidP="00772B5F">
            <w:pPr>
              <w:pStyle w:val="a3"/>
              <w:widowControl w:val="0"/>
              <w:suppressAutoHyphens/>
              <w:spacing w:line="360" w:lineRule="auto"/>
              <w:rPr>
                <w:sz w:val="20"/>
              </w:rPr>
            </w:pPr>
            <w:r w:rsidRPr="000438E8">
              <w:rPr>
                <w:sz w:val="20"/>
              </w:rPr>
              <w:t>Доломіт</w:t>
            </w:r>
          </w:p>
        </w:tc>
        <w:tc>
          <w:tcPr>
            <w:tcW w:w="1843" w:type="dxa"/>
            <w:vAlign w:val="center"/>
          </w:tcPr>
          <w:p w:rsidR="00323C32" w:rsidRPr="000438E8" w:rsidRDefault="00323C32" w:rsidP="00772B5F">
            <w:pPr>
              <w:pStyle w:val="a3"/>
              <w:widowControl w:val="0"/>
              <w:suppressAutoHyphens/>
              <w:spacing w:line="360" w:lineRule="auto"/>
              <w:rPr>
                <w:sz w:val="20"/>
              </w:rPr>
            </w:pPr>
            <w:r w:rsidRPr="000438E8">
              <w:rPr>
                <w:sz w:val="20"/>
              </w:rPr>
              <w:t>0–5</w:t>
            </w:r>
          </w:p>
        </w:tc>
        <w:tc>
          <w:tcPr>
            <w:tcW w:w="1836" w:type="dxa"/>
            <w:vAlign w:val="center"/>
          </w:tcPr>
          <w:p w:rsidR="00323C32" w:rsidRPr="000438E8" w:rsidRDefault="00323C32" w:rsidP="00772B5F">
            <w:pPr>
              <w:pStyle w:val="a3"/>
              <w:widowControl w:val="0"/>
              <w:suppressAutoHyphens/>
              <w:spacing w:line="360" w:lineRule="auto"/>
              <w:rPr>
                <w:sz w:val="20"/>
              </w:rPr>
            </w:pPr>
            <w:r w:rsidRPr="000438E8">
              <w:rPr>
                <w:sz w:val="20"/>
              </w:rPr>
              <w:t>95–100</w:t>
            </w:r>
          </w:p>
        </w:tc>
      </w:tr>
    </w:tbl>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Припустимо, що вся кількість MgO в карбонатній породі зв’язано в доломіт – СаMg(СаО</w:t>
      </w:r>
      <w:r w:rsidRPr="007F493F">
        <w:rPr>
          <w:sz w:val="28"/>
          <w:szCs w:val="28"/>
          <w:vertAlign w:val="subscript"/>
        </w:rPr>
        <w:t>3</w:t>
      </w:r>
      <w:r w:rsidRPr="007F493F">
        <w:rPr>
          <w:sz w:val="28"/>
          <w:szCs w:val="28"/>
        </w:rPr>
        <w:t>)</w:t>
      </w:r>
      <w:r w:rsidRPr="007F493F">
        <w:rPr>
          <w:sz w:val="28"/>
          <w:szCs w:val="28"/>
          <w:vertAlign w:val="subscript"/>
        </w:rPr>
        <w:t>2</w:t>
      </w:r>
      <w:r w:rsidRPr="007F493F">
        <w:rPr>
          <w:sz w:val="28"/>
          <w:szCs w:val="28"/>
        </w:rPr>
        <w:t xml:space="preserve">. Із молекулярної маси доломіту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w:t>
      </w:r>
      <w:r w:rsidRPr="007F493F">
        <w:rPr>
          <w:sz w:val="28"/>
          <w:szCs w:val="28"/>
          <w:vertAlign w:val="subscript"/>
        </w:rPr>
        <w:t xml:space="preserve"> СаMg(СО3)2</w:t>
      </w:r>
      <w:r w:rsidRPr="007F493F">
        <w:rPr>
          <w:sz w:val="28"/>
          <w:szCs w:val="28"/>
        </w:rPr>
        <w:t>=184 можна підрахувати, що на долю MgO приходиться 21,7%. В породі міститься 12% MgO, тобто доломіту повинно бути 55,3%. Не важко підрахувати, що в 100% доломіту зв’язується 30,4% СаО, відповідно, в 55,3% повинно зв’язуватись 16,8% СаО. Залишкова кількість СаО, тобто 23,2%, зв’язано в кальциті СаСО</w:t>
      </w:r>
      <w:r w:rsidRPr="007F493F">
        <w:rPr>
          <w:sz w:val="28"/>
          <w:szCs w:val="28"/>
          <w:vertAlign w:val="subscript"/>
        </w:rPr>
        <w:t>3</w:t>
      </w:r>
      <w:r w:rsidRPr="007F493F">
        <w:rPr>
          <w:sz w:val="28"/>
          <w:szCs w:val="28"/>
        </w:rPr>
        <w:t>. Із формули кальциту слідує, що в 100% СаСО</w:t>
      </w:r>
      <w:r w:rsidRPr="007F493F">
        <w:rPr>
          <w:sz w:val="28"/>
          <w:szCs w:val="28"/>
          <w:vertAlign w:val="subscript"/>
        </w:rPr>
        <w:t>3</w:t>
      </w:r>
      <w:r w:rsidRPr="007F493F">
        <w:rPr>
          <w:sz w:val="28"/>
          <w:szCs w:val="28"/>
        </w:rPr>
        <w:t xml:space="preserve"> знаходиться 56% СаО. 23,2% СаО повинно йти на утворення 41,4 % СаСО</w:t>
      </w:r>
      <w:r w:rsidRPr="007F493F">
        <w:rPr>
          <w:sz w:val="28"/>
          <w:szCs w:val="28"/>
          <w:vertAlign w:val="subscript"/>
        </w:rPr>
        <w:t>3</w:t>
      </w:r>
      <w:r w:rsidRPr="007F493F">
        <w:rPr>
          <w:sz w:val="28"/>
          <w:szCs w:val="28"/>
        </w:rPr>
        <w:t>. Таким чином, в дослідженій гірській породі знаходиться 41,4% СаСО</w:t>
      </w:r>
      <w:r w:rsidRPr="007F493F">
        <w:rPr>
          <w:sz w:val="28"/>
          <w:szCs w:val="28"/>
          <w:vertAlign w:val="subscript"/>
        </w:rPr>
        <w:t>3</w:t>
      </w:r>
      <w:r w:rsidRPr="007F493F">
        <w:rPr>
          <w:sz w:val="28"/>
          <w:szCs w:val="28"/>
        </w:rPr>
        <w:t xml:space="preserve"> і 55,3% СаMg(СО</w:t>
      </w:r>
      <w:r w:rsidRPr="007F493F">
        <w:rPr>
          <w:sz w:val="28"/>
          <w:szCs w:val="28"/>
          <w:vertAlign w:val="subscript"/>
        </w:rPr>
        <w:t>3</w:t>
      </w:r>
      <w:r w:rsidRPr="007F493F">
        <w:rPr>
          <w:sz w:val="28"/>
          <w:szCs w:val="28"/>
        </w:rPr>
        <w:t>)</w:t>
      </w:r>
      <w:r w:rsidRPr="007F493F">
        <w:rPr>
          <w:sz w:val="28"/>
          <w:szCs w:val="28"/>
          <w:vertAlign w:val="subscript"/>
        </w:rPr>
        <w:t>2</w:t>
      </w:r>
      <w:r w:rsidRPr="007F493F">
        <w:rPr>
          <w:sz w:val="28"/>
          <w:szCs w:val="28"/>
        </w:rPr>
        <w:t>. По табл. 2.1 її можна віднести до вапнякового доломіту.</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50. Визначити по масі і об’єму витрату глини, що необхідна для виготовлення 10000 шт. потовщеної цегли із середньою густиною </w:t>
      </w:r>
      <w:r w:rsidRPr="007F493F">
        <w:rPr>
          <w:sz w:val="28"/>
          <w:szCs w:val="28"/>
        </w:rPr>
        <w:lastRenderedPageBreak/>
        <w:sym w:font="Symbol" w:char="F072"/>
      </w:r>
      <w:r w:rsidRPr="007F493F">
        <w:rPr>
          <w:sz w:val="28"/>
          <w:szCs w:val="28"/>
          <w:vertAlign w:val="subscript"/>
        </w:rPr>
        <w:t>ок</w:t>
      </w:r>
      <w:r w:rsidRPr="007F493F">
        <w:rPr>
          <w:sz w:val="28"/>
          <w:szCs w:val="28"/>
        </w:rPr>
        <w:t>=1400 кг/м</w:t>
      </w:r>
      <w:r w:rsidRPr="007F493F">
        <w:rPr>
          <w:sz w:val="28"/>
          <w:szCs w:val="28"/>
          <w:vertAlign w:val="superscript"/>
        </w:rPr>
        <w:t>3</w:t>
      </w:r>
      <w:r w:rsidRPr="007F493F">
        <w:rPr>
          <w:sz w:val="28"/>
          <w:szCs w:val="28"/>
        </w:rPr>
        <w:t>, об’ємом порожнин v</w:t>
      </w:r>
      <w:r w:rsidRPr="007F493F">
        <w:rPr>
          <w:sz w:val="28"/>
          <w:szCs w:val="28"/>
          <w:vertAlign w:val="subscript"/>
        </w:rPr>
        <w:t>п</w:t>
      </w:r>
      <w:r w:rsidRPr="007F493F">
        <w:rPr>
          <w:sz w:val="28"/>
          <w:szCs w:val="28"/>
        </w:rPr>
        <w:t xml:space="preserve">=30%, якщо середня густина сирої глини </w:t>
      </w:r>
      <w:r w:rsidRPr="007F493F">
        <w:rPr>
          <w:sz w:val="28"/>
          <w:szCs w:val="28"/>
        </w:rPr>
        <w:sym w:font="Symbol" w:char="F072"/>
      </w:r>
      <w:r w:rsidRPr="007F493F">
        <w:rPr>
          <w:sz w:val="28"/>
          <w:szCs w:val="28"/>
          <w:vertAlign w:val="subscript"/>
        </w:rPr>
        <w:t>ог</w:t>
      </w:r>
      <w:r w:rsidRPr="007F493F">
        <w:rPr>
          <w:sz w:val="28"/>
          <w:szCs w:val="28"/>
        </w:rPr>
        <w:t>=1600 кг/м</w:t>
      </w:r>
      <w:r w:rsidRPr="007F493F">
        <w:rPr>
          <w:sz w:val="28"/>
          <w:szCs w:val="28"/>
          <w:vertAlign w:val="superscript"/>
        </w:rPr>
        <w:t>3</w:t>
      </w:r>
      <w:r w:rsidRPr="007F493F">
        <w:rPr>
          <w:sz w:val="28"/>
          <w:szCs w:val="28"/>
        </w:rPr>
        <w:t>, вологість w=15%. При випалі сирцю в печі втрати при прокалюванні (в.п.п.)складають 10% від маси сухої глини.</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одної цегли:</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без врахування порожнин (брутто) v`</w:t>
      </w:r>
      <w:r w:rsidRPr="007F493F">
        <w:rPr>
          <w:sz w:val="28"/>
          <w:szCs w:val="28"/>
          <w:vertAlign w:val="subscript"/>
        </w:rPr>
        <w:t>к</w:t>
      </w:r>
      <w:r w:rsidRPr="007F493F">
        <w:rPr>
          <w:sz w:val="28"/>
          <w:szCs w:val="28"/>
        </w:rPr>
        <w:t>=0,25</w:t>
      </w:r>
      <w:r w:rsidRPr="007F493F">
        <w:rPr>
          <w:sz w:val="28"/>
          <w:szCs w:val="28"/>
        </w:rPr>
        <w:sym w:font="Symbol" w:char="F0D7"/>
      </w:r>
      <w:r w:rsidRPr="007F493F">
        <w:rPr>
          <w:sz w:val="28"/>
          <w:szCs w:val="28"/>
        </w:rPr>
        <w:t>0,12</w:t>
      </w:r>
      <w:r w:rsidRPr="007F493F">
        <w:rPr>
          <w:sz w:val="28"/>
          <w:szCs w:val="28"/>
        </w:rPr>
        <w:sym w:font="Symbol" w:char="F0D7"/>
      </w:r>
      <w:r w:rsidRPr="007F493F">
        <w:rPr>
          <w:sz w:val="28"/>
          <w:szCs w:val="28"/>
        </w:rPr>
        <w:t>0,088=0,00264 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з урахуванням порожнин (нетто) v</w:t>
      </w:r>
      <w:r w:rsidRPr="007F493F">
        <w:rPr>
          <w:sz w:val="28"/>
          <w:szCs w:val="28"/>
          <w:vertAlign w:val="subscript"/>
        </w:rPr>
        <w:t>к</w:t>
      </w:r>
      <w:r w:rsidRPr="007F493F">
        <w:rPr>
          <w:sz w:val="28"/>
          <w:szCs w:val="28"/>
        </w:rPr>
        <w:t>=v`</w:t>
      </w:r>
      <w:r w:rsidRPr="007F493F">
        <w:rPr>
          <w:sz w:val="28"/>
          <w:szCs w:val="28"/>
          <w:vertAlign w:val="subscript"/>
        </w:rPr>
        <w:t>к</w:t>
      </w:r>
      <w:r w:rsidRPr="007F493F">
        <w:rPr>
          <w:sz w:val="28"/>
          <w:szCs w:val="28"/>
        </w:rPr>
        <w:t>–v</w:t>
      </w:r>
      <w:r w:rsidRPr="007F493F">
        <w:rPr>
          <w:sz w:val="28"/>
          <w:szCs w:val="28"/>
          <w:vertAlign w:val="subscript"/>
        </w:rPr>
        <w:t>п</w:t>
      </w:r>
      <w:r w:rsidRPr="007F493F">
        <w:rPr>
          <w:sz w:val="28"/>
          <w:szCs w:val="28"/>
        </w:rPr>
        <w:t>/100=0,00264–0,00264</w:t>
      </w:r>
      <w:r w:rsidRPr="007F493F">
        <w:rPr>
          <w:sz w:val="28"/>
          <w:szCs w:val="28"/>
        </w:rPr>
        <w:sym w:font="Symbol" w:char="F0D7"/>
      </w:r>
      <w:r w:rsidRPr="007F493F">
        <w:rPr>
          <w:sz w:val="28"/>
          <w:szCs w:val="28"/>
        </w:rPr>
        <w:t xml:space="preserve"> ·0,3=0,0018 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10000 шт. цеглин v</w:t>
      </w:r>
      <w:r w:rsidRPr="007F493F">
        <w:rPr>
          <w:sz w:val="28"/>
          <w:szCs w:val="28"/>
          <w:vertAlign w:val="subscript"/>
        </w:rPr>
        <w:t>п</w:t>
      </w:r>
      <w:r w:rsidRPr="007F493F">
        <w:rPr>
          <w:sz w:val="28"/>
          <w:szCs w:val="28"/>
        </w:rPr>
        <w:t>=v</w:t>
      </w:r>
      <w:r w:rsidRPr="007F493F">
        <w:rPr>
          <w:sz w:val="28"/>
          <w:szCs w:val="28"/>
          <w:vertAlign w:val="subscript"/>
        </w:rPr>
        <w:t>к</w:t>
      </w:r>
      <w:r w:rsidRPr="007F493F">
        <w:rPr>
          <w:sz w:val="28"/>
          <w:szCs w:val="28"/>
        </w:rPr>
        <w:sym w:font="Symbol" w:char="F0D7"/>
      </w:r>
      <w:r w:rsidRPr="007F493F">
        <w:rPr>
          <w:sz w:val="28"/>
          <w:szCs w:val="28"/>
        </w:rPr>
        <w:t>n=0,0018</w:t>
      </w:r>
      <w:r w:rsidRPr="007F493F">
        <w:rPr>
          <w:sz w:val="28"/>
          <w:szCs w:val="28"/>
        </w:rPr>
        <w:sym w:font="Symbol" w:char="F0D7"/>
      </w:r>
      <w:r w:rsidRPr="007F493F">
        <w:rPr>
          <w:sz w:val="28"/>
          <w:szCs w:val="28"/>
        </w:rPr>
        <w:t>10000=18 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10000 шт. потовщеної цегли m</w:t>
      </w:r>
      <w:r w:rsidRPr="007F493F">
        <w:rPr>
          <w:sz w:val="28"/>
          <w:szCs w:val="28"/>
          <w:vertAlign w:val="subscript"/>
        </w:rPr>
        <w:t>п</w:t>
      </w:r>
      <w:r w:rsidRPr="007F493F">
        <w:rPr>
          <w:sz w:val="28"/>
          <w:szCs w:val="28"/>
        </w:rPr>
        <w:t>=v</w:t>
      </w:r>
      <w:r w:rsidRPr="007F493F">
        <w:rPr>
          <w:sz w:val="28"/>
          <w:szCs w:val="28"/>
          <w:vertAlign w:val="subscript"/>
        </w:rPr>
        <w:t>п</w:t>
      </w:r>
      <w:r w:rsidRPr="007F493F">
        <w:rPr>
          <w:sz w:val="28"/>
          <w:szCs w:val="28"/>
        </w:rPr>
        <w:sym w:font="Symbol" w:char="F0D7"/>
      </w:r>
      <w:r w:rsidRPr="007F493F">
        <w:rPr>
          <w:sz w:val="28"/>
          <w:szCs w:val="28"/>
        </w:rPr>
        <w:sym w:font="Symbol" w:char="F072"/>
      </w:r>
      <w:r w:rsidRPr="007F493F">
        <w:rPr>
          <w:sz w:val="28"/>
          <w:szCs w:val="28"/>
          <w:vertAlign w:val="subscript"/>
        </w:rPr>
        <w:t>ок</w:t>
      </w:r>
      <w:r w:rsidRPr="007F493F">
        <w:rPr>
          <w:sz w:val="28"/>
          <w:szCs w:val="28"/>
        </w:rPr>
        <w:t>=18</w:t>
      </w:r>
      <w:r w:rsidRPr="007F493F">
        <w:rPr>
          <w:sz w:val="28"/>
          <w:szCs w:val="28"/>
        </w:rPr>
        <w:sym w:font="Symbol" w:char="F0D7"/>
      </w:r>
      <w:r w:rsidRPr="007F493F">
        <w:rPr>
          <w:sz w:val="28"/>
          <w:szCs w:val="28"/>
        </w:rPr>
        <w:t>1400=25200 кг.</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Маса сухої непрокаленої глини, що необхідна на 10000 шт. цегли,</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2"/>
          <w:sz w:val="28"/>
          <w:szCs w:val="28"/>
        </w:rPr>
        <w:pict>
          <v:shape id="_x0000_i1116" type="#_x0000_t75" style="width:246pt;height:29.25pt" fillcolor="window">
            <v:imagedata r:id="rId108"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сирої глини, необхідної на 10000 шт. цегли,</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sz w:val="28"/>
          <w:szCs w:val="28"/>
        </w:rPr>
        <w:pict>
          <v:shape id="_x0000_i1117" type="#_x0000_t75" style="width:221.25pt;height:33pt" fillcolor="window">
            <v:imagedata r:id="rId109" o:title=""/>
          </v:shape>
        </w:pic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необхідної глини v</w:t>
      </w:r>
      <w:r w:rsidRPr="007F493F">
        <w:rPr>
          <w:sz w:val="28"/>
          <w:szCs w:val="28"/>
          <w:vertAlign w:val="subscript"/>
        </w:rPr>
        <w:t>г</w:t>
      </w:r>
      <w:r w:rsidRPr="007F493F">
        <w:rPr>
          <w:sz w:val="28"/>
          <w:szCs w:val="28"/>
        </w:rPr>
        <w:t>=m</w:t>
      </w:r>
      <w:r w:rsidRPr="007F493F">
        <w:rPr>
          <w:sz w:val="28"/>
          <w:szCs w:val="28"/>
          <w:vertAlign w:val="subscript"/>
        </w:rPr>
        <w:t>г</w:t>
      </w:r>
      <w:r w:rsidRPr="007F493F">
        <w:rPr>
          <w:sz w:val="28"/>
          <w:szCs w:val="28"/>
        </w:rPr>
        <w:t>/</w:t>
      </w:r>
      <w:r w:rsidRPr="007F493F">
        <w:rPr>
          <w:sz w:val="28"/>
          <w:szCs w:val="28"/>
        </w:rPr>
        <w:sym w:font="Symbol" w:char="F072"/>
      </w:r>
      <w:r w:rsidRPr="007F493F">
        <w:rPr>
          <w:sz w:val="28"/>
          <w:szCs w:val="28"/>
          <w:vertAlign w:val="subscript"/>
        </w:rPr>
        <w:t>ог</w:t>
      </w:r>
      <w:r w:rsidRPr="007F493F">
        <w:rPr>
          <w:sz w:val="28"/>
          <w:szCs w:val="28"/>
        </w:rPr>
        <w:t>=31878:1600=19,92 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51. Скільки штук керамічних каменів розміром 250</w:t>
      </w:r>
      <w:r w:rsidRPr="007F493F">
        <w:rPr>
          <w:sz w:val="28"/>
          <w:szCs w:val="28"/>
        </w:rPr>
        <w:sym w:font="Symbol" w:char="F0B4"/>
      </w:r>
      <w:r w:rsidRPr="007F493F">
        <w:rPr>
          <w:sz w:val="28"/>
          <w:szCs w:val="28"/>
        </w:rPr>
        <w:t>120</w:t>
      </w:r>
      <w:r w:rsidRPr="007F493F">
        <w:rPr>
          <w:sz w:val="28"/>
          <w:szCs w:val="28"/>
        </w:rPr>
        <w:sym w:font="Symbol" w:char="F0B4"/>
      </w:r>
      <w:r w:rsidRPr="007F493F">
        <w:rPr>
          <w:sz w:val="28"/>
          <w:szCs w:val="28"/>
        </w:rPr>
        <w:t xml:space="preserve">138 мм з порожнинністю П=33% можна виготовити із 15 т глини з вологістю w=12%, втратами при прокалюванні в.п.п.=8,5%. Середня густина звичайної цегли з цієї глини </w:t>
      </w:r>
      <w:r w:rsidRPr="007F493F">
        <w:rPr>
          <w:sz w:val="28"/>
          <w:szCs w:val="28"/>
        </w:rPr>
        <w:sym w:font="Symbol" w:char="F072"/>
      </w:r>
      <w:r w:rsidRPr="007F493F">
        <w:rPr>
          <w:sz w:val="28"/>
          <w:szCs w:val="28"/>
          <w:vertAlign w:val="subscript"/>
        </w:rPr>
        <w:t>о</w:t>
      </w:r>
      <w:r w:rsidRPr="007F493F">
        <w:rPr>
          <w:sz w:val="28"/>
          <w:szCs w:val="28"/>
        </w:rPr>
        <w:t>=1750 кг/м</w:t>
      </w:r>
      <w:r w:rsidRPr="007F493F">
        <w:rPr>
          <w:sz w:val="28"/>
          <w:szCs w:val="28"/>
          <w:vertAlign w:val="superscript"/>
        </w:rPr>
        <w:t>3</w:t>
      </w:r>
      <w:r w:rsidRPr="007F493F">
        <w:rPr>
          <w:sz w:val="28"/>
          <w:szCs w:val="28"/>
        </w:rPr>
        <w:t>.</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З 15 т глини з вологістю 12% можна отримати прокалену спечену керамічну масу:</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52"/>
          <w:sz w:val="28"/>
          <w:szCs w:val="28"/>
        </w:rPr>
        <w:pict>
          <v:shape id="_x0000_i1118" type="#_x0000_t75" style="width:276.75pt;height:57.75pt" fillcolor="window">
            <v:imagedata r:id="rId110" o:title=""/>
          </v:shape>
        </w:pic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Об’єм прокаленої спеченої керамічної маси</w:t>
      </w:r>
    </w:p>
    <w:p w:rsidR="000438E8" w:rsidRPr="000438E8" w:rsidRDefault="000438E8" w:rsidP="00772B5F">
      <w:pPr>
        <w:pStyle w:val="a3"/>
        <w:widowControl w:val="0"/>
        <w:suppressAutoHyphens/>
        <w:spacing w:line="360" w:lineRule="auto"/>
        <w:ind w:firstLine="720"/>
        <w:jc w:val="both"/>
        <w:rPr>
          <w:b/>
          <w:sz w:val="28"/>
          <w:szCs w:val="28"/>
          <w:lang w:val="ru-RU"/>
        </w:rPr>
      </w:pP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t>v</w:t>
      </w:r>
      <w:r w:rsidRPr="007F493F">
        <w:rPr>
          <w:b/>
          <w:sz w:val="28"/>
          <w:szCs w:val="28"/>
          <w:vertAlign w:val="subscript"/>
        </w:rPr>
        <w:t>п.г</w:t>
      </w:r>
      <w:r w:rsidRPr="007F493F">
        <w:rPr>
          <w:b/>
          <w:sz w:val="28"/>
          <w:szCs w:val="28"/>
        </w:rPr>
        <w:t>=m</w:t>
      </w:r>
      <w:r w:rsidRPr="007F493F">
        <w:rPr>
          <w:b/>
          <w:sz w:val="28"/>
          <w:szCs w:val="28"/>
          <w:vertAlign w:val="subscript"/>
        </w:rPr>
        <w:t>п.г</w:t>
      </w:r>
      <w:r w:rsidRPr="007F493F">
        <w:rPr>
          <w:b/>
          <w:sz w:val="28"/>
          <w:szCs w:val="28"/>
        </w:rPr>
        <w:t>/</w:t>
      </w:r>
      <w:r w:rsidRPr="007F493F">
        <w:rPr>
          <w:b/>
          <w:sz w:val="28"/>
          <w:szCs w:val="28"/>
        </w:rPr>
        <w:sym w:font="Symbol" w:char="F072"/>
      </w:r>
      <w:r w:rsidRPr="007F493F">
        <w:rPr>
          <w:b/>
          <w:sz w:val="28"/>
          <w:szCs w:val="28"/>
          <w:vertAlign w:val="subscript"/>
        </w:rPr>
        <w:t>о</w:t>
      </w:r>
      <w:r w:rsidRPr="007F493F">
        <w:rPr>
          <w:b/>
          <w:sz w:val="28"/>
          <w:szCs w:val="28"/>
        </w:rPr>
        <w:t>=12078:1750=6,9 м</w:t>
      </w:r>
      <w:r w:rsidRPr="007F493F">
        <w:rPr>
          <w:b/>
          <w:sz w:val="28"/>
          <w:szCs w:val="28"/>
          <w:vertAlign w:val="superscript"/>
        </w:rPr>
        <w:t>3</w:t>
      </w:r>
      <w:r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Об’єм одного керамічного каменя без врахування пустот </w:t>
      </w:r>
    </w:p>
    <w:p w:rsidR="000438E8" w:rsidRDefault="000438E8" w:rsidP="00772B5F">
      <w:pPr>
        <w:pStyle w:val="a3"/>
        <w:widowControl w:val="0"/>
        <w:suppressAutoHyphens/>
        <w:spacing w:line="360" w:lineRule="auto"/>
        <w:ind w:firstLine="720"/>
        <w:jc w:val="both"/>
        <w:rPr>
          <w:b/>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v`</w:t>
      </w:r>
      <w:r w:rsidRPr="007F493F">
        <w:rPr>
          <w:b/>
          <w:sz w:val="28"/>
          <w:szCs w:val="28"/>
          <w:vertAlign w:val="subscript"/>
        </w:rPr>
        <w:t>к</w:t>
      </w:r>
      <w:r w:rsidRPr="007F493F">
        <w:rPr>
          <w:b/>
          <w:sz w:val="28"/>
          <w:szCs w:val="28"/>
        </w:rPr>
        <w:t>=0,25</w:t>
      </w:r>
      <w:r w:rsidRPr="007F493F">
        <w:rPr>
          <w:b/>
          <w:sz w:val="28"/>
          <w:szCs w:val="28"/>
        </w:rPr>
        <w:sym w:font="Symbol" w:char="F0D7"/>
      </w:r>
      <w:r w:rsidRPr="007F493F">
        <w:rPr>
          <w:b/>
          <w:sz w:val="28"/>
          <w:szCs w:val="28"/>
        </w:rPr>
        <w:t>0,12</w:t>
      </w:r>
      <w:r w:rsidRPr="007F493F">
        <w:rPr>
          <w:b/>
          <w:sz w:val="28"/>
          <w:szCs w:val="28"/>
        </w:rPr>
        <w:sym w:font="Symbol" w:char="F0D7"/>
      </w:r>
      <w:r w:rsidRPr="007F493F">
        <w:rPr>
          <w:b/>
          <w:sz w:val="28"/>
          <w:szCs w:val="28"/>
        </w:rPr>
        <w:t>0,138=0,0041 м</w:t>
      </w:r>
      <w:r w:rsidRPr="007F493F">
        <w:rPr>
          <w:b/>
          <w:sz w:val="28"/>
          <w:szCs w:val="28"/>
          <w:vertAlign w:val="superscript"/>
        </w:rPr>
        <w:t>3</w:t>
      </w:r>
      <w:r w:rsidRPr="007F493F">
        <w:rPr>
          <w:b/>
          <w:sz w:val="28"/>
          <w:szCs w:val="28"/>
        </w:rPr>
        <w:t>.</w:t>
      </w:r>
    </w:p>
    <w:p w:rsidR="00314FFB" w:rsidRDefault="00314FFB"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одного керамічного каменя з врахуванням пустот:</w:t>
      </w:r>
    </w:p>
    <w:p w:rsidR="000438E8" w:rsidRPr="00314FFB" w:rsidRDefault="000438E8" w:rsidP="00772B5F">
      <w:pPr>
        <w:pStyle w:val="a3"/>
        <w:widowControl w:val="0"/>
        <w:suppressAutoHyphens/>
        <w:spacing w:line="360" w:lineRule="auto"/>
        <w:ind w:firstLine="720"/>
        <w:jc w:val="both"/>
        <w:rPr>
          <w:b/>
          <w:sz w:val="28"/>
          <w:szCs w:val="28"/>
          <w:lang w:val="ru-RU"/>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v</w:t>
      </w:r>
      <w:r w:rsidRPr="007F493F">
        <w:rPr>
          <w:b/>
          <w:sz w:val="28"/>
          <w:szCs w:val="28"/>
          <w:vertAlign w:val="subscript"/>
        </w:rPr>
        <w:t>к</w:t>
      </w:r>
      <w:r w:rsidRPr="007F493F">
        <w:rPr>
          <w:b/>
          <w:sz w:val="28"/>
          <w:szCs w:val="28"/>
        </w:rPr>
        <w:t>=v`</w:t>
      </w:r>
      <w:r w:rsidRPr="007F493F">
        <w:rPr>
          <w:b/>
          <w:sz w:val="28"/>
          <w:szCs w:val="28"/>
          <w:vertAlign w:val="subscript"/>
        </w:rPr>
        <w:t>к</w:t>
      </w:r>
      <w:r w:rsidRPr="007F493F">
        <w:rPr>
          <w:b/>
          <w:sz w:val="28"/>
          <w:szCs w:val="28"/>
        </w:rPr>
        <w:t>–` (v`</w:t>
      </w:r>
      <w:r w:rsidRPr="007F493F">
        <w:rPr>
          <w:b/>
          <w:sz w:val="28"/>
          <w:szCs w:val="28"/>
          <w:vertAlign w:val="subscript"/>
        </w:rPr>
        <w:t>к</w:t>
      </w:r>
      <w:r w:rsidRPr="007F493F">
        <w:rPr>
          <w:b/>
          <w:sz w:val="28"/>
          <w:szCs w:val="28"/>
        </w:rPr>
        <w:t xml:space="preserve"> П)/100=0,0041–0,0013=0,0028 м</w:t>
      </w:r>
      <w:r w:rsidRPr="007F493F">
        <w:rPr>
          <w:b/>
          <w:sz w:val="28"/>
          <w:szCs w:val="28"/>
          <w:vertAlign w:val="superscript"/>
        </w:rPr>
        <w:t>3</w:t>
      </w:r>
      <w:r w:rsidRPr="007F493F">
        <w:rPr>
          <w:b/>
          <w:sz w:val="28"/>
          <w:szCs w:val="28"/>
        </w:rPr>
        <w:t>.</w:t>
      </w:r>
    </w:p>
    <w:p w:rsidR="000438E8" w:rsidRPr="00314FFB" w:rsidRDefault="000438E8" w:rsidP="00772B5F">
      <w:pPr>
        <w:pStyle w:val="a3"/>
        <w:widowControl w:val="0"/>
        <w:suppressAutoHyphens/>
        <w:spacing w:line="360" w:lineRule="auto"/>
        <w:ind w:firstLine="720"/>
        <w:jc w:val="both"/>
        <w:rPr>
          <w:sz w:val="28"/>
          <w:szCs w:val="28"/>
          <w:lang w:val="ru-RU"/>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Можлива кількість керамічних каменів із 15 т глини</w:t>
      </w:r>
    </w:p>
    <w:p w:rsidR="000438E8" w:rsidRDefault="000438E8" w:rsidP="00772B5F">
      <w:pPr>
        <w:pStyle w:val="a3"/>
        <w:widowControl w:val="0"/>
        <w:suppressAutoHyphens/>
        <w:spacing w:line="360" w:lineRule="auto"/>
        <w:ind w:firstLine="720"/>
        <w:jc w:val="both"/>
        <w:rPr>
          <w:b/>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n=v</w:t>
      </w:r>
      <w:r w:rsidRPr="007F493F">
        <w:rPr>
          <w:b/>
          <w:sz w:val="28"/>
          <w:szCs w:val="28"/>
          <w:vertAlign w:val="subscript"/>
        </w:rPr>
        <w:t>п.г.</w:t>
      </w:r>
      <w:r w:rsidRPr="007F493F">
        <w:rPr>
          <w:b/>
          <w:sz w:val="28"/>
          <w:szCs w:val="28"/>
        </w:rPr>
        <w:t>/v</w:t>
      </w:r>
      <w:r w:rsidRPr="007F493F">
        <w:rPr>
          <w:b/>
          <w:sz w:val="28"/>
          <w:szCs w:val="28"/>
          <w:vertAlign w:val="subscript"/>
        </w:rPr>
        <w:t>к</w:t>
      </w:r>
      <w:r w:rsidRPr="007F493F">
        <w:rPr>
          <w:b/>
          <w:sz w:val="28"/>
          <w:szCs w:val="28"/>
        </w:rPr>
        <w:t>=6,9:0,0028=2464 шт.</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52. Визначити витрату деревних стружок для отримання n=1000 шт. пористої цегли із середньою густиною </w:t>
      </w:r>
      <w:r w:rsidRPr="007F493F">
        <w:rPr>
          <w:sz w:val="28"/>
          <w:szCs w:val="28"/>
        </w:rPr>
        <w:sym w:font="Symbol" w:char="F072"/>
      </w:r>
      <w:r w:rsidRPr="007F493F">
        <w:rPr>
          <w:sz w:val="28"/>
          <w:szCs w:val="28"/>
          <w:vertAlign w:val="subscript"/>
        </w:rPr>
        <w:t>о</w:t>
      </w:r>
      <w:r w:rsidRPr="007F493F">
        <w:rPr>
          <w:sz w:val="28"/>
          <w:szCs w:val="28"/>
        </w:rPr>
        <w:t>=1210 кг/м</w:t>
      </w:r>
      <w:r w:rsidRPr="007F493F">
        <w:rPr>
          <w:sz w:val="28"/>
          <w:szCs w:val="28"/>
          <w:vertAlign w:val="superscript"/>
        </w:rPr>
        <w:t>3</w:t>
      </w:r>
      <w:r w:rsidRPr="007F493F">
        <w:rPr>
          <w:sz w:val="28"/>
          <w:szCs w:val="28"/>
        </w:rPr>
        <w:t xml:space="preserve"> , якщо середня густина звичайної цегли </w:t>
      </w:r>
      <w:r w:rsidRPr="007F493F">
        <w:rPr>
          <w:sz w:val="28"/>
          <w:szCs w:val="28"/>
        </w:rPr>
        <w:sym w:font="Symbol" w:char="F072"/>
      </w:r>
      <w:r w:rsidRPr="007F493F">
        <w:rPr>
          <w:sz w:val="28"/>
          <w:szCs w:val="28"/>
          <w:vertAlign w:val="subscript"/>
        </w:rPr>
        <w:t>о</w:t>
      </w:r>
      <w:r w:rsidRPr="007F493F">
        <w:rPr>
          <w:sz w:val="28"/>
          <w:szCs w:val="28"/>
        </w:rPr>
        <w:t>=1740 кг/м</w:t>
      </w:r>
      <w:r w:rsidRPr="007F493F">
        <w:rPr>
          <w:sz w:val="28"/>
          <w:szCs w:val="28"/>
          <w:vertAlign w:val="superscript"/>
        </w:rPr>
        <w:t>3</w:t>
      </w:r>
      <w:r w:rsidRPr="007F493F">
        <w:rPr>
          <w:sz w:val="28"/>
          <w:szCs w:val="28"/>
        </w:rPr>
        <w:t xml:space="preserve"> . середня густина стружки </w:t>
      </w:r>
      <w:r w:rsidRPr="007F493F">
        <w:rPr>
          <w:sz w:val="28"/>
          <w:szCs w:val="28"/>
        </w:rPr>
        <w:sym w:font="Symbol" w:char="F072"/>
      </w:r>
      <w:r w:rsidRPr="007F493F">
        <w:rPr>
          <w:sz w:val="28"/>
          <w:szCs w:val="28"/>
          <w:vertAlign w:val="subscript"/>
        </w:rPr>
        <w:t>о</w:t>
      </w:r>
      <w:r w:rsidRPr="007F493F">
        <w:rPr>
          <w:sz w:val="28"/>
          <w:szCs w:val="28"/>
        </w:rPr>
        <w:t>=610 кг/м</w:t>
      </w:r>
      <w:r w:rsidRPr="007F493F">
        <w:rPr>
          <w:sz w:val="28"/>
          <w:szCs w:val="28"/>
          <w:vertAlign w:val="superscript"/>
        </w:rPr>
        <w:t>3</w:t>
      </w:r>
      <w:r w:rsidRPr="007F493F">
        <w:rPr>
          <w:sz w:val="28"/>
          <w:szCs w:val="28"/>
        </w:rPr>
        <w:t>.</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Маса 1000 шт. звичайної цегли</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m</w:t>
      </w:r>
      <w:r w:rsidRPr="007F493F">
        <w:rPr>
          <w:b/>
          <w:sz w:val="28"/>
          <w:szCs w:val="28"/>
          <w:vertAlign w:val="subscript"/>
        </w:rPr>
        <w:t>з.ц</w:t>
      </w:r>
      <w:r w:rsidRPr="007F493F">
        <w:rPr>
          <w:b/>
          <w:sz w:val="28"/>
          <w:szCs w:val="28"/>
        </w:rPr>
        <w:t>=1000</w:t>
      </w:r>
      <w:r w:rsidRPr="007F493F">
        <w:rPr>
          <w:b/>
          <w:sz w:val="28"/>
          <w:szCs w:val="28"/>
        </w:rPr>
        <w:sym w:font="Symbol" w:char="F0D7"/>
      </w:r>
      <w:r w:rsidRPr="007F493F">
        <w:rPr>
          <w:b/>
          <w:sz w:val="28"/>
          <w:szCs w:val="28"/>
        </w:rPr>
        <w:t>0,25</w:t>
      </w:r>
      <w:r w:rsidRPr="007F493F">
        <w:rPr>
          <w:b/>
          <w:sz w:val="28"/>
          <w:szCs w:val="28"/>
        </w:rPr>
        <w:sym w:font="Symbol" w:char="F0D7"/>
      </w:r>
      <w:r w:rsidRPr="007F493F">
        <w:rPr>
          <w:b/>
          <w:sz w:val="28"/>
          <w:szCs w:val="28"/>
        </w:rPr>
        <w:t>0,12</w:t>
      </w:r>
      <w:r w:rsidRPr="007F493F">
        <w:rPr>
          <w:b/>
          <w:sz w:val="28"/>
          <w:szCs w:val="28"/>
        </w:rPr>
        <w:sym w:font="Symbol" w:char="F0D7"/>
      </w:r>
      <w:r w:rsidRPr="007F493F">
        <w:rPr>
          <w:b/>
          <w:sz w:val="28"/>
          <w:szCs w:val="28"/>
        </w:rPr>
        <w:t>0,065</w:t>
      </w:r>
      <w:r w:rsidRPr="007F493F">
        <w:rPr>
          <w:b/>
          <w:sz w:val="28"/>
          <w:szCs w:val="28"/>
        </w:rPr>
        <w:sym w:font="Symbol" w:char="F0D7"/>
      </w:r>
      <w:r w:rsidRPr="007F493F">
        <w:rPr>
          <w:b/>
          <w:sz w:val="28"/>
          <w:szCs w:val="28"/>
        </w:rPr>
        <w:t>1740=3393 кг.</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1000 шт. пористої цегли</w:t>
      </w:r>
    </w:p>
    <w:p w:rsidR="000438E8" w:rsidRDefault="000438E8" w:rsidP="00772B5F">
      <w:pPr>
        <w:pStyle w:val="a3"/>
        <w:widowControl w:val="0"/>
        <w:suppressAutoHyphens/>
        <w:spacing w:line="360" w:lineRule="auto"/>
        <w:ind w:firstLine="720"/>
        <w:jc w:val="both"/>
        <w:rPr>
          <w:b/>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m</w:t>
      </w:r>
      <w:r w:rsidRPr="007F493F">
        <w:rPr>
          <w:b/>
          <w:sz w:val="28"/>
          <w:szCs w:val="28"/>
          <w:vertAlign w:val="subscript"/>
        </w:rPr>
        <w:t>п.ц.</w:t>
      </w:r>
      <w:r w:rsidRPr="007F493F">
        <w:rPr>
          <w:b/>
          <w:sz w:val="28"/>
          <w:szCs w:val="28"/>
        </w:rPr>
        <w:t>=1000</w:t>
      </w:r>
      <w:r w:rsidRPr="007F493F">
        <w:rPr>
          <w:b/>
          <w:sz w:val="28"/>
          <w:szCs w:val="28"/>
        </w:rPr>
        <w:sym w:font="Symbol" w:char="F0D7"/>
      </w:r>
      <w:r w:rsidRPr="007F493F">
        <w:rPr>
          <w:b/>
          <w:sz w:val="28"/>
          <w:szCs w:val="28"/>
        </w:rPr>
        <w:t>0,25</w:t>
      </w:r>
      <w:r w:rsidRPr="007F493F">
        <w:rPr>
          <w:b/>
          <w:sz w:val="28"/>
          <w:szCs w:val="28"/>
        </w:rPr>
        <w:sym w:font="Symbol" w:char="F0D7"/>
      </w:r>
      <w:r w:rsidRPr="007F493F">
        <w:rPr>
          <w:b/>
          <w:sz w:val="28"/>
          <w:szCs w:val="28"/>
        </w:rPr>
        <w:t>0,12</w:t>
      </w:r>
      <w:r w:rsidRPr="007F493F">
        <w:rPr>
          <w:b/>
          <w:sz w:val="28"/>
          <w:szCs w:val="28"/>
        </w:rPr>
        <w:sym w:font="Symbol" w:char="F0D7"/>
      </w:r>
      <w:r w:rsidRPr="007F493F">
        <w:rPr>
          <w:b/>
          <w:sz w:val="28"/>
          <w:szCs w:val="28"/>
        </w:rPr>
        <w:t>0,065</w:t>
      </w:r>
      <w:r w:rsidRPr="007F493F">
        <w:rPr>
          <w:b/>
          <w:sz w:val="28"/>
          <w:szCs w:val="28"/>
        </w:rPr>
        <w:sym w:font="Symbol" w:char="F0D7"/>
      </w:r>
      <w:r w:rsidRPr="007F493F">
        <w:rPr>
          <w:b/>
          <w:sz w:val="28"/>
          <w:szCs w:val="28"/>
        </w:rPr>
        <w:t>1210=2359 кг.</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Об’єм пустот, що створені стружкою в керамічній масі:</w:t>
      </w:r>
    </w:p>
    <w:p w:rsidR="000438E8" w:rsidRPr="000438E8" w:rsidRDefault="000438E8" w:rsidP="00772B5F">
      <w:pPr>
        <w:pStyle w:val="a3"/>
        <w:widowControl w:val="0"/>
        <w:suppressAutoHyphens/>
        <w:spacing w:line="360" w:lineRule="auto"/>
        <w:ind w:firstLine="720"/>
        <w:jc w:val="both"/>
        <w:rPr>
          <w:b/>
          <w:sz w:val="28"/>
          <w:szCs w:val="28"/>
          <w:lang w:val="ru-RU"/>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v</w:t>
      </w:r>
      <w:r w:rsidRPr="007F493F">
        <w:rPr>
          <w:b/>
          <w:sz w:val="28"/>
          <w:szCs w:val="28"/>
          <w:vertAlign w:val="subscript"/>
        </w:rPr>
        <w:t>п</w:t>
      </w:r>
      <w:r w:rsidRPr="007F493F">
        <w:rPr>
          <w:b/>
          <w:sz w:val="28"/>
          <w:szCs w:val="28"/>
        </w:rPr>
        <w:t>=(m</w:t>
      </w:r>
      <w:r w:rsidRPr="007F493F">
        <w:rPr>
          <w:b/>
          <w:sz w:val="28"/>
          <w:szCs w:val="28"/>
          <w:vertAlign w:val="subscript"/>
        </w:rPr>
        <w:t>з.ц</w:t>
      </w:r>
      <w:r w:rsidRPr="007F493F">
        <w:rPr>
          <w:b/>
          <w:sz w:val="28"/>
          <w:szCs w:val="28"/>
        </w:rPr>
        <w:t>–m</w:t>
      </w:r>
      <w:r w:rsidRPr="007F493F">
        <w:rPr>
          <w:b/>
          <w:sz w:val="28"/>
          <w:szCs w:val="28"/>
          <w:vertAlign w:val="subscript"/>
        </w:rPr>
        <w:t>п.ц.</w:t>
      </w:r>
      <w:r w:rsidRPr="007F493F">
        <w:rPr>
          <w:b/>
          <w:sz w:val="28"/>
          <w:szCs w:val="28"/>
        </w:rPr>
        <w:t>)/</w:t>
      </w:r>
      <w:r w:rsidRPr="007F493F">
        <w:rPr>
          <w:b/>
          <w:sz w:val="28"/>
          <w:szCs w:val="28"/>
        </w:rPr>
        <w:sym w:font="Symbol" w:char="F072"/>
      </w:r>
      <w:r w:rsidRPr="007F493F">
        <w:rPr>
          <w:b/>
          <w:sz w:val="28"/>
          <w:szCs w:val="28"/>
          <w:vertAlign w:val="subscript"/>
        </w:rPr>
        <w:t>о</w:t>
      </w:r>
      <w:r w:rsidRPr="007F493F">
        <w:rPr>
          <w:b/>
          <w:sz w:val="28"/>
          <w:szCs w:val="28"/>
        </w:rPr>
        <w:t>=(3393–2359)/1740=0,59 м</w:t>
      </w:r>
      <w:r w:rsidRPr="007F493F">
        <w:rPr>
          <w:b/>
          <w:sz w:val="28"/>
          <w:szCs w:val="28"/>
          <w:vertAlign w:val="superscript"/>
        </w:rPr>
        <w:t>3</w:t>
      </w:r>
      <w:r w:rsidRPr="007F493F">
        <w:rPr>
          <w:b/>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Необхідна витрата стружки по масі</w:t>
      </w:r>
    </w:p>
    <w:p w:rsidR="000438E8" w:rsidRPr="00314FFB" w:rsidRDefault="000438E8" w:rsidP="00772B5F">
      <w:pPr>
        <w:pStyle w:val="a3"/>
        <w:widowControl w:val="0"/>
        <w:suppressAutoHyphens/>
        <w:spacing w:line="360" w:lineRule="auto"/>
        <w:ind w:firstLine="720"/>
        <w:jc w:val="both"/>
        <w:rPr>
          <w:b/>
          <w:sz w:val="28"/>
          <w:szCs w:val="28"/>
          <w:lang w:val="ru-RU"/>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m</w:t>
      </w:r>
      <w:r w:rsidRPr="007F493F">
        <w:rPr>
          <w:b/>
          <w:sz w:val="28"/>
          <w:szCs w:val="28"/>
          <w:vertAlign w:val="subscript"/>
        </w:rPr>
        <w:t>о.п</w:t>
      </w:r>
      <w:r w:rsidRPr="007F493F">
        <w:rPr>
          <w:b/>
          <w:sz w:val="28"/>
          <w:szCs w:val="28"/>
        </w:rPr>
        <w:t>=v</w:t>
      </w:r>
      <w:r w:rsidRPr="007F493F">
        <w:rPr>
          <w:b/>
          <w:sz w:val="28"/>
          <w:szCs w:val="28"/>
          <w:vertAlign w:val="subscript"/>
        </w:rPr>
        <w:t>п</w:t>
      </w:r>
      <w:r w:rsidRPr="007F493F">
        <w:rPr>
          <w:b/>
          <w:sz w:val="28"/>
          <w:szCs w:val="28"/>
        </w:rPr>
        <w:sym w:font="Symbol" w:char="F0D7"/>
      </w:r>
      <w:r w:rsidRPr="007F493F">
        <w:rPr>
          <w:b/>
          <w:sz w:val="28"/>
          <w:szCs w:val="28"/>
        </w:rPr>
        <w:sym w:font="Symbol" w:char="F072"/>
      </w:r>
      <w:r w:rsidRPr="007F493F">
        <w:rPr>
          <w:b/>
          <w:sz w:val="28"/>
          <w:szCs w:val="28"/>
          <w:vertAlign w:val="subscript"/>
        </w:rPr>
        <w:t>оп</w:t>
      </w:r>
      <w:r w:rsidRPr="007F493F">
        <w:rPr>
          <w:b/>
          <w:sz w:val="28"/>
          <w:szCs w:val="28"/>
        </w:rPr>
        <w:t>=0,59</w:t>
      </w:r>
      <w:r w:rsidRPr="007F493F">
        <w:rPr>
          <w:b/>
          <w:sz w:val="28"/>
          <w:szCs w:val="28"/>
        </w:rPr>
        <w:sym w:font="Symbol" w:char="F0D7"/>
      </w:r>
      <w:r w:rsidRPr="007F493F">
        <w:rPr>
          <w:b/>
          <w:sz w:val="28"/>
          <w:szCs w:val="28"/>
        </w:rPr>
        <w:t>610=360 кг.</w:t>
      </w:r>
    </w:p>
    <w:p w:rsidR="000438E8" w:rsidRDefault="000438E8"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53. При випробуванні п’яти зразків повнотілої цегли пластичного формування були отримані наступні результати:</w:t>
      </w:r>
    </w:p>
    <w:p w:rsidR="00314FFB" w:rsidRPr="007F493F" w:rsidRDefault="00314FFB" w:rsidP="00772B5F">
      <w:pPr>
        <w:pStyle w:val="a3"/>
        <w:widowControl w:val="0"/>
        <w:suppressAutoHyphens/>
        <w:spacing w:line="360" w:lineRule="auto"/>
        <w:ind w:firstLine="720"/>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3"/>
        <w:gridCol w:w="3453"/>
      </w:tblGrid>
      <w:tr w:rsidR="00323C32" w:rsidRPr="000438E8" w:rsidTr="000438E8">
        <w:trPr>
          <w:jc w:val="center"/>
        </w:trPr>
        <w:tc>
          <w:tcPr>
            <w:tcW w:w="3453" w:type="dxa"/>
          </w:tcPr>
          <w:p w:rsidR="00323C32" w:rsidRPr="000438E8" w:rsidRDefault="000438E8" w:rsidP="00772B5F">
            <w:pPr>
              <w:pStyle w:val="a3"/>
              <w:widowControl w:val="0"/>
              <w:suppressAutoHyphens/>
              <w:spacing w:line="360" w:lineRule="auto"/>
              <w:rPr>
                <w:b/>
                <w:sz w:val="20"/>
              </w:rPr>
            </w:pPr>
            <w:r w:rsidRPr="000438E8">
              <w:rPr>
                <w:sz w:val="20"/>
                <w:lang w:val="ru-RU"/>
              </w:rPr>
              <w:br w:type="page"/>
            </w:r>
            <w:r w:rsidR="00323C32" w:rsidRPr="000438E8">
              <w:rPr>
                <w:b/>
                <w:sz w:val="20"/>
              </w:rPr>
              <w:t>Межа міцності на стиск, МПа</w:t>
            </w:r>
          </w:p>
        </w:tc>
        <w:tc>
          <w:tcPr>
            <w:tcW w:w="3453" w:type="dxa"/>
          </w:tcPr>
          <w:p w:rsidR="00323C32" w:rsidRPr="000438E8" w:rsidRDefault="00323C32" w:rsidP="00772B5F">
            <w:pPr>
              <w:pStyle w:val="a3"/>
              <w:widowControl w:val="0"/>
              <w:suppressAutoHyphens/>
              <w:spacing w:line="360" w:lineRule="auto"/>
              <w:rPr>
                <w:b/>
                <w:sz w:val="20"/>
              </w:rPr>
            </w:pPr>
            <w:r w:rsidRPr="000438E8">
              <w:rPr>
                <w:b/>
                <w:sz w:val="20"/>
              </w:rPr>
              <w:t>Межа міцності на згин, МПа</w:t>
            </w:r>
          </w:p>
        </w:tc>
      </w:tr>
      <w:tr w:rsidR="00323C32" w:rsidRPr="000438E8" w:rsidTr="000438E8">
        <w:trPr>
          <w:jc w:val="center"/>
        </w:trPr>
        <w:tc>
          <w:tcPr>
            <w:tcW w:w="3453" w:type="dxa"/>
          </w:tcPr>
          <w:p w:rsidR="00323C32" w:rsidRPr="000438E8" w:rsidRDefault="00323C32" w:rsidP="00772B5F">
            <w:pPr>
              <w:pStyle w:val="a3"/>
              <w:widowControl w:val="0"/>
              <w:suppressAutoHyphens/>
              <w:spacing w:line="360" w:lineRule="auto"/>
              <w:rPr>
                <w:sz w:val="20"/>
              </w:rPr>
            </w:pPr>
            <w:r w:rsidRPr="000438E8">
              <w:rPr>
                <w:sz w:val="20"/>
              </w:rPr>
              <w:t>16,5</w:t>
            </w:r>
          </w:p>
        </w:tc>
        <w:tc>
          <w:tcPr>
            <w:tcW w:w="3453" w:type="dxa"/>
          </w:tcPr>
          <w:p w:rsidR="00323C32" w:rsidRPr="000438E8" w:rsidRDefault="00323C32" w:rsidP="00772B5F">
            <w:pPr>
              <w:pStyle w:val="a3"/>
              <w:widowControl w:val="0"/>
              <w:suppressAutoHyphens/>
              <w:spacing w:line="360" w:lineRule="auto"/>
              <w:rPr>
                <w:sz w:val="20"/>
              </w:rPr>
            </w:pPr>
            <w:r w:rsidRPr="000438E8">
              <w:rPr>
                <w:sz w:val="20"/>
              </w:rPr>
              <w:t>3,3</w:t>
            </w:r>
          </w:p>
        </w:tc>
      </w:tr>
      <w:tr w:rsidR="00323C32" w:rsidRPr="000438E8" w:rsidTr="000438E8">
        <w:trPr>
          <w:jc w:val="center"/>
        </w:trPr>
        <w:tc>
          <w:tcPr>
            <w:tcW w:w="3453" w:type="dxa"/>
          </w:tcPr>
          <w:p w:rsidR="00323C32" w:rsidRPr="000438E8" w:rsidRDefault="00323C32" w:rsidP="00772B5F">
            <w:pPr>
              <w:pStyle w:val="a3"/>
              <w:widowControl w:val="0"/>
              <w:suppressAutoHyphens/>
              <w:spacing w:line="360" w:lineRule="auto"/>
              <w:rPr>
                <w:sz w:val="20"/>
              </w:rPr>
            </w:pPr>
            <w:r w:rsidRPr="000438E8">
              <w:rPr>
                <w:sz w:val="20"/>
              </w:rPr>
              <w:t>15,6</w:t>
            </w:r>
          </w:p>
        </w:tc>
        <w:tc>
          <w:tcPr>
            <w:tcW w:w="3453" w:type="dxa"/>
          </w:tcPr>
          <w:p w:rsidR="00323C32" w:rsidRPr="000438E8" w:rsidRDefault="00323C32" w:rsidP="00772B5F">
            <w:pPr>
              <w:pStyle w:val="a3"/>
              <w:widowControl w:val="0"/>
              <w:suppressAutoHyphens/>
              <w:spacing w:line="360" w:lineRule="auto"/>
              <w:rPr>
                <w:sz w:val="20"/>
              </w:rPr>
            </w:pPr>
            <w:r w:rsidRPr="000438E8">
              <w:rPr>
                <w:sz w:val="20"/>
              </w:rPr>
              <w:t>3,0</w:t>
            </w:r>
          </w:p>
        </w:tc>
      </w:tr>
      <w:tr w:rsidR="00323C32" w:rsidRPr="000438E8" w:rsidTr="000438E8">
        <w:trPr>
          <w:jc w:val="center"/>
        </w:trPr>
        <w:tc>
          <w:tcPr>
            <w:tcW w:w="3453" w:type="dxa"/>
          </w:tcPr>
          <w:p w:rsidR="00323C32" w:rsidRPr="000438E8" w:rsidRDefault="00323C32" w:rsidP="00772B5F">
            <w:pPr>
              <w:pStyle w:val="a3"/>
              <w:widowControl w:val="0"/>
              <w:suppressAutoHyphens/>
              <w:spacing w:line="360" w:lineRule="auto"/>
              <w:rPr>
                <w:sz w:val="20"/>
              </w:rPr>
            </w:pPr>
            <w:r w:rsidRPr="000438E8">
              <w:rPr>
                <w:sz w:val="20"/>
              </w:rPr>
              <w:t>14,3</w:t>
            </w:r>
          </w:p>
        </w:tc>
        <w:tc>
          <w:tcPr>
            <w:tcW w:w="3453" w:type="dxa"/>
          </w:tcPr>
          <w:p w:rsidR="00323C32" w:rsidRPr="000438E8" w:rsidRDefault="00323C32" w:rsidP="00772B5F">
            <w:pPr>
              <w:pStyle w:val="a3"/>
              <w:widowControl w:val="0"/>
              <w:suppressAutoHyphens/>
              <w:spacing w:line="360" w:lineRule="auto"/>
              <w:rPr>
                <w:sz w:val="20"/>
              </w:rPr>
            </w:pPr>
            <w:r w:rsidRPr="000438E8">
              <w:rPr>
                <w:sz w:val="20"/>
              </w:rPr>
              <w:t>2,8</w:t>
            </w:r>
          </w:p>
        </w:tc>
      </w:tr>
      <w:tr w:rsidR="00323C32" w:rsidRPr="000438E8" w:rsidTr="000438E8">
        <w:trPr>
          <w:jc w:val="center"/>
        </w:trPr>
        <w:tc>
          <w:tcPr>
            <w:tcW w:w="3453" w:type="dxa"/>
          </w:tcPr>
          <w:p w:rsidR="00323C32" w:rsidRPr="000438E8" w:rsidRDefault="00323C32" w:rsidP="00772B5F">
            <w:pPr>
              <w:pStyle w:val="a3"/>
              <w:widowControl w:val="0"/>
              <w:suppressAutoHyphens/>
              <w:spacing w:line="360" w:lineRule="auto"/>
              <w:rPr>
                <w:sz w:val="20"/>
              </w:rPr>
            </w:pPr>
            <w:r w:rsidRPr="000438E8">
              <w:rPr>
                <w:sz w:val="20"/>
              </w:rPr>
              <w:t>16,2</w:t>
            </w:r>
          </w:p>
        </w:tc>
        <w:tc>
          <w:tcPr>
            <w:tcW w:w="3453" w:type="dxa"/>
          </w:tcPr>
          <w:p w:rsidR="00323C32" w:rsidRPr="000438E8" w:rsidRDefault="00323C32" w:rsidP="00772B5F">
            <w:pPr>
              <w:pStyle w:val="a3"/>
              <w:widowControl w:val="0"/>
              <w:suppressAutoHyphens/>
              <w:spacing w:line="360" w:lineRule="auto"/>
              <w:rPr>
                <w:sz w:val="20"/>
              </w:rPr>
            </w:pPr>
            <w:r w:rsidRPr="000438E8">
              <w:rPr>
                <w:sz w:val="20"/>
              </w:rPr>
              <w:t>3,2</w:t>
            </w:r>
          </w:p>
        </w:tc>
      </w:tr>
      <w:tr w:rsidR="00323C32" w:rsidRPr="000438E8" w:rsidTr="000438E8">
        <w:trPr>
          <w:jc w:val="center"/>
        </w:trPr>
        <w:tc>
          <w:tcPr>
            <w:tcW w:w="3453" w:type="dxa"/>
          </w:tcPr>
          <w:p w:rsidR="00323C32" w:rsidRPr="000438E8" w:rsidRDefault="00323C32" w:rsidP="00772B5F">
            <w:pPr>
              <w:pStyle w:val="a3"/>
              <w:widowControl w:val="0"/>
              <w:suppressAutoHyphens/>
              <w:spacing w:line="360" w:lineRule="auto"/>
              <w:rPr>
                <w:sz w:val="20"/>
              </w:rPr>
            </w:pPr>
            <w:r w:rsidRPr="000438E8">
              <w:rPr>
                <w:sz w:val="20"/>
              </w:rPr>
              <w:t>12,6</w:t>
            </w:r>
          </w:p>
        </w:tc>
        <w:tc>
          <w:tcPr>
            <w:tcW w:w="3453" w:type="dxa"/>
          </w:tcPr>
          <w:p w:rsidR="00323C32" w:rsidRPr="000438E8" w:rsidRDefault="00323C32" w:rsidP="00772B5F">
            <w:pPr>
              <w:pStyle w:val="a3"/>
              <w:widowControl w:val="0"/>
              <w:suppressAutoHyphens/>
              <w:spacing w:line="360" w:lineRule="auto"/>
              <w:rPr>
                <w:sz w:val="20"/>
              </w:rPr>
            </w:pPr>
            <w:r w:rsidRPr="000438E8">
              <w:rPr>
                <w:sz w:val="20"/>
              </w:rPr>
              <w:t>1,7</w:t>
            </w:r>
          </w:p>
        </w:tc>
      </w:tr>
    </w:tbl>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До якої марки можна віднести випробувану цеглу?</w:t>
      </w:r>
    </w:p>
    <w:p w:rsidR="000438E8"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Знаходимо середнє і найменше значення межі міцності на стиск </w:t>
      </w:r>
    </w:p>
    <w:p w:rsidR="000438E8" w:rsidRPr="000438E8" w:rsidRDefault="000438E8" w:rsidP="00772B5F">
      <w:pPr>
        <w:pStyle w:val="a3"/>
        <w:widowControl w:val="0"/>
        <w:suppressAutoHyphens/>
        <w:spacing w:line="360" w:lineRule="auto"/>
        <w:ind w:firstLine="720"/>
        <w:jc w:val="both"/>
        <w:rPr>
          <w:sz w:val="28"/>
          <w:szCs w:val="28"/>
          <w:lang w:val="en-US"/>
        </w:rPr>
      </w:pPr>
    </w:p>
    <w:p w:rsidR="000438E8" w:rsidRDefault="00323C32" w:rsidP="00772B5F">
      <w:pPr>
        <w:pStyle w:val="a3"/>
        <w:widowControl w:val="0"/>
        <w:suppressAutoHyphens/>
        <w:spacing w:line="360" w:lineRule="auto"/>
        <w:ind w:firstLine="720"/>
        <w:jc w:val="both"/>
        <w:rPr>
          <w:sz w:val="28"/>
          <w:szCs w:val="28"/>
          <w:lang w:val="en-US"/>
        </w:rPr>
      </w:pPr>
      <w:r w:rsidRPr="007F493F">
        <w:rPr>
          <w:sz w:val="28"/>
          <w:szCs w:val="28"/>
        </w:rPr>
        <w:t>(</w:t>
      </w:r>
      <w:r w:rsidR="00D359EF">
        <w:rPr>
          <w:position w:val="-6"/>
          <w:sz w:val="28"/>
          <w:szCs w:val="28"/>
        </w:rPr>
        <w:pict>
          <v:shape id="_x0000_i1119" type="#_x0000_t75" style="width:18.75pt;height:18.75pt" fillcolor="window">
            <v:imagedata r:id="rId111" o:title=""/>
          </v:shape>
        </w:pict>
      </w:r>
      <w:r w:rsidRPr="007F493F">
        <w:rPr>
          <w:sz w:val="28"/>
          <w:szCs w:val="28"/>
        </w:rPr>
        <w:t>,</w:t>
      </w:r>
      <w:r w:rsidR="00D359EF">
        <w:rPr>
          <w:position w:val="-10"/>
          <w:sz w:val="28"/>
          <w:szCs w:val="28"/>
        </w:rPr>
        <w:pict>
          <v:shape id="_x0000_i1120" type="#_x0000_t75" style="width:20.25pt;height:18pt" fillcolor="window">
            <v:imagedata r:id="rId112" o:title=""/>
          </v:shape>
        </w:pict>
      </w:r>
      <w:r w:rsidRPr="007F493F">
        <w:rPr>
          <w:sz w:val="28"/>
          <w:szCs w:val="28"/>
          <w:vertAlign w:val="subscript"/>
        </w:rPr>
        <w:t>min</w:t>
      </w:r>
      <w:r w:rsidRPr="007F493F">
        <w:rPr>
          <w:sz w:val="28"/>
          <w:szCs w:val="28"/>
        </w:rPr>
        <w:t>) і згин (</w:t>
      </w:r>
      <w:r w:rsidR="00D359EF">
        <w:rPr>
          <w:position w:val="-10"/>
          <w:sz w:val="28"/>
          <w:szCs w:val="28"/>
        </w:rPr>
        <w:pict>
          <v:shape id="_x0000_i1121" type="#_x0000_t75" style="width:18.75pt;height:18pt" fillcolor="window">
            <v:imagedata r:id="rId113" o:title=""/>
          </v:shape>
        </w:pict>
      </w:r>
      <w:r w:rsidRPr="007F493F">
        <w:rPr>
          <w:sz w:val="28"/>
          <w:szCs w:val="28"/>
        </w:rPr>
        <w:t xml:space="preserve">, </w:t>
      </w:r>
      <w:r w:rsidR="00D359EF">
        <w:rPr>
          <w:position w:val="-6"/>
          <w:sz w:val="28"/>
          <w:szCs w:val="28"/>
        </w:rPr>
        <w:pict>
          <v:shape id="_x0000_i1122" type="#_x0000_t75" style="width:18.75pt;height:18.75pt" fillcolor="window">
            <v:imagedata r:id="rId114" o:title=""/>
          </v:shape>
        </w:pict>
      </w:r>
      <w:r w:rsidRPr="007F493F">
        <w:rPr>
          <w:sz w:val="28"/>
          <w:szCs w:val="28"/>
          <w:vertAlign w:val="subscript"/>
        </w:rPr>
        <w:t xml:space="preserve"> min</w:t>
      </w:r>
      <w:r w:rsidRPr="007F493F">
        <w:rPr>
          <w:sz w:val="28"/>
          <w:szCs w:val="28"/>
        </w:rPr>
        <w:t xml:space="preserve">,) </w:t>
      </w:r>
    </w:p>
    <w:p w:rsidR="000438E8" w:rsidRDefault="000438E8" w:rsidP="00772B5F">
      <w:pPr>
        <w:pStyle w:val="a3"/>
        <w:widowControl w:val="0"/>
        <w:suppressAutoHyphens/>
        <w:spacing w:line="360" w:lineRule="auto"/>
        <w:ind w:firstLine="720"/>
        <w:jc w:val="both"/>
        <w:rPr>
          <w:sz w:val="28"/>
          <w:szCs w:val="28"/>
          <w:lang w:val="en-US"/>
        </w:rPr>
      </w:pPr>
    </w:p>
    <w:p w:rsidR="000438E8"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випробуваної цегли: </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6"/>
          <w:sz w:val="28"/>
          <w:szCs w:val="28"/>
        </w:rPr>
        <w:pict>
          <v:shape id="_x0000_i1123" type="#_x0000_t75" style="width:18.75pt;height:18.75pt" fillcolor="window">
            <v:imagedata r:id="rId111" o:title=""/>
          </v:shape>
        </w:pict>
      </w:r>
      <w:r w:rsidR="00323C32" w:rsidRPr="007F493F">
        <w:rPr>
          <w:sz w:val="28"/>
          <w:szCs w:val="28"/>
        </w:rPr>
        <w:t xml:space="preserve">=15,04 МПа; </w:t>
      </w:r>
      <w:r>
        <w:rPr>
          <w:position w:val="-6"/>
          <w:sz w:val="28"/>
          <w:szCs w:val="28"/>
        </w:rPr>
        <w:pict>
          <v:shape id="_x0000_i1124" type="#_x0000_t75" style="width:18.75pt;height:18.75pt" fillcolor="window">
            <v:imagedata r:id="rId111" o:title=""/>
          </v:shape>
        </w:pict>
      </w:r>
      <w:r w:rsidR="00323C32" w:rsidRPr="007F493F">
        <w:rPr>
          <w:sz w:val="28"/>
          <w:szCs w:val="28"/>
          <w:vertAlign w:val="subscript"/>
        </w:rPr>
        <w:t xml:space="preserve"> мін</w:t>
      </w:r>
      <w:r w:rsidR="00323C32" w:rsidRPr="007F493F">
        <w:rPr>
          <w:sz w:val="28"/>
          <w:szCs w:val="28"/>
        </w:rPr>
        <w:t xml:space="preserve">=12,6 МПа; </w:t>
      </w:r>
      <w:r>
        <w:rPr>
          <w:position w:val="-6"/>
          <w:sz w:val="28"/>
          <w:szCs w:val="28"/>
        </w:rPr>
        <w:pict>
          <v:shape id="_x0000_i1125" type="#_x0000_t75" style="width:18.75pt;height:18.75pt" fillcolor="window">
            <v:imagedata r:id="rId114" o:title=""/>
          </v:shape>
        </w:pict>
      </w:r>
      <w:r w:rsidR="00323C32" w:rsidRPr="007F493F">
        <w:rPr>
          <w:sz w:val="28"/>
          <w:szCs w:val="28"/>
        </w:rPr>
        <w:t xml:space="preserve">=2,8 МПа; </w:t>
      </w:r>
      <w:r>
        <w:rPr>
          <w:position w:val="-10"/>
          <w:sz w:val="28"/>
          <w:szCs w:val="28"/>
        </w:rPr>
        <w:pict>
          <v:shape id="_x0000_i1126" type="#_x0000_t75" style="width:18.75pt;height:18pt" fillcolor="window">
            <v:imagedata r:id="rId113" o:title=""/>
          </v:shape>
        </w:pict>
      </w:r>
      <w:r w:rsidR="00323C32" w:rsidRPr="007F493F">
        <w:rPr>
          <w:sz w:val="28"/>
          <w:szCs w:val="28"/>
          <w:vertAlign w:val="subscript"/>
        </w:rPr>
        <w:t xml:space="preserve"> мін</w:t>
      </w:r>
      <w:r w:rsidR="00323C32" w:rsidRPr="007F493F">
        <w:rPr>
          <w:sz w:val="28"/>
          <w:szCs w:val="28"/>
        </w:rPr>
        <w:t>=1,7 МПа.</w:t>
      </w:r>
    </w:p>
    <w:p w:rsidR="000438E8" w:rsidRDefault="000438E8" w:rsidP="00772B5F">
      <w:pPr>
        <w:pStyle w:val="a3"/>
        <w:widowControl w:val="0"/>
        <w:suppressAutoHyphens/>
        <w:spacing w:line="360" w:lineRule="auto"/>
        <w:ind w:firstLine="720"/>
        <w:jc w:val="both"/>
        <w:rPr>
          <w:sz w:val="28"/>
          <w:szCs w:val="28"/>
          <w:lang w:val="en-US"/>
        </w:rPr>
      </w:pPr>
    </w:p>
    <w:p w:rsidR="000438E8"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У відповідності з ДСТУ БВ.2.7–61–97 цегла має марку 150. По ГОСТу для цегли марки 150 середня для 5 зразків значення межі міцності на стиск і згин повнотілої цегли пластичного формування повинна бути не менше відповідно 15 і 2,8 МПа.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Найменше для окремого зразка значення R</w:t>
      </w:r>
      <w:r w:rsidRPr="007F493F">
        <w:rPr>
          <w:sz w:val="28"/>
          <w:szCs w:val="28"/>
          <w:vertAlign w:val="subscript"/>
        </w:rPr>
        <w:t>ст. мін</w:t>
      </w:r>
      <w:r w:rsidRPr="007F493F">
        <w:rPr>
          <w:sz w:val="28"/>
          <w:szCs w:val="28"/>
        </w:rPr>
        <w:t xml:space="preserve"> і R</w:t>
      </w:r>
      <w:r w:rsidRPr="007F493F">
        <w:rPr>
          <w:sz w:val="28"/>
          <w:szCs w:val="28"/>
          <w:vertAlign w:val="subscript"/>
        </w:rPr>
        <w:t>зг. мін</w:t>
      </w:r>
      <w:r w:rsidRPr="007F493F">
        <w:rPr>
          <w:sz w:val="28"/>
          <w:szCs w:val="28"/>
        </w:rPr>
        <w:t xml:space="preserve"> повинно бути не менше відповідно 12,5 МПа і 1,4 МПа.</w:t>
      </w:r>
    </w:p>
    <w:p w:rsidR="000438E8"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54. При виробництві керамзиту використана глина, що має середню густину </w:t>
      </w:r>
      <w:r w:rsidRPr="007F493F">
        <w:rPr>
          <w:sz w:val="28"/>
          <w:szCs w:val="28"/>
        </w:rPr>
        <w:sym w:font="Symbol" w:char="F072"/>
      </w:r>
      <w:r w:rsidRPr="007F493F">
        <w:rPr>
          <w:sz w:val="28"/>
          <w:szCs w:val="28"/>
          <w:vertAlign w:val="subscript"/>
        </w:rPr>
        <w:t>ог</w:t>
      </w:r>
      <w:r w:rsidRPr="007F493F">
        <w:rPr>
          <w:sz w:val="28"/>
          <w:szCs w:val="28"/>
        </w:rPr>
        <w:t>=2550 кг/м</w:t>
      </w:r>
      <w:r w:rsidRPr="007F493F">
        <w:rPr>
          <w:sz w:val="28"/>
          <w:szCs w:val="28"/>
          <w:vertAlign w:val="superscript"/>
        </w:rPr>
        <w:t>3</w:t>
      </w:r>
      <w:r w:rsidRPr="007F493F">
        <w:rPr>
          <w:sz w:val="28"/>
          <w:szCs w:val="28"/>
        </w:rPr>
        <w:t xml:space="preserve"> при вологості w=13,5%. </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 xml:space="preserve">Керамзитовий гравій має середню насипну густину </w:t>
      </w:r>
      <w:r w:rsidRPr="007F493F">
        <w:rPr>
          <w:sz w:val="28"/>
          <w:szCs w:val="28"/>
        </w:rPr>
        <w:sym w:font="Symbol" w:char="F072"/>
      </w:r>
      <w:r w:rsidRPr="007F493F">
        <w:rPr>
          <w:sz w:val="28"/>
          <w:szCs w:val="28"/>
          <w:vertAlign w:val="subscript"/>
        </w:rPr>
        <w:t>н.к.</w:t>
      </w:r>
      <w:r w:rsidRPr="007F493F">
        <w:rPr>
          <w:sz w:val="28"/>
          <w:szCs w:val="28"/>
        </w:rPr>
        <w:t>=450 кг/м</w:t>
      </w:r>
      <w:r w:rsidRPr="007F493F">
        <w:rPr>
          <w:sz w:val="28"/>
          <w:szCs w:val="28"/>
          <w:vertAlign w:val="superscript"/>
        </w:rPr>
        <w:t>3</w:t>
      </w:r>
      <w:r w:rsidRPr="007F493F">
        <w:rPr>
          <w:sz w:val="28"/>
          <w:szCs w:val="28"/>
        </w:rPr>
        <w:t>, міжзернову пустотність П=44%. Розрахувати, в скільки раз збільшиться об’єм глини при спученні, якщо маса глини і керамзиту однакова.</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Середня густина сухої глини:</w:t>
      </w:r>
    </w:p>
    <w:p w:rsidR="000438E8" w:rsidRDefault="000438E8" w:rsidP="00772B5F">
      <w:pPr>
        <w:pStyle w:val="a3"/>
        <w:widowControl w:val="0"/>
        <w:suppressAutoHyphens/>
        <w:spacing w:line="360" w:lineRule="auto"/>
        <w:ind w:firstLine="720"/>
        <w:jc w:val="both"/>
        <w:rPr>
          <w:b/>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sym w:font="Symbol" w:char="F072"/>
      </w:r>
      <w:r w:rsidRPr="007F493F">
        <w:rPr>
          <w:b/>
          <w:sz w:val="28"/>
          <w:szCs w:val="28"/>
        </w:rPr>
        <w:t>’</w:t>
      </w:r>
      <w:r w:rsidRPr="007F493F">
        <w:rPr>
          <w:b/>
          <w:sz w:val="28"/>
          <w:szCs w:val="28"/>
          <w:vertAlign w:val="subscript"/>
        </w:rPr>
        <w:t>о.г.</w:t>
      </w:r>
      <w:r w:rsidRPr="007F493F">
        <w:rPr>
          <w:b/>
          <w:sz w:val="28"/>
          <w:szCs w:val="28"/>
        </w:rPr>
        <w:t>=</w:t>
      </w:r>
      <w:r w:rsidRPr="007F493F">
        <w:rPr>
          <w:b/>
          <w:sz w:val="28"/>
          <w:szCs w:val="28"/>
        </w:rPr>
        <w:sym w:font="Symbol" w:char="F072"/>
      </w:r>
      <w:r w:rsidRPr="007F493F">
        <w:rPr>
          <w:b/>
          <w:sz w:val="28"/>
          <w:szCs w:val="28"/>
          <w:vertAlign w:val="subscript"/>
        </w:rPr>
        <w:t>о.г</w:t>
      </w:r>
      <w:r w:rsidRPr="007F493F">
        <w:rPr>
          <w:b/>
          <w:sz w:val="28"/>
          <w:szCs w:val="28"/>
        </w:rPr>
        <w:t>/(1+w/100)=2550/(1+0,135)=2246 кг/ м</w:t>
      </w:r>
      <w:r w:rsidRPr="007F493F">
        <w:rPr>
          <w:b/>
          <w:sz w:val="28"/>
          <w:szCs w:val="28"/>
          <w:vertAlign w:val="superscript"/>
        </w:rPr>
        <w:t>3</w:t>
      </w:r>
      <w:r w:rsidRPr="007F493F">
        <w:rPr>
          <w:sz w:val="28"/>
          <w:szCs w:val="28"/>
        </w:rPr>
        <w:t>.</w:t>
      </w:r>
    </w:p>
    <w:p w:rsidR="000438E8" w:rsidRPr="000438E8" w:rsidRDefault="000438E8" w:rsidP="00772B5F">
      <w:pPr>
        <w:pStyle w:val="a3"/>
        <w:widowControl w:val="0"/>
        <w:suppressAutoHyphens/>
        <w:spacing w:line="360" w:lineRule="auto"/>
        <w:ind w:firstLine="720"/>
        <w:jc w:val="both"/>
        <w:rPr>
          <w:sz w:val="28"/>
          <w:szCs w:val="28"/>
          <w:lang w:val="ru-RU"/>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Середня густина керамзиту в грудці:</w:t>
      </w:r>
    </w:p>
    <w:p w:rsidR="00314FFB" w:rsidRDefault="00314FFB" w:rsidP="00772B5F">
      <w:pPr>
        <w:pStyle w:val="a3"/>
        <w:widowControl w:val="0"/>
        <w:suppressAutoHyphens/>
        <w:spacing w:line="360" w:lineRule="auto"/>
        <w:ind w:firstLine="720"/>
        <w:jc w:val="both"/>
        <w:rPr>
          <w:b/>
          <w:sz w:val="28"/>
          <w:szCs w:val="28"/>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sym w:font="Symbol" w:char="F072"/>
      </w:r>
      <w:r w:rsidRPr="007F493F">
        <w:rPr>
          <w:b/>
          <w:sz w:val="28"/>
          <w:szCs w:val="28"/>
          <w:vertAlign w:val="subscript"/>
        </w:rPr>
        <w:t>о.к.</w:t>
      </w:r>
      <w:r w:rsidRPr="007F493F">
        <w:rPr>
          <w:b/>
          <w:sz w:val="28"/>
          <w:szCs w:val="28"/>
        </w:rPr>
        <w:t>=</w:t>
      </w:r>
      <w:r w:rsidRPr="007F493F">
        <w:rPr>
          <w:b/>
          <w:sz w:val="28"/>
          <w:szCs w:val="28"/>
        </w:rPr>
        <w:sym w:font="Symbol" w:char="F072"/>
      </w:r>
      <w:r w:rsidRPr="007F493F">
        <w:rPr>
          <w:b/>
          <w:sz w:val="28"/>
          <w:szCs w:val="28"/>
          <w:vertAlign w:val="subscript"/>
        </w:rPr>
        <w:t>н.к.</w:t>
      </w:r>
      <w:r w:rsidRPr="007F493F">
        <w:rPr>
          <w:b/>
          <w:sz w:val="28"/>
          <w:szCs w:val="28"/>
        </w:rPr>
        <w:t>/(1–П/100)=450/(1–0,44)=804 кг/ м</w:t>
      </w:r>
      <w:r w:rsidRPr="007F493F">
        <w:rPr>
          <w:b/>
          <w:sz w:val="28"/>
          <w:szCs w:val="28"/>
          <w:vertAlign w:val="superscript"/>
        </w:rPr>
        <w:t>3</w:t>
      </w:r>
      <w:r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Збільшення об'єму глини при вспученні еквівалентно зменшенню її середньої густини: </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0"/>
          <w:sz w:val="28"/>
          <w:szCs w:val="28"/>
        </w:rPr>
        <w:pict>
          <v:shape id="_x0000_i1127" type="#_x0000_t75" style="width:113.25pt;height:35.25pt" fillcolor="window">
            <v:imagedata r:id="rId115" o:title=""/>
          </v:shape>
        </w:pict>
      </w:r>
      <w:r w:rsidR="00323C32"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b/>
          <w:sz w:val="28"/>
          <w:szCs w:val="28"/>
        </w:rPr>
      </w:pPr>
      <w:r w:rsidRPr="007F493F">
        <w:rPr>
          <w:b/>
          <w:sz w:val="28"/>
          <w:szCs w:val="28"/>
        </w:rPr>
        <w:t>3. Мінеральні в’яжучі речовини</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55. Визначити вихід будівельного гіпсу і ангідритового в’яжучого із 1 т гіпсового каменя 3–го сорту, вологістю 7%, що містить 80% СаSO</w:t>
      </w:r>
      <w:r w:rsidRPr="007F493F">
        <w:rPr>
          <w:sz w:val="28"/>
          <w:szCs w:val="28"/>
          <w:vertAlign w:val="subscript"/>
        </w:rPr>
        <w:t>4</w:t>
      </w:r>
      <w:r w:rsidRPr="007F493F">
        <w:rPr>
          <w:sz w:val="28"/>
          <w:szCs w:val="28"/>
        </w:rPr>
        <w:sym w:font="Symbol" w:char="F0D7"/>
      </w:r>
      <w:r w:rsidRPr="007F493F">
        <w:rPr>
          <w:sz w:val="28"/>
          <w:szCs w:val="28"/>
        </w:rPr>
        <w:t>2H</w:t>
      </w:r>
      <w:r w:rsidRPr="007F493F">
        <w:rPr>
          <w:sz w:val="28"/>
          <w:szCs w:val="28"/>
          <w:vertAlign w:val="subscript"/>
        </w:rPr>
        <w:t>2</w:t>
      </w:r>
      <w:r w:rsidRPr="007F493F">
        <w:rPr>
          <w:sz w:val="28"/>
          <w:szCs w:val="28"/>
        </w:rPr>
        <w:t>O. В склад домішок входять 7% глини, 9% піску, 4% органічних включень.</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Маса сухого гіпсового каменя m</w:t>
      </w:r>
      <w:r w:rsidRPr="007F493F">
        <w:rPr>
          <w:sz w:val="28"/>
          <w:szCs w:val="28"/>
          <w:vertAlign w:val="subscript"/>
        </w:rPr>
        <w:t>г.к.</w:t>
      </w:r>
      <w:r w:rsidRPr="007F493F">
        <w:rPr>
          <w:sz w:val="28"/>
          <w:szCs w:val="28"/>
        </w:rPr>
        <w:t>=1000</w:t>
      </w:r>
      <w:r w:rsidRPr="007F493F">
        <w:rPr>
          <w:sz w:val="28"/>
          <w:szCs w:val="28"/>
        </w:rPr>
        <w:sym w:font="Symbol" w:char="F0D7"/>
      </w:r>
      <w:r w:rsidRPr="007F493F">
        <w:rPr>
          <w:sz w:val="28"/>
          <w:szCs w:val="28"/>
        </w:rPr>
        <w:t>0,93=930 кг.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В хімічному процесі отримання в’яжучих буде приймати участь маса двоводного гіпсу: m</w:t>
      </w:r>
      <w:r w:rsidRPr="007F493F">
        <w:rPr>
          <w:sz w:val="28"/>
          <w:szCs w:val="28"/>
          <w:vertAlign w:val="subscript"/>
        </w:rPr>
        <w:t>г.</w:t>
      </w:r>
      <w:r w:rsidRPr="007F493F">
        <w:rPr>
          <w:sz w:val="28"/>
          <w:szCs w:val="28"/>
        </w:rPr>
        <w:t>=930–0,2</w:t>
      </w:r>
      <w:r w:rsidRPr="007F493F">
        <w:rPr>
          <w:sz w:val="28"/>
          <w:szCs w:val="28"/>
        </w:rPr>
        <w:sym w:font="Symbol" w:char="F0D7"/>
      </w:r>
      <w:r w:rsidRPr="007F493F">
        <w:rPr>
          <w:sz w:val="28"/>
          <w:szCs w:val="28"/>
        </w:rPr>
        <w:t>930=744 кг.</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Реакції отримання будівельного гіпсу і ангідритового в’яжучого:</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СаSO</w:t>
      </w:r>
      <w:r w:rsidRPr="007F493F">
        <w:rPr>
          <w:b/>
          <w:sz w:val="28"/>
          <w:szCs w:val="28"/>
          <w:vertAlign w:val="subscript"/>
        </w:rPr>
        <w:t>4</w:t>
      </w:r>
      <w:r w:rsidRPr="007F493F">
        <w:rPr>
          <w:b/>
          <w:sz w:val="28"/>
          <w:szCs w:val="28"/>
        </w:rPr>
        <w:sym w:font="Symbol" w:char="F0D7"/>
      </w:r>
      <w:r w:rsidRPr="007F493F">
        <w:rPr>
          <w:b/>
          <w:sz w:val="28"/>
          <w:szCs w:val="28"/>
        </w:rPr>
        <w:t>2H</w:t>
      </w:r>
      <w:r w:rsidRPr="007F493F">
        <w:rPr>
          <w:b/>
          <w:sz w:val="28"/>
          <w:szCs w:val="28"/>
          <w:vertAlign w:val="subscript"/>
        </w:rPr>
        <w:t>2</w:t>
      </w:r>
      <w:r w:rsidRPr="007F493F">
        <w:rPr>
          <w:b/>
          <w:sz w:val="28"/>
          <w:szCs w:val="28"/>
        </w:rPr>
        <w:t>O=СаSO</w:t>
      </w:r>
      <w:r w:rsidRPr="007F493F">
        <w:rPr>
          <w:b/>
          <w:sz w:val="28"/>
          <w:szCs w:val="28"/>
          <w:vertAlign w:val="subscript"/>
        </w:rPr>
        <w:t>4</w:t>
      </w:r>
      <w:r w:rsidRPr="007F493F">
        <w:rPr>
          <w:b/>
          <w:sz w:val="28"/>
          <w:szCs w:val="28"/>
        </w:rPr>
        <w:sym w:font="Symbol" w:char="F0D7"/>
      </w:r>
      <w:r w:rsidRPr="007F493F">
        <w:rPr>
          <w:b/>
          <w:sz w:val="28"/>
          <w:szCs w:val="28"/>
        </w:rPr>
        <w:t>0,5H</w:t>
      </w:r>
      <w:r w:rsidRPr="007F493F">
        <w:rPr>
          <w:b/>
          <w:sz w:val="28"/>
          <w:szCs w:val="28"/>
          <w:vertAlign w:val="subscript"/>
        </w:rPr>
        <w:t>2</w:t>
      </w:r>
      <w:r w:rsidRPr="007F493F">
        <w:rPr>
          <w:b/>
          <w:sz w:val="28"/>
          <w:szCs w:val="28"/>
        </w:rPr>
        <w:t>O+1,5H</w:t>
      </w:r>
      <w:r w:rsidRPr="007F493F">
        <w:rPr>
          <w:b/>
          <w:sz w:val="28"/>
          <w:szCs w:val="28"/>
          <w:vertAlign w:val="subscript"/>
        </w:rPr>
        <w:t>2</w:t>
      </w:r>
      <w:r w:rsidRPr="007F493F">
        <w:rPr>
          <w:b/>
          <w:sz w:val="28"/>
          <w:szCs w:val="28"/>
        </w:rPr>
        <w:t>O;</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СаSO</w:t>
      </w:r>
      <w:r w:rsidRPr="007F493F">
        <w:rPr>
          <w:b/>
          <w:sz w:val="28"/>
          <w:szCs w:val="28"/>
          <w:vertAlign w:val="subscript"/>
        </w:rPr>
        <w:t>4</w:t>
      </w:r>
      <w:r w:rsidRPr="007F493F">
        <w:rPr>
          <w:b/>
          <w:sz w:val="28"/>
          <w:szCs w:val="28"/>
        </w:rPr>
        <w:sym w:font="Symbol" w:char="F0D7"/>
      </w:r>
      <w:r w:rsidRPr="007F493F">
        <w:rPr>
          <w:b/>
          <w:sz w:val="28"/>
          <w:szCs w:val="28"/>
        </w:rPr>
        <w:t>2H</w:t>
      </w:r>
      <w:r w:rsidRPr="007F493F">
        <w:rPr>
          <w:b/>
          <w:sz w:val="28"/>
          <w:szCs w:val="28"/>
          <w:vertAlign w:val="subscript"/>
        </w:rPr>
        <w:t>2</w:t>
      </w:r>
      <w:r w:rsidRPr="007F493F">
        <w:rPr>
          <w:b/>
          <w:sz w:val="28"/>
          <w:szCs w:val="28"/>
        </w:rPr>
        <w:t>O=СаSO</w:t>
      </w:r>
      <w:r w:rsidRPr="007F493F">
        <w:rPr>
          <w:b/>
          <w:sz w:val="28"/>
          <w:szCs w:val="28"/>
          <w:vertAlign w:val="subscript"/>
        </w:rPr>
        <w:t>4</w:t>
      </w:r>
      <w:r w:rsidRPr="007F493F">
        <w:rPr>
          <w:b/>
          <w:sz w:val="28"/>
          <w:szCs w:val="28"/>
        </w:rPr>
        <w:t>+2H</w:t>
      </w:r>
      <w:r w:rsidRPr="007F493F">
        <w:rPr>
          <w:b/>
          <w:sz w:val="28"/>
          <w:szCs w:val="28"/>
          <w:vertAlign w:val="subscript"/>
        </w:rPr>
        <w:t>2</w:t>
      </w:r>
      <w:r w:rsidRPr="007F493F">
        <w:rPr>
          <w:b/>
          <w:sz w:val="28"/>
          <w:szCs w:val="28"/>
        </w:rPr>
        <w:t>O.</w:t>
      </w:r>
    </w:p>
    <w:p w:rsidR="00323C32" w:rsidRPr="00314FFB" w:rsidRDefault="00314FFB" w:rsidP="00772B5F">
      <w:pPr>
        <w:pStyle w:val="a3"/>
        <w:widowControl w:val="0"/>
        <w:suppressAutoHyphens/>
        <w:spacing w:line="360" w:lineRule="auto"/>
        <w:ind w:firstLine="720"/>
        <w:jc w:val="both"/>
        <w:rPr>
          <w:sz w:val="28"/>
          <w:szCs w:val="28"/>
        </w:rPr>
      </w:pPr>
      <w:r w:rsidRPr="00314FFB">
        <w:rPr>
          <w:sz w:val="28"/>
          <w:szCs w:val="28"/>
        </w:rPr>
        <w:br w:type="page"/>
      </w:r>
      <w:r w:rsidR="00323C32" w:rsidRPr="007F493F">
        <w:rPr>
          <w:sz w:val="28"/>
          <w:szCs w:val="28"/>
        </w:rPr>
        <w:lastRenderedPageBreak/>
        <w:t>Кількість напівгідрату і ангідриту в будівельному в’яжучому, отриманому із 744 кг гіпсу, знайдемо із пропорцій:</w:t>
      </w:r>
    </w:p>
    <w:p w:rsidR="000438E8" w:rsidRPr="00314FFB" w:rsidRDefault="000438E8"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172 кг</w:t>
      </w:r>
      <w:r w:rsidRPr="007F493F">
        <w:rPr>
          <w:sz w:val="28"/>
          <w:szCs w:val="28"/>
        </w:rPr>
        <w:tab/>
        <w:t>СаSO</w:t>
      </w:r>
      <w:r w:rsidRPr="007F493F">
        <w:rPr>
          <w:sz w:val="28"/>
          <w:szCs w:val="28"/>
          <w:vertAlign w:val="subscript"/>
        </w:rPr>
        <w:t>4</w:t>
      </w:r>
      <w:r w:rsidRPr="007F493F">
        <w:rPr>
          <w:sz w:val="28"/>
          <w:szCs w:val="28"/>
        </w:rPr>
        <w:sym w:font="Symbol" w:char="F0D7"/>
      </w:r>
      <w:r w:rsidRPr="007F493F">
        <w:rPr>
          <w:sz w:val="28"/>
          <w:szCs w:val="28"/>
        </w:rPr>
        <w:t>2H</w:t>
      </w:r>
      <w:r w:rsidRPr="007F493F">
        <w:rPr>
          <w:sz w:val="28"/>
          <w:szCs w:val="28"/>
          <w:vertAlign w:val="subscript"/>
        </w:rPr>
        <w:t>2</w:t>
      </w:r>
      <w:r w:rsidRPr="007F493F">
        <w:rPr>
          <w:sz w:val="28"/>
          <w:szCs w:val="28"/>
        </w:rPr>
        <w:t>O</w:t>
      </w:r>
      <w:r w:rsidRPr="007F493F">
        <w:rPr>
          <w:sz w:val="28"/>
          <w:szCs w:val="28"/>
        </w:rPr>
        <w:tab/>
        <w:t>–</w:t>
      </w:r>
      <w:r w:rsidRPr="007F493F">
        <w:rPr>
          <w:sz w:val="28"/>
          <w:szCs w:val="28"/>
        </w:rPr>
        <w:tab/>
        <w:t>145 кг</w:t>
      </w:r>
      <w:r w:rsidRPr="007F493F">
        <w:rPr>
          <w:sz w:val="28"/>
          <w:szCs w:val="28"/>
        </w:rPr>
        <w:tab/>
        <w:t>СаSO</w:t>
      </w:r>
      <w:r w:rsidRPr="007F493F">
        <w:rPr>
          <w:sz w:val="28"/>
          <w:szCs w:val="28"/>
          <w:vertAlign w:val="subscript"/>
        </w:rPr>
        <w:t>4</w:t>
      </w:r>
      <w:r w:rsidRPr="007F493F">
        <w:rPr>
          <w:sz w:val="28"/>
          <w:szCs w:val="28"/>
        </w:rPr>
        <w:t xml:space="preserve"> </w:t>
      </w:r>
      <w:r w:rsidRPr="007F493F">
        <w:rPr>
          <w:sz w:val="28"/>
          <w:szCs w:val="28"/>
        </w:rPr>
        <w:sym w:font="Symbol" w:char="F0D7"/>
      </w:r>
      <w:r w:rsidRPr="007F493F">
        <w:rPr>
          <w:sz w:val="28"/>
          <w:szCs w:val="28"/>
        </w:rPr>
        <w:t xml:space="preserve"> 0,5H</w:t>
      </w:r>
      <w:r w:rsidRPr="007F493F">
        <w:rPr>
          <w:sz w:val="28"/>
          <w:szCs w:val="28"/>
          <w:vertAlign w:val="subscript"/>
        </w:rPr>
        <w:t>2</w:t>
      </w:r>
      <w:r w:rsidRPr="007F493F">
        <w:rPr>
          <w:sz w:val="28"/>
          <w:szCs w:val="28"/>
        </w:rPr>
        <w:t>O</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744 кг</w:t>
      </w:r>
      <w:r w:rsidRPr="007F493F">
        <w:rPr>
          <w:sz w:val="28"/>
          <w:szCs w:val="28"/>
        </w:rPr>
        <w:tab/>
        <w:t>СаSO</w:t>
      </w:r>
      <w:r w:rsidRPr="007F493F">
        <w:rPr>
          <w:sz w:val="28"/>
          <w:szCs w:val="28"/>
          <w:vertAlign w:val="subscript"/>
        </w:rPr>
        <w:t>4</w:t>
      </w:r>
      <w:r w:rsidRPr="007F493F">
        <w:rPr>
          <w:sz w:val="28"/>
          <w:szCs w:val="28"/>
        </w:rPr>
        <w:sym w:font="Symbol" w:char="F0D7"/>
      </w:r>
      <w:r w:rsidRPr="007F493F">
        <w:rPr>
          <w:sz w:val="28"/>
          <w:szCs w:val="28"/>
        </w:rPr>
        <w:t>2H</w:t>
      </w:r>
      <w:r w:rsidRPr="007F493F">
        <w:rPr>
          <w:sz w:val="28"/>
          <w:szCs w:val="28"/>
          <w:vertAlign w:val="subscript"/>
        </w:rPr>
        <w:t>2</w:t>
      </w:r>
      <w:r w:rsidRPr="007F493F">
        <w:rPr>
          <w:sz w:val="28"/>
          <w:szCs w:val="28"/>
        </w:rPr>
        <w:t>O</w:t>
      </w:r>
      <w:r w:rsidRPr="007F493F">
        <w:rPr>
          <w:sz w:val="28"/>
          <w:szCs w:val="28"/>
        </w:rPr>
        <w:tab/>
        <w:t>–</w:t>
      </w:r>
      <w:r w:rsidRPr="007F493F">
        <w:rPr>
          <w:sz w:val="28"/>
          <w:szCs w:val="28"/>
        </w:rPr>
        <w:tab/>
      </w:r>
      <w:r w:rsidRPr="007F493F">
        <w:rPr>
          <w:b/>
          <w:sz w:val="28"/>
          <w:szCs w:val="28"/>
        </w:rPr>
        <w:t>Х </w:t>
      </w:r>
      <w:r w:rsidRPr="007F493F">
        <w:rPr>
          <w:sz w:val="28"/>
          <w:szCs w:val="28"/>
        </w:rPr>
        <w:t>кг</w:t>
      </w:r>
      <w:r w:rsidRPr="007F493F">
        <w:rPr>
          <w:sz w:val="28"/>
          <w:szCs w:val="28"/>
        </w:rPr>
        <w:tab/>
        <w:t>СаSO</w:t>
      </w:r>
      <w:r w:rsidRPr="007F493F">
        <w:rPr>
          <w:sz w:val="28"/>
          <w:szCs w:val="28"/>
          <w:vertAlign w:val="subscript"/>
        </w:rPr>
        <w:t>4</w:t>
      </w:r>
      <w:r w:rsidRPr="007F493F">
        <w:rPr>
          <w:sz w:val="28"/>
          <w:szCs w:val="28"/>
        </w:rPr>
        <w:t xml:space="preserve"> </w:t>
      </w:r>
      <w:r w:rsidRPr="007F493F">
        <w:rPr>
          <w:sz w:val="28"/>
          <w:szCs w:val="28"/>
        </w:rPr>
        <w:sym w:font="Symbol" w:char="F0D7"/>
      </w:r>
      <w:r w:rsidRPr="007F493F">
        <w:rPr>
          <w:sz w:val="28"/>
          <w:szCs w:val="28"/>
        </w:rPr>
        <w:t xml:space="preserve"> 0,5H</w:t>
      </w:r>
      <w:r w:rsidRPr="007F493F">
        <w:rPr>
          <w:sz w:val="28"/>
          <w:szCs w:val="28"/>
          <w:vertAlign w:val="subscript"/>
        </w:rPr>
        <w:t>2</w:t>
      </w:r>
      <w:r w:rsidRPr="007F493F">
        <w:rPr>
          <w:sz w:val="28"/>
          <w:szCs w:val="28"/>
        </w:rPr>
        <w:t>O</w:t>
      </w: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t>Х</w:t>
      </w:r>
      <w:r w:rsidRPr="007F493F">
        <w:rPr>
          <w:sz w:val="28"/>
          <w:szCs w:val="28"/>
          <w:vertAlign w:val="subscript"/>
        </w:rPr>
        <w:t>СаSO4</w:t>
      </w:r>
      <w:r w:rsidRPr="007F493F">
        <w:rPr>
          <w:sz w:val="28"/>
          <w:szCs w:val="28"/>
          <w:vertAlign w:val="subscript"/>
        </w:rPr>
        <w:sym w:font="Symbol" w:char="F0D7"/>
      </w:r>
      <w:r w:rsidRPr="007F493F">
        <w:rPr>
          <w:sz w:val="28"/>
          <w:szCs w:val="28"/>
          <w:vertAlign w:val="subscript"/>
        </w:rPr>
        <w:t>0,5H2O</w:t>
      </w:r>
      <w:r w:rsidRPr="007F493F">
        <w:rPr>
          <w:sz w:val="28"/>
          <w:szCs w:val="28"/>
        </w:rPr>
        <w:t>=(744</w:t>
      </w:r>
      <w:r w:rsidRPr="007F493F">
        <w:rPr>
          <w:sz w:val="28"/>
          <w:szCs w:val="28"/>
        </w:rPr>
        <w:sym w:font="Symbol" w:char="F0D7"/>
      </w:r>
      <w:r w:rsidRPr="007F493F">
        <w:rPr>
          <w:sz w:val="28"/>
          <w:szCs w:val="28"/>
        </w:rPr>
        <w:t>145)/172=627 кг;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172 кг</w:t>
      </w:r>
      <w:r w:rsidRPr="007F493F">
        <w:rPr>
          <w:sz w:val="28"/>
          <w:szCs w:val="28"/>
        </w:rPr>
        <w:tab/>
        <w:t>СаSO</w:t>
      </w:r>
      <w:r w:rsidRPr="007F493F">
        <w:rPr>
          <w:sz w:val="28"/>
          <w:szCs w:val="28"/>
          <w:vertAlign w:val="subscript"/>
        </w:rPr>
        <w:t>4</w:t>
      </w:r>
      <w:r w:rsidRPr="007F493F">
        <w:rPr>
          <w:sz w:val="28"/>
          <w:szCs w:val="28"/>
        </w:rPr>
        <w:sym w:font="Symbol" w:char="F0D7"/>
      </w:r>
      <w:r w:rsidRPr="007F493F">
        <w:rPr>
          <w:sz w:val="28"/>
          <w:szCs w:val="28"/>
        </w:rPr>
        <w:t>2H</w:t>
      </w:r>
      <w:r w:rsidRPr="007F493F">
        <w:rPr>
          <w:sz w:val="28"/>
          <w:szCs w:val="28"/>
          <w:vertAlign w:val="subscript"/>
        </w:rPr>
        <w:t>2</w:t>
      </w:r>
      <w:r w:rsidRPr="007F493F">
        <w:rPr>
          <w:sz w:val="28"/>
          <w:szCs w:val="28"/>
        </w:rPr>
        <w:t>O</w:t>
      </w:r>
      <w:r w:rsidRPr="007F493F">
        <w:rPr>
          <w:sz w:val="28"/>
          <w:szCs w:val="28"/>
        </w:rPr>
        <w:tab/>
        <w:t>–</w:t>
      </w:r>
      <w:r w:rsidRPr="007F493F">
        <w:rPr>
          <w:sz w:val="28"/>
          <w:szCs w:val="28"/>
        </w:rPr>
        <w:tab/>
        <w:t>136 кг</w:t>
      </w:r>
      <w:r w:rsidRPr="007F493F">
        <w:rPr>
          <w:sz w:val="28"/>
          <w:szCs w:val="28"/>
        </w:rPr>
        <w:tab/>
        <w:t>СаSO</w:t>
      </w:r>
      <w:r w:rsidRPr="007F493F">
        <w:rPr>
          <w:sz w:val="28"/>
          <w:szCs w:val="28"/>
          <w:vertAlign w:val="subscript"/>
        </w:rPr>
        <w:t>4</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744 кг</w:t>
      </w:r>
      <w:r w:rsidRPr="007F493F">
        <w:rPr>
          <w:sz w:val="28"/>
          <w:szCs w:val="28"/>
        </w:rPr>
        <w:tab/>
        <w:t>СаSO</w:t>
      </w:r>
      <w:r w:rsidRPr="007F493F">
        <w:rPr>
          <w:sz w:val="28"/>
          <w:szCs w:val="28"/>
          <w:vertAlign w:val="subscript"/>
        </w:rPr>
        <w:t>4</w:t>
      </w:r>
      <w:r w:rsidRPr="007F493F">
        <w:rPr>
          <w:sz w:val="28"/>
          <w:szCs w:val="28"/>
        </w:rPr>
        <w:sym w:font="Symbol" w:char="F0D7"/>
      </w:r>
      <w:r w:rsidRPr="007F493F">
        <w:rPr>
          <w:sz w:val="28"/>
          <w:szCs w:val="28"/>
        </w:rPr>
        <w:t>2H</w:t>
      </w:r>
      <w:r w:rsidRPr="007F493F">
        <w:rPr>
          <w:sz w:val="28"/>
          <w:szCs w:val="28"/>
          <w:vertAlign w:val="subscript"/>
        </w:rPr>
        <w:t>2</w:t>
      </w:r>
      <w:r w:rsidRPr="007F493F">
        <w:rPr>
          <w:sz w:val="28"/>
          <w:szCs w:val="28"/>
        </w:rPr>
        <w:t>O</w:t>
      </w:r>
      <w:r w:rsidRPr="007F493F">
        <w:rPr>
          <w:sz w:val="28"/>
          <w:szCs w:val="28"/>
        </w:rPr>
        <w:tab/>
        <w:t>–</w:t>
      </w:r>
      <w:r w:rsidRPr="007F493F">
        <w:rPr>
          <w:sz w:val="28"/>
          <w:szCs w:val="28"/>
        </w:rPr>
        <w:tab/>
      </w:r>
      <w:r w:rsidRPr="007F493F">
        <w:rPr>
          <w:b/>
          <w:sz w:val="28"/>
          <w:szCs w:val="28"/>
        </w:rPr>
        <w:t>Х </w:t>
      </w:r>
      <w:r w:rsidRPr="007F493F">
        <w:rPr>
          <w:sz w:val="28"/>
          <w:szCs w:val="28"/>
        </w:rPr>
        <w:t>кг</w:t>
      </w:r>
      <w:r w:rsidRPr="007F493F">
        <w:rPr>
          <w:sz w:val="28"/>
          <w:szCs w:val="28"/>
        </w:rPr>
        <w:tab/>
        <w:t>СаSO</w:t>
      </w:r>
      <w:r w:rsidRPr="007F493F">
        <w:rPr>
          <w:sz w:val="28"/>
          <w:szCs w:val="28"/>
          <w:vertAlign w:val="subscript"/>
        </w:rPr>
        <w:t>4</w:t>
      </w: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t>Х</w:t>
      </w:r>
      <w:r w:rsidRPr="007F493F">
        <w:rPr>
          <w:sz w:val="28"/>
          <w:szCs w:val="28"/>
          <w:vertAlign w:val="subscript"/>
        </w:rPr>
        <w:t>СаSO4</w:t>
      </w:r>
      <w:r w:rsidRPr="007F493F">
        <w:rPr>
          <w:sz w:val="28"/>
          <w:szCs w:val="28"/>
        </w:rPr>
        <w:t>=(744</w:t>
      </w:r>
      <w:r w:rsidRPr="007F493F">
        <w:rPr>
          <w:sz w:val="28"/>
          <w:szCs w:val="28"/>
        </w:rPr>
        <w:sym w:font="Symbol" w:char="F0D7"/>
      </w:r>
      <w:r w:rsidRPr="007F493F">
        <w:rPr>
          <w:sz w:val="28"/>
          <w:szCs w:val="28"/>
        </w:rPr>
        <w:t>136)/172=588 кг</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У в’яжуче перейдуть домішки у кількості 16% від маси сухого гіпсового каменя (органічні домішки повинні вигоріти), тобто 158 кг.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Таким чином, із 1 т гіпсового каменя повинно вийти: будівельного гіпсу – m</w:t>
      </w:r>
      <w:r w:rsidRPr="007F493F">
        <w:rPr>
          <w:sz w:val="28"/>
          <w:szCs w:val="28"/>
          <w:vertAlign w:val="subscript"/>
        </w:rPr>
        <w:t>б.г.</w:t>
      </w:r>
      <w:r w:rsidRPr="007F493F">
        <w:rPr>
          <w:sz w:val="28"/>
          <w:szCs w:val="28"/>
        </w:rPr>
        <w:t>=627+158=785 кг або ангідритового в’яжучого m</w:t>
      </w:r>
      <w:r w:rsidRPr="007F493F">
        <w:rPr>
          <w:sz w:val="28"/>
          <w:szCs w:val="28"/>
          <w:vertAlign w:val="subscript"/>
        </w:rPr>
        <w:t>а.в.</w:t>
      </w:r>
      <w:r w:rsidRPr="007F493F">
        <w:rPr>
          <w:sz w:val="28"/>
          <w:szCs w:val="28"/>
        </w:rPr>
        <w:t>=88+158=746 кг.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56. Для отримання 1 моля напівводного гіпсу із двогідрату теоретично потрібно затратити q=84 кДж теплоти, а 1 моля вапна із карбонату кальцію q</w:t>
      </w:r>
      <w:r w:rsidRPr="007F493F">
        <w:rPr>
          <w:sz w:val="28"/>
          <w:szCs w:val="28"/>
          <w:vertAlign w:val="subscript"/>
        </w:rPr>
        <w:t>1</w:t>
      </w:r>
      <w:r w:rsidRPr="007F493F">
        <w:rPr>
          <w:sz w:val="28"/>
          <w:szCs w:val="28"/>
        </w:rPr>
        <w:t>=190 кДж. Яка витрата умовного палива необхідна для отримання 1 т СаSO</w:t>
      </w:r>
      <w:r w:rsidRPr="007F493F">
        <w:rPr>
          <w:sz w:val="28"/>
          <w:szCs w:val="28"/>
          <w:vertAlign w:val="subscript"/>
        </w:rPr>
        <w:t>4</w:t>
      </w:r>
      <w:r w:rsidRPr="007F493F">
        <w:rPr>
          <w:sz w:val="28"/>
          <w:szCs w:val="28"/>
        </w:rPr>
        <w:sym w:font="Symbol" w:char="F0D7"/>
      </w:r>
      <w:r w:rsidRPr="007F493F">
        <w:rPr>
          <w:sz w:val="28"/>
          <w:szCs w:val="28"/>
        </w:rPr>
        <w:t>0,5H</w:t>
      </w:r>
      <w:r w:rsidRPr="007F493F">
        <w:rPr>
          <w:sz w:val="28"/>
          <w:szCs w:val="28"/>
          <w:vertAlign w:val="subscript"/>
        </w:rPr>
        <w:t>2</w:t>
      </w:r>
      <w:r w:rsidRPr="007F493F">
        <w:rPr>
          <w:sz w:val="28"/>
          <w:szCs w:val="28"/>
        </w:rPr>
        <w:t>O і СаО?</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Мольна маса СаSO</w:t>
      </w:r>
      <w:r w:rsidRPr="007F493F">
        <w:rPr>
          <w:sz w:val="28"/>
          <w:szCs w:val="28"/>
          <w:vertAlign w:val="subscript"/>
        </w:rPr>
        <w:t>4</w:t>
      </w:r>
      <w:r w:rsidRPr="007F493F">
        <w:rPr>
          <w:sz w:val="28"/>
          <w:szCs w:val="28"/>
        </w:rPr>
        <w:sym w:font="Symbol" w:char="F0D7"/>
      </w:r>
      <w:r w:rsidRPr="007F493F">
        <w:rPr>
          <w:sz w:val="28"/>
          <w:szCs w:val="28"/>
        </w:rPr>
        <w:t>0,5H</w:t>
      </w:r>
      <w:r w:rsidRPr="007F493F">
        <w:rPr>
          <w:sz w:val="28"/>
          <w:szCs w:val="28"/>
          <w:vertAlign w:val="subscript"/>
        </w:rPr>
        <w:t>2</w:t>
      </w:r>
      <w:r w:rsidRPr="007F493F">
        <w:rPr>
          <w:sz w:val="28"/>
          <w:szCs w:val="28"/>
        </w:rPr>
        <w:t>O рівна 145 г/моль. Значить, для отримання 1 т напівводного гіпсу потрібно:</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Q=(q</w:t>
      </w:r>
      <w:r w:rsidRPr="007F493F">
        <w:rPr>
          <w:b/>
          <w:sz w:val="28"/>
          <w:szCs w:val="28"/>
        </w:rPr>
        <w:sym w:font="Symbol" w:char="F0D7"/>
      </w:r>
      <w:r w:rsidRPr="007F493F">
        <w:rPr>
          <w:b/>
          <w:sz w:val="28"/>
          <w:szCs w:val="28"/>
        </w:rPr>
        <w:t>1000)/0,145=(84</w:t>
      </w:r>
      <w:r w:rsidRPr="007F493F">
        <w:rPr>
          <w:b/>
          <w:sz w:val="28"/>
          <w:szCs w:val="28"/>
        </w:rPr>
        <w:sym w:font="Symbol" w:char="F0D7"/>
      </w:r>
      <w:r w:rsidRPr="007F493F">
        <w:rPr>
          <w:b/>
          <w:sz w:val="28"/>
          <w:szCs w:val="28"/>
        </w:rPr>
        <w:t>1000)/0,145=579310 кДж.</w:t>
      </w:r>
    </w:p>
    <w:p w:rsidR="000438E8" w:rsidRDefault="000438E8"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1 т умовного палива еквівалентна 29330 кДж теплоти. Значить, для отримання 1 т напівводного гіпсу необхідна витрата палива </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Т=579310/29330=19,75 кг.</w:t>
      </w:r>
    </w:p>
    <w:p w:rsidR="00323C32" w:rsidRPr="007F493F" w:rsidRDefault="00314FFB" w:rsidP="00772B5F">
      <w:pPr>
        <w:pStyle w:val="a3"/>
        <w:widowControl w:val="0"/>
        <w:suppressAutoHyphens/>
        <w:spacing w:line="360" w:lineRule="auto"/>
        <w:ind w:firstLine="720"/>
        <w:jc w:val="both"/>
        <w:rPr>
          <w:sz w:val="28"/>
          <w:szCs w:val="28"/>
        </w:rPr>
      </w:pPr>
      <w:r>
        <w:rPr>
          <w:sz w:val="28"/>
          <w:szCs w:val="28"/>
          <w:lang w:val="en-US"/>
        </w:rPr>
        <w:br w:type="page"/>
      </w:r>
      <w:r w:rsidR="00323C32" w:rsidRPr="007F493F">
        <w:rPr>
          <w:sz w:val="28"/>
          <w:szCs w:val="28"/>
        </w:rPr>
        <w:lastRenderedPageBreak/>
        <w:t xml:space="preserve">Для отримання 1 т СаО необхідно </w:t>
      </w:r>
    </w:p>
    <w:p w:rsidR="000438E8" w:rsidRDefault="000438E8" w:rsidP="00772B5F">
      <w:pPr>
        <w:pStyle w:val="a3"/>
        <w:widowControl w:val="0"/>
        <w:suppressAutoHyphens/>
        <w:spacing w:line="360" w:lineRule="auto"/>
        <w:ind w:firstLine="720"/>
        <w:jc w:val="both"/>
        <w:rPr>
          <w:b/>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Т</w:t>
      </w:r>
      <w:r w:rsidRPr="007F493F">
        <w:rPr>
          <w:b/>
          <w:sz w:val="28"/>
          <w:szCs w:val="28"/>
          <w:vertAlign w:val="subscript"/>
        </w:rPr>
        <w:t>1</w:t>
      </w:r>
      <w:r w:rsidRPr="007F493F">
        <w:rPr>
          <w:b/>
          <w:sz w:val="28"/>
          <w:szCs w:val="28"/>
        </w:rPr>
        <w:t>=(190</w:t>
      </w:r>
      <w:r w:rsidRPr="007F493F">
        <w:rPr>
          <w:b/>
          <w:sz w:val="28"/>
          <w:szCs w:val="28"/>
        </w:rPr>
        <w:sym w:font="Symbol" w:char="F0D7"/>
      </w:r>
      <w:r w:rsidRPr="007F493F">
        <w:rPr>
          <w:b/>
          <w:sz w:val="28"/>
          <w:szCs w:val="28"/>
        </w:rPr>
        <w:t>1000)/(0,056</w:t>
      </w:r>
      <w:r w:rsidRPr="007F493F">
        <w:rPr>
          <w:b/>
          <w:sz w:val="28"/>
          <w:szCs w:val="28"/>
        </w:rPr>
        <w:sym w:font="Symbol" w:char="F0D7"/>
      </w:r>
      <w:r w:rsidRPr="007F493F">
        <w:rPr>
          <w:b/>
          <w:sz w:val="28"/>
          <w:szCs w:val="28"/>
        </w:rPr>
        <w:t>29330)=115,7 кг.</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57. Визначити пористість затверділого будівельного гіпсу, якщо</w:t>
      </w:r>
      <w:r w:rsidRPr="007F493F">
        <w:rPr>
          <w:b/>
          <w:sz w:val="28"/>
          <w:szCs w:val="28"/>
        </w:rPr>
        <w:t xml:space="preserve"> </w:t>
      </w:r>
      <w:r w:rsidRPr="007F493F">
        <w:rPr>
          <w:sz w:val="28"/>
          <w:szCs w:val="28"/>
        </w:rPr>
        <w:t>водогіпсового відношення</w:t>
      </w:r>
      <w:r w:rsidRPr="007F493F">
        <w:rPr>
          <w:b/>
          <w:sz w:val="28"/>
          <w:szCs w:val="28"/>
        </w:rPr>
        <w:t xml:space="preserve"> </w:t>
      </w:r>
      <w:r w:rsidRPr="007F493F">
        <w:rPr>
          <w:sz w:val="28"/>
          <w:szCs w:val="28"/>
        </w:rPr>
        <w:t xml:space="preserve">В/Г=0,7. Дійсна густина </w:t>
      </w:r>
      <w:r w:rsidRPr="007F493F">
        <w:rPr>
          <w:sz w:val="28"/>
          <w:szCs w:val="28"/>
        </w:rPr>
        <w:sym w:font="Symbol" w:char="F072"/>
      </w:r>
      <w:r w:rsidRPr="007F493F">
        <w:rPr>
          <w:sz w:val="28"/>
          <w:szCs w:val="28"/>
          <w:vertAlign w:val="subscript"/>
        </w:rPr>
        <w:t>г</w:t>
      </w:r>
      <w:r w:rsidRPr="007F493F">
        <w:rPr>
          <w:sz w:val="28"/>
          <w:szCs w:val="28"/>
        </w:rPr>
        <w:t>=2,7 г/см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i/>
          <w:sz w:val="28"/>
          <w:szCs w:val="28"/>
        </w:rPr>
        <w:t>Перший спосіб рішення.</w:t>
      </w:r>
      <w:r w:rsidRPr="007F493F">
        <w:rPr>
          <w:sz w:val="28"/>
          <w:szCs w:val="28"/>
        </w:rPr>
        <w:t xml:space="preserve"> Для визначення пористості затверділого будівельного гіпсу визначимо його дійсну і середню густину.</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Дійсна густина затверділого гіпсу </w:t>
      </w:r>
      <w:r w:rsidRPr="007F493F">
        <w:rPr>
          <w:sz w:val="28"/>
          <w:szCs w:val="28"/>
        </w:rPr>
        <w:sym w:font="Symbol" w:char="F072"/>
      </w:r>
      <w:r w:rsidRPr="007F493F">
        <w:rPr>
          <w:sz w:val="28"/>
          <w:szCs w:val="28"/>
        </w:rPr>
        <w:t>=m</w:t>
      </w:r>
      <w:r w:rsidRPr="007F493F">
        <w:rPr>
          <w:sz w:val="28"/>
          <w:szCs w:val="28"/>
          <w:vertAlign w:val="subscript"/>
        </w:rPr>
        <w:t xml:space="preserve">г.з </w:t>
      </w:r>
      <w:r w:rsidRPr="007F493F">
        <w:rPr>
          <w:sz w:val="28"/>
          <w:szCs w:val="28"/>
        </w:rPr>
        <w:t>/v</w:t>
      </w:r>
      <w:r w:rsidRPr="007F493F">
        <w:rPr>
          <w:sz w:val="28"/>
          <w:szCs w:val="28"/>
          <w:vertAlign w:val="subscript"/>
        </w:rPr>
        <w:t>a</w:t>
      </w:r>
      <w:r w:rsidRPr="007F493F">
        <w:rPr>
          <w:sz w:val="28"/>
          <w:szCs w:val="28"/>
        </w:rPr>
        <w:t>, де m</w:t>
      </w:r>
      <w:r w:rsidRPr="007F493F">
        <w:rPr>
          <w:sz w:val="28"/>
          <w:szCs w:val="28"/>
          <w:vertAlign w:val="subscript"/>
        </w:rPr>
        <w:t>г.з</w:t>
      </w:r>
      <w:r w:rsidRPr="007F493F">
        <w:rPr>
          <w:sz w:val="28"/>
          <w:szCs w:val="28"/>
        </w:rPr>
        <w:t xml:space="preserve"> – сумарна маса гіпсу і хімічно зв’язаної води в одиниці абсолютного об'єму v</w:t>
      </w:r>
      <w:r w:rsidRPr="007F493F">
        <w:rPr>
          <w:sz w:val="28"/>
          <w:szCs w:val="28"/>
          <w:vertAlign w:val="subscript"/>
        </w:rPr>
        <w:t>a</w:t>
      </w:r>
      <w:r w:rsidRPr="007F493F">
        <w:rPr>
          <w:sz w:val="28"/>
          <w:szCs w:val="28"/>
        </w:rPr>
        <w:t>.</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Склад хімічно зв’язаної води В</w:t>
      </w:r>
      <w:r w:rsidRPr="007F493F">
        <w:rPr>
          <w:sz w:val="28"/>
          <w:szCs w:val="28"/>
          <w:vertAlign w:val="subscript"/>
        </w:rPr>
        <w:t>х.зв.</w:t>
      </w:r>
      <w:r w:rsidRPr="007F493F">
        <w:rPr>
          <w:sz w:val="28"/>
          <w:szCs w:val="28"/>
        </w:rPr>
        <w:t xml:space="preserve"> легко знайти із рівняння гідратації основного компонента будівельного гіпсу</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H</w:t>
      </w:r>
      <w:r w:rsidRPr="007F493F">
        <w:rPr>
          <w:b/>
          <w:sz w:val="28"/>
          <w:szCs w:val="28"/>
          <w:vertAlign w:val="subscript"/>
        </w:rPr>
        <w:t>2</w:t>
      </w:r>
      <w:r w:rsidRPr="007F493F">
        <w:rPr>
          <w:b/>
          <w:sz w:val="28"/>
          <w:szCs w:val="28"/>
        </w:rPr>
        <w:t>O:СаSO</w:t>
      </w:r>
      <w:r w:rsidRPr="007F493F">
        <w:rPr>
          <w:b/>
          <w:sz w:val="28"/>
          <w:szCs w:val="28"/>
          <w:vertAlign w:val="subscript"/>
        </w:rPr>
        <w:t>4</w:t>
      </w:r>
      <w:r w:rsidRPr="007F493F">
        <w:rPr>
          <w:b/>
          <w:sz w:val="28"/>
          <w:szCs w:val="28"/>
        </w:rPr>
        <w:sym w:font="Symbol" w:char="F0D7"/>
      </w:r>
      <w:r w:rsidRPr="007F493F">
        <w:rPr>
          <w:b/>
          <w:sz w:val="28"/>
          <w:szCs w:val="28"/>
        </w:rPr>
        <w:t>0,5H</w:t>
      </w:r>
      <w:r w:rsidRPr="007F493F">
        <w:rPr>
          <w:b/>
          <w:sz w:val="28"/>
          <w:szCs w:val="28"/>
          <w:vertAlign w:val="subscript"/>
        </w:rPr>
        <w:t>2</w:t>
      </w:r>
      <w:r w:rsidRPr="007F493F">
        <w:rPr>
          <w:b/>
          <w:sz w:val="28"/>
          <w:szCs w:val="28"/>
        </w:rPr>
        <w:t>O+1,5H</w:t>
      </w:r>
      <w:r w:rsidRPr="007F493F">
        <w:rPr>
          <w:b/>
          <w:sz w:val="28"/>
          <w:szCs w:val="28"/>
          <w:vertAlign w:val="subscript"/>
        </w:rPr>
        <w:t>2</w:t>
      </w:r>
      <w:r w:rsidRPr="007F493F">
        <w:rPr>
          <w:b/>
          <w:sz w:val="28"/>
          <w:szCs w:val="28"/>
        </w:rPr>
        <w:t>O=СаSO</w:t>
      </w:r>
      <w:r w:rsidRPr="007F493F">
        <w:rPr>
          <w:b/>
          <w:sz w:val="28"/>
          <w:szCs w:val="28"/>
          <w:vertAlign w:val="subscript"/>
        </w:rPr>
        <w:t>4</w:t>
      </w:r>
      <w:r w:rsidRPr="007F493F">
        <w:rPr>
          <w:b/>
          <w:sz w:val="28"/>
          <w:szCs w:val="28"/>
        </w:rPr>
        <w:sym w:font="Symbol" w:char="F0D7"/>
      </w:r>
      <w:r w:rsidRPr="007F493F">
        <w:rPr>
          <w:b/>
          <w:sz w:val="28"/>
          <w:szCs w:val="28"/>
        </w:rPr>
        <w:t>2H</w:t>
      </w:r>
      <w:r w:rsidRPr="007F493F">
        <w:rPr>
          <w:b/>
          <w:sz w:val="28"/>
          <w:szCs w:val="28"/>
          <w:vertAlign w:val="subscript"/>
        </w:rPr>
        <w:t>2</w:t>
      </w:r>
      <w:r w:rsidRPr="007F493F">
        <w:rPr>
          <w:b/>
          <w:sz w:val="28"/>
          <w:szCs w:val="28"/>
        </w:rPr>
        <w:t>O.</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В</w:t>
      </w:r>
      <w:r w:rsidRPr="007F493F">
        <w:rPr>
          <w:b/>
          <w:sz w:val="28"/>
          <w:szCs w:val="28"/>
          <w:vertAlign w:val="subscript"/>
        </w:rPr>
        <w:t>х.зв.</w:t>
      </w:r>
      <w:r w:rsidRPr="007F493F">
        <w:rPr>
          <w:b/>
          <w:sz w:val="28"/>
          <w:szCs w:val="28"/>
        </w:rPr>
        <w:t>=(27</w:t>
      </w:r>
      <w:r w:rsidRPr="007F493F">
        <w:rPr>
          <w:b/>
          <w:sz w:val="28"/>
          <w:szCs w:val="28"/>
        </w:rPr>
        <w:sym w:font="Symbol" w:char="F0D7"/>
      </w:r>
      <w:r w:rsidRPr="007F493F">
        <w:rPr>
          <w:b/>
          <w:sz w:val="28"/>
          <w:szCs w:val="28"/>
        </w:rPr>
        <w:t>100)/145=18,6%.</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Припустимо, що густина хімічно зв’язаної води </w:t>
      </w:r>
      <w:r w:rsidRPr="007F493F">
        <w:rPr>
          <w:sz w:val="28"/>
          <w:szCs w:val="28"/>
        </w:rPr>
        <w:sym w:font="Symbol" w:char="F072"/>
      </w:r>
      <w:r w:rsidRPr="007F493F">
        <w:rPr>
          <w:sz w:val="28"/>
          <w:szCs w:val="28"/>
          <w:vertAlign w:val="subscript"/>
        </w:rPr>
        <w:t>в</w:t>
      </w:r>
      <w:r w:rsidRPr="007F493F">
        <w:rPr>
          <w:sz w:val="28"/>
          <w:szCs w:val="28"/>
        </w:rPr>
        <w:t xml:space="preserve">=1, тоді </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6"/>
          <w:sz w:val="28"/>
          <w:szCs w:val="28"/>
        </w:rPr>
        <w:pict>
          <v:shape id="_x0000_i1128" type="#_x0000_t75" style="width:155.25pt;height:30.75pt" fillcolor="window">
            <v:imagedata r:id="rId116"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Середня густина затверділого гіпсу </w:t>
      </w:r>
      <w:r w:rsidRPr="007F493F">
        <w:rPr>
          <w:sz w:val="28"/>
          <w:szCs w:val="28"/>
        </w:rPr>
        <w:sym w:font="Symbol" w:char="F072"/>
      </w:r>
      <w:r w:rsidRPr="007F493F">
        <w:rPr>
          <w:sz w:val="28"/>
          <w:szCs w:val="28"/>
          <w:vertAlign w:val="subscript"/>
        </w:rPr>
        <w:t>о</w:t>
      </w:r>
      <w:r w:rsidRPr="007F493F">
        <w:rPr>
          <w:sz w:val="28"/>
          <w:szCs w:val="28"/>
        </w:rPr>
        <w:t>=m</w:t>
      </w:r>
      <w:r w:rsidRPr="007F493F">
        <w:rPr>
          <w:sz w:val="28"/>
          <w:szCs w:val="28"/>
          <w:vertAlign w:val="subscript"/>
        </w:rPr>
        <w:t>г.з</w:t>
      </w:r>
      <w:r w:rsidRPr="007F493F">
        <w:rPr>
          <w:sz w:val="28"/>
          <w:szCs w:val="28"/>
        </w:rPr>
        <w:t>/v, де v – об’єм з урахуванням пор, утворених надлишковою породою.</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6"/>
          <w:sz w:val="28"/>
          <w:szCs w:val="28"/>
        </w:rPr>
        <w:pict>
          <v:shape id="_x0000_i1129" type="#_x0000_t75" style="width:153.75pt;height:30.75pt" fillcolor="window">
            <v:imagedata r:id="rId117"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Пористість затверділого гіпсу:</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П</w:t>
      </w:r>
      <w:r w:rsidRPr="007F493F">
        <w:rPr>
          <w:b/>
          <w:sz w:val="28"/>
          <w:szCs w:val="28"/>
          <w:vertAlign w:val="subscript"/>
        </w:rPr>
        <w:t>з.г.</w:t>
      </w:r>
      <w:r w:rsidRPr="007F493F">
        <w:rPr>
          <w:b/>
          <w:sz w:val="28"/>
          <w:szCs w:val="28"/>
        </w:rPr>
        <w:t>=(1–</w:t>
      </w:r>
      <w:r w:rsidRPr="007F493F">
        <w:rPr>
          <w:b/>
          <w:sz w:val="28"/>
          <w:szCs w:val="28"/>
        </w:rPr>
        <w:sym w:font="Symbol" w:char="F072"/>
      </w:r>
      <w:r w:rsidRPr="007F493F">
        <w:rPr>
          <w:b/>
          <w:sz w:val="28"/>
          <w:szCs w:val="28"/>
          <w:vertAlign w:val="subscript"/>
        </w:rPr>
        <w:t>о</w:t>
      </w:r>
      <w:r w:rsidRPr="007F493F">
        <w:rPr>
          <w:b/>
          <w:sz w:val="28"/>
          <w:szCs w:val="28"/>
        </w:rPr>
        <w:t>/</w:t>
      </w:r>
      <w:r w:rsidRPr="007F493F">
        <w:rPr>
          <w:b/>
          <w:sz w:val="28"/>
          <w:szCs w:val="28"/>
        </w:rPr>
        <w:sym w:font="Symbol" w:char="F072"/>
      </w:r>
      <w:r w:rsidRPr="007F493F">
        <w:rPr>
          <w:b/>
          <w:sz w:val="28"/>
          <w:szCs w:val="28"/>
        </w:rPr>
        <w:t>)·100=(1–1,1/2,13)·100=48%</w:t>
      </w:r>
    </w:p>
    <w:p w:rsidR="000438E8" w:rsidRDefault="000438E8" w:rsidP="00772B5F">
      <w:pPr>
        <w:pStyle w:val="a3"/>
        <w:widowControl w:val="0"/>
        <w:suppressAutoHyphens/>
        <w:spacing w:line="360" w:lineRule="auto"/>
        <w:ind w:firstLine="720"/>
        <w:jc w:val="both"/>
        <w:rPr>
          <w:i/>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i/>
          <w:sz w:val="28"/>
          <w:szCs w:val="28"/>
        </w:rPr>
        <w:t>Другий спосіб рішення</w:t>
      </w:r>
      <w:r w:rsidRPr="007F493F">
        <w:rPr>
          <w:sz w:val="28"/>
          <w:szCs w:val="28"/>
        </w:rPr>
        <w:t xml:space="preserve"> більш простіший:</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2"/>
          <w:sz w:val="28"/>
          <w:szCs w:val="28"/>
        </w:rPr>
        <w:pict>
          <v:shape id="_x0000_i1130" type="#_x0000_t75" style="width:293.25pt;height:36.75pt" fillcolor="window">
            <v:imagedata r:id="rId118"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58. Скільки вапнякового тіста ( по масі і об’єму), із вологістю w</w:t>
      </w:r>
      <w:r w:rsidRPr="007F493F">
        <w:rPr>
          <w:sz w:val="28"/>
          <w:szCs w:val="28"/>
          <w:vertAlign w:val="subscript"/>
        </w:rPr>
        <w:t>т</w:t>
      </w:r>
      <w:r w:rsidRPr="007F493F">
        <w:rPr>
          <w:sz w:val="28"/>
          <w:szCs w:val="28"/>
        </w:rPr>
        <w:t>=50% можна отримати із m</w:t>
      </w:r>
      <w:r w:rsidRPr="007F493F">
        <w:rPr>
          <w:sz w:val="28"/>
          <w:szCs w:val="28"/>
          <w:vertAlign w:val="subscript"/>
        </w:rPr>
        <w:t>в</w:t>
      </w:r>
      <w:r w:rsidRPr="007F493F">
        <w:rPr>
          <w:sz w:val="28"/>
          <w:szCs w:val="28"/>
        </w:rPr>
        <w:t xml:space="preserve">=15 т негашеного вапна із активністю А=85%. Середня густина вапняного тіста </w:t>
      </w:r>
      <w:r w:rsidRPr="007F493F">
        <w:rPr>
          <w:sz w:val="28"/>
          <w:szCs w:val="28"/>
        </w:rPr>
        <w:sym w:font="Symbol" w:char="F072"/>
      </w:r>
      <w:r w:rsidRPr="007F493F">
        <w:rPr>
          <w:sz w:val="28"/>
          <w:szCs w:val="28"/>
          <w:vertAlign w:val="subscript"/>
        </w:rPr>
        <w:t>т</w:t>
      </w:r>
      <w:r w:rsidRPr="007F493F">
        <w:rPr>
          <w:sz w:val="28"/>
          <w:szCs w:val="28"/>
        </w:rPr>
        <w:t>=1400 кг/м</w:t>
      </w:r>
      <w:r w:rsidRPr="007F493F">
        <w:rPr>
          <w:sz w:val="28"/>
          <w:szCs w:val="28"/>
          <w:vertAlign w:val="superscript"/>
        </w:rPr>
        <w:t>3</w:t>
      </w:r>
      <w:r w:rsidRPr="007F493F">
        <w:rPr>
          <w:sz w:val="28"/>
          <w:szCs w:val="28"/>
        </w:rPr>
        <w:t>.</w:t>
      </w: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 xml:space="preserve">Склад активного СаО в 15 т негашеного вапна </w:t>
      </w:r>
    </w:p>
    <w:p w:rsidR="00314FFB" w:rsidRPr="007F493F" w:rsidRDefault="00314FFB"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СаО</w:t>
      </w:r>
      <w:r w:rsidRPr="007F493F">
        <w:rPr>
          <w:b/>
          <w:sz w:val="28"/>
          <w:szCs w:val="28"/>
          <w:vertAlign w:val="subscript"/>
        </w:rPr>
        <w:t>акт.</w:t>
      </w:r>
      <w:r w:rsidRPr="007F493F">
        <w:rPr>
          <w:b/>
          <w:sz w:val="28"/>
          <w:szCs w:val="28"/>
        </w:rPr>
        <w:t>=(А</w:t>
      </w:r>
      <w:r w:rsidRPr="007F493F">
        <w:rPr>
          <w:b/>
          <w:sz w:val="28"/>
          <w:szCs w:val="28"/>
        </w:rPr>
        <w:sym w:font="Symbol" w:char="F0D7"/>
      </w:r>
      <w:r w:rsidRPr="007F493F">
        <w:rPr>
          <w:b/>
          <w:sz w:val="28"/>
          <w:szCs w:val="28"/>
        </w:rPr>
        <w:t>m</w:t>
      </w:r>
      <w:r w:rsidRPr="007F493F">
        <w:rPr>
          <w:b/>
          <w:sz w:val="28"/>
          <w:szCs w:val="28"/>
          <w:vertAlign w:val="subscript"/>
        </w:rPr>
        <w:t>в</w:t>
      </w:r>
      <w:r w:rsidRPr="007F493F">
        <w:rPr>
          <w:b/>
          <w:sz w:val="28"/>
          <w:szCs w:val="28"/>
        </w:rPr>
        <w:t>)/100=(85</w:t>
      </w:r>
      <w:r w:rsidRPr="007F493F">
        <w:rPr>
          <w:b/>
          <w:sz w:val="28"/>
          <w:szCs w:val="28"/>
        </w:rPr>
        <w:sym w:font="Symbol" w:char="F0D7"/>
      </w:r>
      <w:r w:rsidRPr="007F493F">
        <w:rPr>
          <w:b/>
          <w:sz w:val="28"/>
          <w:szCs w:val="28"/>
        </w:rPr>
        <w:t>15)/100=12,75 т.</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Гашення вапна проходить за рівнянням СаО+Н</w:t>
      </w:r>
      <w:r w:rsidRPr="007F493F">
        <w:rPr>
          <w:sz w:val="28"/>
          <w:szCs w:val="28"/>
          <w:vertAlign w:val="subscript"/>
        </w:rPr>
        <w:t>2</w:t>
      </w:r>
      <w:r w:rsidRPr="007F493F">
        <w:rPr>
          <w:sz w:val="28"/>
          <w:szCs w:val="28"/>
        </w:rPr>
        <w:t>О=Са(ОН)</w:t>
      </w:r>
      <w:r w:rsidRPr="007F493F">
        <w:rPr>
          <w:sz w:val="28"/>
          <w:szCs w:val="28"/>
          <w:vertAlign w:val="subscript"/>
        </w:rPr>
        <w:t>2</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Із 56 масових частинок СаО можна отримати 74 частини сухого гідратного вапна, а із 12,75 т СаО </w:t>
      </w:r>
    </w:p>
    <w:p w:rsidR="000438E8" w:rsidRDefault="000438E8" w:rsidP="00772B5F">
      <w:pPr>
        <w:pStyle w:val="a3"/>
        <w:widowControl w:val="0"/>
        <w:suppressAutoHyphens/>
        <w:spacing w:line="360" w:lineRule="auto"/>
        <w:ind w:firstLine="720"/>
        <w:jc w:val="both"/>
        <w:rPr>
          <w:b/>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m</w:t>
      </w:r>
      <w:r w:rsidRPr="007F493F">
        <w:rPr>
          <w:b/>
          <w:sz w:val="28"/>
          <w:szCs w:val="28"/>
          <w:vertAlign w:val="subscript"/>
        </w:rPr>
        <w:t>Са(ОН)2</w:t>
      </w:r>
      <w:r w:rsidRPr="007F493F">
        <w:rPr>
          <w:b/>
          <w:sz w:val="28"/>
          <w:szCs w:val="28"/>
        </w:rPr>
        <w:t>=(12,75</w:t>
      </w:r>
      <w:r w:rsidRPr="007F493F">
        <w:rPr>
          <w:b/>
          <w:sz w:val="28"/>
          <w:szCs w:val="28"/>
        </w:rPr>
        <w:sym w:font="Symbol" w:char="F0D7"/>
      </w:r>
      <w:r w:rsidRPr="007F493F">
        <w:rPr>
          <w:b/>
          <w:sz w:val="28"/>
          <w:szCs w:val="28"/>
        </w:rPr>
        <w:t>74)/56=16,84 т.</w:t>
      </w:r>
    </w:p>
    <w:p w:rsidR="000438E8" w:rsidRPr="000438E8" w:rsidRDefault="000438E8" w:rsidP="00772B5F">
      <w:pPr>
        <w:pStyle w:val="a3"/>
        <w:widowControl w:val="0"/>
        <w:suppressAutoHyphens/>
        <w:spacing w:line="360" w:lineRule="auto"/>
        <w:ind w:firstLine="720"/>
        <w:jc w:val="both"/>
        <w:rPr>
          <w:sz w:val="28"/>
          <w:szCs w:val="28"/>
          <w:lang w:val="ru-RU"/>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Можлива кількість вапнякового тіста:</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по масі </w:t>
      </w:r>
      <w:r w:rsidR="00D359EF">
        <w:rPr>
          <w:position w:val="-30"/>
          <w:sz w:val="28"/>
          <w:szCs w:val="28"/>
        </w:rPr>
        <w:pict>
          <v:shape id="_x0000_i1131" type="#_x0000_t75" style="width:201pt;height:41.25pt" fillcolor="window">
            <v:imagedata r:id="rId119" o:title=""/>
          </v:shape>
        </w:pic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по об’єму </w:t>
      </w:r>
      <w:r w:rsidR="00D359EF">
        <w:rPr>
          <w:position w:val="-30"/>
          <w:sz w:val="28"/>
          <w:szCs w:val="28"/>
        </w:rPr>
        <w:pict>
          <v:shape id="_x0000_i1132" type="#_x0000_t75" style="width:135pt;height:35.25pt" fillcolor="window">
            <v:imagedata r:id="rId120" o:title=""/>
          </v:shape>
        </w:pict>
      </w:r>
      <w:r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59. Яку кількість гідратного вапна і води міститься у вапняному тісті масою m</w:t>
      </w:r>
      <w:r w:rsidRPr="007F493F">
        <w:rPr>
          <w:sz w:val="28"/>
          <w:szCs w:val="28"/>
          <w:vertAlign w:val="subscript"/>
        </w:rPr>
        <w:t>т</w:t>
      </w:r>
      <w:r w:rsidRPr="007F493F">
        <w:rPr>
          <w:sz w:val="28"/>
          <w:szCs w:val="28"/>
        </w:rPr>
        <w:t xml:space="preserve">=10 т із середньою густиною </w:t>
      </w:r>
      <w:r w:rsidRPr="007F493F">
        <w:rPr>
          <w:sz w:val="28"/>
          <w:szCs w:val="28"/>
        </w:rPr>
        <w:sym w:font="Symbol" w:char="F072"/>
      </w:r>
      <w:r w:rsidRPr="007F493F">
        <w:rPr>
          <w:sz w:val="28"/>
          <w:szCs w:val="28"/>
          <w:vertAlign w:val="subscript"/>
        </w:rPr>
        <w:t>т</w:t>
      </w:r>
      <w:r w:rsidRPr="007F493F">
        <w:rPr>
          <w:sz w:val="28"/>
          <w:szCs w:val="28"/>
        </w:rPr>
        <w:t>=1400 кг/м</w:t>
      </w:r>
      <w:r w:rsidRPr="007F493F">
        <w:rPr>
          <w:sz w:val="28"/>
          <w:szCs w:val="28"/>
          <w:vertAlign w:val="superscript"/>
        </w:rPr>
        <w:t>3</w:t>
      </w:r>
      <w:r w:rsidRPr="007F493F">
        <w:rPr>
          <w:sz w:val="28"/>
          <w:szCs w:val="28"/>
        </w:rPr>
        <w:t xml:space="preserve">? Дійсна густина порошкоподібного гідратного вапна </w:t>
      </w:r>
      <w:r w:rsidRPr="007F493F">
        <w:rPr>
          <w:sz w:val="28"/>
          <w:szCs w:val="28"/>
        </w:rPr>
        <w:sym w:font="Symbol" w:char="F072"/>
      </w:r>
      <w:r w:rsidRPr="007F493F">
        <w:rPr>
          <w:sz w:val="28"/>
          <w:szCs w:val="28"/>
          <w:vertAlign w:val="subscript"/>
        </w:rPr>
        <w:t>п</w:t>
      </w:r>
      <w:r w:rsidRPr="007F493F">
        <w:rPr>
          <w:sz w:val="28"/>
          <w:szCs w:val="28"/>
        </w:rPr>
        <w:t>=2,05 г/см</w:t>
      </w:r>
      <w:r w:rsidRPr="007F493F">
        <w:rPr>
          <w:sz w:val="28"/>
          <w:szCs w:val="28"/>
          <w:vertAlign w:val="superscript"/>
        </w:rPr>
        <w:t>3</w:t>
      </w:r>
      <w:r w:rsidRPr="007F493F">
        <w:rPr>
          <w:sz w:val="28"/>
          <w:szCs w:val="28"/>
        </w:rPr>
        <w:t>.</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1 м</w:t>
      </w:r>
      <w:r w:rsidRPr="007F493F">
        <w:rPr>
          <w:sz w:val="28"/>
          <w:szCs w:val="28"/>
          <w:vertAlign w:val="superscript"/>
        </w:rPr>
        <w:t>3</w:t>
      </w:r>
      <w:r w:rsidRPr="007F493F">
        <w:rPr>
          <w:sz w:val="28"/>
          <w:szCs w:val="28"/>
        </w:rPr>
        <w:t xml:space="preserve"> вапняного тіста можна уявити через суму об’ємів гідратного </w:t>
      </w:r>
      <w:r w:rsidRPr="007F493F">
        <w:rPr>
          <w:sz w:val="28"/>
          <w:szCs w:val="28"/>
        </w:rPr>
        <w:lastRenderedPageBreak/>
        <w:t>вапняку і води, тобто m</w:t>
      </w:r>
      <w:r w:rsidRPr="007F493F">
        <w:rPr>
          <w:sz w:val="28"/>
          <w:szCs w:val="28"/>
          <w:vertAlign w:val="subscript"/>
        </w:rPr>
        <w:t>п</w:t>
      </w:r>
      <w:r w:rsidRPr="007F493F">
        <w:rPr>
          <w:sz w:val="28"/>
          <w:szCs w:val="28"/>
        </w:rPr>
        <w:t>/</w:t>
      </w:r>
      <w:r w:rsidRPr="007F493F">
        <w:rPr>
          <w:sz w:val="28"/>
          <w:szCs w:val="28"/>
        </w:rPr>
        <w:sym w:font="Symbol" w:char="F072"/>
      </w:r>
      <w:r w:rsidRPr="007F493F">
        <w:rPr>
          <w:sz w:val="28"/>
          <w:szCs w:val="28"/>
          <w:vertAlign w:val="subscript"/>
        </w:rPr>
        <w:t>п</w:t>
      </w:r>
      <w:r w:rsidRPr="007F493F">
        <w:rPr>
          <w:sz w:val="28"/>
          <w:szCs w:val="28"/>
        </w:rPr>
        <w:t>+m</w:t>
      </w:r>
      <w:r w:rsidRPr="007F493F">
        <w:rPr>
          <w:sz w:val="28"/>
          <w:szCs w:val="28"/>
          <w:vertAlign w:val="subscript"/>
        </w:rPr>
        <w:t>в</w:t>
      </w:r>
      <w:r w:rsidRPr="007F493F">
        <w:rPr>
          <w:sz w:val="28"/>
          <w:szCs w:val="28"/>
        </w:rPr>
        <w:t>/</w:t>
      </w:r>
      <w:r w:rsidRPr="007F493F">
        <w:rPr>
          <w:sz w:val="28"/>
          <w:szCs w:val="28"/>
        </w:rPr>
        <w:sym w:font="Symbol" w:char="F072"/>
      </w:r>
      <w:r w:rsidRPr="007F493F">
        <w:rPr>
          <w:sz w:val="28"/>
          <w:szCs w:val="28"/>
          <w:vertAlign w:val="subscript"/>
        </w:rPr>
        <w:t>в</w:t>
      </w:r>
      <w:r w:rsidRPr="007F493F">
        <w:rPr>
          <w:sz w:val="28"/>
          <w:szCs w:val="28"/>
        </w:rPr>
        <w:t>=1, де m</w:t>
      </w:r>
      <w:r w:rsidRPr="007F493F">
        <w:rPr>
          <w:sz w:val="28"/>
          <w:szCs w:val="28"/>
          <w:vertAlign w:val="subscript"/>
        </w:rPr>
        <w:t>п</w:t>
      </w:r>
      <w:r w:rsidRPr="007F493F">
        <w:rPr>
          <w:sz w:val="28"/>
          <w:szCs w:val="28"/>
        </w:rPr>
        <w:t xml:space="preserve"> і m</w:t>
      </w:r>
      <w:r w:rsidRPr="007F493F">
        <w:rPr>
          <w:sz w:val="28"/>
          <w:szCs w:val="28"/>
          <w:vertAlign w:val="subscript"/>
        </w:rPr>
        <w:t>в</w:t>
      </w:r>
      <w:r w:rsidRPr="007F493F">
        <w:rPr>
          <w:sz w:val="28"/>
          <w:szCs w:val="28"/>
        </w:rPr>
        <w:t xml:space="preserve"> – маса відповідно сухого гідратного вапна (пушонки) і води; </w:t>
      </w:r>
      <w:r w:rsidRPr="007F493F">
        <w:rPr>
          <w:sz w:val="28"/>
          <w:szCs w:val="28"/>
        </w:rPr>
        <w:sym w:font="Symbol" w:char="F072"/>
      </w:r>
      <w:r w:rsidRPr="007F493F">
        <w:rPr>
          <w:sz w:val="28"/>
          <w:szCs w:val="28"/>
          <w:vertAlign w:val="subscript"/>
        </w:rPr>
        <w:t>в</w:t>
      </w:r>
      <w:r w:rsidRPr="007F493F">
        <w:rPr>
          <w:sz w:val="28"/>
          <w:szCs w:val="28"/>
        </w:rPr>
        <w:t xml:space="preserve"> – густина води.</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26"/>
          <w:sz w:val="28"/>
          <w:szCs w:val="28"/>
        </w:rPr>
        <w:pict>
          <v:shape id="_x0000_i1133" type="#_x0000_t75" style="width:93pt;height:33pt" fillcolor="window">
            <v:imagedata r:id="rId121"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Звідси вміст в 1 м</w:t>
      </w:r>
      <w:r w:rsidRPr="007F493F">
        <w:rPr>
          <w:sz w:val="28"/>
          <w:szCs w:val="28"/>
          <w:vertAlign w:val="superscript"/>
        </w:rPr>
        <w:t>3</w:t>
      </w:r>
      <w:r w:rsidRPr="007F493F">
        <w:rPr>
          <w:sz w:val="28"/>
          <w:szCs w:val="28"/>
        </w:rPr>
        <w:t xml:space="preserve"> вапняного тіста гідратного вапна m</w:t>
      </w:r>
      <w:r w:rsidRPr="007F493F">
        <w:rPr>
          <w:sz w:val="28"/>
          <w:szCs w:val="28"/>
          <w:vertAlign w:val="subscript"/>
        </w:rPr>
        <w:t>п</w:t>
      </w:r>
      <w:r w:rsidRPr="007F493F">
        <w:rPr>
          <w:sz w:val="28"/>
          <w:szCs w:val="28"/>
        </w:rPr>
        <w:t>==0,781 т (55%); води m</w:t>
      </w:r>
      <w:r w:rsidRPr="007F493F">
        <w:rPr>
          <w:sz w:val="28"/>
          <w:szCs w:val="28"/>
          <w:vertAlign w:val="subscript"/>
        </w:rPr>
        <w:t>в</w:t>
      </w:r>
      <w:r w:rsidRPr="007F493F">
        <w:rPr>
          <w:sz w:val="28"/>
          <w:szCs w:val="28"/>
        </w:rPr>
        <w:t>=1,4–0,781=0,619 т (45%).</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В 10 т вапняного тіста міститься гідратного вапна</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m`</w:t>
      </w:r>
      <w:r w:rsidRPr="007F493F">
        <w:rPr>
          <w:sz w:val="28"/>
          <w:szCs w:val="28"/>
          <w:vertAlign w:val="subscript"/>
        </w:rPr>
        <w:t>п</w:t>
      </w:r>
      <w:r w:rsidRPr="007F493F">
        <w:rPr>
          <w:sz w:val="28"/>
          <w:szCs w:val="28"/>
        </w:rPr>
        <w:t>=(0,781</w:t>
      </w:r>
      <w:r w:rsidRPr="007F493F">
        <w:rPr>
          <w:sz w:val="28"/>
          <w:szCs w:val="28"/>
        </w:rPr>
        <w:sym w:font="Symbol" w:char="F0D7"/>
      </w:r>
      <w:r w:rsidRPr="007F493F">
        <w:rPr>
          <w:sz w:val="28"/>
          <w:szCs w:val="28"/>
        </w:rPr>
        <w:t>10/1,4=5,58 т, води m`</w:t>
      </w:r>
      <w:r w:rsidRPr="007F493F">
        <w:rPr>
          <w:sz w:val="28"/>
          <w:szCs w:val="28"/>
          <w:vertAlign w:val="subscript"/>
        </w:rPr>
        <w:t>в</w:t>
      </w:r>
      <w:r w:rsidRPr="007F493F">
        <w:rPr>
          <w:sz w:val="28"/>
          <w:szCs w:val="28"/>
        </w:rPr>
        <w:t>=4,42 т.</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Вміст гідратного вапна у вапняному тісті, як і інших речовин в тістоподібних масах, можна також визначити за формулою:</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0"/>
          <w:sz w:val="28"/>
          <w:szCs w:val="28"/>
        </w:rPr>
        <w:pict>
          <v:shape id="_x0000_i1134" type="#_x0000_t75" style="width:95.25pt;height:36pt" fillcolor="window">
            <v:imagedata r:id="rId122"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де Т – вміст твердої речовини в тісті, кг/м</w:t>
      </w:r>
      <w:r w:rsidRPr="007F493F">
        <w:rPr>
          <w:sz w:val="28"/>
          <w:szCs w:val="28"/>
          <w:vertAlign w:val="superscript"/>
        </w:rPr>
        <w:t>3</w:t>
      </w:r>
      <w:r w:rsidRPr="007F493F">
        <w:rPr>
          <w:sz w:val="28"/>
          <w:szCs w:val="28"/>
        </w:rPr>
        <w:t xml:space="preserve">; </w:t>
      </w:r>
      <w:r w:rsidRPr="007F493F">
        <w:rPr>
          <w:sz w:val="28"/>
          <w:szCs w:val="28"/>
        </w:rPr>
        <w:sym w:font="Symbol" w:char="F072"/>
      </w:r>
      <w:r w:rsidRPr="007F493F">
        <w:rPr>
          <w:sz w:val="28"/>
          <w:szCs w:val="28"/>
          <w:vertAlign w:val="subscript"/>
        </w:rPr>
        <w:t xml:space="preserve">п </w:t>
      </w:r>
      <w:r w:rsidRPr="007F493F">
        <w:rPr>
          <w:sz w:val="28"/>
          <w:szCs w:val="28"/>
        </w:rPr>
        <w:t>– дійсна густина твердої речовини, що утворює з водою тістоподібну масу, г/см</w:t>
      </w:r>
      <w:r w:rsidRPr="007F493F">
        <w:rPr>
          <w:sz w:val="28"/>
          <w:szCs w:val="28"/>
          <w:vertAlign w:val="superscript"/>
        </w:rPr>
        <w:t>3</w:t>
      </w:r>
      <w:r w:rsidRPr="007F493F">
        <w:rPr>
          <w:sz w:val="28"/>
          <w:szCs w:val="28"/>
        </w:rPr>
        <w:t xml:space="preserve">; </w:t>
      </w:r>
      <w:r w:rsidRPr="007F493F">
        <w:rPr>
          <w:sz w:val="28"/>
          <w:szCs w:val="28"/>
        </w:rPr>
        <w:sym w:font="Symbol" w:char="F072"/>
      </w:r>
      <w:r w:rsidRPr="007F493F">
        <w:rPr>
          <w:sz w:val="28"/>
          <w:szCs w:val="28"/>
          <w:vertAlign w:val="subscript"/>
        </w:rPr>
        <w:t>о</w:t>
      </w:r>
      <w:r w:rsidRPr="007F493F">
        <w:rPr>
          <w:sz w:val="28"/>
          <w:szCs w:val="28"/>
        </w:rPr>
        <w:t xml:space="preserve"> – середня густина тіста, кг/м</w:t>
      </w:r>
      <w:r w:rsidRPr="007F493F">
        <w:rPr>
          <w:sz w:val="28"/>
          <w:szCs w:val="28"/>
          <w:vertAlign w:val="super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60. Розрахувати активність вапна, отриманого із крейди, що містить 42,5% СаО; 3,5% MgO;17,5% SiO</w:t>
      </w:r>
      <w:r w:rsidRPr="007F493F">
        <w:rPr>
          <w:sz w:val="28"/>
          <w:szCs w:val="28"/>
          <w:vertAlign w:val="subscript"/>
        </w:rPr>
        <w:t>2</w:t>
      </w:r>
      <w:r w:rsidRPr="007F493F">
        <w:rPr>
          <w:sz w:val="28"/>
          <w:szCs w:val="28"/>
        </w:rPr>
        <w:t>+Al</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 при втратах при прокалюванні в.п.п.=36,5%. Ступінь декарбонізації крейди при випалі х=0,9.</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Для розрахунку активності вапна А можна використати формулу А.В. Волженського, виведену в припущенні, що залишок у випаленому матеріалі СО</w:t>
      </w:r>
      <w:r w:rsidRPr="007F493F">
        <w:rPr>
          <w:sz w:val="28"/>
          <w:szCs w:val="28"/>
          <w:vertAlign w:val="subscript"/>
        </w:rPr>
        <w:t>2</w:t>
      </w:r>
      <w:r w:rsidRPr="007F493F">
        <w:rPr>
          <w:sz w:val="28"/>
          <w:szCs w:val="28"/>
        </w:rPr>
        <w:t xml:space="preserve"> зв’язаний тільки з оксидом калію:</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0"/>
          <w:sz w:val="28"/>
          <w:szCs w:val="28"/>
        </w:rPr>
        <w:pict>
          <v:shape id="_x0000_i1135" type="#_x0000_t75" style="width:252pt;height:33pt" fillcolor="window">
            <v:imagedata r:id="rId123"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де R</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 xml:space="preserve"> – сумарний вміст у сировині Al</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 xml:space="preserve"> + Fe</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 %.</w:t>
      </w:r>
    </w:p>
    <w:p w:rsidR="00323C32" w:rsidRPr="007F493F" w:rsidRDefault="00D359EF" w:rsidP="00772B5F">
      <w:pPr>
        <w:pStyle w:val="a3"/>
        <w:widowControl w:val="0"/>
        <w:suppressAutoHyphens/>
        <w:spacing w:line="360" w:lineRule="auto"/>
        <w:ind w:firstLine="720"/>
        <w:jc w:val="both"/>
        <w:rPr>
          <w:sz w:val="28"/>
          <w:szCs w:val="28"/>
        </w:rPr>
      </w:pPr>
      <w:r>
        <w:rPr>
          <w:position w:val="-28"/>
          <w:sz w:val="28"/>
          <w:szCs w:val="28"/>
        </w:rPr>
        <w:lastRenderedPageBreak/>
        <w:pict>
          <v:shape id="_x0000_i1136" type="#_x0000_t75" style="width:236.25pt;height:32.25pt" fillcolor="window">
            <v:imagedata r:id="rId124" o:title=""/>
          </v:shape>
        </w:pic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61. Для визначення складу напівводного гіпсу у будівельному гіпсі наважку подрібненого гіпсу m</w:t>
      </w:r>
      <w:r w:rsidRPr="007F493F">
        <w:rPr>
          <w:sz w:val="28"/>
          <w:szCs w:val="28"/>
          <w:vertAlign w:val="subscript"/>
        </w:rPr>
        <w:t>г</w:t>
      </w:r>
      <w:r w:rsidRPr="007F493F">
        <w:rPr>
          <w:sz w:val="28"/>
          <w:szCs w:val="28"/>
        </w:rPr>
        <w:t>=2,5 г, попередньо висушену до постійної маси, залили водою. Затверділий матеріал висушили при 50 – 55</w:t>
      </w:r>
      <w:r w:rsidRPr="007F493F">
        <w:rPr>
          <w:sz w:val="28"/>
          <w:szCs w:val="28"/>
          <w:vertAlign w:val="superscript"/>
        </w:rPr>
        <w:t>о</w:t>
      </w:r>
      <w:r w:rsidRPr="007F493F">
        <w:rPr>
          <w:sz w:val="28"/>
          <w:szCs w:val="28"/>
        </w:rPr>
        <w:t>С до постійної маси, яка стала яка стала m</w:t>
      </w:r>
      <w:r w:rsidRPr="007F493F">
        <w:rPr>
          <w:sz w:val="28"/>
          <w:szCs w:val="28"/>
          <w:vertAlign w:val="subscript"/>
        </w:rPr>
        <w:t>г.з.</w:t>
      </w:r>
      <w:r w:rsidRPr="007F493F">
        <w:rPr>
          <w:sz w:val="28"/>
          <w:szCs w:val="28"/>
        </w:rPr>
        <w:t>=2,84 г. Який вміст в будівельному гіпсі СаSO</w:t>
      </w:r>
      <w:r w:rsidRPr="007F493F">
        <w:rPr>
          <w:sz w:val="28"/>
          <w:szCs w:val="28"/>
          <w:vertAlign w:val="subscript"/>
        </w:rPr>
        <w:t>4</w:t>
      </w:r>
      <w:r w:rsidRPr="007F493F">
        <w:rPr>
          <w:sz w:val="28"/>
          <w:szCs w:val="28"/>
        </w:rPr>
        <w:sym w:font="Symbol" w:char="F0D7"/>
      </w:r>
      <w:r w:rsidRPr="007F493F">
        <w:rPr>
          <w:sz w:val="28"/>
          <w:szCs w:val="28"/>
        </w:rPr>
        <w:t>0,5H</w:t>
      </w:r>
      <w:r w:rsidRPr="007F493F">
        <w:rPr>
          <w:sz w:val="28"/>
          <w:szCs w:val="28"/>
          <w:vertAlign w:val="subscript"/>
        </w:rPr>
        <w:t>2</w:t>
      </w:r>
      <w:r w:rsidRPr="007F493F">
        <w:rPr>
          <w:sz w:val="28"/>
          <w:szCs w:val="28"/>
        </w:rPr>
        <w:t>O?</w:t>
      </w: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Із реакції СаSO</w:t>
      </w:r>
      <w:r w:rsidRPr="007F493F">
        <w:rPr>
          <w:sz w:val="28"/>
          <w:szCs w:val="28"/>
          <w:vertAlign w:val="subscript"/>
        </w:rPr>
        <w:t>4</w:t>
      </w:r>
      <w:r w:rsidRPr="007F493F">
        <w:rPr>
          <w:sz w:val="28"/>
          <w:szCs w:val="28"/>
        </w:rPr>
        <w:sym w:font="Symbol" w:char="F0D7"/>
      </w:r>
      <w:r w:rsidRPr="007F493F">
        <w:rPr>
          <w:sz w:val="28"/>
          <w:szCs w:val="28"/>
        </w:rPr>
        <w:t>0,5H</w:t>
      </w:r>
      <w:r w:rsidRPr="007F493F">
        <w:rPr>
          <w:sz w:val="28"/>
          <w:szCs w:val="28"/>
          <w:vertAlign w:val="subscript"/>
        </w:rPr>
        <w:t>2</w:t>
      </w:r>
      <w:r w:rsidRPr="007F493F">
        <w:rPr>
          <w:sz w:val="28"/>
          <w:szCs w:val="28"/>
        </w:rPr>
        <w:t>O+1,5H</w:t>
      </w:r>
      <w:r w:rsidRPr="007F493F">
        <w:rPr>
          <w:sz w:val="28"/>
          <w:szCs w:val="28"/>
          <w:vertAlign w:val="subscript"/>
        </w:rPr>
        <w:t>2</w:t>
      </w:r>
      <w:r w:rsidRPr="007F493F">
        <w:rPr>
          <w:sz w:val="28"/>
          <w:szCs w:val="28"/>
        </w:rPr>
        <w:t>O=СаSO</w:t>
      </w:r>
      <w:r w:rsidRPr="007F493F">
        <w:rPr>
          <w:sz w:val="28"/>
          <w:szCs w:val="28"/>
          <w:vertAlign w:val="subscript"/>
        </w:rPr>
        <w:t>4</w:t>
      </w:r>
      <w:r w:rsidRPr="007F493F">
        <w:rPr>
          <w:sz w:val="28"/>
          <w:szCs w:val="28"/>
        </w:rPr>
        <w:sym w:font="Symbol" w:char="F0D7"/>
      </w:r>
      <w:r w:rsidRPr="007F493F">
        <w:rPr>
          <w:sz w:val="28"/>
          <w:szCs w:val="28"/>
        </w:rPr>
        <w:t>2H</w:t>
      </w:r>
      <w:r w:rsidRPr="007F493F">
        <w:rPr>
          <w:sz w:val="28"/>
          <w:szCs w:val="28"/>
          <w:vertAlign w:val="subscript"/>
        </w:rPr>
        <w:t>2</w:t>
      </w:r>
      <w:r w:rsidRPr="007F493F">
        <w:rPr>
          <w:sz w:val="28"/>
          <w:szCs w:val="28"/>
        </w:rPr>
        <w:t>O можна заключити, що для гідратації 145 г СаSO</w:t>
      </w:r>
      <w:r w:rsidRPr="007F493F">
        <w:rPr>
          <w:sz w:val="28"/>
          <w:szCs w:val="28"/>
          <w:vertAlign w:val="subscript"/>
        </w:rPr>
        <w:t>4</w:t>
      </w:r>
      <w:r w:rsidRPr="007F493F">
        <w:rPr>
          <w:sz w:val="28"/>
          <w:szCs w:val="28"/>
        </w:rPr>
        <w:sym w:font="Symbol" w:char="F0D7"/>
      </w:r>
      <w:r w:rsidRPr="007F493F">
        <w:rPr>
          <w:sz w:val="28"/>
          <w:szCs w:val="28"/>
        </w:rPr>
        <w:t>0,5H</w:t>
      </w:r>
      <w:r w:rsidRPr="007F493F">
        <w:rPr>
          <w:sz w:val="28"/>
          <w:szCs w:val="28"/>
          <w:vertAlign w:val="subscript"/>
        </w:rPr>
        <w:t>2</w:t>
      </w:r>
      <w:r w:rsidRPr="007F493F">
        <w:rPr>
          <w:sz w:val="28"/>
          <w:szCs w:val="28"/>
        </w:rPr>
        <w:t>O потрібно 27 г води. У нашому випадку, для гідратації х г напівводного гіпсу потрібно m</w:t>
      </w:r>
      <w:r w:rsidRPr="007F493F">
        <w:rPr>
          <w:sz w:val="28"/>
          <w:szCs w:val="28"/>
          <w:vertAlign w:val="subscript"/>
        </w:rPr>
        <w:t>г.з.</w:t>
      </w:r>
      <w:r w:rsidRPr="007F493F">
        <w:rPr>
          <w:sz w:val="28"/>
          <w:szCs w:val="28"/>
        </w:rPr>
        <w:t>–m</w:t>
      </w:r>
      <w:r w:rsidRPr="007F493F">
        <w:rPr>
          <w:sz w:val="28"/>
          <w:szCs w:val="28"/>
          <w:vertAlign w:val="subscript"/>
        </w:rPr>
        <w:t>г.</w:t>
      </w:r>
      <w:r w:rsidRPr="007F493F">
        <w:rPr>
          <w:sz w:val="28"/>
          <w:szCs w:val="28"/>
        </w:rPr>
        <w:t> г води.</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D359EF" w:rsidP="00772B5F">
      <w:pPr>
        <w:pStyle w:val="a3"/>
        <w:widowControl w:val="0"/>
        <w:suppressAutoHyphens/>
        <w:spacing w:line="360" w:lineRule="auto"/>
        <w:ind w:firstLine="720"/>
        <w:jc w:val="both"/>
        <w:rPr>
          <w:sz w:val="28"/>
          <w:szCs w:val="28"/>
        </w:rPr>
      </w:pPr>
      <w:r>
        <w:rPr>
          <w:position w:val="-30"/>
          <w:sz w:val="28"/>
          <w:szCs w:val="28"/>
        </w:rPr>
        <w:pict>
          <v:shape id="_x0000_i1137" type="#_x0000_t75" style="width:228pt;height:35.25pt" fillcolor="window">
            <v:imagedata r:id="rId125" o:title=""/>
          </v:shape>
        </w:pic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62. При визначенні вмісту у негашеному кальцієвому вапні активних СаО+MgO на титрування m=1,2 г вапна використано v=37,5 мл 1 н розчину НСl. До якого сорту по вмісту активних СаО і MgO належить вапно?</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З реакції нейтралізації, що відбувається при титруванні (СаО+2НС1=СаС1</w:t>
      </w:r>
      <w:r w:rsidRPr="007F493F">
        <w:rPr>
          <w:sz w:val="28"/>
          <w:szCs w:val="28"/>
          <w:vertAlign w:val="subscript"/>
        </w:rPr>
        <w:t>2</w:t>
      </w:r>
      <w:r w:rsidRPr="007F493F">
        <w:rPr>
          <w:sz w:val="28"/>
          <w:szCs w:val="28"/>
        </w:rPr>
        <w:t>+Н</w:t>
      </w:r>
      <w:r w:rsidRPr="007F493F">
        <w:rPr>
          <w:sz w:val="28"/>
          <w:szCs w:val="28"/>
          <w:vertAlign w:val="subscript"/>
        </w:rPr>
        <w:t>2</w:t>
      </w:r>
      <w:r w:rsidRPr="007F493F">
        <w:rPr>
          <w:sz w:val="28"/>
          <w:szCs w:val="28"/>
        </w:rPr>
        <w:t>О), витікає, що 1 мл 1 н розчину соляної кислоти відповідає 0,028 г СаО.</w:t>
      </w: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Можна скласти відношення:</w:t>
      </w:r>
    </w:p>
    <w:p w:rsidR="00314FFB" w:rsidRPr="007F493F" w:rsidRDefault="00314FFB"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0,028 г</w:t>
      </w:r>
      <w:r w:rsidRPr="007F493F">
        <w:rPr>
          <w:sz w:val="28"/>
          <w:szCs w:val="28"/>
        </w:rPr>
        <w:tab/>
        <w:t>СаО</w:t>
      </w:r>
      <w:r w:rsidRPr="007F493F">
        <w:rPr>
          <w:sz w:val="28"/>
          <w:szCs w:val="28"/>
        </w:rPr>
        <w:tab/>
        <w:t>–</w:t>
      </w:r>
      <w:r w:rsidRPr="007F493F">
        <w:rPr>
          <w:sz w:val="28"/>
          <w:szCs w:val="28"/>
        </w:rPr>
        <w:tab/>
        <w:t>1 мл НС1</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m г</w:t>
      </w:r>
      <w:r w:rsidRPr="007F493F">
        <w:rPr>
          <w:sz w:val="28"/>
          <w:szCs w:val="28"/>
        </w:rPr>
        <w:tab/>
        <w:t>СаО</w:t>
      </w:r>
      <w:r w:rsidRPr="007F493F">
        <w:rPr>
          <w:sz w:val="28"/>
          <w:szCs w:val="28"/>
        </w:rPr>
        <w:tab/>
        <w:t>–</w:t>
      </w:r>
      <w:r w:rsidRPr="007F493F">
        <w:rPr>
          <w:sz w:val="28"/>
          <w:szCs w:val="28"/>
        </w:rPr>
        <w:tab/>
        <w:t>v мл НС1</w:t>
      </w:r>
    </w:p>
    <w:p w:rsidR="00314FFB" w:rsidRDefault="00314FFB"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Звідки, СаО=(0,028·v/m)·100=87,5%.</w:t>
      </w:r>
    </w:p>
    <w:p w:rsidR="00314FFB" w:rsidRDefault="00314FFB"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 xml:space="preserve">Для кальцієвого вапна вміст MgO – не більше 5%. Можна вважати, що у дослідженому вапні вміст активних СаО+MgO=87%. Це відповідає по </w:t>
      </w:r>
      <w:r w:rsidRPr="007F493F">
        <w:rPr>
          <w:sz w:val="28"/>
          <w:szCs w:val="28"/>
        </w:rPr>
        <w:lastRenderedPageBreak/>
        <w:t>ДСТУ В.2.7–90–99 нормам для негашеного вапна 2–го сорту.</w:t>
      </w:r>
    </w:p>
    <w:p w:rsidR="00323C32" w:rsidRPr="007F493F" w:rsidRDefault="00323C32" w:rsidP="00772B5F">
      <w:pPr>
        <w:pStyle w:val="a3"/>
        <w:widowControl w:val="0"/>
        <w:suppressAutoHyphens/>
        <w:spacing w:line="360" w:lineRule="auto"/>
        <w:ind w:firstLine="720"/>
        <w:jc w:val="both"/>
        <w:rPr>
          <w:sz w:val="28"/>
          <w:szCs w:val="28"/>
          <w:lang w:val="ru-RU"/>
        </w:rPr>
      </w:pPr>
      <w:r w:rsidRPr="007F493F">
        <w:rPr>
          <w:sz w:val="28"/>
          <w:szCs w:val="28"/>
        </w:rPr>
        <w:t>63. Хімічний склад цементного клінкера, %: СаО–65,5; SiO</w:t>
      </w:r>
      <w:r w:rsidRPr="007F493F">
        <w:rPr>
          <w:sz w:val="28"/>
          <w:szCs w:val="28"/>
          <w:vertAlign w:val="subscript"/>
        </w:rPr>
        <w:t>2</w:t>
      </w:r>
      <w:r w:rsidRPr="007F493F">
        <w:rPr>
          <w:sz w:val="28"/>
          <w:szCs w:val="28"/>
        </w:rPr>
        <w:t xml:space="preserve"> – 22,2; Al</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 xml:space="preserve"> – 6,4; Fe</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 xml:space="preserve"> – 3,1; MgO – 1,5; SO</w:t>
      </w:r>
      <w:r w:rsidRPr="007F493F">
        <w:rPr>
          <w:sz w:val="28"/>
          <w:szCs w:val="28"/>
          <w:vertAlign w:val="subscript"/>
        </w:rPr>
        <w:t>3</w:t>
      </w:r>
      <w:r w:rsidRPr="007F493F">
        <w:rPr>
          <w:sz w:val="28"/>
          <w:szCs w:val="28"/>
        </w:rPr>
        <w:t xml:space="preserve"> – 0,4; Na</w:t>
      </w:r>
      <w:r w:rsidRPr="007F493F">
        <w:rPr>
          <w:sz w:val="28"/>
          <w:szCs w:val="28"/>
          <w:vertAlign w:val="subscript"/>
        </w:rPr>
        <w:t>2</w:t>
      </w:r>
      <w:r w:rsidRPr="007F493F">
        <w:rPr>
          <w:sz w:val="28"/>
          <w:szCs w:val="28"/>
        </w:rPr>
        <w:t>O – 0,9. Визначити вміст у клінкері трьохкальцієвого силікату С</w:t>
      </w:r>
      <w:r w:rsidRPr="007F493F">
        <w:rPr>
          <w:sz w:val="28"/>
          <w:szCs w:val="28"/>
          <w:vertAlign w:val="subscript"/>
        </w:rPr>
        <w:t>3</w:t>
      </w:r>
      <w:r w:rsidRPr="007F493F">
        <w:rPr>
          <w:sz w:val="28"/>
          <w:szCs w:val="28"/>
        </w:rPr>
        <w:t>S, двокальцієвого силікату С</w:t>
      </w:r>
      <w:r w:rsidRPr="007F493F">
        <w:rPr>
          <w:sz w:val="28"/>
          <w:szCs w:val="28"/>
          <w:vertAlign w:val="subscript"/>
        </w:rPr>
        <w:t>2</w:t>
      </w:r>
      <w:r w:rsidRPr="007F493F">
        <w:rPr>
          <w:sz w:val="28"/>
          <w:szCs w:val="28"/>
        </w:rPr>
        <w:t>S, трьохкальцієвого алюмінату С</w:t>
      </w:r>
      <w:r w:rsidRPr="007F493F">
        <w:rPr>
          <w:sz w:val="28"/>
          <w:szCs w:val="28"/>
          <w:vertAlign w:val="subscript"/>
        </w:rPr>
        <w:t>3</w:t>
      </w:r>
      <w:r w:rsidRPr="007F493F">
        <w:rPr>
          <w:sz w:val="28"/>
          <w:szCs w:val="28"/>
        </w:rPr>
        <w:t>А, чотирьохкальцієвого алюмофериту С</w:t>
      </w:r>
      <w:r w:rsidRPr="007F493F">
        <w:rPr>
          <w:sz w:val="28"/>
          <w:szCs w:val="28"/>
          <w:vertAlign w:val="subscript"/>
        </w:rPr>
        <w:t>4</w:t>
      </w:r>
      <w:r w:rsidRPr="007F493F">
        <w:rPr>
          <w:sz w:val="28"/>
          <w:szCs w:val="28"/>
        </w:rPr>
        <w:t>АF, а також сульфату кальцію СаSO</w:t>
      </w:r>
      <w:r w:rsidRPr="007F493F">
        <w:rPr>
          <w:sz w:val="28"/>
          <w:szCs w:val="28"/>
          <w:vertAlign w:val="subscript"/>
        </w:rPr>
        <w:t>4</w:t>
      </w:r>
      <w:r w:rsidRPr="007F493F">
        <w:rPr>
          <w:sz w:val="28"/>
          <w:szCs w:val="28"/>
        </w:rPr>
        <w:t>. Встановити по табл. 3.1, до якого виду відноситься клінкер.</w:t>
      </w:r>
    </w:p>
    <w:p w:rsidR="00323C32" w:rsidRPr="007F493F" w:rsidRDefault="00323C32" w:rsidP="00772B5F">
      <w:pPr>
        <w:pStyle w:val="a3"/>
        <w:widowControl w:val="0"/>
        <w:suppressAutoHyphens/>
        <w:spacing w:line="360" w:lineRule="auto"/>
        <w:ind w:firstLine="720"/>
        <w:jc w:val="both"/>
        <w:rPr>
          <w:sz w:val="28"/>
          <w:szCs w:val="28"/>
          <w:lang w:val="ru-RU"/>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Таблиця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57"/>
        <w:gridCol w:w="1381"/>
        <w:gridCol w:w="1381"/>
        <w:gridCol w:w="1381"/>
        <w:gridCol w:w="1381"/>
      </w:tblGrid>
      <w:tr w:rsidR="00323C32" w:rsidRPr="000438E8">
        <w:trPr>
          <w:cantSplit/>
          <w:jc w:val="center"/>
        </w:trPr>
        <w:tc>
          <w:tcPr>
            <w:tcW w:w="1557" w:type="dxa"/>
            <w:vMerge w:val="restart"/>
            <w:vAlign w:val="center"/>
          </w:tcPr>
          <w:p w:rsidR="00323C32" w:rsidRPr="000438E8" w:rsidRDefault="00323C32" w:rsidP="00772B5F">
            <w:pPr>
              <w:pStyle w:val="a3"/>
              <w:widowControl w:val="0"/>
              <w:suppressAutoHyphens/>
              <w:spacing w:line="360" w:lineRule="auto"/>
              <w:rPr>
                <w:b/>
                <w:sz w:val="20"/>
              </w:rPr>
            </w:pPr>
            <w:r w:rsidRPr="000438E8">
              <w:rPr>
                <w:b/>
                <w:sz w:val="20"/>
              </w:rPr>
              <w:t>Клінкер</w:t>
            </w:r>
          </w:p>
        </w:tc>
        <w:tc>
          <w:tcPr>
            <w:tcW w:w="5524" w:type="dxa"/>
            <w:gridSpan w:val="4"/>
            <w:vAlign w:val="center"/>
          </w:tcPr>
          <w:p w:rsidR="00323C32" w:rsidRPr="000438E8" w:rsidRDefault="00323C32" w:rsidP="00772B5F">
            <w:pPr>
              <w:pStyle w:val="a3"/>
              <w:widowControl w:val="0"/>
              <w:suppressAutoHyphens/>
              <w:spacing w:line="360" w:lineRule="auto"/>
              <w:rPr>
                <w:b/>
                <w:sz w:val="20"/>
              </w:rPr>
            </w:pPr>
            <w:r w:rsidRPr="000438E8">
              <w:rPr>
                <w:b/>
                <w:sz w:val="20"/>
              </w:rPr>
              <w:t>Приблизний вміст, %</w:t>
            </w:r>
          </w:p>
        </w:tc>
      </w:tr>
      <w:tr w:rsidR="00323C32" w:rsidRPr="000438E8">
        <w:trPr>
          <w:cantSplit/>
          <w:jc w:val="center"/>
        </w:trPr>
        <w:tc>
          <w:tcPr>
            <w:tcW w:w="1557" w:type="dxa"/>
            <w:vMerge/>
            <w:vAlign w:val="center"/>
          </w:tcPr>
          <w:p w:rsidR="00323C32" w:rsidRPr="000438E8" w:rsidRDefault="00323C32" w:rsidP="00772B5F">
            <w:pPr>
              <w:pStyle w:val="a3"/>
              <w:widowControl w:val="0"/>
              <w:suppressAutoHyphens/>
              <w:spacing w:line="360" w:lineRule="auto"/>
              <w:rPr>
                <w:b/>
                <w:sz w:val="20"/>
              </w:rPr>
            </w:pPr>
          </w:p>
        </w:tc>
        <w:tc>
          <w:tcPr>
            <w:tcW w:w="1381" w:type="dxa"/>
            <w:vAlign w:val="center"/>
          </w:tcPr>
          <w:p w:rsidR="00323C32" w:rsidRPr="000438E8" w:rsidRDefault="00323C32" w:rsidP="00772B5F">
            <w:pPr>
              <w:pStyle w:val="a3"/>
              <w:widowControl w:val="0"/>
              <w:suppressAutoHyphens/>
              <w:spacing w:line="360" w:lineRule="auto"/>
              <w:rPr>
                <w:b/>
                <w:sz w:val="20"/>
              </w:rPr>
            </w:pPr>
            <w:r w:rsidRPr="000438E8">
              <w:rPr>
                <w:b/>
                <w:sz w:val="20"/>
              </w:rPr>
              <w:t>С</w:t>
            </w:r>
            <w:r w:rsidRPr="000438E8">
              <w:rPr>
                <w:b/>
                <w:sz w:val="20"/>
                <w:vertAlign w:val="subscript"/>
              </w:rPr>
              <w:t>3</w:t>
            </w:r>
            <w:r w:rsidRPr="000438E8">
              <w:rPr>
                <w:b/>
                <w:sz w:val="20"/>
              </w:rPr>
              <w:t>S</w:t>
            </w:r>
          </w:p>
        </w:tc>
        <w:tc>
          <w:tcPr>
            <w:tcW w:w="1381" w:type="dxa"/>
            <w:vAlign w:val="center"/>
          </w:tcPr>
          <w:p w:rsidR="00323C32" w:rsidRPr="000438E8" w:rsidRDefault="00323C32" w:rsidP="00772B5F">
            <w:pPr>
              <w:pStyle w:val="a3"/>
              <w:widowControl w:val="0"/>
              <w:suppressAutoHyphens/>
              <w:spacing w:line="360" w:lineRule="auto"/>
              <w:rPr>
                <w:b/>
                <w:sz w:val="20"/>
              </w:rPr>
            </w:pPr>
            <w:r w:rsidRPr="000438E8">
              <w:rPr>
                <w:b/>
                <w:sz w:val="20"/>
              </w:rPr>
              <w:t>С</w:t>
            </w:r>
            <w:r w:rsidRPr="000438E8">
              <w:rPr>
                <w:b/>
                <w:sz w:val="20"/>
                <w:vertAlign w:val="subscript"/>
              </w:rPr>
              <w:t>2</w:t>
            </w:r>
            <w:r w:rsidRPr="000438E8">
              <w:rPr>
                <w:b/>
                <w:sz w:val="20"/>
              </w:rPr>
              <w:t>S</w:t>
            </w:r>
          </w:p>
        </w:tc>
        <w:tc>
          <w:tcPr>
            <w:tcW w:w="1381" w:type="dxa"/>
            <w:vAlign w:val="center"/>
          </w:tcPr>
          <w:p w:rsidR="00323C32" w:rsidRPr="000438E8" w:rsidRDefault="00323C32" w:rsidP="00772B5F">
            <w:pPr>
              <w:pStyle w:val="a3"/>
              <w:widowControl w:val="0"/>
              <w:suppressAutoHyphens/>
              <w:spacing w:line="360" w:lineRule="auto"/>
              <w:rPr>
                <w:b/>
                <w:sz w:val="20"/>
              </w:rPr>
            </w:pPr>
            <w:r w:rsidRPr="000438E8">
              <w:rPr>
                <w:b/>
                <w:sz w:val="20"/>
              </w:rPr>
              <w:t>С</w:t>
            </w:r>
            <w:r w:rsidRPr="000438E8">
              <w:rPr>
                <w:b/>
                <w:sz w:val="20"/>
                <w:vertAlign w:val="subscript"/>
              </w:rPr>
              <w:t>3</w:t>
            </w:r>
            <w:r w:rsidRPr="000438E8">
              <w:rPr>
                <w:b/>
                <w:sz w:val="20"/>
              </w:rPr>
              <w:t>А</w:t>
            </w:r>
          </w:p>
        </w:tc>
        <w:tc>
          <w:tcPr>
            <w:tcW w:w="1381" w:type="dxa"/>
            <w:vAlign w:val="center"/>
          </w:tcPr>
          <w:p w:rsidR="00323C32" w:rsidRPr="000438E8" w:rsidRDefault="00323C32" w:rsidP="00772B5F">
            <w:pPr>
              <w:pStyle w:val="a3"/>
              <w:widowControl w:val="0"/>
              <w:suppressAutoHyphens/>
              <w:spacing w:line="360" w:lineRule="auto"/>
              <w:rPr>
                <w:b/>
                <w:sz w:val="20"/>
              </w:rPr>
            </w:pPr>
            <w:r w:rsidRPr="000438E8">
              <w:rPr>
                <w:b/>
                <w:sz w:val="20"/>
              </w:rPr>
              <w:t>С</w:t>
            </w:r>
            <w:r w:rsidRPr="000438E8">
              <w:rPr>
                <w:b/>
                <w:sz w:val="20"/>
                <w:vertAlign w:val="subscript"/>
              </w:rPr>
              <w:t>4</w:t>
            </w:r>
            <w:r w:rsidRPr="000438E8">
              <w:rPr>
                <w:b/>
                <w:sz w:val="20"/>
              </w:rPr>
              <w:t>А</w:t>
            </w:r>
            <w:r w:rsidRPr="000438E8">
              <w:rPr>
                <w:b/>
                <w:sz w:val="20"/>
                <w:lang w:val="en-US"/>
              </w:rPr>
              <w:t>F</w:t>
            </w:r>
          </w:p>
        </w:tc>
      </w:tr>
      <w:tr w:rsidR="00323C32" w:rsidRPr="000438E8">
        <w:trPr>
          <w:cantSplit/>
          <w:jc w:val="center"/>
        </w:trPr>
        <w:tc>
          <w:tcPr>
            <w:tcW w:w="1557" w:type="dxa"/>
            <w:vAlign w:val="center"/>
          </w:tcPr>
          <w:p w:rsidR="00323C32" w:rsidRPr="000438E8" w:rsidRDefault="00323C32" w:rsidP="00772B5F">
            <w:pPr>
              <w:pStyle w:val="a3"/>
              <w:widowControl w:val="0"/>
              <w:suppressAutoHyphens/>
              <w:spacing w:line="360" w:lineRule="auto"/>
              <w:rPr>
                <w:sz w:val="20"/>
              </w:rPr>
            </w:pPr>
            <w:r w:rsidRPr="000438E8">
              <w:rPr>
                <w:sz w:val="20"/>
              </w:rPr>
              <w:t>Алітовий</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Більше 60</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Менше 15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r>
      <w:tr w:rsidR="00323C32" w:rsidRPr="000438E8">
        <w:trPr>
          <w:cantSplit/>
          <w:jc w:val="center"/>
        </w:trPr>
        <w:tc>
          <w:tcPr>
            <w:tcW w:w="1557" w:type="dxa"/>
            <w:vAlign w:val="center"/>
          </w:tcPr>
          <w:p w:rsidR="00323C32" w:rsidRPr="000438E8" w:rsidRDefault="00323C32" w:rsidP="00772B5F">
            <w:pPr>
              <w:pStyle w:val="a3"/>
              <w:widowControl w:val="0"/>
              <w:suppressAutoHyphens/>
              <w:spacing w:line="360" w:lineRule="auto"/>
              <w:rPr>
                <w:sz w:val="20"/>
              </w:rPr>
            </w:pPr>
            <w:r w:rsidRPr="000438E8">
              <w:rPr>
                <w:sz w:val="20"/>
              </w:rPr>
              <w:t>Нормальний(по вмісту аліту)</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60 – 37,5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15 – 37,5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r>
      <w:tr w:rsidR="00323C32" w:rsidRPr="000438E8">
        <w:trPr>
          <w:cantSplit/>
          <w:jc w:val="center"/>
        </w:trPr>
        <w:tc>
          <w:tcPr>
            <w:tcW w:w="1557" w:type="dxa"/>
            <w:vAlign w:val="center"/>
          </w:tcPr>
          <w:p w:rsidR="00323C32" w:rsidRPr="000438E8" w:rsidRDefault="00323C32" w:rsidP="00772B5F">
            <w:pPr>
              <w:pStyle w:val="a3"/>
              <w:widowControl w:val="0"/>
              <w:suppressAutoHyphens/>
              <w:spacing w:line="360" w:lineRule="auto"/>
              <w:rPr>
                <w:sz w:val="20"/>
              </w:rPr>
            </w:pPr>
            <w:r w:rsidRPr="000438E8">
              <w:rPr>
                <w:sz w:val="20"/>
              </w:rPr>
              <w:t>Белітовий</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Менше 37,5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Більше 37,5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r>
      <w:tr w:rsidR="00323C32" w:rsidRPr="000438E8">
        <w:trPr>
          <w:cantSplit/>
          <w:jc w:val="center"/>
        </w:trPr>
        <w:tc>
          <w:tcPr>
            <w:tcW w:w="1557" w:type="dxa"/>
            <w:vAlign w:val="center"/>
          </w:tcPr>
          <w:p w:rsidR="00323C32" w:rsidRPr="000438E8" w:rsidRDefault="00323C32" w:rsidP="00772B5F">
            <w:pPr>
              <w:pStyle w:val="a3"/>
              <w:widowControl w:val="0"/>
              <w:suppressAutoHyphens/>
              <w:spacing w:line="360" w:lineRule="auto"/>
              <w:rPr>
                <w:sz w:val="20"/>
              </w:rPr>
            </w:pPr>
            <w:r w:rsidRPr="000438E8">
              <w:rPr>
                <w:sz w:val="20"/>
              </w:rPr>
              <w:t>Алюмінатний</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Більше 15</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Менше 10</w:t>
            </w:r>
          </w:p>
        </w:tc>
      </w:tr>
      <w:tr w:rsidR="00323C32" w:rsidRPr="000438E8">
        <w:trPr>
          <w:cantSplit/>
          <w:jc w:val="center"/>
        </w:trPr>
        <w:tc>
          <w:tcPr>
            <w:tcW w:w="1557" w:type="dxa"/>
            <w:vAlign w:val="center"/>
          </w:tcPr>
          <w:p w:rsidR="00323C32" w:rsidRPr="000438E8" w:rsidRDefault="00323C32" w:rsidP="00772B5F">
            <w:pPr>
              <w:pStyle w:val="a3"/>
              <w:widowControl w:val="0"/>
              <w:suppressAutoHyphens/>
              <w:spacing w:line="360" w:lineRule="auto"/>
              <w:rPr>
                <w:sz w:val="20"/>
              </w:rPr>
            </w:pPr>
            <w:r w:rsidRPr="000438E8">
              <w:rPr>
                <w:sz w:val="20"/>
              </w:rPr>
              <w:t>Нормальний(за вмістом алюмінату)</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15 – 7</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10 – 18</w:t>
            </w:r>
          </w:p>
        </w:tc>
      </w:tr>
      <w:tr w:rsidR="00323C32" w:rsidRPr="000438E8">
        <w:trPr>
          <w:cantSplit/>
          <w:jc w:val="center"/>
        </w:trPr>
        <w:tc>
          <w:tcPr>
            <w:tcW w:w="1557" w:type="dxa"/>
            <w:vAlign w:val="center"/>
          </w:tcPr>
          <w:p w:rsidR="00323C32" w:rsidRPr="000438E8" w:rsidRDefault="00323C32" w:rsidP="00772B5F">
            <w:pPr>
              <w:pStyle w:val="a3"/>
              <w:widowControl w:val="0"/>
              <w:suppressAutoHyphens/>
              <w:spacing w:line="360" w:lineRule="auto"/>
              <w:rPr>
                <w:sz w:val="20"/>
              </w:rPr>
            </w:pPr>
            <w:r w:rsidRPr="000438E8">
              <w:rPr>
                <w:sz w:val="20"/>
              </w:rPr>
              <w:t>целітовий</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Менше 7</w:t>
            </w:r>
          </w:p>
        </w:tc>
        <w:tc>
          <w:tcPr>
            <w:tcW w:w="1381" w:type="dxa"/>
            <w:vAlign w:val="center"/>
          </w:tcPr>
          <w:p w:rsidR="00323C32" w:rsidRPr="000438E8" w:rsidRDefault="00323C32" w:rsidP="00772B5F">
            <w:pPr>
              <w:pStyle w:val="a3"/>
              <w:widowControl w:val="0"/>
              <w:suppressAutoHyphens/>
              <w:spacing w:line="360" w:lineRule="auto"/>
              <w:rPr>
                <w:sz w:val="20"/>
              </w:rPr>
            </w:pPr>
            <w:r w:rsidRPr="000438E8">
              <w:rPr>
                <w:sz w:val="20"/>
              </w:rPr>
              <w:t>Більше 18</w:t>
            </w:r>
          </w:p>
        </w:tc>
      </w:tr>
    </w:tbl>
    <w:p w:rsidR="00323C32" w:rsidRPr="007F493F" w:rsidRDefault="00323C32" w:rsidP="00772B5F">
      <w:pPr>
        <w:pStyle w:val="a3"/>
        <w:widowControl w:val="0"/>
        <w:suppressAutoHyphens/>
        <w:spacing w:line="360" w:lineRule="auto"/>
        <w:ind w:firstLine="720"/>
        <w:jc w:val="both"/>
        <w:rPr>
          <w:sz w:val="28"/>
          <w:szCs w:val="28"/>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Мінералогічний склад цементних клінкерів, %, можна визначити за формулами, запропонованими В.А.Кіндом:</w:t>
      </w:r>
    </w:p>
    <w:p w:rsidR="000438E8" w:rsidRP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w:t>
      </w:r>
      <w:r w:rsidRPr="007F493F">
        <w:rPr>
          <w:b/>
          <w:sz w:val="28"/>
          <w:szCs w:val="28"/>
          <w:vertAlign w:val="subscript"/>
        </w:rPr>
        <w:t>3</w:t>
      </w:r>
      <w:r w:rsidRPr="007F493F">
        <w:rPr>
          <w:b/>
          <w:sz w:val="28"/>
          <w:szCs w:val="28"/>
        </w:rPr>
        <w:t>S=3,8·SiO</w:t>
      </w:r>
      <w:r w:rsidRPr="007F493F">
        <w:rPr>
          <w:b/>
          <w:sz w:val="28"/>
          <w:szCs w:val="28"/>
          <w:vertAlign w:val="subscript"/>
        </w:rPr>
        <w:t>2</w:t>
      </w:r>
      <w:r w:rsidRPr="007F493F">
        <w:rPr>
          <w:b/>
          <w:sz w:val="28"/>
          <w:szCs w:val="28"/>
        </w:rPr>
        <w:t>(3КН–2)</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w:t>
      </w:r>
      <w:r w:rsidRPr="007F493F">
        <w:rPr>
          <w:b/>
          <w:sz w:val="28"/>
          <w:szCs w:val="28"/>
          <w:vertAlign w:val="subscript"/>
        </w:rPr>
        <w:t>2</w:t>
      </w:r>
      <w:r w:rsidRPr="007F493F">
        <w:rPr>
          <w:b/>
          <w:sz w:val="28"/>
          <w:szCs w:val="28"/>
        </w:rPr>
        <w:t>S=8,6·SiO</w:t>
      </w:r>
      <w:r w:rsidRPr="007F493F">
        <w:rPr>
          <w:b/>
          <w:sz w:val="28"/>
          <w:szCs w:val="28"/>
          <w:vertAlign w:val="subscript"/>
        </w:rPr>
        <w:t>2</w:t>
      </w:r>
      <w:r w:rsidRPr="007F493F">
        <w:rPr>
          <w:b/>
          <w:sz w:val="28"/>
          <w:szCs w:val="28"/>
        </w:rPr>
        <w:t>(1–КН)</w:t>
      </w:r>
    </w:p>
    <w:p w:rsidR="000438E8" w:rsidRDefault="000438E8"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lang w:val="en-US"/>
        </w:rPr>
      </w:pPr>
      <w:r w:rsidRPr="007F493F">
        <w:rPr>
          <w:sz w:val="28"/>
          <w:szCs w:val="28"/>
        </w:rPr>
        <w:t>де КН – коефіцієнт насичення, що показує відношення кількості оксиду кальцію в клінкері, фактично зв’язаного з кремнеземом. До кількості його, теоретично необхідному для повного зв’язування кремнезему в трьохкальцієвий силікат.</w:t>
      </w:r>
      <w:r w:rsidR="000438E8">
        <w:rPr>
          <w:sz w:val="28"/>
          <w:szCs w:val="28"/>
        </w:rPr>
        <w:t xml:space="preserve"> </w:t>
      </w:r>
      <w:r w:rsidRPr="007F493F">
        <w:rPr>
          <w:sz w:val="28"/>
          <w:szCs w:val="28"/>
        </w:rPr>
        <w:t xml:space="preserve">Коефіцієнт насичення вираховують по спрощеній формулі: </w:t>
      </w:r>
    </w:p>
    <w:p w:rsidR="00323C32" w:rsidRPr="007F493F" w:rsidRDefault="00314FFB" w:rsidP="00772B5F">
      <w:pPr>
        <w:pStyle w:val="a3"/>
        <w:widowControl w:val="0"/>
        <w:suppressAutoHyphens/>
        <w:spacing w:line="360" w:lineRule="auto"/>
        <w:ind w:firstLine="720"/>
        <w:jc w:val="both"/>
        <w:rPr>
          <w:sz w:val="28"/>
          <w:szCs w:val="28"/>
        </w:rPr>
      </w:pPr>
      <w:r>
        <w:rPr>
          <w:sz w:val="28"/>
          <w:szCs w:val="28"/>
          <w:lang w:val="en-US"/>
        </w:rPr>
        <w:br w:type="page"/>
      </w:r>
      <w:r w:rsidR="00D359EF">
        <w:rPr>
          <w:position w:val="-30"/>
          <w:sz w:val="28"/>
          <w:szCs w:val="28"/>
        </w:rPr>
        <w:lastRenderedPageBreak/>
        <w:pict>
          <v:shape id="_x0000_i1138" type="#_x0000_t75" style="width:191.25pt;height:36pt" fillcolor="window">
            <v:imagedata r:id="rId126"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lang w:val="en-US"/>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Формули для розрахунку С</w:t>
      </w:r>
      <w:r w:rsidRPr="007F493F">
        <w:rPr>
          <w:sz w:val="28"/>
          <w:szCs w:val="28"/>
          <w:vertAlign w:val="subscript"/>
        </w:rPr>
        <w:t>3</w:t>
      </w:r>
      <w:r w:rsidRPr="007F493F">
        <w:rPr>
          <w:sz w:val="28"/>
          <w:szCs w:val="28"/>
        </w:rPr>
        <w:t>А і С</w:t>
      </w:r>
      <w:r w:rsidRPr="007F493F">
        <w:rPr>
          <w:sz w:val="28"/>
          <w:szCs w:val="28"/>
          <w:vertAlign w:val="subscript"/>
        </w:rPr>
        <w:t>4</w:t>
      </w:r>
      <w:r w:rsidRPr="007F493F">
        <w:rPr>
          <w:sz w:val="28"/>
          <w:szCs w:val="28"/>
        </w:rPr>
        <w:t>АF вибираються в залежності від значення глиноземистого модуля ГМ, рівного відношенню процентного вм</w:t>
      </w:r>
      <w:r w:rsidR="000438E8">
        <w:rPr>
          <w:sz w:val="28"/>
          <w:szCs w:val="28"/>
          <w:lang w:val="ru-RU"/>
        </w:rPr>
        <w:t>і</w:t>
      </w:r>
      <w:r w:rsidRPr="007F493F">
        <w:rPr>
          <w:sz w:val="28"/>
          <w:szCs w:val="28"/>
        </w:rPr>
        <w:t>сту Al</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 xml:space="preserve"> і Fe</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w:t>
      </w:r>
    </w:p>
    <w:p w:rsidR="000438E8" w:rsidRDefault="000438E8"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При ГМ</w:t>
      </w:r>
      <w:r w:rsidRPr="007F493F">
        <w:rPr>
          <w:sz w:val="28"/>
          <w:szCs w:val="28"/>
        </w:rPr>
        <w:sym w:font="Symbol" w:char="F03E"/>
      </w:r>
      <w:r w:rsidRPr="007F493F">
        <w:rPr>
          <w:sz w:val="28"/>
          <w:szCs w:val="28"/>
        </w:rPr>
        <w:t>0,64: С</w:t>
      </w:r>
      <w:r w:rsidRPr="007F493F">
        <w:rPr>
          <w:sz w:val="28"/>
          <w:szCs w:val="28"/>
          <w:vertAlign w:val="subscript"/>
        </w:rPr>
        <w:t>3</w:t>
      </w:r>
      <w:r w:rsidRPr="007F493F">
        <w:rPr>
          <w:sz w:val="28"/>
          <w:szCs w:val="28"/>
        </w:rPr>
        <w:t>А=2,65·(Al</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–0,64·Fe</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 С</w:t>
      </w:r>
      <w:r w:rsidRPr="007F493F">
        <w:rPr>
          <w:sz w:val="28"/>
          <w:szCs w:val="28"/>
          <w:vertAlign w:val="subscript"/>
        </w:rPr>
        <w:t>4</w:t>
      </w:r>
      <w:r w:rsidRPr="007F493F">
        <w:rPr>
          <w:sz w:val="28"/>
          <w:szCs w:val="28"/>
        </w:rPr>
        <w:t>АF=3,04·Fe</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При ГМ</w:t>
      </w:r>
      <w:r w:rsidRPr="007F493F">
        <w:rPr>
          <w:sz w:val="28"/>
          <w:szCs w:val="28"/>
        </w:rPr>
        <w:sym w:font="Symbol" w:char="F03C"/>
      </w:r>
      <w:r w:rsidRPr="007F493F">
        <w:rPr>
          <w:sz w:val="28"/>
          <w:szCs w:val="28"/>
        </w:rPr>
        <w:t>0,64: С</w:t>
      </w:r>
      <w:r w:rsidRPr="007F493F">
        <w:rPr>
          <w:sz w:val="28"/>
          <w:szCs w:val="28"/>
          <w:vertAlign w:val="subscript"/>
        </w:rPr>
        <w:t>3</w:t>
      </w:r>
      <w:r w:rsidRPr="007F493F">
        <w:rPr>
          <w:sz w:val="28"/>
          <w:szCs w:val="28"/>
        </w:rPr>
        <w:t>А=1,7·(Al</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–1,57·Fe</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 С</w:t>
      </w:r>
      <w:r w:rsidRPr="007F493F">
        <w:rPr>
          <w:sz w:val="28"/>
          <w:szCs w:val="28"/>
          <w:vertAlign w:val="subscript"/>
        </w:rPr>
        <w:t>4</w:t>
      </w:r>
      <w:r w:rsidRPr="007F493F">
        <w:rPr>
          <w:sz w:val="28"/>
          <w:szCs w:val="28"/>
        </w:rPr>
        <w:t>АF=4,77·Al</w:t>
      </w:r>
      <w:r w:rsidRPr="007F493F">
        <w:rPr>
          <w:sz w:val="28"/>
          <w:szCs w:val="28"/>
          <w:vertAlign w:val="subscript"/>
        </w:rPr>
        <w:t>2</w:t>
      </w:r>
      <w:r w:rsidRPr="007F493F">
        <w:rPr>
          <w:sz w:val="28"/>
          <w:szCs w:val="28"/>
        </w:rPr>
        <w:t>O</w:t>
      </w:r>
      <w:r w:rsidRPr="007F493F">
        <w:rPr>
          <w:sz w:val="28"/>
          <w:szCs w:val="28"/>
          <w:vertAlign w:val="subscript"/>
        </w:rPr>
        <w:t>3</w:t>
      </w:r>
      <w:r w:rsidRPr="007F493F">
        <w:rPr>
          <w:sz w:val="28"/>
          <w:szCs w:val="28"/>
        </w:rPr>
        <w:t>.</w:t>
      </w:r>
    </w:p>
    <w:p w:rsidR="000438E8" w:rsidRDefault="000438E8"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Вміст сульфату кальцію визначають за формулою</w:t>
      </w:r>
    </w:p>
    <w:p w:rsidR="00314FFB" w:rsidRDefault="00314FFB" w:rsidP="00772B5F">
      <w:pPr>
        <w:pStyle w:val="a3"/>
        <w:widowControl w:val="0"/>
        <w:suppressAutoHyphens/>
        <w:spacing w:line="360" w:lineRule="auto"/>
        <w:ind w:firstLine="720"/>
        <w:jc w:val="both"/>
        <w:rPr>
          <w:b/>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b/>
          <w:sz w:val="28"/>
          <w:szCs w:val="28"/>
        </w:rPr>
        <w:t>СаSO</w:t>
      </w:r>
      <w:r w:rsidRPr="007F493F">
        <w:rPr>
          <w:b/>
          <w:sz w:val="28"/>
          <w:szCs w:val="28"/>
          <w:vertAlign w:val="subscript"/>
        </w:rPr>
        <w:t>4</w:t>
      </w:r>
      <w:r w:rsidRPr="007F493F">
        <w:rPr>
          <w:b/>
          <w:sz w:val="28"/>
          <w:szCs w:val="28"/>
        </w:rPr>
        <w:t>=4,77·SO</w:t>
      </w:r>
      <w:r w:rsidRPr="007F493F">
        <w:rPr>
          <w:b/>
          <w:sz w:val="28"/>
          <w:szCs w:val="28"/>
          <w:vertAlign w:val="subscript"/>
        </w:rPr>
        <w:t>3</w:t>
      </w:r>
      <w:r w:rsidRPr="007F493F">
        <w:rPr>
          <w:sz w:val="28"/>
          <w:szCs w:val="28"/>
        </w:rPr>
        <w:t>.</w:t>
      </w:r>
    </w:p>
    <w:p w:rsidR="000438E8" w:rsidRDefault="000438E8" w:rsidP="00772B5F">
      <w:pPr>
        <w:pStyle w:val="a3"/>
        <w:widowControl w:val="0"/>
        <w:suppressAutoHyphens/>
        <w:spacing w:line="360" w:lineRule="auto"/>
        <w:ind w:firstLine="720"/>
        <w:jc w:val="both"/>
        <w:rPr>
          <w:sz w:val="28"/>
          <w:szCs w:val="28"/>
        </w:rPr>
      </w:pP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 xml:space="preserve">За допомогою наведених вище формул розрахуємо мінералогічний склад клінкера по даним хімічного аналізу. </w:t>
      </w:r>
    </w:p>
    <w:p w:rsidR="000438E8" w:rsidRPr="007F493F" w:rsidRDefault="000438E8" w:rsidP="00772B5F">
      <w:pPr>
        <w:pStyle w:val="a3"/>
        <w:widowControl w:val="0"/>
        <w:suppressAutoHyphens/>
        <w:spacing w:line="360" w:lineRule="auto"/>
        <w:ind w:firstLine="720"/>
        <w:jc w:val="both"/>
        <w:rPr>
          <w:sz w:val="28"/>
          <w:szCs w:val="28"/>
        </w:rPr>
      </w:pPr>
    </w:p>
    <w:p w:rsidR="00323C32" w:rsidRPr="007F493F" w:rsidRDefault="00D359EF" w:rsidP="00772B5F">
      <w:pPr>
        <w:pStyle w:val="a3"/>
        <w:widowControl w:val="0"/>
        <w:suppressAutoHyphens/>
        <w:spacing w:line="360" w:lineRule="auto"/>
        <w:ind w:firstLine="720"/>
        <w:jc w:val="both"/>
        <w:rPr>
          <w:sz w:val="28"/>
          <w:szCs w:val="28"/>
        </w:rPr>
      </w:pPr>
      <w:r>
        <w:rPr>
          <w:position w:val="-26"/>
          <w:sz w:val="28"/>
          <w:szCs w:val="28"/>
        </w:rPr>
        <w:pict>
          <v:shape id="_x0000_i1139" type="#_x0000_t75" style="width:174pt;height:30.75pt" fillcolor="window">
            <v:imagedata r:id="rId127" o:title=""/>
          </v:shape>
        </w:pict>
      </w:r>
      <w:r w:rsidR="00323C32" w:rsidRPr="007F493F">
        <w:rPr>
          <w:sz w:val="28"/>
          <w:szCs w:val="28"/>
        </w:rPr>
        <w:t>,</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ГМ=6,4:3,1=2,06;</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w:t>
      </w:r>
      <w:r w:rsidRPr="007F493F">
        <w:rPr>
          <w:b/>
          <w:sz w:val="28"/>
          <w:szCs w:val="28"/>
          <w:vertAlign w:val="subscript"/>
        </w:rPr>
        <w:t>3</w:t>
      </w:r>
      <w:r w:rsidRPr="007F493F">
        <w:rPr>
          <w:b/>
          <w:sz w:val="28"/>
          <w:szCs w:val="28"/>
        </w:rPr>
        <w:t>S=3,8</w:t>
      </w:r>
      <w:r w:rsidRPr="007F493F">
        <w:rPr>
          <w:b/>
          <w:sz w:val="28"/>
          <w:szCs w:val="28"/>
        </w:rPr>
        <w:sym w:font="Symbol" w:char="F0D7"/>
      </w:r>
      <w:r w:rsidRPr="007F493F">
        <w:rPr>
          <w:b/>
          <w:sz w:val="28"/>
          <w:szCs w:val="28"/>
        </w:rPr>
        <w:t>22,2·(3</w:t>
      </w:r>
      <w:r w:rsidRPr="007F493F">
        <w:rPr>
          <w:b/>
          <w:sz w:val="28"/>
          <w:szCs w:val="28"/>
        </w:rPr>
        <w:sym w:font="Symbol" w:char="F0D7"/>
      </w:r>
      <w:r w:rsidRPr="007F493F">
        <w:rPr>
          <w:b/>
          <w:sz w:val="28"/>
          <w:szCs w:val="28"/>
        </w:rPr>
        <w:t>0,87–2)=51,4%;</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w:t>
      </w:r>
      <w:r w:rsidRPr="007F493F">
        <w:rPr>
          <w:b/>
          <w:sz w:val="28"/>
          <w:szCs w:val="28"/>
          <w:vertAlign w:val="subscript"/>
        </w:rPr>
        <w:t>2</w:t>
      </w:r>
      <w:r w:rsidRPr="007F493F">
        <w:rPr>
          <w:b/>
          <w:sz w:val="28"/>
          <w:szCs w:val="28"/>
        </w:rPr>
        <w:t>S=8,6</w:t>
      </w:r>
      <w:r w:rsidRPr="007F493F">
        <w:rPr>
          <w:b/>
          <w:sz w:val="28"/>
          <w:szCs w:val="28"/>
        </w:rPr>
        <w:sym w:font="Symbol" w:char="F0D7"/>
      </w:r>
      <w:r w:rsidRPr="007F493F">
        <w:rPr>
          <w:b/>
          <w:sz w:val="28"/>
          <w:szCs w:val="28"/>
        </w:rPr>
        <w:t>22,2·(1 – 0,87)=24,8%;</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w:t>
      </w:r>
      <w:r w:rsidRPr="007F493F">
        <w:rPr>
          <w:b/>
          <w:sz w:val="28"/>
          <w:szCs w:val="28"/>
          <w:vertAlign w:val="subscript"/>
        </w:rPr>
        <w:t>3</w:t>
      </w:r>
      <w:r w:rsidRPr="007F493F">
        <w:rPr>
          <w:b/>
          <w:sz w:val="28"/>
          <w:szCs w:val="28"/>
        </w:rPr>
        <w:t>А=2,65·(6,4–0,64</w:t>
      </w:r>
      <w:r w:rsidRPr="007F493F">
        <w:rPr>
          <w:b/>
          <w:sz w:val="28"/>
          <w:szCs w:val="28"/>
        </w:rPr>
        <w:sym w:font="Symbol" w:char="F0D7"/>
      </w:r>
      <w:r w:rsidRPr="007F493F">
        <w:rPr>
          <w:b/>
          <w:sz w:val="28"/>
          <w:szCs w:val="28"/>
        </w:rPr>
        <w:t>3,1)=11,7%;</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w:t>
      </w:r>
      <w:r w:rsidRPr="007F493F">
        <w:rPr>
          <w:b/>
          <w:sz w:val="28"/>
          <w:szCs w:val="28"/>
          <w:vertAlign w:val="subscript"/>
        </w:rPr>
        <w:t>4</w:t>
      </w:r>
      <w:r w:rsidRPr="007F493F">
        <w:rPr>
          <w:b/>
          <w:sz w:val="28"/>
          <w:szCs w:val="28"/>
        </w:rPr>
        <w:t>АF=3,04</w:t>
      </w:r>
      <w:r w:rsidRPr="007F493F">
        <w:rPr>
          <w:b/>
          <w:sz w:val="28"/>
          <w:szCs w:val="28"/>
        </w:rPr>
        <w:sym w:font="Symbol" w:char="F0D7"/>
      </w:r>
      <w:r w:rsidRPr="007F493F">
        <w:rPr>
          <w:b/>
          <w:sz w:val="28"/>
          <w:szCs w:val="28"/>
        </w:rPr>
        <w:t>3,1=9,42%;</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СаSO</w:t>
      </w:r>
      <w:r w:rsidRPr="007F493F">
        <w:rPr>
          <w:b/>
          <w:sz w:val="28"/>
          <w:szCs w:val="28"/>
          <w:vertAlign w:val="subscript"/>
        </w:rPr>
        <w:t>4</w:t>
      </w:r>
      <w:r w:rsidRPr="007F493F">
        <w:rPr>
          <w:b/>
          <w:sz w:val="28"/>
          <w:szCs w:val="28"/>
        </w:rPr>
        <w:t>=1,7</w:t>
      </w:r>
      <w:r w:rsidRPr="007F493F">
        <w:rPr>
          <w:b/>
          <w:sz w:val="28"/>
          <w:szCs w:val="28"/>
        </w:rPr>
        <w:sym w:font="Symbol" w:char="F0D7"/>
      </w:r>
      <w:r w:rsidRPr="007F493F">
        <w:rPr>
          <w:b/>
          <w:sz w:val="28"/>
          <w:szCs w:val="28"/>
        </w:rPr>
        <w:t>0,4=0,68%.</w:t>
      </w:r>
    </w:p>
    <w:p w:rsidR="000438E8" w:rsidRDefault="000438E8"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По класифікації, наведеній в табл. 3.1, клінкер можна віднести до нормальних.</w:t>
      </w:r>
    </w:p>
    <w:p w:rsidR="00323C32" w:rsidRPr="007F493F" w:rsidRDefault="00323C32" w:rsidP="00772B5F">
      <w:pPr>
        <w:pStyle w:val="a3"/>
        <w:widowControl w:val="0"/>
        <w:suppressAutoHyphens/>
        <w:spacing w:line="360" w:lineRule="auto"/>
        <w:ind w:firstLine="720"/>
        <w:jc w:val="both"/>
        <w:rPr>
          <w:sz w:val="28"/>
          <w:szCs w:val="28"/>
          <w:lang w:val="en-US"/>
        </w:rPr>
      </w:pPr>
      <w:r w:rsidRPr="007F493F">
        <w:rPr>
          <w:sz w:val="28"/>
          <w:szCs w:val="28"/>
        </w:rPr>
        <w:t xml:space="preserve">64. В якій пропорції потрібно взяти вапняк і глину, щоб отримати цементний клінкер з коефіцієнтом насичення КН=0,88? Хімічний склад </w:t>
      </w:r>
      <w:r w:rsidRPr="007F493F">
        <w:rPr>
          <w:sz w:val="28"/>
          <w:szCs w:val="28"/>
        </w:rPr>
        <w:lastRenderedPageBreak/>
        <w:t>вапняку і глини, %, наведений нижче:</w:t>
      </w:r>
    </w:p>
    <w:p w:rsidR="00323C32" w:rsidRPr="007F493F" w:rsidRDefault="00323C32" w:rsidP="00772B5F">
      <w:pPr>
        <w:pStyle w:val="a3"/>
        <w:widowControl w:val="0"/>
        <w:suppressAutoHyphens/>
        <w:spacing w:line="360" w:lineRule="auto"/>
        <w:ind w:firstLine="720"/>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63"/>
        <w:gridCol w:w="863"/>
        <w:gridCol w:w="863"/>
        <w:gridCol w:w="863"/>
        <w:gridCol w:w="863"/>
        <w:gridCol w:w="863"/>
        <w:gridCol w:w="863"/>
        <w:gridCol w:w="863"/>
      </w:tblGrid>
      <w:tr w:rsidR="00323C32" w:rsidRPr="000438E8">
        <w:trPr>
          <w:jc w:val="center"/>
        </w:trPr>
        <w:tc>
          <w:tcPr>
            <w:tcW w:w="863" w:type="dxa"/>
            <w:vAlign w:val="center"/>
          </w:tcPr>
          <w:p w:rsidR="00323C32" w:rsidRPr="000438E8" w:rsidRDefault="00323C32" w:rsidP="00772B5F">
            <w:pPr>
              <w:pStyle w:val="a3"/>
              <w:widowControl w:val="0"/>
              <w:suppressAutoHyphens/>
              <w:spacing w:line="360" w:lineRule="auto"/>
              <w:rPr>
                <w:b/>
                <w:sz w:val="20"/>
              </w:rPr>
            </w:pPr>
          </w:p>
        </w:tc>
        <w:tc>
          <w:tcPr>
            <w:tcW w:w="863" w:type="dxa"/>
            <w:vAlign w:val="center"/>
          </w:tcPr>
          <w:p w:rsidR="00323C32" w:rsidRPr="000438E8" w:rsidRDefault="00323C32" w:rsidP="00772B5F">
            <w:pPr>
              <w:pStyle w:val="a3"/>
              <w:widowControl w:val="0"/>
              <w:suppressAutoHyphens/>
              <w:spacing w:line="360" w:lineRule="auto"/>
              <w:rPr>
                <w:b/>
                <w:sz w:val="20"/>
              </w:rPr>
            </w:pPr>
            <w:r w:rsidRPr="000438E8">
              <w:rPr>
                <w:b/>
                <w:sz w:val="20"/>
              </w:rPr>
              <w:t>SiO</w:t>
            </w:r>
            <w:r w:rsidRPr="000438E8">
              <w:rPr>
                <w:b/>
                <w:sz w:val="20"/>
                <w:vertAlign w:val="subscript"/>
              </w:rPr>
              <w:t>2</w:t>
            </w:r>
          </w:p>
        </w:tc>
        <w:tc>
          <w:tcPr>
            <w:tcW w:w="863" w:type="dxa"/>
            <w:vAlign w:val="center"/>
          </w:tcPr>
          <w:p w:rsidR="00323C32" w:rsidRPr="000438E8" w:rsidRDefault="00323C32" w:rsidP="00772B5F">
            <w:pPr>
              <w:pStyle w:val="a3"/>
              <w:widowControl w:val="0"/>
              <w:suppressAutoHyphens/>
              <w:spacing w:line="360" w:lineRule="auto"/>
              <w:rPr>
                <w:b/>
                <w:sz w:val="20"/>
              </w:rPr>
            </w:pPr>
            <w:r w:rsidRPr="000438E8">
              <w:rPr>
                <w:b/>
                <w:sz w:val="20"/>
              </w:rPr>
              <w:t>Al</w:t>
            </w:r>
            <w:r w:rsidRPr="000438E8">
              <w:rPr>
                <w:b/>
                <w:sz w:val="20"/>
                <w:vertAlign w:val="subscript"/>
              </w:rPr>
              <w:t>2</w:t>
            </w:r>
            <w:r w:rsidRPr="000438E8">
              <w:rPr>
                <w:b/>
                <w:sz w:val="20"/>
              </w:rPr>
              <w:t>O</w:t>
            </w:r>
            <w:r w:rsidRPr="000438E8">
              <w:rPr>
                <w:b/>
                <w:sz w:val="20"/>
                <w:vertAlign w:val="subscript"/>
              </w:rPr>
              <w:t>3</w:t>
            </w:r>
          </w:p>
        </w:tc>
        <w:tc>
          <w:tcPr>
            <w:tcW w:w="863" w:type="dxa"/>
            <w:vAlign w:val="center"/>
          </w:tcPr>
          <w:p w:rsidR="00323C32" w:rsidRPr="000438E8" w:rsidRDefault="00323C32" w:rsidP="00772B5F">
            <w:pPr>
              <w:pStyle w:val="a3"/>
              <w:widowControl w:val="0"/>
              <w:suppressAutoHyphens/>
              <w:spacing w:line="360" w:lineRule="auto"/>
              <w:rPr>
                <w:b/>
                <w:sz w:val="20"/>
              </w:rPr>
            </w:pPr>
            <w:r w:rsidRPr="000438E8">
              <w:rPr>
                <w:b/>
                <w:sz w:val="20"/>
              </w:rPr>
              <w:t>Fe</w:t>
            </w:r>
            <w:r w:rsidRPr="000438E8">
              <w:rPr>
                <w:b/>
                <w:sz w:val="20"/>
                <w:vertAlign w:val="subscript"/>
              </w:rPr>
              <w:t>2</w:t>
            </w:r>
            <w:r w:rsidRPr="000438E8">
              <w:rPr>
                <w:b/>
                <w:sz w:val="20"/>
              </w:rPr>
              <w:t>O</w:t>
            </w:r>
            <w:r w:rsidRPr="000438E8">
              <w:rPr>
                <w:b/>
                <w:sz w:val="20"/>
                <w:vertAlign w:val="subscript"/>
              </w:rPr>
              <w:t>3</w:t>
            </w:r>
          </w:p>
        </w:tc>
        <w:tc>
          <w:tcPr>
            <w:tcW w:w="863" w:type="dxa"/>
            <w:vAlign w:val="center"/>
          </w:tcPr>
          <w:p w:rsidR="00323C32" w:rsidRPr="000438E8" w:rsidRDefault="00323C32" w:rsidP="00772B5F">
            <w:pPr>
              <w:pStyle w:val="a3"/>
              <w:widowControl w:val="0"/>
              <w:suppressAutoHyphens/>
              <w:spacing w:line="360" w:lineRule="auto"/>
              <w:rPr>
                <w:b/>
                <w:sz w:val="20"/>
              </w:rPr>
            </w:pPr>
            <w:r w:rsidRPr="000438E8">
              <w:rPr>
                <w:b/>
                <w:sz w:val="20"/>
              </w:rPr>
              <w:t>СаО</w:t>
            </w:r>
          </w:p>
        </w:tc>
        <w:tc>
          <w:tcPr>
            <w:tcW w:w="863" w:type="dxa"/>
            <w:vAlign w:val="center"/>
          </w:tcPr>
          <w:p w:rsidR="00323C32" w:rsidRPr="000438E8" w:rsidRDefault="00323C32" w:rsidP="00772B5F">
            <w:pPr>
              <w:pStyle w:val="a3"/>
              <w:widowControl w:val="0"/>
              <w:suppressAutoHyphens/>
              <w:spacing w:line="360" w:lineRule="auto"/>
              <w:rPr>
                <w:b/>
                <w:sz w:val="20"/>
              </w:rPr>
            </w:pPr>
            <w:r w:rsidRPr="000438E8">
              <w:rPr>
                <w:b/>
                <w:sz w:val="20"/>
              </w:rPr>
              <w:t>MgO</w:t>
            </w:r>
          </w:p>
        </w:tc>
        <w:tc>
          <w:tcPr>
            <w:tcW w:w="863" w:type="dxa"/>
            <w:vAlign w:val="center"/>
          </w:tcPr>
          <w:p w:rsidR="00323C32" w:rsidRPr="000438E8" w:rsidRDefault="00323C32" w:rsidP="00772B5F">
            <w:pPr>
              <w:pStyle w:val="a3"/>
              <w:widowControl w:val="0"/>
              <w:suppressAutoHyphens/>
              <w:spacing w:line="360" w:lineRule="auto"/>
              <w:rPr>
                <w:b/>
                <w:sz w:val="20"/>
              </w:rPr>
            </w:pPr>
            <w:r w:rsidRPr="000438E8">
              <w:rPr>
                <w:b/>
                <w:sz w:val="20"/>
              </w:rPr>
              <w:t>SO</w:t>
            </w:r>
            <w:r w:rsidRPr="000438E8">
              <w:rPr>
                <w:b/>
                <w:sz w:val="20"/>
                <w:vertAlign w:val="subscript"/>
              </w:rPr>
              <w:t>3</w:t>
            </w:r>
          </w:p>
        </w:tc>
        <w:tc>
          <w:tcPr>
            <w:tcW w:w="863" w:type="dxa"/>
            <w:vAlign w:val="center"/>
          </w:tcPr>
          <w:p w:rsidR="00323C32" w:rsidRPr="000438E8" w:rsidRDefault="00323C32" w:rsidP="00772B5F">
            <w:pPr>
              <w:pStyle w:val="a3"/>
              <w:widowControl w:val="0"/>
              <w:suppressAutoHyphens/>
              <w:spacing w:line="360" w:lineRule="auto"/>
              <w:rPr>
                <w:b/>
                <w:sz w:val="20"/>
              </w:rPr>
            </w:pPr>
            <w:r w:rsidRPr="000438E8">
              <w:rPr>
                <w:b/>
                <w:sz w:val="20"/>
              </w:rPr>
              <w:t>В.п.п.</w:t>
            </w:r>
          </w:p>
        </w:tc>
      </w:tr>
      <w:tr w:rsidR="00323C32" w:rsidRPr="000438E8">
        <w:trPr>
          <w:jc w:val="center"/>
        </w:trPr>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вапняк</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7,80</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1,65</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1,04</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48,8</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0,91</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39,80</w:t>
            </w:r>
          </w:p>
        </w:tc>
      </w:tr>
      <w:tr w:rsidR="00323C32" w:rsidRPr="000438E8">
        <w:trPr>
          <w:jc w:val="center"/>
        </w:trPr>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глина</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64,55</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16,51</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8,17</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1,90</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0,89</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0,79</w:t>
            </w:r>
          </w:p>
        </w:tc>
        <w:tc>
          <w:tcPr>
            <w:tcW w:w="863" w:type="dxa"/>
            <w:vAlign w:val="center"/>
          </w:tcPr>
          <w:p w:rsidR="00323C32" w:rsidRPr="000438E8" w:rsidRDefault="00323C32" w:rsidP="00772B5F">
            <w:pPr>
              <w:pStyle w:val="a3"/>
              <w:widowControl w:val="0"/>
              <w:suppressAutoHyphens/>
              <w:spacing w:line="360" w:lineRule="auto"/>
              <w:rPr>
                <w:sz w:val="20"/>
              </w:rPr>
            </w:pPr>
            <w:r w:rsidRPr="000438E8">
              <w:rPr>
                <w:sz w:val="20"/>
              </w:rPr>
              <w:t>7,09</w:t>
            </w:r>
          </w:p>
        </w:tc>
      </w:tr>
    </w:tbl>
    <w:p w:rsidR="00323C32" w:rsidRPr="007F493F" w:rsidRDefault="00323C32" w:rsidP="00772B5F">
      <w:pPr>
        <w:pStyle w:val="a3"/>
        <w:widowControl w:val="0"/>
        <w:suppressAutoHyphens/>
        <w:spacing w:line="360" w:lineRule="auto"/>
        <w:ind w:firstLine="720"/>
        <w:jc w:val="both"/>
        <w:rPr>
          <w:sz w:val="28"/>
          <w:szCs w:val="28"/>
          <w:lang w:val="en-US"/>
        </w:rPr>
      </w:pP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Визначимо співвідношення глини до вапняку 1:х. Тоді вираз для КН прийме наступний вираз:</w:t>
      </w:r>
    </w:p>
    <w:p w:rsidR="000438E8" w:rsidRPr="007F493F" w:rsidRDefault="000438E8" w:rsidP="00772B5F">
      <w:pPr>
        <w:pStyle w:val="a3"/>
        <w:widowControl w:val="0"/>
        <w:suppressAutoHyphens/>
        <w:spacing w:line="360" w:lineRule="auto"/>
        <w:ind w:firstLine="720"/>
        <w:jc w:val="both"/>
        <w:rPr>
          <w:sz w:val="28"/>
          <w:szCs w:val="28"/>
        </w:rPr>
      </w:pPr>
    </w:p>
    <w:p w:rsidR="00323C32" w:rsidRPr="007F493F" w:rsidRDefault="00D359EF" w:rsidP="00772B5F">
      <w:pPr>
        <w:pStyle w:val="a3"/>
        <w:widowControl w:val="0"/>
        <w:suppressAutoHyphens/>
        <w:spacing w:line="360" w:lineRule="auto"/>
        <w:ind w:firstLine="720"/>
        <w:jc w:val="both"/>
        <w:rPr>
          <w:sz w:val="28"/>
          <w:szCs w:val="28"/>
        </w:rPr>
      </w:pPr>
      <w:r>
        <w:rPr>
          <w:position w:val="-28"/>
          <w:sz w:val="28"/>
          <w:szCs w:val="28"/>
        </w:rPr>
        <w:pict>
          <v:shape id="_x0000_i1140" type="#_x0000_t75" style="width:305.25pt;height:32.25pt" fillcolor="window">
            <v:imagedata r:id="rId128" o:title=""/>
          </v:shape>
        </w:pict>
      </w:r>
      <w:r w:rsidR="00323C32" w:rsidRPr="007F493F">
        <w:rPr>
          <w:sz w:val="28"/>
          <w:szCs w:val="28"/>
        </w:rPr>
        <w:t>.</w:t>
      </w:r>
    </w:p>
    <w:p w:rsidR="000438E8" w:rsidRDefault="000438E8"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Звідки х</w:t>
      </w:r>
      <w:r w:rsidRPr="007F493F">
        <w:rPr>
          <w:sz w:val="28"/>
          <w:szCs w:val="28"/>
        </w:rPr>
        <w:sym w:font="Symbol" w:char="F0BB"/>
      </w:r>
      <w:r w:rsidRPr="007F493F">
        <w:rPr>
          <w:sz w:val="28"/>
          <w:szCs w:val="28"/>
        </w:rPr>
        <w:t>7 частин по масі вапняку. Сировинна суміш буде складатися на 87,6% із вапна і на 12,4% із глини.</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65. Яку кількість Са(ОН)</w:t>
      </w:r>
      <w:r w:rsidRPr="007F493F">
        <w:rPr>
          <w:sz w:val="28"/>
          <w:szCs w:val="28"/>
          <w:vertAlign w:val="subscript"/>
        </w:rPr>
        <w:t>2</w:t>
      </w:r>
      <w:r w:rsidRPr="007F493F">
        <w:rPr>
          <w:sz w:val="28"/>
          <w:szCs w:val="28"/>
        </w:rPr>
        <w:t xml:space="preserve"> виділиться при повній гідратації 1 кг портландцементу, що містить 95% клінкера і 5% гіпсу? Вміст основних мінералів в клінкері, %: С</w:t>
      </w:r>
      <w:r w:rsidRPr="007F493F">
        <w:rPr>
          <w:sz w:val="28"/>
          <w:szCs w:val="28"/>
          <w:vertAlign w:val="subscript"/>
        </w:rPr>
        <w:t>3</w:t>
      </w:r>
      <w:r w:rsidRPr="007F493F">
        <w:rPr>
          <w:sz w:val="28"/>
          <w:szCs w:val="28"/>
        </w:rPr>
        <w:t>S – 57, С</w:t>
      </w:r>
      <w:r w:rsidRPr="007F493F">
        <w:rPr>
          <w:sz w:val="28"/>
          <w:szCs w:val="28"/>
          <w:vertAlign w:val="subscript"/>
        </w:rPr>
        <w:t>2</w:t>
      </w:r>
      <w:r w:rsidRPr="007F493F">
        <w:rPr>
          <w:sz w:val="28"/>
          <w:szCs w:val="28"/>
        </w:rPr>
        <w:t>S – 22, С</w:t>
      </w:r>
      <w:r w:rsidRPr="007F493F">
        <w:rPr>
          <w:sz w:val="28"/>
          <w:szCs w:val="28"/>
          <w:vertAlign w:val="subscript"/>
        </w:rPr>
        <w:t>3</w:t>
      </w:r>
      <w:r w:rsidRPr="007F493F">
        <w:rPr>
          <w:sz w:val="28"/>
          <w:szCs w:val="28"/>
        </w:rPr>
        <w:t>А – 7, С</w:t>
      </w:r>
      <w:r w:rsidRPr="007F493F">
        <w:rPr>
          <w:sz w:val="28"/>
          <w:szCs w:val="28"/>
          <w:vertAlign w:val="subscript"/>
        </w:rPr>
        <w:t>4</w:t>
      </w:r>
      <w:r w:rsidRPr="007F493F">
        <w:rPr>
          <w:sz w:val="28"/>
          <w:szCs w:val="28"/>
        </w:rPr>
        <w:t>АF – 11. Яку кількість добавки трепелу із вмістом SiO</w:t>
      </w:r>
      <w:r w:rsidRPr="007F493F">
        <w:rPr>
          <w:sz w:val="28"/>
          <w:szCs w:val="28"/>
          <w:vertAlign w:val="subscript"/>
        </w:rPr>
        <w:t>2</w:t>
      </w:r>
      <w:r w:rsidRPr="007F493F">
        <w:rPr>
          <w:sz w:val="28"/>
          <w:szCs w:val="28"/>
        </w:rPr>
        <w:t>=72% необхідно для повного зв’язування виділеного Са(ОН)</w:t>
      </w:r>
      <w:r w:rsidRPr="007F493F">
        <w:rPr>
          <w:sz w:val="28"/>
          <w:szCs w:val="28"/>
          <w:vertAlign w:val="subscript"/>
        </w:rPr>
        <w:t>2</w:t>
      </w:r>
      <w:r w:rsidRPr="007F493F">
        <w:rPr>
          <w:sz w:val="28"/>
          <w:szCs w:val="28"/>
        </w:rPr>
        <w:t>?</w:t>
      </w: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Виділення гідроксиду кальцію йде в основному в результаті гідролізу при гідратації С</w:t>
      </w:r>
      <w:r w:rsidRPr="007F493F">
        <w:rPr>
          <w:sz w:val="28"/>
          <w:szCs w:val="28"/>
          <w:vertAlign w:val="subscript"/>
        </w:rPr>
        <w:t>3</w:t>
      </w:r>
      <w:r w:rsidRPr="007F493F">
        <w:rPr>
          <w:sz w:val="28"/>
          <w:szCs w:val="28"/>
        </w:rPr>
        <w:t>S. Найбільш ймовірна при звичайних умовах схема гідратації С</w:t>
      </w:r>
      <w:r w:rsidRPr="007F493F">
        <w:rPr>
          <w:sz w:val="28"/>
          <w:szCs w:val="28"/>
          <w:vertAlign w:val="subscript"/>
        </w:rPr>
        <w:t>3</w:t>
      </w:r>
      <w:r w:rsidRPr="007F493F">
        <w:rPr>
          <w:sz w:val="28"/>
          <w:szCs w:val="28"/>
        </w:rPr>
        <w:t>S:</w:t>
      </w:r>
    </w:p>
    <w:p w:rsidR="000438E8" w:rsidRPr="007F493F" w:rsidRDefault="000438E8"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2·(3СаО</w:t>
      </w:r>
      <w:r w:rsidRPr="007F493F">
        <w:rPr>
          <w:b/>
          <w:sz w:val="28"/>
          <w:szCs w:val="28"/>
        </w:rPr>
        <w:sym w:font="Symbol" w:char="F0D7"/>
      </w:r>
      <w:r w:rsidRPr="007F493F">
        <w:rPr>
          <w:b/>
          <w:sz w:val="28"/>
          <w:szCs w:val="28"/>
        </w:rPr>
        <w:t>SiO</w:t>
      </w:r>
      <w:r w:rsidRPr="007F493F">
        <w:rPr>
          <w:b/>
          <w:sz w:val="28"/>
          <w:szCs w:val="28"/>
          <w:vertAlign w:val="subscript"/>
        </w:rPr>
        <w:t>2</w:t>
      </w:r>
      <w:r w:rsidRPr="007F493F">
        <w:rPr>
          <w:b/>
          <w:sz w:val="28"/>
          <w:szCs w:val="28"/>
        </w:rPr>
        <w:t>)+6Н</w:t>
      </w:r>
      <w:r w:rsidRPr="007F493F">
        <w:rPr>
          <w:b/>
          <w:sz w:val="28"/>
          <w:szCs w:val="28"/>
          <w:vertAlign w:val="subscript"/>
        </w:rPr>
        <w:t>2</w:t>
      </w:r>
      <w:r w:rsidRPr="007F493F">
        <w:rPr>
          <w:b/>
          <w:sz w:val="28"/>
          <w:szCs w:val="28"/>
        </w:rPr>
        <w:t>О=3СаО</w:t>
      </w:r>
      <w:r w:rsidRPr="007F493F">
        <w:rPr>
          <w:b/>
          <w:sz w:val="28"/>
          <w:szCs w:val="28"/>
        </w:rPr>
        <w:sym w:font="Symbol" w:char="F0D7"/>
      </w:r>
      <w:r w:rsidRPr="007F493F">
        <w:rPr>
          <w:b/>
          <w:sz w:val="28"/>
          <w:szCs w:val="28"/>
        </w:rPr>
        <w:t>2SiO</w:t>
      </w:r>
      <w:r w:rsidRPr="007F493F">
        <w:rPr>
          <w:b/>
          <w:sz w:val="28"/>
          <w:szCs w:val="28"/>
          <w:vertAlign w:val="subscript"/>
        </w:rPr>
        <w:t>2</w:t>
      </w:r>
      <w:r w:rsidRPr="007F493F">
        <w:rPr>
          <w:b/>
          <w:sz w:val="28"/>
          <w:szCs w:val="28"/>
        </w:rPr>
        <w:sym w:font="Symbol" w:char="F0D7"/>
      </w:r>
      <w:r w:rsidRPr="007F493F">
        <w:rPr>
          <w:b/>
          <w:sz w:val="28"/>
          <w:szCs w:val="28"/>
        </w:rPr>
        <w:t>2Н</w:t>
      </w:r>
      <w:r w:rsidRPr="007F493F">
        <w:rPr>
          <w:b/>
          <w:sz w:val="28"/>
          <w:szCs w:val="28"/>
          <w:vertAlign w:val="subscript"/>
        </w:rPr>
        <w:t>2</w:t>
      </w:r>
      <w:r w:rsidRPr="007F493F">
        <w:rPr>
          <w:b/>
          <w:sz w:val="28"/>
          <w:szCs w:val="28"/>
        </w:rPr>
        <w:t>О+3Са(ОН)</w:t>
      </w:r>
      <w:r w:rsidRPr="007F493F">
        <w:rPr>
          <w:b/>
          <w:sz w:val="28"/>
          <w:szCs w:val="28"/>
          <w:vertAlign w:val="subscript"/>
        </w:rPr>
        <w:t>2</w:t>
      </w:r>
      <w:r w:rsidRPr="007F493F">
        <w:rPr>
          <w:b/>
          <w:sz w:val="28"/>
          <w:szCs w:val="28"/>
        </w:rPr>
        <w:t>.</w:t>
      </w:r>
    </w:p>
    <w:p w:rsidR="000438E8" w:rsidRDefault="000438E8" w:rsidP="00772B5F">
      <w:pPr>
        <w:pStyle w:val="a3"/>
        <w:widowControl w:val="0"/>
        <w:suppressAutoHyphens/>
        <w:spacing w:line="360" w:lineRule="auto"/>
        <w:ind w:firstLine="720"/>
        <w:jc w:val="both"/>
        <w:rPr>
          <w:sz w:val="28"/>
          <w:szCs w:val="28"/>
        </w:rPr>
      </w:pP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Кількість Са(ОН)</w:t>
      </w:r>
      <w:r w:rsidRPr="007F493F">
        <w:rPr>
          <w:sz w:val="28"/>
          <w:szCs w:val="28"/>
          <w:vertAlign w:val="subscript"/>
        </w:rPr>
        <w:t>2</w:t>
      </w:r>
      <w:r w:rsidRPr="007F493F">
        <w:rPr>
          <w:sz w:val="28"/>
          <w:szCs w:val="28"/>
        </w:rPr>
        <w:t>, який виділяється при гідратації можна знайти із пропорції:</w:t>
      </w:r>
    </w:p>
    <w:p w:rsidR="000438E8" w:rsidRPr="007F493F" w:rsidRDefault="000438E8"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456 г</w:t>
      </w:r>
      <w:r w:rsidRPr="007F493F">
        <w:rPr>
          <w:sz w:val="28"/>
          <w:szCs w:val="28"/>
        </w:rPr>
        <w:tab/>
        <w:t>3СаО</w:t>
      </w:r>
      <w:r w:rsidRPr="007F493F">
        <w:rPr>
          <w:sz w:val="28"/>
          <w:szCs w:val="28"/>
        </w:rPr>
        <w:sym w:font="Symbol" w:char="F0D7"/>
      </w:r>
      <w:r w:rsidRPr="007F493F">
        <w:rPr>
          <w:sz w:val="28"/>
          <w:szCs w:val="28"/>
        </w:rPr>
        <w:t>SiO</w:t>
      </w:r>
      <w:r w:rsidRPr="007F493F">
        <w:rPr>
          <w:sz w:val="28"/>
          <w:szCs w:val="28"/>
          <w:vertAlign w:val="subscript"/>
        </w:rPr>
        <w:t>2</w:t>
      </w:r>
      <w:r w:rsidRPr="007F493F">
        <w:rPr>
          <w:sz w:val="28"/>
          <w:szCs w:val="28"/>
          <w:vertAlign w:val="subscript"/>
        </w:rPr>
        <w:tab/>
      </w:r>
      <w:r w:rsidRPr="007F493F">
        <w:rPr>
          <w:sz w:val="28"/>
          <w:szCs w:val="28"/>
        </w:rPr>
        <w:t>–</w:t>
      </w:r>
      <w:r w:rsidRPr="007F493F">
        <w:rPr>
          <w:sz w:val="28"/>
          <w:szCs w:val="28"/>
        </w:rPr>
        <w:tab/>
        <w:t>222 г</w:t>
      </w:r>
      <w:r w:rsidRPr="007F493F">
        <w:rPr>
          <w:sz w:val="28"/>
          <w:szCs w:val="28"/>
        </w:rPr>
        <w:tab/>
        <w:t>Са(ОН)</w:t>
      </w:r>
      <w:r w:rsidRPr="007F493F">
        <w:rPr>
          <w:sz w:val="28"/>
          <w:szCs w:val="28"/>
          <w:vertAlign w:val="subscript"/>
        </w:rPr>
        <w:t>2</w:t>
      </w:r>
      <w:r w:rsidRPr="007F493F">
        <w:rPr>
          <w:sz w:val="28"/>
          <w:szCs w:val="28"/>
        </w:rPr>
        <w:t>.</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0,95</w:t>
      </w:r>
      <w:r w:rsidRPr="007F493F">
        <w:rPr>
          <w:sz w:val="28"/>
          <w:szCs w:val="28"/>
        </w:rPr>
        <w:sym w:font="Symbol" w:char="F0D7"/>
      </w:r>
      <w:r w:rsidRPr="007F493F">
        <w:rPr>
          <w:sz w:val="28"/>
          <w:szCs w:val="28"/>
        </w:rPr>
        <w:t>0,57</w:t>
      </w:r>
      <w:r w:rsidRPr="007F493F">
        <w:rPr>
          <w:sz w:val="28"/>
          <w:szCs w:val="28"/>
        </w:rPr>
        <w:sym w:font="Symbol" w:char="F0D7"/>
      </w:r>
      <w:r w:rsidRPr="007F493F">
        <w:rPr>
          <w:sz w:val="28"/>
          <w:szCs w:val="28"/>
        </w:rPr>
        <w:t>100 г</w:t>
      </w:r>
      <w:r w:rsidRPr="007F493F">
        <w:rPr>
          <w:sz w:val="28"/>
          <w:szCs w:val="28"/>
        </w:rPr>
        <w:tab/>
      </w:r>
      <w:r w:rsidRPr="007F493F">
        <w:rPr>
          <w:sz w:val="28"/>
          <w:szCs w:val="28"/>
        </w:rPr>
        <w:tab/>
        <w:t>–</w:t>
      </w:r>
      <w:r w:rsidRPr="007F493F">
        <w:rPr>
          <w:sz w:val="28"/>
          <w:szCs w:val="28"/>
        </w:rPr>
        <w:tab/>
        <w:t>х 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х</w:t>
      </w:r>
      <w:r w:rsidRPr="007F493F">
        <w:rPr>
          <w:sz w:val="28"/>
          <w:szCs w:val="28"/>
          <w:vertAlign w:val="subscript"/>
        </w:rPr>
        <w:t>Са(ОН)2</w:t>
      </w:r>
      <w:r w:rsidRPr="007F493F">
        <w:rPr>
          <w:sz w:val="28"/>
          <w:szCs w:val="28"/>
        </w:rPr>
        <w:t>=264 г.</w:t>
      </w: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lastRenderedPageBreak/>
        <w:t>При взаємодії Са(ОН)</w:t>
      </w:r>
      <w:r w:rsidRPr="007F493F">
        <w:rPr>
          <w:sz w:val="28"/>
          <w:szCs w:val="28"/>
          <w:vertAlign w:val="subscript"/>
        </w:rPr>
        <w:t>2</w:t>
      </w:r>
      <w:r w:rsidRPr="007F493F">
        <w:rPr>
          <w:sz w:val="28"/>
          <w:szCs w:val="28"/>
        </w:rPr>
        <w:t xml:space="preserve"> з кремнеземом трепелу можна допустити утворення однокальцієвого гідросилікату СаО</w:t>
      </w:r>
      <w:r w:rsidRPr="007F493F">
        <w:rPr>
          <w:sz w:val="28"/>
          <w:szCs w:val="28"/>
        </w:rPr>
        <w:sym w:font="Symbol" w:char="F0D7"/>
      </w:r>
      <w:r w:rsidRPr="007F493F">
        <w:rPr>
          <w:sz w:val="28"/>
          <w:szCs w:val="28"/>
        </w:rPr>
        <w:t>SiO</w:t>
      </w:r>
      <w:r w:rsidRPr="007F493F">
        <w:rPr>
          <w:sz w:val="28"/>
          <w:szCs w:val="28"/>
          <w:vertAlign w:val="subscript"/>
        </w:rPr>
        <w:t>2</w:t>
      </w:r>
      <w:r w:rsidRPr="007F493F">
        <w:rPr>
          <w:sz w:val="28"/>
          <w:szCs w:val="28"/>
        </w:rPr>
        <w:sym w:font="Symbol" w:char="F0D7"/>
      </w:r>
      <w:r w:rsidRPr="007F493F">
        <w:rPr>
          <w:sz w:val="28"/>
          <w:szCs w:val="28"/>
        </w:rPr>
        <w:t>Н</w:t>
      </w:r>
      <w:r w:rsidRPr="007F493F">
        <w:rPr>
          <w:sz w:val="28"/>
          <w:szCs w:val="28"/>
          <w:vertAlign w:val="subscript"/>
        </w:rPr>
        <w:t>2</w:t>
      </w:r>
      <w:r w:rsidRPr="007F493F">
        <w:rPr>
          <w:sz w:val="28"/>
          <w:szCs w:val="28"/>
        </w:rPr>
        <w:t>О.</w:t>
      </w: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Тоді для зв’язування 1 моля, тобто 74 г Са(ОН)</w:t>
      </w:r>
      <w:r w:rsidRPr="007F493F">
        <w:rPr>
          <w:sz w:val="28"/>
          <w:szCs w:val="28"/>
          <w:vertAlign w:val="subscript"/>
        </w:rPr>
        <w:t>2</w:t>
      </w:r>
      <w:r w:rsidRPr="007F493F">
        <w:rPr>
          <w:sz w:val="28"/>
          <w:szCs w:val="28"/>
        </w:rPr>
        <w:t>, потрібно 1 моль, тобто 60 г SiO</w:t>
      </w:r>
      <w:r w:rsidRPr="007F493F">
        <w:rPr>
          <w:sz w:val="28"/>
          <w:szCs w:val="28"/>
          <w:vertAlign w:val="subscript"/>
        </w:rPr>
        <w:t>2</w:t>
      </w:r>
      <w:r w:rsidRPr="007F493F">
        <w:rPr>
          <w:sz w:val="28"/>
          <w:szCs w:val="28"/>
        </w:rPr>
        <w:t>, а для 264 г Са(ОН)</w:t>
      </w:r>
      <w:r w:rsidRPr="007F493F">
        <w:rPr>
          <w:sz w:val="28"/>
          <w:szCs w:val="28"/>
          <w:vertAlign w:val="subscript"/>
        </w:rPr>
        <w:t>2</w:t>
      </w:r>
      <w:r w:rsidRPr="007F493F">
        <w:rPr>
          <w:sz w:val="28"/>
          <w:szCs w:val="28"/>
        </w:rPr>
        <w:t xml:space="preserve"> – х г SiO</w:t>
      </w:r>
      <w:r w:rsidRPr="007F493F">
        <w:rPr>
          <w:sz w:val="28"/>
          <w:szCs w:val="28"/>
          <w:vertAlign w:val="subscript"/>
        </w:rPr>
        <w:t>2</w:t>
      </w:r>
      <w:r w:rsidRPr="007F493F">
        <w:rPr>
          <w:sz w:val="28"/>
          <w:szCs w:val="28"/>
        </w:rPr>
        <w:t>.</w:t>
      </w:r>
    </w:p>
    <w:p w:rsidR="002C43DA" w:rsidRPr="007F493F" w:rsidRDefault="002C43DA"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х</w:t>
      </w:r>
      <w:r w:rsidRPr="007F493F">
        <w:rPr>
          <w:sz w:val="28"/>
          <w:szCs w:val="28"/>
          <w:vertAlign w:val="subscript"/>
        </w:rPr>
        <w:t>SiO2</w:t>
      </w:r>
      <w:r w:rsidRPr="007F493F">
        <w:rPr>
          <w:sz w:val="28"/>
          <w:szCs w:val="28"/>
        </w:rPr>
        <w:t>=(264</w:t>
      </w:r>
      <w:r w:rsidRPr="007F493F">
        <w:rPr>
          <w:sz w:val="28"/>
          <w:szCs w:val="28"/>
        </w:rPr>
        <w:sym w:font="Symbol" w:char="F0D7"/>
      </w:r>
      <w:r w:rsidRPr="007F493F">
        <w:rPr>
          <w:sz w:val="28"/>
          <w:szCs w:val="28"/>
        </w:rPr>
        <w:t>60)/74=214,05 г.</w:t>
      </w:r>
    </w:p>
    <w:p w:rsidR="002C43DA" w:rsidRDefault="002C43DA" w:rsidP="00772B5F">
      <w:pPr>
        <w:pStyle w:val="a3"/>
        <w:widowControl w:val="0"/>
        <w:suppressAutoHyphens/>
        <w:spacing w:line="360" w:lineRule="auto"/>
        <w:ind w:firstLine="720"/>
        <w:jc w:val="both"/>
        <w:rPr>
          <w:sz w:val="28"/>
          <w:szCs w:val="28"/>
        </w:rPr>
      </w:pPr>
    </w:p>
    <w:p w:rsidR="00323C32" w:rsidRDefault="00323C32" w:rsidP="00772B5F">
      <w:pPr>
        <w:pStyle w:val="a3"/>
        <w:widowControl w:val="0"/>
        <w:suppressAutoHyphens/>
        <w:spacing w:line="360" w:lineRule="auto"/>
        <w:ind w:firstLine="720"/>
        <w:jc w:val="both"/>
        <w:rPr>
          <w:sz w:val="28"/>
          <w:szCs w:val="28"/>
        </w:rPr>
      </w:pPr>
      <w:r w:rsidRPr="007F493F">
        <w:rPr>
          <w:sz w:val="28"/>
          <w:szCs w:val="28"/>
        </w:rPr>
        <w:t>Для повного зв’язування Са(ОН)</w:t>
      </w:r>
      <w:r w:rsidRPr="007F493F">
        <w:rPr>
          <w:sz w:val="28"/>
          <w:szCs w:val="28"/>
          <w:vertAlign w:val="subscript"/>
        </w:rPr>
        <w:t>2,</w:t>
      </w:r>
      <w:r w:rsidRPr="007F493F">
        <w:rPr>
          <w:sz w:val="28"/>
          <w:szCs w:val="28"/>
        </w:rPr>
        <w:t xml:space="preserve"> який виділяється при гідратації 1 кг цементу необхідно 214,05:0,72=297 г трепелу.</w:t>
      </w:r>
      <w:r w:rsidR="00314FFB">
        <w:rPr>
          <w:sz w:val="28"/>
          <w:szCs w:val="28"/>
        </w:rPr>
        <w:t xml:space="preserve"> </w:t>
      </w:r>
      <w:r w:rsidRPr="007F493F">
        <w:rPr>
          <w:sz w:val="28"/>
          <w:szCs w:val="28"/>
        </w:rPr>
        <w:t>66. Потрібно, щоб теплота гідратації цементу для зведення бетонної греблі в трьохдобовий вік була не більше 210 кДж/кг, в семидобовий період 251 кДж/кг. Розрахувати орієнтовно теплоту гідратації цементу в 3 і 7 добовий вік при наступному вмісті мінералів, %: С</w:t>
      </w:r>
      <w:r w:rsidRPr="007F493F">
        <w:rPr>
          <w:sz w:val="28"/>
          <w:szCs w:val="28"/>
          <w:vertAlign w:val="subscript"/>
        </w:rPr>
        <w:t>3</w:t>
      </w:r>
      <w:r w:rsidRPr="007F493F">
        <w:rPr>
          <w:sz w:val="28"/>
          <w:szCs w:val="28"/>
        </w:rPr>
        <w:t>S – 47,5; С</w:t>
      </w:r>
      <w:r w:rsidRPr="007F493F">
        <w:rPr>
          <w:sz w:val="28"/>
          <w:szCs w:val="28"/>
          <w:vertAlign w:val="subscript"/>
        </w:rPr>
        <w:t>2</w:t>
      </w:r>
      <w:r w:rsidRPr="007F493F">
        <w:rPr>
          <w:sz w:val="28"/>
          <w:szCs w:val="28"/>
        </w:rPr>
        <w:t>S – 21,4; С</w:t>
      </w:r>
      <w:r w:rsidRPr="007F493F">
        <w:rPr>
          <w:sz w:val="28"/>
          <w:szCs w:val="28"/>
          <w:vertAlign w:val="subscript"/>
        </w:rPr>
        <w:t>3</w:t>
      </w:r>
      <w:r w:rsidRPr="007F493F">
        <w:rPr>
          <w:sz w:val="28"/>
          <w:szCs w:val="28"/>
        </w:rPr>
        <w:t>А – 7,8; С</w:t>
      </w:r>
      <w:r w:rsidRPr="007F493F">
        <w:rPr>
          <w:sz w:val="28"/>
          <w:szCs w:val="28"/>
          <w:vertAlign w:val="subscript"/>
        </w:rPr>
        <w:t>4</w:t>
      </w:r>
      <w:r w:rsidRPr="007F493F">
        <w:rPr>
          <w:sz w:val="28"/>
          <w:szCs w:val="28"/>
        </w:rPr>
        <w:t>АF – 14,5. Чи може бути застосований цей цемент для зведення бетонної греблі?</w:t>
      </w:r>
      <w:r w:rsidR="00314FFB">
        <w:rPr>
          <w:sz w:val="28"/>
          <w:szCs w:val="28"/>
        </w:rPr>
        <w:t xml:space="preserve"> </w:t>
      </w:r>
      <w:r w:rsidRPr="007F493F">
        <w:rPr>
          <w:sz w:val="28"/>
          <w:szCs w:val="28"/>
        </w:rPr>
        <w:t>Теплота гідратації цементу q</w:t>
      </w:r>
      <w:r w:rsidRPr="007F493F">
        <w:rPr>
          <w:sz w:val="28"/>
          <w:szCs w:val="28"/>
          <w:vertAlign w:val="subscript"/>
        </w:rPr>
        <w:t>п</w:t>
      </w:r>
      <w:r w:rsidRPr="007F493F">
        <w:rPr>
          <w:sz w:val="28"/>
          <w:szCs w:val="28"/>
        </w:rPr>
        <w:t>, Дж/кг, при орієнтованому підрахунку може бути визначена за формулою:</w:t>
      </w:r>
    </w:p>
    <w:p w:rsidR="002C43DA" w:rsidRPr="007F493F" w:rsidRDefault="002C43DA"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q</w:t>
      </w:r>
      <w:r w:rsidRPr="007F493F">
        <w:rPr>
          <w:b/>
          <w:sz w:val="28"/>
          <w:szCs w:val="28"/>
          <w:vertAlign w:val="subscript"/>
        </w:rPr>
        <w:t>n</w:t>
      </w:r>
      <w:r w:rsidRPr="007F493F">
        <w:rPr>
          <w:b/>
          <w:sz w:val="28"/>
          <w:szCs w:val="28"/>
        </w:rPr>
        <w:t>=a</w:t>
      </w:r>
      <w:r w:rsidRPr="007F493F">
        <w:rPr>
          <w:b/>
          <w:sz w:val="28"/>
          <w:szCs w:val="28"/>
          <w:vertAlign w:val="subscript"/>
        </w:rPr>
        <w:t>n</w:t>
      </w:r>
      <w:r w:rsidRPr="007F493F">
        <w:rPr>
          <w:b/>
          <w:sz w:val="28"/>
          <w:szCs w:val="28"/>
        </w:rPr>
        <w:t>C</w:t>
      </w:r>
      <w:r w:rsidRPr="007F493F">
        <w:rPr>
          <w:b/>
          <w:sz w:val="28"/>
          <w:szCs w:val="28"/>
          <w:vertAlign w:val="subscript"/>
        </w:rPr>
        <w:t>3</w:t>
      </w:r>
      <w:r w:rsidRPr="007F493F">
        <w:rPr>
          <w:b/>
          <w:sz w:val="28"/>
          <w:szCs w:val="28"/>
        </w:rPr>
        <w:t>S+b</w:t>
      </w:r>
      <w:r w:rsidRPr="007F493F">
        <w:rPr>
          <w:b/>
          <w:sz w:val="28"/>
          <w:szCs w:val="28"/>
          <w:vertAlign w:val="subscript"/>
        </w:rPr>
        <w:t>n</w:t>
      </w:r>
      <w:r w:rsidRPr="007F493F">
        <w:rPr>
          <w:b/>
          <w:sz w:val="28"/>
          <w:szCs w:val="28"/>
        </w:rPr>
        <w:t>C</w:t>
      </w:r>
      <w:r w:rsidRPr="007F493F">
        <w:rPr>
          <w:b/>
          <w:sz w:val="28"/>
          <w:szCs w:val="28"/>
          <w:vertAlign w:val="subscript"/>
        </w:rPr>
        <w:t>2</w:t>
      </w:r>
      <w:r w:rsidRPr="007F493F">
        <w:rPr>
          <w:b/>
          <w:sz w:val="28"/>
          <w:szCs w:val="28"/>
        </w:rPr>
        <w:t>S+c</w:t>
      </w:r>
      <w:r w:rsidRPr="007F493F">
        <w:rPr>
          <w:b/>
          <w:sz w:val="28"/>
          <w:szCs w:val="28"/>
          <w:vertAlign w:val="subscript"/>
        </w:rPr>
        <w:t>n</w:t>
      </w:r>
      <w:r w:rsidRPr="007F493F">
        <w:rPr>
          <w:b/>
          <w:sz w:val="28"/>
          <w:szCs w:val="28"/>
        </w:rPr>
        <w:t>C</w:t>
      </w:r>
      <w:r w:rsidRPr="007F493F">
        <w:rPr>
          <w:b/>
          <w:sz w:val="28"/>
          <w:szCs w:val="28"/>
          <w:vertAlign w:val="subscript"/>
        </w:rPr>
        <w:t>3</w:t>
      </w:r>
      <w:r w:rsidRPr="007F493F">
        <w:rPr>
          <w:b/>
          <w:sz w:val="28"/>
          <w:szCs w:val="28"/>
        </w:rPr>
        <w:t>A+d</w:t>
      </w:r>
      <w:r w:rsidRPr="007F493F">
        <w:rPr>
          <w:b/>
          <w:sz w:val="28"/>
          <w:szCs w:val="28"/>
          <w:vertAlign w:val="subscript"/>
        </w:rPr>
        <w:t>n</w:t>
      </w:r>
      <w:r w:rsidRPr="007F493F">
        <w:rPr>
          <w:b/>
          <w:sz w:val="28"/>
          <w:szCs w:val="28"/>
        </w:rPr>
        <w:t>C</w:t>
      </w:r>
      <w:r w:rsidRPr="007F493F">
        <w:rPr>
          <w:b/>
          <w:sz w:val="28"/>
          <w:szCs w:val="28"/>
          <w:vertAlign w:val="subscript"/>
        </w:rPr>
        <w:t>4</w:t>
      </w:r>
      <w:r w:rsidRPr="007F493F">
        <w:rPr>
          <w:b/>
          <w:sz w:val="28"/>
          <w:szCs w:val="28"/>
        </w:rPr>
        <w:t>AF,</w:t>
      </w:r>
    </w:p>
    <w:p w:rsidR="002C43DA" w:rsidRDefault="002C43DA" w:rsidP="00772B5F">
      <w:pPr>
        <w:pStyle w:val="a3"/>
        <w:widowControl w:val="0"/>
        <w:suppressAutoHyphens/>
        <w:spacing w:line="360" w:lineRule="auto"/>
        <w:ind w:firstLine="720"/>
        <w:jc w:val="both"/>
        <w:rPr>
          <w:sz w:val="28"/>
          <w:szCs w:val="28"/>
        </w:rPr>
      </w:pPr>
    </w:p>
    <w:p w:rsidR="00323C32" w:rsidRPr="002C43DA" w:rsidRDefault="00323C32" w:rsidP="00772B5F">
      <w:pPr>
        <w:pStyle w:val="a3"/>
        <w:widowControl w:val="0"/>
        <w:suppressAutoHyphens/>
        <w:spacing w:line="360" w:lineRule="auto"/>
        <w:ind w:firstLine="720"/>
        <w:jc w:val="both"/>
        <w:rPr>
          <w:sz w:val="28"/>
          <w:szCs w:val="28"/>
        </w:rPr>
      </w:pPr>
      <w:r w:rsidRPr="007F493F">
        <w:rPr>
          <w:sz w:val="28"/>
          <w:szCs w:val="28"/>
        </w:rPr>
        <w:t>де a</w:t>
      </w:r>
      <w:r w:rsidRPr="007F493F">
        <w:rPr>
          <w:sz w:val="28"/>
          <w:szCs w:val="28"/>
          <w:vertAlign w:val="subscript"/>
        </w:rPr>
        <w:t>n</w:t>
      </w:r>
      <w:r w:rsidRPr="007F493F">
        <w:rPr>
          <w:sz w:val="28"/>
          <w:szCs w:val="28"/>
        </w:rPr>
        <w:t>, b</w:t>
      </w:r>
      <w:r w:rsidRPr="007F493F">
        <w:rPr>
          <w:sz w:val="28"/>
          <w:szCs w:val="28"/>
          <w:vertAlign w:val="subscript"/>
        </w:rPr>
        <w:t xml:space="preserve">n, </w:t>
      </w:r>
      <w:r w:rsidRPr="007F493F">
        <w:rPr>
          <w:sz w:val="28"/>
          <w:szCs w:val="28"/>
        </w:rPr>
        <w:t>c</w:t>
      </w:r>
      <w:r w:rsidRPr="007F493F">
        <w:rPr>
          <w:sz w:val="28"/>
          <w:szCs w:val="28"/>
          <w:vertAlign w:val="subscript"/>
        </w:rPr>
        <w:t>n</w:t>
      </w:r>
      <w:r w:rsidRPr="007F493F">
        <w:rPr>
          <w:sz w:val="28"/>
          <w:szCs w:val="28"/>
        </w:rPr>
        <w:t>, d</w:t>
      </w:r>
      <w:r w:rsidRPr="007F493F">
        <w:rPr>
          <w:sz w:val="28"/>
          <w:szCs w:val="28"/>
          <w:vertAlign w:val="subscript"/>
        </w:rPr>
        <w:t>n</w:t>
      </w:r>
      <w:r w:rsidRPr="007F493F">
        <w:rPr>
          <w:sz w:val="28"/>
          <w:szCs w:val="28"/>
        </w:rPr>
        <w:t xml:space="preserve"> – коефіцієнти тепловиділення мінералів, визначенні по табл. 3.2.</w:t>
      </w:r>
    </w:p>
    <w:p w:rsidR="00323C32" w:rsidRPr="002C43DA"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sz w:val="28"/>
          <w:szCs w:val="28"/>
        </w:rPr>
      </w:pPr>
      <w:r w:rsidRPr="007F493F">
        <w:rPr>
          <w:sz w:val="28"/>
          <w:szCs w:val="28"/>
        </w:rPr>
        <w:t>Таблиця 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1"/>
        <w:gridCol w:w="1003"/>
        <w:gridCol w:w="1004"/>
        <w:gridCol w:w="1003"/>
        <w:gridCol w:w="1004"/>
      </w:tblGrid>
      <w:tr w:rsidR="00323C32" w:rsidRPr="002C43DA" w:rsidTr="00314FFB">
        <w:trPr>
          <w:jc w:val="center"/>
        </w:trPr>
        <w:tc>
          <w:tcPr>
            <w:tcW w:w="2891" w:type="dxa"/>
            <w:vAlign w:val="center"/>
          </w:tcPr>
          <w:p w:rsidR="00323C32" w:rsidRPr="002C43DA" w:rsidRDefault="00323C32" w:rsidP="00772B5F">
            <w:pPr>
              <w:pStyle w:val="a3"/>
              <w:widowControl w:val="0"/>
              <w:suppressAutoHyphens/>
              <w:spacing w:line="360" w:lineRule="auto"/>
              <w:rPr>
                <w:b/>
                <w:sz w:val="20"/>
              </w:rPr>
            </w:pPr>
            <w:r w:rsidRPr="002C43DA">
              <w:rPr>
                <w:b/>
                <w:sz w:val="20"/>
              </w:rPr>
              <w:t>Тривалість тверднення, діб.</w:t>
            </w:r>
          </w:p>
        </w:tc>
        <w:tc>
          <w:tcPr>
            <w:tcW w:w="1003" w:type="dxa"/>
            <w:vAlign w:val="center"/>
          </w:tcPr>
          <w:p w:rsidR="00323C32" w:rsidRPr="002C43DA" w:rsidRDefault="00323C32" w:rsidP="00772B5F">
            <w:pPr>
              <w:pStyle w:val="a3"/>
              <w:widowControl w:val="0"/>
              <w:suppressAutoHyphens/>
              <w:spacing w:line="360" w:lineRule="auto"/>
              <w:rPr>
                <w:b/>
                <w:sz w:val="20"/>
              </w:rPr>
            </w:pPr>
            <w:r w:rsidRPr="002C43DA">
              <w:rPr>
                <w:b/>
                <w:sz w:val="20"/>
              </w:rPr>
              <w:t>a</w:t>
            </w:r>
            <w:r w:rsidRPr="002C43DA">
              <w:rPr>
                <w:b/>
                <w:sz w:val="20"/>
                <w:vertAlign w:val="subscript"/>
              </w:rPr>
              <w:t>n</w:t>
            </w:r>
          </w:p>
        </w:tc>
        <w:tc>
          <w:tcPr>
            <w:tcW w:w="1004" w:type="dxa"/>
            <w:vAlign w:val="center"/>
          </w:tcPr>
          <w:p w:rsidR="00323C32" w:rsidRPr="002C43DA" w:rsidRDefault="00323C32" w:rsidP="00772B5F">
            <w:pPr>
              <w:pStyle w:val="a3"/>
              <w:widowControl w:val="0"/>
              <w:suppressAutoHyphens/>
              <w:spacing w:line="360" w:lineRule="auto"/>
              <w:rPr>
                <w:b/>
                <w:sz w:val="20"/>
              </w:rPr>
            </w:pPr>
            <w:r w:rsidRPr="002C43DA">
              <w:rPr>
                <w:b/>
                <w:sz w:val="20"/>
              </w:rPr>
              <w:t>b</w:t>
            </w:r>
            <w:r w:rsidRPr="002C43DA">
              <w:rPr>
                <w:b/>
                <w:sz w:val="20"/>
                <w:vertAlign w:val="subscript"/>
              </w:rPr>
              <w:t>n</w:t>
            </w:r>
          </w:p>
        </w:tc>
        <w:tc>
          <w:tcPr>
            <w:tcW w:w="1003" w:type="dxa"/>
            <w:vAlign w:val="center"/>
          </w:tcPr>
          <w:p w:rsidR="00323C32" w:rsidRPr="002C43DA" w:rsidRDefault="00323C32" w:rsidP="00772B5F">
            <w:pPr>
              <w:pStyle w:val="a3"/>
              <w:widowControl w:val="0"/>
              <w:suppressAutoHyphens/>
              <w:spacing w:line="360" w:lineRule="auto"/>
              <w:rPr>
                <w:b/>
                <w:sz w:val="20"/>
              </w:rPr>
            </w:pPr>
            <w:r w:rsidRPr="002C43DA">
              <w:rPr>
                <w:b/>
                <w:sz w:val="20"/>
              </w:rPr>
              <w:t>c</w:t>
            </w:r>
            <w:r w:rsidRPr="002C43DA">
              <w:rPr>
                <w:b/>
                <w:sz w:val="20"/>
                <w:vertAlign w:val="subscript"/>
              </w:rPr>
              <w:t>n</w:t>
            </w:r>
          </w:p>
        </w:tc>
        <w:tc>
          <w:tcPr>
            <w:tcW w:w="1004" w:type="dxa"/>
            <w:vAlign w:val="center"/>
          </w:tcPr>
          <w:p w:rsidR="00323C32" w:rsidRPr="002C43DA" w:rsidRDefault="00323C32" w:rsidP="00772B5F">
            <w:pPr>
              <w:pStyle w:val="a3"/>
              <w:widowControl w:val="0"/>
              <w:suppressAutoHyphens/>
              <w:spacing w:line="360" w:lineRule="auto"/>
              <w:rPr>
                <w:b/>
                <w:sz w:val="20"/>
              </w:rPr>
            </w:pPr>
            <w:r w:rsidRPr="002C43DA">
              <w:rPr>
                <w:b/>
                <w:sz w:val="20"/>
              </w:rPr>
              <w:t>d</w:t>
            </w:r>
            <w:r w:rsidRPr="002C43DA">
              <w:rPr>
                <w:b/>
                <w:sz w:val="20"/>
                <w:vertAlign w:val="subscript"/>
              </w:rPr>
              <w:t>n</w:t>
            </w:r>
          </w:p>
        </w:tc>
      </w:tr>
      <w:tr w:rsidR="00323C32" w:rsidRPr="002C43DA" w:rsidTr="00314FFB">
        <w:trPr>
          <w:jc w:val="center"/>
        </w:trPr>
        <w:tc>
          <w:tcPr>
            <w:tcW w:w="2891" w:type="dxa"/>
            <w:vAlign w:val="center"/>
          </w:tcPr>
          <w:p w:rsidR="00323C32" w:rsidRPr="002C43DA" w:rsidRDefault="00323C32" w:rsidP="00772B5F">
            <w:pPr>
              <w:pStyle w:val="a3"/>
              <w:widowControl w:val="0"/>
              <w:suppressAutoHyphens/>
              <w:spacing w:line="360" w:lineRule="auto"/>
              <w:rPr>
                <w:sz w:val="20"/>
              </w:rPr>
            </w:pPr>
            <w:r w:rsidRPr="002C43DA">
              <w:rPr>
                <w:sz w:val="20"/>
              </w:rPr>
              <w:t>3</w:t>
            </w:r>
          </w:p>
        </w:tc>
        <w:tc>
          <w:tcPr>
            <w:tcW w:w="1003" w:type="dxa"/>
            <w:vAlign w:val="center"/>
          </w:tcPr>
          <w:p w:rsidR="00323C32" w:rsidRPr="002C43DA" w:rsidRDefault="00323C32" w:rsidP="00772B5F">
            <w:pPr>
              <w:pStyle w:val="a3"/>
              <w:widowControl w:val="0"/>
              <w:suppressAutoHyphens/>
              <w:spacing w:line="360" w:lineRule="auto"/>
              <w:rPr>
                <w:sz w:val="20"/>
              </w:rPr>
            </w:pPr>
            <w:r w:rsidRPr="002C43DA">
              <w:rPr>
                <w:sz w:val="20"/>
              </w:rPr>
              <w:t>3,89</w:t>
            </w:r>
          </w:p>
        </w:tc>
        <w:tc>
          <w:tcPr>
            <w:tcW w:w="1004" w:type="dxa"/>
            <w:vAlign w:val="center"/>
          </w:tcPr>
          <w:p w:rsidR="00323C32" w:rsidRPr="002C43DA" w:rsidRDefault="00323C32" w:rsidP="00772B5F">
            <w:pPr>
              <w:pStyle w:val="a3"/>
              <w:widowControl w:val="0"/>
              <w:suppressAutoHyphens/>
              <w:spacing w:line="360" w:lineRule="auto"/>
              <w:rPr>
                <w:sz w:val="20"/>
              </w:rPr>
            </w:pPr>
            <w:r w:rsidRPr="002C43DA">
              <w:rPr>
                <w:sz w:val="20"/>
              </w:rPr>
              <w:t>0,666</w:t>
            </w:r>
          </w:p>
        </w:tc>
        <w:tc>
          <w:tcPr>
            <w:tcW w:w="1003" w:type="dxa"/>
            <w:vAlign w:val="center"/>
          </w:tcPr>
          <w:p w:rsidR="00323C32" w:rsidRPr="002C43DA" w:rsidRDefault="00323C32" w:rsidP="00772B5F">
            <w:pPr>
              <w:pStyle w:val="a3"/>
              <w:widowControl w:val="0"/>
              <w:suppressAutoHyphens/>
              <w:spacing w:line="360" w:lineRule="auto"/>
              <w:rPr>
                <w:sz w:val="20"/>
              </w:rPr>
            </w:pPr>
            <w:r w:rsidRPr="002C43DA">
              <w:rPr>
                <w:sz w:val="20"/>
              </w:rPr>
              <w:t>6,36</w:t>
            </w:r>
          </w:p>
        </w:tc>
        <w:tc>
          <w:tcPr>
            <w:tcW w:w="1004" w:type="dxa"/>
            <w:vAlign w:val="center"/>
          </w:tcPr>
          <w:p w:rsidR="00323C32" w:rsidRPr="002C43DA" w:rsidRDefault="00323C32" w:rsidP="00772B5F">
            <w:pPr>
              <w:pStyle w:val="a3"/>
              <w:widowControl w:val="0"/>
              <w:suppressAutoHyphens/>
              <w:spacing w:line="360" w:lineRule="auto"/>
              <w:rPr>
                <w:sz w:val="20"/>
              </w:rPr>
            </w:pPr>
            <w:r w:rsidRPr="002C43DA">
              <w:rPr>
                <w:sz w:val="20"/>
              </w:rPr>
              <w:t>– 0,499</w:t>
            </w:r>
          </w:p>
        </w:tc>
      </w:tr>
      <w:tr w:rsidR="00323C32" w:rsidRPr="002C43DA" w:rsidTr="00314FFB">
        <w:trPr>
          <w:jc w:val="center"/>
        </w:trPr>
        <w:tc>
          <w:tcPr>
            <w:tcW w:w="2891" w:type="dxa"/>
            <w:vAlign w:val="center"/>
          </w:tcPr>
          <w:p w:rsidR="00323C32" w:rsidRPr="002C43DA" w:rsidRDefault="00323C32" w:rsidP="00772B5F">
            <w:pPr>
              <w:pStyle w:val="a3"/>
              <w:widowControl w:val="0"/>
              <w:suppressAutoHyphens/>
              <w:spacing w:line="360" w:lineRule="auto"/>
              <w:rPr>
                <w:sz w:val="20"/>
              </w:rPr>
            </w:pPr>
            <w:r w:rsidRPr="002C43DA">
              <w:rPr>
                <w:sz w:val="20"/>
              </w:rPr>
              <w:t>7</w:t>
            </w:r>
          </w:p>
        </w:tc>
        <w:tc>
          <w:tcPr>
            <w:tcW w:w="1003" w:type="dxa"/>
            <w:vAlign w:val="center"/>
          </w:tcPr>
          <w:p w:rsidR="00323C32" w:rsidRPr="002C43DA" w:rsidRDefault="00323C32" w:rsidP="00772B5F">
            <w:pPr>
              <w:pStyle w:val="a3"/>
              <w:widowControl w:val="0"/>
              <w:suppressAutoHyphens/>
              <w:spacing w:line="360" w:lineRule="auto"/>
              <w:rPr>
                <w:sz w:val="20"/>
              </w:rPr>
            </w:pPr>
            <w:r w:rsidRPr="002C43DA">
              <w:rPr>
                <w:sz w:val="20"/>
              </w:rPr>
              <w:t>4,57</w:t>
            </w:r>
          </w:p>
        </w:tc>
        <w:tc>
          <w:tcPr>
            <w:tcW w:w="1004" w:type="dxa"/>
            <w:vAlign w:val="center"/>
          </w:tcPr>
          <w:p w:rsidR="00323C32" w:rsidRPr="002C43DA" w:rsidRDefault="00323C32" w:rsidP="00772B5F">
            <w:pPr>
              <w:pStyle w:val="a3"/>
              <w:widowControl w:val="0"/>
              <w:suppressAutoHyphens/>
              <w:spacing w:line="360" w:lineRule="auto"/>
              <w:rPr>
                <w:sz w:val="20"/>
              </w:rPr>
            </w:pPr>
            <w:r w:rsidRPr="002C43DA">
              <w:rPr>
                <w:sz w:val="20"/>
              </w:rPr>
              <w:t>0,967</w:t>
            </w:r>
          </w:p>
        </w:tc>
        <w:tc>
          <w:tcPr>
            <w:tcW w:w="1003" w:type="dxa"/>
            <w:vAlign w:val="center"/>
          </w:tcPr>
          <w:p w:rsidR="00323C32" w:rsidRPr="002C43DA" w:rsidRDefault="00323C32" w:rsidP="00772B5F">
            <w:pPr>
              <w:pStyle w:val="a3"/>
              <w:widowControl w:val="0"/>
              <w:suppressAutoHyphens/>
              <w:spacing w:line="360" w:lineRule="auto"/>
              <w:rPr>
                <w:sz w:val="20"/>
              </w:rPr>
            </w:pPr>
            <w:r w:rsidRPr="002C43DA">
              <w:rPr>
                <w:sz w:val="20"/>
              </w:rPr>
              <w:t>8,67</w:t>
            </w:r>
          </w:p>
        </w:tc>
        <w:tc>
          <w:tcPr>
            <w:tcW w:w="1004" w:type="dxa"/>
            <w:vAlign w:val="center"/>
          </w:tcPr>
          <w:p w:rsidR="00323C32" w:rsidRPr="002C43DA" w:rsidRDefault="00323C32" w:rsidP="00772B5F">
            <w:pPr>
              <w:pStyle w:val="a3"/>
              <w:widowControl w:val="0"/>
              <w:suppressAutoHyphens/>
              <w:spacing w:line="360" w:lineRule="auto"/>
              <w:rPr>
                <w:sz w:val="20"/>
              </w:rPr>
            </w:pPr>
            <w:r w:rsidRPr="002C43DA">
              <w:rPr>
                <w:sz w:val="20"/>
              </w:rPr>
              <w:t>– 1,73</w:t>
            </w:r>
          </w:p>
        </w:tc>
      </w:tr>
      <w:tr w:rsidR="00323C32" w:rsidRPr="002C43DA" w:rsidTr="00314FFB">
        <w:trPr>
          <w:jc w:val="center"/>
        </w:trPr>
        <w:tc>
          <w:tcPr>
            <w:tcW w:w="2891" w:type="dxa"/>
            <w:vAlign w:val="center"/>
          </w:tcPr>
          <w:p w:rsidR="00323C32" w:rsidRPr="002C43DA" w:rsidRDefault="00323C32" w:rsidP="00772B5F">
            <w:pPr>
              <w:pStyle w:val="a3"/>
              <w:widowControl w:val="0"/>
              <w:suppressAutoHyphens/>
              <w:spacing w:line="360" w:lineRule="auto"/>
              <w:rPr>
                <w:sz w:val="20"/>
              </w:rPr>
            </w:pPr>
            <w:r w:rsidRPr="002C43DA">
              <w:rPr>
                <w:sz w:val="20"/>
              </w:rPr>
              <w:t>28</w:t>
            </w:r>
          </w:p>
        </w:tc>
        <w:tc>
          <w:tcPr>
            <w:tcW w:w="1003" w:type="dxa"/>
            <w:vAlign w:val="center"/>
          </w:tcPr>
          <w:p w:rsidR="00323C32" w:rsidRPr="002C43DA" w:rsidRDefault="00323C32" w:rsidP="00772B5F">
            <w:pPr>
              <w:pStyle w:val="a3"/>
              <w:widowControl w:val="0"/>
              <w:suppressAutoHyphens/>
              <w:spacing w:line="360" w:lineRule="auto"/>
              <w:rPr>
                <w:sz w:val="20"/>
              </w:rPr>
            </w:pPr>
            <w:r w:rsidRPr="002C43DA">
              <w:rPr>
                <w:sz w:val="20"/>
              </w:rPr>
              <w:t>4,78</w:t>
            </w:r>
          </w:p>
        </w:tc>
        <w:tc>
          <w:tcPr>
            <w:tcW w:w="1004" w:type="dxa"/>
            <w:vAlign w:val="center"/>
          </w:tcPr>
          <w:p w:rsidR="00323C32" w:rsidRPr="002C43DA" w:rsidRDefault="00323C32" w:rsidP="00772B5F">
            <w:pPr>
              <w:pStyle w:val="a3"/>
              <w:widowControl w:val="0"/>
              <w:suppressAutoHyphens/>
              <w:spacing w:line="360" w:lineRule="auto"/>
              <w:rPr>
                <w:sz w:val="20"/>
              </w:rPr>
            </w:pPr>
            <w:r w:rsidRPr="002C43DA">
              <w:rPr>
                <w:sz w:val="20"/>
              </w:rPr>
              <w:t>0,641</w:t>
            </w:r>
          </w:p>
        </w:tc>
        <w:tc>
          <w:tcPr>
            <w:tcW w:w="1003" w:type="dxa"/>
            <w:vAlign w:val="center"/>
          </w:tcPr>
          <w:p w:rsidR="00323C32" w:rsidRPr="002C43DA" w:rsidRDefault="00323C32" w:rsidP="00772B5F">
            <w:pPr>
              <w:pStyle w:val="a3"/>
              <w:widowControl w:val="0"/>
              <w:suppressAutoHyphens/>
              <w:spacing w:line="360" w:lineRule="auto"/>
              <w:rPr>
                <w:sz w:val="20"/>
              </w:rPr>
            </w:pPr>
            <w:r w:rsidRPr="002C43DA">
              <w:rPr>
                <w:sz w:val="20"/>
              </w:rPr>
              <w:t>9,63</w:t>
            </w:r>
          </w:p>
        </w:tc>
        <w:tc>
          <w:tcPr>
            <w:tcW w:w="1004" w:type="dxa"/>
            <w:vAlign w:val="center"/>
          </w:tcPr>
          <w:p w:rsidR="00323C32" w:rsidRPr="002C43DA" w:rsidRDefault="00323C32" w:rsidP="00772B5F">
            <w:pPr>
              <w:pStyle w:val="a3"/>
              <w:widowControl w:val="0"/>
              <w:suppressAutoHyphens/>
              <w:spacing w:line="360" w:lineRule="auto"/>
              <w:rPr>
                <w:sz w:val="20"/>
              </w:rPr>
            </w:pPr>
            <w:r w:rsidRPr="002C43DA">
              <w:rPr>
                <w:sz w:val="20"/>
              </w:rPr>
              <w:t>0,59</w:t>
            </w:r>
          </w:p>
        </w:tc>
      </w:tr>
    </w:tbl>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q</w:t>
      </w:r>
      <w:r w:rsidRPr="007F493F">
        <w:rPr>
          <w:b/>
          <w:sz w:val="28"/>
          <w:szCs w:val="28"/>
          <w:vertAlign w:val="subscript"/>
        </w:rPr>
        <w:t>3</w:t>
      </w:r>
      <w:r w:rsidRPr="007F493F">
        <w:rPr>
          <w:b/>
          <w:sz w:val="28"/>
          <w:szCs w:val="28"/>
        </w:rPr>
        <w:t>=3,89</w:t>
      </w:r>
      <w:r w:rsidRPr="007F493F">
        <w:rPr>
          <w:b/>
          <w:sz w:val="28"/>
          <w:szCs w:val="28"/>
        </w:rPr>
        <w:sym w:font="Symbol" w:char="F0D7"/>
      </w:r>
      <w:r w:rsidRPr="007F493F">
        <w:rPr>
          <w:b/>
          <w:sz w:val="28"/>
          <w:szCs w:val="28"/>
        </w:rPr>
        <w:t>47,5+0,666</w:t>
      </w:r>
      <w:r w:rsidRPr="007F493F">
        <w:rPr>
          <w:b/>
          <w:sz w:val="28"/>
          <w:szCs w:val="28"/>
        </w:rPr>
        <w:sym w:font="Symbol" w:char="F0D7"/>
      </w:r>
      <w:r w:rsidRPr="007F493F">
        <w:rPr>
          <w:b/>
          <w:sz w:val="28"/>
          <w:szCs w:val="28"/>
        </w:rPr>
        <w:t>21,4+6,36</w:t>
      </w:r>
      <w:r w:rsidRPr="007F493F">
        <w:rPr>
          <w:b/>
          <w:sz w:val="28"/>
          <w:szCs w:val="28"/>
        </w:rPr>
        <w:sym w:font="Symbol" w:char="F0D7"/>
      </w:r>
      <w:r w:rsidRPr="007F493F">
        <w:rPr>
          <w:b/>
          <w:sz w:val="28"/>
          <w:szCs w:val="28"/>
        </w:rPr>
        <w:t>7,8–0,499</w:t>
      </w:r>
      <w:r w:rsidRPr="007F493F">
        <w:rPr>
          <w:b/>
          <w:sz w:val="28"/>
          <w:szCs w:val="28"/>
        </w:rPr>
        <w:sym w:font="Symbol" w:char="F0D7"/>
      </w:r>
      <w:r w:rsidRPr="007F493F">
        <w:rPr>
          <w:b/>
          <w:sz w:val="28"/>
          <w:szCs w:val="28"/>
        </w:rPr>
        <w:t>14,5=178,9 кДж/кг;</w:t>
      </w:r>
    </w:p>
    <w:p w:rsidR="00323C32" w:rsidRPr="007F493F" w:rsidRDefault="00323C32" w:rsidP="00772B5F">
      <w:pPr>
        <w:pStyle w:val="a3"/>
        <w:widowControl w:val="0"/>
        <w:suppressAutoHyphens/>
        <w:spacing w:line="360" w:lineRule="auto"/>
        <w:ind w:firstLine="720"/>
        <w:jc w:val="both"/>
        <w:rPr>
          <w:b/>
          <w:sz w:val="28"/>
          <w:szCs w:val="28"/>
        </w:rPr>
      </w:pPr>
      <w:r w:rsidRPr="007F493F">
        <w:rPr>
          <w:b/>
          <w:sz w:val="28"/>
          <w:szCs w:val="28"/>
        </w:rPr>
        <w:t>q</w:t>
      </w:r>
      <w:r w:rsidRPr="007F493F">
        <w:rPr>
          <w:b/>
          <w:sz w:val="28"/>
          <w:szCs w:val="28"/>
          <w:vertAlign w:val="subscript"/>
        </w:rPr>
        <w:t>7</w:t>
      </w:r>
      <w:r w:rsidRPr="007F493F">
        <w:rPr>
          <w:b/>
          <w:sz w:val="28"/>
          <w:szCs w:val="28"/>
        </w:rPr>
        <w:t>=4,57</w:t>
      </w:r>
      <w:r w:rsidRPr="007F493F">
        <w:rPr>
          <w:b/>
          <w:sz w:val="28"/>
          <w:szCs w:val="28"/>
        </w:rPr>
        <w:sym w:font="Symbol" w:char="F0D7"/>
      </w:r>
      <w:r w:rsidRPr="007F493F">
        <w:rPr>
          <w:b/>
          <w:sz w:val="28"/>
          <w:szCs w:val="28"/>
        </w:rPr>
        <w:t>47,5+0,967</w:t>
      </w:r>
      <w:r w:rsidRPr="007F493F">
        <w:rPr>
          <w:b/>
          <w:sz w:val="28"/>
          <w:szCs w:val="28"/>
        </w:rPr>
        <w:sym w:font="Symbol" w:char="F0D7"/>
      </w:r>
      <w:r w:rsidRPr="007F493F">
        <w:rPr>
          <w:b/>
          <w:sz w:val="28"/>
          <w:szCs w:val="28"/>
        </w:rPr>
        <w:t>21,4+8,67</w:t>
      </w:r>
      <w:r w:rsidRPr="007F493F">
        <w:rPr>
          <w:b/>
          <w:sz w:val="28"/>
          <w:szCs w:val="28"/>
        </w:rPr>
        <w:sym w:font="Symbol" w:char="F0D7"/>
      </w:r>
      <w:r w:rsidRPr="007F493F">
        <w:rPr>
          <w:b/>
          <w:sz w:val="28"/>
          <w:szCs w:val="28"/>
        </w:rPr>
        <w:t>7,8–1,78</w:t>
      </w:r>
      <w:r w:rsidRPr="007F493F">
        <w:rPr>
          <w:b/>
          <w:sz w:val="28"/>
          <w:szCs w:val="28"/>
        </w:rPr>
        <w:sym w:font="Symbol" w:char="F0D7"/>
      </w:r>
      <w:r w:rsidRPr="007F493F">
        <w:rPr>
          <w:b/>
          <w:sz w:val="28"/>
          <w:szCs w:val="28"/>
        </w:rPr>
        <w:t>14,5=280,28 кДж/кг.</w:t>
      </w:r>
    </w:p>
    <w:p w:rsidR="00323C32" w:rsidRPr="007F493F" w:rsidRDefault="00314FFB" w:rsidP="00772B5F">
      <w:pPr>
        <w:pStyle w:val="a3"/>
        <w:widowControl w:val="0"/>
        <w:suppressAutoHyphens/>
        <w:spacing w:line="360" w:lineRule="auto"/>
        <w:ind w:firstLine="720"/>
        <w:jc w:val="both"/>
        <w:rPr>
          <w:sz w:val="28"/>
          <w:szCs w:val="28"/>
        </w:rPr>
      </w:pPr>
      <w:r>
        <w:rPr>
          <w:sz w:val="28"/>
          <w:szCs w:val="28"/>
        </w:rPr>
        <w:br w:type="page"/>
      </w:r>
      <w:r w:rsidR="00323C32" w:rsidRPr="007F493F">
        <w:rPr>
          <w:sz w:val="28"/>
          <w:szCs w:val="28"/>
        </w:rPr>
        <w:lastRenderedPageBreak/>
        <w:t>Результати розрахунку підказують, що тепловиділення цементу у семидобовий вік виходить за установлені межі. Кінцеве значення про надійність цементу може бути дано після експериментального вивчення його теплоти гідратації.</w:t>
      </w:r>
    </w:p>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4. Бетони і розчини</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67. На завод залізобетонних виробів поступили два види піску – дрібнозернистий річний(№1) і крупнозернистий гірський(№2).Як видно з рис. 4.1., обидва піски за зерновим складом не задовільняють вимоги ДСТУ БВ.2.7–32–95. Дійсна густина піску №1 </w:t>
      </w:r>
      <w:r w:rsidRPr="007F493F">
        <w:rPr>
          <w:snapToGrid w:val="0"/>
          <w:sz w:val="28"/>
          <w:szCs w:val="28"/>
        </w:rPr>
        <w:sym w:font="Symbol" w:char="F072"/>
      </w:r>
      <w:r w:rsidRPr="007F493F">
        <w:rPr>
          <w:snapToGrid w:val="0"/>
          <w:sz w:val="28"/>
          <w:szCs w:val="28"/>
          <w:vertAlign w:val="subscript"/>
        </w:rPr>
        <w:t>1</w:t>
      </w:r>
      <w:r w:rsidRPr="007F493F">
        <w:rPr>
          <w:snapToGrid w:val="0"/>
          <w:sz w:val="28"/>
          <w:szCs w:val="28"/>
        </w:rPr>
        <w:t xml:space="preserve">=2,62 г/см3 насипна </w:t>
      </w:r>
      <w:r w:rsidRPr="007F493F">
        <w:rPr>
          <w:snapToGrid w:val="0"/>
          <w:sz w:val="28"/>
          <w:szCs w:val="28"/>
        </w:rPr>
        <w:sym w:font="Symbol" w:char="F072"/>
      </w:r>
      <w:r w:rsidRPr="007F493F">
        <w:rPr>
          <w:snapToGrid w:val="0"/>
          <w:sz w:val="28"/>
          <w:szCs w:val="28"/>
          <w:vertAlign w:val="subscript"/>
        </w:rPr>
        <w:t>н1</w:t>
      </w:r>
      <w:r w:rsidRPr="007F493F">
        <w:rPr>
          <w:snapToGrid w:val="0"/>
          <w:sz w:val="28"/>
          <w:szCs w:val="28"/>
        </w:rPr>
        <w:t xml:space="preserve">=1150 кг/м3, піску №2 – відповідно </w:t>
      </w:r>
      <w:r w:rsidRPr="007F493F">
        <w:rPr>
          <w:snapToGrid w:val="0"/>
          <w:sz w:val="28"/>
          <w:szCs w:val="28"/>
        </w:rPr>
        <w:sym w:font="Symbol" w:char="F072"/>
      </w:r>
      <w:r w:rsidRPr="007F493F">
        <w:rPr>
          <w:snapToGrid w:val="0"/>
          <w:sz w:val="28"/>
          <w:szCs w:val="28"/>
          <w:vertAlign w:val="subscript"/>
        </w:rPr>
        <w:t>2</w:t>
      </w:r>
      <w:r w:rsidRPr="007F493F">
        <w:rPr>
          <w:snapToGrid w:val="0"/>
          <w:sz w:val="28"/>
          <w:szCs w:val="28"/>
        </w:rPr>
        <w:t xml:space="preserve">=2,65 г/см3 і </w:t>
      </w:r>
      <w:r w:rsidRPr="007F493F">
        <w:rPr>
          <w:snapToGrid w:val="0"/>
          <w:sz w:val="28"/>
          <w:szCs w:val="28"/>
        </w:rPr>
        <w:sym w:font="Symbol" w:char="F072"/>
      </w:r>
      <w:r w:rsidRPr="007F493F">
        <w:rPr>
          <w:snapToGrid w:val="0"/>
          <w:sz w:val="28"/>
          <w:szCs w:val="28"/>
          <w:vertAlign w:val="subscript"/>
        </w:rPr>
        <w:t>н2</w:t>
      </w:r>
      <w:r w:rsidRPr="007F493F">
        <w:rPr>
          <w:snapToGrid w:val="0"/>
          <w:sz w:val="28"/>
          <w:szCs w:val="28"/>
        </w:rPr>
        <w:t>=1450 кг/м3. Визначення водопотреби пісків при нормальній густині цементного тіста (В/Ц)т=0,245 показало, що при однаковому розпливі конуса, який дорівнює 170 мм, водоцементне відношення розчину(В/Ц)</w:t>
      </w:r>
      <w:r w:rsidRPr="007F493F">
        <w:rPr>
          <w:snapToGrid w:val="0"/>
          <w:sz w:val="28"/>
          <w:szCs w:val="28"/>
          <w:vertAlign w:val="subscript"/>
        </w:rPr>
        <w:t>р</w:t>
      </w:r>
      <w:r w:rsidRPr="007F493F">
        <w:rPr>
          <w:snapToGrid w:val="0"/>
          <w:sz w:val="28"/>
          <w:szCs w:val="28"/>
        </w:rPr>
        <w:t xml:space="preserve"> складу 1:2 на піску №1 складає 0,48, №2 – 0,36.</w:t>
      </w:r>
      <w:bookmarkStart w:id="1" w:name="Ðèñ4_1"/>
      <w:bookmarkEnd w:id="1"/>
      <w:r w:rsidR="00314FFB">
        <w:rPr>
          <w:snapToGrid w:val="0"/>
          <w:sz w:val="28"/>
          <w:szCs w:val="28"/>
        </w:rPr>
        <w:t xml:space="preserve"> </w:t>
      </w:r>
      <w:r w:rsidRPr="007F493F">
        <w:rPr>
          <w:snapToGrid w:val="0"/>
          <w:sz w:val="28"/>
          <w:szCs w:val="28"/>
        </w:rPr>
        <w:t>Визначити модуль крупності, питому поверхню, водопотребу і пустотність пісків. Встановити, в якому відношенні потрібно змішати піски №1 і №2, щоб змішаний пісок (№3) задовольняв вимогам ДСТУ БВ.2.7–32–95 до зернового складу пісків для бетонів напірних залізобетонних труб.</w:t>
      </w:r>
      <w:r w:rsidR="00314FFB">
        <w:rPr>
          <w:snapToGrid w:val="0"/>
          <w:sz w:val="28"/>
          <w:szCs w:val="28"/>
        </w:rPr>
        <w:t xml:space="preserve"> </w:t>
      </w:r>
      <w:r w:rsidRPr="007F493F">
        <w:rPr>
          <w:snapToGrid w:val="0"/>
          <w:sz w:val="28"/>
          <w:szCs w:val="28"/>
        </w:rPr>
        <w:t>Модуль крупності піску знаходять як кратне від ділення на 100 суми повних залишків на ситах.</w:t>
      </w:r>
      <w:r w:rsidR="002C43DA">
        <w:rPr>
          <w:snapToGrid w:val="0"/>
          <w:sz w:val="28"/>
          <w:szCs w:val="28"/>
        </w:rPr>
        <w:t xml:space="preserve"> </w:t>
      </w:r>
      <w:r w:rsidRPr="007F493F">
        <w:rPr>
          <w:snapToGrid w:val="0"/>
          <w:sz w:val="28"/>
          <w:szCs w:val="28"/>
        </w:rPr>
        <w:t>За рис. 4.1. можна підрахувати, додаючи повні залишки на ситах з розмірами отворів 2,5; 1,25; 0,63; 0,315 і 0,14 мм ,що для</w:t>
      </w:r>
      <w:r w:rsidR="00314FFB">
        <w:rPr>
          <w:snapToGrid w:val="0"/>
          <w:sz w:val="28"/>
          <w:szCs w:val="28"/>
        </w:rPr>
        <w:t xml:space="preserve"> </w:t>
      </w:r>
      <w:r w:rsidRPr="007F493F">
        <w:rPr>
          <w:snapToGrid w:val="0"/>
          <w:sz w:val="28"/>
          <w:szCs w:val="28"/>
        </w:rPr>
        <w:t>піску №1:</w:t>
      </w:r>
      <w:r w:rsidRPr="007F493F">
        <w:rPr>
          <w:snapToGrid w:val="0"/>
          <w:sz w:val="28"/>
          <w:szCs w:val="28"/>
        </w:rPr>
        <w:tab/>
        <w:t xml:space="preserve"> Мк=0+5+17+28+85/100=1,35;</w:t>
      </w:r>
      <w:r w:rsidR="00314FFB">
        <w:rPr>
          <w:snapToGrid w:val="0"/>
          <w:sz w:val="28"/>
          <w:szCs w:val="28"/>
        </w:rPr>
        <w:t xml:space="preserve"> піску N 2:</w:t>
      </w:r>
      <w:r w:rsidRPr="007F493F">
        <w:rPr>
          <w:snapToGrid w:val="0"/>
          <w:sz w:val="28"/>
          <w:szCs w:val="28"/>
        </w:rPr>
        <w:t>Мк=32+60+85+95+100/100=3,7</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Питому поверхню піску, м2/кг, можна підрахувати за формулою А.С.Ладинського</w:t>
      </w:r>
    </w:p>
    <w:p w:rsidR="002C43DA" w:rsidRPr="007F493F" w:rsidRDefault="002C43DA" w:rsidP="00772B5F">
      <w:pPr>
        <w:widowControl w:val="0"/>
        <w:suppressAutoHyphens/>
        <w:spacing w:line="360" w:lineRule="auto"/>
        <w:ind w:firstLine="720"/>
        <w:jc w:val="both"/>
        <w:rPr>
          <w:snapToGrid w:val="0"/>
          <w:sz w:val="28"/>
          <w:szCs w:val="28"/>
        </w:rPr>
      </w:pPr>
    </w:p>
    <w:p w:rsidR="002C43DA" w:rsidRDefault="00D359EF" w:rsidP="00772B5F">
      <w:pPr>
        <w:widowControl w:val="0"/>
        <w:suppressAutoHyphens/>
        <w:spacing w:line="360" w:lineRule="auto"/>
        <w:ind w:firstLine="720"/>
        <w:jc w:val="both"/>
        <w:rPr>
          <w:snapToGrid w:val="0"/>
          <w:sz w:val="28"/>
          <w:szCs w:val="28"/>
        </w:rPr>
      </w:pPr>
      <w:r>
        <w:rPr>
          <w:b/>
          <w:snapToGrid w:val="0"/>
          <w:position w:val="-22"/>
          <w:sz w:val="28"/>
          <w:szCs w:val="28"/>
        </w:rPr>
        <w:pict>
          <v:shape id="_x0000_i1141" type="#_x0000_t75" style="width:228.75pt;height:29.25pt" fillcolor="window">
            <v:imagedata r:id="rId129" o:title=""/>
          </v:shape>
        </w:pict>
      </w:r>
      <w:r w:rsidR="00323C32" w:rsidRPr="007F493F">
        <w:rPr>
          <w:snapToGrid w:val="0"/>
          <w:sz w:val="28"/>
          <w:szCs w:val="28"/>
        </w:rPr>
        <w:t>,</w:t>
      </w:r>
    </w:p>
    <w:p w:rsidR="00323C32" w:rsidRPr="007F493F" w:rsidRDefault="00D359EF" w:rsidP="00772B5F">
      <w:pPr>
        <w:widowControl w:val="0"/>
        <w:suppressAutoHyphens/>
        <w:spacing w:line="360" w:lineRule="auto"/>
        <w:ind w:firstLine="720"/>
        <w:jc w:val="both"/>
        <w:rPr>
          <w:snapToGrid w:val="0"/>
          <w:sz w:val="28"/>
          <w:szCs w:val="28"/>
        </w:rPr>
      </w:pPr>
      <w:r>
        <w:rPr>
          <w:noProof/>
          <w:lang w:val="ru-RU"/>
        </w:rPr>
        <w:lastRenderedPageBreak/>
        <w:pict>
          <v:group id="_x0000_s1044" style="position:absolute;left:0;text-align:left;margin-left:.05pt;margin-top:118.45pt;width:334.5pt;height:308.8pt;z-index:251660288;mso-wrap-distance-bottom:14.2pt;mso-position-horizontal-relative:margin;mso-position-vertical-relative:margin" coordorigin="852,3220" coordsize="6690,6176" o:allowincell="f">
            <v:shape id="_x0000_s1045" type="#_x0000_t202" style="position:absolute;left:852;top:7506;width:6690;height:1890;mso-wrap-distance-bottom:14.2pt" filled="f" stroked="f">
              <v:textbox style="mso-next-textbox:#_x0000_s1045" inset="0,0,0,0">
                <w:txbxContent>
                  <w:p w:rsidR="00772B5F" w:rsidRDefault="00772B5F">
                    <w:pPr>
                      <w:pStyle w:val="31"/>
                    </w:pPr>
                    <w:r>
                      <w:t>Рис. 4.1. Рекомендований зерновий склад пісків:</w:t>
                    </w:r>
                  </w:p>
                  <w:p w:rsidR="00772B5F" w:rsidRDefault="00772B5F">
                    <w:pPr>
                      <w:jc w:val="both"/>
                    </w:pPr>
                    <w:r>
                      <w:t>1 – допустима нижня межа крупності піску (модуль крупності 1,5); 2 – рекомендована нижня межа крупності піску (модуль крупності 2,0), для бетонів марки 200 та вище, а також для бетонів безнапірних залізобетонних труб;      3 – рекомендована нижня межа крупності піску (модуль крупності 2,5), для бетонів марки 350 та вище, а також для бетонів напірних та низьконапірних залізобетонних труб; 4 – допустима верхня межа крупності піску (модуль крупності 3,25); І – пісок №1; ІІ – пісок №2; ІІІ – пісок №3 (змішаний).</w:t>
                    </w:r>
                  </w:p>
                </w:txbxContent>
              </v:textbox>
            </v:shape>
            <v:group id="_x0000_s1046" style="position:absolute;left:1524;top:3220;width:5345;height:4268" coordorigin="1524,3220" coordsize="5345,4268">
              <v:shape id="_x0000_s1047" type="#_x0000_t75" style="position:absolute;left:1524;top:3220;width:5345;height:4268" fillcolor="window">
                <v:imagedata r:id="rId130" o:title=""/>
              </v:shape>
              <v:shape id="_x0000_s1048" type="#_x0000_t202" style="position:absolute;left:1548;top:3336;width:228;height:3852;mso-wrap-distance-bottom:14.2pt" stroked="f">
                <v:textbox style="layout-flow:vertical;mso-layout-flow-alt:bottom-to-top;mso-next-textbox:#_x0000_s1048" inset="0,0,0,0">
                  <w:txbxContent>
                    <w:p w:rsidR="00772B5F" w:rsidRDefault="00772B5F">
                      <w:pPr>
                        <w:jc w:val="center"/>
                        <w:rPr>
                          <w:b/>
                          <w:sz w:val="17"/>
                        </w:rPr>
                      </w:pPr>
                      <w:r>
                        <w:rPr>
                          <w:b/>
                          <w:sz w:val="17"/>
                        </w:rPr>
                        <w:t>Повні залишки на контрольних ситах, % по масі</w:t>
                      </w:r>
                    </w:p>
                  </w:txbxContent>
                </v:textbox>
              </v:shape>
              <v:shape id="_x0000_s1049" type="#_x0000_t202" style="position:absolute;left:3390;top:7266;width:3336;height:222;mso-wrap-distance-bottom:14.2pt" stroked="f">
                <v:textbox style="mso-next-textbox:#_x0000_s1049" inset="0,0,0,0">
                  <w:txbxContent>
                    <w:p w:rsidR="00772B5F" w:rsidRDefault="00772B5F">
                      <w:pPr>
                        <w:jc w:val="right"/>
                        <w:rPr>
                          <w:b/>
                          <w:sz w:val="17"/>
                        </w:rPr>
                      </w:pPr>
                      <w:r>
                        <w:rPr>
                          <w:b/>
                          <w:sz w:val="17"/>
                        </w:rPr>
                        <w:t>Розміри отворів контрольних сит, мм</w:t>
                      </w:r>
                    </w:p>
                  </w:txbxContent>
                </v:textbox>
              </v:shape>
            </v:group>
            <w10:wrap type="topAndBottom" anchorx="margin" anchory="margin"/>
          </v:group>
        </w:pict>
      </w:r>
      <w:r w:rsidR="00323C32" w:rsidRPr="007F493F">
        <w:rPr>
          <w:snapToGrid w:val="0"/>
          <w:sz w:val="28"/>
          <w:szCs w:val="28"/>
        </w:rPr>
        <w:t>де k – поправочний коефіцієнт, який залежить від виду піску; для гірського піску k=2, для річних і морських пісків середньої крупності k=1,65, для дрібних морських і річних пісків k=1,3; а, б, в, г, д, е – кратні залишки на ситах з розмірами отворів від 5 до 0,14 мм; ж –прохід через сито 0,14 мм.</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Кратні залишки легко знайти за відмінністю повних залишків на ситах.</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Для піску №1</w:t>
      </w:r>
    </w:p>
    <w:p w:rsidR="002C43DA" w:rsidRPr="007F493F"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b/>
          <w:snapToGrid w:val="0"/>
          <w:sz w:val="28"/>
          <w:szCs w:val="28"/>
        </w:rPr>
      </w:pPr>
      <w:r>
        <w:rPr>
          <w:b/>
          <w:snapToGrid w:val="0"/>
          <w:position w:val="-38"/>
          <w:sz w:val="28"/>
          <w:szCs w:val="28"/>
        </w:rPr>
        <w:pict>
          <v:shape id="_x0000_i1142" type="#_x0000_t75" style="width:300pt;height:44.25pt" fillcolor="window">
            <v:imagedata r:id="rId131"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Для піску №2</w:t>
      </w:r>
    </w:p>
    <w:p w:rsidR="002C43DA" w:rsidRDefault="002C43DA" w:rsidP="00772B5F">
      <w:pPr>
        <w:widowControl w:val="0"/>
        <w:suppressAutoHyphens/>
        <w:spacing w:line="360" w:lineRule="auto"/>
        <w:ind w:firstLine="720"/>
        <w:jc w:val="both"/>
        <w:rPr>
          <w:b/>
          <w:snapToGrid w:val="0"/>
          <w:sz w:val="28"/>
          <w:szCs w:val="28"/>
        </w:rPr>
      </w:pPr>
    </w:p>
    <w:p w:rsidR="00323C32" w:rsidRPr="007F493F" w:rsidRDefault="00D359EF" w:rsidP="00772B5F">
      <w:pPr>
        <w:widowControl w:val="0"/>
        <w:suppressAutoHyphens/>
        <w:spacing w:line="360" w:lineRule="auto"/>
        <w:ind w:firstLine="720"/>
        <w:jc w:val="both"/>
        <w:rPr>
          <w:b/>
          <w:snapToGrid w:val="0"/>
          <w:sz w:val="28"/>
          <w:szCs w:val="28"/>
        </w:rPr>
      </w:pPr>
      <w:r>
        <w:rPr>
          <w:b/>
          <w:snapToGrid w:val="0"/>
          <w:position w:val="-22"/>
          <w:sz w:val="28"/>
          <w:szCs w:val="28"/>
        </w:rPr>
        <w:pict>
          <v:shape id="_x0000_i1143" type="#_x0000_t75" style="width:317.25pt;height:29.25pt" fillcolor="window">
            <v:imagedata r:id="rId132"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Водопотребу піску, яку визначають за методом Б.Г.Скрамтаєва і </w:t>
      </w:r>
      <w:r w:rsidRPr="007F493F">
        <w:rPr>
          <w:snapToGrid w:val="0"/>
          <w:sz w:val="28"/>
          <w:szCs w:val="28"/>
        </w:rPr>
        <w:lastRenderedPageBreak/>
        <w:t>Ю.М.Баженова, визначають за формулою</w:t>
      </w:r>
    </w:p>
    <w:p w:rsidR="002C43DA" w:rsidRPr="007F493F"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2"/>
          <w:sz w:val="28"/>
          <w:szCs w:val="28"/>
        </w:rPr>
        <w:pict>
          <v:shape id="_x0000_i1144" type="#_x0000_t75" style="width:138.75pt;height:33pt" fillcolor="window">
            <v:imagedata r:id="rId133"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Для піску №1 </w:t>
      </w:r>
      <w:r w:rsidR="00D359EF">
        <w:rPr>
          <w:snapToGrid w:val="0"/>
          <w:position w:val="-22"/>
          <w:sz w:val="28"/>
          <w:szCs w:val="28"/>
        </w:rPr>
        <w:pict>
          <v:shape id="_x0000_i1145" type="#_x0000_t75" style="width:153pt;height:29.25pt" fillcolor="window">
            <v:imagedata r:id="rId134" o:title=""/>
          </v:shape>
        </w:pic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Для піску №2 </w:t>
      </w:r>
      <w:r w:rsidR="00D359EF">
        <w:rPr>
          <w:snapToGrid w:val="0"/>
          <w:position w:val="-22"/>
          <w:sz w:val="28"/>
          <w:szCs w:val="28"/>
        </w:rPr>
        <w:pict>
          <v:shape id="_x0000_i1146" type="#_x0000_t75" style="width:149.25pt;height:29.25pt" fillcolor="window">
            <v:imagedata r:id="rId135" o:title=""/>
          </v:shape>
        </w:pic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Пустотність:</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піску №1 </w:t>
      </w:r>
      <w:r w:rsidR="00D359EF">
        <w:rPr>
          <w:snapToGrid w:val="0"/>
          <w:position w:val="-30"/>
          <w:sz w:val="28"/>
          <w:szCs w:val="28"/>
        </w:rPr>
        <w:pict>
          <v:shape id="_x0000_i1147" type="#_x0000_t75" style="width:210.75pt;height:36pt" fillcolor="window">
            <v:imagedata r:id="rId136" o:title=""/>
          </v:shape>
        </w:pict>
      </w:r>
      <w:r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піску №2 </w:t>
      </w:r>
      <w:r w:rsidR="00D359EF">
        <w:rPr>
          <w:snapToGrid w:val="0"/>
          <w:position w:val="-30"/>
          <w:sz w:val="28"/>
          <w:szCs w:val="28"/>
        </w:rPr>
        <w:pict>
          <v:shape id="_x0000_i1148" type="#_x0000_t75" style="width:210.75pt;height:36pt" fillcolor="window">
            <v:imagedata r:id="rId137" o:title=""/>
          </v:shape>
        </w:pict>
      </w:r>
      <w:r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Щоб при змішуванні пісків №1 і №2 з повними залишками на контрольному ситі А</w:t>
      </w:r>
      <w:r w:rsidRPr="007F493F">
        <w:rPr>
          <w:snapToGrid w:val="0"/>
          <w:sz w:val="28"/>
          <w:szCs w:val="28"/>
          <w:vertAlign w:val="subscript"/>
        </w:rPr>
        <w:t>1</w:t>
      </w:r>
      <w:r w:rsidRPr="007F493F">
        <w:rPr>
          <w:snapToGrid w:val="0"/>
          <w:sz w:val="28"/>
          <w:szCs w:val="28"/>
        </w:rPr>
        <w:t xml:space="preserve"> і А</w:t>
      </w:r>
      <w:r w:rsidRPr="007F493F">
        <w:rPr>
          <w:snapToGrid w:val="0"/>
          <w:sz w:val="28"/>
          <w:szCs w:val="28"/>
          <w:vertAlign w:val="subscript"/>
        </w:rPr>
        <w:t>2</w:t>
      </w:r>
      <w:r w:rsidRPr="007F493F">
        <w:rPr>
          <w:snapToGrid w:val="0"/>
          <w:sz w:val="28"/>
          <w:szCs w:val="28"/>
        </w:rPr>
        <w:t xml:space="preserve"> отримати пісок 3 з повним залишком А</w:t>
      </w:r>
      <w:r w:rsidRPr="007F493F">
        <w:rPr>
          <w:snapToGrid w:val="0"/>
          <w:sz w:val="28"/>
          <w:szCs w:val="28"/>
          <w:vertAlign w:val="subscript"/>
        </w:rPr>
        <w:t>3</w:t>
      </w:r>
      <w:r w:rsidRPr="007F493F">
        <w:rPr>
          <w:snapToGrid w:val="0"/>
          <w:sz w:val="28"/>
          <w:szCs w:val="28"/>
        </w:rPr>
        <w:t>, треба виконати умову</w:t>
      </w:r>
    </w:p>
    <w:p w:rsidR="002C43DA" w:rsidRPr="007F493F"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100·А</w:t>
      </w:r>
      <w:r w:rsidRPr="007F493F">
        <w:rPr>
          <w:b/>
          <w:snapToGrid w:val="0"/>
          <w:sz w:val="28"/>
          <w:szCs w:val="28"/>
          <w:vertAlign w:val="subscript"/>
        </w:rPr>
        <w:t>3</w:t>
      </w:r>
      <w:r w:rsidRPr="007F493F">
        <w:rPr>
          <w:b/>
          <w:snapToGrid w:val="0"/>
          <w:sz w:val="28"/>
          <w:szCs w:val="28"/>
        </w:rPr>
        <w:t>=А</w:t>
      </w:r>
      <w:r w:rsidRPr="007F493F">
        <w:rPr>
          <w:b/>
          <w:snapToGrid w:val="0"/>
          <w:sz w:val="28"/>
          <w:szCs w:val="28"/>
          <w:vertAlign w:val="subscript"/>
        </w:rPr>
        <w:t>1</w:t>
      </w:r>
      <w:r w:rsidRPr="007F493F">
        <w:rPr>
          <w:b/>
          <w:snapToGrid w:val="0"/>
          <w:sz w:val="28"/>
          <w:szCs w:val="28"/>
        </w:rPr>
        <w:t>·x+А</w:t>
      </w:r>
      <w:r w:rsidRPr="007F493F">
        <w:rPr>
          <w:b/>
          <w:snapToGrid w:val="0"/>
          <w:sz w:val="28"/>
          <w:szCs w:val="28"/>
          <w:vertAlign w:val="subscript"/>
        </w:rPr>
        <w:t>2</w:t>
      </w:r>
      <w:r w:rsidRPr="007F493F">
        <w:rPr>
          <w:b/>
          <w:snapToGrid w:val="0"/>
          <w:sz w:val="28"/>
          <w:szCs w:val="28"/>
        </w:rPr>
        <w:t>·(100–x),</w:t>
      </w:r>
    </w:p>
    <w:p w:rsidR="002C43DA" w:rsidRDefault="002C43DA"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x – вміст піску №1 в змішаному піску; (100–x) – вміст піску №2 в змішаному піску.</w:t>
      </w:r>
    </w:p>
    <w:p w:rsidR="002C43DA" w:rsidRPr="007F493F"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Звідси x=(А</w:t>
      </w:r>
      <w:r w:rsidRPr="007F493F">
        <w:rPr>
          <w:snapToGrid w:val="0"/>
          <w:sz w:val="28"/>
          <w:szCs w:val="28"/>
          <w:vertAlign w:val="subscript"/>
        </w:rPr>
        <w:t>2</w:t>
      </w:r>
      <w:r w:rsidRPr="007F493F">
        <w:rPr>
          <w:snapToGrid w:val="0"/>
          <w:sz w:val="28"/>
          <w:szCs w:val="28"/>
        </w:rPr>
        <w:t>–А</w:t>
      </w:r>
      <w:r w:rsidRPr="007F493F">
        <w:rPr>
          <w:snapToGrid w:val="0"/>
          <w:sz w:val="28"/>
          <w:szCs w:val="28"/>
          <w:vertAlign w:val="subscript"/>
        </w:rPr>
        <w:t>3</w:t>
      </w:r>
      <w:r w:rsidRPr="007F493F">
        <w:rPr>
          <w:snapToGrid w:val="0"/>
          <w:sz w:val="28"/>
          <w:szCs w:val="28"/>
        </w:rPr>
        <w:t>)/(А</w:t>
      </w:r>
      <w:r w:rsidRPr="007F493F">
        <w:rPr>
          <w:snapToGrid w:val="0"/>
          <w:sz w:val="28"/>
          <w:szCs w:val="28"/>
          <w:vertAlign w:val="subscript"/>
        </w:rPr>
        <w:t>2</w:t>
      </w:r>
      <w:r w:rsidRPr="007F493F">
        <w:rPr>
          <w:snapToGrid w:val="0"/>
          <w:sz w:val="28"/>
          <w:szCs w:val="28"/>
        </w:rPr>
        <w:t>–А</w:t>
      </w:r>
      <w:r w:rsidRPr="007F493F">
        <w:rPr>
          <w:snapToGrid w:val="0"/>
          <w:sz w:val="28"/>
          <w:szCs w:val="28"/>
          <w:vertAlign w:val="subscript"/>
        </w:rPr>
        <w:t>1</w:t>
      </w:r>
      <w:r w:rsidRPr="007F493F">
        <w:rPr>
          <w:snapToGrid w:val="0"/>
          <w:sz w:val="28"/>
          <w:szCs w:val="28"/>
        </w:rPr>
        <w:t>)·100.</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Щоб отримати, наприклад, на ситі з розміром отворів 0,63 мм А</w:t>
      </w:r>
      <w:r w:rsidRPr="007F493F">
        <w:rPr>
          <w:snapToGrid w:val="0"/>
          <w:sz w:val="28"/>
          <w:szCs w:val="28"/>
          <w:vertAlign w:val="subscript"/>
        </w:rPr>
        <w:t>3</w:t>
      </w:r>
      <w:r w:rsidRPr="007F493F">
        <w:rPr>
          <w:snapToGrid w:val="0"/>
          <w:sz w:val="28"/>
          <w:szCs w:val="28"/>
        </w:rPr>
        <w:t>=60%, треба взяти х=(85–60)/(85–17)·100=36%.</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lastRenderedPageBreak/>
        <w:t>У відповідності з приведеною вище вимогою знайдемо зерновий склад змішаного піску при x=36%, 100–x=64% (табл. 4.1).</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Таким чином, змішуванням двох пісків з незадовільним зерновим складом вдалося отримати пісок, зерновий склад якого знаходиться в рекомендованій області (рис. 4.1).</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68.На завод залізобетонних виробів надійшов пластифікатор ЛСТ(лігносульфонати технічні) з густиною </w:t>
      </w:r>
      <w:r w:rsidRPr="007F493F">
        <w:rPr>
          <w:snapToGrid w:val="0"/>
          <w:sz w:val="28"/>
          <w:szCs w:val="28"/>
        </w:rPr>
        <w:sym w:font="Symbol" w:char="F072"/>
      </w:r>
      <w:r w:rsidRPr="007F493F">
        <w:rPr>
          <w:snapToGrid w:val="0"/>
          <w:sz w:val="28"/>
          <w:szCs w:val="28"/>
          <w:vertAlign w:val="subscript"/>
        </w:rPr>
        <w:t>д</w:t>
      </w:r>
      <w:r w:rsidRPr="007F493F">
        <w:rPr>
          <w:snapToGrid w:val="0"/>
          <w:sz w:val="28"/>
          <w:szCs w:val="28"/>
        </w:rPr>
        <w:t>=1,266 г/см</w:t>
      </w:r>
      <w:r w:rsidRPr="007F493F">
        <w:rPr>
          <w:snapToGrid w:val="0"/>
          <w:sz w:val="28"/>
          <w:szCs w:val="28"/>
          <w:vertAlign w:val="superscript"/>
        </w:rPr>
        <w:t>3</w:t>
      </w:r>
      <w:r w:rsidRPr="007F493F">
        <w:rPr>
          <w:snapToGrid w:val="0"/>
          <w:sz w:val="28"/>
          <w:szCs w:val="28"/>
        </w:rPr>
        <w:t>. Витрата цементу на 1 м</w:t>
      </w:r>
      <w:r w:rsidRPr="007F493F">
        <w:rPr>
          <w:snapToGrid w:val="0"/>
          <w:sz w:val="28"/>
          <w:szCs w:val="28"/>
          <w:vertAlign w:val="superscript"/>
        </w:rPr>
        <w:t>3</w:t>
      </w:r>
      <w:r w:rsidRPr="007F493F">
        <w:rPr>
          <w:snapToGrid w:val="0"/>
          <w:sz w:val="28"/>
          <w:szCs w:val="28"/>
        </w:rPr>
        <w:t xml:space="preserve"> бетону Ц=350 кг, води В=157 л. Питоме дозування добавки, встановлене дослідним шляхом, c=0,25% маси цементу в перерахунку на суху речовину. Визначити кількість пластифікатора, яка потрібна для приготування водяного розчину пластифікатора і заправки ємності v</w:t>
      </w:r>
      <w:r w:rsidRPr="007F493F">
        <w:rPr>
          <w:snapToGrid w:val="0"/>
          <w:sz w:val="28"/>
          <w:szCs w:val="28"/>
          <w:vertAlign w:val="subscript"/>
        </w:rPr>
        <w:t>p</w:t>
      </w:r>
      <w:r w:rsidRPr="007F493F">
        <w:rPr>
          <w:snapToGrid w:val="0"/>
          <w:sz w:val="28"/>
          <w:szCs w:val="28"/>
        </w:rPr>
        <w:t>=1000 л, а також витрата його на 1 м</w:t>
      </w:r>
      <w:r w:rsidRPr="007F493F">
        <w:rPr>
          <w:snapToGrid w:val="0"/>
          <w:sz w:val="28"/>
          <w:szCs w:val="28"/>
          <w:vertAlign w:val="superscript"/>
        </w:rPr>
        <w:t>3</w:t>
      </w:r>
      <w:r w:rsidRPr="007F493F">
        <w:rPr>
          <w:snapToGrid w:val="0"/>
          <w:sz w:val="28"/>
          <w:szCs w:val="28"/>
        </w:rPr>
        <w:t xml:space="preserve"> бетону в тому випадку, коли розчин має: а) робочу концентрацію; б) 10%–ну концентрацію.</w:t>
      </w:r>
    </w:p>
    <w:p w:rsidR="00323C32" w:rsidRPr="007F493F" w:rsidRDefault="00323C32"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Таблиця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26"/>
        <w:gridCol w:w="863"/>
        <w:gridCol w:w="863"/>
        <w:gridCol w:w="863"/>
        <w:gridCol w:w="863"/>
        <w:gridCol w:w="863"/>
        <w:gridCol w:w="863"/>
      </w:tblGrid>
      <w:tr w:rsidR="00323C32" w:rsidRPr="002C43DA" w:rsidTr="002C43DA">
        <w:trPr>
          <w:cantSplit/>
          <w:jc w:val="center"/>
        </w:trPr>
        <w:tc>
          <w:tcPr>
            <w:tcW w:w="1726" w:type="dxa"/>
            <w:vAlign w:val="center"/>
          </w:tcPr>
          <w:p w:rsidR="00323C32" w:rsidRPr="002C43DA" w:rsidRDefault="00323C32" w:rsidP="00772B5F">
            <w:pPr>
              <w:widowControl w:val="0"/>
              <w:suppressAutoHyphens/>
              <w:spacing w:line="360" w:lineRule="auto"/>
              <w:rPr>
                <w:b/>
                <w:snapToGrid w:val="0"/>
              </w:rPr>
            </w:pPr>
            <w:r w:rsidRPr="002C43DA">
              <w:rPr>
                <w:b/>
                <w:snapToGrid w:val="0"/>
              </w:rPr>
              <w:t>Номера сит</w:t>
            </w:r>
          </w:p>
        </w:tc>
        <w:tc>
          <w:tcPr>
            <w:tcW w:w="863" w:type="dxa"/>
            <w:vAlign w:val="center"/>
          </w:tcPr>
          <w:p w:rsidR="00323C32" w:rsidRPr="002C43DA" w:rsidRDefault="00323C32" w:rsidP="00772B5F">
            <w:pPr>
              <w:widowControl w:val="0"/>
              <w:suppressAutoHyphens/>
              <w:spacing w:line="360" w:lineRule="auto"/>
              <w:rPr>
                <w:b/>
                <w:snapToGrid w:val="0"/>
              </w:rPr>
            </w:pPr>
            <w:r w:rsidRPr="002C43DA">
              <w:rPr>
                <w:b/>
                <w:snapToGrid w:val="0"/>
              </w:rPr>
              <w:t>2,5</w:t>
            </w:r>
          </w:p>
        </w:tc>
        <w:tc>
          <w:tcPr>
            <w:tcW w:w="863" w:type="dxa"/>
            <w:vAlign w:val="center"/>
          </w:tcPr>
          <w:p w:rsidR="00323C32" w:rsidRPr="002C43DA" w:rsidRDefault="00323C32" w:rsidP="00772B5F">
            <w:pPr>
              <w:widowControl w:val="0"/>
              <w:suppressAutoHyphens/>
              <w:spacing w:line="360" w:lineRule="auto"/>
              <w:rPr>
                <w:b/>
                <w:snapToGrid w:val="0"/>
              </w:rPr>
            </w:pPr>
            <w:r w:rsidRPr="002C43DA">
              <w:rPr>
                <w:b/>
                <w:snapToGrid w:val="0"/>
              </w:rPr>
              <w:t>1,25</w:t>
            </w:r>
          </w:p>
        </w:tc>
        <w:tc>
          <w:tcPr>
            <w:tcW w:w="863" w:type="dxa"/>
            <w:vAlign w:val="center"/>
          </w:tcPr>
          <w:p w:rsidR="00323C32" w:rsidRPr="002C43DA" w:rsidRDefault="00323C32" w:rsidP="00772B5F">
            <w:pPr>
              <w:widowControl w:val="0"/>
              <w:suppressAutoHyphens/>
              <w:spacing w:line="360" w:lineRule="auto"/>
              <w:rPr>
                <w:b/>
                <w:snapToGrid w:val="0"/>
              </w:rPr>
            </w:pPr>
            <w:r w:rsidRPr="002C43DA">
              <w:rPr>
                <w:b/>
                <w:snapToGrid w:val="0"/>
              </w:rPr>
              <w:t>0,63</w:t>
            </w:r>
          </w:p>
        </w:tc>
        <w:tc>
          <w:tcPr>
            <w:tcW w:w="863" w:type="dxa"/>
            <w:vAlign w:val="center"/>
          </w:tcPr>
          <w:p w:rsidR="00323C32" w:rsidRPr="002C43DA" w:rsidRDefault="00323C32" w:rsidP="00772B5F">
            <w:pPr>
              <w:widowControl w:val="0"/>
              <w:suppressAutoHyphens/>
              <w:spacing w:line="360" w:lineRule="auto"/>
              <w:rPr>
                <w:b/>
                <w:snapToGrid w:val="0"/>
              </w:rPr>
            </w:pPr>
            <w:r w:rsidRPr="002C43DA">
              <w:rPr>
                <w:b/>
                <w:snapToGrid w:val="0"/>
              </w:rPr>
              <w:t>0,315</w:t>
            </w:r>
          </w:p>
        </w:tc>
        <w:tc>
          <w:tcPr>
            <w:tcW w:w="863" w:type="dxa"/>
            <w:vAlign w:val="center"/>
          </w:tcPr>
          <w:p w:rsidR="00323C32" w:rsidRPr="002C43DA" w:rsidRDefault="00323C32" w:rsidP="00772B5F">
            <w:pPr>
              <w:widowControl w:val="0"/>
              <w:suppressAutoHyphens/>
              <w:spacing w:line="360" w:lineRule="auto"/>
              <w:rPr>
                <w:b/>
                <w:snapToGrid w:val="0"/>
              </w:rPr>
            </w:pPr>
            <w:r w:rsidRPr="002C43DA">
              <w:rPr>
                <w:b/>
                <w:snapToGrid w:val="0"/>
              </w:rPr>
              <w:t>0,14</w:t>
            </w:r>
          </w:p>
        </w:tc>
        <w:tc>
          <w:tcPr>
            <w:tcW w:w="863" w:type="dxa"/>
            <w:vAlign w:val="center"/>
          </w:tcPr>
          <w:p w:rsidR="00323C32" w:rsidRPr="002C43DA" w:rsidRDefault="00323C32" w:rsidP="00772B5F">
            <w:pPr>
              <w:widowControl w:val="0"/>
              <w:suppressAutoHyphens/>
              <w:spacing w:line="360" w:lineRule="auto"/>
              <w:rPr>
                <w:b/>
                <w:snapToGrid w:val="0"/>
                <w:vertAlign w:val="subscript"/>
              </w:rPr>
            </w:pPr>
            <w:r w:rsidRPr="002C43DA">
              <w:rPr>
                <w:b/>
                <w:snapToGrid w:val="0"/>
              </w:rPr>
              <w:t>М</w:t>
            </w:r>
            <w:r w:rsidRPr="002C43DA">
              <w:rPr>
                <w:b/>
                <w:snapToGrid w:val="0"/>
                <w:vertAlign w:val="subscript"/>
              </w:rPr>
              <w:t>к</w:t>
            </w:r>
          </w:p>
        </w:tc>
      </w:tr>
      <w:tr w:rsidR="00323C32" w:rsidRPr="002C43DA" w:rsidTr="002C43DA">
        <w:trPr>
          <w:cantSplit/>
          <w:jc w:val="center"/>
        </w:trPr>
        <w:tc>
          <w:tcPr>
            <w:tcW w:w="1726" w:type="dxa"/>
            <w:vAlign w:val="center"/>
          </w:tcPr>
          <w:p w:rsidR="00323C32" w:rsidRPr="002C43DA" w:rsidRDefault="00323C32" w:rsidP="00772B5F">
            <w:pPr>
              <w:widowControl w:val="0"/>
              <w:suppressAutoHyphens/>
              <w:spacing w:line="360" w:lineRule="auto"/>
              <w:rPr>
                <w:snapToGrid w:val="0"/>
              </w:rPr>
            </w:pPr>
            <w:r w:rsidRPr="002C43DA">
              <w:rPr>
                <w:snapToGrid w:val="0"/>
              </w:rPr>
              <w:t>Повні залишки, %, при х=36%</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20,48</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40,2</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60,52</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70,88</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94,6</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2,87</w:t>
            </w:r>
          </w:p>
        </w:tc>
      </w:tr>
      <w:tr w:rsidR="00323C32" w:rsidRPr="002C43DA" w:rsidTr="002C43DA">
        <w:trPr>
          <w:cantSplit/>
          <w:jc w:val="center"/>
        </w:trPr>
        <w:tc>
          <w:tcPr>
            <w:tcW w:w="1726" w:type="dxa"/>
            <w:vAlign w:val="center"/>
          </w:tcPr>
          <w:p w:rsidR="00323C32" w:rsidRPr="002C43DA" w:rsidRDefault="00323C32" w:rsidP="00772B5F">
            <w:pPr>
              <w:widowControl w:val="0"/>
              <w:suppressAutoHyphens/>
              <w:spacing w:line="360" w:lineRule="auto"/>
              <w:rPr>
                <w:snapToGrid w:val="0"/>
              </w:rPr>
            </w:pPr>
            <w:r w:rsidRPr="002C43DA">
              <w:rPr>
                <w:snapToGrid w:val="0"/>
              </w:rPr>
              <w:t>Повні залишки піску, які рекомендовані для бетону напірних труб</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10–20</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25–45</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50–70</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70–90</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95–100</w:t>
            </w:r>
          </w:p>
        </w:tc>
        <w:tc>
          <w:tcPr>
            <w:tcW w:w="863" w:type="dxa"/>
            <w:vAlign w:val="center"/>
          </w:tcPr>
          <w:p w:rsidR="00323C32" w:rsidRPr="002C43DA" w:rsidRDefault="00323C32" w:rsidP="00772B5F">
            <w:pPr>
              <w:widowControl w:val="0"/>
              <w:suppressAutoHyphens/>
              <w:spacing w:line="360" w:lineRule="auto"/>
              <w:rPr>
                <w:snapToGrid w:val="0"/>
              </w:rPr>
            </w:pPr>
            <w:r w:rsidRPr="002C43DA">
              <w:rPr>
                <w:snapToGrid w:val="0"/>
              </w:rPr>
              <w:t>2,5–3,25</w:t>
            </w:r>
          </w:p>
        </w:tc>
      </w:tr>
    </w:tbl>
    <w:p w:rsidR="00323C32" w:rsidRPr="007F493F" w:rsidRDefault="00323C32"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Водний розчин добавок робочої концентрації подають безпосередньо в бетонозмішувач у вигляді розчину замішування, в якому повністю врахована необхідна витрата води.</w:t>
      </w:r>
      <w:r w:rsidR="002C43DA">
        <w:rPr>
          <w:snapToGrid w:val="0"/>
          <w:sz w:val="28"/>
          <w:szCs w:val="28"/>
        </w:rPr>
        <w:t xml:space="preserve"> </w:t>
      </w:r>
      <w:r w:rsidRPr="007F493F">
        <w:rPr>
          <w:snapToGrid w:val="0"/>
          <w:sz w:val="28"/>
          <w:szCs w:val="28"/>
        </w:rPr>
        <w:t>Об’єм рідкого пластифікатора v</w:t>
      </w:r>
      <w:r w:rsidRPr="007F493F">
        <w:rPr>
          <w:snapToGrid w:val="0"/>
          <w:sz w:val="28"/>
          <w:szCs w:val="28"/>
          <w:vertAlign w:val="subscript"/>
        </w:rPr>
        <w:t>д</w:t>
      </w:r>
      <w:r w:rsidRPr="007F493F">
        <w:rPr>
          <w:snapToGrid w:val="0"/>
          <w:sz w:val="28"/>
          <w:szCs w:val="28"/>
        </w:rPr>
        <w:t>, необхідний для приготування заданого об’єму робочої концентрації, знаходять за формулою</w:t>
      </w:r>
    </w:p>
    <w:p w:rsidR="002C43DA" w:rsidRPr="007F493F"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6"/>
          <w:sz w:val="28"/>
          <w:szCs w:val="28"/>
        </w:rPr>
        <w:pict>
          <v:shape id="_x0000_i1149" type="#_x0000_t75" style="width:74.25pt;height:30.75pt" fillcolor="window">
            <v:imagedata r:id="rId138"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Д – вміст сухої речовини добавки в 1 л, тобто концентрація розчину.</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lastRenderedPageBreak/>
        <w:t>Концентрація розчину добавки знаходиться за довідковими даними за заданою густиною розчину. Стосовано до добавки ЛСТ(стара назва СДБ) концентрація, %, може бути знайдена за емпіричною формулою</w:t>
      </w:r>
    </w:p>
    <w:p w:rsidR="002C43DA" w:rsidRPr="007F493F"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50" type="#_x0000_t75" style="width:77.25pt;height:36.75pt" fillcolor="window">
            <v:imagedata r:id="rId139"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Так як в нашій задачі </w:t>
      </w:r>
      <w:r w:rsidRPr="007F493F">
        <w:rPr>
          <w:snapToGrid w:val="0"/>
          <w:sz w:val="28"/>
          <w:szCs w:val="28"/>
        </w:rPr>
        <w:sym w:font="Symbol" w:char="F072"/>
      </w:r>
      <w:r w:rsidRPr="007F493F">
        <w:rPr>
          <w:snapToGrid w:val="0"/>
          <w:sz w:val="28"/>
          <w:szCs w:val="28"/>
          <w:vertAlign w:val="subscript"/>
        </w:rPr>
        <w:t>д</w:t>
      </w:r>
      <w:r w:rsidRPr="007F493F">
        <w:rPr>
          <w:snapToGrid w:val="0"/>
          <w:sz w:val="28"/>
          <w:szCs w:val="28"/>
        </w:rPr>
        <w:t>=1,266 г/см</w:t>
      </w:r>
      <w:r w:rsidRPr="007F493F">
        <w:rPr>
          <w:snapToGrid w:val="0"/>
          <w:sz w:val="28"/>
          <w:szCs w:val="28"/>
          <w:vertAlign w:val="superscript"/>
        </w:rPr>
        <w:t>3</w:t>
      </w:r>
      <w:r w:rsidRPr="007F493F">
        <w:rPr>
          <w:snapToGrid w:val="0"/>
          <w:sz w:val="28"/>
          <w:szCs w:val="28"/>
        </w:rPr>
        <w:t>, Д</w:t>
      </w:r>
      <w:r w:rsidRPr="007F493F">
        <w:rPr>
          <w:snapToGrid w:val="0"/>
          <w:sz w:val="28"/>
          <w:szCs w:val="28"/>
        </w:rPr>
        <w:sym w:font="Symbol" w:char="F0BB"/>
      </w:r>
      <w:r w:rsidRPr="007F493F">
        <w:rPr>
          <w:snapToGrid w:val="0"/>
          <w:sz w:val="28"/>
          <w:szCs w:val="28"/>
        </w:rPr>
        <w:t>50%, або 0,633 кг/л.</w:t>
      </w:r>
    </w:p>
    <w:p w:rsidR="002C43DA" w:rsidRPr="007F493F"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6"/>
          <w:sz w:val="28"/>
          <w:szCs w:val="28"/>
        </w:rPr>
        <w:pict>
          <v:shape id="_x0000_i1151" type="#_x0000_t75" style="width:134.25pt;height:30.75pt" fillcolor="window">
            <v:imagedata r:id="rId140"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Необхідна кількість добавки за масою</w:t>
      </w:r>
    </w:p>
    <w:p w:rsidR="002C43DA" w:rsidRPr="007F493F"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b/>
          <w:snapToGrid w:val="0"/>
          <w:sz w:val="28"/>
          <w:szCs w:val="28"/>
        </w:rPr>
        <w:t>m</w:t>
      </w:r>
      <w:r w:rsidRPr="007F493F">
        <w:rPr>
          <w:b/>
          <w:snapToGrid w:val="0"/>
          <w:sz w:val="28"/>
          <w:szCs w:val="28"/>
          <w:vertAlign w:val="subscript"/>
        </w:rPr>
        <w:t>д</w:t>
      </w:r>
      <w:r w:rsidRPr="007F493F">
        <w:rPr>
          <w:b/>
          <w:snapToGrid w:val="0"/>
          <w:sz w:val="28"/>
          <w:szCs w:val="28"/>
        </w:rPr>
        <w:t>=v</w:t>
      </w:r>
      <w:r w:rsidRPr="007F493F">
        <w:rPr>
          <w:b/>
          <w:snapToGrid w:val="0"/>
          <w:sz w:val="28"/>
          <w:szCs w:val="28"/>
          <w:vertAlign w:val="subscript"/>
        </w:rPr>
        <w:t>д</w:t>
      </w:r>
      <w:r w:rsidRPr="007F493F">
        <w:rPr>
          <w:b/>
          <w:snapToGrid w:val="0"/>
          <w:sz w:val="28"/>
          <w:szCs w:val="28"/>
        </w:rPr>
        <w:t>·</w:t>
      </w:r>
      <w:r w:rsidRPr="007F493F">
        <w:rPr>
          <w:b/>
          <w:snapToGrid w:val="0"/>
          <w:sz w:val="28"/>
          <w:szCs w:val="28"/>
        </w:rPr>
        <w:sym w:font="Symbol" w:char="F072"/>
      </w:r>
      <w:r w:rsidRPr="007F493F">
        <w:rPr>
          <w:b/>
          <w:snapToGrid w:val="0"/>
          <w:sz w:val="28"/>
          <w:szCs w:val="28"/>
          <w:vertAlign w:val="subscript"/>
        </w:rPr>
        <w:t>д</w:t>
      </w:r>
      <w:r w:rsidRPr="007F493F">
        <w:rPr>
          <w:b/>
          <w:snapToGrid w:val="0"/>
          <w:sz w:val="28"/>
          <w:szCs w:val="28"/>
        </w:rPr>
        <w:t>=8,8·1,266=11,15 кг</w:t>
      </w:r>
      <w:r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noProof/>
          <w:lang w:val="ru-RU"/>
        </w:rPr>
        <w:pict>
          <v:group id="_x0000_s1050" style="position:absolute;left:0;text-align:left;margin-left:10.25pt;margin-top:410.15pt;width:334.5pt;height:263.35pt;z-index:251661312;mso-position-horizontal-relative:margin;mso-position-vertical-relative:margin" coordorigin="852,882" coordsize="6690,9744" o:allowincell="f">
            <v:shape id="_x0000_s1051" type="#_x0000_t202" style="position:absolute;left:852;top:7686;width:6690;height:2940;mso-wrap-distance-bottom:14.2pt" filled="f" stroked="f">
              <v:textbox inset="0,0,0,0">
                <w:txbxContent>
                  <w:p w:rsidR="00772B5F" w:rsidRDefault="00772B5F">
                    <w:pPr>
                      <w:jc w:val="center"/>
                      <w:rPr>
                        <w:sz w:val="22"/>
                      </w:rPr>
                    </w:pPr>
                    <w:r>
                      <w:rPr>
                        <w:sz w:val="22"/>
                      </w:rPr>
                      <w:t>Рис. 4.2. Графік водопотреби бетонної суміші, виготовленої із застосуванням портландцементу, піску середньої крупності (водопотреба 7%) та гравію найбільшої крупності:</w:t>
                    </w:r>
                  </w:p>
                  <w:p w:rsidR="00772B5F" w:rsidRDefault="00772B5F">
                    <w:pPr>
                      <w:jc w:val="both"/>
                    </w:pPr>
                    <w:r>
                      <w:t>а – рухливі суміші; б – жорсткі суміші; 1 – 80 мм; 2 – 40 мм; 3 – 20 мм;           4 – 10 мм; І – жорсткість по ГОСТ 10181.0–81; ІІ – за технічним віскозиметром; ІІІ – з а спрощеним способом Б.Г.Скрамтаева.</w:t>
                    </w:r>
                  </w:p>
                  <w:p w:rsidR="00772B5F" w:rsidRDefault="00772B5F">
                    <w:pPr>
                      <w:jc w:val="both"/>
                      <w:rPr>
                        <w:sz w:val="18"/>
                      </w:rPr>
                    </w:pPr>
                    <w:r>
                      <w:rPr>
                        <w:b/>
                        <w:sz w:val="18"/>
                      </w:rPr>
                      <w:t>Примітки:</w:t>
                    </w:r>
                    <w:r>
                      <w:rPr>
                        <w:sz w:val="18"/>
                      </w:rPr>
                      <w:t xml:space="preserve"> 1. При застосуванні щебеню витрату води збільшують на 10 л. 2. Якщо застосовують дрібний пісок з водопотребою більше 7% витрату води збільшують на 5 л на кожен процент збільшення водопотреби піску; при застосуванні крупного піску з водопотребою нижче 7% витрату води зменшують на 5 л на кожен процент зменшення водопотреби. 3. При застосуванні пуцоланових цементів витрату води збільшують на 15-20 л. 4. При витраті цементу 450–500 кг/м</w:t>
                    </w:r>
                    <w:r>
                      <w:rPr>
                        <w:sz w:val="18"/>
                        <w:vertAlign w:val="superscript"/>
                      </w:rPr>
                      <w:t>3</w:t>
                    </w:r>
                    <w:r>
                      <w:rPr>
                        <w:sz w:val="18"/>
                      </w:rPr>
                      <w:t xml:space="preserve"> витрату води збільшують на 10 л на кожні 100 кг цементу.</w:t>
                    </w:r>
                  </w:p>
                </w:txbxContent>
              </v:textbox>
            </v:shape>
            <v:group id="_x0000_s1052" style="position:absolute;left:1472;top:882;width:5449;height:6746" coordorigin="1472,882" coordsize="5449,6746">
              <v:shape id="_x0000_s1053" type="#_x0000_t75" style="position:absolute;left:1472;top:882;width:5449;height:6746" fillcolor="window">
                <v:imagedata r:id="rId141" o:title=""/>
              </v:shape>
              <v:shape id="_x0000_s1054" type="#_x0000_t202" style="position:absolute;left:1512;top:960;width:240;height:1638;mso-wrap-distance-bottom:14.2pt" stroked="f">
                <v:textbox style="layout-flow:vertical;mso-layout-flow-alt:bottom-to-top" inset="0,0,0,0">
                  <w:txbxContent>
                    <w:p w:rsidR="00772B5F" w:rsidRDefault="00772B5F">
                      <w:pPr>
                        <w:rPr>
                          <w:b/>
                          <w:sz w:val="18"/>
                          <w:vertAlign w:val="superscript"/>
                        </w:rPr>
                      </w:pPr>
                      <w:r>
                        <w:rPr>
                          <w:b/>
                          <w:sz w:val="18"/>
                        </w:rPr>
                        <w:t>Витрата води, л/м</w:t>
                      </w:r>
                      <w:r>
                        <w:rPr>
                          <w:b/>
                          <w:sz w:val="18"/>
                          <w:vertAlign w:val="superscript"/>
                        </w:rPr>
                        <w:t>3</w:t>
                      </w:r>
                    </w:p>
                  </w:txbxContent>
                </v:textbox>
              </v:shape>
              <v:shape id="_x0000_s1055" type="#_x0000_t202" style="position:absolute;left:1542;top:4878;width:240;height:1638;mso-wrap-distance-bottom:14.2pt" stroked="f">
                <v:textbox style="layout-flow:vertical;mso-layout-flow-alt:bottom-to-top" inset="0,0,0,0">
                  <w:txbxContent>
                    <w:p w:rsidR="00772B5F" w:rsidRDefault="00772B5F">
                      <w:pPr>
                        <w:rPr>
                          <w:b/>
                          <w:sz w:val="18"/>
                          <w:vertAlign w:val="superscript"/>
                        </w:rPr>
                      </w:pPr>
                      <w:r>
                        <w:rPr>
                          <w:b/>
                          <w:sz w:val="18"/>
                        </w:rPr>
                        <w:t>Витрата води, л/м</w:t>
                      </w:r>
                      <w:r>
                        <w:rPr>
                          <w:b/>
                          <w:sz w:val="18"/>
                          <w:vertAlign w:val="superscript"/>
                        </w:rPr>
                        <w:t>3</w:t>
                      </w:r>
                    </w:p>
                  </w:txbxContent>
                </v:textbox>
              </v:shape>
            </v:group>
            <w10:wrap type="topAndBottom" anchorx="margin" anchory="margin"/>
          </v:group>
        </w:pict>
      </w:r>
      <w:r w:rsidR="00323C32" w:rsidRPr="007F493F">
        <w:rPr>
          <w:snapToGrid w:val="0"/>
          <w:sz w:val="28"/>
          <w:szCs w:val="28"/>
        </w:rPr>
        <w:t>Густина розчину замішування</w:t>
      </w:r>
    </w:p>
    <w:p w:rsidR="00323C32" w:rsidRPr="007F493F" w:rsidRDefault="002C43DA" w:rsidP="00772B5F">
      <w:pPr>
        <w:widowControl w:val="0"/>
        <w:suppressAutoHyphens/>
        <w:spacing w:line="360" w:lineRule="auto"/>
        <w:ind w:firstLine="720"/>
        <w:jc w:val="both"/>
        <w:rPr>
          <w:snapToGrid w:val="0"/>
          <w:sz w:val="28"/>
          <w:szCs w:val="28"/>
        </w:rPr>
      </w:pPr>
      <w:r>
        <w:rPr>
          <w:snapToGrid w:val="0"/>
          <w:sz w:val="28"/>
          <w:szCs w:val="28"/>
        </w:rPr>
        <w:br w:type="page"/>
      </w:r>
      <w:r w:rsidR="00D359EF">
        <w:rPr>
          <w:snapToGrid w:val="0"/>
          <w:position w:val="-32"/>
          <w:sz w:val="28"/>
          <w:szCs w:val="28"/>
        </w:rPr>
        <w:lastRenderedPageBreak/>
        <w:pict>
          <v:shape id="_x0000_i1152" type="#_x0000_t75" style="width:237pt;height:38.25pt" fillcolor="window">
            <v:imagedata r:id="rId142"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розчину замішування на 1 м</w:t>
      </w:r>
      <w:r w:rsidRPr="007F493F">
        <w:rPr>
          <w:snapToGrid w:val="0"/>
          <w:sz w:val="28"/>
          <w:szCs w:val="28"/>
          <w:vertAlign w:val="superscript"/>
        </w:rPr>
        <w:t>3</w:t>
      </w:r>
      <w:r w:rsidRPr="007F493F">
        <w:rPr>
          <w:snapToGrid w:val="0"/>
          <w:sz w:val="28"/>
          <w:szCs w:val="28"/>
        </w:rPr>
        <w:t xml:space="preserve"> бетону</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53" type="#_x0000_t75" style="width:246.75pt;height:33.75pt" fillcolor="window">
            <v:imagedata r:id="rId143"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m</w:t>
      </w:r>
      <w:r w:rsidRPr="007F493F">
        <w:rPr>
          <w:b/>
          <w:snapToGrid w:val="0"/>
          <w:sz w:val="28"/>
          <w:szCs w:val="28"/>
          <w:vertAlign w:val="subscript"/>
        </w:rPr>
        <w:t>p</w:t>
      </w:r>
      <w:r w:rsidRPr="007F493F">
        <w:rPr>
          <w:b/>
          <w:snapToGrid w:val="0"/>
          <w:sz w:val="28"/>
          <w:szCs w:val="28"/>
        </w:rPr>
        <w:t>=157,5·1,002=157,87 кг.</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При застосуванні розчину добавки підвищеної концентрації його дозують паралельно із невистаючою кількістю води або розбавляють до отримання розчину робочої концентрації.</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Густина 10%–го розчину ЛСТ </w:t>
      </w:r>
    </w:p>
    <w:p w:rsidR="002C43DA" w:rsidRDefault="002C43DA" w:rsidP="00772B5F">
      <w:pPr>
        <w:widowControl w:val="0"/>
        <w:suppressAutoHyphens/>
        <w:spacing w:line="360" w:lineRule="auto"/>
        <w:ind w:firstLine="720"/>
        <w:jc w:val="both"/>
        <w:rPr>
          <w:b/>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b/>
          <w:snapToGrid w:val="0"/>
          <w:position w:val="-22"/>
          <w:sz w:val="28"/>
          <w:szCs w:val="28"/>
        </w:rPr>
        <w:pict>
          <v:shape id="_x0000_i1154" type="#_x0000_t75" style="width:134.25pt;height:29.25pt" fillcolor="window">
            <v:imagedata r:id="rId144" o:title=""/>
          </v:shape>
        </w:pict>
      </w:r>
      <w:r w:rsidR="00323C32" w:rsidRPr="007F493F">
        <w:rPr>
          <w:b/>
          <w:snapToGrid w:val="0"/>
          <w:sz w:val="28"/>
          <w:szCs w:val="28"/>
        </w:rPr>
        <w:tab/>
      </w:r>
      <w:r w:rsidR="00323C32" w:rsidRPr="007F493F">
        <w:rPr>
          <w:b/>
          <w:snapToGrid w:val="0"/>
          <w:sz w:val="28"/>
          <w:szCs w:val="28"/>
        </w:rPr>
        <w:tab/>
        <w:t>(Д</w:t>
      </w:r>
      <w:r w:rsidR="00323C32" w:rsidRPr="007F493F">
        <w:rPr>
          <w:b/>
          <w:snapToGrid w:val="0"/>
          <w:sz w:val="28"/>
          <w:szCs w:val="28"/>
          <w:vertAlign w:val="subscript"/>
        </w:rPr>
        <w:t>1</w:t>
      </w:r>
      <w:r w:rsidR="00323C32" w:rsidRPr="007F493F">
        <w:rPr>
          <w:b/>
          <w:snapToGrid w:val="0"/>
          <w:sz w:val="28"/>
          <w:szCs w:val="28"/>
        </w:rPr>
        <w:t>=0,104 кг/л)</w: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50%–го розчину ЛСТ для отримання 1000 л10%–го розчину</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6"/>
          <w:sz w:val="28"/>
          <w:szCs w:val="28"/>
        </w:rPr>
        <w:pict>
          <v:shape id="_x0000_i1155" type="#_x0000_t75" style="width:182.25pt;height:33pt" fillcolor="window">
            <v:imagedata r:id="rId145" o:title=""/>
          </v:shape>
        </w:pic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або</w:t>
      </w:r>
      <w:r w:rsidRPr="007F493F">
        <w:rPr>
          <w:snapToGrid w:val="0"/>
          <w:sz w:val="28"/>
          <w:szCs w:val="28"/>
        </w:rPr>
        <w:tab/>
      </w:r>
      <w:r w:rsidRPr="007F493F">
        <w:rPr>
          <w:b/>
          <w:snapToGrid w:val="0"/>
          <w:sz w:val="28"/>
          <w:szCs w:val="28"/>
        </w:rPr>
        <w:t>m</w:t>
      </w:r>
      <w:r w:rsidRPr="007F493F">
        <w:rPr>
          <w:b/>
          <w:snapToGrid w:val="0"/>
          <w:sz w:val="28"/>
          <w:szCs w:val="28"/>
          <w:vertAlign w:val="subscript"/>
        </w:rPr>
        <w:t>д</w:t>
      </w:r>
      <w:r w:rsidRPr="007F493F">
        <w:rPr>
          <w:b/>
          <w:snapToGrid w:val="0"/>
          <w:sz w:val="28"/>
          <w:szCs w:val="28"/>
        </w:rPr>
        <w:t>=164,2·1,266=207,9 кг</w:t>
      </w:r>
      <w:r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10%–го розчину ЛСТ на 1 м</w:t>
      </w:r>
      <w:r w:rsidRPr="007F493F">
        <w:rPr>
          <w:snapToGrid w:val="0"/>
          <w:sz w:val="28"/>
          <w:szCs w:val="28"/>
          <w:vertAlign w:val="superscript"/>
        </w:rPr>
        <w:t>3</w:t>
      </w:r>
      <w:r w:rsidRPr="007F493F">
        <w:rPr>
          <w:snapToGrid w:val="0"/>
          <w:sz w:val="28"/>
          <w:szCs w:val="28"/>
        </w:rPr>
        <w:t xml:space="preserve"> бетону </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56" type="#_x0000_t75" style="width:56.25pt;height:33.75pt" fillcolor="window">
            <v:imagedata r:id="rId146"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К – концентрація приготованого розчину, %.</w:t>
      </w: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6"/>
          <w:sz w:val="28"/>
          <w:szCs w:val="28"/>
        </w:rPr>
        <w:lastRenderedPageBreak/>
        <w:pict>
          <v:shape id="_x0000_i1157" type="#_x0000_t75" style="width:111.75pt;height:30.75pt" fillcolor="window">
            <v:imagedata r:id="rId147"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Кількість води, якої не вистачає на замішування 1 м</w:t>
      </w:r>
      <w:r w:rsidRPr="007F493F">
        <w:rPr>
          <w:snapToGrid w:val="0"/>
          <w:sz w:val="28"/>
          <w:szCs w:val="28"/>
          <w:vertAlign w:val="superscript"/>
        </w:rPr>
        <w:t>3</w:t>
      </w:r>
      <w:r w:rsidRPr="007F493F">
        <w:rPr>
          <w:snapToGrid w:val="0"/>
          <w:sz w:val="28"/>
          <w:szCs w:val="28"/>
        </w:rPr>
        <w:t xml:space="preserve"> бетонної суміші</w:t>
      </w:r>
    </w:p>
    <w:p w:rsidR="002C43DA" w:rsidRDefault="002C43DA"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В</w:t>
      </w:r>
      <w:r w:rsidRPr="007F493F">
        <w:rPr>
          <w:b/>
          <w:snapToGrid w:val="0"/>
          <w:sz w:val="28"/>
          <w:szCs w:val="28"/>
          <w:vertAlign w:val="subscript"/>
        </w:rPr>
        <w:t>н</w:t>
      </w:r>
      <w:r w:rsidRPr="007F493F">
        <w:rPr>
          <w:b/>
          <w:snapToGrid w:val="0"/>
          <w:sz w:val="28"/>
          <w:szCs w:val="28"/>
        </w:rPr>
        <w:t>=В–v</w:t>
      </w:r>
      <w:r w:rsidRPr="007F493F">
        <w:rPr>
          <w:b/>
          <w:snapToGrid w:val="0"/>
          <w:sz w:val="28"/>
          <w:szCs w:val="28"/>
          <w:vertAlign w:val="subscript"/>
        </w:rPr>
        <w:t>р</w:t>
      </w:r>
      <w:r w:rsidRPr="007F493F">
        <w:rPr>
          <w:b/>
          <w:snapToGrid w:val="0"/>
          <w:sz w:val="28"/>
          <w:szCs w:val="28"/>
        </w:rPr>
        <w:t>·</w:t>
      </w:r>
      <w:r w:rsidRPr="007F493F">
        <w:rPr>
          <w:b/>
          <w:snapToGrid w:val="0"/>
          <w:sz w:val="28"/>
          <w:szCs w:val="28"/>
        </w:rPr>
        <w:sym w:font="Symbol" w:char="F072"/>
      </w:r>
      <w:r w:rsidRPr="007F493F">
        <w:rPr>
          <w:b/>
          <w:snapToGrid w:val="0"/>
          <w:sz w:val="28"/>
          <w:szCs w:val="28"/>
          <w:vertAlign w:val="subscript"/>
        </w:rPr>
        <w:t>д</w:t>
      </w:r>
      <w:r w:rsidRPr="007F493F">
        <w:rPr>
          <w:b/>
          <w:snapToGrid w:val="0"/>
          <w:sz w:val="28"/>
          <w:szCs w:val="28"/>
        </w:rPr>
        <w:t>·(1–К/100)=157–8,38·1,044·(1–10/100)=149 л.</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69.Визначити номінальний склад гідротехнічного бетону для надводної зони річкової споруди марки М200 з рухливістю бетонної суміші за осадкою конуса 4–5 см. Матеріали: портландцемент з активністю R</w:t>
      </w:r>
      <w:r w:rsidRPr="007F493F">
        <w:rPr>
          <w:snapToGrid w:val="0"/>
          <w:sz w:val="28"/>
          <w:szCs w:val="28"/>
          <w:vertAlign w:val="subscript"/>
        </w:rPr>
        <w:t>ц</w:t>
      </w:r>
      <w:r w:rsidRPr="007F493F">
        <w:rPr>
          <w:snapToGrid w:val="0"/>
          <w:sz w:val="28"/>
          <w:szCs w:val="28"/>
        </w:rPr>
        <w:t>=45 МПа, пісок дрібний з водопотребою В</w:t>
      </w:r>
      <w:r w:rsidRPr="007F493F">
        <w:rPr>
          <w:snapToGrid w:val="0"/>
          <w:sz w:val="28"/>
          <w:szCs w:val="28"/>
          <w:vertAlign w:val="subscript"/>
        </w:rPr>
        <w:t>п</w:t>
      </w:r>
      <w:r w:rsidRPr="007F493F">
        <w:rPr>
          <w:snapToGrid w:val="0"/>
          <w:sz w:val="28"/>
          <w:szCs w:val="28"/>
        </w:rPr>
        <w:t xml:space="preserve">=9% і дійсною густиною </w:t>
      </w:r>
      <w:r w:rsidRPr="007F493F">
        <w:rPr>
          <w:snapToGrid w:val="0"/>
          <w:sz w:val="28"/>
          <w:szCs w:val="28"/>
        </w:rPr>
        <w:sym w:font="Symbol" w:char="F072"/>
      </w:r>
      <w:r w:rsidRPr="007F493F">
        <w:rPr>
          <w:snapToGrid w:val="0"/>
          <w:sz w:val="28"/>
          <w:szCs w:val="28"/>
          <w:vertAlign w:val="subscript"/>
        </w:rPr>
        <w:t>п</w:t>
      </w:r>
      <w:r w:rsidRPr="007F493F">
        <w:rPr>
          <w:snapToGrid w:val="0"/>
          <w:sz w:val="28"/>
          <w:szCs w:val="28"/>
        </w:rPr>
        <w:t>=2,65 г/см</w:t>
      </w:r>
      <w:r w:rsidRPr="007F493F">
        <w:rPr>
          <w:snapToGrid w:val="0"/>
          <w:sz w:val="28"/>
          <w:szCs w:val="28"/>
          <w:vertAlign w:val="superscript"/>
        </w:rPr>
        <w:t>3</w:t>
      </w:r>
      <w:r w:rsidRPr="007F493F">
        <w:rPr>
          <w:snapToGrid w:val="0"/>
          <w:sz w:val="28"/>
          <w:szCs w:val="28"/>
        </w:rPr>
        <w:t xml:space="preserve">, гранітний щебінь з найбільшою крупністю 70 мм, дійсною густиною </w:t>
      </w:r>
      <w:r w:rsidRPr="007F493F">
        <w:rPr>
          <w:snapToGrid w:val="0"/>
          <w:sz w:val="28"/>
          <w:szCs w:val="28"/>
        </w:rPr>
        <w:sym w:font="Symbol" w:char="F072"/>
      </w:r>
      <w:r w:rsidRPr="007F493F">
        <w:rPr>
          <w:snapToGrid w:val="0"/>
          <w:sz w:val="28"/>
          <w:szCs w:val="28"/>
          <w:vertAlign w:val="subscript"/>
        </w:rPr>
        <w:t>щ</w:t>
      </w:r>
      <w:r w:rsidRPr="007F493F">
        <w:rPr>
          <w:snapToGrid w:val="0"/>
          <w:sz w:val="28"/>
          <w:szCs w:val="28"/>
        </w:rPr>
        <w:t>=2,6 г/с</w:t>
      </w:r>
      <w:r w:rsidRPr="007F493F">
        <w:rPr>
          <w:snapToGrid w:val="0"/>
          <w:sz w:val="28"/>
          <w:szCs w:val="28"/>
          <w:vertAlign w:val="superscript"/>
        </w:rPr>
        <w:t>3</w:t>
      </w:r>
      <w:r w:rsidRPr="007F493F">
        <w:rPr>
          <w:snapToGrid w:val="0"/>
          <w:sz w:val="28"/>
          <w:szCs w:val="28"/>
        </w:rPr>
        <w:t xml:space="preserve"> і насипною густиною </w:t>
      </w:r>
      <w:r w:rsidRPr="007F493F">
        <w:rPr>
          <w:snapToGrid w:val="0"/>
          <w:sz w:val="28"/>
          <w:szCs w:val="28"/>
        </w:rPr>
        <w:sym w:font="Symbol" w:char="F072"/>
      </w:r>
      <w:r w:rsidRPr="007F493F">
        <w:rPr>
          <w:snapToGrid w:val="0"/>
          <w:sz w:val="28"/>
          <w:szCs w:val="28"/>
          <w:vertAlign w:val="subscript"/>
        </w:rPr>
        <w:t>н.щ</w:t>
      </w:r>
      <w:r w:rsidRPr="007F493F">
        <w:rPr>
          <w:snapToGrid w:val="0"/>
          <w:sz w:val="28"/>
          <w:szCs w:val="28"/>
        </w:rPr>
        <w:t>=1450 кг/м</w:t>
      </w:r>
      <w:r w:rsidRPr="007F493F">
        <w:rPr>
          <w:snapToGrid w:val="0"/>
          <w:sz w:val="28"/>
          <w:szCs w:val="28"/>
          <w:vertAlign w:val="superscript"/>
        </w:rPr>
        <w:t>3</w:t>
      </w:r>
      <w:r w:rsidRPr="007F493F">
        <w:rPr>
          <w:snapToGrid w:val="0"/>
          <w:sz w:val="28"/>
          <w:szCs w:val="28"/>
        </w:rPr>
        <w:t>.</w:t>
      </w:r>
    </w:p>
    <w:p w:rsidR="00323C32" w:rsidRPr="007F493F" w:rsidRDefault="00323C32" w:rsidP="00772B5F">
      <w:pPr>
        <w:pStyle w:val="ab"/>
        <w:suppressAutoHyphens/>
        <w:spacing w:line="360" w:lineRule="auto"/>
        <w:ind w:firstLine="720"/>
        <w:rPr>
          <w:sz w:val="28"/>
          <w:szCs w:val="28"/>
        </w:rPr>
      </w:pPr>
      <w:r w:rsidRPr="007F493F">
        <w:rPr>
          <w:sz w:val="28"/>
          <w:szCs w:val="28"/>
        </w:rPr>
        <w:t>Для визначення складу бетону використовуємо розрахунково–експериментальний метод Б.Г.Скрамтаєва – Ю.М.Баженова.</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Водоцементне відношення знаходимо за формулою </w:t>
      </w:r>
    </w:p>
    <w:p w:rsidR="002C43DA" w:rsidRDefault="002C43DA"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b/>
          <w:snapToGrid w:val="0"/>
          <w:sz w:val="28"/>
          <w:szCs w:val="28"/>
        </w:rPr>
        <w:t>R</w:t>
      </w:r>
      <w:r w:rsidRPr="007F493F">
        <w:rPr>
          <w:b/>
          <w:snapToGrid w:val="0"/>
          <w:sz w:val="28"/>
          <w:szCs w:val="28"/>
          <w:vertAlign w:val="subscript"/>
        </w:rPr>
        <w:t>б</w:t>
      </w:r>
      <w:r w:rsidRPr="007F493F">
        <w:rPr>
          <w:b/>
          <w:snapToGrid w:val="0"/>
          <w:sz w:val="28"/>
          <w:szCs w:val="28"/>
        </w:rPr>
        <w:t xml:space="preserve"> = А·R</w:t>
      </w:r>
      <w:r w:rsidRPr="007F493F">
        <w:rPr>
          <w:b/>
          <w:snapToGrid w:val="0"/>
          <w:sz w:val="28"/>
          <w:szCs w:val="28"/>
          <w:vertAlign w:val="subscript"/>
        </w:rPr>
        <w:t>ц</w:t>
      </w:r>
      <w:r w:rsidRPr="007F493F">
        <w:rPr>
          <w:b/>
          <w:snapToGrid w:val="0"/>
          <w:sz w:val="28"/>
          <w:szCs w:val="28"/>
        </w:rPr>
        <w:t>·(Ц/В–0,5)</w:t>
      </w:r>
      <w:r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R</w:t>
      </w:r>
      <w:r w:rsidRPr="007F493F">
        <w:rPr>
          <w:snapToGrid w:val="0"/>
          <w:sz w:val="28"/>
          <w:szCs w:val="28"/>
          <w:vertAlign w:val="subscript"/>
        </w:rPr>
        <w:t>б</w:t>
      </w:r>
      <w:r w:rsidRPr="007F493F">
        <w:rPr>
          <w:snapToGrid w:val="0"/>
          <w:sz w:val="28"/>
          <w:szCs w:val="28"/>
        </w:rPr>
        <w:t xml:space="preserve"> – міцність бетону; А – коефіцієнт якості, який можна прийняти 0,55; R</w:t>
      </w:r>
      <w:r w:rsidRPr="007F493F">
        <w:rPr>
          <w:snapToGrid w:val="0"/>
          <w:sz w:val="28"/>
          <w:szCs w:val="28"/>
          <w:vertAlign w:val="subscript"/>
        </w:rPr>
        <w:t>ц</w:t>
      </w:r>
      <w:r w:rsidRPr="007F493F">
        <w:rPr>
          <w:snapToGrid w:val="0"/>
          <w:sz w:val="28"/>
          <w:szCs w:val="28"/>
        </w:rPr>
        <w:t xml:space="preserve"> – активність цементу,</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58" type="#_x0000_t75" style="width:276pt;height:36.75pt" fillcolor="window">
            <v:imagedata r:id="rId148"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Найбільш допустиме В/Ц, яке забезпечує комплекс потрібних властивостей надводного бетону, повинно бути 0,65.Для економії цементу приймаємо рішення ввести добавку мінерального наповнювача, наприклад золу ТЕЦ (Д), з дійсною густиною </w:t>
      </w:r>
      <w:r w:rsidRPr="007F493F">
        <w:rPr>
          <w:snapToGrid w:val="0"/>
          <w:sz w:val="28"/>
          <w:szCs w:val="28"/>
        </w:rPr>
        <w:sym w:font="Symbol" w:char="F072"/>
      </w:r>
      <w:r w:rsidRPr="007F493F">
        <w:rPr>
          <w:snapToGrid w:val="0"/>
          <w:sz w:val="28"/>
          <w:szCs w:val="28"/>
          <w:vertAlign w:val="subscript"/>
        </w:rPr>
        <w:t>д</w:t>
      </w:r>
      <w:r w:rsidRPr="007F493F">
        <w:rPr>
          <w:snapToGrid w:val="0"/>
          <w:sz w:val="28"/>
          <w:szCs w:val="28"/>
        </w:rPr>
        <w:t>=2,1 г/см</w:t>
      </w:r>
      <w:r w:rsidRPr="007F493F">
        <w:rPr>
          <w:snapToGrid w:val="0"/>
          <w:sz w:val="28"/>
          <w:szCs w:val="28"/>
          <w:vertAlign w:val="superscript"/>
        </w:rPr>
        <w:t>3</w:t>
      </w:r>
      <w:r w:rsidRPr="007F493F">
        <w:rPr>
          <w:snapToGrid w:val="0"/>
          <w:sz w:val="28"/>
          <w:szCs w:val="28"/>
        </w:rPr>
        <w:t>.</w:t>
      </w:r>
    </w:p>
    <w:p w:rsidR="00323C32" w:rsidRPr="007F493F" w:rsidRDefault="00323C32" w:rsidP="00772B5F">
      <w:pPr>
        <w:pStyle w:val="ab"/>
        <w:suppressAutoHyphens/>
        <w:spacing w:line="360" w:lineRule="auto"/>
        <w:ind w:firstLine="720"/>
        <w:rPr>
          <w:sz w:val="28"/>
          <w:szCs w:val="28"/>
        </w:rPr>
      </w:pPr>
      <w:r w:rsidRPr="007F493F">
        <w:rPr>
          <w:sz w:val="28"/>
          <w:szCs w:val="28"/>
        </w:rPr>
        <w:t xml:space="preserve">Орієнтовну витрату води знаходимо за графіком (рис. 4.2.), вводячи </w:t>
      </w:r>
      <w:r w:rsidRPr="007F493F">
        <w:rPr>
          <w:sz w:val="28"/>
          <w:szCs w:val="28"/>
        </w:rPr>
        <w:lastRenderedPageBreak/>
        <w:t>поправку на водопотребу піску і застосування щебеню:</w:t>
      </w:r>
    </w:p>
    <w:p w:rsidR="002C43DA" w:rsidRDefault="002C43DA" w:rsidP="00772B5F">
      <w:pPr>
        <w:pStyle w:val="ab"/>
        <w:suppressAutoHyphens/>
        <w:spacing w:line="360" w:lineRule="auto"/>
        <w:ind w:firstLine="720"/>
        <w:rPr>
          <w:b/>
          <w:sz w:val="28"/>
          <w:szCs w:val="28"/>
        </w:rPr>
      </w:pPr>
    </w:p>
    <w:p w:rsidR="00323C32" w:rsidRPr="007F493F" w:rsidRDefault="00323C32" w:rsidP="00772B5F">
      <w:pPr>
        <w:pStyle w:val="ab"/>
        <w:suppressAutoHyphens/>
        <w:spacing w:line="360" w:lineRule="auto"/>
        <w:ind w:firstLine="720"/>
        <w:rPr>
          <w:sz w:val="28"/>
          <w:szCs w:val="28"/>
        </w:rPr>
      </w:pPr>
      <w:r w:rsidRPr="007F493F">
        <w:rPr>
          <w:b/>
          <w:sz w:val="28"/>
          <w:szCs w:val="28"/>
        </w:rPr>
        <w:t>В=155+5·2+10=175 л/м</w:t>
      </w:r>
      <w:r w:rsidRPr="007F493F">
        <w:rPr>
          <w:b/>
          <w:sz w:val="28"/>
          <w:szCs w:val="28"/>
          <w:vertAlign w:val="superscript"/>
        </w:rPr>
        <w:t>3</w:t>
      </w:r>
      <w:r w:rsidRPr="007F493F">
        <w:rPr>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цементу із умови міцності</w:t>
      </w:r>
    </w:p>
    <w:p w:rsidR="002C43DA" w:rsidRDefault="002C43DA" w:rsidP="00772B5F">
      <w:pPr>
        <w:pStyle w:val="ab"/>
        <w:suppressAutoHyphens/>
        <w:spacing w:line="360" w:lineRule="auto"/>
        <w:ind w:firstLine="720"/>
        <w:rPr>
          <w:b/>
          <w:sz w:val="28"/>
          <w:szCs w:val="28"/>
        </w:rPr>
      </w:pPr>
    </w:p>
    <w:p w:rsidR="00323C32" w:rsidRPr="007F493F" w:rsidRDefault="00323C32" w:rsidP="00772B5F">
      <w:pPr>
        <w:pStyle w:val="ab"/>
        <w:suppressAutoHyphens/>
        <w:spacing w:line="360" w:lineRule="auto"/>
        <w:ind w:firstLine="720"/>
        <w:rPr>
          <w:b/>
          <w:sz w:val="28"/>
          <w:szCs w:val="28"/>
        </w:rPr>
      </w:pPr>
      <w:r w:rsidRPr="007F493F">
        <w:rPr>
          <w:b/>
          <w:sz w:val="28"/>
          <w:szCs w:val="28"/>
        </w:rPr>
        <w:t>Ц=В:В/Ц=175:0,76=230 кг/м</w:t>
      </w:r>
      <w:r w:rsidRPr="007F493F">
        <w:rPr>
          <w:b/>
          <w:sz w:val="28"/>
          <w:szCs w:val="28"/>
          <w:vertAlign w:val="superscript"/>
        </w:rPr>
        <w:t>3</w:t>
      </w:r>
      <w:r w:rsidRPr="007F493F">
        <w:rPr>
          <w:b/>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Необхідна витрата добавки мінерального наповнювача знаходимо за формулою</w:t>
      </w:r>
    </w:p>
    <w:p w:rsidR="002C43DA" w:rsidRPr="007F493F"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59" type="#_x0000_t75" style="width:111.75pt;height:38.25pt" fillcolor="window">
            <v:imagedata r:id="rId149"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де (В/Ц) </w:t>
      </w:r>
      <w:r w:rsidRPr="007F493F">
        <w:rPr>
          <w:snapToGrid w:val="0"/>
          <w:sz w:val="28"/>
          <w:szCs w:val="28"/>
          <w:vertAlign w:val="superscript"/>
        </w:rPr>
        <w:t>/</w:t>
      </w:r>
      <w:r w:rsidRPr="007F493F">
        <w:rPr>
          <w:snapToGrid w:val="0"/>
          <w:sz w:val="28"/>
          <w:szCs w:val="28"/>
        </w:rPr>
        <w:t xml:space="preserve"> – водоцементне відношення із умови довговічності:</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6"/>
          <w:sz w:val="28"/>
          <w:szCs w:val="28"/>
        </w:rPr>
        <w:pict>
          <v:shape id="_x0000_i1160" type="#_x0000_t75" style="width:153pt;height:30.75pt" fillcolor="window">
            <v:imagedata r:id="rId150" o:title=""/>
          </v:shape>
        </w:pict>
      </w:r>
      <w:r w:rsidR="00323C32" w:rsidRPr="007F493F">
        <w:rPr>
          <w:snapToGrid w:val="0"/>
          <w:sz w:val="28"/>
          <w:szCs w:val="28"/>
        </w:rPr>
        <w:t>.</w:t>
      </w:r>
    </w:p>
    <w:p w:rsidR="002C43DA" w:rsidRDefault="002C43DA"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Загальний вміст в’яжучої речовини Ц+Д=230+39=</w:t>
      </w:r>
      <w:r w:rsidRPr="007F493F">
        <w:rPr>
          <w:sz w:val="28"/>
          <w:szCs w:val="28"/>
        </w:rPr>
        <w:t>269кг</w:t>
      </w:r>
      <w:r w:rsidRPr="007F493F">
        <w:rPr>
          <w:snapToGrid w:val="0"/>
          <w:sz w:val="28"/>
          <w:szCs w:val="28"/>
        </w:rPr>
        <w:t>/м</w:t>
      </w:r>
      <w:r w:rsidRPr="007F493F">
        <w:rPr>
          <w:snapToGrid w:val="0"/>
          <w:sz w:val="28"/>
          <w:szCs w:val="28"/>
          <w:vertAlign w:val="superscript"/>
        </w:rPr>
        <w:t>3</w:t>
      </w:r>
      <w:r w:rsidRPr="007F493F">
        <w:rPr>
          <w:snapToGrid w:val="0"/>
          <w:sz w:val="28"/>
          <w:szCs w:val="28"/>
        </w:rPr>
        <w:t>.</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Пустотність щебеню: П</w:t>
      </w:r>
      <w:r w:rsidRPr="007F493F">
        <w:rPr>
          <w:snapToGrid w:val="0"/>
          <w:sz w:val="28"/>
          <w:szCs w:val="28"/>
          <w:vertAlign w:val="subscript"/>
        </w:rPr>
        <w:t>щ</w:t>
      </w:r>
      <w:r w:rsidRPr="007F493F">
        <w:rPr>
          <w:snapToGrid w:val="0"/>
          <w:sz w:val="28"/>
          <w:szCs w:val="28"/>
        </w:rPr>
        <w:t>=1–(</w:t>
      </w:r>
      <w:r w:rsidRPr="007F493F">
        <w:rPr>
          <w:snapToGrid w:val="0"/>
          <w:sz w:val="28"/>
          <w:szCs w:val="28"/>
        </w:rPr>
        <w:sym w:font="Symbol" w:char="F072"/>
      </w:r>
      <w:r w:rsidRPr="007F493F">
        <w:rPr>
          <w:snapToGrid w:val="0"/>
          <w:sz w:val="28"/>
          <w:szCs w:val="28"/>
          <w:vertAlign w:val="subscript"/>
        </w:rPr>
        <w:t>н.щ</w:t>
      </w:r>
      <w:r w:rsidRPr="007F493F">
        <w:rPr>
          <w:snapToGrid w:val="0"/>
          <w:sz w:val="28"/>
          <w:szCs w:val="28"/>
        </w:rPr>
        <w:t>/</w:t>
      </w:r>
      <w:r w:rsidRPr="007F493F">
        <w:rPr>
          <w:snapToGrid w:val="0"/>
          <w:sz w:val="28"/>
          <w:szCs w:val="28"/>
        </w:rPr>
        <w:sym w:font="Symbol" w:char="F072"/>
      </w:r>
      <w:r w:rsidRPr="007F493F">
        <w:rPr>
          <w:snapToGrid w:val="0"/>
          <w:sz w:val="28"/>
          <w:szCs w:val="28"/>
          <w:vertAlign w:val="subscript"/>
        </w:rPr>
        <w:t>щ</w:t>
      </w:r>
      <w:r w:rsidRPr="007F493F">
        <w:rPr>
          <w:snapToGrid w:val="0"/>
          <w:sz w:val="28"/>
          <w:szCs w:val="28"/>
        </w:rPr>
        <w:t>)=1–(1,45/2,6)=0,44.</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 залежності від водоцементного відношення і витрати цементу за табл. 4.2 знаходимо коефіцієнт розсуву k</w:t>
      </w:r>
      <w:r w:rsidRPr="007F493F">
        <w:rPr>
          <w:snapToGrid w:val="0"/>
          <w:sz w:val="28"/>
          <w:szCs w:val="28"/>
          <w:vertAlign w:val="subscript"/>
        </w:rPr>
        <w:t>p</w:t>
      </w:r>
      <w:r w:rsidRPr="007F493F">
        <w:rPr>
          <w:snapToGrid w:val="0"/>
          <w:sz w:val="28"/>
          <w:szCs w:val="28"/>
        </w:rPr>
        <w:t>=1,34.Витрата щебеню і піску:</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68"/>
          <w:sz w:val="28"/>
          <w:szCs w:val="28"/>
        </w:rPr>
        <w:pict>
          <v:shape id="_x0000_i1161" type="#_x0000_t75" style="width:248.25pt;height:51.75pt" fillcolor="window">
            <v:imagedata r:id="rId151" o:title=""/>
          </v:shape>
        </w:pict>
      </w:r>
      <w:r w:rsidR="00323C32" w:rsidRPr="007F493F">
        <w:rPr>
          <w:snapToGrid w:val="0"/>
          <w:sz w:val="28"/>
          <w:szCs w:val="28"/>
        </w:rPr>
        <w:t>;</w:t>
      </w:r>
    </w:p>
    <w:p w:rsidR="00772B5F" w:rsidRDefault="00D359EF" w:rsidP="00772B5F">
      <w:pPr>
        <w:widowControl w:val="0"/>
        <w:suppressAutoHyphens/>
        <w:spacing w:line="360" w:lineRule="auto"/>
        <w:ind w:firstLine="720"/>
        <w:jc w:val="both"/>
        <w:rPr>
          <w:snapToGrid w:val="0"/>
          <w:sz w:val="28"/>
          <w:szCs w:val="28"/>
        </w:rPr>
      </w:pPr>
      <w:r>
        <w:rPr>
          <w:snapToGrid w:val="0"/>
          <w:position w:val="-66"/>
          <w:sz w:val="28"/>
          <w:szCs w:val="28"/>
        </w:rPr>
        <w:pict>
          <v:shape id="_x0000_i1162" type="#_x0000_t75" style="width:261pt;height:71.25pt" fillcolor="window">
            <v:imagedata r:id="rId152" o:title=""/>
          </v:shape>
        </w:pict>
      </w:r>
    </w:p>
    <w:p w:rsidR="00323C32" w:rsidRDefault="00772B5F" w:rsidP="00772B5F">
      <w:pPr>
        <w:widowControl w:val="0"/>
        <w:suppressAutoHyphens/>
        <w:spacing w:line="360" w:lineRule="auto"/>
        <w:ind w:firstLine="720"/>
        <w:jc w:val="both"/>
        <w:rPr>
          <w:snapToGrid w:val="0"/>
          <w:sz w:val="28"/>
          <w:szCs w:val="28"/>
        </w:rPr>
      </w:pPr>
      <w:r>
        <w:rPr>
          <w:snapToGrid w:val="0"/>
          <w:sz w:val="28"/>
          <w:szCs w:val="28"/>
        </w:rPr>
        <w:br w:type="page"/>
      </w:r>
      <w:r w:rsidR="00323C32" w:rsidRPr="007F493F">
        <w:rPr>
          <w:snapToGrid w:val="0"/>
          <w:sz w:val="28"/>
          <w:szCs w:val="28"/>
        </w:rPr>
        <w:lastRenderedPageBreak/>
        <w:t>Для визначення складу бетону в частках за масою розділим витрату кожного компонента на витрату цементу:</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Ц/Ц:П/Ц:Щ/Ц:В/Ц:Д/Ц=230/230:769/230:1150/230:175/230:39/230=</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=1:3,3:5:0,76:0,17.</w:t>
      </w:r>
    </w:p>
    <w:p w:rsidR="00323C32" w:rsidRPr="007F493F" w:rsidRDefault="00323C32"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Таблиця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972"/>
        <w:gridCol w:w="986"/>
        <w:gridCol w:w="986"/>
        <w:gridCol w:w="986"/>
        <w:gridCol w:w="986"/>
        <w:gridCol w:w="986"/>
      </w:tblGrid>
      <w:tr w:rsidR="00323C32" w:rsidRPr="00772B5F" w:rsidTr="00772B5F">
        <w:trPr>
          <w:cantSplit/>
          <w:jc w:val="center"/>
        </w:trPr>
        <w:tc>
          <w:tcPr>
            <w:tcW w:w="1972" w:type="dxa"/>
            <w:vMerge w:val="restart"/>
            <w:vAlign w:val="center"/>
          </w:tcPr>
          <w:p w:rsidR="00323C32" w:rsidRPr="00772B5F" w:rsidRDefault="00323C32" w:rsidP="00772B5F">
            <w:pPr>
              <w:widowControl w:val="0"/>
              <w:suppressAutoHyphens/>
              <w:spacing w:line="360" w:lineRule="auto"/>
              <w:rPr>
                <w:b/>
                <w:snapToGrid w:val="0"/>
              </w:rPr>
            </w:pPr>
            <w:r w:rsidRPr="00772B5F">
              <w:rPr>
                <w:b/>
                <w:snapToGrid w:val="0"/>
              </w:rPr>
              <w:t>Витрата цементу</w:t>
            </w:r>
          </w:p>
        </w:tc>
        <w:tc>
          <w:tcPr>
            <w:tcW w:w="4930" w:type="dxa"/>
            <w:gridSpan w:val="5"/>
            <w:vAlign w:val="center"/>
          </w:tcPr>
          <w:p w:rsidR="00323C32" w:rsidRPr="00772B5F" w:rsidRDefault="00323C32" w:rsidP="00772B5F">
            <w:pPr>
              <w:widowControl w:val="0"/>
              <w:suppressAutoHyphens/>
              <w:spacing w:line="360" w:lineRule="auto"/>
              <w:rPr>
                <w:b/>
                <w:snapToGrid w:val="0"/>
              </w:rPr>
            </w:pPr>
            <w:r w:rsidRPr="00772B5F">
              <w:rPr>
                <w:b/>
                <w:snapToGrid w:val="0"/>
              </w:rPr>
              <w:t>В/Ц</w:t>
            </w:r>
          </w:p>
        </w:tc>
      </w:tr>
      <w:tr w:rsidR="00323C32" w:rsidRPr="00772B5F" w:rsidTr="00772B5F">
        <w:trPr>
          <w:cantSplit/>
          <w:jc w:val="center"/>
        </w:trPr>
        <w:tc>
          <w:tcPr>
            <w:tcW w:w="1972" w:type="dxa"/>
            <w:vMerge/>
            <w:vAlign w:val="center"/>
          </w:tcPr>
          <w:p w:rsidR="00323C32" w:rsidRPr="00772B5F" w:rsidRDefault="00323C32" w:rsidP="00772B5F">
            <w:pPr>
              <w:widowControl w:val="0"/>
              <w:suppressAutoHyphens/>
              <w:spacing w:line="360" w:lineRule="auto"/>
              <w:rPr>
                <w:b/>
                <w:snapToGrid w:val="0"/>
              </w:rPr>
            </w:pPr>
          </w:p>
        </w:tc>
        <w:tc>
          <w:tcPr>
            <w:tcW w:w="986" w:type="dxa"/>
            <w:vAlign w:val="center"/>
          </w:tcPr>
          <w:p w:rsidR="00323C32" w:rsidRPr="00772B5F" w:rsidRDefault="00323C32" w:rsidP="00772B5F">
            <w:pPr>
              <w:widowControl w:val="0"/>
              <w:suppressAutoHyphens/>
              <w:spacing w:line="360" w:lineRule="auto"/>
              <w:rPr>
                <w:b/>
                <w:snapToGrid w:val="0"/>
              </w:rPr>
            </w:pPr>
            <w:r w:rsidRPr="00772B5F">
              <w:rPr>
                <w:b/>
                <w:snapToGrid w:val="0"/>
              </w:rPr>
              <w:t>0,4</w:t>
            </w:r>
          </w:p>
        </w:tc>
        <w:tc>
          <w:tcPr>
            <w:tcW w:w="986" w:type="dxa"/>
            <w:vAlign w:val="center"/>
          </w:tcPr>
          <w:p w:rsidR="00323C32" w:rsidRPr="00772B5F" w:rsidRDefault="00323C32" w:rsidP="00772B5F">
            <w:pPr>
              <w:widowControl w:val="0"/>
              <w:suppressAutoHyphens/>
              <w:spacing w:line="360" w:lineRule="auto"/>
              <w:rPr>
                <w:b/>
                <w:snapToGrid w:val="0"/>
              </w:rPr>
            </w:pPr>
            <w:r w:rsidRPr="00772B5F">
              <w:rPr>
                <w:b/>
                <w:snapToGrid w:val="0"/>
              </w:rPr>
              <w:t>0,5</w:t>
            </w:r>
          </w:p>
        </w:tc>
        <w:tc>
          <w:tcPr>
            <w:tcW w:w="986" w:type="dxa"/>
            <w:vAlign w:val="center"/>
          </w:tcPr>
          <w:p w:rsidR="00323C32" w:rsidRPr="00772B5F" w:rsidRDefault="00323C32" w:rsidP="00772B5F">
            <w:pPr>
              <w:widowControl w:val="0"/>
              <w:suppressAutoHyphens/>
              <w:spacing w:line="360" w:lineRule="auto"/>
              <w:rPr>
                <w:b/>
                <w:snapToGrid w:val="0"/>
              </w:rPr>
            </w:pPr>
            <w:r w:rsidRPr="00772B5F">
              <w:rPr>
                <w:b/>
                <w:snapToGrid w:val="0"/>
              </w:rPr>
              <w:t>0,6</w:t>
            </w:r>
          </w:p>
        </w:tc>
        <w:tc>
          <w:tcPr>
            <w:tcW w:w="986" w:type="dxa"/>
            <w:vAlign w:val="center"/>
          </w:tcPr>
          <w:p w:rsidR="00323C32" w:rsidRPr="00772B5F" w:rsidRDefault="00323C32" w:rsidP="00772B5F">
            <w:pPr>
              <w:widowControl w:val="0"/>
              <w:suppressAutoHyphens/>
              <w:spacing w:line="360" w:lineRule="auto"/>
              <w:rPr>
                <w:b/>
                <w:snapToGrid w:val="0"/>
              </w:rPr>
            </w:pPr>
            <w:r w:rsidRPr="00772B5F">
              <w:rPr>
                <w:b/>
                <w:snapToGrid w:val="0"/>
              </w:rPr>
              <w:t>0,7</w:t>
            </w:r>
          </w:p>
        </w:tc>
        <w:tc>
          <w:tcPr>
            <w:tcW w:w="986" w:type="dxa"/>
            <w:vAlign w:val="center"/>
          </w:tcPr>
          <w:p w:rsidR="00323C32" w:rsidRPr="00772B5F" w:rsidRDefault="00323C32" w:rsidP="00772B5F">
            <w:pPr>
              <w:widowControl w:val="0"/>
              <w:suppressAutoHyphens/>
              <w:spacing w:line="360" w:lineRule="auto"/>
              <w:rPr>
                <w:b/>
                <w:snapToGrid w:val="0"/>
              </w:rPr>
            </w:pPr>
            <w:r w:rsidRPr="00772B5F">
              <w:rPr>
                <w:b/>
                <w:snapToGrid w:val="0"/>
              </w:rPr>
              <w:t>0,8</w:t>
            </w:r>
          </w:p>
        </w:tc>
      </w:tr>
      <w:tr w:rsidR="00323C32" w:rsidRPr="00772B5F" w:rsidTr="00772B5F">
        <w:trPr>
          <w:cantSplit/>
          <w:jc w:val="center"/>
        </w:trPr>
        <w:tc>
          <w:tcPr>
            <w:tcW w:w="1972" w:type="dxa"/>
            <w:vAlign w:val="center"/>
          </w:tcPr>
          <w:p w:rsidR="00323C32" w:rsidRPr="00772B5F" w:rsidRDefault="00323C32" w:rsidP="00772B5F">
            <w:pPr>
              <w:widowControl w:val="0"/>
              <w:suppressAutoHyphens/>
              <w:spacing w:line="360" w:lineRule="auto"/>
              <w:rPr>
                <w:snapToGrid w:val="0"/>
              </w:rPr>
            </w:pPr>
            <w:r w:rsidRPr="00772B5F">
              <w:rPr>
                <w:snapToGrid w:val="0"/>
              </w:rPr>
              <w:t>250</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1,26</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1,32</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1,38</w:t>
            </w:r>
          </w:p>
        </w:tc>
      </w:tr>
      <w:tr w:rsidR="00323C32" w:rsidRPr="00772B5F" w:rsidTr="00772B5F">
        <w:trPr>
          <w:cantSplit/>
          <w:jc w:val="center"/>
        </w:trPr>
        <w:tc>
          <w:tcPr>
            <w:tcW w:w="1972" w:type="dxa"/>
            <w:vAlign w:val="center"/>
          </w:tcPr>
          <w:p w:rsidR="00323C32" w:rsidRPr="00772B5F" w:rsidRDefault="00323C32" w:rsidP="00772B5F">
            <w:pPr>
              <w:widowControl w:val="0"/>
              <w:suppressAutoHyphens/>
              <w:spacing w:line="360" w:lineRule="auto"/>
              <w:rPr>
                <w:snapToGrid w:val="0"/>
              </w:rPr>
            </w:pPr>
            <w:r w:rsidRPr="00772B5F">
              <w:rPr>
                <w:snapToGrid w:val="0"/>
              </w:rPr>
              <w:t>300</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1,30</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1,36</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1,42</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w:t>
            </w:r>
          </w:p>
        </w:tc>
      </w:tr>
      <w:tr w:rsidR="00323C32" w:rsidRPr="00772B5F" w:rsidTr="00772B5F">
        <w:trPr>
          <w:cantSplit/>
          <w:jc w:val="center"/>
        </w:trPr>
        <w:tc>
          <w:tcPr>
            <w:tcW w:w="1972" w:type="dxa"/>
            <w:vAlign w:val="center"/>
          </w:tcPr>
          <w:p w:rsidR="00323C32" w:rsidRPr="00772B5F" w:rsidRDefault="00323C32" w:rsidP="00772B5F">
            <w:pPr>
              <w:widowControl w:val="0"/>
              <w:suppressAutoHyphens/>
              <w:spacing w:line="360" w:lineRule="auto"/>
              <w:rPr>
                <w:snapToGrid w:val="0"/>
              </w:rPr>
            </w:pPr>
            <w:r w:rsidRPr="00772B5F">
              <w:rPr>
                <w:snapToGrid w:val="0"/>
              </w:rPr>
              <w:t>350</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1,32</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1,38</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1,44</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w:t>
            </w:r>
          </w:p>
        </w:tc>
      </w:tr>
      <w:tr w:rsidR="00323C32" w:rsidRPr="00772B5F" w:rsidTr="00772B5F">
        <w:trPr>
          <w:cantSplit/>
          <w:jc w:val="center"/>
        </w:trPr>
        <w:tc>
          <w:tcPr>
            <w:tcW w:w="1972" w:type="dxa"/>
            <w:vAlign w:val="center"/>
          </w:tcPr>
          <w:p w:rsidR="00323C32" w:rsidRPr="00772B5F" w:rsidRDefault="00323C32" w:rsidP="00772B5F">
            <w:pPr>
              <w:widowControl w:val="0"/>
              <w:suppressAutoHyphens/>
              <w:spacing w:line="360" w:lineRule="auto"/>
              <w:rPr>
                <w:snapToGrid w:val="0"/>
              </w:rPr>
            </w:pPr>
            <w:r w:rsidRPr="00772B5F">
              <w:rPr>
                <w:snapToGrid w:val="0"/>
              </w:rPr>
              <w:t>400</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1,40</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1,46</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w:t>
            </w:r>
          </w:p>
        </w:tc>
        <w:tc>
          <w:tcPr>
            <w:tcW w:w="986" w:type="dxa"/>
            <w:vAlign w:val="center"/>
          </w:tcPr>
          <w:p w:rsidR="00323C32" w:rsidRPr="00772B5F" w:rsidRDefault="00323C32" w:rsidP="00772B5F">
            <w:pPr>
              <w:widowControl w:val="0"/>
              <w:suppressAutoHyphens/>
              <w:spacing w:line="360" w:lineRule="auto"/>
              <w:rPr>
                <w:snapToGrid w:val="0"/>
              </w:rPr>
            </w:pPr>
            <w:r w:rsidRPr="00772B5F">
              <w:rPr>
                <w:snapToGrid w:val="0"/>
              </w:rPr>
              <w:t>—</w:t>
            </w:r>
          </w:p>
        </w:tc>
      </w:tr>
    </w:tbl>
    <w:p w:rsidR="00323C32" w:rsidRPr="007F493F" w:rsidRDefault="00D359EF" w:rsidP="00772B5F">
      <w:pPr>
        <w:widowControl w:val="0"/>
        <w:suppressAutoHyphens/>
        <w:spacing w:line="360" w:lineRule="auto"/>
        <w:ind w:firstLine="720"/>
        <w:jc w:val="both"/>
        <w:rPr>
          <w:snapToGrid w:val="0"/>
          <w:sz w:val="28"/>
          <w:szCs w:val="28"/>
        </w:rPr>
      </w:pPr>
      <w:r>
        <w:rPr>
          <w:noProof/>
          <w:lang w:val="ru-RU"/>
        </w:rPr>
        <w:pict>
          <v:group id="_x0000_s1056" style="position:absolute;left:0;text-align:left;margin-left:76.85pt;margin-top:505.55pt;width:281.7pt;height:215.35pt;z-index:251655168;mso-position-horizontal-relative:margin;mso-position-vertical-relative:margin" coordorigin="1308,5695" coordsize="5634,4307" o:allowincell="f">
            <v:group id="_x0000_s1057" style="position:absolute;left:1308;top:5695;width:5634;height:4307" coordorigin="1308,5695" coordsize="5634,4307">
              <v:shape id="_x0000_s1058" type="#_x0000_t75" style="position:absolute;left:1479;top:5695;width:5436;height:4307" fillcolor="window">
                <v:imagedata r:id="rId153" o:title=""/>
              </v:shape>
              <v:shape id="_x0000_s1059" type="#_x0000_t202" style="position:absolute;left:1308;top:7566;width:444;height:2322;mso-wrap-distance-bottom:14.2pt" stroked="f">
                <v:textbox style="layout-flow:vertical;mso-layout-flow-alt:bottom-to-top;mso-next-textbox:#_x0000_s1059" inset="0,0,0,0">
                  <w:txbxContent>
                    <w:p w:rsidR="00772B5F" w:rsidRDefault="00772B5F">
                      <w:pPr>
                        <w:pStyle w:val="4"/>
                      </w:pPr>
                      <w:r>
                        <w:t>Легковкладальність</w:t>
                      </w:r>
                    </w:p>
                    <w:p w:rsidR="00772B5F" w:rsidRDefault="00772B5F">
                      <w:pPr>
                        <w:jc w:val="center"/>
                        <w:rPr>
                          <w:b/>
                          <w:sz w:val="18"/>
                        </w:rPr>
                      </w:pPr>
                      <w:r>
                        <w:rPr>
                          <w:b/>
                          <w:sz w:val="18"/>
                        </w:rPr>
                        <w:t>бетонної суміші</w:t>
                      </w:r>
                    </w:p>
                  </w:txbxContent>
                </v:textbox>
              </v:shape>
              <v:shape id="_x0000_s1060" type="#_x0000_t202" style="position:absolute;left:6726;top:6126;width:216;height:1506;mso-wrap-distance-bottom:14.2pt" stroked="f">
                <v:textbox style="layout-flow:vertical;mso-layout-flow-alt:bottom-to-top;mso-next-textbox:#_x0000_s1060" inset="0,0,0,0">
                  <w:txbxContent>
                    <w:p w:rsidR="00772B5F" w:rsidRDefault="00772B5F">
                      <w:pPr>
                        <w:jc w:val="center"/>
                        <w:rPr>
                          <w:b/>
                          <w:sz w:val="18"/>
                        </w:rPr>
                      </w:pPr>
                      <w:r>
                        <w:rPr>
                          <w:b/>
                          <w:sz w:val="18"/>
                        </w:rPr>
                        <w:t>Марка цементу</w:t>
                      </w:r>
                    </w:p>
                  </w:txbxContent>
                </v:textbox>
              </v:shape>
              <v:shape id="_x0000_s1061" type="#_x0000_t202" style="position:absolute;left:4644;top:9732;width:2058;height:252;mso-wrap-distance-bottom:14.2pt" stroked="f">
                <v:textbox style="mso-next-textbox:#_x0000_s1061" inset="0,0,0,0">
                  <w:txbxContent>
                    <w:p w:rsidR="00772B5F" w:rsidRDefault="00772B5F">
                      <w:pPr>
                        <w:jc w:val="center"/>
                        <w:rPr>
                          <w:b/>
                          <w:sz w:val="18"/>
                        </w:rPr>
                      </w:pPr>
                      <w:r>
                        <w:rPr>
                          <w:b/>
                          <w:sz w:val="18"/>
                        </w:rPr>
                        <w:t>Нормальна густина, %</w:t>
                      </w:r>
                    </w:p>
                  </w:txbxContent>
                </v:textbox>
              </v:shape>
            </v:group>
            <v:shape id="_x0000_s1062" type="#_x0000_t202" style="position:absolute;left:1731;top:5911;width:2328;height:1050;mso-wrap-distance-bottom:14.2pt" filled="f" stroked="f">
              <v:textbox style="mso-next-textbox:#_x0000_s1062" inset="0,0,0,0">
                <w:txbxContent>
                  <w:p w:rsidR="00772B5F" w:rsidRDefault="00772B5F">
                    <w:pPr>
                      <w:jc w:val="center"/>
                      <w:rPr>
                        <w:sz w:val="22"/>
                      </w:rPr>
                    </w:pPr>
                    <w:r>
                      <w:rPr>
                        <w:sz w:val="22"/>
                      </w:rPr>
                      <w:t>Рис. 4.3. Номограма визначення Ц/В для важкого бетону в 28- добовому віці.</w:t>
                    </w:r>
                  </w:p>
                </w:txbxContent>
              </v:textbox>
            </v:shape>
            <w10:wrap type="topAndBottom" anchorx="margin" anchory="margin"/>
          </v:group>
        </w:pict>
      </w:r>
    </w:p>
    <w:p w:rsidR="00772B5F" w:rsidRDefault="00323C32" w:rsidP="00772B5F">
      <w:pPr>
        <w:pStyle w:val="ab"/>
        <w:suppressAutoHyphens/>
        <w:spacing w:line="360" w:lineRule="auto"/>
        <w:ind w:firstLine="720"/>
        <w:rPr>
          <w:sz w:val="28"/>
          <w:szCs w:val="28"/>
        </w:rPr>
      </w:pPr>
      <w:bookmarkStart w:id="2" w:name="Ðèñ4_2"/>
      <w:bookmarkEnd w:id="2"/>
      <w:r w:rsidRPr="007F493F">
        <w:rPr>
          <w:sz w:val="28"/>
          <w:szCs w:val="28"/>
        </w:rPr>
        <w:t xml:space="preserve">70.Визначити з допомогою номограм (рис. 4.3. – 4.5.) склад без добавки і з добавкою СНВ бетону монолітного облицювання каналу. Рухливість бетонної суміші ОК=4–6 см. Проектні марки бетону М300 і </w:t>
      </w:r>
      <w:r w:rsidRPr="007F493F">
        <w:rPr>
          <w:sz w:val="28"/>
          <w:szCs w:val="28"/>
          <w:lang w:val="en-US"/>
        </w:rPr>
        <w:t>F</w:t>
      </w:r>
      <w:r w:rsidRPr="007F493F">
        <w:rPr>
          <w:sz w:val="28"/>
          <w:szCs w:val="28"/>
        </w:rPr>
        <w:t xml:space="preserve">200. Без добавки СНВ </w:t>
      </w:r>
      <w:r w:rsidRPr="007F493F">
        <w:rPr>
          <w:sz w:val="28"/>
          <w:szCs w:val="28"/>
          <w:lang w:val="en-US"/>
        </w:rPr>
        <w:t>F</w:t>
      </w:r>
      <w:r w:rsidRPr="007F493F">
        <w:rPr>
          <w:sz w:val="28"/>
          <w:szCs w:val="28"/>
        </w:rPr>
        <w:t xml:space="preserve">200 забезпечується при марці бетону М350.Вихідні матеріали: портландцемент середньоалюмінатний марки 400, НГ=27%, </w:t>
      </w:r>
      <w:r w:rsidRPr="007F493F">
        <w:rPr>
          <w:sz w:val="28"/>
          <w:szCs w:val="28"/>
        </w:rPr>
        <w:sym w:font="Symbol" w:char="F072"/>
      </w:r>
      <w:r w:rsidRPr="007F493F">
        <w:rPr>
          <w:sz w:val="28"/>
          <w:szCs w:val="28"/>
          <w:vertAlign w:val="subscript"/>
        </w:rPr>
        <w:t>ц</w:t>
      </w:r>
      <w:r w:rsidRPr="007F493F">
        <w:rPr>
          <w:sz w:val="28"/>
          <w:szCs w:val="28"/>
        </w:rPr>
        <w:t>=3,1 г/см</w:t>
      </w:r>
      <w:r w:rsidRPr="007F493F">
        <w:rPr>
          <w:sz w:val="28"/>
          <w:szCs w:val="28"/>
          <w:vertAlign w:val="superscript"/>
        </w:rPr>
        <w:t>3</w:t>
      </w:r>
      <w:r w:rsidRPr="007F493F">
        <w:rPr>
          <w:sz w:val="28"/>
          <w:szCs w:val="28"/>
        </w:rPr>
        <w:t>; пісок кварцовий М</w:t>
      </w:r>
      <w:r w:rsidRPr="007F493F">
        <w:rPr>
          <w:sz w:val="28"/>
          <w:szCs w:val="28"/>
          <w:vertAlign w:val="subscript"/>
        </w:rPr>
        <w:t>к</w:t>
      </w:r>
      <w:r w:rsidRPr="007F493F">
        <w:rPr>
          <w:sz w:val="28"/>
          <w:szCs w:val="28"/>
        </w:rPr>
        <w:t xml:space="preserve">=2,8, </w:t>
      </w:r>
      <w:r w:rsidRPr="007F493F">
        <w:rPr>
          <w:sz w:val="28"/>
          <w:szCs w:val="28"/>
        </w:rPr>
        <w:sym w:font="Symbol" w:char="F072"/>
      </w:r>
      <w:r w:rsidRPr="007F493F">
        <w:rPr>
          <w:sz w:val="28"/>
          <w:szCs w:val="28"/>
          <w:vertAlign w:val="subscript"/>
        </w:rPr>
        <w:t>п</w:t>
      </w:r>
      <w:r w:rsidRPr="007F493F">
        <w:rPr>
          <w:sz w:val="28"/>
          <w:szCs w:val="28"/>
        </w:rPr>
        <w:t>=2,6 г/см</w:t>
      </w:r>
      <w:r w:rsidRPr="007F493F">
        <w:rPr>
          <w:sz w:val="28"/>
          <w:szCs w:val="28"/>
          <w:vertAlign w:val="superscript"/>
        </w:rPr>
        <w:t xml:space="preserve">3 </w:t>
      </w:r>
      <w:r w:rsidRPr="007F493F">
        <w:rPr>
          <w:sz w:val="28"/>
          <w:szCs w:val="28"/>
        </w:rPr>
        <w:t xml:space="preserve">щебінь гранітний фракцією 5–20 мм, </w:t>
      </w:r>
      <w:r w:rsidRPr="007F493F">
        <w:rPr>
          <w:sz w:val="28"/>
          <w:szCs w:val="28"/>
        </w:rPr>
        <w:sym w:font="Symbol" w:char="F072"/>
      </w:r>
      <w:r w:rsidRPr="007F493F">
        <w:rPr>
          <w:sz w:val="28"/>
          <w:szCs w:val="28"/>
          <w:vertAlign w:val="subscript"/>
        </w:rPr>
        <w:t>щ</w:t>
      </w:r>
      <w:r w:rsidRPr="007F493F">
        <w:rPr>
          <w:sz w:val="28"/>
          <w:szCs w:val="28"/>
        </w:rPr>
        <w:t>=2,6 г/см</w:t>
      </w:r>
      <w:r w:rsidRPr="007F493F">
        <w:rPr>
          <w:sz w:val="28"/>
          <w:szCs w:val="28"/>
          <w:vertAlign w:val="superscript"/>
        </w:rPr>
        <w:t>3</w:t>
      </w:r>
      <w:r w:rsidRPr="007F493F">
        <w:rPr>
          <w:sz w:val="28"/>
          <w:szCs w:val="28"/>
        </w:rPr>
        <w:t>.</w:t>
      </w:r>
      <w:r w:rsidR="00772B5F">
        <w:rPr>
          <w:sz w:val="28"/>
          <w:szCs w:val="28"/>
        </w:rPr>
        <w:t xml:space="preserve"> </w:t>
      </w:r>
      <w:r w:rsidRPr="007F493F">
        <w:rPr>
          <w:sz w:val="28"/>
          <w:szCs w:val="28"/>
        </w:rPr>
        <w:t xml:space="preserve">Склад бетону без застосування добавок ПАР за допомогою номографічного методу знаходимо наступним чином. По номограмі (рис. </w:t>
      </w:r>
      <w:r w:rsidRPr="007F493F">
        <w:rPr>
          <w:sz w:val="28"/>
          <w:szCs w:val="28"/>
        </w:rPr>
        <w:lastRenderedPageBreak/>
        <w:t xml:space="preserve">4.3.) для бетону М350 при осадці конуса 4–5 см, марці цементу 400 з НГ=27% необхідно </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Ц/В=2,3.Водопотреба бетонної суміші (рис. 4.4.) для щебеню з максимальною крупністю 20 мм складає </w:t>
      </w:r>
      <w:r w:rsidR="00D359EF">
        <w:rPr>
          <w:noProof/>
          <w:lang w:val="ru-RU"/>
        </w:rPr>
        <w:pict>
          <v:group id="_x0000_s1063" style="position:absolute;left:0;text-align:left;margin-left:32.05pt;margin-top:50.15pt;width:270.5pt;height:258.8pt;z-index:251656192;mso-wrap-distance-bottom:14.2pt;mso-position-horizontal-relative:margin;mso-position-vertical-relative:margin" coordorigin="1492,1998" coordsize="5410,5176" o:allowincell="f">
            <v:group id="_x0000_s1064" style="position:absolute;left:1492;top:1998;width:5410;height:5176" coordorigin="1492,1998" coordsize="5410,5176">
              <v:shape id="_x0000_s1065" type="#_x0000_t75" style="position:absolute;left:1492;top:1998;width:5410;height:5176" fillcolor="window">
                <v:imagedata r:id="rId154" o:title=""/>
              </v:shape>
              <v:shape id="_x0000_s1066" type="#_x0000_t202" style="position:absolute;left:1650;top:4422;width:1728;height:450;mso-wrap-distance-bottom:14.2pt" stroked="f">
                <v:textbox inset="0,0,0,0">
                  <w:txbxContent>
                    <w:p w:rsidR="00772B5F" w:rsidRDefault="00772B5F">
                      <w:pPr>
                        <w:pStyle w:val="4"/>
                      </w:pPr>
                      <w:r>
                        <w:t>Легковкладальність</w:t>
                      </w:r>
                    </w:p>
                    <w:p w:rsidR="00772B5F" w:rsidRDefault="00772B5F">
                      <w:pPr>
                        <w:jc w:val="center"/>
                      </w:pPr>
                      <w:r>
                        <w:rPr>
                          <w:b/>
                          <w:sz w:val="18"/>
                        </w:rPr>
                        <w:t>бетонної суміші</w:t>
                      </w:r>
                    </w:p>
                  </w:txbxContent>
                </v:textbox>
              </v:shape>
            </v:group>
            <v:shape id="_x0000_s1067" type="#_x0000_t202" style="position:absolute;left:1722;top:2240;width:1656;height:1050;mso-wrap-distance-bottom:14.2pt" filled="f" stroked="f">
              <v:textbox style="mso-next-textbox:#_x0000_s1067" inset="0,0,0,0">
                <w:txbxContent>
                  <w:p w:rsidR="00772B5F" w:rsidRDefault="00772B5F">
                    <w:pPr>
                      <w:jc w:val="center"/>
                      <w:rPr>
                        <w:sz w:val="22"/>
                      </w:rPr>
                    </w:pPr>
                    <w:r>
                      <w:rPr>
                        <w:sz w:val="22"/>
                      </w:rPr>
                      <w:t>Рис. 4.4. Номограма визначення водопотреби бетонної суміші.</w:t>
                    </w:r>
                  </w:p>
                </w:txbxContent>
              </v:textbox>
            </v:shape>
            <w10:wrap type="topAndBottom" anchorx="margin" anchory="margin"/>
          </v:group>
        </w:pict>
      </w:r>
      <w:r w:rsidRPr="007F493F">
        <w:rPr>
          <w:snapToGrid w:val="0"/>
          <w:sz w:val="28"/>
          <w:szCs w:val="28"/>
        </w:rPr>
        <w:t>205 кг/м</w:t>
      </w:r>
      <w:r w:rsidRPr="007F493F">
        <w:rPr>
          <w:snapToGrid w:val="0"/>
          <w:sz w:val="28"/>
          <w:szCs w:val="28"/>
          <w:vertAlign w:val="superscript"/>
        </w:rPr>
        <w:t>3</w:t>
      </w:r>
      <w:r w:rsidRPr="007F493F">
        <w:rPr>
          <w:snapToGrid w:val="0"/>
          <w:sz w:val="28"/>
          <w:szCs w:val="28"/>
        </w:rPr>
        <w:t>. Витрата цементу Ц=В·Ц/В=205·2,3=472 кг/м</w:t>
      </w:r>
      <w:r w:rsidRPr="007F493F">
        <w:rPr>
          <w:snapToGrid w:val="0"/>
          <w:sz w:val="28"/>
          <w:szCs w:val="28"/>
          <w:vertAlign w:val="superscript"/>
        </w:rPr>
        <w:t>3</w:t>
      </w:r>
      <w:r w:rsidRPr="007F493F">
        <w:rPr>
          <w:snapToGrid w:val="0"/>
          <w:sz w:val="28"/>
          <w:szCs w:val="28"/>
        </w:rPr>
        <w:t>.</w:t>
      </w:r>
    </w:p>
    <w:p w:rsidR="00323C32" w:rsidRPr="007F493F" w:rsidRDefault="00323C32" w:rsidP="00772B5F">
      <w:pPr>
        <w:pStyle w:val="ab"/>
        <w:suppressAutoHyphens/>
        <w:spacing w:line="360" w:lineRule="auto"/>
        <w:ind w:firstLine="720"/>
        <w:rPr>
          <w:sz w:val="28"/>
          <w:szCs w:val="28"/>
        </w:rPr>
      </w:pPr>
      <w:r w:rsidRPr="007F493F">
        <w:rPr>
          <w:sz w:val="28"/>
          <w:szCs w:val="28"/>
        </w:rPr>
        <w:t>По номограмі (рис. 4.5.) знаходимо оптимальну частку піску в суміші заповнювачів, для піску з М</w:t>
      </w:r>
      <w:r w:rsidRPr="007F493F">
        <w:rPr>
          <w:sz w:val="28"/>
          <w:szCs w:val="28"/>
          <w:vertAlign w:val="subscript"/>
        </w:rPr>
        <w:t>к</w:t>
      </w:r>
      <w:r w:rsidRPr="007F493F">
        <w:rPr>
          <w:sz w:val="28"/>
          <w:szCs w:val="28"/>
        </w:rPr>
        <w:t>=2,8, r =0,34.</w:t>
      </w:r>
    </w:p>
    <w:p w:rsidR="00323C32" w:rsidRDefault="00323C32" w:rsidP="00772B5F">
      <w:pPr>
        <w:pStyle w:val="ab"/>
        <w:suppressAutoHyphens/>
        <w:spacing w:line="360" w:lineRule="auto"/>
        <w:ind w:firstLine="720"/>
        <w:rPr>
          <w:sz w:val="28"/>
          <w:szCs w:val="28"/>
        </w:rPr>
      </w:pPr>
      <w:r w:rsidRPr="007F493F">
        <w:rPr>
          <w:sz w:val="28"/>
          <w:szCs w:val="28"/>
        </w:rPr>
        <w:t>Визначаємо витрату піску і щебеню:</w:t>
      </w:r>
    </w:p>
    <w:p w:rsidR="00772B5F" w:rsidRPr="007F493F" w:rsidRDefault="00772B5F" w:rsidP="00772B5F">
      <w:pPr>
        <w:pStyle w:val="ab"/>
        <w:suppressAutoHyphens/>
        <w:spacing w:line="360" w:lineRule="auto"/>
        <w:ind w:firstLine="720"/>
        <w:rPr>
          <w:sz w:val="28"/>
          <w:szCs w:val="28"/>
        </w:rPr>
      </w:pPr>
    </w:p>
    <w:p w:rsidR="00323C32" w:rsidRPr="007F493F" w:rsidRDefault="00D359EF" w:rsidP="00772B5F">
      <w:pPr>
        <w:pStyle w:val="ab"/>
        <w:suppressAutoHyphens/>
        <w:spacing w:line="360" w:lineRule="auto"/>
        <w:ind w:firstLine="720"/>
        <w:rPr>
          <w:sz w:val="28"/>
          <w:szCs w:val="28"/>
        </w:rPr>
      </w:pPr>
      <w:r>
        <w:rPr>
          <w:position w:val="-66"/>
          <w:sz w:val="28"/>
          <w:szCs w:val="28"/>
        </w:rPr>
        <w:pict>
          <v:shape id="_x0000_i1163" type="#_x0000_t75" style="width:206.25pt;height:1in" fillcolor="window">
            <v:imagedata r:id="rId155" o:title=""/>
          </v:shape>
        </w:pict>
      </w:r>
      <w:r w:rsidR="00323C32" w:rsidRPr="007F493F">
        <w:rPr>
          <w:sz w:val="28"/>
          <w:szCs w:val="28"/>
        </w:rPr>
        <w:t>;</w:t>
      </w:r>
    </w:p>
    <w:p w:rsidR="00323C32" w:rsidRPr="007F493F" w:rsidRDefault="00D359EF" w:rsidP="00772B5F">
      <w:pPr>
        <w:pStyle w:val="ab"/>
        <w:suppressAutoHyphens/>
        <w:spacing w:line="360" w:lineRule="auto"/>
        <w:ind w:firstLine="720"/>
        <w:rPr>
          <w:sz w:val="28"/>
          <w:szCs w:val="28"/>
        </w:rPr>
      </w:pPr>
      <w:r>
        <w:rPr>
          <w:position w:val="-62"/>
          <w:sz w:val="28"/>
          <w:szCs w:val="28"/>
        </w:rPr>
        <w:pict>
          <v:shape id="_x0000_i1164" type="#_x0000_t75" style="width:216.75pt;height:66.75pt" fillcolor="window">
            <v:imagedata r:id="rId156" o:title=""/>
          </v:shape>
        </w:pict>
      </w:r>
      <w:r w:rsidR="00323C32" w:rsidRPr="007F493F">
        <w:rPr>
          <w:sz w:val="28"/>
          <w:szCs w:val="28"/>
        </w:rPr>
        <w:t>.</w:t>
      </w:r>
    </w:p>
    <w:p w:rsidR="00772B5F" w:rsidRDefault="00772B5F" w:rsidP="00772B5F">
      <w:pPr>
        <w:widowControl w:val="0"/>
        <w:suppressAutoHyphens/>
        <w:spacing w:line="360" w:lineRule="auto"/>
        <w:ind w:firstLine="720"/>
        <w:jc w:val="both"/>
        <w:rPr>
          <w:snapToGrid w:val="0"/>
          <w:sz w:val="28"/>
          <w:szCs w:val="28"/>
        </w:rPr>
      </w:pPr>
    </w:p>
    <w:p w:rsidR="00772B5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У випадку застосування добавки СНВ склад бетону знаходимо </w:t>
      </w:r>
      <w:r w:rsidRPr="007F493F">
        <w:rPr>
          <w:snapToGrid w:val="0"/>
          <w:sz w:val="28"/>
          <w:szCs w:val="28"/>
        </w:rPr>
        <w:lastRenderedPageBreak/>
        <w:t>наступним чином. За номограмою (рис. 4.6.) знаходимо (Ц/В)</w:t>
      </w:r>
      <w:r w:rsidRPr="007F493F">
        <w:rPr>
          <w:snapToGrid w:val="0"/>
          <w:sz w:val="28"/>
          <w:szCs w:val="28"/>
          <w:vertAlign w:val="subscript"/>
        </w:rPr>
        <w:t>1</w:t>
      </w:r>
      <w:r w:rsidRPr="007F493F">
        <w:rPr>
          <w:snapToGrid w:val="0"/>
          <w:sz w:val="28"/>
          <w:szCs w:val="28"/>
        </w:rPr>
        <w:t xml:space="preserve">=1,90. Водопотребу знаходимо на рис. 4.4. і коректуємо з урахуванням оптимального об’єму емульгованого повітря, встановлено емпірично. </w:t>
      </w:r>
      <w:r w:rsidR="00D359EF">
        <w:rPr>
          <w:noProof/>
          <w:lang w:val="ru-RU"/>
        </w:rPr>
        <w:pict>
          <v:group id="_x0000_s1068" style="position:absolute;left:0;text-align:left;margin-left:44.45pt;margin-top:124.25pt;width:252.95pt;height:249.95pt;z-index:251657216;mso-wrap-distance-bottom:14.2pt;mso-position-horizontal-relative:margin;mso-position-vertical-relative:margin" coordorigin="1668,2856" coordsize="5059,4999" o:allowincell="f">
            <v:group id="_x0000_s1069" style="position:absolute;left:1668;top:2856;width:5059;height:4999" coordorigin="1668,2856" coordsize="5059,4999">
              <v:shape id="_x0000_s1070" type="#_x0000_t75" style="position:absolute;left:1668;top:2886;width:5059;height:4969" fillcolor="window">
                <v:imagedata r:id="rId157" o:title=""/>
              </v:shape>
              <v:shape id="_x0000_s1071" type="#_x0000_t202" style="position:absolute;left:2028;top:4662;width:1902;height:240;mso-wrap-distance-bottom:14.2pt" stroked="f">
                <v:textbox style="mso-next-textbox:#_x0000_s1071" inset="0,0,0,0">
                  <w:txbxContent>
                    <w:p w:rsidR="00772B5F" w:rsidRDefault="00772B5F">
                      <w:pPr>
                        <w:pStyle w:val="6"/>
                      </w:pPr>
                      <w:r>
                        <w:t>Проектна марка бетону</w:t>
                      </w:r>
                    </w:p>
                  </w:txbxContent>
                </v:textbox>
              </v:shape>
              <v:shape id="_x0000_s1072" type="#_x0000_t202" style="position:absolute;left:4956;top:2856;width:1644;height:228;mso-wrap-distance-bottom:14.2pt" stroked="f">
                <v:textbox style="mso-next-textbox:#_x0000_s1072" inset="0,0,0,0">
                  <w:txbxContent>
                    <w:p w:rsidR="00772B5F" w:rsidRDefault="00772B5F">
                      <w:pPr>
                        <w:jc w:val="center"/>
                        <w:rPr>
                          <w:b/>
                          <w:sz w:val="17"/>
                        </w:rPr>
                      </w:pPr>
                      <w:r>
                        <w:rPr>
                          <w:b/>
                          <w:sz w:val="17"/>
                        </w:rPr>
                        <w:t>Марка цементу</w:t>
                      </w:r>
                    </w:p>
                  </w:txbxContent>
                </v:textbox>
              </v:shape>
              <v:shape id="_x0000_s1073" type="#_x0000_t202" style="position:absolute;left:1674;top:6186;width:240;height:900;mso-wrap-distance-bottom:14.2pt" stroked="f">
                <v:textbox style="layout-flow:vertical;mso-layout-flow-alt:bottom-to-top;mso-next-textbox:#_x0000_s1073" inset="0,0,0,0">
                  <w:txbxContent>
                    <w:p w:rsidR="00772B5F" w:rsidRDefault="00772B5F">
                      <w:pPr>
                        <w:jc w:val="center"/>
                        <w:rPr>
                          <w:b/>
                          <w:sz w:val="17"/>
                          <w:vertAlign w:val="subscript"/>
                        </w:rPr>
                      </w:pPr>
                      <w:r>
                        <w:rPr>
                          <w:b/>
                          <w:sz w:val="17"/>
                          <w:lang w:val="en-US"/>
                        </w:rPr>
                        <w:t>F</w:t>
                      </w:r>
                      <w:r>
                        <w:rPr>
                          <w:b/>
                          <w:sz w:val="17"/>
                        </w:rPr>
                        <w:t>, цикли</w:t>
                      </w:r>
                    </w:p>
                  </w:txbxContent>
                </v:textbox>
              </v:shape>
            </v:group>
            <v:shape id="_x0000_s1074" type="#_x0000_t202" style="position:absolute;left:1994;top:3014;width:1794;height:1530;mso-wrap-distance-bottom:14.2pt" filled="f" stroked="f">
              <v:textbox style="mso-next-textbox:#_x0000_s1074" inset="0,0,0,0">
                <w:txbxContent>
                  <w:p w:rsidR="00772B5F" w:rsidRDefault="00772B5F">
                    <w:pPr>
                      <w:jc w:val="center"/>
                      <w:rPr>
                        <w:sz w:val="22"/>
                      </w:rPr>
                    </w:pPr>
                    <w:r>
                      <w:rPr>
                        <w:sz w:val="22"/>
                      </w:rPr>
                      <w:t>Рис. 4.6. Номограма визначення Ц/В для важкого бетону з оптимальним вмістом емульгованого повітря.</w:t>
                    </w:r>
                  </w:p>
                </w:txbxContent>
              </v:textbox>
            </v:shape>
            <w10:wrap type="topAndBottom" anchorx="margin" anchory="margin"/>
          </v:group>
        </w:pict>
      </w:r>
      <w:r w:rsidRPr="007F493F">
        <w:rPr>
          <w:snapToGrid w:val="0"/>
          <w:sz w:val="28"/>
          <w:szCs w:val="28"/>
        </w:rPr>
        <w:t>Приймаємо об’єм повітря v</w:t>
      </w:r>
      <w:r w:rsidRPr="007F493F">
        <w:rPr>
          <w:snapToGrid w:val="0"/>
          <w:sz w:val="28"/>
          <w:szCs w:val="28"/>
          <w:vertAlign w:val="subscript"/>
        </w:rPr>
        <w:t>в</w:t>
      </w:r>
      <w:r w:rsidRPr="007F493F">
        <w:rPr>
          <w:snapToGrid w:val="0"/>
          <w:sz w:val="28"/>
          <w:szCs w:val="28"/>
        </w:rPr>
        <w:t xml:space="preserve">=3%. Зниження водовмісту в бетонній суміші на </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кожен процент повітря 3 л. Тоді В</w:t>
      </w:r>
      <w:r w:rsidRPr="007F493F">
        <w:rPr>
          <w:snapToGrid w:val="0"/>
          <w:sz w:val="28"/>
          <w:szCs w:val="28"/>
          <w:vertAlign w:val="subscript"/>
        </w:rPr>
        <w:t>1</w:t>
      </w:r>
      <w:r w:rsidRPr="007F493F">
        <w:rPr>
          <w:snapToGrid w:val="0"/>
          <w:sz w:val="28"/>
          <w:szCs w:val="28"/>
        </w:rPr>
        <w:t>=196 кг/м</w:t>
      </w:r>
      <w:r w:rsidRPr="007F493F">
        <w:rPr>
          <w:snapToGrid w:val="0"/>
          <w:sz w:val="28"/>
          <w:szCs w:val="28"/>
          <w:vertAlign w:val="superscript"/>
        </w:rPr>
        <w:t>3</w:t>
      </w:r>
      <w:r w:rsidRPr="007F493F">
        <w:rPr>
          <w:snapToGrid w:val="0"/>
          <w:sz w:val="28"/>
          <w:szCs w:val="28"/>
        </w:rPr>
        <w:t>.Витрата цементу складає Ц</w:t>
      </w:r>
      <w:r w:rsidRPr="007F493F">
        <w:rPr>
          <w:snapToGrid w:val="0"/>
          <w:sz w:val="28"/>
          <w:szCs w:val="28"/>
          <w:vertAlign w:val="subscript"/>
        </w:rPr>
        <w:t>1</w:t>
      </w:r>
      <w:r w:rsidRPr="007F493F">
        <w:rPr>
          <w:snapToGrid w:val="0"/>
          <w:sz w:val="28"/>
          <w:szCs w:val="28"/>
        </w:rPr>
        <w:t>=В</w:t>
      </w:r>
      <w:r w:rsidRPr="007F493F">
        <w:rPr>
          <w:snapToGrid w:val="0"/>
          <w:sz w:val="28"/>
          <w:szCs w:val="28"/>
          <w:vertAlign w:val="subscript"/>
        </w:rPr>
        <w:t>1</w:t>
      </w:r>
      <w:r w:rsidRPr="007F493F">
        <w:rPr>
          <w:snapToGrid w:val="0"/>
          <w:sz w:val="28"/>
          <w:szCs w:val="28"/>
        </w:rPr>
        <w:t>·(Ц/В)</w:t>
      </w:r>
      <w:r w:rsidRPr="007F493F">
        <w:rPr>
          <w:snapToGrid w:val="0"/>
          <w:sz w:val="28"/>
          <w:szCs w:val="28"/>
          <w:vertAlign w:val="subscript"/>
        </w:rPr>
        <w:t>1</w:t>
      </w:r>
      <w:r w:rsidRPr="007F493F">
        <w:rPr>
          <w:snapToGrid w:val="0"/>
          <w:sz w:val="28"/>
          <w:szCs w:val="28"/>
        </w:rPr>
        <w:t>=196·1,9=372 кг/м</w:t>
      </w:r>
      <w:r w:rsidRPr="007F493F">
        <w:rPr>
          <w:snapToGrid w:val="0"/>
          <w:sz w:val="28"/>
          <w:szCs w:val="28"/>
          <w:vertAlign w:val="superscript"/>
        </w:rPr>
        <w:t>3</w:t>
      </w:r>
      <w:r w:rsidRPr="007F493F">
        <w:rPr>
          <w:snapToGrid w:val="0"/>
          <w:sz w:val="28"/>
          <w:szCs w:val="28"/>
        </w:rPr>
        <w:t>.</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По номограмі (рис. 4.5.) визначаємо частку піску в суміші заповнювачів r</w:t>
      </w:r>
      <w:r w:rsidRPr="007F493F">
        <w:rPr>
          <w:snapToGrid w:val="0"/>
          <w:sz w:val="28"/>
          <w:szCs w:val="28"/>
          <w:vertAlign w:val="subscript"/>
        </w:rPr>
        <w:t>1</w:t>
      </w:r>
      <w:r w:rsidRPr="007F493F">
        <w:rPr>
          <w:snapToGrid w:val="0"/>
          <w:sz w:val="28"/>
          <w:szCs w:val="28"/>
        </w:rPr>
        <w:t>=0,35.</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Витрати піску і щебеню:</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8"/>
          <w:sz w:val="28"/>
          <w:szCs w:val="28"/>
        </w:rPr>
        <w:pict>
          <v:shape id="_x0000_i1165" type="#_x0000_t75" style="width:246.75pt;height:33pt" fillcolor="window">
            <v:imagedata r:id="rId158" o:title=""/>
          </v:shape>
        </w:pict>
      </w:r>
      <w:r w:rsidR="00323C32" w:rsidRPr="007F493F">
        <w:rPr>
          <w:snapToGrid w:val="0"/>
          <w:sz w:val="28"/>
          <w:szCs w:val="28"/>
        </w:rPr>
        <w:t>;</w:t>
      </w: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8"/>
          <w:sz w:val="28"/>
          <w:szCs w:val="28"/>
        </w:rPr>
        <w:pict>
          <v:shape id="_x0000_i1166" type="#_x0000_t75" style="width:258pt;height:33pt" fillcolor="window">
            <v:imagedata r:id="rId159" o:title=""/>
          </v:shape>
        </w:pict>
      </w:r>
    </w:p>
    <w:p w:rsidR="00772B5F" w:rsidRDefault="00772B5F" w:rsidP="00772B5F">
      <w:pPr>
        <w:widowControl w:val="0"/>
        <w:suppressAutoHyphens/>
        <w:spacing w:line="360" w:lineRule="auto"/>
        <w:ind w:firstLine="720"/>
        <w:jc w:val="both"/>
        <w:rPr>
          <w:snapToGrid w:val="0"/>
          <w:sz w:val="28"/>
          <w:szCs w:val="28"/>
        </w:rPr>
      </w:pPr>
      <w:bookmarkStart w:id="3" w:name="Ðèñ4_3__4_6"/>
      <w:bookmarkEnd w:id="3"/>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71.Номінальний склад бетону 1:2,1:3,5 (за об’ємом), В/Ц=0,55, на 1 м</w:t>
      </w:r>
      <w:r w:rsidRPr="007F493F">
        <w:rPr>
          <w:snapToGrid w:val="0"/>
          <w:sz w:val="28"/>
          <w:szCs w:val="28"/>
          <w:vertAlign w:val="superscript"/>
        </w:rPr>
        <w:t>3</w:t>
      </w:r>
      <w:r w:rsidRPr="007F493F">
        <w:rPr>
          <w:snapToGrid w:val="0"/>
          <w:sz w:val="28"/>
          <w:szCs w:val="28"/>
        </w:rPr>
        <w:t xml:space="preserve"> бетону витрачається 310 кг цементу з насипною густиною </w:t>
      </w:r>
      <w:r w:rsidRPr="007F493F">
        <w:rPr>
          <w:snapToGrid w:val="0"/>
          <w:sz w:val="28"/>
          <w:szCs w:val="28"/>
        </w:rPr>
        <w:sym w:font="Symbol" w:char="F072"/>
      </w:r>
      <w:r w:rsidRPr="007F493F">
        <w:rPr>
          <w:snapToGrid w:val="0"/>
          <w:sz w:val="28"/>
          <w:szCs w:val="28"/>
          <w:vertAlign w:val="subscript"/>
        </w:rPr>
        <w:t>н.ц</w:t>
      </w:r>
      <w:r w:rsidRPr="007F493F">
        <w:rPr>
          <w:snapToGrid w:val="0"/>
          <w:sz w:val="28"/>
          <w:szCs w:val="28"/>
        </w:rPr>
        <w:t>=1250 кг/м</w:t>
      </w:r>
      <w:r w:rsidRPr="007F493F">
        <w:rPr>
          <w:snapToGrid w:val="0"/>
          <w:sz w:val="28"/>
          <w:szCs w:val="28"/>
          <w:vertAlign w:val="superscript"/>
        </w:rPr>
        <w:t>3</w:t>
      </w:r>
      <w:r w:rsidRPr="007F493F">
        <w:rPr>
          <w:snapToGrid w:val="0"/>
          <w:sz w:val="28"/>
          <w:szCs w:val="28"/>
        </w:rPr>
        <w:t xml:space="preserve">.Для виготовлення бетону застосували щебінь і пісок з </w:t>
      </w:r>
      <w:r w:rsidRPr="007F493F">
        <w:rPr>
          <w:snapToGrid w:val="0"/>
          <w:sz w:val="28"/>
          <w:szCs w:val="28"/>
        </w:rPr>
        <w:lastRenderedPageBreak/>
        <w:t xml:space="preserve">вологістю w відповідно 2 і 4% і насипною густиною </w:t>
      </w:r>
      <w:r w:rsidRPr="007F493F">
        <w:rPr>
          <w:snapToGrid w:val="0"/>
          <w:sz w:val="28"/>
          <w:szCs w:val="28"/>
        </w:rPr>
        <w:sym w:font="Symbol" w:char="F072"/>
      </w:r>
      <w:r w:rsidRPr="007F493F">
        <w:rPr>
          <w:snapToGrid w:val="0"/>
          <w:sz w:val="28"/>
          <w:szCs w:val="28"/>
          <w:vertAlign w:val="subscript"/>
        </w:rPr>
        <w:t>н.щ</w:t>
      </w:r>
      <w:r w:rsidRPr="007F493F">
        <w:rPr>
          <w:snapToGrid w:val="0"/>
          <w:sz w:val="28"/>
          <w:szCs w:val="28"/>
        </w:rPr>
        <w:t xml:space="preserve">=1450 і </w:t>
      </w:r>
      <w:r w:rsidRPr="007F493F">
        <w:rPr>
          <w:snapToGrid w:val="0"/>
          <w:sz w:val="28"/>
          <w:szCs w:val="28"/>
        </w:rPr>
        <w:sym w:font="Symbol" w:char="F072"/>
      </w:r>
      <w:r w:rsidRPr="007F493F">
        <w:rPr>
          <w:snapToGrid w:val="0"/>
          <w:sz w:val="28"/>
          <w:szCs w:val="28"/>
          <w:vertAlign w:val="subscript"/>
        </w:rPr>
        <w:t>н.п</w:t>
      </w:r>
      <w:r w:rsidRPr="007F493F">
        <w:rPr>
          <w:snapToGrid w:val="0"/>
          <w:sz w:val="28"/>
          <w:szCs w:val="28"/>
        </w:rPr>
        <w:t>=1400 кг/м</w:t>
      </w:r>
      <w:r w:rsidRPr="007F493F">
        <w:rPr>
          <w:snapToGrid w:val="0"/>
          <w:sz w:val="28"/>
          <w:szCs w:val="28"/>
          <w:vertAlign w:val="superscript"/>
        </w:rPr>
        <w:t>3</w:t>
      </w:r>
      <w:r w:rsidRPr="007F493F">
        <w:rPr>
          <w:snapToGrid w:val="0"/>
          <w:sz w:val="28"/>
          <w:szCs w:val="28"/>
        </w:rPr>
        <w:t xml:space="preserve"> (в сухому стані).Визначити витрати матеріалів на v=200 м</w:t>
      </w:r>
      <w:r w:rsidRPr="007F493F">
        <w:rPr>
          <w:snapToGrid w:val="0"/>
          <w:sz w:val="28"/>
          <w:szCs w:val="28"/>
          <w:vertAlign w:val="superscript"/>
        </w:rPr>
        <w:t>3</w:t>
      </w:r>
      <w:r w:rsidRPr="007F493F">
        <w:rPr>
          <w:snapToGrid w:val="0"/>
          <w:sz w:val="28"/>
          <w:szCs w:val="28"/>
        </w:rPr>
        <w:t xml:space="preserve"> бетону за масою.</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Визначаємо витрати матеріалів на 1 м</w:t>
      </w:r>
      <w:r w:rsidRPr="007F493F">
        <w:rPr>
          <w:snapToGrid w:val="0"/>
          <w:sz w:val="28"/>
          <w:szCs w:val="28"/>
          <w:vertAlign w:val="superscript"/>
        </w:rPr>
        <w:t>3</w:t>
      </w:r>
      <w:r w:rsidRPr="007F493F">
        <w:rPr>
          <w:snapToGrid w:val="0"/>
          <w:sz w:val="28"/>
          <w:szCs w:val="28"/>
        </w:rPr>
        <w:t xml:space="preserve"> бетону за об’ємом:</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v</w:t>
      </w:r>
      <w:r w:rsidRPr="007F493F">
        <w:rPr>
          <w:b/>
          <w:snapToGrid w:val="0"/>
          <w:sz w:val="28"/>
          <w:szCs w:val="28"/>
          <w:vertAlign w:val="subscript"/>
        </w:rPr>
        <w:t>ц</w:t>
      </w:r>
      <w:r w:rsidRPr="007F493F">
        <w:rPr>
          <w:b/>
          <w:snapToGrid w:val="0"/>
          <w:sz w:val="28"/>
          <w:szCs w:val="28"/>
        </w:rPr>
        <w:t>=Ц:</w:t>
      </w:r>
      <w:r w:rsidRPr="007F493F">
        <w:rPr>
          <w:b/>
          <w:snapToGrid w:val="0"/>
          <w:sz w:val="28"/>
          <w:szCs w:val="28"/>
        </w:rPr>
        <w:sym w:font="Symbol" w:char="F072"/>
      </w:r>
      <w:r w:rsidRPr="007F493F">
        <w:rPr>
          <w:b/>
          <w:snapToGrid w:val="0"/>
          <w:sz w:val="28"/>
          <w:szCs w:val="28"/>
          <w:vertAlign w:val="subscript"/>
        </w:rPr>
        <w:t>н.ц</w:t>
      </w:r>
      <w:r w:rsidRPr="007F493F">
        <w:rPr>
          <w:b/>
          <w:snapToGrid w:val="0"/>
          <w:sz w:val="28"/>
          <w:szCs w:val="28"/>
        </w:rPr>
        <w:t>=310:1250=0,25 м</w:t>
      </w:r>
      <w:r w:rsidRPr="007F493F">
        <w:rPr>
          <w:b/>
          <w:snapToGrid w:val="0"/>
          <w:sz w:val="28"/>
          <w:szCs w:val="28"/>
          <w:vertAlign w:val="superscript"/>
        </w:rPr>
        <w:t>3</w:t>
      </w:r>
      <w:r w:rsidRPr="007F493F">
        <w:rPr>
          <w:b/>
          <w:snapToGrid w:val="0"/>
          <w:sz w:val="28"/>
          <w:szCs w:val="28"/>
        </w:rPr>
        <w:t>;</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v</w:t>
      </w:r>
      <w:r w:rsidRPr="007F493F">
        <w:rPr>
          <w:b/>
          <w:snapToGrid w:val="0"/>
          <w:sz w:val="28"/>
          <w:szCs w:val="28"/>
          <w:vertAlign w:val="subscript"/>
        </w:rPr>
        <w:t>п</w:t>
      </w:r>
      <w:r w:rsidRPr="007F493F">
        <w:rPr>
          <w:b/>
          <w:snapToGrid w:val="0"/>
          <w:sz w:val="28"/>
          <w:szCs w:val="28"/>
        </w:rPr>
        <w:t>=v</w:t>
      </w:r>
      <w:r w:rsidRPr="007F493F">
        <w:rPr>
          <w:b/>
          <w:snapToGrid w:val="0"/>
          <w:sz w:val="28"/>
          <w:szCs w:val="28"/>
          <w:vertAlign w:val="subscript"/>
        </w:rPr>
        <w:t>ц</w:t>
      </w:r>
      <w:r w:rsidRPr="007F493F">
        <w:rPr>
          <w:b/>
          <w:snapToGrid w:val="0"/>
          <w:sz w:val="28"/>
          <w:szCs w:val="28"/>
        </w:rPr>
        <w:t>·2,1=0,25·2,1=0,52 м</w:t>
      </w:r>
      <w:r w:rsidRPr="007F493F">
        <w:rPr>
          <w:b/>
          <w:snapToGrid w:val="0"/>
          <w:sz w:val="28"/>
          <w:szCs w:val="28"/>
          <w:vertAlign w:val="superscript"/>
        </w:rPr>
        <w:t>3</w:t>
      </w:r>
      <w:r w:rsidRPr="007F493F">
        <w:rPr>
          <w:b/>
          <w:snapToGrid w:val="0"/>
          <w:sz w:val="28"/>
          <w:szCs w:val="28"/>
        </w:rPr>
        <w:t>;</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v</w:t>
      </w:r>
      <w:r w:rsidRPr="007F493F">
        <w:rPr>
          <w:b/>
          <w:snapToGrid w:val="0"/>
          <w:sz w:val="28"/>
          <w:szCs w:val="28"/>
          <w:vertAlign w:val="subscript"/>
        </w:rPr>
        <w:t>щ</w:t>
      </w:r>
      <w:r w:rsidRPr="007F493F">
        <w:rPr>
          <w:b/>
          <w:snapToGrid w:val="0"/>
          <w:sz w:val="28"/>
          <w:szCs w:val="28"/>
        </w:rPr>
        <w:t>=v</w:t>
      </w:r>
      <w:r w:rsidRPr="007F493F">
        <w:rPr>
          <w:b/>
          <w:snapToGrid w:val="0"/>
          <w:sz w:val="28"/>
          <w:szCs w:val="28"/>
          <w:vertAlign w:val="subscript"/>
        </w:rPr>
        <w:t>ц</w:t>
      </w:r>
      <w:r w:rsidRPr="007F493F">
        <w:rPr>
          <w:b/>
          <w:snapToGrid w:val="0"/>
          <w:sz w:val="28"/>
          <w:szCs w:val="28"/>
        </w:rPr>
        <w:t>·3,5=0,25·3,5=0,87 м</w:t>
      </w:r>
      <w:r w:rsidRPr="007F493F">
        <w:rPr>
          <w:b/>
          <w:snapToGrid w:val="0"/>
          <w:sz w:val="28"/>
          <w:szCs w:val="28"/>
          <w:vertAlign w:val="superscript"/>
        </w:rPr>
        <w:t>3</w:t>
      </w:r>
      <w:r w:rsidRPr="007F493F">
        <w:rPr>
          <w:b/>
          <w:snapToGrid w:val="0"/>
          <w:sz w:val="28"/>
          <w:szCs w:val="28"/>
        </w:rPr>
        <w:t>;</w:t>
      </w:r>
    </w:p>
    <w:p w:rsidR="00323C32" w:rsidRPr="007F493F" w:rsidRDefault="00D359EF" w:rsidP="00772B5F">
      <w:pPr>
        <w:widowControl w:val="0"/>
        <w:suppressAutoHyphens/>
        <w:spacing w:line="360" w:lineRule="auto"/>
        <w:ind w:firstLine="720"/>
        <w:jc w:val="both"/>
        <w:rPr>
          <w:b/>
          <w:snapToGrid w:val="0"/>
          <w:sz w:val="28"/>
          <w:szCs w:val="28"/>
        </w:rPr>
      </w:pPr>
      <w:r>
        <w:rPr>
          <w:b/>
          <w:snapToGrid w:val="0"/>
          <w:position w:val="-28"/>
          <w:sz w:val="28"/>
          <w:szCs w:val="28"/>
        </w:rPr>
        <w:pict>
          <v:shape id="_x0000_i1167" type="#_x0000_t75" style="width:203.25pt;height:32.25pt" fillcolor="window">
            <v:imagedata r:id="rId160" o:title=""/>
          </v:shape>
        </w:pict>
      </w:r>
      <w:r w:rsidR="00323C32" w:rsidRPr="007F493F">
        <w:rPr>
          <w:b/>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За масою:</w:t>
      </w:r>
    </w:p>
    <w:p w:rsidR="00772B5F" w:rsidRDefault="00772B5F"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Ц=310 кг;</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В=v</w:t>
      </w:r>
      <w:r w:rsidRPr="007F493F">
        <w:rPr>
          <w:b/>
          <w:snapToGrid w:val="0"/>
          <w:sz w:val="28"/>
          <w:szCs w:val="28"/>
          <w:vertAlign w:val="subscript"/>
        </w:rPr>
        <w:t>в</w:t>
      </w:r>
      <w:r w:rsidRPr="007F493F">
        <w:rPr>
          <w:b/>
          <w:snapToGrid w:val="0"/>
          <w:sz w:val="28"/>
          <w:szCs w:val="28"/>
        </w:rPr>
        <w:t>·</w:t>
      </w:r>
      <w:r w:rsidRPr="007F493F">
        <w:rPr>
          <w:b/>
          <w:snapToGrid w:val="0"/>
          <w:sz w:val="28"/>
          <w:szCs w:val="28"/>
        </w:rPr>
        <w:sym w:font="Symbol" w:char="F072"/>
      </w:r>
      <w:r w:rsidRPr="007F493F">
        <w:rPr>
          <w:b/>
          <w:snapToGrid w:val="0"/>
          <w:sz w:val="28"/>
          <w:szCs w:val="28"/>
          <w:vertAlign w:val="subscript"/>
        </w:rPr>
        <w:t>в</w:t>
      </w:r>
      <w:r w:rsidRPr="007F493F">
        <w:rPr>
          <w:b/>
          <w:snapToGrid w:val="0"/>
          <w:sz w:val="28"/>
          <w:szCs w:val="28"/>
        </w:rPr>
        <w:t>=0,17·1000=170 кг;</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П=v</w:t>
      </w:r>
      <w:r w:rsidRPr="007F493F">
        <w:rPr>
          <w:b/>
          <w:snapToGrid w:val="0"/>
          <w:sz w:val="28"/>
          <w:szCs w:val="28"/>
          <w:vertAlign w:val="subscript"/>
        </w:rPr>
        <w:t>п</w:t>
      </w:r>
      <w:r w:rsidRPr="007F493F">
        <w:rPr>
          <w:b/>
          <w:snapToGrid w:val="0"/>
          <w:sz w:val="28"/>
          <w:szCs w:val="28"/>
        </w:rPr>
        <w:t>·</w:t>
      </w:r>
      <w:r w:rsidRPr="007F493F">
        <w:rPr>
          <w:b/>
          <w:snapToGrid w:val="0"/>
          <w:sz w:val="28"/>
          <w:szCs w:val="28"/>
        </w:rPr>
        <w:sym w:font="Symbol" w:char="F072"/>
      </w:r>
      <w:r w:rsidRPr="007F493F">
        <w:rPr>
          <w:b/>
          <w:snapToGrid w:val="0"/>
          <w:sz w:val="28"/>
          <w:szCs w:val="28"/>
          <w:vertAlign w:val="subscript"/>
        </w:rPr>
        <w:t>п</w:t>
      </w:r>
      <w:r w:rsidRPr="007F493F">
        <w:rPr>
          <w:b/>
          <w:snapToGrid w:val="0"/>
          <w:sz w:val="28"/>
          <w:szCs w:val="28"/>
        </w:rPr>
        <w:t>=0,52·1450=754 кг;</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Щ=v</w:t>
      </w:r>
      <w:r w:rsidRPr="007F493F">
        <w:rPr>
          <w:b/>
          <w:snapToGrid w:val="0"/>
          <w:sz w:val="28"/>
          <w:szCs w:val="28"/>
          <w:vertAlign w:val="subscript"/>
        </w:rPr>
        <w:t>щ</w:t>
      </w:r>
      <w:r w:rsidRPr="007F493F">
        <w:rPr>
          <w:b/>
          <w:snapToGrid w:val="0"/>
          <w:sz w:val="28"/>
          <w:szCs w:val="28"/>
        </w:rPr>
        <w:t>·</w:t>
      </w:r>
      <w:r w:rsidRPr="007F493F">
        <w:rPr>
          <w:b/>
          <w:snapToGrid w:val="0"/>
          <w:sz w:val="28"/>
          <w:szCs w:val="28"/>
        </w:rPr>
        <w:sym w:font="Symbol" w:char="F072"/>
      </w:r>
      <w:r w:rsidRPr="007F493F">
        <w:rPr>
          <w:b/>
          <w:snapToGrid w:val="0"/>
          <w:sz w:val="28"/>
          <w:szCs w:val="28"/>
          <w:vertAlign w:val="subscript"/>
        </w:rPr>
        <w:t>щ</w:t>
      </w:r>
      <w:r w:rsidRPr="007F493F">
        <w:rPr>
          <w:b/>
          <w:snapToGrid w:val="0"/>
          <w:sz w:val="28"/>
          <w:szCs w:val="28"/>
        </w:rPr>
        <w:t>=0,87·1400=1218 кг.</w:t>
      </w:r>
    </w:p>
    <w:p w:rsidR="00772B5F" w:rsidRDefault="00772B5F" w:rsidP="00772B5F">
      <w:pPr>
        <w:pStyle w:val="ab"/>
        <w:suppressAutoHyphens/>
        <w:spacing w:line="360" w:lineRule="auto"/>
        <w:ind w:firstLine="720"/>
        <w:rPr>
          <w:sz w:val="28"/>
          <w:szCs w:val="28"/>
        </w:rPr>
      </w:pPr>
    </w:p>
    <w:p w:rsidR="00323C32" w:rsidRPr="007F493F" w:rsidRDefault="00323C32" w:rsidP="00772B5F">
      <w:pPr>
        <w:pStyle w:val="ab"/>
        <w:suppressAutoHyphens/>
        <w:spacing w:line="360" w:lineRule="auto"/>
        <w:ind w:firstLine="720"/>
        <w:rPr>
          <w:sz w:val="28"/>
          <w:szCs w:val="28"/>
        </w:rPr>
      </w:pPr>
      <w:r w:rsidRPr="007F493F">
        <w:rPr>
          <w:sz w:val="28"/>
          <w:szCs w:val="28"/>
        </w:rPr>
        <w:t>З урахуванням вологості заповнювачів:</w:t>
      </w:r>
    </w:p>
    <w:p w:rsidR="00772B5F" w:rsidRDefault="00772B5F" w:rsidP="00772B5F">
      <w:pPr>
        <w:pStyle w:val="ab"/>
        <w:suppressAutoHyphens/>
        <w:spacing w:line="360" w:lineRule="auto"/>
        <w:ind w:firstLine="720"/>
        <w:rPr>
          <w:b/>
          <w:sz w:val="28"/>
          <w:szCs w:val="28"/>
        </w:rPr>
      </w:pPr>
    </w:p>
    <w:p w:rsidR="00323C32" w:rsidRPr="007F493F" w:rsidRDefault="00323C32" w:rsidP="00772B5F">
      <w:pPr>
        <w:pStyle w:val="ab"/>
        <w:suppressAutoHyphens/>
        <w:spacing w:line="360" w:lineRule="auto"/>
        <w:ind w:firstLine="720"/>
        <w:rPr>
          <w:b/>
          <w:sz w:val="28"/>
          <w:szCs w:val="28"/>
        </w:rPr>
      </w:pPr>
      <w:r w:rsidRPr="007F493F">
        <w:rPr>
          <w:b/>
          <w:sz w:val="28"/>
          <w:szCs w:val="28"/>
        </w:rPr>
        <w:t>Ц</w:t>
      </w:r>
      <w:r w:rsidRPr="007F493F">
        <w:rPr>
          <w:b/>
          <w:sz w:val="28"/>
          <w:szCs w:val="28"/>
          <w:vertAlign w:val="subscript"/>
        </w:rPr>
        <w:t>р</w:t>
      </w:r>
      <w:r w:rsidRPr="007F493F">
        <w:rPr>
          <w:b/>
          <w:sz w:val="28"/>
          <w:szCs w:val="28"/>
        </w:rPr>
        <w:t>=310 кг;</w:t>
      </w:r>
    </w:p>
    <w:p w:rsidR="00323C32" w:rsidRPr="007F493F" w:rsidRDefault="00323C32" w:rsidP="00772B5F">
      <w:pPr>
        <w:pStyle w:val="ab"/>
        <w:suppressAutoHyphens/>
        <w:spacing w:line="360" w:lineRule="auto"/>
        <w:ind w:firstLine="720"/>
        <w:rPr>
          <w:b/>
          <w:sz w:val="28"/>
          <w:szCs w:val="28"/>
        </w:rPr>
      </w:pPr>
      <w:r w:rsidRPr="007F493F">
        <w:rPr>
          <w:b/>
          <w:sz w:val="28"/>
          <w:szCs w:val="28"/>
        </w:rPr>
        <w:t>П</w:t>
      </w:r>
      <w:r w:rsidRPr="007F493F">
        <w:rPr>
          <w:b/>
          <w:sz w:val="28"/>
          <w:szCs w:val="28"/>
          <w:vertAlign w:val="subscript"/>
        </w:rPr>
        <w:t>р</w:t>
      </w:r>
      <w:r w:rsidRPr="007F493F">
        <w:rPr>
          <w:b/>
          <w:sz w:val="28"/>
          <w:szCs w:val="28"/>
        </w:rPr>
        <w:t>=П+П</w:t>
      </w:r>
      <w:r w:rsidRPr="007F493F">
        <w:rPr>
          <w:b/>
          <w:sz w:val="28"/>
          <w:szCs w:val="28"/>
          <w:vertAlign w:val="subscript"/>
        </w:rPr>
        <w:t>w</w:t>
      </w:r>
      <w:r w:rsidRPr="007F493F">
        <w:rPr>
          <w:b/>
          <w:sz w:val="28"/>
          <w:szCs w:val="28"/>
        </w:rPr>
        <w:t>/100=754+(754·0,04)=784 кг;</w:t>
      </w:r>
    </w:p>
    <w:p w:rsidR="00323C32" w:rsidRPr="007F493F" w:rsidRDefault="00323C32" w:rsidP="00772B5F">
      <w:pPr>
        <w:pStyle w:val="ab"/>
        <w:suppressAutoHyphens/>
        <w:spacing w:line="360" w:lineRule="auto"/>
        <w:ind w:firstLine="720"/>
        <w:rPr>
          <w:b/>
          <w:sz w:val="28"/>
          <w:szCs w:val="28"/>
        </w:rPr>
      </w:pPr>
      <w:r w:rsidRPr="007F493F">
        <w:rPr>
          <w:b/>
          <w:sz w:val="28"/>
          <w:szCs w:val="28"/>
        </w:rPr>
        <w:t>Щ</w:t>
      </w:r>
      <w:r w:rsidRPr="007F493F">
        <w:rPr>
          <w:b/>
          <w:sz w:val="28"/>
          <w:szCs w:val="28"/>
          <w:vertAlign w:val="subscript"/>
        </w:rPr>
        <w:t>р</w:t>
      </w:r>
      <w:r w:rsidRPr="007F493F">
        <w:rPr>
          <w:b/>
          <w:sz w:val="28"/>
          <w:szCs w:val="28"/>
        </w:rPr>
        <w:t>=Щ+Щ</w:t>
      </w:r>
      <w:r w:rsidRPr="007F493F">
        <w:rPr>
          <w:b/>
          <w:sz w:val="28"/>
          <w:szCs w:val="28"/>
          <w:vertAlign w:val="subscript"/>
        </w:rPr>
        <w:t>w</w:t>
      </w:r>
      <w:r w:rsidRPr="007F493F">
        <w:rPr>
          <w:b/>
          <w:sz w:val="28"/>
          <w:szCs w:val="28"/>
        </w:rPr>
        <w:t>/100=1218+(1218·0,02)=1242 кг;</w:t>
      </w:r>
    </w:p>
    <w:p w:rsidR="00323C32" w:rsidRPr="007F493F" w:rsidRDefault="00323C32" w:rsidP="00772B5F">
      <w:pPr>
        <w:pStyle w:val="ab"/>
        <w:suppressAutoHyphens/>
        <w:spacing w:line="360" w:lineRule="auto"/>
        <w:ind w:firstLine="720"/>
        <w:rPr>
          <w:b/>
          <w:sz w:val="28"/>
          <w:szCs w:val="28"/>
        </w:rPr>
      </w:pPr>
      <w:r w:rsidRPr="007F493F">
        <w:rPr>
          <w:b/>
          <w:sz w:val="28"/>
          <w:szCs w:val="28"/>
        </w:rPr>
        <w:t>В</w:t>
      </w:r>
      <w:r w:rsidRPr="007F493F">
        <w:rPr>
          <w:b/>
          <w:sz w:val="28"/>
          <w:szCs w:val="28"/>
          <w:vertAlign w:val="subscript"/>
        </w:rPr>
        <w:t>р</w:t>
      </w:r>
      <w:r w:rsidRPr="007F493F">
        <w:rPr>
          <w:b/>
          <w:sz w:val="28"/>
          <w:szCs w:val="28"/>
        </w:rPr>
        <w:t>=В–П</w:t>
      </w:r>
      <w:r w:rsidRPr="007F493F">
        <w:rPr>
          <w:b/>
          <w:sz w:val="28"/>
          <w:szCs w:val="28"/>
          <w:vertAlign w:val="subscript"/>
        </w:rPr>
        <w:t>w</w:t>
      </w:r>
      <w:r w:rsidRPr="007F493F">
        <w:rPr>
          <w:b/>
          <w:sz w:val="28"/>
          <w:szCs w:val="28"/>
        </w:rPr>
        <w:t>/100–Щ</w:t>
      </w:r>
      <w:r w:rsidRPr="007F493F">
        <w:rPr>
          <w:b/>
          <w:sz w:val="28"/>
          <w:szCs w:val="28"/>
          <w:vertAlign w:val="subscript"/>
        </w:rPr>
        <w:t>w</w:t>
      </w:r>
      <w:r w:rsidRPr="007F493F">
        <w:rPr>
          <w:b/>
          <w:sz w:val="28"/>
          <w:szCs w:val="28"/>
        </w:rPr>
        <w:t>/100=170–(754·0.04)–(1218·0,02)=115 кг.</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Робоча витрата матеріалів на 200 м</w:t>
      </w:r>
      <w:r w:rsidRPr="007F493F">
        <w:rPr>
          <w:snapToGrid w:val="0"/>
          <w:sz w:val="28"/>
          <w:szCs w:val="28"/>
          <w:vertAlign w:val="superscript"/>
        </w:rPr>
        <w:t>3</w:t>
      </w:r>
      <w:r w:rsidRPr="007F493F">
        <w:rPr>
          <w:snapToGrid w:val="0"/>
          <w:sz w:val="28"/>
          <w:szCs w:val="28"/>
        </w:rPr>
        <w:t xml:space="preserve"> бетону:</w:t>
      </w:r>
    </w:p>
    <w:p w:rsidR="00772B5F" w:rsidRDefault="00772B5F"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Ц</w:t>
      </w:r>
      <w:r w:rsidRPr="007F493F">
        <w:rPr>
          <w:b/>
          <w:snapToGrid w:val="0"/>
          <w:sz w:val="28"/>
          <w:szCs w:val="28"/>
          <w:vertAlign w:val="superscript"/>
        </w:rPr>
        <w:t>v</w:t>
      </w:r>
      <w:r w:rsidRPr="007F493F">
        <w:rPr>
          <w:b/>
          <w:snapToGrid w:val="0"/>
          <w:sz w:val="28"/>
          <w:szCs w:val="28"/>
          <w:vertAlign w:val="subscript"/>
        </w:rPr>
        <w:t>р</w:t>
      </w:r>
      <w:r w:rsidRPr="007F493F">
        <w:rPr>
          <w:b/>
          <w:snapToGrid w:val="0"/>
          <w:sz w:val="28"/>
          <w:szCs w:val="28"/>
        </w:rPr>
        <w:t>=310·200=62000 кг;</w:t>
      </w:r>
    </w:p>
    <w:p w:rsidR="00323C32" w:rsidRPr="007F493F" w:rsidRDefault="00323C32" w:rsidP="00772B5F">
      <w:pPr>
        <w:pStyle w:val="ab"/>
        <w:suppressAutoHyphens/>
        <w:spacing w:line="360" w:lineRule="auto"/>
        <w:ind w:firstLine="720"/>
        <w:rPr>
          <w:b/>
          <w:sz w:val="28"/>
          <w:szCs w:val="28"/>
        </w:rPr>
      </w:pPr>
      <w:r w:rsidRPr="007F493F">
        <w:rPr>
          <w:b/>
          <w:sz w:val="28"/>
          <w:szCs w:val="28"/>
        </w:rPr>
        <w:t>П</w:t>
      </w:r>
      <w:r w:rsidRPr="007F493F">
        <w:rPr>
          <w:b/>
          <w:sz w:val="28"/>
          <w:szCs w:val="28"/>
          <w:vertAlign w:val="superscript"/>
        </w:rPr>
        <w:t>v</w:t>
      </w:r>
      <w:r w:rsidRPr="007F493F">
        <w:rPr>
          <w:b/>
          <w:sz w:val="28"/>
          <w:szCs w:val="28"/>
          <w:vertAlign w:val="subscript"/>
        </w:rPr>
        <w:t>р</w:t>
      </w:r>
      <w:r w:rsidRPr="007F493F">
        <w:rPr>
          <w:b/>
          <w:sz w:val="28"/>
          <w:szCs w:val="28"/>
        </w:rPr>
        <w:t>=784·200=156800 кг;</w:t>
      </w:r>
    </w:p>
    <w:p w:rsidR="00323C32" w:rsidRPr="007F493F" w:rsidRDefault="00323C32" w:rsidP="00772B5F">
      <w:pPr>
        <w:pStyle w:val="ab"/>
        <w:suppressAutoHyphens/>
        <w:spacing w:line="360" w:lineRule="auto"/>
        <w:ind w:firstLine="720"/>
        <w:rPr>
          <w:b/>
          <w:sz w:val="28"/>
          <w:szCs w:val="28"/>
        </w:rPr>
      </w:pPr>
      <w:r w:rsidRPr="007F493F">
        <w:rPr>
          <w:b/>
          <w:sz w:val="28"/>
          <w:szCs w:val="28"/>
        </w:rPr>
        <w:t>Щ</w:t>
      </w:r>
      <w:r w:rsidRPr="007F493F">
        <w:rPr>
          <w:b/>
          <w:sz w:val="28"/>
          <w:szCs w:val="28"/>
          <w:vertAlign w:val="superscript"/>
        </w:rPr>
        <w:t>w</w:t>
      </w:r>
      <w:r w:rsidRPr="007F493F">
        <w:rPr>
          <w:b/>
          <w:sz w:val="28"/>
          <w:szCs w:val="28"/>
          <w:vertAlign w:val="subscript"/>
        </w:rPr>
        <w:t>р</w:t>
      </w:r>
      <w:r w:rsidRPr="007F493F">
        <w:rPr>
          <w:b/>
          <w:sz w:val="28"/>
          <w:szCs w:val="28"/>
        </w:rPr>
        <w:t>=1242·200=248400 кг;</w:t>
      </w:r>
    </w:p>
    <w:p w:rsidR="00323C32" w:rsidRPr="007F493F" w:rsidRDefault="00323C32" w:rsidP="00772B5F">
      <w:pPr>
        <w:pStyle w:val="ab"/>
        <w:suppressAutoHyphens/>
        <w:spacing w:line="360" w:lineRule="auto"/>
        <w:ind w:firstLine="720"/>
        <w:rPr>
          <w:b/>
          <w:sz w:val="28"/>
          <w:szCs w:val="28"/>
        </w:rPr>
      </w:pPr>
      <w:r w:rsidRPr="007F493F">
        <w:rPr>
          <w:b/>
          <w:sz w:val="28"/>
          <w:szCs w:val="28"/>
        </w:rPr>
        <w:lastRenderedPageBreak/>
        <w:t>В</w:t>
      </w:r>
      <w:r w:rsidRPr="007F493F">
        <w:rPr>
          <w:b/>
          <w:sz w:val="28"/>
          <w:szCs w:val="28"/>
          <w:vertAlign w:val="superscript"/>
        </w:rPr>
        <w:t>v</w:t>
      </w:r>
      <w:r w:rsidRPr="007F493F">
        <w:rPr>
          <w:b/>
          <w:sz w:val="28"/>
          <w:szCs w:val="28"/>
          <w:vertAlign w:val="subscript"/>
        </w:rPr>
        <w:t>р</w:t>
      </w:r>
      <w:r w:rsidRPr="007F493F">
        <w:rPr>
          <w:b/>
          <w:sz w:val="28"/>
          <w:szCs w:val="28"/>
        </w:rPr>
        <w:t>=115·200=23000 кг.</w:t>
      </w:r>
    </w:p>
    <w:p w:rsidR="00772B5F" w:rsidRDefault="00772B5F" w:rsidP="00772B5F">
      <w:pPr>
        <w:pStyle w:val="ab"/>
        <w:suppressAutoHyphens/>
        <w:spacing w:line="360" w:lineRule="auto"/>
        <w:ind w:firstLine="720"/>
        <w:rPr>
          <w:sz w:val="28"/>
          <w:szCs w:val="28"/>
        </w:rPr>
      </w:pPr>
    </w:p>
    <w:p w:rsidR="00323C32" w:rsidRPr="007F493F" w:rsidRDefault="00323C32" w:rsidP="00772B5F">
      <w:pPr>
        <w:pStyle w:val="ab"/>
        <w:suppressAutoHyphens/>
        <w:spacing w:line="360" w:lineRule="auto"/>
        <w:ind w:firstLine="720"/>
        <w:rPr>
          <w:sz w:val="28"/>
          <w:szCs w:val="28"/>
        </w:rPr>
      </w:pPr>
      <w:r w:rsidRPr="007F493F">
        <w:rPr>
          <w:sz w:val="28"/>
          <w:szCs w:val="28"/>
        </w:rPr>
        <w:t>72.Визначити коефіцієнт виходу, середню і дійсну густину, а також пористість цементного бетону, якщо для отримання 100 м</w:t>
      </w:r>
      <w:r w:rsidRPr="007F493F">
        <w:rPr>
          <w:sz w:val="28"/>
          <w:szCs w:val="28"/>
          <w:vertAlign w:val="superscript"/>
        </w:rPr>
        <w:t>3</w:t>
      </w:r>
      <w:r w:rsidRPr="007F493F">
        <w:rPr>
          <w:sz w:val="28"/>
          <w:szCs w:val="28"/>
        </w:rPr>
        <w:t xml:space="preserve"> бетонної суміші із В/Ц=0,7 використано m</w:t>
      </w:r>
      <w:r w:rsidRPr="007F493F">
        <w:rPr>
          <w:sz w:val="28"/>
          <w:szCs w:val="28"/>
          <w:vertAlign w:val="subscript"/>
        </w:rPr>
        <w:t>ц</w:t>
      </w:r>
      <w:r w:rsidRPr="007F493F">
        <w:rPr>
          <w:sz w:val="28"/>
          <w:szCs w:val="28"/>
        </w:rPr>
        <w:t>=32 т, піску v</w:t>
      </w:r>
      <w:r w:rsidRPr="007F493F">
        <w:rPr>
          <w:sz w:val="28"/>
          <w:szCs w:val="28"/>
          <w:vertAlign w:val="subscript"/>
        </w:rPr>
        <w:t>п</w:t>
      </w:r>
      <w:r w:rsidRPr="007F493F">
        <w:rPr>
          <w:sz w:val="28"/>
          <w:szCs w:val="28"/>
        </w:rPr>
        <w:t>=45 м</w:t>
      </w:r>
      <w:r w:rsidRPr="007F493F">
        <w:rPr>
          <w:sz w:val="28"/>
          <w:szCs w:val="28"/>
          <w:vertAlign w:val="superscript"/>
        </w:rPr>
        <w:t>3</w:t>
      </w:r>
      <w:r w:rsidRPr="007F493F">
        <w:rPr>
          <w:sz w:val="28"/>
          <w:szCs w:val="28"/>
        </w:rPr>
        <w:t xml:space="preserve"> і щебеню v</w:t>
      </w:r>
      <w:r w:rsidRPr="007F493F">
        <w:rPr>
          <w:sz w:val="28"/>
          <w:szCs w:val="28"/>
          <w:vertAlign w:val="subscript"/>
        </w:rPr>
        <w:t>щ</w:t>
      </w:r>
      <w:r w:rsidRPr="007F493F">
        <w:rPr>
          <w:sz w:val="28"/>
          <w:szCs w:val="28"/>
        </w:rPr>
        <w:t>=78 м</w:t>
      </w:r>
      <w:r w:rsidRPr="007F493F">
        <w:rPr>
          <w:sz w:val="28"/>
          <w:szCs w:val="28"/>
          <w:vertAlign w:val="superscript"/>
        </w:rPr>
        <w:t>3</w:t>
      </w:r>
      <w:r w:rsidRPr="007F493F">
        <w:rPr>
          <w:sz w:val="28"/>
          <w:szCs w:val="28"/>
        </w:rPr>
        <w:t xml:space="preserve">.Насипна густина цементу </w:t>
      </w:r>
      <w:r w:rsidRPr="007F493F">
        <w:rPr>
          <w:sz w:val="28"/>
          <w:szCs w:val="28"/>
        </w:rPr>
        <w:sym w:font="Symbol" w:char="F072"/>
      </w:r>
      <w:r w:rsidRPr="007F493F">
        <w:rPr>
          <w:sz w:val="28"/>
          <w:szCs w:val="28"/>
          <w:vertAlign w:val="subscript"/>
        </w:rPr>
        <w:t>н.ц</w:t>
      </w:r>
      <w:r w:rsidRPr="007F493F">
        <w:rPr>
          <w:sz w:val="28"/>
          <w:szCs w:val="28"/>
        </w:rPr>
        <w:t>=1300 кг/м</w:t>
      </w:r>
      <w:r w:rsidRPr="007F493F">
        <w:rPr>
          <w:sz w:val="28"/>
          <w:szCs w:val="28"/>
          <w:vertAlign w:val="superscript"/>
        </w:rPr>
        <w:t>3</w:t>
      </w:r>
      <w:r w:rsidRPr="007F493F">
        <w:rPr>
          <w:sz w:val="28"/>
          <w:szCs w:val="28"/>
        </w:rPr>
        <w:t xml:space="preserve">, піску </w:t>
      </w:r>
      <w:r w:rsidRPr="007F493F">
        <w:rPr>
          <w:sz w:val="28"/>
          <w:szCs w:val="28"/>
        </w:rPr>
        <w:sym w:font="Symbol" w:char="F072"/>
      </w:r>
      <w:r w:rsidRPr="007F493F">
        <w:rPr>
          <w:sz w:val="28"/>
          <w:szCs w:val="28"/>
          <w:vertAlign w:val="subscript"/>
        </w:rPr>
        <w:t>н.п</w:t>
      </w:r>
      <w:r w:rsidRPr="007F493F">
        <w:rPr>
          <w:sz w:val="28"/>
          <w:szCs w:val="28"/>
        </w:rPr>
        <w:t>=1500 кг/м</w:t>
      </w:r>
      <w:r w:rsidRPr="007F493F">
        <w:rPr>
          <w:sz w:val="28"/>
          <w:szCs w:val="28"/>
          <w:vertAlign w:val="superscript"/>
        </w:rPr>
        <w:t>3</w:t>
      </w:r>
      <w:r w:rsidRPr="007F493F">
        <w:rPr>
          <w:sz w:val="28"/>
          <w:szCs w:val="28"/>
        </w:rPr>
        <w:t xml:space="preserve">, щебеню </w:t>
      </w:r>
      <w:r w:rsidRPr="007F493F">
        <w:rPr>
          <w:sz w:val="28"/>
          <w:szCs w:val="28"/>
        </w:rPr>
        <w:sym w:font="Symbol" w:char="F072"/>
      </w:r>
      <w:r w:rsidRPr="007F493F">
        <w:rPr>
          <w:sz w:val="28"/>
          <w:szCs w:val="28"/>
          <w:vertAlign w:val="subscript"/>
        </w:rPr>
        <w:t>н.щ</w:t>
      </w:r>
      <w:r w:rsidRPr="007F493F">
        <w:rPr>
          <w:sz w:val="28"/>
          <w:szCs w:val="28"/>
        </w:rPr>
        <w:t>=1450 кг/м</w:t>
      </w:r>
      <w:r w:rsidRPr="007F493F">
        <w:rPr>
          <w:sz w:val="28"/>
          <w:szCs w:val="28"/>
          <w:vertAlign w:val="superscript"/>
        </w:rPr>
        <w:t>3</w:t>
      </w:r>
      <w:r w:rsidRPr="007F493F">
        <w:rPr>
          <w:sz w:val="28"/>
          <w:szCs w:val="28"/>
        </w:rPr>
        <w:t xml:space="preserve">.Дійсна густина цементу </w:t>
      </w:r>
      <w:r w:rsidRPr="007F493F">
        <w:rPr>
          <w:sz w:val="28"/>
          <w:szCs w:val="28"/>
        </w:rPr>
        <w:sym w:font="Symbol" w:char="F072"/>
      </w:r>
      <w:r w:rsidRPr="007F493F">
        <w:rPr>
          <w:sz w:val="28"/>
          <w:szCs w:val="28"/>
          <w:vertAlign w:val="subscript"/>
        </w:rPr>
        <w:t>ц</w:t>
      </w:r>
      <w:r w:rsidRPr="007F493F">
        <w:rPr>
          <w:sz w:val="28"/>
          <w:szCs w:val="28"/>
        </w:rPr>
        <w:t>=3,1 г/см</w:t>
      </w:r>
      <w:r w:rsidRPr="007F493F">
        <w:rPr>
          <w:sz w:val="28"/>
          <w:szCs w:val="28"/>
          <w:vertAlign w:val="superscript"/>
        </w:rPr>
        <w:t>3</w:t>
      </w:r>
      <w:r w:rsidRPr="007F493F">
        <w:rPr>
          <w:sz w:val="28"/>
          <w:szCs w:val="28"/>
        </w:rPr>
        <w:t xml:space="preserve">, суміші заповнювачів </w:t>
      </w:r>
      <w:r w:rsidRPr="007F493F">
        <w:rPr>
          <w:sz w:val="28"/>
          <w:szCs w:val="28"/>
        </w:rPr>
        <w:sym w:font="Symbol" w:char="F072"/>
      </w:r>
      <w:r w:rsidRPr="007F493F">
        <w:rPr>
          <w:sz w:val="28"/>
          <w:szCs w:val="28"/>
          <w:vertAlign w:val="subscript"/>
        </w:rPr>
        <w:t>з</w:t>
      </w:r>
      <w:r w:rsidRPr="007F493F">
        <w:rPr>
          <w:sz w:val="28"/>
          <w:szCs w:val="28"/>
        </w:rPr>
        <w:t>=2,65 г/см</w:t>
      </w:r>
      <w:r w:rsidRPr="007F493F">
        <w:rPr>
          <w:sz w:val="28"/>
          <w:szCs w:val="28"/>
          <w:vertAlign w:val="superscript"/>
        </w:rPr>
        <w:t>3</w:t>
      </w:r>
      <w:r w:rsidRPr="007F493F">
        <w:rPr>
          <w:sz w:val="28"/>
          <w:szCs w:val="28"/>
        </w:rPr>
        <w:t>.Кількість хімічно зв’язної води складає 20% від маси цементу.</w:t>
      </w:r>
    </w:p>
    <w:p w:rsidR="00323C32" w:rsidRPr="007F493F" w:rsidRDefault="00323C32"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Коефіцієнт виходу бетонної суміші</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68" type="#_x0000_t75" style="width:84pt;height:36.75pt" fillcolor="window">
            <v:imagedata r:id="rId161"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v</w:t>
      </w:r>
      <w:r w:rsidRPr="007F493F">
        <w:rPr>
          <w:snapToGrid w:val="0"/>
          <w:sz w:val="28"/>
          <w:szCs w:val="28"/>
          <w:vertAlign w:val="subscript"/>
        </w:rPr>
        <w:t>б.с</w:t>
      </w:r>
      <w:r w:rsidRPr="007F493F">
        <w:rPr>
          <w:snapToGrid w:val="0"/>
          <w:sz w:val="28"/>
          <w:szCs w:val="28"/>
        </w:rPr>
        <w:t>, v</w:t>
      </w:r>
      <w:r w:rsidRPr="007F493F">
        <w:rPr>
          <w:snapToGrid w:val="0"/>
          <w:sz w:val="28"/>
          <w:szCs w:val="28"/>
          <w:vertAlign w:val="subscript"/>
        </w:rPr>
        <w:t>ц</w:t>
      </w:r>
      <w:r w:rsidRPr="007F493F">
        <w:rPr>
          <w:snapToGrid w:val="0"/>
          <w:sz w:val="28"/>
          <w:szCs w:val="28"/>
        </w:rPr>
        <w:t>, v</w:t>
      </w:r>
      <w:r w:rsidRPr="007F493F">
        <w:rPr>
          <w:snapToGrid w:val="0"/>
          <w:sz w:val="28"/>
          <w:szCs w:val="28"/>
          <w:vertAlign w:val="subscript"/>
        </w:rPr>
        <w:t>п</w:t>
      </w:r>
      <w:r w:rsidRPr="007F493F">
        <w:rPr>
          <w:snapToGrid w:val="0"/>
          <w:sz w:val="28"/>
          <w:szCs w:val="28"/>
        </w:rPr>
        <w:t>, v</w:t>
      </w:r>
      <w:r w:rsidRPr="007F493F">
        <w:rPr>
          <w:snapToGrid w:val="0"/>
          <w:sz w:val="28"/>
          <w:szCs w:val="28"/>
          <w:vertAlign w:val="subscript"/>
        </w:rPr>
        <w:t>щ</w:t>
      </w:r>
      <w:r w:rsidRPr="007F493F">
        <w:rPr>
          <w:snapToGrid w:val="0"/>
          <w:sz w:val="28"/>
          <w:szCs w:val="28"/>
        </w:rPr>
        <w:t xml:space="preserve"> – відповідно об’єми бетонної суміші, цементу, піску, щебеню.</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Насипний об’єм цементу дорівнює відношенню маси цементу до його насипної густини: v</w:t>
      </w:r>
      <w:r w:rsidRPr="007F493F">
        <w:rPr>
          <w:snapToGrid w:val="0"/>
          <w:sz w:val="28"/>
          <w:szCs w:val="28"/>
          <w:vertAlign w:val="subscript"/>
        </w:rPr>
        <w:t>ц</w:t>
      </w:r>
      <w:r w:rsidRPr="007F493F">
        <w:rPr>
          <w:snapToGrid w:val="0"/>
          <w:sz w:val="28"/>
          <w:szCs w:val="28"/>
        </w:rPr>
        <w:t>=m</w:t>
      </w:r>
      <w:r w:rsidRPr="007F493F">
        <w:rPr>
          <w:snapToGrid w:val="0"/>
          <w:sz w:val="28"/>
          <w:szCs w:val="28"/>
          <w:vertAlign w:val="subscript"/>
        </w:rPr>
        <w:t>ц</w:t>
      </w:r>
      <w:r w:rsidRPr="007F493F">
        <w:rPr>
          <w:snapToGrid w:val="0"/>
          <w:sz w:val="28"/>
          <w:szCs w:val="28"/>
        </w:rPr>
        <w:t>/</w:t>
      </w:r>
      <w:r w:rsidRPr="007F493F">
        <w:rPr>
          <w:snapToGrid w:val="0"/>
          <w:sz w:val="28"/>
          <w:szCs w:val="28"/>
        </w:rPr>
        <w:sym w:font="Symbol" w:char="F072"/>
      </w:r>
      <w:r w:rsidRPr="007F493F">
        <w:rPr>
          <w:snapToGrid w:val="0"/>
          <w:sz w:val="28"/>
          <w:szCs w:val="28"/>
          <w:vertAlign w:val="subscript"/>
        </w:rPr>
        <w:t>н.ц</w:t>
      </w:r>
      <w:r w:rsidRPr="007F493F">
        <w:rPr>
          <w:snapToGrid w:val="0"/>
          <w:sz w:val="28"/>
          <w:szCs w:val="28"/>
        </w:rPr>
        <w:t>=32:1,3=24,6 м</w:t>
      </w:r>
      <w:r w:rsidRPr="007F493F">
        <w:rPr>
          <w:snapToGrid w:val="0"/>
          <w:sz w:val="28"/>
          <w:szCs w:val="28"/>
          <w:vertAlign w:val="superscript"/>
        </w:rPr>
        <w:t>3</w:t>
      </w:r>
      <w:r w:rsidRPr="007F493F">
        <w:rPr>
          <w:snapToGrid w:val="0"/>
          <w:sz w:val="28"/>
          <w:szCs w:val="28"/>
        </w:rPr>
        <w:t>;</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6"/>
          <w:sz w:val="28"/>
          <w:szCs w:val="28"/>
        </w:rPr>
        <w:pict>
          <v:shape id="_x0000_i1169" type="#_x0000_t75" style="width:116.25pt;height:30.75pt" fillcolor="window">
            <v:imagedata r:id="rId162"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Середня густина бетонної суміші</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0"/>
          <w:sz w:val="28"/>
          <w:szCs w:val="28"/>
        </w:rPr>
        <w:pict>
          <v:shape id="_x0000_i1170" type="#_x0000_t75" style="width:308.25pt;height:36pt" fillcolor="window">
            <v:imagedata r:id="rId163"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Витрати піску і щебеню за масою m</w:t>
      </w:r>
      <w:r w:rsidRPr="007F493F">
        <w:rPr>
          <w:snapToGrid w:val="0"/>
          <w:sz w:val="28"/>
          <w:szCs w:val="28"/>
          <w:vertAlign w:val="subscript"/>
        </w:rPr>
        <w:t>п</w:t>
      </w:r>
      <w:r w:rsidRPr="007F493F">
        <w:rPr>
          <w:snapToGrid w:val="0"/>
          <w:sz w:val="28"/>
          <w:szCs w:val="28"/>
        </w:rPr>
        <w:t xml:space="preserve"> і m</w:t>
      </w:r>
      <w:r w:rsidRPr="007F493F">
        <w:rPr>
          <w:snapToGrid w:val="0"/>
          <w:sz w:val="28"/>
          <w:szCs w:val="28"/>
          <w:vertAlign w:val="subscript"/>
        </w:rPr>
        <w:t>щ</w:t>
      </w:r>
      <w:r w:rsidRPr="007F493F">
        <w:rPr>
          <w:snapToGrid w:val="0"/>
          <w:sz w:val="28"/>
          <w:szCs w:val="28"/>
        </w:rPr>
        <w:t xml:space="preserve"> знайдені як похідні відповідних їх витрат за об’ємом на значення насипних густин (m</w:t>
      </w:r>
      <w:r w:rsidRPr="007F493F">
        <w:rPr>
          <w:snapToGrid w:val="0"/>
          <w:sz w:val="28"/>
          <w:szCs w:val="28"/>
          <w:vertAlign w:val="subscript"/>
        </w:rPr>
        <w:t>п</w:t>
      </w:r>
      <w:r w:rsidRPr="007F493F">
        <w:rPr>
          <w:snapToGrid w:val="0"/>
          <w:sz w:val="28"/>
          <w:szCs w:val="28"/>
        </w:rPr>
        <w:t>=45·1,5=67,5 т, m</w:t>
      </w:r>
      <w:r w:rsidRPr="007F493F">
        <w:rPr>
          <w:snapToGrid w:val="0"/>
          <w:sz w:val="28"/>
          <w:szCs w:val="28"/>
          <w:vertAlign w:val="subscript"/>
        </w:rPr>
        <w:t>щ</w:t>
      </w:r>
      <w:r w:rsidRPr="007F493F">
        <w:rPr>
          <w:snapToGrid w:val="0"/>
          <w:sz w:val="28"/>
          <w:szCs w:val="28"/>
        </w:rPr>
        <w:t>=78·1,45=113,1 т), а витрата води m</w:t>
      </w:r>
      <w:r w:rsidRPr="007F493F">
        <w:rPr>
          <w:snapToGrid w:val="0"/>
          <w:sz w:val="28"/>
          <w:szCs w:val="28"/>
          <w:vertAlign w:val="subscript"/>
        </w:rPr>
        <w:t>в</w:t>
      </w:r>
      <w:r w:rsidRPr="007F493F">
        <w:rPr>
          <w:snapToGrid w:val="0"/>
          <w:sz w:val="28"/>
          <w:szCs w:val="28"/>
        </w:rPr>
        <w:t xml:space="preserve"> – як похідну </w:t>
      </w:r>
      <w:r w:rsidRPr="007F493F">
        <w:rPr>
          <w:snapToGrid w:val="0"/>
          <w:sz w:val="28"/>
          <w:szCs w:val="28"/>
        </w:rPr>
        <w:lastRenderedPageBreak/>
        <w:t>витрати цементу на В/Ц (m</w:t>
      </w:r>
      <w:r w:rsidRPr="007F493F">
        <w:rPr>
          <w:snapToGrid w:val="0"/>
          <w:sz w:val="28"/>
          <w:szCs w:val="28"/>
          <w:vertAlign w:val="subscript"/>
        </w:rPr>
        <w:t>в</w:t>
      </w:r>
      <w:r w:rsidRPr="007F493F">
        <w:rPr>
          <w:snapToGrid w:val="0"/>
          <w:sz w:val="28"/>
          <w:szCs w:val="28"/>
        </w:rPr>
        <w:t>=32·0,7=22,4 т).</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Для того, щоб знайти середню густину бетону </w:t>
      </w:r>
      <w:r w:rsidRPr="007F493F">
        <w:rPr>
          <w:snapToGrid w:val="0"/>
          <w:sz w:val="28"/>
          <w:szCs w:val="28"/>
        </w:rPr>
        <w:sym w:font="Symbol" w:char="F072"/>
      </w:r>
      <w:r w:rsidRPr="007F493F">
        <w:rPr>
          <w:snapToGrid w:val="0"/>
          <w:sz w:val="28"/>
          <w:szCs w:val="28"/>
          <w:vertAlign w:val="subscript"/>
        </w:rPr>
        <w:t>об</w:t>
      </w:r>
      <w:r w:rsidRPr="007F493F">
        <w:rPr>
          <w:snapToGrid w:val="0"/>
          <w:sz w:val="28"/>
          <w:szCs w:val="28"/>
        </w:rPr>
        <w:t xml:space="preserve"> при випаровуванні всієї надлишкової води, треба врахувати її при визначенні маси бетону, а замість всієї витрати води тільки кількість хімічно зв’язаної води m</w:t>
      </w:r>
      <w:r w:rsidRPr="007F493F">
        <w:rPr>
          <w:snapToGrid w:val="0"/>
          <w:sz w:val="28"/>
          <w:szCs w:val="28"/>
          <w:vertAlign w:val="subscript"/>
        </w:rPr>
        <w:t>х.в</w:t>
      </w:r>
      <w:r w:rsidRPr="007F493F">
        <w:rPr>
          <w:snapToGrid w:val="0"/>
          <w:sz w:val="28"/>
          <w:szCs w:val="28"/>
        </w:rPr>
        <w:t>=32·0,2=6,4 т;</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2"/>
          <w:sz w:val="28"/>
          <w:szCs w:val="28"/>
        </w:rPr>
        <w:pict>
          <v:shape id="_x0000_i1171" type="#_x0000_t75" style="width:188.25pt;height:29.25pt" fillcolor="window">
            <v:imagedata r:id="rId164"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Дійсну густину бетону знаходять за формулою</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72" type="#_x0000_t75" style="width:311.25pt;height:36.75pt" fillcolor="window">
            <v:imagedata r:id="rId165"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Абсолютні об’єми компонентів бетонної суміші:</w:t>
      </w:r>
    </w:p>
    <w:p w:rsidR="00772B5F" w:rsidRDefault="00772B5F"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v</w:t>
      </w:r>
      <w:r w:rsidRPr="007F493F">
        <w:rPr>
          <w:b/>
          <w:snapToGrid w:val="0"/>
          <w:sz w:val="28"/>
          <w:szCs w:val="28"/>
          <w:vertAlign w:val="subscript"/>
        </w:rPr>
        <w:t>а.ц</w:t>
      </w:r>
      <w:r w:rsidRPr="007F493F">
        <w:rPr>
          <w:b/>
          <w:snapToGrid w:val="0"/>
          <w:sz w:val="28"/>
          <w:szCs w:val="28"/>
        </w:rPr>
        <w:t>=32:3,1=10,32 м</w:t>
      </w:r>
      <w:r w:rsidRPr="007F493F">
        <w:rPr>
          <w:b/>
          <w:snapToGrid w:val="0"/>
          <w:sz w:val="28"/>
          <w:szCs w:val="28"/>
          <w:vertAlign w:val="superscript"/>
        </w:rPr>
        <w:t>3</w:t>
      </w:r>
      <w:r w:rsidRPr="007F493F">
        <w:rPr>
          <w:b/>
          <w:snapToGrid w:val="0"/>
          <w:sz w:val="28"/>
          <w:szCs w:val="28"/>
        </w:rPr>
        <w:t>;</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v</w:t>
      </w:r>
      <w:r w:rsidRPr="007F493F">
        <w:rPr>
          <w:b/>
          <w:snapToGrid w:val="0"/>
          <w:sz w:val="28"/>
          <w:szCs w:val="28"/>
          <w:vertAlign w:val="subscript"/>
        </w:rPr>
        <w:t>а.п</w:t>
      </w:r>
      <w:r w:rsidRPr="007F493F">
        <w:rPr>
          <w:b/>
          <w:snapToGrid w:val="0"/>
          <w:sz w:val="28"/>
          <w:szCs w:val="28"/>
        </w:rPr>
        <w:t>+v</w:t>
      </w:r>
      <w:r w:rsidRPr="007F493F">
        <w:rPr>
          <w:b/>
          <w:snapToGrid w:val="0"/>
          <w:sz w:val="28"/>
          <w:szCs w:val="28"/>
          <w:vertAlign w:val="subscript"/>
        </w:rPr>
        <w:t>а.щ</w:t>
      </w:r>
      <w:r w:rsidRPr="007F493F">
        <w:rPr>
          <w:b/>
          <w:snapToGrid w:val="0"/>
          <w:sz w:val="28"/>
          <w:szCs w:val="28"/>
        </w:rPr>
        <w:t>=(67,5+113,1):2,65=67,1 м</w:t>
      </w:r>
      <w:r w:rsidRPr="007F493F">
        <w:rPr>
          <w:b/>
          <w:snapToGrid w:val="0"/>
          <w:sz w:val="28"/>
          <w:szCs w:val="28"/>
          <w:vertAlign w:val="superscript"/>
        </w:rPr>
        <w:t>3</w:t>
      </w:r>
      <w:r w:rsidRPr="007F493F">
        <w:rPr>
          <w:b/>
          <w:snapToGrid w:val="0"/>
          <w:sz w:val="28"/>
          <w:szCs w:val="28"/>
        </w:rPr>
        <w:t>;</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v</w:t>
      </w:r>
      <w:r w:rsidRPr="007F493F">
        <w:rPr>
          <w:b/>
          <w:snapToGrid w:val="0"/>
          <w:sz w:val="28"/>
          <w:szCs w:val="28"/>
          <w:vertAlign w:val="subscript"/>
        </w:rPr>
        <w:t>х.в</w:t>
      </w:r>
      <w:r w:rsidRPr="007F493F">
        <w:rPr>
          <w:b/>
          <w:snapToGrid w:val="0"/>
          <w:sz w:val="28"/>
          <w:szCs w:val="28"/>
        </w:rPr>
        <w:t>=6,4:1=6,4 м</w:t>
      </w:r>
      <w:r w:rsidRPr="007F493F">
        <w:rPr>
          <w:b/>
          <w:snapToGrid w:val="0"/>
          <w:sz w:val="28"/>
          <w:szCs w:val="28"/>
          <w:vertAlign w:val="superscript"/>
        </w:rPr>
        <w:t>3</w:t>
      </w:r>
      <w:r w:rsidRPr="007F493F">
        <w:rPr>
          <w:b/>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Пористість бетону</w:t>
      </w:r>
    </w:p>
    <w:p w:rsidR="00772B5F" w:rsidRDefault="00772B5F" w:rsidP="00772B5F">
      <w:pPr>
        <w:widowControl w:val="0"/>
        <w:suppressAutoHyphens/>
        <w:spacing w:line="360" w:lineRule="auto"/>
        <w:ind w:firstLine="720"/>
        <w:jc w:val="both"/>
        <w:rPr>
          <w:b/>
          <w:snapToGrid w:val="0"/>
          <w:sz w:val="28"/>
          <w:szCs w:val="28"/>
        </w:rPr>
      </w:pPr>
    </w:p>
    <w:p w:rsidR="00323C32" w:rsidRPr="007F493F" w:rsidRDefault="00D359EF" w:rsidP="00772B5F">
      <w:pPr>
        <w:widowControl w:val="0"/>
        <w:suppressAutoHyphens/>
        <w:spacing w:line="360" w:lineRule="auto"/>
        <w:ind w:firstLine="720"/>
        <w:jc w:val="both"/>
        <w:rPr>
          <w:b/>
          <w:snapToGrid w:val="0"/>
          <w:sz w:val="28"/>
          <w:szCs w:val="28"/>
        </w:rPr>
      </w:pPr>
      <w:r>
        <w:rPr>
          <w:b/>
          <w:snapToGrid w:val="0"/>
          <w:position w:val="-30"/>
          <w:sz w:val="28"/>
          <w:szCs w:val="28"/>
        </w:rPr>
        <w:pict>
          <v:shape id="_x0000_i1173" type="#_x0000_t75" style="width:219pt;height:36pt" fillcolor="window">
            <v:imagedata r:id="rId166" o:title=""/>
          </v:shape>
        </w:pict>
      </w:r>
      <w:r w:rsidR="00323C32" w:rsidRPr="007F493F">
        <w:rPr>
          <w:b/>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Пористість бетону орієнтовно можна визначити і за іншою формулою:</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2"/>
          <w:sz w:val="28"/>
          <w:szCs w:val="28"/>
        </w:rPr>
        <w:pict>
          <v:shape id="_x0000_i1174" type="#_x0000_t75" style="width:96.75pt;height:30.75pt" fillcolor="window">
            <v:imagedata r:id="rId167"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w</w:t>
      </w:r>
      <w:r w:rsidRPr="007F493F">
        <w:rPr>
          <w:snapToGrid w:val="0"/>
          <w:sz w:val="28"/>
          <w:szCs w:val="28"/>
          <w:vertAlign w:val="subscript"/>
        </w:rPr>
        <w:t>х</w:t>
      </w:r>
      <w:r w:rsidRPr="007F493F">
        <w:rPr>
          <w:snapToGrid w:val="0"/>
          <w:sz w:val="28"/>
          <w:szCs w:val="28"/>
        </w:rPr>
        <w:t xml:space="preserve"> – кількість хімічно зв’язаної води в частках від маси цементу; В і </w:t>
      </w:r>
      <w:r w:rsidRPr="007F493F">
        <w:rPr>
          <w:snapToGrid w:val="0"/>
          <w:sz w:val="28"/>
          <w:szCs w:val="28"/>
        </w:rPr>
        <w:lastRenderedPageBreak/>
        <w:t>Ц – витрата води і цементу на 1 м</w:t>
      </w:r>
      <w:r w:rsidRPr="007F493F">
        <w:rPr>
          <w:snapToGrid w:val="0"/>
          <w:sz w:val="28"/>
          <w:szCs w:val="28"/>
          <w:vertAlign w:val="superscript"/>
        </w:rPr>
        <w:t>3</w:t>
      </w:r>
      <w:r w:rsidRPr="007F493F">
        <w:rPr>
          <w:snapToGrid w:val="0"/>
          <w:sz w:val="28"/>
          <w:szCs w:val="28"/>
        </w:rPr>
        <w:t xml:space="preserve"> бетонної суміші;</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В=m</w:t>
      </w:r>
      <w:r w:rsidRPr="007F493F">
        <w:rPr>
          <w:b/>
          <w:snapToGrid w:val="0"/>
          <w:sz w:val="28"/>
          <w:szCs w:val="28"/>
          <w:vertAlign w:val="subscript"/>
        </w:rPr>
        <w:t>в</w:t>
      </w:r>
      <w:r w:rsidRPr="007F493F">
        <w:rPr>
          <w:b/>
          <w:snapToGrid w:val="0"/>
          <w:sz w:val="28"/>
          <w:szCs w:val="28"/>
        </w:rPr>
        <w:t>/v</w:t>
      </w:r>
      <w:r w:rsidRPr="007F493F">
        <w:rPr>
          <w:b/>
          <w:snapToGrid w:val="0"/>
          <w:sz w:val="28"/>
          <w:szCs w:val="28"/>
          <w:vertAlign w:val="subscript"/>
        </w:rPr>
        <w:t>б.см</w:t>
      </w:r>
      <w:r w:rsidRPr="007F493F">
        <w:rPr>
          <w:b/>
          <w:snapToGrid w:val="0"/>
          <w:sz w:val="28"/>
          <w:szCs w:val="28"/>
        </w:rPr>
        <w:t>=22400/100=224 кг/м</w:t>
      </w:r>
      <w:r w:rsidRPr="007F493F">
        <w:rPr>
          <w:b/>
          <w:snapToGrid w:val="0"/>
          <w:sz w:val="28"/>
          <w:szCs w:val="28"/>
          <w:vertAlign w:val="superscript"/>
        </w:rPr>
        <w:t>3</w:t>
      </w:r>
      <w:r w:rsidRPr="007F493F">
        <w:rPr>
          <w:b/>
          <w:snapToGrid w:val="0"/>
          <w:sz w:val="28"/>
          <w:szCs w:val="28"/>
        </w:rPr>
        <w:t>;</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Ц=m</w:t>
      </w:r>
      <w:r w:rsidRPr="007F493F">
        <w:rPr>
          <w:b/>
          <w:snapToGrid w:val="0"/>
          <w:sz w:val="28"/>
          <w:szCs w:val="28"/>
          <w:vertAlign w:val="subscript"/>
        </w:rPr>
        <w:t>ц</w:t>
      </w:r>
      <w:r w:rsidRPr="007F493F">
        <w:rPr>
          <w:b/>
          <w:snapToGrid w:val="0"/>
          <w:sz w:val="28"/>
          <w:szCs w:val="28"/>
        </w:rPr>
        <w:t>/v</w:t>
      </w:r>
      <w:r w:rsidRPr="007F493F">
        <w:rPr>
          <w:b/>
          <w:snapToGrid w:val="0"/>
          <w:sz w:val="28"/>
          <w:szCs w:val="28"/>
          <w:vertAlign w:val="subscript"/>
        </w:rPr>
        <w:t>б.см</w:t>
      </w:r>
      <w:r w:rsidRPr="007F493F">
        <w:rPr>
          <w:b/>
          <w:snapToGrid w:val="0"/>
          <w:sz w:val="28"/>
          <w:szCs w:val="28"/>
        </w:rPr>
        <w:t>=32000/100=320 кг/м</w:t>
      </w:r>
      <w:r w:rsidRPr="007F493F">
        <w:rPr>
          <w:b/>
          <w:snapToGrid w:val="0"/>
          <w:sz w:val="28"/>
          <w:szCs w:val="28"/>
          <w:vertAlign w:val="superscript"/>
        </w:rPr>
        <w:t>3</w:t>
      </w:r>
      <w:r w:rsidRPr="007F493F">
        <w:rPr>
          <w:b/>
          <w:snapToGrid w:val="0"/>
          <w:sz w:val="28"/>
          <w:szCs w:val="28"/>
        </w:rPr>
        <w:t>;</w:t>
      </w: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2"/>
          <w:sz w:val="28"/>
          <w:szCs w:val="28"/>
        </w:rPr>
        <w:pict>
          <v:shape id="_x0000_i1175" type="#_x0000_t75" style="width:144.75pt;height:29.25pt" fillcolor="window">
            <v:imagedata r:id="rId168" o:title=""/>
          </v:shape>
        </w:pict>
      </w:r>
      <w:r w:rsidR="00323C32" w:rsidRPr="007F493F">
        <w:rPr>
          <w:snapToGrid w:val="0"/>
          <w:sz w:val="28"/>
          <w:szCs w:val="28"/>
        </w:rPr>
        <w:t>.</w:t>
      </w:r>
    </w:p>
    <w:p w:rsidR="00772B5F" w:rsidRDefault="00772B5F" w:rsidP="00772B5F">
      <w:pPr>
        <w:pStyle w:val="ab"/>
        <w:suppressAutoHyphens/>
        <w:spacing w:line="360" w:lineRule="auto"/>
        <w:ind w:firstLine="720"/>
        <w:rPr>
          <w:sz w:val="28"/>
          <w:szCs w:val="28"/>
        </w:rPr>
      </w:pPr>
    </w:p>
    <w:p w:rsidR="00323C32" w:rsidRPr="007F493F" w:rsidRDefault="00323C32" w:rsidP="00772B5F">
      <w:pPr>
        <w:pStyle w:val="ab"/>
        <w:suppressAutoHyphens/>
        <w:spacing w:line="360" w:lineRule="auto"/>
        <w:ind w:firstLine="720"/>
        <w:rPr>
          <w:sz w:val="28"/>
          <w:szCs w:val="28"/>
        </w:rPr>
      </w:pPr>
      <w:r w:rsidRPr="007F493F">
        <w:rPr>
          <w:sz w:val="28"/>
          <w:szCs w:val="28"/>
        </w:rPr>
        <w:t>73.Бетон на матеріалах рядової якості при В/Ц=0,5 через n=14 діб твердіння показав міцність на стиск Rб=25 МПа. Визначити орієнтовно активність цементу.</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Для орієнтовного визначення активності цементу можна скористатися формулою Боломея–Скрамтаєва:</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bscript"/>
        </w:rPr>
        <w:t>б</w:t>
      </w:r>
      <w:r w:rsidRPr="007F493F">
        <w:rPr>
          <w:b/>
          <w:snapToGrid w:val="0"/>
          <w:sz w:val="28"/>
          <w:szCs w:val="28"/>
        </w:rPr>
        <w:t>=А·R</w:t>
      </w:r>
      <w:r w:rsidRPr="007F493F">
        <w:rPr>
          <w:b/>
          <w:snapToGrid w:val="0"/>
          <w:sz w:val="28"/>
          <w:szCs w:val="28"/>
          <w:vertAlign w:val="subscript"/>
        </w:rPr>
        <w:t>ц</w:t>
      </w:r>
      <w:r w:rsidRPr="007F493F">
        <w:rPr>
          <w:b/>
          <w:snapToGrid w:val="0"/>
          <w:sz w:val="28"/>
          <w:szCs w:val="28"/>
        </w:rPr>
        <w:t>·(Ц/В–0,5)</w:t>
      </w:r>
      <w:r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А – коефіцієнт якості вихідних матеріалів (приймаємо 0,6);  R</w:t>
      </w:r>
      <w:r w:rsidRPr="007F493F">
        <w:rPr>
          <w:snapToGrid w:val="0"/>
          <w:sz w:val="28"/>
          <w:szCs w:val="28"/>
          <w:vertAlign w:val="subscript"/>
        </w:rPr>
        <w:t>б</w:t>
      </w:r>
      <w:r w:rsidRPr="007F493F">
        <w:rPr>
          <w:snapToGrid w:val="0"/>
          <w:sz w:val="28"/>
          <w:szCs w:val="28"/>
        </w:rPr>
        <w:t xml:space="preserve"> – міцність бетону в 28–добовому віці; Ц/В – цементно–водне відношення (Ц/В=1:0,5=2).</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Орієнтовну міцність бетону у 28–добовому віці знаходимо за формулою Б.Г.Скрамтаєва:</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8"/>
          <w:sz w:val="28"/>
          <w:szCs w:val="28"/>
        </w:rPr>
        <w:pict>
          <v:shape id="_x0000_i1176" type="#_x0000_t75" style="width:179.25pt;height:32.25pt" fillcolor="window">
            <v:imagedata r:id="rId169"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Визначаємо орієнтовно активність цементу: 32=0,6·R</w:t>
      </w:r>
      <w:r w:rsidRPr="007F493F">
        <w:rPr>
          <w:snapToGrid w:val="0"/>
          <w:sz w:val="28"/>
          <w:szCs w:val="28"/>
          <w:vertAlign w:val="subscript"/>
        </w:rPr>
        <w:t>ц</w:t>
      </w:r>
      <w:r w:rsidRPr="007F493F">
        <w:rPr>
          <w:snapToGrid w:val="0"/>
          <w:sz w:val="28"/>
          <w:szCs w:val="28"/>
        </w:rPr>
        <w:t>·(2–0,5), звідки R</w:t>
      </w:r>
      <w:r w:rsidRPr="007F493F">
        <w:rPr>
          <w:snapToGrid w:val="0"/>
          <w:sz w:val="28"/>
          <w:szCs w:val="28"/>
          <w:vertAlign w:val="subscript"/>
        </w:rPr>
        <w:t>ц</w:t>
      </w:r>
      <w:r w:rsidRPr="007F493F">
        <w:rPr>
          <w:snapToGrid w:val="0"/>
          <w:sz w:val="28"/>
          <w:szCs w:val="28"/>
        </w:rPr>
        <w:t>=32/(0,6·1,5)=35 МПа.</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74.Бетон М300 з ОК=9–12 см на цементі М400 після тепловологісної обробки виробів повинен мати межу міцності при стиску 70% марочної. Досягнення необхідної міцності бетону після теплової обробки потребувало завищення марки бетону до М400.Для економії цементу було прийняте рішення ввести комплексну хімічну добавку, яка містить пластифікатор і </w:t>
      </w:r>
      <w:r w:rsidRPr="007F493F">
        <w:rPr>
          <w:snapToGrid w:val="0"/>
          <w:sz w:val="28"/>
          <w:szCs w:val="28"/>
        </w:rPr>
        <w:lastRenderedPageBreak/>
        <w:t>прискорювач твердіння. Яка може бути досягнута економія цементу, якщо пластифікуюча добавка дозволяє на 8% зменшити витрату води для досягнення потрібної рухливості бетонної суміші без зниження міцності бетону, а прискорювач твердіння дозволяє забезпечити 70%–у міцність бетону М350 після тепловологісної обробки? Найбільша крупність піску і щебеню 40 мм.</w:t>
      </w:r>
    </w:p>
    <w:p w:rsidR="00323C32" w:rsidRPr="007F493F" w:rsidRDefault="00323C32" w:rsidP="00772B5F">
      <w:pPr>
        <w:pStyle w:val="ab"/>
        <w:suppressAutoHyphens/>
        <w:spacing w:line="360" w:lineRule="auto"/>
        <w:ind w:firstLine="720"/>
        <w:rPr>
          <w:sz w:val="28"/>
          <w:szCs w:val="28"/>
        </w:rPr>
      </w:pPr>
      <w:r w:rsidRPr="007F493F">
        <w:rPr>
          <w:sz w:val="28"/>
          <w:szCs w:val="28"/>
        </w:rPr>
        <w:t>Знайдемо спочатку економію цементу за рахунок прискорювача твердіння при переході бетону із М400 у М350.</w:t>
      </w:r>
    </w:p>
    <w:p w:rsidR="00323C32" w:rsidRPr="007F493F" w:rsidRDefault="00323C32" w:rsidP="00772B5F">
      <w:pPr>
        <w:pStyle w:val="ab"/>
        <w:suppressAutoHyphens/>
        <w:spacing w:line="360" w:lineRule="auto"/>
        <w:ind w:firstLine="720"/>
        <w:rPr>
          <w:sz w:val="28"/>
          <w:szCs w:val="28"/>
        </w:rPr>
      </w:pPr>
      <w:r w:rsidRPr="007F493F">
        <w:rPr>
          <w:sz w:val="28"/>
          <w:szCs w:val="28"/>
        </w:rPr>
        <w:t>Із формули R</w:t>
      </w:r>
      <w:r w:rsidRPr="007F493F">
        <w:rPr>
          <w:sz w:val="28"/>
          <w:szCs w:val="28"/>
          <w:vertAlign w:val="subscript"/>
        </w:rPr>
        <w:t>б</w:t>
      </w:r>
      <w:r w:rsidRPr="007F493F">
        <w:rPr>
          <w:sz w:val="28"/>
          <w:szCs w:val="28"/>
        </w:rPr>
        <w:t>=АR</w:t>
      </w:r>
      <w:r w:rsidRPr="007F493F">
        <w:rPr>
          <w:sz w:val="28"/>
          <w:szCs w:val="28"/>
          <w:vertAlign w:val="subscript"/>
        </w:rPr>
        <w:t>ц</w:t>
      </w:r>
      <w:r w:rsidRPr="007F493F">
        <w:rPr>
          <w:sz w:val="28"/>
          <w:szCs w:val="28"/>
        </w:rPr>
        <w:t>(Ц/В–0,5) випливає Ц/В=(R</w:t>
      </w:r>
      <w:r w:rsidRPr="007F493F">
        <w:rPr>
          <w:sz w:val="28"/>
          <w:szCs w:val="28"/>
          <w:vertAlign w:val="subscript"/>
        </w:rPr>
        <w:t>б</w:t>
      </w:r>
      <w:r w:rsidRPr="007F493F">
        <w:rPr>
          <w:sz w:val="28"/>
          <w:szCs w:val="28"/>
        </w:rPr>
        <w:t>+0,5R</w:t>
      </w:r>
      <w:r w:rsidRPr="007F493F">
        <w:rPr>
          <w:sz w:val="28"/>
          <w:szCs w:val="28"/>
          <w:vertAlign w:val="subscript"/>
        </w:rPr>
        <w:t>ц</w:t>
      </w:r>
      <w:r w:rsidRPr="007F493F">
        <w:rPr>
          <w:sz w:val="28"/>
          <w:szCs w:val="28"/>
        </w:rPr>
        <w:t>)/(А·R</w:t>
      </w:r>
      <w:r w:rsidRPr="007F493F">
        <w:rPr>
          <w:sz w:val="28"/>
          <w:szCs w:val="28"/>
          <w:vertAlign w:val="subscript"/>
        </w:rPr>
        <w:t>ц</w:t>
      </w:r>
      <w:r w:rsidRPr="007F493F">
        <w:rPr>
          <w:sz w:val="28"/>
          <w:szCs w:val="28"/>
        </w:rPr>
        <w:t>).</w:t>
      </w:r>
    </w:p>
    <w:p w:rsidR="00323C32" w:rsidRPr="007F493F" w:rsidRDefault="00323C32" w:rsidP="00772B5F">
      <w:pPr>
        <w:pStyle w:val="ab"/>
        <w:suppressAutoHyphens/>
        <w:spacing w:line="360" w:lineRule="auto"/>
        <w:ind w:firstLine="720"/>
        <w:rPr>
          <w:sz w:val="28"/>
          <w:szCs w:val="28"/>
        </w:rPr>
      </w:pPr>
      <w:r w:rsidRPr="007F493F">
        <w:rPr>
          <w:sz w:val="28"/>
          <w:szCs w:val="28"/>
        </w:rPr>
        <w:t>Витрата цементу Ц=(Ц/В)·В.</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За рис. 4.2. можна зробити висновок, що необхідна витрата води повинна бути 195 кг.</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Для бетону М400 розрахункові значення Ц/В і Ц відповідно складають:</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6"/>
          <w:sz w:val="28"/>
          <w:szCs w:val="28"/>
        </w:rPr>
        <w:pict>
          <v:shape id="_x0000_i1177" type="#_x0000_t75" style="width:282pt;height:30.75pt" fillcolor="window">
            <v:imagedata r:id="rId170"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При зміні марочної міцності бетону</w:t>
      </w:r>
    </w:p>
    <w:p w:rsidR="00772B5F" w:rsidRDefault="00772B5F"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sym w:font="Symbol" w:char="F044"/>
      </w:r>
      <w:r w:rsidRPr="007F493F">
        <w:rPr>
          <w:b/>
          <w:snapToGrid w:val="0"/>
          <w:sz w:val="28"/>
          <w:szCs w:val="28"/>
        </w:rPr>
        <w:t>Ц/В=</w:t>
      </w:r>
      <w:r w:rsidRPr="007F493F">
        <w:rPr>
          <w:b/>
          <w:snapToGrid w:val="0"/>
          <w:sz w:val="28"/>
          <w:szCs w:val="28"/>
        </w:rPr>
        <w:sym w:font="Symbol" w:char="F044"/>
      </w:r>
      <w:r w:rsidRPr="007F493F">
        <w:rPr>
          <w:b/>
          <w:snapToGrid w:val="0"/>
          <w:sz w:val="28"/>
          <w:szCs w:val="28"/>
        </w:rPr>
        <w:t>R</w:t>
      </w:r>
      <w:r w:rsidRPr="007F493F">
        <w:rPr>
          <w:b/>
          <w:snapToGrid w:val="0"/>
          <w:sz w:val="28"/>
          <w:szCs w:val="28"/>
          <w:vertAlign w:val="subscript"/>
        </w:rPr>
        <w:t>б</w:t>
      </w:r>
      <w:r w:rsidRPr="007F493F">
        <w:rPr>
          <w:b/>
          <w:snapToGrid w:val="0"/>
          <w:sz w:val="28"/>
          <w:szCs w:val="28"/>
        </w:rPr>
        <w:t>/(А·R</w:t>
      </w:r>
      <w:r w:rsidRPr="007F493F">
        <w:rPr>
          <w:b/>
          <w:snapToGrid w:val="0"/>
          <w:sz w:val="28"/>
          <w:szCs w:val="28"/>
          <w:vertAlign w:val="subscript"/>
        </w:rPr>
        <w:t>ц</w:t>
      </w:r>
      <w:r w:rsidRPr="007F493F">
        <w:rPr>
          <w:b/>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де </w:t>
      </w:r>
      <w:r w:rsidRPr="007F493F">
        <w:rPr>
          <w:snapToGrid w:val="0"/>
          <w:sz w:val="28"/>
          <w:szCs w:val="28"/>
        </w:rPr>
        <w:sym w:font="Symbol" w:char="F044"/>
      </w:r>
      <w:r w:rsidRPr="007F493F">
        <w:rPr>
          <w:snapToGrid w:val="0"/>
          <w:sz w:val="28"/>
          <w:szCs w:val="28"/>
        </w:rPr>
        <w:t xml:space="preserve">Ц/В – різниця цементно–водних відношень, необхідних для відповідних марок бетону; </w:t>
      </w:r>
      <w:r w:rsidRPr="007F493F">
        <w:rPr>
          <w:snapToGrid w:val="0"/>
          <w:sz w:val="28"/>
          <w:szCs w:val="28"/>
        </w:rPr>
        <w:sym w:font="Symbol" w:char="F044"/>
      </w:r>
      <w:r w:rsidRPr="007F493F">
        <w:rPr>
          <w:snapToGrid w:val="0"/>
          <w:sz w:val="28"/>
          <w:szCs w:val="28"/>
        </w:rPr>
        <w:t>R</w:t>
      </w:r>
      <w:r w:rsidRPr="007F493F">
        <w:rPr>
          <w:snapToGrid w:val="0"/>
          <w:sz w:val="28"/>
          <w:szCs w:val="28"/>
          <w:vertAlign w:val="subscript"/>
        </w:rPr>
        <w:t>б</w:t>
      </w:r>
      <w:r w:rsidRPr="007F493F">
        <w:rPr>
          <w:snapToGrid w:val="0"/>
          <w:sz w:val="28"/>
          <w:szCs w:val="28"/>
        </w:rPr>
        <w:t xml:space="preserve"> – різниця меж міцності бетону при стиску для порівнюваних марок.</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При переході бетону від М400 до М350</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sym w:font="Symbol" w:char="F044"/>
      </w:r>
      <w:r w:rsidRPr="007F493F">
        <w:rPr>
          <w:b/>
          <w:snapToGrid w:val="0"/>
          <w:sz w:val="28"/>
          <w:szCs w:val="28"/>
        </w:rPr>
        <w:t>Ц/В=(40–35)/(0,6·40)=0,21</w:t>
      </w:r>
      <w:r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Економія цементу при введенні прискорювача твердіння </w:t>
      </w:r>
      <w:r w:rsidRPr="007F493F">
        <w:rPr>
          <w:snapToGrid w:val="0"/>
          <w:sz w:val="28"/>
          <w:szCs w:val="28"/>
        </w:rPr>
        <w:sym w:font="Symbol" w:char="F044"/>
      </w:r>
      <w:r w:rsidRPr="007F493F">
        <w:rPr>
          <w:snapToGrid w:val="0"/>
          <w:sz w:val="28"/>
          <w:szCs w:val="28"/>
        </w:rPr>
        <w:t>Ц</w:t>
      </w:r>
      <w:r w:rsidRPr="007F493F">
        <w:rPr>
          <w:snapToGrid w:val="0"/>
          <w:sz w:val="28"/>
          <w:szCs w:val="28"/>
          <w:vertAlign w:val="subscript"/>
        </w:rPr>
        <w:t>1</w:t>
      </w:r>
      <w:r w:rsidRPr="007F493F">
        <w:rPr>
          <w:snapToGrid w:val="0"/>
          <w:sz w:val="28"/>
          <w:szCs w:val="28"/>
        </w:rPr>
        <w:t>=(</w:t>
      </w:r>
      <w:r w:rsidRPr="007F493F">
        <w:rPr>
          <w:snapToGrid w:val="0"/>
          <w:sz w:val="28"/>
          <w:szCs w:val="28"/>
        </w:rPr>
        <w:sym w:font="Symbol" w:char="F044"/>
      </w:r>
      <w:r w:rsidRPr="007F493F">
        <w:rPr>
          <w:snapToGrid w:val="0"/>
          <w:sz w:val="28"/>
          <w:szCs w:val="28"/>
        </w:rPr>
        <w:t xml:space="preserve">Ц/В)·В=0,21·195=41 кг, що складає 10% витрати цементу, необхідного </w:t>
      </w:r>
      <w:r w:rsidRPr="007F493F">
        <w:rPr>
          <w:snapToGrid w:val="0"/>
          <w:sz w:val="28"/>
          <w:szCs w:val="28"/>
        </w:rPr>
        <w:lastRenderedPageBreak/>
        <w:t>для отримання бетону М400.</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Додаткову економію цементу за рахунок введення пластифікуючої добавки можна знайти за формулою</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sym w:font="Symbol" w:char="F044"/>
      </w:r>
      <w:r w:rsidRPr="007F493F">
        <w:rPr>
          <w:b/>
          <w:snapToGrid w:val="0"/>
          <w:sz w:val="28"/>
          <w:szCs w:val="28"/>
        </w:rPr>
        <w:t>Ц</w:t>
      </w:r>
      <w:r w:rsidRPr="007F493F">
        <w:rPr>
          <w:b/>
          <w:snapToGrid w:val="0"/>
          <w:sz w:val="28"/>
          <w:szCs w:val="28"/>
          <w:vertAlign w:val="subscript"/>
        </w:rPr>
        <w:t>2</w:t>
      </w:r>
      <w:r w:rsidRPr="007F493F">
        <w:rPr>
          <w:b/>
          <w:snapToGrid w:val="0"/>
          <w:sz w:val="28"/>
          <w:szCs w:val="28"/>
        </w:rPr>
        <w:t>=(Ц/В)·</w:t>
      </w:r>
      <w:r w:rsidRPr="007F493F">
        <w:rPr>
          <w:b/>
          <w:snapToGrid w:val="0"/>
          <w:sz w:val="28"/>
          <w:szCs w:val="28"/>
        </w:rPr>
        <w:sym w:font="Symbol" w:char="F044"/>
      </w:r>
      <w:r w:rsidRPr="007F493F">
        <w:rPr>
          <w:b/>
          <w:snapToGrid w:val="0"/>
          <w:sz w:val="28"/>
          <w:szCs w:val="28"/>
        </w:rPr>
        <w:t>В,</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де </w:t>
      </w:r>
      <w:r w:rsidRPr="007F493F">
        <w:rPr>
          <w:snapToGrid w:val="0"/>
          <w:sz w:val="28"/>
          <w:szCs w:val="28"/>
        </w:rPr>
        <w:sym w:font="Symbol" w:char="F044"/>
      </w:r>
      <w:r w:rsidRPr="007F493F">
        <w:rPr>
          <w:snapToGrid w:val="0"/>
          <w:sz w:val="28"/>
          <w:szCs w:val="28"/>
        </w:rPr>
        <w:t>В – зменшення водовмісту бетонної суміші.</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Для бетону М350 Ц/В, вирахуване за приведеною вище формулою, складає 1,96; </w:t>
      </w:r>
      <w:r w:rsidRPr="007F493F">
        <w:rPr>
          <w:snapToGrid w:val="0"/>
          <w:sz w:val="28"/>
          <w:szCs w:val="28"/>
        </w:rPr>
        <w:sym w:font="Symbol" w:char="F044"/>
      </w:r>
      <w:r w:rsidRPr="007F493F">
        <w:rPr>
          <w:snapToGrid w:val="0"/>
          <w:sz w:val="28"/>
          <w:szCs w:val="28"/>
        </w:rPr>
        <w:t xml:space="preserve">В=195·0,08=13,65 кг; </w:t>
      </w:r>
      <w:r w:rsidRPr="007F493F">
        <w:rPr>
          <w:snapToGrid w:val="0"/>
          <w:sz w:val="28"/>
          <w:szCs w:val="28"/>
        </w:rPr>
        <w:sym w:font="Symbol" w:char="F044"/>
      </w:r>
      <w:r w:rsidRPr="007F493F">
        <w:rPr>
          <w:snapToGrid w:val="0"/>
          <w:sz w:val="28"/>
          <w:szCs w:val="28"/>
        </w:rPr>
        <w:t>Ц</w:t>
      </w:r>
      <w:r w:rsidRPr="007F493F">
        <w:rPr>
          <w:snapToGrid w:val="0"/>
          <w:sz w:val="28"/>
          <w:szCs w:val="28"/>
          <w:vertAlign w:val="subscript"/>
        </w:rPr>
        <w:t>2</w:t>
      </w:r>
      <w:r w:rsidRPr="007F493F">
        <w:rPr>
          <w:snapToGrid w:val="0"/>
          <w:sz w:val="28"/>
          <w:szCs w:val="28"/>
        </w:rPr>
        <w:t>=1,96·13,6</w:t>
      </w:r>
      <w:r w:rsidRPr="007F493F">
        <w:rPr>
          <w:snapToGrid w:val="0"/>
          <w:sz w:val="28"/>
          <w:szCs w:val="28"/>
        </w:rPr>
        <w:sym w:font="Symbol" w:char="F0BB"/>
      </w:r>
      <w:r w:rsidRPr="007F493F">
        <w:rPr>
          <w:snapToGrid w:val="0"/>
          <w:sz w:val="28"/>
          <w:szCs w:val="28"/>
        </w:rPr>
        <w:t>27 кг.</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Загальна економія цементу за рахунок комплексної пластифікатора і прискорювача твердіння </w:t>
      </w:r>
      <w:r w:rsidRPr="007F493F">
        <w:rPr>
          <w:snapToGrid w:val="0"/>
          <w:sz w:val="28"/>
          <w:szCs w:val="28"/>
        </w:rPr>
        <w:sym w:font="Symbol" w:char="F044"/>
      </w:r>
      <w:r w:rsidRPr="007F493F">
        <w:rPr>
          <w:snapToGrid w:val="0"/>
          <w:sz w:val="28"/>
          <w:szCs w:val="28"/>
        </w:rPr>
        <w:t>Ц=</w:t>
      </w:r>
      <w:r w:rsidRPr="007F493F">
        <w:rPr>
          <w:snapToGrid w:val="0"/>
          <w:sz w:val="28"/>
          <w:szCs w:val="28"/>
        </w:rPr>
        <w:sym w:font="Symbol" w:char="F044"/>
      </w:r>
      <w:r w:rsidRPr="007F493F">
        <w:rPr>
          <w:snapToGrid w:val="0"/>
          <w:sz w:val="28"/>
          <w:szCs w:val="28"/>
        </w:rPr>
        <w:t>Ц</w:t>
      </w:r>
      <w:r w:rsidRPr="007F493F">
        <w:rPr>
          <w:snapToGrid w:val="0"/>
          <w:sz w:val="28"/>
          <w:szCs w:val="28"/>
          <w:vertAlign w:val="subscript"/>
        </w:rPr>
        <w:t>1</w:t>
      </w:r>
      <w:r w:rsidRPr="007F493F">
        <w:rPr>
          <w:snapToGrid w:val="0"/>
          <w:sz w:val="28"/>
          <w:szCs w:val="28"/>
        </w:rPr>
        <w:t>+</w:t>
      </w:r>
      <w:r w:rsidRPr="007F493F">
        <w:rPr>
          <w:snapToGrid w:val="0"/>
          <w:sz w:val="28"/>
          <w:szCs w:val="28"/>
        </w:rPr>
        <w:sym w:font="Symbol" w:char="F044"/>
      </w:r>
      <w:r w:rsidRPr="007F493F">
        <w:rPr>
          <w:snapToGrid w:val="0"/>
          <w:sz w:val="28"/>
          <w:szCs w:val="28"/>
        </w:rPr>
        <w:t>Ц</w:t>
      </w:r>
      <w:r w:rsidRPr="007F493F">
        <w:rPr>
          <w:snapToGrid w:val="0"/>
          <w:sz w:val="28"/>
          <w:szCs w:val="28"/>
          <w:vertAlign w:val="subscript"/>
        </w:rPr>
        <w:t>2</w:t>
      </w:r>
      <w:r w:rsidRPr="007F493F">
        <w:rPr>
          <w:snapToGrid w:val="0"/>
          <w:sz w:val="28"/>
          <w:szCs w:val="28"/>
        </w:rPr>
        <w:t>=41+27=68 кг.</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Вона складає приблизно 17% від витрати цементу до введення добавки.</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75.Встановити склад змішаного розчину М50 для кладки стін будівель із порожнистої цегли. Рухливість розчину повинна складати 7 см. В’яжуче – портландцемент активністю30 МПа і насипною густиною </w:t>
      </w:r>
      <w:r w:rsidRPr="007F493F">
        <w:rPr>
          <w:snapToGrid w:val="0"/>
          <w:sz w:val="28"/>
          <w:szCs w:val="28"/>
        </w:rPr>
        <w:sym w:font="Symbol" w:char="F072"/>
      </w:r>
      <w:r w:rsidRPr="007F493F">
        <w:rPr>
          <w:snapToGrid w:val="0"/>
          <w:sz w:val="28"/>
          <w:szCs w:val="28"/>
          <w:vertAlign w:val="subscript"/>
        </w:rPr>
        <w:t>оц</w:t>
      </w:r>
      <w:r w:rsidRPr="007F493F">
        <w:rPr>
          <w:snapToGrid w:val="0"/>
          <w:sz w:val="28"/>
          <w:szCs w:val="28"/>
        </w:rPr>
        <w:t>=1200 кг/м</w:t>
      </w:r>
      <w:r w:rsidRPr="007F493F">
        <w:rPr>
          <w:snapToGrid w:val="0"/>
          <w:sz w:val="28"/>
          <w:szCs w:val="28"/>
          <w:vertAlign w:val="superscript"/>
        </w:rPr>
        <w:t>3</w:t>
      </w:r>
      <w:r w:rsidRPr="007F493F">
        <w:rPr>
          <w:snapToGrid w:val="0"/>
          <w:sz w:val="28"/>
          <w:szCs w:val="28"/>
        </w:rPr>
        <w:t xml:space="preserve">. Неорганічна добавка – вапняне тісто із середньою густиною </w:t>
      </w:r>
      <w:r w:rsidRPr="007F493F">
        <w:rPr>
          <w:snapToGrid w:val="0"/>
          <w:sz w:val="28"/>
          <w:szCs w:val="28"/>
        </w:rPr>
        <w:sym w:font="Symbol" w:char="F072"/>
      </w:r>
      <w:r w:rsidRPr="007F493F">
        <w:rPr>
          <w:snapToGrid w:val="0"/>
          <w:sz w:val="28"/>
          <w:szCs w:val="28"/>
          <w:vertAlign w:val="subscript"/>
        </w:rPr>
        <w:t>ов</w:t>
      </w:r>
      <w:r w:rsidRPr="007F493F">
        <w:rPr>
          <w:snapToGrid w:val="0"/>
          <w:sz w:val="28"/>
          <w:szCs w:val="28"/>
        </w:rPr>
        <w:t>=1400 кг/м</w:t>
      </w:r>
      <w:r w:rsidRPr="007F493F">
        <w:rPr>
          <w:snapToGrid w:val="0"/>
          <w:sz w:val="28"/>
          <w:szCs w:val="28"/>
          <w:vertAlign w:val="superscript"/>
        </w:rPr>
        <w:t>3</w:t>
      </w:r>
      <w:r w:rsidRPr="007F493F">
        <w:rPr>
          <w:snapToGrid w:val="0"/>
          <w:sz w:val="28"/>
          <w:szCs w:val="28"/>
        </w:rPr>
        <w:t xml:space="preserve">, пісок – дрібний кварцовий з насипною густиною </w:t>
      </w:r>
      <w:r w:rsidRPr="007F493F">
        <w:rPr>
          <w:snapToGrid w:val="0"/>
          <w:sz w:val="28"/>
          <w:szCs w:val="28"/>
        </w:rPr>
        <w:sym w:font="Symbol" w:char="F072"/>
      </w:r>
      <w:r w:rsidRPr="007F493F">
        <w:rPr>
          <w:snapToGrid w:val="0"/>
          <w:sz w:val="28"/>
          <w:szCs w:val="28"/>
          <w:vertAlign w:val="subscript"/>
        </w:rPr>
        <w:t>о.п</w:t>
      </w:r>
      <w:r w:rsidRPr="007F493F">
        <w:rPr>
          <w:snapToGrid w:val="0"/>
          <w:sz w:val="28"/>
          <w:szCs w:val="28"/>
        </w:rPr>
        <w:t>=1350 кг/м</w:t>
      </w:r>
      <w:r w:rsidRPr="007F493F">
        <w:rPr>
          <w:snapToGrid w:val="0"/>
          <w:sz w:val="28"/>
          <w:szCs w:val="28"/>
          <w:vertAlign w:val="superscript"/>
        </w:rPr>
        <w:t>3</w:t>
      </w:r>
      <w:r w:rsidRPr="007F493F">
        <w:rPr>
          <w:snapToGrid w:val="0"/>
          <w:sz w:val="28"/>
          <w:szCs w:val="28"/>
        </w:rPr>
        <w:t xml:space="preserve"> і вологістю 6%.</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Визначаємо витрати матеріалів на 1 м</w:t>
      </w:r>
      <w:r w:rsidRPr="007F493F">
        <w:rPr>
          <w:snapToGrid w:val="0"/>
          <w:sz w:val="28"/>
          <w:szCs w:val="28"/>
          <w:vertAlign w:val="superscript"/>
        </w:rPr>
        <w:t>3</w:t>
      </w:r>
      <w:r w:rsidRPr="007F493F">
        <w:rPr>
          <w:snapToGrid w:val="0"/>
          <w:sz w:val="28"/>
          <w:szCs w:val="28"/>
        </w:rPr>
        <w:t xml:space="preserve"> піску.</w:t>
      </w:r>
    </w:p>
    <w:p w:rsidR="00323C32" w:rsidRPr="007F493F" w:rsidRDefault="00323C32" w:rsidP="00772B5F">
      <w:pPr>
        <w:pStyle w:val="ab"/>
        <w:suppressAutoHyphens/>
        <w:spacing w:line="360" w:lineRule="auto"/>
        <w:ind w:firstLine="720"/>
        <w:rPr>
          <w:sz w:val="28"/>
          <w:szCs w:val="28"/>
        </w:rPr>
      </w:pPr>
      <w:r w:rsidRPr="007F493F">
        <w:rPr>
          <w:sz w:val="28"/>
          <w:szCs w:val="28"/>
        </w:rPr>
        <w:t>За табл. 4.3 витрата цементу складає Ц=185 кг, а його об’єм v</w:t>
      </w:r>
      <w:r w:rsidRPr="007F493F">
        <w:rPr>
          <w:sz w:val="28"/>
          <w:szCs w:val="28"/>
          <w:vertAlign w:val="subscript"/>
        </w:rPr>
        <w:t>ц</w:t>
      </w:r>
      <w:r w:rsidRPr="007F493F">
        <w:rPr>
          <w:sz w:val="28"/>
          <w:szCs w:val="28"/>
        </w:rPr>
        <w:t>=185:1,2=154 л.</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вапняного тіста v</w:t>
      </w:r>
      <w:r w:rsidRPr="007F493F">
        <w:rPr>
          <w:snapToGrid w:val="0"/>
          <w:sz w:val="28"/>
          <w:szCs w:val="28"/>
          <w:vertAlign w:val="subscript"/>
        </w:rPr>
        <w:t>Вп</w:t>
      </w:r>
      <w:r w:rsidRPr="007F493F">
        <w:rPr>
          <w:snapToGrid w:val="0"/>
          <w:sz w:val="28"/>
          <w:szCs w:val="28"/>
        </w:rPr>
        <w:t>=170(1–0,002·Ц)=170·0,630=107 л, а його маса Вп=107·1,4</w:t>
      </w:r>
      <w:r w:rsidRPr="007F493F">
        <w:rPr>
          <w:snapToGrid w:val="0"/>
          <w:sz w:val="28"/>
          <w:szCs w:val="28"/>
        </w:rPr>
        <w:sym w:font="Symbol" w:char="F0BB"/>
      </w:r>
      <w:r w:rsidRPr="007F493F">
        <w:rPr>
          <w:snapToGrid w:val="0"/>
          <w:sz w:val="28"/>
          <w:szCs w:val="28"/>
        </w:rPr>
        <w:t>150 кг.</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Складаємо пропорцію об’ємних частин розчину:</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78" type="#_x0000_t75" style="width:207pt;height:36.75pt" fillcolor="window">
            <v:imagedata r:id="rId171"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води В=0,50·(Ц+Вп)=0,50·(185+150)=167 кг.</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Отриманий розрахунковий склад повинен бути відкоригований на </w:t>
      </w:r>
      <w:r w:rsidRPr="007F493F">
        <w:rPr>
          <w:snapToGrid w:val="0"/>
          <w:sz w:val="28"/>
          <w:szCs w:val="28"/>
        </w:rPr>
        <w:lastRenderedPageBreak/>
        <w:t>пробних замісах.</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76. Визначити коефіцієнт виходу і витрату матеріалів на 1 м</w:t>
      </w:r>
      <w:r w:rsidRPr="007F493F">
        <w:rPr>
          <w:snapToGrid w:val="0"/>
          <w:sz w:val="28"/>
          <w:szCs w:val="28"/>
          <w:vertAlign w:val="superscript"/>
        </w:rPr>
        <w:t>3</w:t>
      </w:r>
      <w:r w:rsidRPr="007F493F">
        <w:rPr>
          <w:snapToGrid w:val="0"/>
          <w:sz w:val="28"/>
          <w:szCs w:val="28"/>
        </w:rPr>
        <w:t xml:space="preserve"> вапняного розчину складом вапно:пісок 1:3 (за об’ємом) при об’ємі порожнин в піску П=40%.</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Коефіцієнт виходу </w:t>
      </w:r>
      <w:r w:rsidRPr="007F493F">
        <w:rPr>
          <w:snapToGrid w:val="0"/>
          <w:sz w:val="28"/>
          <w:szCs w:val="28"/>
        </w:rPr>
        <w:sym w:font="Symbol" w:char="F062"/>
      </w:r>
      <w:r w:rsidRPr="007F493F">
        <w:rPr>
          <w:snapToGrid w:val="0"/>
          <w:sz w:val="28"/>
          <w:szCs w:val="28"/>
        </w:rPr>
        <w:t>=v</w:t>
      </w:r>
      <w:r w:rsidRPr="007F493F">
        <w:rPr>
          <w:snapToGrid w:val="0"/>
          <w:sz w:val="28"/>
          <w:szCs w:val="28"/>
          <w:vertAlign w:val="subscript"/>
        </w:rPr>
        <w:t>р</w:t>
      </w:r>
      <w:r w:rsidRPr="007F493F">
        <w:rPr>
          <w:snapToGrid w:val="0"/>
          <w:sz w:val="28"/>
          <w:szCs w:val="28"/>
        </w:rPr>
        <w:t>/(v</w:t>
      </w:r>
      <w:r w:rsidRPr="007F493F">
        <w:rPr>
          <w:snapToGrid w:val="0"/>
          <w:sz w:val="28"/>
          <w:szCs w:val="28"/>
          <w:vertAlign w:val="subscript"/>
        </w:rPr>
        <w:t>Вп</w:t>
      </w:r>
      <w:r w:rsidRPr="007F493F">
        <w:rPr>
          <w:snapToGrid w:val="0"/>
          <w:sz w:val="28"/>
          <w:szCs w:val="28"/>
        </w:rPr>
        <w:t>+v</w:t>
      </w:r>
      <w:r w:rsidRPr="007F493F">
        <w:rPr>
          <w:snapToGrid w:val="0"/>
          <w:sz w:val="28"/>
          <w:szCs w:val="28"/>
          <w:vertAlign w:val="subscript"/>
        </w:rPr>
        <w:t>п</w:t>
      </w:r>
      <w:r w:rsidRPr="007F493F">
        <w:rPr>
          <w:snapToGrid w:val="0"/>
          <w:sz w:val="28"/>
          <w:szCs w:val="28"/>
        </w:rPr>
        <w:t>).</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Об’єм розчину, отримуваного з 1 м</w:t>
      </w:r>
      <w:r w:rsidRPr="007F493F">
        <w:rPr>
          <w:snapToGrid w:val="0"/>
          <w:sz w:val="28"/>
          <w:szCs w:val="28"/>
          <w:vertAlign w:val="superscript"/>
        </w:rPr>
        <w:t>3</w:t>
      </w:r>
      <w:r w:rsidRPr="007F493F">
        <w:rPr>
          <w:snapToGrid w:val="0"/>
          <w:sz w:val="28"/>
          <w:szCs w:val="28"/>
        </w:rPr>
        <w:t xml:space="preserve"> вапняного тіста і 3 м</w:t>
      </w:r>
      <w:r w:rsidRPr="007F493F">
        <w:rPr>
          <w:snapToGrid w:val="0"/>
          <w:sz w:val="28"/>
          <w:szCs w:val="28"/>
          <w:vertAlign w:val="superscript"/>
        </w:rPr>
        <w:t>3</w:t>
      </w:r>
      <w:r w:rsidRPr="007F493F">
        <w:rPr>
          <w:snapToGrid w:val="0"/>
          <w:sz w:val="28"/>
          <w:szCs w:val="28"/>
        </w:rPr>
        <w:t xml:space="preserve"> піску, v</w:t>
      </w:r>
      <w:r w:rsidRPr="007F493F">
        <w:rPr>
          <w:snapToGrid w:val="0"/>
          <w:sz w:val="28"/>
          <w:szCs w:val="28"/>
          <w:vertAlign w:val="subscript"/>
        </w:rPr>
        <w:t>р</w:t>
      </w:r>
      <w:r w:rsidRPr="007F493F">
        <w:rPr>
          <w:snapToGrid w:val="0"/>
          <w:sz w:val="28"/>
          <w:szCs w:val="28"/>
        </w:rPr>
        <w:t>=1+3·(1–П/100)=1+3·(1–0,4)=2,8 м</w:t>
      </w:r>
      <w:r w:rsidRPr="007F493F">
        <w:rPr>
          <w:snapToGrid w:val="0"/>
          <w:sz w:val="28"/>
          <w:szCs w:val="28"/>
          <w:vertAlign w:val="superscript"/>
        </w:rPr>
        <w:t>3</w:t>
      </w:r>
      <w:r w:rsidRPr="007F493F">
        <w:rPr>
          <w:snapToGrid w:val="0"/>
          <w:sz w:val="28"/>
          <w:szCs w:val="28"/>
        </w:rPr>
        <w:t>.</w:t>
      </w:r>
    </w:p>
    <w:p w:rsidR="00323C32" w:rsidRPr="007F493F" w:rsidRDefault="00323C32" w:rsidP="00772B5F">
      <w:pPr>
        <w:pStyle w:val="ab"/>
        <w:suppressAutoHyphens/>
        <w:spacing w:line="360" w:lineRule="auto"/>
        <w:ind w:firstLine="720"/>
        <w:rPr>
          <w:sz w:val="28"/>
          <w:szCs w:val="28"/>
        </w:rPr>
      </w:pPr>
      <w:r w:rsidRPr="007F493F">
        <w:rPr>
          <w:sz w:val="28"/>
          <w:szCs w:val="28"/>
        </w:rPr>
        <w:t xml:space="preserve">Коефіцієнт виходу </w:t>
      </w:r>
      <w:r w:rsidRPr="007F493F">
        <w:rPr>
          <w:sz w:val="28"/>
          <w:szCs w:val="28"/>
        </w:rPr>
        <w:sym w:font="Symbol" w:char="F062"/>
      </w:r>
      <w:r w:rsidRPr="007F493F">
        <w:rPr>
          <w:sz w:val="28"/>
          <w:szCs w:val="28"/>
        </w:rPr>
        <w:t>=2,8/(1+3)=0,7.</w:t>
      </w:r>
    </w:p>
    <w:p w:rsidR="00314FFB"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вапна на 1 м</w:t>
      </w:r>
      <w:r w:rsidRPr="007F493F">
        <w:rPr>
          <w:snapToGrid w:val="0"/>
          <w:sz w:val="28"/>
          <w:szCs w:val="28"/>
          <w:vertAlign w:val="superscript"/>
        </w:rPr>
        <w:t>3</w:t>
      </w:r>
      <w:r w:rsidRPr="007F493F">
        <w:rPr>
          <w:snapToGrid w:val="0"/>
          <w:sz w:val="28"/>
          <w:szCs w:val="28"/>
        </w:rPr>
        <w:t xml:space="preserve"> розчину </w:t>
      </w:r>
    </w:p>
    <w:p w:rsidR="00314FFB" w:rsidRDefault="00314FFB"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8"/>
          <w:sz w:val="28"/>
          <w:szCs w:val="28"/>
        </w:rPr>
        <w:pict>
          <v:shape id="_x0000_i1179" type="#_x0000_t75" style="width:129pt;height:32.25pt" fillcolor="window">
            <v:imagedata r:id="rId172" o:title=""/>
          </v:shape>
        </w:pict>
      </w:r>
      <w:r w:rsidR="00323C32" w:rsidRPr="007F493F">
        <w:rPr>
          <w:snapToGrid w:val="0"/>
          <w:sz w:val="28"/>
          <w:szCs w:val="28"/>
        </w:rPr>
        <w:t>.</w:t>
      </w:r>
    </w:p>
    <w:p w:rsidR="00314FFB" w:rsidRDefault="00314FFB"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Витрата піску </w:t>
      </w:r>
      <w:r w:rsidRPr="007F493F">
        <w:rPr>
          <w:b/>
          <w:snapToGrid w:val="0"/>
          <w:sz w:val="28"/>
          <w:szCs w:val="28"/>
        </w:rPr>
        <w:t>v</w:t>
      </w:r>
      <w:r w:rsidRPr="007F493F">
        <w:rPr>
          <w:b/>
          <w:snapToGrid w:val="0"/>
          <w:sz w:val="28"/>
          <w:szCs w:val="28"/>
          <w:vertAlign w:val="subscript"/>
        </w:rPr>
        <w:t>п</w:t>
      </w:r>
      <w:r w:rsidRPr="007F493F">
        <w:rPr>
          <w:b/>
          <w:snapToGrid w:val="0"/>
          <w:sz w:val="28"/>
          <w:szCs w:val="28"/>
        </w:rPr>
        <w:t>=0,36·3=1,08 м</w:t>
      </w:r>
      <w:r w:rsidRPr="007F493F">
        <w:rPr>
          <w:b/>
          <w:snapToGrid w:val="0"/>
          <w:sz w:val="28"/>
          <w:szCs w:val="28"/>
          <w:vertAlign w:val="superscript"/>
        </w:rPr>
        <w:t>3</w:t>
      </w:r>
      <w:r w:rsidRPr="007F493F">
        <w:rPr>
          <w:snapToGrid w:val="0"/>
          <w:sz w:val="28"/>
          <w:szCs w:val="28"/>
        </w:rPr>
        <w:t>.</w:t>
      </w:r>
    </w:p>
    <w:p w:rsidR="00323C32" w:rsidRPr="007F493F" w:rsidRDefault="00323C32" w:rsidP="00772B5F">
      <w:pPr>
        <w:pStyle w:val="ab"/>
        <w:suppressAutoHyphens/>
        <w:spacing w:line="360" w:lineRule="auto"/>
        <w:ind w:firstLine="720"/>
        <w:rPr>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Таблиця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81"/>
        <w:gridCol w:w="1381"/>
        <w:gridCol w:w="1381"/>
        <w:gridCol w:w="1381"/>
        <w:gridCol w:w="1381"/>
      </w:tblGrid>
      <w:tr w:rsidR="00323C32" w:rsidRPr="00772B5F">
        <w:trPr>
          <w:cantSplit/>
          <w:jc w:val="center"/>
        </w:trPr>
        <w:tc>
          <w:tcPr>
            <w:tcW w:w="1381" w:type="dxa"/>
            <w:vMerge w:val="restart"/>
            <w:vAlign w:val="center"/>
          </w:tcPr>
          <w:p w:rsidR="00323C32" w:rsidRPr="00772B5F" w:rsidRDefault="00323C32" w:rsidP="00772B5F">
            <w:pPr>
              <w:pStyle w:val="2"/>
              <w:keepNext w:val="0"/>
              <w:suppressAutoHyphens/>
              <w:spacing w:line="360" w:lineRule="auto"/>
              <w:jc w:val="left"/>
            </w:pPr>
            <w:r w:rsidRPr="00772B5F">
              <w:t>Марка</w:t>
            </w:r>
          </w:p>
          <w:p w:rsidR="00323C32" w:rsidRPr="00772B5F" w:rsidRDefault="00323C32" w:rsidP="00772B5F">
            <w:pPr>
              <w:pStyle w:val="2"/>
              <w:keepNext w:val="0"/>
              <w:suppressAutoHyphens/>
              <w:spacing w:line="360" w:lineRule="auto"/>
              <w:jc w:val="left"/>
            </w:pPr>
            <w:r w:rsidRPr="00772B5F">
              <w:t>розчину</w:t>
            </w:r>
          </w:p>
        </w:tc>
        <w:tc>
          <w:tcPr>
            <w:tcW w:w="1381" w:type="dxa"/>
            <w:vMerge w:val="restart"/>
            <w:vAlign w:val="center"/>
          </w:tcPr>
          <w:p w:rsidR="00323C32" w:rsidRPr="00772B5F" w:rsidRDefault="00323C32" w:rsidP="00772B5F">
            <w:pPr>
              <w:widowControl w:val="0"/>
              <w:suppressAutoHyphens/>
              <w:spacing w:line="360" w:lineRule="auto"/>
              <w:rPr>
                <w:b/>
                <w:snapToGrid w:val="0"/>
              </w:rPr>
            </w:pPr>
            <w:r w:rsidRPr="00772B5F">
              <w:rPr>
                <w:b/>
                <w:snapToGrid w:val="0"/>
              </w:rPr>
              <w:t>Рекомендована марка в’яжучого</w:t>
            </w:r>
          </w:p>
        </w:tc>
        <w:tc>
          <w:tcPr>
            <w:tcW w:w="1381" w:type="dxa"/>
            <w:vMerge w:val="restart"/>
            <w:vAlign w:val="center"/>
          </w:tcPr>
          <w:p w:rsidR="00323C32" w:rsidRPr="00772B5F" w:rsidRDefault="00323C32" w:rsidP="00772B5F">
            <w:pPr>
              <w:widowControl w:val="0"/>
              <w:suppressAutoHyphens/>
              <w:spacing w:line="360" w:lineRule="auto"/>
              <w:rPr>
                <w:b/>
                <w:snapToGrid w:val="0"/>
                <w:vertAlign w:val="subscript"/>
              </w:rPr>
            </w:pPr>
            <w:r w:rsidRPr="00772B5F">
              <w:rPr>
                <w:b/>
                <w:snapToGrid w:val="0"/>
              </w:rPr>
              <w:t>R</w:t>
            </w:r>
            <w:r w:rsidRPr="00772B5F">
              <w:rPr>
                <w:b/>
                <w:snapToGrid w:val="0"/>
                <w:vertAlign w:val="subscript"/>
              </w:rPr>
              <w:t>в</w:t>
            </w:r>
            <w:r w:rsidRPr="00772B5F">
              <w:rPr>
                <w:b/>
                <w:snapToGrid w:val="0"/>
              </w:rPr>
              <w:t>·m</w:t>
            </w:r>
            <w:r w:rsidRPr="00772B5F">
              <w:rPr>
                <w:b/>
                <w:snapToGrid w:val="0"/>
                <w:vertAlign w:val="subscript"/>
              </w:rPr>
              <w:t>в</w:t>
            </w:r>
          </w:p>
        </w:tc>
        <w:tc>
          <w:tcPr>
            <w:tcW w:w="2762" w:type="dxa"/>
            <w:gridSpan w:val="2"/>
            <w:vAlign w:val="center"/>
          </w:tcPr>
          <w:p w:rsidR="00323C32" w:rsidRPr="00772B5F" w:rsidRDefault="00323C32" w:rsidP="00772B5F">
            <w:pPr>
              <w:widowControl w:val="0"/>
              <w:suppressAutoHyphens/>
              <w:spacing w:line="360" w:lineRule="auto"/>
              <w:rPr>
                <w:b/>
                <w:snapToGrid w:val="0"/>
                <w:vertAlign w:val="superscript"/>
              </w:rPr>
            </w:pPr>
            <w:r w:rsidRPr="00772B5F">
              <w:rPr>
                <w:b/>
                <w:snapToGrid w:val="0"/>
              </w:rPr>
              <w:t>Витрата в'яжучого на 1 м</w:t>
            </w:r>
            <w:r w:rsidRPr="00772B5F">
              <w:rPr>
                <w:b/>
                <w:snapToGrid w:val="0"/>
                <w:vertAlign w:val="superscript"/>
              </w:rPr>
              <w:t>3</w:t>
            </w:r>
          </w:p>
        </w:tc>
      </w:tr>
      <w:tr w:rsidR="00323C32" w:rsidRPr="00772B5F">
        <w:trPr>
          <w:cantSplit/>
          <w:jc w:val="center"/>
        </w:trPr>
        <w:tc>
          <w:tcPr>
            <w:tcW w:w="1381" w:type="dxa"/>
            <w:vMerge/>
            <w:vAlign w:val="center"/>
          </w:tcPr>
          <w:p w:rsidR="00323C32" w:rsidRPr="00772B5F" w:rsidRDefault="00323C32" w:rsidP="00772B5F">
            <w:pPr>
              <w:widowControl w:val="0"/>
              <w:suppressAutoHyphens/>
              <w:spacing w:line="360" w:lineRule="auto"/>
              <w:rPr>
                <w:b/>
                <w:snapToGrid w:val="0"/>
              </w:rPr>
            </w:pPr>
          </w:p>
        </w:tc>
        <w:tc>
          <w:tcPr>
            <w:tcW w:w="1381" w:type="dxa"/>
            <w:vMerge/>
            <w:vAlign w:val="center"/>
          </w:tcPr>
          <w:p w:rsidR="00323C32" w:rsidRPr="00772B5F" w:rsidRDefault="00323C32" w:rsidP="00772B5F">
            <w:pPr>
              <w:widowControl w:val="0"/>
              <w:suppressAutoHyphens/>
              <w:spacing w:line="360" w:lineRule="auto"/>
              <w:rPr>
                <w:b/>
                <w:snapToGrid w:val="0"/>
              </w:rPr>
            </w:pPr>
          </w:p>
        </w:tc>
        <w:tc>
          <w:tcPr>
            <w:tcW w:w="1381" w:type="dxa"/>
            <w:vMerge/>
            <w:vAlign w:val="center"/>
          </w:tcPr>
          <w:p w:rsidR="00323C32" w:rsidRPr="00772B5F" w:rsidRDefault="00323C32" w:rsidP="00772B5F">
            <w:pPr>
              <w:widowControl w:val="0"/>
              <w:suppressAutoHyphens/>
              <w:spacing w:line="360" w:lineRule="auto"/>
              <w:rPr>
                <w:b/>
                <w:snapToGrid w:val="0"/>
              </w:rPr>
            </w:pPr>
          </w:p>
        </w:tc>
        <w:tc>
          <w:tcPr>
            <w:tcW w:w="1381" w:type="dxa"/>
            <w:vAlign w:val="center"/>
          </w:tcPr>
          <w:p w:rsidR="00323C32" w:rsidRPr="00772B5F" w:rsidRDefault="00323C32" w:rsidP="00772B5F">
            <w:pPr>
              <w:widowControl w:val="0"/>
              <w:suppressAutoHyphens/>
              <w:spacing w:line="360" w:lineRule="auto"/>
              <w:rPr>
                <w:b/>
                <w:snapToGrid w:val="0"/>
              </w:rPr>
            </w:pPr>
            <w:r w:rsidRPr="00772B5F">
              <w:rPr>
                <w:b/>
                <w:snapToGrid w:val="0"/>
              </w:rPr>
              <w:t>піску</w:t>
            </w:r>
          </w:p>
        </w:tc>
        <w:tc>
          <w:tcPr>
            <w:tcW w:w="1381" w:type="dxa"/>
            <w:vAlign w:val="center"/>
          </w:tcPr>
          <w:p w:rsidR="00323C32" w:rsidRPr="00772B5F" w:rsidRDefault="00323C32" w:rsidP="00772B5F">
            <w:pPr>
              <w:widowControl w:val="0"/>
              <w:suppressAutoHyphens/>
              <w:spacing w:line="360" w:lineRule="auto"/>
              <w:rPr>
                <w:b/>
                <w:snapToGrid w:val="0"/>
              </w:rPr>
            </w:pPr>
            <w:r w:rsidRPr="00772B5F">
              <w:rPr>
                <w:b/>
                <w:snapToGrid w:val="0"/>
              </w:rPr>
              <w:t>розчину</w:t>
            </w:r>
          </w:p>
        </w:tc>
      </w:tr>
      <w:tr w:rsidR="00323C32" w:rsidRPr="00772B5F">
        <w:trPr>
          <w:cantSplit/>
          <w:jc w:val="center"/>
        </w:trPr>
        <w:tc>
          <w:tcPr>
            <w:tcW w:w="1381" w:type="dxa"/>
            <w:vAlign w:val="center"/>
          </w:tcPr>
          <w:p w:rsidR="00323C32" w:rsidRPr="00772B5F" w:rsidRDefault="00323C32" w:rsidP="00772B5F">
            <w:pPr>
              <w:widowControl w:val="0"/>
              <w:suppressAutoHyphens/>
              <w:spacing w:line="360" w:lineRule="auto"/>
              <w:rPr>
                <w:snapToGrid w:val="0"/>
              </w:rPr>
            </w:pPr>
            <w:r w:rsidRPr="00772B5F">
              <w:rPr>
                <w:snapToGrid w:val="0"/>
              </w:rPr>
              <w:t>200</w:t>
            </w: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r w:rsidRPr="00772B5F">
              <w:rPr>
                <w:snapToGrid w:val="0"/>
              </w:rPr>
              <w:t>150</w:t>
            </w: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r w:rsidRPr="00772B5F">
              <w:rPr>
                <w:snapToGrid w:val="0"/>
              </w:rPr>
              <w:t>100</w:t>
            </w: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r w:rsidRPr="00772B5F">
              <w:rPr>
                <w:snapToGrid w:val="0"/>
              </w:rPr>
              <w:t>75</w:t>
            </w: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r w:rsidRPr="00772B5F">
              <w:rPr>
                <w:snapToGrid w:val="0"/>
              </w:rPr>
              <w:t>50</w:t>
            </w: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r w:rsidRPr="00772B5F">
              <w:rPr>
                <w:snapToGrid w:val="0"/>
              </w:rPr>
              <w:t>25</w:t>
            </w:r>
          </w:p>
        </w:tc>
        <w:tc>
          <w:tcPr>
            <w:tcW w:w="1381" w:type="dxa"/>
            <w:vAlign w:val="center"/>
          </w:tcPr>
          <w:p w:rsidR="00323C32" w:rsidRPr="00772B5F" w:rsidRDefault="00323C32" w:rsidP="00772B5F">
            <w:pPr>
              <w:widowControl w:val="0"/>
              <w:suppressAutoHyphens/>
              <w:spacing w:line="360" w:lineRule="auto"/>
              <w:rPr>
                <w:snapToGrid w:val="0"/>
              </w:rPr>
            </w:pPr>
            <w:r w:rsidRPr="00772B5F">
              <w:rPr>
                <w:snapToGrid w:val="0"/>
              </w:rPr>
              <w:t>500</w:t>
            </w:r>
          </w:p>
          <w:p w:rsidR="00323C32" w:rsidRPr="00772B5F" w:rsidRDefault="00323C32" w:rsidP="00772B5F">
            <w:pPr>
              <w:widowControl w:val="0"/>
              <w:suppressAutoHyphens/>
              <w:spacing w:line="360" w:lineRule="auto"/>
              <w:rPr>
                <w:snapToGrid w:val="0"/>
              </w:rPr>
            </w:pPr>
            <w:r w:rsidRPr="00772B5F">
              <w:rPr>
                <w:snapToGrid w:val="0"/>
              </w:rPr>
              <w:t>400</w:t>
            </w:r>
          </w:p>
          <w:p w:rsidR="00323C32" w:rsidRPr="00772B5F" w:rsidRDefault="00323C32" w:rsidP="00772B5F">
            <w:pPr>
              <w:widowControl w:val="0"/>
              <w:suppressAutoHyphens/>
              <w:spacing w:line="360" w:lineRule="auto"/>
              <w:rPr>
                <w:snapToGrid w:val="0"/>
              </w:rPr>
            </w:pPr>
            <w:r w:rsidRPr="00772B5F">
              <w:rPr>
                <w:snapToGrid w:val="0"/>
              </w:rPr>
              <w:t>500</w:t>
            </w:r>
          </w:p>
          <w:p w:rsidR="00323C32" w:rsidRPr="00772B5F" w:rsidRDefault="00323C32" w:rsidP="00772B5F">
            <w:pPr>
              <w:widowControl w:val="0"/>
              <w:suppressAutoHyphens/>
              <w:spacing w:line="360" w:lineRule="auto"/>
              <w:rPr>
                <w:snapToGrid w:val="0"/>
              </w:rPr>
            </w:pPr>
            <w:r w:rsidRPr="00772B5F">
              <w:rPr>
                <w:snapToGrid w:val="0"/>
              </w:rPr>
              <w:t>400</w:t>
            </w:r>
          </w:p>
          <w:p w:rsidR="00323C32" w:rsidRPr="00772B5F" w:rsidRDefault="00323C32" w:rsidP="00772B5F">
            <w:pPr>
              <w:widowControl w:val="0"/>
              <w:suppressAutoHyphens/>
              <w:spacing w:line="360" w:lineRule="auto"/>
              <w:rPr>
                <w:snapToGrid w:val="0"/>
              </w:rPr>
            </w:pPr>
            <w:r w:rsidRPr="00772B5F">
              <w:rPr>
                <w:snapToGrid w:val="0"/>
              </w:rPr>
              <w:t>300</w:t>
            </w:r>
          </w:p>
          <w:p w:rsidR="00323C32" w:rsidRPr="00772B5F" w:rsidRDefault="00323C32" w:rsidP="00772B5F">
            <w:pPr>
              <w:widowControl w:val="0"/>
              <w:suppressAutoHyphens/>
              <w:spacing w:line="360" w:lineRule="auto"/>
              <w:rPr>
                <w:snapToGrid w:val="0"/>
              </w:rPr>
            </w:pPr>
            <w:r w:rsidRPr="00772B5F">
              <w:rPr>
                <w:snapToGrid w:val="0"/>
              </w:rPr>
              <w:t>500</w:t>
            </w:r>
          </w:p>
          <w:p w:rsidR="00323C32" w:rsidRPr="00772B5F" w:rsidRDefault="00323C32" w:rsidP="00772B5F">
            <w:pPr>
              <w:widowControl w:val="0"/>
              <w:suppressAutoHyphens/>
              <w:spacing w:line="360" w:lineRule="auto"/>
              <w:rPr>
                <w:snapToGrid w:val="0"/>
              </w:rPr>
            </w:pPr>
            <w:r w:rsidRPr="00772B5F">
              <w:rPr>
                <w:snapToGrid w:val="0"/>
              </w:rPr>
              <w:t>400</w:t>
            </w:r>
          </w:p>
          <w:p w:rsidR="00323C32" w:rsidRPr="00772B5F" w:rsidRDefault="00323C32" w:rsidP="00772B5F">
            <w:pPr>
              <w:widowControl w:val="0"/>
              <w:suppressAutoHyphens/>
              <w:spacing w:line="360" w:lineRule="auto"/>
              <w:rPr>
                <w:snapToGrid w:val="0"/>
              </w:rPr>
            </w:pPr>
            <w:r w:rsidRPr="00772B5F">
              <w:rPr>
                <w:snapToGrid w:val="0"/>
              </w:rPr>
              <w:t>300</w:t>
            </w:r>
          </w:p>
          <w:p w:rsidR="00323C32" w:rsidRPr="00772B5F" w:rsidRDefault="00323C32" w:rsidP="00772B5F">
            <w:pPr>
              <w:widowControl w:val="0"/>
              <w:suppressAutoHyphens/>
              <w:spacing w:line="360" w:lineRule="auto"/>
              <w:rPr>
                <w:snapToGrid w:val="0"/>
              </w:rPr>
            </w:pPr>
            <w:r w:rsidRPr="00772B5F">
              <w:rPr>
                <w:snapToGrid w:val="0"/>
              </w:rPr>
              <w:t>500</w:t>
            </w:r>
          </w:p>
          <w:p w:rsidR="00323C32" w:rsidRPr="00772B5F" w:rsidRDefault="00323C32" w:rsidP="00772B5F">
            <w:pPr>
              <w:widowControl w:val="0"/>
              <w:suppressAutoHyphens/>
              <w:spacing w:line="360" w:lineRule="auto"/>
              <w:rPr>
                <w:snapToGrid w:val="0"/>
              </w:rPr>
            </w:pPr>
            <w:r w:rsidRPr="00772B5F">
              <w:rPr>
                <w:snapToGrid w:val="0"/>
              </w:rPr>
              <w:t>400</w:t>
            </w:r>
          </w:p>
          <w:p w:rsidR="00323C32" w:rsidRPr="00772B5F" w:rsidRDefault="00323C32" w:rsidP="00772B5F">
            <w:pPr>
              <w:widowControl w:val="0"/>
              <w:suppressAutoHyphens/>
              <w:spacing w:line="360" w:lineRule="auto"/>
              <w:rPr>
                <w:snapToGrid w:val="0"/>
              </w:rPr>
            </w:pPr>
            <w:r w:rsidRPr="00772B5F">
              <w:rPr>
                <w:snapToGrid w:val="0"/>
              </w:rPr>
              <w:t>300</w:t>
            </w:r>
          </w:p>
          <w:p w:rsidR="00323C32" w:rsidRPr="00772B5F" w:rsidRDefault="00323C32" w:rsidP="00772B5F">
            <w:pPr>
              <w:widowControl w:val="0"/>
              <w:suppressAutoHyphens/>
              <w:spacing w:line="360" w:lineRule="auto"/>
              <w:rPr>
                <w:snapToGrid w:val="0"/>
              </w:rPr>
            </w:pPr>
            <w:r w:rsidRPr="00772B5F">
              <w:rPr>
                <w:snapToGrid w:val="0"/>
              </w:rPr>
              <w:t>200</w:t>
            </w:r>
          </w:p>
          <w:p w:rsidR="00323C32" w:rsidRPr="00772B5F" w:rsidRDefault="00323C32" w:rsidP="00772B5F">
            <w:pPr>
              <w:widowControl w:val="0"/>
              <w:suppressAutoHyphens/>
              <w:spacing w:line="360" w:lineRule="auto"/>
              <w:rPr>
                <w:snapToGrid w:val="0"/>
              </w:rPr>
            </w:pPr>
            <w:r w:rsidRPr="00772B5F">
              <w:rPr>
                <w:snapToGrid w:val="0"/>
              </w:rPr>
              <w:t>400</w:t>
            </w:r>
          </w:p>
          <w:p w:rsidR="00323C32" w:rsidRPr="00772B5F" w:rsidRDefault="00323C32" w:rsidP="00772B5F">
            <w:pPr>
              <w:widowControl w:val="0"/>
              <w:suppressAutoHyphens/>
              <w:spacing w:line="360" w:lineRule="auto"/>
              <w:rPr>
                <w:snapToGrid w:val="0"/>
              </w:rPr>
            </w:pPr>
            <w:r w:rsidRPr="00772B5F">
              <w:rPr>
                <w:snapToGrid w:val="0"/>
              </w:rPr>
              <w:t>300</w:t>
            </w:r>
          </w:p>
          <w:p w:rsidR="00323C32" w:rsidRPr="00772B5F" w:rsidRDefault="00323C32" w:rsidP="00772B5F">
            <w:pPr>
              <w:widowControl w:val="0"/>
              <w:suppressAutoHyphens/>
              <w:spacing w:line="360" w:lineRule="auto"/>
              <w:rPr>
                <w:snapToGrid w:val="0"/>
              </w:rPr>
            </w:pPr>
            <w:r w:rsidRPr="00772B5F">
              <w:rPr>
                <w:snapToGrid w:val="0"/>
              </w:rPr>
              <w:t>200</w:t>
            </w:r>
          </w:p>
          <w:p w:rsidR="00323C32" w:rsidRPr="00772B5F" w:rsidRDefault="00323C32" w:rsidP="00772B5F">
            <w:pPr>
              <w:widowControl w:val="0"/>
              <w:suppressAutoHyphens/>
              <w:spacing w:line="360" w:lineRule="auto"/>
              <w:rPr>
                <w:snapToGrid w:val="0"/>
              </w:rPr>
            </w:pPr>
            <w:r w:rsidRPr="00772B5F">
              <w:rPr>
                <w:snapToGrid w:val="0"/>
              </w:rPr>
              <w:t>200</w:t>
            </w:r>
          </w:p>
        </w:tc>
        <w:tc>
          <w:tcPr>
            <w:tcW w:w="1381" w:type="dxa"/>
            <w:vAlign w:val="center"/>
          </w:tcPr>
          <w:p w:rsidR="00323C32" w:rsidRPr="00772B5F" w:rsidRDefault="00323C32" w:rsidP="00772B5F">
            <w:pPr>
              <w:widowControl w:val="0"/>
              <w:suppressAutoHyphens/>
              <w:spacing w:line="360" w:lineRule="auto"/>
              <w:rPr>
                <w:snapToGrid w:val="0"/>
              </w:rPr>
            </w:pPr>
            <w:r w:rsidRPr="00772B5F">
              <w:rPr>
                <w:snapToGrid w:val="0"/>
              </w:rPr>
              <w:t>180</w:t>
            </w: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r w:rsidRPr="00772B5F">
              <w:rPr>
                <w:snapToGrid w:val="0"/>
              </w:rPr>
              <w:t>140</w:t>
            </w: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r w:rsidRPr="00772B5F">
              <w:rPr>
                <w:snapToGrid w:val="0"/>
              </w:rPr>
              <w:t>102</w:t>
            </w: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r w:rsidRPr="00772B5F">
              <w:rPr>
                <w:snapToGrid w:val="0"/>
              </w:rPr>
              <w:t>81</w:t>
            </w: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r w:rsidRPr="00772B5F">
              <w:rPr>
                <w:snapToGrid w:val="0"/>
              </w:rPr>
              <w:t>56</w:t>
            </w:r>
          </w:p>
          <w:p w:rsidR="00323C32" w:rsidRPr="00772B5F" w:rsidRDefault="00323C32" w:rsidP="00772B5F">
            <w:pPr>
              <w:widowControl w:val="0"/>
              <w:suppressAutoHyphens/>
              <w:spacing w:line="360" w:lineRule="auto"/>
              <w:rPr>
                <w:snapToGrid w:val="0"/>
              </w:rPr>
            </w:pPr>
          </w:p>
          <w:p w:rsidR="00323C32" w:rsidRPr="00772B5F" w:rsidRDefault="00323C32" w:rsidP="00772B5F">
            <w:pPr>
              <w:widowControl w:val="0"/>
              <w:suppressAutoHyphens/>
              <w:spacing w:line="360" w:lineRule="auto"/>
              <w:rPr>
                <w:snapToGrid w:val="0"/>
              </w:rPr>
            </w:pPr>
          </w:p>
        </w:tc>
        <w:tc>
          <w:tcPr>
            <w:tcW w:w="1381" w:type="dxa"/>
            <w:vAlign w:val="center"/>
          </w:tcPr>
          <w:p w:rsidR="00323C32" w:rsidRPr="00772B5F" w:rsidRDefault="00323C32" w:rsidP="00772B5F">
            <w:pPr>
              <w:widowControl w:val="0"/>
              <w:suppressAutoHyphens/>
              <w:spacing w:line="360" w:lineRule="auto"/>
              <w:rPr>
                <w:snapToGrid w:val="0"/>
              </w:rPr>
            </w:pPr>
            <w:r w:rsidRPr="00772B5F">
              <w:rPr>
                <w:snapToGrid w:val="0"/>
              </w:rPr>
              <w:t>360</w:t>
            </w:r>
          </w:p>
          <w:p w:rsidR="00323C32" w:rsidRPr="00772B5F" w:rsidRDefault="00323C32" w:rsidP="00772B5F">
            <w:pPr>
              <w:widowControl w:val="0"/>
              <w:suppressAutoHyphens/>
              <w:spacing w:line="360" w:lineRule="auto"/>
              <w:rPr>
                <w:snapToGrid w:val="0"/>
              </w:rPr>
            </w:pPr>
            <w:r w:rsidRPr="00772B5F">
              <w:rPr>
                <w:snapToGrid w:val="0"/>
              </w:rPr>
              <w:t>450</w:t>
            </w:r>
          </w:p>
          <w:p w:rsidR="00323C32" w:rsidRPr="00772B5F" w:rsidRDefault="00323C32" w:rsidP="00772B5F">
            <w:pPr>
              <w:widowControl w:val="0"/>
              <w:suppressAutoHyphens/>
              <w:spacing w:line="360" w:lineRule="auto"/>
              <w:rPr>
                <w:snapToGrid w:val="0"/>
              </w:rPr>
            </w:pPr>
            <w:r w:rsidRPr="00772B5F">
              <w:rPr>
                <w:snapToGrid w:val="0"/>
              </w:rPr>
              <w:t>280</w:t>
            </w:r>
          </w:p>
          <w:p w:rsidR="00323C32" w:rsidRPr="00772B5F" w:rsidRDefault="00323C32" w:rsidP="00772B5F">
            <w:pPr>
              <w:widowControl w:val="0"/>
              <w:suppressAutoHyphens/>
              <w:spacing w:line="360" w:lineRule="auto"/>
              <w:rPr>
                <w:snapToGrid w:val="0"/>
              </w:rPr>
            </w:pPr>
            <w:r w:rsidRPr="00772B5F">
              <w:rPr>
                <w:snapToGrid w:val="0"/>
              </w:rPr>
              <w:t>350</w:t>
            </w:r>
          </w:p>
          <w:p w:rsidR="00323C32" w:rsidRPr="00772B5F" w:rsidRDefault="00323C32" w:rsidP="00772B5F">
            <w:pPr>
              <w:widowControl w:val="0"/>
              <w:suppressAutoHyphens/>
              <w:spacing w:line="360" w:lineRule="auto"/>
              <w:rPr>
                <w:snapToGrid w:val="0"/>
              </w:rPr>
            </w:pPr>
            <w:r w:rsidRPr="00772B5F">
              <w:rPr>
                <w:snapToGrid w:val="0"/>
              </w:rPr>
              <w:t>470</w:t>
            </w:r>
          </w:p>
          <w:p w:rsidR="00323C32" w:rsidRPr="00772B5F" w:rsidRDefault="00323C32" w:rsidP="00772B5F">
            <w:pPr>
              <w:widowControl w:val="0"/>
              <w:suppressAutoHyphens/>
              <w:spacing w:line="360" w:lineRule="auto"/>
              <w:rPr>
                <w:snapToGrid w:val="0"/>
              </w:rPr>
            </w:pPr>
            <w:r w:rsidRPr="00772B5F">
              <w:rPr>
                <w:snapToGrid w:val="0"/>
              </w:rPr>
              <w:t>205</w:t>
            </w:r>
          </w:p>
          <w:p w:rsidR="00323C32" w:rsidRPr="00772B5F" w:rsidRDefault="00323C32" w:rsidP="00772B5F">
            <w:pPr>
              <w:widowControl w:val="0"/>
              <w:suppressAutoHyphens/>
              <w:spacing w:line="360" w:lineRule="auto"/>
              <w:rPr>
                <w:snapToGrid w:val="0"/>
              </w:rPr>
            </w:pPr>
            <w:r w:rsidRPr="00772B5F">
              <w:rPr>
                <w:snapToGrid w:val="0"/>
              </w:rPr>
              <w:t>255</w:t>
            </w:r>
          </w:p>
          <w:p w:rsidR="00323C32" w:rsidRPr="00772B5F" w:rsidRDefault="00323C32" w:rsidP="00772B5F">
            <w:pPr>
              <w:widowControl w:val="0"/>
              <w:suppressAutoHyphens/>
              <w:spacing w:line="360" w:lineRule="auto"/>
              <w:rPr>
                <w:snapToGrid w:val="0"/>
              </w:rPr>
            </w:pPr>
            <w:r w:rsidRPr="00772B5F">
              <w:rPr>
                <w:snapToGrid w:val="0"/>
              </w:rPr>
              <w:t>340</w:t>
            </w:r>
          </w:p>
          <w:p w:rsidR="00323C32" w:rsidRPr="00772B5F" w:rsidRDefault="00323C32" w:rsidP="00772B5F">
            <w:pPr>
              <w:widowControl w:val="0"/>
              <w:suppressAutoHyphens/>
              <w:spacing w:line="360" w:lineRule="auto"/>
              <w:rPr>
                <w:snapToGrid w:val="0"/>
              </w:rPr>
            </w:pPr>
            <w:r w:rsidRPr="00772B5F">
              <w:rPr>
                <w:snapToGrid w:val="0"/>
              </w:rPr>
              <w:t>160</w:t>
            </w:r>
          </w:p>
          <w:p w:rsidR="00323C32" w:rsidRPr="00772B5F" w:rsidRDefault="00323C32" w:rsidP="00772B5F">
            <w:pPr>
              <w:widowControl w:val="0"/>
              <w:suppressAutoHyphens/>
              <w:spacing w:line="360" w:lineRule="auto"/>
              <w:rPr>
                <w:snapToGrid w:val="0"/>
              </w:rPr>
            </w:pPr>
            <w:r w:rsidRPr="00772B5F">
              <w:rPr>
                <w:snapToGrid w:val="0"/>
              </w:rPr>
              <w:t>200</w:t>
            </w:r>
          </w:p>
          <w:p w:rsidR="00323C32" w:rsidRPr="00772B5F" w:rsidRDefault="00323C32" w:rsidP="00772B5F">
            <w:pPr>
              <w:widowControl w:val="0"/>
              <w:suppressAutoHyphens/>
              <w:spacing w:line="360" w:lineRule="auto"/>
              <w:rPr>
                <w:snapToGrid w:val="0"/>
              </w:rPr>
            </w:pPr>
            <w:r w:rsidRPr="00772B5F">
              <w:rPr>
                <w:snapToGrid w:val="0"/>
              </w:rPr>
              <w:t>270</w:t>
            </w:r>
          </w:p>
          <w:p w:rsidR="00323C32" w:rsidRPr="00772B5F" w:rsidRDefault="00323C32" w:rsidP="00772B5F">
            <w:pPr>
              <w:widowControl w:val="0"/>
              <w:suppressAutoHyphens/>
              <w:spacing w:line="360" w:lineRule="auto"/>
              <w:rPr>
                <w:snapToGrid w:val="0"/>
              </w:rPr>
            </w:pPr>
            <w:r w:rsidRPr="00772B5F">
              <w:rPr>
                <w:snapToGrid w:val="0"/>
              </w:rPr>
              <w:t>405</w:t>
            </w:r>
          </w:p>
          <w:p w:rsidR="00323C32" w:rsidRPr="00772B5F" w:rsidRDefault="00323C32" w:rsidP="00772B5F">
            <w:pPr>
              <w:widowControl w:val="0"/>
              <w:suppressAutoHyphens/>
              <w:spacing w:line="360" w:lineRule="auto"/>
              <w:rPr>
                <w:snapToGrid w:val="0"/>
              </w:rPr>
            </w:pPr>
            <w:r w:rsidRPr="00772B5F">
              <w:rPr>
                <w:snapToGrid w:val="0"/>
              </w:rPr>
              <w:t>140</w:t>
            </w:r>
          </w:p>
          <w:p w:rsidR="00323C32" w:rsidRPr="00772B5F" w:rsidRDefault="00323C32" w:rsidP="00772B5F">
            <w:pPr>
              <w:widowControl w:val="0"/>
              <w:suppressAutoHyphens/>
              <w:spacing w:line="360" w:lineRule="auto"/>
              <w:rPr>
                <w:snapToGrid w:val="0"/>
              </w:rPr>
            </w:pPr>
            <w:r w:rsidRPr="00772B5F">
              <w:rPr>
                <w:snapToGrid w:val="0"/>
              </w:rPr>
              <w:t>185</w:t>
            </w:r>
          </w:p>
          <w:p w:rsidR="00323C32" w:rsidRPr="00772B5F" w:rsidRDefault="00323C32" w:rsidP="00772B5F">
            <w:pPr>
              <w:widowControl w:val="0"/>
              <w:suppressAutoHyphens/>
              <w:spacing w:line="360" w:lineRule="auto"/>
              <w:rPr>
                <w:snapToGrid w:val="0"/>
              </w:rPr>
            </w:pPr>
            <w:r w:rsidRPr="00772B5F">
              <w:rPr>
                <w:snapToGrid w:val="0"/>
              </w:rPr>
              <w:t>280</w:t>
            </w:r>
          </w:p>
          <w:p w:rsidR="00323C32" w:rsidRPr="00772B5F" w:rsidRDefault="00323C32" w:rsidP="00772B5F">
            <w:pPr>
              <w:widowControl w:val="0"/>
              <w:suppressAutoHyphens/>
              <w:spacing w:line="360" w:lineRule="auto"/>
              <w:rPr>
                <w:snapToGrid w:val="0"/>
              </w:rPr>
            </w:pPr>
            <w:r w:rsidRPr="00772B5F">
              <w:rPr>
                <w:snapToGrid w:val="0"/>
              </w:rPr>
              <w:t>155</w:t>
            </w:r>
          </w:p>
        </w:tc>
        <w:tc>
          <w:tcPr>
            <w:tcW w:w="1381" w:type="dxa"/>
            <w:vAlign w:val="center"/>
          </w:tcPr>
          <w:p w:rsidR="00323C32" w:rsidRPr="00772B5F" w:rsidRDefault="00323C32" w:rsidP="00772B5F">
            <w:pPr>
              <w:widowControl w:val="0"/>
              <w:suppressAutoHyphens/>
              <w:spacing w:line="360" w:lineRule="auto"/>
              <w:rPr>
                <w:snapToGrid w:val="0"/>
              </w:rPr>
            </w:pPr>
            <w:r w:rsidRPr="00772B5F">
              <w:rPr>
                <w:snapToGrid w:val="0"/>
              </w:rPr>
              <w:t>410</w:t>
            </w:r>
          </w:p>
          <w:p w:rsidR="00323C32" w:rsidRPr="00772B5F" w:rsidRDefault="00323C32" w:rsidP="00772B5F">
            <w:pPr>
              <w:widowControl w:val="0"/>
              <w:suppressAutoHyphens/>
              <w:spacing w:line="360" w:lineRule="auto"/>
              <w:rPr>
                <w:snapToGrid w:val="0"/>
              </w:rPr>
            </w:pPr>
            <w:r w:rsidRPr="00772B5F">
              <w:rPr>
                <w:snapToGrid w:val="0"/>
              </w:rPr>
              <w:t>490</w:t>
            </w:r>
          </w:p>
          <w:p w:rsidR="00323C32" w:rsidRPr="00772B5F" w:rsidRDefault="00323C32" w:rsidP="00772B5F">
            <w:pPr>
              <w:widowControl w:val="0"/>
              <w:suppressAutoHyphens/>
              <w:spacing w:line="360" w:lineRule="auto"/>
              <w:rPr>
                <w:snapToGrid w:val="0"/>
              </w:rPr>
            </w:pPr>
            <w:r w:rsidRPr="00772B5F">
              <w:rPr>
                <w:snapToGrid w:val="0"/>
              </w:rPr>
              <w:t>330</w:t>
            </w:r>
          </w:p>
          <w:p w:rsidR="00323C32" w:rsidRPr="00772B5F" w:rsidRDefault="00323C32" w:rsidP="00772B5F">
            <w:pPr>
              <w:widowControl w:val="0"/>
              <w:suppressAutoHyphens/>
              <w:spacing w:line="360" w:lineRule="auto"/>
              <w:rPr>
                <w:snapToGrid w:val="0"/>
              </w:rPr>
            </w:pPr>
            <w:r w:rsidRPr="00772B5F">
              <w:rPr>
                <w:snapToGrid w:val="0"/>
              </w:rPr>
              <w:t>400</w:t>
            </w:r>
          </w:p>
          <w:p w:rsidR="00323C32" w:rsidRPr="00772B5F" w:rsidRDefault="00323C32" w:rsidP="00772B5F">
            <w:pPr>
              <w:widowControl w:val="0"/>
              <w:suppressAutoHyphens/>
              <w:spacing w:line="360" w:lineRule="auto"/>
              <w:rPr>
                <w:snapToGrid w:val="0"/>
              </w:rPr>
            </w:pPr>
            <w:r w:rsidRPr="00772B5F">
              <w:rPr>
                <w:snapToGrid w:val="0"/>
              </w:rPr>
              <w:t>510</w:t>
            </w:r>
          </w:p>
          <w:p w:rsidR="00323C32" w:rsidRPr="00772B5F" w:rsidRDefault="00323C32" w:rsidP="00772B5F">
            <w:pPr>
              <w:widowControl w:val="0"/>
              <w:suppressAutoHyphens/>
              <w:spacing w:line="360" w:lineRule="auto"/>
              <w:rPr>
                <w:snapToGrid w:val="0"/>
              </w:rPr>
            </w:pPr>
            <w:r w:rsidRPr="00772B5F">
              <w:rPr>
                <w:snapToGrid w:val="0"/>
              </w:rPr>
              <w:t>245</w:t>
            </w:r>
          </w:p>
          <w:p w:rsidR="00323C32" w:rsidRPr="00772B5F" w:rsidRDefault="00323C32" w:rsidP="00772B5F">
            <w:pPr>
              <w:widowControl w:val="0"/>
              <w:suppressAutoHyphens/>
              <w:spacing w:line="360" w:lineRule="auto"/>
              <w:rPr>
                <w:snapToGrid w:val="0"/>
              </w:rPr>
            </w:pPr>
            <w:r w:rsidRPr="00772B5F">
              <w:rPr>
                <w:snapToGrid w:val="0"/>
              </w:rPr>
              <w:t>300</w:t>
            </w:r>
          </w:p>
          <w:p w:rsidR="00323C32" w:rsidRPr="00772B5F" w:rsidRDefault="00323C32" w:rsidP="00772B5F">
            <w:pPr>
              <w:widowControl w:val="0"/>
              <w:suppressAutoHyphens/>
              <w:spacing w:line="360" w:lineRule="auto"/>
              <w:rPr>
                <w:snapToGrid w:val="0"/>
              </w:rPr>
            </w:pPr>
            <w:r w:rsidRPr="00772B5F">
              <w:rPr>
                <w:snapToGrid w:val="0"/>
              </w:rPr>
              <w:t>285</w:t>
            </w:r>
          </w:p>
          <w:p w:rsidR="00323C32" w:rsidRPr="00772B5F" w:rsidRDefault="00323C32" w:rsidP="00772B5F">
            <w:pPr>
              <w:widowControl w:val="0"/>
              <w:suppressAutoHyphens/>
              <w:spacing w:line="360" w:lineRule="auto"/>
              <w:rPr>
                <w:snapToGrid w:val="0"/>
              </w:rPr>
            </w:pPr>
            <w:r w:rsidRPr="00772B5F">
              <w:rPr>
                <w:snapToGrid w:val="0"/>
              </w:rPr>
              <w:t>195</w:t>
            </w:r>
          </w:p>
          <w:p w:rsidR="00323C32" w:rsidRPr="00772B5F" w:rsidRDefault="00323C32" w:rsidP="00772B5F">
            <w:pPr>
              <w:widowControl w:val="0"/>
              <w:suppressAutoHyphens/>
              <w:spacing w:line="360" w:lineRule="auto"/>
              <w:rPr>
                <w:snapToGrid w:val="0"/>
              </w:rPr>
            </w:pPr>
            <w:r w:rsidRPr="00772B5F">
              <w:rPr>
                <w:snapToGrid w:val="0"/>
              </w:rPr>
              <w:t>240</w:t>
            </w:r>
          </w:p>
          <w:p w:rsidR="00323C32" w:rsidRPr="00772B5F" w:rsidRDefault="00323C32" w:rsidP="00772B5F">
            <w:pPr>
              <w:widowControl w:val="0"/>
              <w:suppressAutoHyphens/>
              <w:spacing w:line="360" w:lineRule="auto"/>
              <w:rPr>
                <w:snapToGrid w:val="0"/>
              </w:rPr>
            </w:pPr>
            <w:r w:rsidRPr="00772B5F">
              <w:rPr>
                <w:snapToGrid w:val="0"/>
              </w:rPr>
              <w:t>310</w:t>
            </w:r>
          </w:p>
          <w:p w:rsidR="00323C32" w:rsidRPr="00772B5F" w:rsidRDefault="00323C32" w:rsidP="00772B5F">
            <w:pPr>
              <w:widowControl w:val="0"/>
              <w:suppressAutoHyphens/>
              <w:spacing w:line="360" w:lineRule="auto"/>
              <w:rPr>
                <w:snapToGrid w:val="0"/>
              </w:rPr>
            </w:pPr>
            <w:r w:rsidRPr="00772B5F">
              <w:rPr>
                <w:snapToGrid w:val="0"/>
              </w:rPr>
              <w:t>445</w:t>
            </w:r>
          </w:p>
          <w:p w:rsidR="00323C32" w:rsidRPr="00772B5F" w:rsidRDefault="00323C32" w:rsidP="00772B5F">
            <w:pPr>
              <w:widowControl w:val="0"/>
              <w:suppressAutoHyphens/>
              <w:spacing w:line="360" w:lineRule="auto"/>
              <w:rPr>
                <w:snapToGrid w:val="0"/>
              </w:rPr>
            </w:pPr>
            <w:r w:rsidRPr="00772B5F">
              <w:rPr>
                <w:snapToGrid w:val="0"/>
              </w:rPr>
              <w:t>175</w:t>
            </w:r>
          </w:p>
          <w:p w:rsidR="00323C32" w:rsidRPr="00772B5F" w:rsidRDefault="00323C32" w:rsidP="00772B5F">
            <w:pPr>
              <w:widowControl w:val="0"/>
              <w:suppressAutoHyphens/>
              <w:spacing w:line="360" w:lineRule="auto"/>
              <w:rPr>
                <w:snapToGrid w:val="0"/>
              </w:rPr>
            </w:pPr>
            <w:r w:rsidRPr="00772B5F">
              <w:rPr>
                <w:snapToGrid w:val="0"/>
              </w:rPr>
              <w:t>225</w:t>
            </w:r>
          </w:p>
          <w:p w:rsidR="00323C32" w:rsidRPr="00772B5F" w:rsidRDefault="00323C32" w:rsidP="00772B5F">
            <w:pPr>
              <w:widowControl w:val="0"/>
              <w:suppressAutoHyphens/>
              <w:spacing w:line="360" w:lineRule="auto"/>
              <w:rPr>
                <w:snapToGrid w:val="0"/>
              </w:rPr>
            </w:pPr>
            <w:r w:rsidRPr="00772B5F">
              <w:rPr>
                <w:snapToGrid w:val="0"/>
              </w:rPr>
              <w:t>325</w:t>
            </w:r>
          </w:p>
          <w:p w:rsidR="00323C32" w:rsidRPr="00772B5F" w:rsidRDefault="00323C32" w:rsidP="00772B5F">
            <w:pPr>
              <w:widowControl w:val="0"/>
              <w:suppressAutoHyphens/>
              <w:spacing w:line="360" w:lineRule="auto"/>
              <w:rPr>
                <w:snapToGrid w:val="0"/>
              </w:rPr>
            </w:pPr>
            <w:r w:rsidRPr="00772B5F">
              <w:rPr>
                <w:snapToGrid w:val="0"/>
              </w:rPr>
              <w:t>190</w:t>
            </w:r>
          </w:p>
        </w:tc>
      </w:tr>
    </w:tbl>
    <w:p w:rsidR="00323C32" w:rsidRPr="007F493F" w:rsidRDefault="00323C32"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b/>
          <w:snapToGrid w:val="0"/>
          <w:sz w:val="28"/>
          <w:szCs w:val="28"/>
        </w:rPr>
        <w:lastRenderedPageBreak/>
        <w:t>Примітка:</w:t>
      </w:r>
      <w:r w:rsidRPr="007F493F">
        <w:rPr>
          <w:snapToGrid w:val="0"/>
          <w:sz w:val="28"/>
          <w:szCs w:val="28"/>
        </w:rPr>
        <w:t xml:space="preserve"> R</w:t>
      </w:r>
      <w:r w:rsidRPr="007F493F">
        <w:rPr>
          <w:snapToGrid w:val="0"/>
          <w:sz w:val="28"/>
          <w:szCs w:val="28"/>
          <w:vertAlign w:val="subscript"/>
        </w:rPr>
        <w:t>б</w:t>
      </w:r>
      <w:r w:rsidRPr="007F493F">
        <w:rPr>
          <w:snapToGrid w:val="0"/>
          <w:sz w:val="28"/>
          <w:szCs w:val="28"/>
        </w:rPr>
        <w:t xml:space="preserve"> – активність в’яжучого, m</w:t>
      </w:r>
      <w:r w:rsidRPr="007F493F">
        <w:rPr>
          <w:snapToGrid w:val="0"/>
          <w:sz w:val="28"/>
          <w:szCs w:val="28"/>
          <w:vertAlign w:val="subscript"/>
        </w:rPr>
        <w:t>в</w:t>
      </w:r>
      <w:r w:rsidRPr="007F493F">
        <w:rPr>
          <w:snapToGrid w:val="0"/>
          <w:sz w:val="28"/>
          <w:szCs w:val="28"/>
        </w:rPr>
        <w:t xml:space="preserve"> – маса в’яжучого. Наведені витрати в’яжучих належать до цементно–вапняних та цементно–глиняних розчинів і піску у рихло–сипучому стані при вологості 3–7%.</w:t>
      </w:r>
    </w:p>
    <w:p w:rsidR="00314FFB" w:rsidRDefault="00314FFB"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 xml:space="preserve">5. Штучні </w:t>
      </w:r>
      <w:r w:rsidR="00772B5F">
        <w:rPr>
          <w:b/>
          <w:snapToGrid w:val="0"/>
          <w:sz w:val="28"/>
          <w:szCs w:val="28"/>
        </w:rPr>
        <w:t xml:space="preserve">без випалювальні </w:t>
      </w:r>
      <w:r w:rsidRPr="007F493F">
        <w:rPr>
          <w:b/>
          <w:snapToGrid w:val="0"/>
          <w:sz w:val="28"/>
          <w:szCs w:val="28"/>
        </w:rPr>
        <w:t>кам’яні матеріали</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77. Визначити необхідну витрату вапна, води для гашення і піску для отримання n=1000 шт. силікатної цегли густиною </w:t>
      </w:r>
      <w:r w:rsidRPr="007F493F">
        <w:rPr>
          <w:snapToGrid w:val="0"/>
          <w:sz w:val="28"/>
          <w:szCs w:val="28"/>
        </w:rPr>
        <w:sym w:font="Symbol" w:char="F072"/>
      </w:r>
      <w:r w:rsidRPr="007F493F">
        <w:rPr>
          <w:snapToGrid w:val="0"/>
          <w:sz w:val="28"/>
          <w:szCs w:val="28"/>
          <w:vertAlign w:val="subscript"/>
        </w:rPr>
        <w:t>с.ц</w:t>
      </w:r>
      <w:r w:rsidRPr="007F493F">
        <w:rPr>
          <w:snapToGrid w:val="0"/>
          <w:sz w:val="28"/>
          <w:szCs w:val="28"/>
        </w:rPr>
        <w:t>=1800 кг/м</w:t>
      </w:r>
      <w:r w:rsidRPr="007F493F">
        <w:rPr>
          <w:snapToGrid w:val="0"/>
          <w:sz w:val="28"/>
          <w:szCs w:val="28"/>
          <w:vertAlign w:val="superscript"/>
        </w:rPr>
        <w:t>3</w:t>
      </w:r>
      <w:r w:rsidRPr="007F493F">
        <w:rPr>
          <w:snapToGrid w:val="0"/>
          <w:sz w:val="28"/>
          <w:szCs w:val="28"/>
        </w:rPr>
        <w:t xml:space="preserve"> при вологості w</w:t>
      </w:r>
      <w:r w:rsidRPr="007F493F">
        <w:rPr>
          <w:snapToGrid w:val="0"/>
          <w:sz w:val="28"/>
          <w:szCs w:val="28"/>
          <w:vertAlign w:val="subscript"/>
        </w:rPr>
        <w:t>ц</w:t>
      </w:r>
      <w:r w:rsidRPr="007F493F">
        <w:rPr>
          <w:snapToGrid w:val="0"/>
          <w:sz w:val="28"/>
          <w:szCs w:val="28"/>
        </w:rPr>
        <w:t>=6%. Активність вапна А=85%, вологість піску w</w:t>
      </w:r>
      <w:r w:rsidRPr="007F493F">
        <w:rPr>
          <w:snapToGrid w:val="0"/>
          <w:sz w:val="28"/>
          <w:szCs w:val="28"/>
          <w:vertAlign w:val="subscript"/>
        </w:rPr>
        <w:t>п</w:t>
      </w:r>
      <w:r w:rsidRPr="007F493F">
        <w:rPr>
          <w:snapToGrid w:val="0"/>
          <w:sz w:val="28"/>
          <w:szCs w:val="28"/>
        </w:rPr>
        <w:t>=6%. Активність вапняно–піщаної маси (вміст СаО) А</w:t>
      </w:r>
      <w:r w:rsidRPr="007F493F">
        <w:rPr>
          <w:snapToGrid w:val="0"/>
          <w:sz w:val="28"/>
          <w:szCs w:val="28"/>
          <w:vertAlign w:val="subscript"/>
        </w:rPr>
        <w:t>м</w:t>
      </w:r>
      <w:r w:rsidRPr="007F493F">
        <w:rPr>
          <w:snapToGrid w:val="0"/>
          <w:sz w:val="28"/>
          <w:szCs w:val="28"/>
        </w:rPr>
        <w:t>=8% за масою. Прийняти, що при гасінні вапна добавка води В</w:t>
      </w:r>
      <w:r w:rsidRPr="007F493F">
        <w:rPr>
          <w:snapToGrid w:val="0"/>
          <w:sz w:val="28"/>
          <w:szCs w:val="28"/>
          <w:vertAlign w:val="subscript"/>
        </w:rPr>
        <w:t>ф</w:t>
      </w:r>
      <w:r w:rsidRPr="007F493F">
        <w:rPr>
          <w:snapToGrid w:val="0"/>
          <w:sz w:val="28"/>
          <w:szCs w:val="28"/>
        </w:rPr>
        <w:t>=120 % розрахункової.</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Маса 1000 шт. силікатної цегли із вологістю 6% складає m</w:t>
      </w:r>
      <w:r w:rsidRPr="007F493F">
        <w:rPr>
          <w:snapToGrid w:val="0"/>
          <w:sz w:val="28"/>
          <w:szCs w:val="28"/>
          <w:vertAlign w:val="subscript"/>
        </w:rPr>
        <w:t>к</w:t>
      </w:r>
      <w:r w:rsidRPr="007F493F">
        <w:rPr>
          <w:snapToGrid w:val="0"/>
          <w:sz w:val="28"/>
          <w:szCs w:val="28"/>
        </w:rPr>
        <w:t>=b·h·l·n·</w:t>
      </w:r>
      <w:r w:rsidRPr="007F493F">
        <w:rPr>
          <w:snapToGrid w:val="0"/>
          <w:sz w:val="28"/>
          <w:szCs w:val="28"/>
        </w:rPr>
        <w:sym w:font="Symbol" w:char="F072"/>
      </w:r>
      <w:r w:rsidRPr="007F493F">
        <w:rPr>
          <w:snapToGrid w:val="0"/>
          <w:sz w:val="28"/>
          <w:szCs w:val="28"/>
          <w:vertAlign w:val="subscript"/>
        </w:rPr>
        <w:t>о.к</w:t>
      </w:r>
      <w:r w:rsidRPr="007F493F">
        <w:rPr>
          <w:snapToGrid w:val="0"/>
          <w:sz w:val="28"/>
          <w:szCs w:val="28"/>
        </w:rPr>
        <w:t>=0,12·0,065·0,25·1000·1800=3510 кг, де b=0,12, l=0.25 і h=0,065 – розмір цегли, м.</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Маса 1000 шт. сухої цегли</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2"/>
          <w:sz w:val="28"/>
          <w:szCs w:val="28"/>
        </w:rPr>
        <w:pict>
          <v:shape id="_x0000_i1180" type="#_x0000_t75" style="width:243pt;height:30.75pt" fillcolor="window">
            <v:imagedata r:id="rId173"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Вміст СаО m</w:t>
      </w:r>
      <w:r w:rsidRPr="007F493F">
        <w:rPr>
          <w:snapToGrid w:val="0"/>
          <w:sz w:val="28"/>
          <w:szCs w:val="28"/>
          <w:vertAlign w:val="subscript"/>
        </w:rPr>
        <w:t>СаО</w:t>
      </w:r>
      <w:r w:rsidRPr="007F493F">
        <w:rPr>
          <w:snapToGrid w:val="0"/>
          <w:sz w:val="28"/>
          <w:szCs w:val="28"/>
        </w:rPr>
        <w:t>=m</w:t>
      </w:r>
      <w:r w:rsidRPr="007F493F">
        <w:rPr>
          <w:snapToGrid w:val="0"/>
          <w:sz w:val="28"/>
          <w:szCs w:val="28"/>
          <w:vertAlign w:val="subscript"/>
        </w:rPr>
        <w:t>ц.с</w:t>
      </w:r>
      <w:r w:rsidRPr="007F493F">
        <w:rPr>
          <w:snapToGrid w:val="0"/>
          <w:sz w:val="28"/>
          <w:szCs w:val="28"/>
        </w:rPr>
        <w:t>·А</w:t>
      </w:r>
      <w:r w:rsidRPr="007F493F">
        <w:rPr>
          <w:snapToGrid w:val="0"/>
          <w:sz w:val="28"/>
          <w:szCs w:val="28"/>
          <w:vertAlign w:val="subscript"/>
        </w:rPr>
        <w:t>м</w:t>
      </w:r>
      <w:r w:rsidRPr="007F493F">
        <w:rPr>
          <w:snapToGrid w:val="0"/>
          <w:sz w:val="28"/>
          <w:szCs w:val="28"/>
        </w:rPr>
        <w:t>/100=3300·0,08=264 кг.</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При активності 85% вміст негашеного вапна у масі</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0"/>
          <w:sz w:val="28"/>
          <w:szCs w:val="28"/>
        </w:rPr>
        <w:pict>
          <v:shape id="_x0000_i1181" type="#_x0000_t75" style="width:180pt;height:36pt" fillcolor="window">
            <v:imagedata r:id="rId174" o:title=""/>
          </v:shape>
        </w:pict>
      </w:r>
      <w:r w:rsidR="00323C32"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Розрахункова витрата води на гасіння вапна можна знайти з реакції</w:t>
      </w:r>
    </w:p>
    <w:p w:rsidR="00772B5F" w:rsidRPr="007F493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СаО</w:t>
      </w:r>
      <w:r w:rsidRPr="007F493F">
        <w:rPr>
          <w:snapToGrid w:val="0"/>
          <w:sz w:val="28"/>
          <w:szCs w:val="28"/>
        </w:rPr>
        <w:tab/>
        <w:t>+</w:t>
      </w:r>
      <w:r w:rsidRPr="007F493F">
        <w:rPr>
          <w:snapToGrid w:val="0"/>
          <w:sz w:val="28"/>
          <w:szCs w:val="28"/>
        </w:rPr>
        <w:tab/>
        <w:t>Н</w:t>
      </w:r>
      <w:r w:rsidRPr="007F493F">
        <w:rPr>
          <w:snapToGrid w:val="0"/>
          <w:sz w:val="28"/>
          <w:szCs w:val="28"/>
          <w:vertAlign w:val="subscript"/>
        </w:rPr>
        <w:t>2</w:t>
      </w:r>
      <w:r w:rsidRPr="007F493F">
        <w:rPr>
          <w:snapToGrid w:val="0"/>
          <w:sz w:val="28"/>
          <w:szCs w:val="28"/>
        </w:rPr>
        <w:t>О</w:t>
      </w:r>
      <w:r w:rsidRPr="007F493F">
        <w:rPr>
          <w:snapToGrid w:val="0"/>
          <w:sz w:val="28"/>
          <w:szCs w:val="28"/>
        </w:rPr>
        <w:tab/>
        <w:t>=</w:t>
      </w:r>
      <w:r w:rsidRPr="007F493F">
        <w:rPr>
          <w:snapToGrid w:val="0"/>
          <w:sz w:val="28"/>
          <w:szCs w:val="28"/>
        </w:rPr>
        <w:tab/>
        <w:t>Са(ОН)</w:t>
      </w:r>
      <w:r w:rsidRPr="007F493F">
        <w:rPr>
          <w:snapToGrid w:val="0"/>
          <w:sz w:val="28"/>
          <w:szCs w:val="28"/>
          <w:vertAlign w:val="subscript"/>
        </w:rPr>
        <w:t>2</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56</w:t>
      </w:r>
      <w:r w:rsidRPr="007F493F">
        <w:rPr>
          <w:snapToGrid w:val="0"/>
          <w:sz w:val="28"/>
          <w:szCs w:val="28"/>
        </w:rPr>
        <w:tab/>
      </w:r>
      <w:r w:rsidRPr="007F493F">
        <w:rPr>
          <w:snapToGrid w:val="0"/>
          <w:sz w:val="28"/>
          <w:szCs w:val="28"/>
        </w:rPr>
        <w:tab/>
        <w:t>18</w:t>
      </w:r>
      <w:r w:rsidRPr="007F493F">
        <w:rPr>
          <w:snapToGrid w:val="0"/>
          <w:sz w:val="28"/>
          <w:szCs w:val="28"/>
        </w:rPr>
        <w:tab/>
      </w:r>
      <w:r w:rsidRPr="007F493F">
        <w:rPr>
          <w:snapToGrid w:val="0"/>
          <w:sz w:val="28"/>
          <w:szCs w:val="28"/>
        </w:rPr>
        <w:tab/>
        <w:t>74</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56</w:t>
      </w:r>
      <w:r w:rsidRPr="007F493F">
        <w:rPr>
          <w:snapToGrid w:val="0"/>
          <w:sz w:val="28"/>
          <w:szCs w:val="28"/>
        </w:rPr>
        <w:tab/>
      </w:r>
      <w:r w:rsidRPr="007F493F">
        <w:rPr>
          <w:snapToGrid w:val="0"/>
          <w:sz w:val="28"/>
          <w:szCs w:val="28"/>
        </w:rPr>
        <w:tab/>
        <w:t>—</w:t>
      </w:r>
      <w:r w:rsidRPr="007F493F">
        <w:rPr>
          <w:snapToGrid w:val="0"/>
          <w:sz w:val="28"/>
          <w:szCs w:val="28"/>
        </w:rPr>
        <w:tab/>
      </w:r>
      <w:r w:rsidRPr="007F493F">
        <w:rPr>
          <w:snapToGrid w:val="0"/>
          <w:sz w:val="28"/>
          <w:szCs w:val="28"/>
        </w:rPr>
        <w:tab/>
        <w:t>18</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lastRenderedPageBreak/>
        <w:t>264</w:t>
      </w:r>
      <w:r w:rsidRPr="007F493F">
        <w:rPr>
          <w:snapToGrid w:val="0"/>
          <w:sz w:val="28"/>
          <w:szCs w:val="28"/>
        </w:rPr>
        <w:tab/>
      </w:r>
      <w:r w:rsidRPr="007F493F">
        <w:rPr>
          <w:snapToGrid w:val="0"/>
          <w:sz w:val="28"/>
          <w:szCs w:val="28"/>
        </w:rPr>
        <w:tab/>
        <w:t>—</w:t>
      </w:r>
      <w:r w:rsidRPr="007F493F">
        <w:rPr>
          <w:snapToGrid w:val="0"/>
          <w:sz w:val="28"/>
          <w:szCs w:val="28"/>
        </w:rPr>
        <w:tab/>
      </w:r>
      <w:r w:rsidRPr="007F493F">
        <w:rPr>
          <w:snapToGrid w:val="0"/>
          <w:sz w:val="28"/>
          <w:szCs w:val="28"/>
        </w:rPr>
        <w:tab/>
        <w:t>В</w:t>
      </w:r>
      <w:r w:rsidRPr="007F493F">
        <w:rPr>
          <w:snapToGrid w:val="0"/>
          <w:sz w:val="28"/>
          <w:szCs w:val="28"/>
          <w:vertAlign w:val="subscript"/>
        </w:rPr>
        <w:t>р</w:t>
      </w:r>
    </w:p>
    <w:p w:rsidR="00323C32" w:rsidRPr="007F493F" w:rsidRDefault="00323C32" w:rsidP="00772B5F">
      <w:pPr>
        <w:pStyle w:val="ab"/>
        <w:suppressAutoHyphens/>
        <w:spacing w:line="360" w:lineRule="auto"/>
        <w:ind w:firstLine="720"/>
        <w:rPr>
          <w:b/>
          <w:sz w:val="28"/>
          <w:szCs w:val="28"/>
        </w:rPr>
      </w:pPr>
      <w:r w:rsidRPr="007F493F">
        <w:rPr>
          <w:b/>
          <w:sz w:val="28"/>
          <w:szCs w:val="28"/>
        </w:rPr>
        <w:t>В</w:t>
      </w:r>
      <w:r w:rsidRPr="007F493F">
        <w:rPr>
          <w:b/>
          <w:sz w:val="28"/>
          <w:szCs w:val="28"/>
          <w:vertAlign w:val="subscript"/>
        </w:rPr>
        <w:t>р</w:t>
      </w:r>
      <w:r w:rsidRPr="007F493F">
        <w:rPr>
          <w:b/>
          <w:sz w:val="28"/>
          <w:szCs w:val="28"/>
        </w:rPr>
        <w:t>=264·18/56=84,8 кг.</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води В</w:t>
      </w:r>
      <w:r w:rsidRPr="007F493F">
        <w:rPr>
          <w:snapToGrid w:val="0"/>
          <w:sz w:val="28"/>
          <w:szCs w:val="28"/>
          <w:vertAlign w:val="subscript"/>
        </w:rPr>
        <w:t>ф</w:t>
      </w:r>
      <w:r w:rsidRPr="007F493F">
        <w:rPr>
          <w:snapToGrid w:val="0"/>
          <w:sz w:val="28"/>
          <w:szCs w:val="28"/>
        </w:rPr>
        <w:t>=(В</w:t>
      </w:r>
      <w:r w:rsidRPr="007F493F">
        <w:rPr>
          <w:snapToGrid w:val="0"/>
          <w:sz w:val="28"/>
          <w:szCs w:val="28"/>
          <w:vertAlign w:val="subscript"/>
        </w:rPr>
        <w:t>р</w:t>
      </w:r>
      <w:r w:rsidRPr="007F493F">
        <w:rPr>
          <w:snapToGrid w:val="0"/>
          <w:sz w:val="28"/>
          <w:szCs w:val="28"/>
        </w:rPr>
        <w:t>·120)/100==(84,8·120)/100=102 кг.</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сухого піску П</w:t>
      </w:r>
      <w:r w:rsidRPr="007F493F">
        <w:rPr>
          <w:snapToGrid w:val="0"/>
          <w:sz w:val="28"/>
          <w:szCs w:val="28"/>
          <w:vertAlign w:val="subscript"/>
        </w:rPr>
        <w:t>с</w:t>
      </w:r>
      <w:r w:rsidRPr="007F493F">
        <w:rPr>
          <w:snapToGrid w:val="0"/>
          <w:sz w:val="28"/>
          <w:szCs w:val="28"/>
        </w:rPr>
        <w:t>=m</w:t>
      </w:r>
      <w:r w:rsidRPr="007F493F">
        <w:rPr>
          <w:snapToGrid w:val="0"/>
          <w:sz w:val="28"/>
          <w:szCs w:val="28"/>
          <w:vertAlign w:val="subscript"/>
        </w:rPr>
        <w:t>ц.с</w:t>
      </w:r>
      <w:r w:rsidRPr="007F493F">
        <w:rPr>
          <w:snapToGrid w:val="0"/>
          <w:sz w:val="28"/>
          <w:szCs w:val="28"/>
        </w:rPr>
        <w:t>–m</w:t>
      </w:r>
      <w:r w:rsidRPr="007F493F">
        <w:rPr>
          <w:snapToGrid w:val="0"/>
          <w:sz w:val="28"/>
          <w:szCs w:val="28"/>
          <w:vertAlign w:val="subscript"/>
        </w:rPr>
        <w:t>Вп</w:t>
      </w:r>
      <w:r w:rsidRPr="007F493F">
        <w:rPr>
          <w:snapToGrid w:val="0"/>
          <w:sz w:val="28"/>
          <w:szCs w:val="28"/>
        </w:rPr>
        <w:t>–В</w:t>
      </w:r>
      <w:r w:rsidRPr="007F493F">
        <w:rPr>
          <w:snapToGrid w:val="0"/>
          <w:sz w:val="28"/>
          <w:szCs w:val="28"/>
          <w:vertAlign w:val="subscript"/>
        </w:rPr>
        <w:t>ф</w:t>
      </w:r>
      <w:r w:rsidRPr="007F493F">
        <w:rPr>
          <w:snapToGrid w:val="0"/>
          <w:sz w:val="28"/>
          <w:szCs w:val="28"/>
        </w:rPr>
        <w:t>=3300–310–102=2888 кг.</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вологого піску П</w:t>
      </w:r>
      <w:r w:rsidRPr="007F493F">
        <w:rPr>
          <w:snapToGrid w:val="0"/>
          <w:sz w:val="28"/>
          <w:szCs w:val="28"/>
          <w:vertAlign w:val="subscript"/>
        </w:rPr>
        <w:t>w</w:t>
      </w:r>
      <w:r w:rsidRPr="007F493F">
        <w:rPr>
          <w:snapToGrid w:val="0"/>
          <w:sz w:val="28"/>
          <w:szCs w:val="28"/>
        </w:rPr>
        <w:t>=П</w:t>
      </w:r>
      <w:r w:rsidRPr="007F493F">
        <w:rPr>
          <w:snapToGrid w:val="0"/>
          <w:sz w:val="28"/>
          <w:szCs w:val="28"/>
          <w:vertAlign w:val="subscript"/>
        </w:rPr>
        <w:t>с</w:t>
      </w:r>
      <w:r w:rsidRPr="007F493F">
        <w:rPr>
          <w:snapToGrid w:val="0"/>
          <w:sz w:val="28"/>
          <w:szCs w:val="28"/>
        </w:rPr>
        <w:t>+П</w:t>
      </w:r>
      <w:r w:rsidRPr="007F493F">
        <w:rPr>
          <w:snapToGrid w:val="0"/>
          <w:sz w:val="28"/>
          <w:szCs w:val="28"/>
          <w:vertAlign w:val="subscript"/>
        </w:rPr>
        <w:t>с</w:t>
      </w:r>
      <w:r w:rsidRPr="007F493F">
        <w:rPr>
          <w:snapToGrid w:val="0"/>
          <w:sz w:val="28"/>
          <w:szCs w:val="28"/>
        </w:rPr>
        <w:t>·w</w:t>
      </w:r>
      <w:r w:rsidRPr="007F493F">
        <w:rPr>
          <w:snapToGrid w:val="0"/>
          <w:sz w:val="28"/>
          <w:szCs w:val="28"/>
          <w:vertAlign w:val="subscript"/>
        </w:rPr>
        <w:t>п</w:t>
      </w:r>
      <w:r w:rsidRPr="007F493F">
        <w:rPr>
          <w:snapToGrid w:val="0"/>
          <w:sz w:val="28"/>
          <w:szCs w:val="28"/>
        </w:rPr>
        <w:t>/100=2888+2888·0,06= =3061 кг.</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78. Порівняти теплопровідність звичайної керамічної цегли масою 3,41 кг, одинарної і потовщеної цегли масою відповідно 3,7 кг і 4,3 кг, а також пустотілого силікатного каменю масою 5,96 кг. Розміри звичайної керамічної і одинарної силікатної цегли 0,25х0,12х0,065 м, потовщеної силікатної цегли – 0,25х0,12х0,</w:t>
      </w:r>
      <w:r w:rsidRPr="007F493F">
        <w:rPr>
          <w:sz w:val="28"/>
          <w:szCs w:val="28"/>
        </w:rPr>
        <w:t>088м</w:t>
      </w:r>
      <w:r w:rsidRPr="007F493F">
        <w:rPr>
          <w:snapToGrid w:val="0"/>
          <w:sz w:val="28"/>
          <w:szCs w:val="28"/>
        </w:rPr>
        <w:t xml:space="preserve"> і пустотілого силікатного каменю – 0,25х0,12х0,138 м.</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Знаходимо середню густину звичайної керамічної цегли: </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sym w:font="Symbol" w:char="F072"/>
      </w:r>
      <w:r w:rsidRPr="007F493F">
        <w:rPr>
          <w:snapToGrid w:val="0"/>
          <w:sz w:val="28"/>
          <w:szCs w:val="28"/>
          <w:vertAlign w:val="subscript"/>
        </w:rPr>
        <w:t>з.к.ц</w:t>
      </w:r>
      <w:r w:rsidRPr="007F493F">
        <w:rPr>
          <w:snapToGrid w:val="0"/>
          <w:sz w:val="28"/>
          <w:szCs w:val="28"/>
        </w:rPr>
        <w:t>=3, 41/(0,25·0,12·0,065)=1748 кг/м</w:t>
      </w:r>
      <w:r w:rsidRPr="007F493F">
        <w:rPr>
          <w:snapToGrid w:val="0"/>
          <w:sz w:val="28"/>
          <w:szCs w:val="28"/>
          <w:vertAlign w:val="superscript"/>
        </w:rPr>
        <w:t>3</w:t>
      </w:r>
      <w:r w:rsidRPr="007F493F">
        <w:rPr>
          <w:snapToGrid w:val="0"/>
          <w:sz w:val="28"/>
          <w:szCs w:val="28"/>
        </w:rPr>
        <w:t xml:space="preserve">; одинарної силікатної цегли: </w:t>
      </w:r>
      <w:r w:rsidRPr="007F493F">
        <w:rPr>
          <w:snapToGrid w:val="0"/>
          <w:sz w:val="28"/>
          <w:szCs w:val="28"/>
        </w:rPr>
        <w:sym w:font="Symbol" w:char="F072"/>
      </w:r>
      <w:r w:rsidRPr="007F493F">
        <w:rPr>
          <w:snapToGrid w:val="0"/>
          <w:sz w:val="28"/>
          <w:szCs w:val="28"/>
          <w:vertAlign w:val="subscript"/>
        </w:rPr>
        <w:t>о.с.ц</w:t>
      </w:r>
      <w:r w:rsidRPr="007F493F">
        <w:rPr>
          <w:snapToGrid w:val="0"/>
          <w:sz w:val="28"/>
          <w:szCs w:val="28"/>
        </w:rPr>
        <w:t>=3,7/(0,25·0,12·0,065)=1897 кг/м</w:t>
      </w:r>
      <w:r w:rsidRPr="007F493F">
        <w:rPr>
          <w:snapToGrid w:val="0"/>
          <w:sz w:val="28"/>
          <w:szCs w:val="28"/>
          <w:vertAlign w:val="superscript"/>
        </w:rPr>
        <w:t>3</w:t>
      </w:r>
      <w:r w:rsidRPr="007F493F">
        <w:rPr>
          <w:snapToGrid w:val="0"/>
          <w:sz w:val="28"/>
          <w:szCs w:val="28"/>
        </w:rPr>
        <w:t xml:space="preserve">; потовщеної силікатної цегли </w:t>
      </w:r>
      <w:r w:rsidRPr="007F493F">
        <w:rPr>
          <w:snapToGrid w:val="0"/>
          <w:sz w:val="28"/>
          <w:szCs w:val="28"/>
        </w:rPr>
        <w:sym w:font="Symbol" w:char="F072"/>
      </w:r>
      <w:r w:rsidRPr="007F493F">
        <w:rPr>
          <w:snapToGrid w:val="0"/>
          <w:sz w:val="28"/>
          <w:szCs w:val="28"/>
          <w:vertAlign w:val="subscript"/>
        </w:rPr>
        <w:t>п.с.ц</w:t>
      </w:r>
      <w:r w:rsidRPr="007F493F">
        <w:rPr>
          <w:snapToGrid w:val="0"/>
          <w:sz w:val="28"/>
          <w:szCs w:val="28"/>
        </w:rPr>
        <w:t>=4,3/(0,25·0,12·0,088)=1628 кг/м</w:t>
      </w:r>
      <w:r w:rsidRPr="007F493F">
        <w:rPr>
          <w:snapToGrid w:val="0"/>
          <w:sz w:val="28"/>
          <w:szCs w:val="28"/>
          <w:vertAlign w:val="superscript"/>
        </w:rPr>
        <w:t>3</w:t>
      </w:r>
      <w:r w:rsidRPr="007F493F">
        <w:rPr>
          <w:snapToGrid w:val="0"/>
          <w:sz w:val="28"/>
          <w:szCs w:val="28"/>
        </w:rPr>
        <w:t xml:space="preserve">; пустотілого силікатного каменю </w:t>
      </w:r>
      <w:r w:rsidRPr="007F493F">
        <w:rPr>
          <w:snapToGrid w:val="0"/>
          <w:sz w:val="28"/>
          <w:szCs w:val="28"/>
        </w:rPr>
        <w:sym w:font="Symbol" w:char="F072"/>
      </w:r>
      <w:r w:rsidRPr="007F493F">
        <w:rPr>
          <w:snapToGrid w:val="0"/>
          <w:sz w:val="28"/>
          <w:szCs w:val="28"/>
          <w:vertAlign w:val="subscript"/>
        </w:rPr>
        <w:t>п.с.ц</w:t>
      </w:r>
      <w:r w:rsidRPr="007F493F">
        <w:rPr>
          <w:snapToGrid w:val="0"/>
          <w:sz w:val="28"/>
          <w:szCs w:val="28"/>
        </w:rPr>
        <w:t>=5,96/(0,25·0,12·0,138)=1440 кг/м</w:t>
      </w:r>
      <w:r w:rsidRPr="007F493F">
        <w:rPr>
          <w:snapToGrid w:val="0"/>
          <w:sz w:val="28"/>
          <w:szCs w:val="28"/>
          <w:vertAlign w:val="superscript"/>
        </w:rPr>
        <w:t>3</w:t>
      </w:r>
      <w:r w:rsidRPr="007F493F">
        <w:rPr>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Орієнтовно можна підрахувати, що теплопровідність кам’яних матеріалів пропорційна їх середній густині. Тоді, умовно прийнявши теплопровідність звичайної керамічної цегли за 1, значення теплопровідності порівнюваних силікатних виробів будуть відповідно 1,08, 0,93 і 0,82.</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79. В каналізаційний колектор, помилково збудований із силікатної цегли, попадають промислові стічні води, які містять соляну кислоту у кількості с=13 г на 1 м</w:t>
      </w:r>
      <w:r w:rsidRPr="007F493F">
        <w:rPr>
          <w:snapToGrid w:val="0"/>
          <w:sz w:val="28"/>
          <w:szCs w:val="28"/>
          <w:vertAlign w:val="superscript"/>
        </w:rPr>
        <w:t>3</w:t>
      </w:r>
      <w:r w:rsidRPr="007F493F">
        <w:rPr>
          <w:snapToGrid w:val="0"/>
          <w:sz w:val="28"/>
          <w:szCs w:val="28"/>
        </w:rPr>
        <w:t xml:space="preserve"> води. Розрахувати, яка кількість вапна буде розчинена із цегляних стін колектора за місяць його експлуатації, якщо за добу через нього проходить v=100 м</w:t>
      </w:r>
      <w:r w:rsidRPr="007F493F">
        <w:rPr>
          <w:snapToGrid w:val="0"/>
          <w:sz w:val="28"/>
          <w:szCs w:val="28"/>
          <w:vertAlign w:val="superscript"/>
        </w:rPr>
        <w:t>3</w:t>
      </w:r>
      <w:r w:rsidRPr="007F493F">
        <w:rPr>
          <w:snapToGrid w:val="0"/>
          <w:sz w:val="28"/>
          <w:szCs w:val="28"/>
        </w:rPr>
        <w:t xml:space="preserve"> стічних кислих вод, а у реакцію вступає m=40% кислоти.</w:t>
      </w:r>
      <w:r w:rsidR="00772B5F">
        <w:rPr>
          <w:snapToGrid w:val="0"/>
          <w:sz w:val="28"/>
          <w:szCs w:val="28"/>
        </w:rPr>
        <w:t xml:space="preserve"> </w:t>
      </w:r>
      <w:r w:rsidRPr="007F493F">
        <w:rPr>
          <w:snapToGrid w:val="0"/>
          <w:sz w:val="28"/>
          <w:szCs w:val="28"/>
        </w:rPr>
        <w:t>Через колектор в місяць проходить стічних вод</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lastRenderedPageBreak/>
        <w:t>V=30·v=30·100=3000 м</w:t>
      </w:r>
      <w:r w:rsidRPr="007F493F">
        <w:rPr>
          <w:b/>
          <w:snapToGrid w:val="0"/>
          <w:sz w:val="28"/>
          <w:szCs w:val="28"/>
          <w:vertAlign w:val="superscript"/>
        </w:rPr>
        <w:t>3</w:t>
      </w:r>
      <w:r w:rsidRPr="007F493F">
        <w:rPr>
          <w:b/>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 реакцію вступає кислота:</w:t>
      </w:r>
    </w:p>
    <w:p w:rsidR="00314FFB" w:rsidRDefault="00314FFB" w:rsidP="00772B5F">
      <w:pPr>
        <w:widowControl w:val="0"/>
        <w:suppressAutoHyphens/>
        <w:spacing w:line="360" w:lineRule="auto"/>
        <w:ind w:firstLine="720"/>
        <w:jc w:val="both"/>
        <w:rPr>
          <w:b/>
          <w:snapToGrid w:val="0"/>
          <w:sz w:val="28"/>
          <w:szCs w:val="28"/>
        </w:rPr>
      </w:pPr>
    </w:p>
    <w:p w:rsidR="00323C32" w:rsidRPr="007F493F" w:rsidRDefault="00D359EF" w:rsidP="00772B5F">
      <w:pPr>
        <w:widowControl w:val="0"/>
        <w:suppressAutoHyphens/>
        <w:spacing w:line="360" w:lineRule="auto"/>
        <w:ind w:firstLine="720"/>
        <w:jc w:val="both"/>
        <w:rPr>
          <w:b/>
          <w:snapToGrid w:val="0"/>
          <w:sz w:val="28"/>
          <w:szCs w:val="28"/>
        </w:rPr>
      </w:pPr>
      <w:r>
        <w:rPr>
          <w:b/>
          <w:snapToGrid w:val="0"/>
          <w:position w:val="-22"/>
          <w:sz w:val="28"/>
          <w:szCs w:val="28"/>
        </w:rPr>
        <w:pict>
          <v:shape id="_x0000_i1182" type="#_x0000_t75" style="width:198.75pt;height:29.25pt" fillcolor="window">
            <v:imagedata r:id="rId175" o:title=""/>
          </v:shape>
        </w:pict>
      </w:r>
      <w:r w:rsidR="00323C32" w:rsidRPr="007F493F">
        <w:rPr>
          <w:b/>
          <w:snapToGrid w:val="0"/>
          <w:sz w:val="28"/>
          <w:szCs w:val="28"/>
        </w:rPr>
        <w:t>.</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Руйнування цегли проходить в результаті реакції вапна із кислотою:</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Са(ОН)</w:t>
      </w:r>
      <w:r w:rsidRPr="007F493F">
        <w:rPr>
          <w:snapToGrid w:val="0"/>
          <w:sz w:val="28"/>
          <w:szCs w:val="28"/>
        </w:rPr>
        <w:tab/>
        <w:t>+</w:t>
      </w:r>
      <w:r w:rsidRPr="007F493F">
        <w:rPr>
          <w:snapToGrid w:val="0"/>
          <w:sz w:val="28"/>
          <w:szCs w:val="28"/>
        </w:rPr>
        <w:tab/>
        <w:t>2НСl</w:t>
      </w:r>
      <w:r w:rsidRPr="007F493F">
        <w:rPr>
          <w:snapToGrid w:val="0"/>
          <w:sz w:val="28"/>
          <w:szCs w:val="28"/>
        </w:rPr>
        <w:tab/>
        <w:t>=</w:t>
      </w:r>
      <w:r w:rsidRPr="007F493F">
        <w:rPr>
          <w:snapToGrid w:val="0"/>
          <w:sz w:val="28"/>
          <w:szCs w:val="28"/>
        </w:rPr>
        <w:tab/>
        <w:t>CaCl</w:t>
      </w:r>
      <w:r w:rsidRPr="007F493F">
        <w:rPr>
          <w:snapToGrid w:val="0"/>
          <w:sz w:val="28"/>
          <w:szCs w:val="28"/>
          <w:vertAlign w:val="subscript"/>
        </w:rPr>
        <w:t>2</w:t>
      </w:r>
      <w:r w:rsidRPr="007F493F">
        <w:rPr>
          <w:snapToGrid w:val="0"/>
          <w:sz w:val="28"/>
          <w:szCs w:val="28"/>
        </w:rPr>
        <w:tab/>
        <w:t>+</w:t>
      </w:r>
      <w:r w:rsidRPr="007F493F">
        <w:rPr>
          <w:snapToGrid w:val="0"/>
          <w:sz w:val="28"/>
          <w:szCs w:val="28"/>
        </w:rPr>
        <w:tab/>
        <w:t>H</w:t>
      </w:r>
      <w:r w:rsidRPr="007F493F">
        <w:rPr>
          <w:snapToGrid w:val="0"/>
          <w:sz w:val="28"/>
          <w:szCs w:val="28"/>
          <w:vertAlign w:val="subscript"/>
        </w:rPr>
        <w:t>2</w:t>
      </w:r>
      <w:r w:rsidRPr="007F493F">
        <w:rPr>
          <w:snapToGrid w:val="0"/>
          <w:sz w:val="28"/>
          <w:szCs w:val="28"/>
        </w:rPr>
        <w:t>O</w:t>
      </w:r>
    </w:p>
    <w:p w:rsidR="00314FFB" w:rsidRDefault="00314FFB"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Складаємо пропорцію:</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73 кг</w:t>
      </w:r>
      <w:r w:rsidRPr="007F493F">
        <w:rPr>
          <w:snapToGrid w:val="0"/>
          <w:sz w:val="28"/>
          <w:szCs w:val="28"/>
        </w:rPr>
        <w:tab/>
        <w:t>НСl</w:t>
      </w:r>
      <w:r w:rsidRPr="007F493F">
        <w:rPr>
          <w:snapToGrid w:val="0"/>
          <w:sz w:val="28"/>
          <w:szCs w:val="28"/>
        </w:rPr>
        <w:tab/>
        <w:t>–</w:t>
      </w:r>
      <w:r w:rsidRPr="007F493F">
        <w:rPr>
          <w:snapToGrid w:val="0"/>
          <w:sz w:val="28"/>
          <w:szCs w:val="28"/>
        </w:rPr>
        <w:tab/>
        <w:t>74 кг</w:t>
      </w:r>
      <w:r w:rsidRPr="007F493F">
        <w:rPr>
          <w:snapToGrid w:val="0"/>
          <w:sz w:val="28"/>
          <w:szCs w:val="28"/>
        </w:rPr>
        <w:tab/>
        <w:t>Са(ОН)</w:t>
      </w:r>
      <w:r w:rsidRPr="007F493F">
        <w:rPr>
          <w:snapToGrid w:val="0"/>
          <w:sz w:val="28"/>
          <w:szCs w:val="28"/>
          <w:vertAlign w:val="subscript"/>
        </w:rPr>
        <w:t>2</w:t>
      </w:r>
    </w:p>
    <w:p w:rsidR="00323C32" w:rsidRPr="007F493F" w:rsidRDefault="00323C32" w:rsidP="00772B5F">
      <w:pPr>
        <w:pStyle w:val="ab"/>
        <w:suppressAutoHyphens/>
        <w:spacing w:line="360" w:lineRule="auto"/>
        <w:ind w:firstLine="720"/>
        <w:rPr>
          <w:sz w:val="28"/>
          <w:szCs w:val="28"/>
        </w:rPr>
      </w:pPr>
      <w:r w:rsidRPr="007F493F">
        <w:rPr>
          <w:sz w:val="28"/>
          <w:szCs w:val="28"/>
        </w:rPr>
        <w:t>15,6 кг</w:t>
      </w:r>
      <w:r w:rsidRPr="007F493F">
        <w:rPr>
          <w:sz w:val="28"/>
          <w:szCs w:val="28"/>
        </w:rPr>
        <w:tab/>
        <w:t>НСl</w:t>
      </w:r>
      <w:r w:rsidRPr="007F493F">
        <w:rPr>
          <w:sz w:val="28"/>
          <w:szCs w:val="28"/>
        </w:rPr>
        <w:tab/>
        <w:t>–</w:t>
      </w:r>
      <w:r w:rsidRPr="007F493F">
        <w:rPr>
          <w:sz w:val="28"/>
          <w:szCs w:val="28"/>
        </w:rPr>
        <w:tab/>
        <w:t>x кг.</w:t>
      </w:r>
      <w:r w:rsidRPr="007F493F">
        <w:rPr>
          <w:sz w:val="28"/>
          <w:szCs w:val="28"/>
        </w:rPr>
        <w:tab/>
        <w:t>Са(ОН)</w:t>
      </w:r>
      <w:r w:rsidRPr="007F493F">
        <w:rPr>
          <w:sz w:val="28"/>
          <w:szCs w:val="28"/>
          <w:vertAlign w:val="subscript"/>
        </w:rPr>
        <w:t>2</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x=15.6·74/73=15,7 кг.</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80. Підібрати склад газосилікату при міцності R</w:t>
      </w:r>
      <w:r w:rsidRPr="007F493F">
        <w:rPr>
          <w:snapToGrid w:val="0"/>
          <w:sz w:val="28"/>
          <w:szCs w:val="28"/>
          <w:vertAlign w:val="subscript"/>
        </w:rPr>
        <w:t>r</w:t>
      </w:r>
      <w:r w:rsidRPr="007F493F">
        <w:rPr>
          <w:snapToGrid w:val="0"/>
          <w:sz w:val="28"/>
          <w:szCs w:val="28"/>
        </w:rPr>
        <w:t xml:space="preserve">=5 МПа середньою густиною в сухому сані </w:t>
      </w:r>
      <w:r w:rsidRPr="007F493F">
        <w:rPr>
          <w:snapToGrid w:val="0"/>
          <w:sz w:val="28"/>
          <w:szCs w:val="28"/>
        </w:rPr>
        <w:sym w:font="Symbol" w:char="F072"/>
      </w:r>
      <w:r w:rsidRPr="007F493F">
        <w:rPr>
          <w:snapToGrid w:val="0"/>
          <w:sz w:val="28"/>
          <w:szCs w:val="28"/>
          <w:vertAlign w:val="subscript"/>
        </w:rPr>
        <w:t>o.г</w:t>
      </w:r>
      <w:r w:rsidRPr="007F493F">
        <w:rPr>
          <w:snapToGrid w:val="0"/>
          <w:sz w:val="28"/>
          <w:szCs w:val="28"/>
        </w:rPr>
        <w:t>=600 кг/м</w:t>
      </w:r>
      <w:r w:rsidRPr="007F493F">
        <w:rPr>
          <w:snapToGrid w:val="0"/>
          <w:sz w:val="28"/>
          <w:szCs w:val="28"/>
          <w:vertAlign w:val="superscript"/>
        </w:rPr>
        <w:t>3</w:t>
      </w:r>
      <w:r w:rsidRPr="007F493F">
        <w:rPr>
          <w:snapToGrid w:val="0"/>
          <w:sz w:val="28"/>
          <w:szCs w:val="28"/>
        </w:rPr>
        <w:t>. Газоутворювач – алюмінієва пудра ПАК–3. Активність вапна А</w:t>
      </w:r>
      <w:r w:rsidRPr="007F493F">
        <w:rPr>
          <w:snapToGrid w:val="0"/>
          <w:sz w:val="28"/>
          <w:szCs w:val="28"/>
          <w:vertAlign w:val="subscript"/>
        </w:rPr>
        <w:t>Вп</w:t>
      </w:r>
      <w:r w:rsidRPr="007F493F">
        <w:rPr>
          <w:snapToGrid w:val="0"/>
          <w:sz w:val="28"/>
          <w:szCs w:val="28"/>
        </w:rPr>
        <w:t>=70%. В’яжуче змішане – вапно : пісок (1:1).</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По графіку (рис. 5.1.) встановлюємо, що водотверде відношення газосилікату (В/Т) при </w:t>
      </w:r>
      <w:r w:rsidRPr="007F493F">
        <w:rPr>
          <w:snapToGrid w:val="0"/>
          <w:sz w:val="28"/>
          <w:szCs w:val="28"/>
        </w:rPr>
        <w:sym w:font="Symbol" w:char="F072"/>
      </w:r>
      <w:r w:rsidRPr="007F493F">
        <w:rPr>
          <w:snapToGrid w:val="0"/>
          <w:sz w:val="28"/>
          <w:szCs w:val="28"/>
          <w:vertAlign w:val="subscript"/>
        </w:rPr>
        <w:t>о.г</w:t>
      </w:r>
      <w:r w:rsidRPr="007F493F">
        <w:rPr>
          <w:snapToGrid w:val="0"/>
          <w:sz w:val="28"/>
          <w:szCs w:val="28"/>
        </w:rPr>
        <w:t>=600 кг/м</w:t>
      </w:r>
      <w:r w:rsidRPr="007F493F">
        <w:rPr>
          <w:snapToGrid w:val="0"/>
          <w:sz w:val="28"/>
          <w:szCs w:val="28"/>
          <w:vertAlign w:val="superscript"/>
        </w:rPr>
        <w:t>3</w:t>
      </w:r>
      <w:r w:rsidRPr="007F493F">
        <w:rPr>
          <w:snapToGrid w:val="0"/>
          <w:sz w:val="28"/>
          <w:szCs w:val="28"/>
        </w:rPr>
        <w:t xml:space="preserve"> складає 0,52, витрата алюмінієвої пудри – 0,175% маси матеріалів.</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За табл. 5.1 необхідна активність суміші, тобто вміст активного СаО, % до маси сухої суміші, А</w:t>
      </w:r>
      <w:r w:rsidRPr="007F493F">
        <w:rPr>
          <w:snapToGrid w:val="0"/>
          <w:sz w:val="28"/>
          <w:szCs w:val="28"/>
          <w:vertAlign w:val="subscript"/>
        </w:rPr>
        <w:t>см</w:t>
      </w:r>
      <w:r w:rsidRPr="007F493F">
        <w:rPr>
          <w:snapToGrid w:val="0"/>
          <w:sz w:val="28"/>
          <w:szCs w:val="28"/>
        </w:rPr>
        <w:t>=19%.</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вапна</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0"/>
          <w:sz w:val="28"/>
          <w:szCs w:val="28"/>
        </w:rPr>
        <w:pict>
          <v:shape id="_x0000_i1183" type="#_x0000_t75" style="width:215.25pt;height:35.25pt" fillcolor="window">
            <v:imagedata r:id="rId176" o:title=""/>
          </v:shape>
        </w:pic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k – коефіцієнт, враховуючий кількість гідратної води, k=0,85–0,95).</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lastRenderedPageBreak/>
        <w:t>Вміст меленого піску у в’яжучому П</w:t>
      </w:r>
      <w:r w:rsidRPr="007F493F">
        <w:rPr>
          <w:snapToGrid w:val="0"/>
          <w:sz w:val="28"/>
          <w:szCs w:val="28"/>
          <w:vertAlign w:val="subscript"/>
        </w:rPr>
        <w:t>м</w:t>
      </w:r>
      <w:r w:rsidRPr="007F493F">
        <w:rPr>
          <w:snapToGrid w:val="0"/>
          <w:sz w:val="28"/>
          <w:szCs w:val="28"/>
        </w:rPr>
        <w:t>=Вп=147 кг/м</w:t>
      </w:r>
      <w:r w:rsidRPr="007F493F">
        <w:rPr>
          <w:snapToGrid w:val="0"/>
          <w:sz w:val="28"/>
          <w:szCs w:val="28"/>
          <w:vertAlign w:val="superscript"/>
        </w:rPr>
        <w:t>3</w:t>
      </w:r>
      <w:r w:rsidRPr="007F493F">
        <w:rPr>
          <w:snapToGrid w:val="0"/>
          <w:sz w:val="28"/>
          <w:szCs w:val="28"/>
        </w:rPr>
        <w:t>.</w:t>
      </w:r>
    </w:p>
    <w:p w:rsidR="00323C32" w:rsidRPr="007F493F" w:rsidRDefault="00323C32" w:rsidP="00772B5F">
      <w:pPr>
        <w:pStyle w:val="ab"/>
        <w:suppressAutoHyphens/>
        <w:spacing w:line="360" w:lineRule="auto"/>
        <w:ind w:firstLine="720"/>
        <w:rPr>
          <w:sz w:val="28"/>
          <w:szCs w:val="28"/>
        </w:rPr>
      </w:pPr>
      <w:r w:rsidRPr="007F493F">
        <w:rPr>
          <w:sz w:val="28"/>
          <w:szCs w:val="28"/>
        </w:rPr>
        <w:t>Кількість кремнеземистого компоненту в суміші:</w:t>
      </w:r>
    </w:p>
    <w:p w:rsidR="00314FFB" w:rsidRDefault="00314FFB"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w:t>
      </w:r>
      <w:r w:rsidRPr="007F493F">
        <w:rPr>
          <w:snapToGrid w:val="0"/>
          <w:sz w:val="28"/>
          <w:szCs w:val="28"/>
          <w:vertAlign w:val="subscript"/>
        </w:rPr>
        <w:t>к</w:t>
      </w:r>
      <w:r w:rsidRPr="007F493F">
        <w:rPr>
          <w:snapToGrid w:val="0"/>
          <w:sz w:val="28"/>
          <w:szCs w:val="28"/>
        </w:rPr>
        <w:t>=k·</w:t>
      </w:r>
      <w:r w:rsidRPr="007F493F">
        <w:rPr>
          <w:snapToGrid w:val="0"/>
          <w:sz w:val="28"/>
          <w:szCs w:val="28"/>
        </w:rPr>
        <w:sym w:font="Symbol" w:char="F072"/>
      </w:r>
      <w:r w:rsidRPr="007F493F">
        <w:rPr>
          <w:snapToGrid w:val="0"/>
          <w:sz w:val="28"/>
          <w:szCs w:val="28"/>
          <w:vertAlign w:val="subscript"/>
        </w:rPr>
        <w:t>о.г</w:t>
      </w:r>
      <w:r w:rsidRPr="007F493F">
        <w:rPr>
          <w:snapToGrid w:val="0"/>
          <w:sz w:val="28"/>
          <w:szCs w:val="28"/>
        </w:rPr>
        <w:t>–Вп–П</w:t>
      </w:r>
      <w:r w:rsidRPr="007F493F">
        <w:rPr>
          <w:snapToGrid w:val="0"/>
          <w:sz w:val="28"/>
          <w:szCs w:val="28"/>
          <w:vertAlign w:val="subscript"/>
        </w:rPr>
        <w:t>м</w:t>
      </w:r>
      <w:r w:rsidRPr="007F493F">
        <w:rPr>
          <w:snapToGrid w:val="0"/>
          <w:sz w:val="28"/>
          <w:szCs w:val="28"/>
        </w:rPr>
        <w:t>=0,9·600–147–147=246 кг/м</w:t>
      </w:r>
      <w:r w:rsidRPr="007F493F">
        <w:rPr>
          <w:snapToGrid w:val="0"/>
          <w:sz w:val="28"/>
          <w:szCs w:val="28"/>
          <w:vertAlign w:val="superscript"/>
        </w:rPr>
        <w:t>3</w:t>
      </w:r>
      <w:r w:rsidRPr="007F493F">
        <w:rPr>
          <w:snapToGrid w:val="0"/>
          <w:sz w:val="28"/>
          <w:szCs w:val="28"/>
        </w:rPr>
        <w:t>.</w:t>
      </w:r>
    </w:p>
    <w:p w:rsidR="00314FFB" w:rsidRDefault="00314FFB"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noProof/>
          <w:lang w:val="ru-RU"/>
        </w:rPr>
        <w:pict>
          <v:group id="_x0000_s1075" style="position:absolute;left:0;text-align:left;margin-left:30.15pt;margin-top:2pt;width:274.25pt;height:235.6pt;z-index:251662336;mso-wrap-distance-bottom:14.2pt;mso-position-horizontal-relative:margin;mso-position-vertical-relative:margin" coordorigin="1454,888" coordsize="5485,4712" o:allowincell="f">
            <v:shape id="_x0000_s1076" type="#_x0000_t202" style="position:absolute;left:1454;top:4160;width:5485;height:1440;mso-wrap-distance-bottom:14.2pt" filled="f" stroked="f">
              <v:textbox style="mso-next-textbox:#_x0000_s1076" inset="0,0,0,0">
                <w:txbxContent>
                  <w:p w:rsidR="00772B5F" w:rsidRDefault="00772B5F">
                    <w:pPr>
                      <w:jc w:val="center"/>
                      <w:rPr>
                        <w:sz w:val="22"/>
                      </w:rPr>
                    </w:pPr>
                    <w:r>
                      <w:rPr>
                        <w:sz w:val="22"/>
                      </w:rPr>
                      <w:t>Рис. 5.1. Графік залежності водотвердого відношення та витрати алюмінієвої пудри від середньої густини газосилікату: похилі лінії – витрата алюмінієвої пудри, % від маси твердих матеріалів: верхнє значення – для піску з питомою поверхнею 3500 см</w:t>
                    </w:r>
                    <w:r>
                      <w:rPr>
                        <w:sz w:val="22"/>
                        <w:vertAlign w:val="superscript"/>
                      </w:rPr>
                      <w:t>2</w:t>
                    </w:r>
                    <w:r>
                      <w:rPr>
                        <w:sz w:val="22"/>
                      </w:rPr>
                      <w:t>/г; нижнє –  2500 см</w:t>
                    </w:r>
                    <w:r>
                      <w:rPr>
                        <w:sz w:val="22"/>
                        <w:vertAlign w:val="superscript"/>
                        <w:lang w:val="ru-RU"/>
                      </w:rPr>
                      <w:t>2</w:t>
                    </w:r>
                    <w:r>
                      <w:rPr>
                        <w:sz w:val="22"/>
                        <w:lang w:val="ru-RU"/>
                      </w:rPr>
                      <w:t>/г</w:t>
                    </w:r>
                    <w:r>
                      <w:rPr>
                        <w:sz w:val="22"/>
                      </w:rPr>
                      <w:t>.</w:t>
                    </w:r>
                  </w:p>
                </w:txbxContent>
              </v:textbox>
            </v:shape>
            <v:group id="_x0000_s1077" style="position:absolute;left:1550;top:888;width:5293;height:3165" coordorigin="1550,888" coordsize="5293,3165">
              <v:shape id="_x0000_s1078" type="#_x0000_t75" style="position:absolute;left:1550;top:888;width:5293;height:3165" fillcolor="window">
                <v:imagedata r:id="rId177" o:title=""/>
              </v:shape>
              <v:shape id="_x0000_s1079" type="#_x0000_t202" style="position:absolute;left:2130;top:3792;width:4662;height:246;mso-wrap-distance-bottom:14.2pt" stroked="f">
                <v:textbox inset="0,0,0,0">
                  <w:txbxContent>
                    <w:p w:rsidR="00772B5F" w:rsidRDefault="00772B5F">
                      <w:pPr>
                        <w:jc w:val="center"/>
                        <w:rPr>
                          <w:b/>
                        </w:rPr>
                      </w:pPr>
                      <w:r>
                        <w:rPr>
                          <w:b/>
                        </w:rPr>
                        <w:t>Середня густина газосилікату в сухому стані, кг/м</w:t>
                      </w:r>
                      <w:r>
                        <w:rPr>
                          <w:b/>
                          <w:vertAlign w:val="superscript"/>
                        </w:rPr>
                        <w:t>3</w:t>
                      </w:r>
                    </w:p>
                  </w:txbxContent>
                </v:textbox>
              </v:shape>
              <v:shape id="_x0000_s1080" type="#_x0000_t202" style="position:absolute;left:1584;top:894;width:240;height:2706;mso-wrap-distance-bottom:14.2pt" stroked="f">
                <v:textbox style="layout-flow:vertical;mso-layout-flow-alt:bottom-to-top" inset="0,0,0,0">
                  <w:txbxContent>
                    <w:p w:rsidR="00772B5F" w:rsidRDefault="00772B5F">
                      <w:pPr>
                        <w:pStyle w:val="a6"/>
                        <w:rPr>
                          <w:b/>
                        </w:rPr>
                      </w:pPr>
                      <w:r>
                        <w:rPr>
                          <w:b/>
                        </w:rPr>
                        <w:t>Водотверде відношення, долі</w:t>
                      </w:r>
                    </w:p>
                  </w:txbxContent>
                </v:textbox>
              </v:shape>
            </v:group>
            <w10:wrap type="topAndBottom" anchorx="margin" anchory="margin"/>
          </v:group>
        </w:pict>
      </w:r>
      <w:r w:rsidR="00323C32" w:rsidRPr="007F493F">
        <w:rPr>
          <w:snapToGrid w:val="0"/>
          <w:sz w:val="28"/>
          <w:szCs w:val="28"/>
        </w:rPr>
        <w:t>Витрата води В=(В</w:t>
      </w:r>
      <w:r w:rsidR="00323C32" w:rsidRPr="007F493F">
        <w:rPr>
          <w:snapToGrid w:val="0"/>
          <w:sz w:val="28"/>
          <w:szCs w:val="28"/>
          <w:vertAlign w:val="subscript"/>
        </w:rPr>
        <w:t>п</w:t>
      </w:r>
      <w:r w:rsidR="00323C32" w:rsidRPr="007F493F">
        <w:rPr>
          <w:snapToGrid w:val="0"/>
          <w:sz w:val="28"/>
          <w:szCs w:val="28"/>
        </w:rPr>
        <w:t>+П</w:t>
      </w:r>
      <w:r w:rsidR="00323C32" w:rsidRPr="007F493F">
        <w:rPr>
          <w:snapToGrid w:val="0"/>
          <w:sz w:val="28"/>
          <w:szCs w:val="28"/>
          <w:vertAlign w:val="subscript"/>
        </w:rPr>
        <w:t>м</w:t>
      </w:r>
      <w:r w:rsidR="00323C32" w:rsidRPr="007F493F">
        <w:rPr>
          <w:snapToGrid w:val="0"/>
          <w:sz w:val="28"/>
          <w:szCs w:val="28"/>
        </w:rPr>
        <w:t>+П</w:t>
      </w:r>
      <w:r w:rsidR="00323C32" w:rsidRPr="007F493F">
        <w:rPr>
          <w:snapToGrid w:val="0"/>
          <w:sz w:val="28"/>
          <w:szCs w:val="28"/>
          <w:vertAlign w:val="subscript"/>
        </w:rPr>
        <w:t>к</w:t>
      </w:r>
      <w:r w:rsidR="00323C32" w:rsidRPr="007F493F">
        <w:rPr>
          <w:snapToGrid w:val="0"/>
          <w:sz w:val="28"/>
          <w:szCs w:val="28"/>
        </w:rPr>
        <w:t>)·В/Т=(147+147+246)·0,52=284 л.</w:t>
      </w:r>
    </w:p>
    <w:p w:rsidR="00772B5F" w:rsidRDefault="00772B5F"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Розрахунковий склад газосилікату повинен бути уточнений дослідними замісами.</w:t>
      </w:r>
    </w:p>
    <w:p w:rsidR="00323C32" w:rsidRPr="007F493F" w:rsidRDefault="00323C32" w:rsidP="00772B5F">
      <w:pPr>
        <w:widowControl w:val="0"/>
        <w:suppressAutoHyphens/>
        <w:spacing w:line="360" w:lineRule="auto"/>
        <w:ind w:firstLine="720"/>
        <w:jc w:val="both"/>
        <w:rPr>
          <w:snapToGrid w:val="0"/>
          <w:sz w:val="28"/>
          <w:szCs w:val="28"/>
        </w:rPr>
      </w:pPr>
      <w:bookmarkStart w:id="4" w:name="Ðèñ5_1"/>
      <w:bookmarkEnd w:id="4"/>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Таблиця 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80"/>
        <w:gridCol w:w="690"/>
        <w:gridCol w:w="690"/>
        <w:gridCol w:w="690"/>
        <w:gridCol w:w="690"/>
        <w:gridCol w:w="690"/>
        <w:gridCol w:w="690"/>
        <w:gridCol w:w="690"/>
        <w:gridCol w:w="690"/>
      </w:tblGrid>
      <w:tr w:rsidR="00323C32" w:rsidRPr="00772B5F">
        <w:trPr>
          <w:cantSplit/>
          <w:jc w:val="center"/>
        </w:trPr>
        <w:tc>
          <w:tcPr>
            <w:tcW w:w="1380" w:type="dxa"/>
            <w:vMerge w:val="restart"/>
            <w:vAlign w:val="center"/>
          </w:tcPr>
          <w:p w:rsidR="00323C32" w:rsidRPr="00772B5F" w:rsidRDefault="00323C32" w:rsidP="00772B5F">
            <w:pPr>
              <w:widowControl w:val="0"/>
              <w:suppressAutoHyphens/>
              <w:spacing w:line="360" w:lineRule="auto"/>
              <w:rPr>
                <w:b/>
                <w:snapToGrid w:val="0"/>
              </w:rPr>
            </w:pPr>
            <w:r w:rsidRPr="00772B5F">
              <w:rPr>
                <w:b/>
                <w:snapToGrid w:val="0"/>
              </w:rPr>
              <w:t>Вміст активного СаО, % до маси сухої суміші</w:t>
            </w:r>
          </w:p>
        </w:tc>
        <w:tc>
          <w:tcPr>
            <w:tcW w:w="5520" w:type="dxa"/>
            <w:gridSpan w:val="8"/>
            <w:vAlign w:val="center"/>
          </w:tcPr>
          <w:p w:rsidR="00323C32" w:rsidRPr="00772B5F" w:rsidRDefault="00323C32" w:rsidP="00772B5F">
            <w:pPr>
              <w:widowControl w:val="0"/>
              <w:suppressAutoHyphens/>
              <w:spacing w:line="360" w:lineRule="auto"/>
              <w:rPr>
                <w:b/>
                <w:snapToGrid w:val="0"/>
              </w:rPr>
            </w:pPr>
            <w:r w:rsidRPr="00772B5F">
              <w:rPr>
                <w:b/>
                <w:snapToGrid w:val="0"/>
              </w:rPr>
              <w:t>Межа міцності при стиску, МПа,</w:t>
            </w:r>
          </w:p>
          <w:p w:rsidR="00323C32" w:rsidRPr="00772B5F" w:rsidRDefault="00323C32" w:rsidP="00772B5F">
            <w:pPr>
              <w:widowControl w:val="0"/>
              <w:suppressAutoHyphens/>
              <w:spacing w:line="360" w:lineRule="auto"/>
              <w:rPr>
                <w:b/>
                <w:snapToGrid w:val="0"/>
                <w:vertAlign w:val="superscript"/>
              </w:rPr>
            </w:pPr>
            <w:r w:rsidRPr="00772B5F">
              <w:rPr>
                <w:b/>
                <w:snapToGrid w:val="0"/>
              </w:rPr>
              <w:t>при середній густині сухого газосилікату, кг/м</w:t>
            </w:r>
            <w:r w:rsidRPr="00772B5F">
              <w:rPr>
                <w:b/>
                <w:snapToGrid w:val="0"/>
                <w:vertAlign w:val="superscript"/>
              </w:rPr>
              <w:t>3</w:t>
            </w:r>
          </w:p>
        </w:tc>
      </w:tr>
      <w:tr w:rsidR="00323C32" w:rsidRPr="00772B5F">
        <w:trPr>
          <w:cantSplit/>
          <w:jc w:val="center"/>
        </w:trPr>
        <w:tc>
          <w:tcPr>
            <w:tcW w:w="1380" w:type="dxa"/>
            <w:vMerge/>
            <w:vAlign w:val="center"/>
          </w:tcPr>
          <w:p w:rsidR="00323C32" w:rsidRPr="00772B5F" w:rsidRDefault="00323C32" w:rsidP="00772B5F">
            <w:pPr>
              <w:widowControl w:val="0"/>
              <w:suppressAutoHyphens/>
              <w:spacing w:line="360" w:lineRule="auto"/>
              <w:rPr>
                <w:b/>
                <w:snapToGrid w:val="0"/>
              </w:rPr>
            </w:pPr>
          </w:p>
        </w:tc>
        <w:tc>
          <w:tcPr>
            <w:tcW w:w="690" w:type="dxa"/>
            <w:vAlign w:val="center"/>
          </w:tcPr>
          <w:p w:rsidR="00323C32" w:rsidRPr="00772B5F" w:rsidRDefault="00323C32" w:rsidP="00772B5F">
            <w:pPr>
              <w:widowControl w:val="0"/>
              <w:suppressAutoHyphens/>
              <w:spacing w:line="360" w:lineRule="auto"/>
              <w:rPr>
                <w:b/>
                <w:snapToGrid w:val="0"/>
              </w:rPr>
            </w:pPr>
            <w:r w:rsidRPr="00772B5F">
              <w:rPr>
                <w:b/>
                <w:snapToGrid w:val="0"/>
              </w:rPr>
              <w:t>300</w:t>
            </w:r>
          </w:p>
        </w:tc>
        <w:tc>
          <w:tcPr>
            <w:tcW w:w="690" w:type="dxa"/>
            <w:vAlign w:val="center"/>
          </w:tcPr>
          <w:p w:rsidR="00323C32" w:rsidRPr="00772B5F" w:rsidRDefault="00323C32" w:rsidP="00772B5F">
            <w:pPr>
              <w:widowControl w:val="0"/>
              <w:suppressAutoHyphens/>
              <w:spacing w:line="360" w:lineRule="auto"/>
              <w:rPr>
                <w:b/>
                <w:snapToGrid w:val="0"/>
              </w:rPr>
            </w:pPr>
            <w:r w:rsidRPr="00772B5F">
              <w:rPr>
                <w:b/>
                <w:snapToGrid w:val="0"/>
              </w:rPr>
              <w:t>400</w:t>
            </w:r>
          </w:p>
        </w:tc>
        <w:tc>
          <w:tcPr>
            <w:tcW w:w="690" w:type="dxa"/>
            <w:vAlign w:val="center"/>
          </w:tcPr>
          <w:p w:rsidR="00323C32" w:rsidRPr="00772B5F" w:rsidRDefault="00323C32" w:rsidP="00772B5F">
            <w:pPr>
              <w:widowControl w:val="0"/>
              <w:suppressAutoHyphens/>
              <w:spacing w:line="360" w:lineRule="auto"/>
              <w:rPr>
                <w:b/>
                <w:snapToGrid w:val="0"/>
              </w:rPr>
            </w:pPr>
            <w:r w:rsidRPr="00772B5F">
              <w:rPr>
                <w:b/>
                <w:snapToGrid w:val="0"/>
              </w:rPr>
              <w:t>500</w:t>
            </w:r>
          </w:p>
        </w:tc>
        <w:tc>
          <w:tcPr>
            <w:tcW w:w="690" w:type="dxa"/>
            <w:vAlign w:val="center"/>
          </w:tcPr>
          <w:p w:rsidR="00323C32" w:rsidRPr="00772B5F" w:rsidRDefault="00323C32" w:rsidP="00772B5F">
            <w:pPr>
              <w:widowControl w:val="0"/>
              <w:suppressAutoHyphens/>
              <w:spacing w:line="360" w:lineRule="auto"/>
              <w:rPr>
                <w:b/>
                <w:snapToGrid w:val="0"/>
              </w:rPr>
            </w:pPr>
            <w:r w:rsidRPr="00772B5F">
              <w:rPr>
                <w:b/>
                <w:snapToGrid w:val="0"/>
              </w:rPr>
              <w:t>600</w:t>
            </w:r>
          </w:p>
        </w:tc>
        <w:tc>
          <w:tcPr>
            <w:tcW w:w="690" w:type="dxa"/>
            <w:vAlign w:val="center"/>
          </w:tcPr>
          <w:p w:rsidR="00323C32" w:rsidRPr="00772B5F" w:rsidRDefault="00323C32" w:rsidP="00772B5F">
            <w:pPr>
              <w:widowControl w:val="0"/>
              <w:suppressAutoHyphens/>
              <w:spacing w:line="360" w:lineRule="auto"/>
              <w:rPr>
                <w:b/>
                <w:snapToGrid w:val="0"/>
              </w:rPr>
            </w:pPr>
            <w:r w:rsidRPr="00772B5F">
              <w:rPr>
                <w:b/>
                <w:snapToGrid w:val="0"/>
              </w:rPr>
              <w:t>700</w:t>
            </w:r>
          </w:p>
        </w:tc>
        <w:tc>
          <w:tcPr>
            <w:tcW w:w="690" w:type="dxa"/>
            <w:vAlign w:val="center"/>
          </w:tcPr>
          <w:p w:rsidR="00323C32" w:rsidRPr="00772B5F" w:rsidRDefault="00323C32" w:rsidP="00772B5F">
            <w:pPr>
              <w:widowControl w:val="0"/>
              <w:suppressAutoHyphens/>
              <w:spacing w:line="360" w:lineRule="auto"/>
              <w:rPr>
                <w:b/>
                <w:snapToGrid w:val="0"/>
              </w:rPr>
            </w:pPr>
            <w:r w:rsidRPr="00772B5F">
              <w:rPr>
                <w:b/>
                <w:snapToGrid w:val="0"/>
              </w:rPr>
              <w:t>800</w:t>
            </w:r>
          </w:p>
        </w:tc>
        <w:tc>
          <w:tcPr>
            <w:tcW w:w="690" w:type="dxa"/>
            <w:vAlign w:val="center"/>
          </w:tcPr>
          <w:p w:rsidR="00323C32" w:rsidRPr="00772B5F" w:rsidRDefault="00323C32" w:rsidP="00772B5F">
            <w:pPr>
              <w:widowControl w:val="0"/>
              <w:suppressAutoHyphens/>
              <w:spacing w:line="360" w:lineRule="auto"/>
              <w:rPr>
                <w:b/>
                <w:snapToGrid w:val="0"/>
              </w:rPr>
            </w:pPr>
            <w:r w:rsidRPr="00772B5F">
              <w:rPr>
                <w:b/>
                <w:snapToGrid w:val="0"/>
              </w:rPr>
              <w:t>900</w:t>
            </w:r>
          </w:p>
        </w:tc>
        <w:tc>
          <w:tcPr>
            <w:tcW w:w="690" w:type="dxa"/>
            <w:vAlign w:val="center"/>
          </w:tcPr>
          <w:p w:rsidR="00323C32" w:rsidRPr="00772B5F" w:rsidRDefault="00323C32" w:rsidP="00772B5F">
            <w:pPr>
              <w:widowControl w:val="0"/>
              <w:suppressAutoHyphens/>
              <w:spacing w:line="360" w:lineRule="auto"/>
              <w:rPr>
                <w:b/>
                <w:snapToGrid w:val="0"/>
              </w:rPr>
            </w:pPr>
            <w:r w:rsidRPr="00772B5F">
              <w:rPr>
                <w:b/>
                <w:snapToGrid w:val="0"/>
              </w:rPr>
              <w:t>1000</w:t>
            </w:r>
          </w:p>
        </w:tc>
      </w:tr>
      <w:tr w:rsidR="00323C32" w:rsidRPr="00772B5F">
        <w:trPr>
          <w:cantSplit/>
          <w:jc w:val="center"/>
        </w:trPr>
        <w:tc>
          <w:tcPr>
            <w:tcW w:w="1380" w:type="dxa"/>
            <w:vAlign w:val="center"/>
          </w:tcPr>
          <w:p w:rsidR="00323C32" w:rsidRPr="00772B5F" w:rsidRDefault="00323C32" w:rsidP="00772B5F">
            <w:pPr>
              <w:widowControl w:val="0"/>
              <w:suppressAutoHyphens/>
              <w:spacing w:line="360" w:lineRule="auto"/>
              <w:rPr>
                <w:snapToGrid w:val="0"/>
              </w:rPr>
            </w:pPr>
            <w:r w:rsidRPr="00772B5F">
              <w:rPr>
                <w:snapToGrid w:val="0"/>
              </w:rPr>
              <w:t>16</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0,5</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1,5</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2,3</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4,1</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5,9</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7,5</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9,0</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11,0</w:t>
            </w:r>
          </w:p>
        </w:tc>
      </w:tr>
      <w:tr w:rsidR="00323C32" w:rsidRPr="00772B5F">
        <w:trPr>
          <w:cantSplit/>
          <w:jc w:val="center"/>
        </w:trPr>
        <w:tc>
          <w:tcPr>
            <w:tcW w:w="1380" w:type="dxa"/>
            <w:vAlign w:val="center"/>
          </w:tcPr>
          <w:p w:rsidR="00323C32" w:rsidRPr="00772B5F" w:rsidRDefault="00323C32" w:rsidP="00772B5F">
            <w:pPr>
              <w:widowControl w:val="0"/>
              <w:suppressAutoHyphens/>
              <w:spacing w:line="360" w:lineRule="auto"/>
              <w:rPr>
                <w:snapToGrid w:val="0"/>
              </w:rPr>
            </w:pPr>
            <w:r w:rsidRPr="00772B5F">
              <w:rPr>
                <w:snapToGrid w:val="0"/>
              </w:rPr>
              <w:t>17</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0,7</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1,7</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2,5</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4,3</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6,1</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8,0</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9,6</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11,8</w:t>
            </w:r>
          </w:p>
        </w:tc>
      </w:tr>
      <w:tr w:rsidR="00323C32" w:rsidRPr="00772B5F">
        <w:trPr>
          <w:cantSplit/>
          <w:jc w:val="center"/>
        </w:trPr>
        <w:tc>
          <w:tcPr>
            <w:tcW w:w="1380" w:type="dxa"/>
            <w:vAlign w:val="center"/>
          </w:tcPr>
          <w:p w:rsidR="00323C32" w:rsidRPr="00772B5F" w:rsidRDefault="00323C32" w:rsidP="00772B5F">
            <w:pPr>
              <w:widowControl w:val="0"/>
              <w:suppressAutoHyphens/>
              <w:spacing w:line="360" w:lineRule="auto"/>
              <w:rPr>
                <w:snapToGrid w:val="0"/>
              </w:rPr>
            </w:pPr>
            <w:r w:rsidRPr="00772B5F">
              <w:rPr>
                <w:snapToGrid w:val="0"/>
              </w:rPr>
              <w:t>18</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0,8</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1,8</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2,7</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4,6</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6,5</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8,4</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10,3</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12,6</w:t>
            </w:r>
          </w:p>
        </w:tc>
      </w:tr>
      <w:tr w:rsidR="00323C32" w:rsidRPr="00772B5F">
        <w:trPr>
          <w:cantSplit/>
          <w:jc w:val="center"/>
        </w:trPr>
        <w:tc>
          <w:tcPr>
            <w:tcW w:w="1380" w:type="dxa"/>
            <w:vAlign w:val="center"/>
          </w:tcPr>
          <w:p w:rsidR="00323C32" w:rsidRPr="00772B5F" w:rsidRDefault="00323C32" w:rsidP="00772B5F">
            <w:pPr>
              <w:widowControl w:val="0"/>
              <w:suppressAutoHyphens/>
              <w:spacing w:line="360" w:lineRule="auto"/>
              <w:rPr>
                <w:snapToGrid w:val="0"/>
              </w:rPr>
            </w:pPr>
            <w:r w:rsidRPr="00772B5F">
              <w:rPr>
                <w:snapToGrid w:val="0"/>
              </w:rPr>
              <w:t>19</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0,9</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1,85</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2,9</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5,0</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7,0</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8,8</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11,0</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13,3</w:t>
            </w:r>
          </w:p>
        </w:tc>
      </w:tr>
      <w:tr w:rsidR="00323C32" w:rsidRPr="00772B5F">
        <w:trPr>
          <w:cantSplit/>
          <w:jc w:val="center"/>
        </w:trPr>
        <w:tc>
          <w:tcPr>
            <w:tcW w:w="1380" w:type="dxa"/>
            <w:vAlign w:val="center"/>
          </w:tcPr>
          <w:p w:rsidR="00323C32" w:rsidRPr="00772B5F" w:rsidRDefault="00323C32" w:rsidP="00772B5F">
            <w:pPr>
              <w:widowControl w:val="0"/>
              <w:suppressAutoHyphens/>
              <w:spacing w:line="360" w:lineRule="auto"/>
              <w:rPr>
                <w:snapToGrid w:val="0"/>
              </w:rPr>
            </w:pPr>
            <w:r w:rsidRPr="00772B5F">
              <w:rPr>
                <w:snapToGrid w:val="0"/>
              </w:rPr>
              <w:t>20</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1,0</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1,9</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3,0</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5,2</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7,3</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9,2</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11,6</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14,2</w:t>
            </w:r>
          </w:p>
        </w:tc>
      </w:tr>
      <w:tr w:rsidR="00323C32" w:rsidRPr="00772B5F">
        <w:trPr>
          <w:cantSplit/>
          <w:jc w:val="center"/>
        </w:trPr>
        <w:tc>
          <w:tcPr>
            <w:tcW w:w="1380" w:type="dxa"/>
            <w:vAlign w:val="center"/>
          </w:tcPr>
          <w:p w:rsidR="00323C32" w:rsidRPr="00772B5F" w:rsidRDefault="00323C32" w:rsidP="00772B5F">
            <w:pPr>
              <w:widowControl w:val="0"/>
              <w:suppressAutoHyphens/>
              <w:spacing w:line="360" w:lineRule="auto"/>
              <w:rPr>
                <w:snapToGrid w:val="0"/>
              </w:rPr>
            </w:pPr>
            <w:r w:rsidRPr="00772B5F">
              <w:rPr>
                <w:snapToGrid w:val="0"/>
              </w:rPr>
              <w:t>21</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1,1</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2,0</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3,2</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5,3</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7,6</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9,7</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12,3</w:t>
            </w:r>
          </w:p>
        </w:tc>
        <w:tc>
          <w:tcPr>
            <w:tcW w:w="690" w:type="dxa"/>
            <w:vAlign w:val="center"/>
          </w:tcPr>
          <w:p w:rsidR="00323C32" w:rsidRPr="00772B5F" w:rsidRDefault="00323C32" w:rsidP="00772B5F">
            <w:pPr>
              <w:widowControl w:val="0"/>
              <w:suppressAutoHyphens/>
              <w:spacing w:line="360" w:lineRule="auto"/>
              <w:rPr>
                <w:snapToGrid w:val="0"/>
              </w:rPr>
            </w:pPr>
            <w:r w:rsidRPr="00772B5F">
              <w:rPr>
                <w:snapToGrid w:val="0"/>
              </w:rPr>
              <w:t>15,0</w:t>
            </w:r>
          </w:p>
        </w:tc>
      </w:tr>
    </w:tbl>
    <w:p w:rsidR="00323C32" w:rsidRDefault="00323C32" w:rsidP="00EA03C9">
      <w:pPr>
        <w:widowControl w:val="0"/>
        <w:suppressAutoHyphens/>
        <w:spacing w:line="360" w:lineRule="auto"/>
        <w:ind w:firstLine="720"/>
        <w:jc w:val="both"/>
        <w:rPr>
          <w:sz w:val="28"/>
          <w:szCs w:val="28"/>
        </w:rPr>
      </w:pPr>
      <w:r w:rsidRPr="007F493F">
        <w:rPr>
          <w:snapToGrid w:val="0"/>
          <w:sz w:val="28"/>
          <w:szCs w:val="28"/>
        </w:rPr>
        <w:lastRenderedPageBreak/>
        <w:t>81. Розрахувати витрату матеріалів на заміс дрібнозернистого шлаколужного бетону.</w:t>
      </w:r>
      <w:r w:rsidR="00EA03C9">
        <w:rPr>
          <w:snapToGrid w:val="0"/>
          <w:sz w:val="28"/>
          <w:szCs w:val="28"/>
        </w:rPr>
        <w:t xml:space="preserve"> </w:t>
      </w:r>
      <w:r w:rsidRPr="007F493F">
        <w:rPr>
          <w:snapToGrid w:val="0"/>
          <w:sz w:val="28"/>
          <w:szCs w:val="28"/>
        </w:rPr>
        <w:t>Вологість суміші w=13%, маса одного замісу m</w:t>
      </w:r>
      <w:r w:rsidRPr="007F493F">
        <w:rPr>
          <w:snapToGrid w:val="0"/>
          <w:sz w:val="28"/>
          <w:szCs w:val="28"/>
          <w:vertAlign w:val="subscript"/>
        </w:rPr>
        <w:t>з</w:t>
      </w:r>
      <w:r w:rsidRPr="007F493F">
        <w:rPr>
          <w:snapToGrid w:val="0"/>
          <w:sz w:val="28"/>
          <w:szCs w:val="28"/>
        </w:rPr>
        <w:t>=350 кг (прийнята із урахуванням коефіцієнта виходу із бетонозмішувача 0,6). Місткість бетонозмішувача v</w:t>
      </w:r>
      <w:r w:rsidRPr="007F493F">
        <w:rPr>
          <w:snapToGrid w:val="0"/>
          <w:sz w:val="28"/>
          <w:szCs w:val="28"/>
          <w:vertAlign w:val="subscript"/>
        </w:rPr>
        <w:t>б.м</w:t>
      </w:r>
      <w:r w:rsidRPr="007F493F">
        <w:rPr>
          <w:snapToGrid w:val="0"/>
          <w:sz w:val="28"/>
          <w:szCs w:val="28"/>
        </w:rPr>
        <w:t xml:space="preserve">=250 л, середня густина бетону </w:t>
      </w:r>
      <w:r w:rsidRPr="007F493F">
        <w:rPr>
          <w:snapToGrid w:val="0"/>
          <w:sz w:val="28"/>
          <w:szCs w:val="28"/>
        </w:rPr>
        <w:sym w:font="Symbol" w:char="F072"/>
      </w:r>
      <w:r w:rsidRPr="007F493F">
        <w:rPr>
          <w:snapToGrid w:val="0"/>
          <w:sz w:val="28"/>
          <w:szCs w:val="28"/>
          <w:vertAlign w:val="subscript"/>
        </w:rPr>
        <w:t>о.б</w:t>
      </w:r>
      <w:r w:rsidRPr="007F493F">
        <w:rPr>
          <w:snapToGrid w:val="0"/>
          <w:sz w:val="28"/>
          <w:szCs w:val="28"/>
        </w:rPr>
        <w:t>=2300 кг/м</w:t>
      </w:r>
      <w:r w:rsidRPr="007F493F">
        <w:rPr>
          <w:snapToGrid w:val="0"/>
          <w:sz w:val="28"/>
          <w:szCs w:val="28"/>
          <w:vertAlign w:val="superscript"/>
        </w:rPr>
        <w:t>3</w:t>
      </w:r>
      <w:r w:rsidRPr="007F493F">
        <w:rPr>
          <w:snapToGrid w:val="0"/>
          <w:sz w:val="28"/>
          <w:szCs w:val="28"/>
        </w:rPr>
        <w:t>. Склад суміші, %: заповнювача – 75, шлаку – 25. Суміш замішується 15%–м розчином соди (</w:t>
      </w:r>
      <w:r w:rsidRPr="007F493F">
        <w:rPr>
          <w:snapToGrid w:val="0"/>
          <w:sz w:val="28"/>
          <w:szCs w:val="28"/>
        </w:rPr>
        <w:sym w:font="Symbol" w:char="F072"/>
      </w:r>
      <w:r w:rsidRPr="007F493F">
        <w:rPr>
          <w:snapToGrid w:val="0"/>
          <w:sz w:val="28"/>
          <w:szCs w:val="28"/>
          <w:vertAlign w:val="subscript"/>
        </w:rPr>
        <w:t>с</w:t>
      </w:r>
      <w:r w:rsidRPr="007F493F">
        <w:rPr>
          <w:snapToGrid w:val="0"/>
          <w:sz w:val="28"/>
          <w:szCs w:val="28"/>
        </w:rPr>
        <w:t>=1,15 кг/л).</w:t>
      </w:r>
      <w:r w:rsidR="00EA03C9">
        <w:rPr>
          <w:snapToGrid w:val="0"/>
          <w:sz w:val="28"/>
          <w:szCs w:val="28"/>
        </w:rPr>
        <w:t xml:space="preserve"> </w:t>
      </w:r>
      <w:r w:rsidRPr="007F493F">
        <w:rPr>
          <w:snapToGrid w:val="0"/>
          <w:sz w:val="28"/>
          <w:szCs w:val="28"/>
        </w:rPr>
        <w:t>Необхідна кількість води В=m</w:t>
      </w:r>
      <w:r w:rsidRPr="007F493F">
        <w:rPr>
          <w:snapToGrid w:val="0"/>
          <w:sz w:val="28"/>
          <w:szCs w:val="28"/>
          <w:vertAlign w:val="subscript"/>
        </w:rPr>
        <w:t>з</w:t>
      </w:r>
      <w:r w:rsidRPr="007F493F">
        <w:rPr>
          <w:snapToGrid w:val="0"/>
          <w:sz w:val="28"/>
          <w:szCs w:val="28"/>
        </w:rPr>
        <w:t>·w/(100+w)=350·13/110=40,26 кг.</w:t>
      </w:r>
      <w:r w:rsidR="00EA03C9">
        <w:rPr>
          <w:snapToGrid w:val="0"/>
          <w:sz w:val="28"/>
          <w:szCs w:val="28"/>
        </w:rPr>
        <w:t xml:space="preserve"> </w:t>
      </w:r>
      <w:r w:rsidRPr="007F493F">
        <w:rPr>
          <w:sz w:val="28"/>
          <w:szCs w:val="28"/>
        </w:rPr>
        <w:t>Для визначення кількості соди складаємо пропорцію:</w:t>
      </w:r>
    </w:p>
    <w:p w:rsidR="001B4621" w:rsidRPr="007F493F" w:rsidRDefault="001B4621" w:rsidP="00772B5F">
      <w:pPr>
        <w:pStyle w:val="ab"/>
        <w:suppressAutoHyphens/>
        <w:spacing w:line="360" w:lineRule="auto"/>
        <w:ind w:firstLine="720"/>
        <w:rPr>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0,085 кг</w:t>
      </w:r>
      <w:r w:rsidRPr="007F493F">
        <w:rPr>
          <w:snapToGrid w:val="0"/>
          <w:sz w:val="28"/>
          <w:szCs w:val="28"/>
        </w:rPr>
        <w:tab/>
        <w:t>води</w:t>
      </w:r>
      <w:r w:rsidRPr="007F493F">
        <w:rPr>
          <w:snapToGrid w:val="0"/>
          <w:sz w:val="28"/>
          <w:szCs w:val="28"/>
        </w:rPr>
        <w:tab/>
        <w:t>–</w:t>
      </w:r>
      <w:r w:rsidRPr="007F493F">
        <w:rPr>
          <w:snapToGrid w:val="0"/>
          <w:sz w:val="28"/>
          <w:szCs w:val="28"/>
        </w:rPr>
        <w:tab/>
        <w:t>0,015 кг</w:t>
      </w:r>
      <w:r w:rsidRPr="007F493F">
        <w:rPr>
          <w:snapToGrid w:val="0"/>
          <w:sz w:val="28"/>
          <w:szCs w:val="28"/>
        </w:rPr>
        <w:tab/>
        <w:t>соди</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40,26 кг</w:t>
      </w:r>
      <w:r w:rsidRPr="007F493F">
        <w:rPr>
          <w:snapToGrid w:val="0"/>
          <w:sz w:val="28"/>
          <w:szCs w:val="28"/>
        </w:rPr>
        <w:tab/>
        <w:t>води</w:t>
      </w:r>
      <w:r w:rsidRPr="007F493F">
        <w:rPr>
          <w:snapToGrid w:val="0"/>
          <w:sz w:val="28"/>
          <w:szCs w:val="28"/>
        </w:rPr>
        <w:tab/>
        <w:t>–</w:t>
      </w:r>
      <w:r w:rsidRPr="007F493F">
        <w:rPr>
          <w:snapToGrid w:val="0"/>
          <w:sz w:val="28"/>
          <w:szCs w:val="28"/>
        </w:rPr>
        <w:tab/>
        <w:t>x кг</w:t>
      </w:r>
      <w:r w:rsidRPr="007F493F">
        <w:rPr>
          <w:snapToGrid w:val="0"/>
          <w:sz w:val="28"/>
          <w:szCs w:val="28"/>
        </w:rPr>
        <w:tab/>
      </w:r>
      <w:r w:rsidRPr="007F493F">
        <w:rPr>
          <w:snapToGrid w:val="0"/>
          <w:sz w:val="28"/>
          <w:szCs w:val="28"/>
        </w:rPr>
        <w:tab/>
        <w:t>соди</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x=40,26·0,015/0,085=7,1 кг.</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Загальна кількість шлаку і заповнювача</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Ш+З=m</w:t>
      </w:r>
      <w:r w:rsidRPr="007F493F">
        <w:rPr>
          <w:snapToGrid w:val="0"/>
          <w:sz w:val="28"/>
          <w:szCs w:val="28"/>
          <w:vertAlign w:val="subscript"/>
        </w:rPr>
        <w:t>з</w:t>
      </w:r>
      <w:r w:rsidRPr="007F493F">
        <w:rPr>
          <w:snapToGrid w:val="0"/>
          <w:sz w:val="28"/>
          <w:szCs w:val="28"/>
        </w:rPr>
        <w:t>–В–x=350–40,26–7,1=303 кг.</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Кількість заповнювача З=303·75/100=227 кг.</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Кількість шлаку Ш=303–227=76 кг.</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Об’єм розчину соди v</w:t>
      </w:r>
      <w:r w:rsidRPr="007F493F">
        <w:rPr>
          <w:snapToGrid w:val="0"/>
          <w:sz w:val="28"/>
          <w:szCs w:val="28"/>
          <w:vertAlign w:val="subscript"/>
        </w:rPr>
        <w:t>с</w:t>
      </w:r>
      <w:r w:rsidRPr="007F493F">
        <w:rPr>
          <w:snapToGrid w:val="0"/>
          <w:sz w:val="28"/>
          <w:szCs w:val="28"/>
        </w:rPr>
        <w:t>=(В+х)/</w:t>
      </w:r>
      <w:r w:rsidRPr="007F493F">
        <w:rPr>
          <w:snapToGrid w:val="0"/>
          <w:sz w:val="28"/>
          <w:szCs w:val="28"/>
        </w:rPr>
        <w:sym w:font="Symbol" w:char="F072"/>
      </w:r>
      <w:r w:rsidRPr="007F493F">
        <w:rPr>
          <w:snapToGrid w:val="0"/>
          <w:sz w:val="28"/>
          <w:szCs w:val="28"/>
          <w:vertAlign w:val="subscript"/>
        </w:rPr>
        <w:t>с</w:t>
      </w:r>
      <w:r w:rsidRPr="007F493F">
        <w:rPr>
          <w:snapToGrid w:val="0"/>
          <w:sz w:val="28"/>
          <w:szCs w:val="28"/>
        </w:rPr>
        <w:t>=(40,26+7,1)/1,15=41,18 л.</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82. Розрахувати потребу гіпсу, шлаку і води для приготування S=300 м</w:t>
      </w:r>
      <w:r w:rsidRPr="007F493F">
        <w:rPr>
          <w:snapToGrid w:val="0"/>
          <w:sz w:val="28"/>
          <w:szCs w:val="28"/>
          <w:vertAlign w:val="superscript"/>
        </w:rPr>
        <w:t>2</w:t>
      </w:r>
      <w:r w:rsidRPr="007F493F">
        <w:rPr>
          <w:snapToGrid w:val="0"/>
          <w:sz w:val="28"/>
          <w:szCs w:val="28"/>
        </w:rPr>
        <w:t xml:space="preserve"> перегородочних гіпсошлакових плит. Визначити середню густину гіпсошлакової суміші і висушеного гіпсошлакобетону. Співвідношення гіпсу і шлаку 1:2 (за об’ємом); дійсна густина шлаку </w:t>
      </w:r>
      <w:r w:rsidRPr="007F493F">
        <w:rPr>
          <w:snapToGrid w:val="0"/>
          <w:sz w:val="28"/>
          <w:szCs w:val="28"/>
        </w:rPr>
        <w:sym w:font="Symbol" w:char="F072"/>
      </w:r>
      <w:r w:rsidRPr="007F493F">
        <w:rPr>
          <w:snapToGrid w:val="0"/>
          <w:sz w:val="28"/>
          <w:szCs w:val="28"/>
          <w:vertAlign w:val="subscript"/>
        </w:rPr>
        <w:t>ш</w:t>
      </w:r>
      <w:r w:rsidRPr="007F493F">
        <w:rPr>
          <w:snapToGrid w:val="0"/>
          <w:sz w:val="28"/>
          <w:szCs w:val="28"/>
        </w:rPr>
        <w:t>=2,5 г/см</w:t>
      </w:r>
      <w:r w:rsidRPr="007F493F">
        <w:rPr>
          <w:snapToGrid w:val="0"/>
          <w:sz w:val="28"/>
          <w:szCs w:val="28"/>
          <w:vertAlign w:val="superscript"/>
        </w:rPr>
        <w:t>3</w:t>
      </w:r>
      <w:r w:rsidRPr="007F493F">
        <w:rPr>
          <w:snapToGrid w:val="0"/>
          <w:sz w:val="28"/>
          <w:szCs w:val="28"/>
        </w:rPr>
        <w:t xml:space="preserve">, насипна густина шлаку </w:t>
      </w:r>
      <w:r w:rsidRPr="007F493F">
        <w:rPr>
          <w:snapToGrid w:val="0"/>
          <w:sz w:val="28"/>
          <w:szCs w:val="28"/>
        </w:rPr>
        <w:sym w:font="Symbol" w:char="F072"/>
      </w:r>
      <w:r w:rsidRPr="007F493F">
        <w:rPr>
          <w:snapToGrid w:val="0"/>
          <w:sz w:val="28"/>
          <w:szCs w:val="28"/>
          <w:vertAlign w:val="subscript"/>
        </w:rPr>
        <w:t>н.ш</w:t>
      </w:r>
      <w:r w:rsidRPr="007F493F">
        <w:rPr>
          <w:snapToGrid w:val="0"/>
          <w:sz w:val="28"/>
          <w:szCs w:val="28"/>
        </w:rPr>
        <w:t>=1250 кг/м</w:t>
      </w:r>
      <w:r w:rsidRPr="007F493F">
        <w:rPr>
          <w:snapToGrid w:val="0"/>
          <w:sz w:val="28"/>
          <w:szCs w:val="28"/>
          <w:vertAlign w:val="superscript"/>
        </w:rPr>
        <w:t>3</w:t>
      </w:r>
      <w:r w:rsidRPr="007F493F">
        <w:rPr>
          <w:snapToGrid w:val="0"/>
          <w:sz w:val="28"/>
          <w:szCs w:val="28"/>
        </w:rPr>
        <w:t xml:space="preserve">, насипна густина гіпсу </w:t>
      </w:r>
      <w:r w:rsidRPr="007F493F">
        <w:rPr>
          <w:snapToGrid w:val="0"/>
          <w:sz w:val="28"/>
          <w:szCs w:val="28"/>
        </w:rPr>
        <w:sym w:font="Symbol" w:char="F072"/>
      </w:r>
      <w:r w:rsidRPr="007F493F">
        <w:rPr>
          <w:snapToGrid w:val="0"/>
          <w:sz w:val="28"/>
          <w:szCs w:val="28"/>
          <w:vertAlign w:val="subscript"/>
        </w:rPr>
        <w:t>н.г</w:t>
      </w:r>
      <w:r w:rsidRPr="007F493F">
        <w:rPr>
          <w:snapToGrid w:val="0"/>
          <w:sz w:val="28"/>
          <w:szCs w:val="28"/>
        </w:rPr>
        <w:t>=800 кг/м</w:t>
      </w:r>
      <w:r w:rsidRPr="007F493F">
        <w:rPr>
          <w:snapToGrid w:val="0"/>
          <w:sz w:val="28"/>
          <w:szCs w:val="28"/>
          <w:vertAlign w:val="superscript"/>
        </w:rPr>
        <w:t>3</w:t>
      </w:r>
      <w:r w:rsidRPr="007F493F">
        <w:rPr>
          <w:snapToGrid w:val="0"/>
          <w:sz w:val="28"/>
          <w:szCs w:val="28"/>
        </w:rPr>
        <w:t>, водогіпсове відношення В/Г=0,56, товщина плити b=8 см, кількість хімічно зв’язної води в гіпсошлакобетоні – 20% маси гіпсу.</w:t>
      </w:r>
      <w:r w:rsidR="00314FFB">
        <w:rPr>
          <w:snapToGrid w:val="0"/>
          <w:sz w:val="28"/>
          <w:szCs w:val="28"/>
        </w:rPr>
        <w:t xml:space="preserve"> </w:t>
      </w:r>
      <w:r w:rsidRPr="007F493F">
        <w:rPr>
          <w:snapToGrid w:val="0"/>
          <w:sz w:val="28"/>
          <w:szCs w:val="28"/>
        </w:rPr>
        <w:t>Об’єм бетону, який витрачається на 300 м</w:t>
      </w:r>
      <w:r w:rsidRPr="007F493F">
        <w:rPr>
          <w:snapToGrid w:val="0"/>
          <w:sz w:val="28"/>
          <w:szCs w:val="28"/>
          <w:vertAlign w:val="superscript"/>
        </w:rPr>
        <w:t>2</w:t>
      </w:r>
      <w:r w:rsidRPr="007F493F">
        <w:rPr>
          <w:snapToGrid w:val="0"/>
          <w:sz w:val="28"/>
          <w:szCs w:val="28"/>
        </w:rPr>
        <w:t xml:space="preserve"> плит,</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v=S·b=300·0,08=24 м</w:t>
      </w:r>
      <w:r w:rsidRPr="007F493F">
        <w:rPr>
          <w:b/>
          <w:snapToGrid w:val="0"/>
          <w:sz w:val="28"/>
          <w:szCs w:val="28"/>
          <w:vertAlign w:val="superscript"/>
        </w:rPr>
        <w:t>3</w:t>
      </w:r>
      <w:r w:rsidRPr="007F493F">
        <w:rPr>
          <w:b/>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Коефіцієнт виходу гіпсошлакобетону</w:t>
      </w:r>
    </w:p>
    <w:p w:rsidR="00314FFB" w:rsidRDefault="00314FFB"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2"/>
          <w:sz w:val="28"/>
          <w:szCs w:val="28"/>
        </w:rPr>
        <w:pict>
          <v:shape id="_x0000_i1184" type="#_x0000_t75" style="width:81.75pt;height:29.25pt" fillcolor="window">
            <v:imagedata r:id="rId178" o:title=""/>
          </v:shape>
        </w:pict>
      </w:r>
      <w:r w:rsidR="00323C32"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де пористість </w:t>
      </w:r>
      <w:r w:rsidR="00D359EF">
        <w:rPr>
          <w:snapToGrid w:val="0"/>
          <w:position w:val="-30"/>
          <w:sz w:val="28"/>
          <w:szCs w:val="28"/>
        </w:rPr>
        <w:pict>
          <v:shape id="_x0000_i1185" type="#_x0000_t75" style="width:152.25pt;height:35.25pt" fillcolor="window">
            <v:imagedata r:id="rId179" o:title=""/>
          </v:shape>
        </w:pict>
      </w:r>
      <w:r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2"/>
          <w:sz w:val="28"/>
          <w:szCs w:val="28"/>
        </w:rPr>
        <w:pict>
          <v:shape id="_x0000_i1186" type="#_x0000_t75" style="width:107.25pt;height:29.25pt" fillcolor="window">
            <v:imagedata r:id="rId180" o:title=""/>
          </v:shape>
        </w:pict>
      </w:r>
      <w:r w:rsidR="00323C32"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гіпсу на 24 м</w:t>
      </w:r>
      <w:r w:rsidRPr="007F493F">
        <w:rPr>
          <w:snapToGrid w:val="0"/>
          <w:sz w:val="28"/>
          <w:szCs w:val="28"/>
          <w:vertAlign w:val="superscript"/>
        </w:rPr>
        <w:t>3</w:t>
      </w:r>
      <w:r w:rsidRPr="007F493F">
        <w:rPr>
          <w:snapToGrid w:val="0"/>
          <w:sz w:val="28"/>
          <w:szCs w:val="28"/>
        </w:rPr>
        <w:t xml:space="preserve"> гіпсошлакобетону: за об’ємом:</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8"/>
          <w:sz w:val="28"/>
          <w:szCs w:val="28"/>
        </w:rPr>
        <w:pict>
          <v:shape id="_x0000_i1187" type="#_x0000_t75" style="width:153.75pt;height:32.25pt" fillcolor="window">
            <v:imagedata r:id="rId181" o:title=""/>
          </v:shape>
        </w:pict>
      </w:r>
      <w:r w:rsidR="00323C32"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за масою:</w:t>
      </w:r>
    </w:p>
    <w:p w:rsidR="001B4621" w:rsidRDefault="001B4621"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Г=v</w:t>
      </w:r>
      <w:r w:rsidRPr="007F493F">
        <w:rPr>
          <w:b/>
          <w:snapToGrid w:val="0"/>
          <w:sz w:val="28"/>
          <w:szCs w:val="28"/>
          <w:vertAlign w:val="subscript"/>
        </w:rPr>
        <w:t>г</w:t>
      </w:r>
      <w:r w:rsidRPr="007F493F">
        <w:rPr>
          <w:b/>
          <w:snapToGrid w:val="0"/>
          <w:sz w:val="28"/>
          <w:szCs w:val="28"/>
        </w:rPr>
        <w:t>·</w:t>
      </w:r>
      <w:r w:rsidRPr="007F493F">
        <w:rPr>
          <w:b/>
          <w:snapToGrid w:val="0"/>
          <w:sz w:val="28"/>
          <w:szCs w:val="28"/>
        </w:rPr>
        <w:sym w:font="Symbol" w:char="F072"/>
      </w:r>
      <w:r w:rsidRPr="007F493F">
        <w:rPr>
          <w:b/>
          <w:snapToGrid w:val="0"/>
          <w:sz w:val="28"/>
          <w:szCs w:val="28"/>
          <w:vertAlign w:val="subscript"/>
        </w:rPr>
        <w:t>н.г</w:t>
      </w:r>
      <w:r w:rsidRPr="007F493F">
        <w:rPr>
          <w:b/>
          <w:snapToGrid w:val="0"/>
          <w:sz w:val="28"/>
          <w:szCs w:val="28"/>
        </w:rPr>
        <w:t>=12·800=9600 кг</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шлаку за об’ємом: v</w:t>
      </w:r>
      <w:r w:rsidRPr="007F493F">
        <w:rPr>
          <w:snapToGrid w:val="0"/>
          <w:sz w:val="28"/>
          <w:szCs w:val="28"/>
          <w:vertAlign w:val="subscript"/>
        </w:rPr>
        <w:t>ш</w:t>
      </w:r>
      <w:r w:rsidRPr="007F493F">
        <w:rPr>
          <w:snapToGrid w:val="0"/>
          <w:sz w:val="28"/>
          <w:szCs w:val="28"/>
        </w:rPr>
        <w:t>=12·2=24 м</w:t>
      </w:r>
      <w:r w:rsidRPr="007F493F">
        <w:rPr>
          <w:snapToGrid w:val="0"/>
          <w:sz w:val="28"/>
          <w:szCs w:val="28"/>
          <w:vertAlign w:val="superscript"/>
        </w:rPr>
        <w:t>3</w:t>
      </w:r>
      <w:r w:rsidRPr="007F493F">
        <w:rPr>
          <w:snapToGrid w:val="0"/>
          <w:sz w:val="28"/>
          <w:szCs w:val="28"/>
        </w:rPr>
        <w:t>;</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за масою Ш=v</w:t>
      </w:r>
      <w:r w:rsidRPr="007F493F">
        <w:rPr>
          <w:snapToGrid w:val="0"/>
          <w:sz w:val="28"/>
          <w:szCs w:val="28"/>
          <w:vertAlign w:val="subscript"/>
        </w:rPr>
        <w:t>ш</w:t>
      </w:r>
      <w:r w:rsidRPr="007F493F">
        <w:rPr>
          <w:snapToGrid w:val="0"/>
          <w:sz w:val="28"/>
          <w:szCs w:val="28"/>
        </w:rPr>
        <w:t>·</w:t>
      </w:r>
      <w:r w:rsidRPr="007F493F">
        <w:rPr>
          <w:snapToGrid w:val="0"/>
          <w:sz w:val="28"/>
          <w:szCs w:val="28"/>
        </w:rPr>
        <w:sym w:font="Symbol" w:char="F072"/>
      </w:r>
      <w:r w:rsidRPr="007F493F">
        <w:rPr>
          <w:snapToGrid w:val="0"/>
          <w:sz w:val="28"/>
          <w:szCs w:val="28"/>
          <w:vertAlign w:val="subscript"/>
        </w:rPr>
        <w:t>н.ш</w:t>
      </w:r>
      <w:r w:rsidRPr="007F493F">
        <w:rPr>
          <w:snapToGrid w:val="0"/>
          <w:sz w:val="28"/>
          <w:szCs w:val="28"/>
        </w:rPr>
        <w:t>=24·1250=30000 кг.</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Витрата води В=Г·В/Г=9600·0,56=5376 кг.</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Середня густина гіпсошлакобетонної суміші</w:t>
      </w:r>
    </w:p>
    <w:p w:rsidR="001B4621" w:rsidRDefault="001B4621"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sym w:font="Symbol" w:char="F072"/>
      </w:r>
      <w:r w:rsidRPr="007F493F">
        <w:rPr>
          <w:b/>
          <w:snapToGrid w:val="0"/>
          <w:sz w:val="28"/>
          <w:szCs w:val="28"/>
          <w:vertAlign w:val="subscript"/>
        </w:rPr>
        <w:t>г.б</w:t>
      </w:r>
      <w:r w:rsidRPr="007F493F">
        <w:rPr>
          <w:b/>
          <w:snapToGrid w:val="0"/>
          <w:sz w:val="28"/>
          <w:szCs w:val="28"/>
        </w:rPr>
        <w:t>=(9600+30000+5376)/24=1874 кг/м</w:t>
      </w:r>
      <w:r w:rsidRPr="007F493F">
        <w:rPr>
          <w:b/>
          <w:snapToGrid w:val="0"/>
          <w:sz w:val="28"/>
          <w:szCs w:val="28"/>
          <w:vertAlign w:val="superscript"/>
        </w:rPr>
        <w:t>3</w:t>
      </w:r>
      <w:r w:rsidRPr="007F493F">
        <w:rPr>
          <w:b/>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Середня густина сухого гіпсошлакобетону</w:t>
      </w:r>
    </w:p>
    <w:p w:rsidR="001B4621" w:rsidRDefault="001B4621"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sym w:font="Symbol" w:char="F072"/>
      </w:r>
      <w:r w:rsidRPr="007F493F">
        <w:rPr>
          <w:b/>
          <w:snapToGrid w:val="0"/>
          <w:sz w:val="28"/>
          <w:szCs w:val="28"/>
          <w:vertAlign w:val="subscript"/>
        </w:rPr>
        <w:t>с.г.б</w:t>
      </w:r>
      <w:r w:rsidRPr="007F493F">
        <w:rPr>
          <w:b/>
          <w:snapToGrid w:val="0"/>
          <w:sz w:val="28"/>
          <w:szCs w:val="28"/>
        </w:rPr>
        <w:t>=(9600+30000+9600·0,2)/24=1730 кг/м</w:t>
      </w:r>
      <w:r w:rsidRPr="007F493F">
        <w:rPr>
          <w:b/>
          <w:snapToGrid w:val="0"/>
          <w:sz w:val="28"/>
          <w:szCs w:val="28"/>
          <w:vertAlign w:val="superscript"/>
        </w:rPr>
        <w:t>3</w:t>
      </w:r>
      <w:r w:rsidRPr="007F493F">
        <w:rPr>
          <w:b/>
          <w:snapToGrid w:val="0"/>
          <w:sz w:val="28"/>
          <w:szCs w:val="28"/>
        </w:rPr>
        <w:t>.</w:t>
      </w:r>
    </w:p>
    <w:p w:rsidR="00323C32" w:rsidRPr="007F493F" w:rsidRDefault="001B4621" w:rsidP="00772B5F">
      <w:pPr>
        <w:widowControl w:val="0"/>
        <w:suppressAutoHyphens/>
        <w:spacing w:line="360" w:lineRule="auto"/>
        <w:ind w:firstLine="720"/>
        <w:jc w:val="both"/>
        <w:rPr>
          <w:b/>
          <w:snapToGrid w:val="0"/>
          <w:sz w:val="28"/>
          <w:szCs w:val="28"/>
        </w:rPr>
      </w:pPr>
      <w:r>
        <w:rPr>
          <w:snapToGrid w:val="0"/>
          <w:sz w:val="28"/>
          <w:szCs w:val="28"/>
        </w:rPr>
        <w:br w:type="page"/>
      </w:r>
      <w:r w:rsidR="00323C32" w:rsidRPr="007F493F">
        <w:rPr>
          <w:b/>
          <w:snapToGrid w:val="0"/>
          <w:sz w:val="28"/>
          <w:szCs w:val="28"/>
        </w:rPr>
        <w:lastRenderedPageBreak/>
        <w:t>6. Деревинні матеріали</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83. Соснові дошки тривалий час зберігались на повітрі при t=20ºC і відносній вологості w</w:t>
      </w:r>
      <w:r w:rsidRPr="007F493F">
        <w:rPr>
          <w:snapToGrid w:val="0"/>
          <w:sz w:val="28"/>
          <w:szCs w:val="28"/>
          <w:vertAlign w:val="subscript"/>
        </w:rPr>
        <w:t>відн</w:t>
      </w:r>
      <w:r w:rsidRPr="007F493F">
        <w:rPr>
          <w:snapToGrid w:val="0"/>
          <w:sz w:val="28"/>
          <w:szCs w:val="28"/>
        </w:rPr>
        <w:t xml:space="preserve">=80%. Визначити вологість дощок і їх середню густину, якщо при стандартній 12%–й вологості густина деревини сосни </w:t>
      </w:r>
      <w:r w:rsidRPr="007F493F">
        <w:rPr>
          <w:snapToGrid w:val="0"/>
          <w:sz w:val="28"/>
          <w:szCs w:val="28"/>
        </w:rPr>
        <w:sym w:font="Symbol" w:char="F072"/>
      </w:r>
      <w:r w:rsidRPr="007F493F">
        <w:rPr>
          <w:snapToGrid w:val="0"/>
          <w:sz w:val="28"/>
          <w:szCs w:val="28"/>
          <w:vertAlign w:val="subscript"/>
        </w:rPr>
        <w:t>12</w:t>
      </w:r>
      <w:r w:rsidRPr="007F493F">
        <w:rPr>
          <w:snapToGrid w:val="0"/>
          <w:sz w:val="28"/>
          <w:szCs w:val="28"/>
        </w:rPr>
        <w:t>=500 кг/м</w:t>
      </w:r>
      <w:r w:rsidRPr="007F493F">
        <w:rPr>
          <w:snapToGrid w:val="0"/>
          <w:sz w:val="28"/>
          <w:szCs w:val="28"/>
          <w:vertAlign w:val="superscript"/>
        </w:rPr>
        <w:t>3</w:t>
      </w:r>
      <w:r w:rsidRPr="007F493F">
        <w:rPr>
          <w:snapToGrid w:val="0"/>
          <w:sz w:val="28"/>
          <w:szCs w:val="28"/>
        </w:rPr>
        <w:t>.</w:t>
      </w:r>
    </w:p>
    <w:p w:rsidR="00323C32" w:rsidRPr="007F493F" w:rsidRDefault="00D359EF" w:rsidP="00772B5F">
      <w:pPr>
        <w:widowControl w:val="0"/>
        <w:suppressAutoHyphens/>
        <w:spacing w:line="360" w:lineRule="auto"/>
        <w:ind w:firstLine="720"/>
        <w:jc w:val="both"/>
        <w:rPr>
          <w:snapToGrid w:val="0"/>
          <w:sz w:val="28"/>
          <w:szCs w:val="28"/>
        </w:rPr>
      </w:pPr>
      <w:r>
        <w:rPr>
          <w:noProof/>
          <w:lang w:val="ru-RU"/>
        </w:rPr>
        <w:pict>
          <v:group id="_x0000_s1081" style="position:absolute;left:0;text-align:left;margin-left:30.15pt;margin-top:41.75pt;width:274.25pt;height:242.2pt;z-index:251658240;mso-wrap-distance-bottom:14.2pt;mso-position-horizontal-relative:margin;mso-position-vertical-relative:margin" coordorigin="1454,856" coordsize="5485,4844" o:allowincell="f">
            <v:shape id="_x0000_s1082" type="#_x0000_t75" style="position:absolute;left:1570;top:856;width:5254;height:4359" fillcolor="window">
              <v:imagedata r:id="rId182" o:title=""/>
            </v:shape>
            <v:shape id="_x0000_s1083" type="#_x0000_t202" style="position:absolute;left:1454;top:5190;width:5485;height:510;mso-wrap-distance-bottom:14.2pt" filled="f" stroked="f">
              <v:textbox style="mso-next-textbox:#_x0000_s1083" inset="0,0,0,0">
                <w:txbxContent>
                  <w:p w:rsidR="00772B5F" w:rsidRDefault="00772B5F">
                    <w:pPr>
                      <w:jc w:val="center"/>
                      <w:rPr>
                        <w:sz w:val="22"/>
                      </w:rPr>
                    </w:pPr>
                    <w:r>
                      <w:rPr>
                        <w:sz w:val="22"/>
                      </w:rPr>
                      <w:t>Рис. 6.1. Діаграма Н.Н.Чулицького для визначення рівноважної вологості деревини.</w:t>
                    </w:r>
                  </w:p>
                </w:txbxContent>
              </v:textbox>
            </v:shape>
            <w10:wrap type="topAndBottom" anchorx="margin" anchory="margin"/>
          </v:group>
        </w:pict>
      </w:r>
      <w:r w:rsidR="00323C32" w:rsidRPr="007F493F">
        <w:rPr>
          <w:snapToGrid w:val="0"/>
          <w:sz w:val="28"/>
          <w:szCs w:val="28"/>
        </w:rPr>
        <w:t>Рівноважну вологість деревини визначаємо по діаграмі Н.Н.Чулицького (рис. 6.1.). При заданих умовах зберігання w=18%.</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Середню густину деревини при визначенні вологості легко знайти, знаючи середню густину при стандартній вологості </w:t>
      </w:r>
      <w:r w:rsidRPr="007F493F">
        <w:rPr>
          <w:snapToGrid w:val="0"/>
          <w:sz w:val="28"/>
          <w:szCs w:val="28"/>
        </w:rPr>
        <w:sym w:font="Symbol" w:char="F072"/>
      </w:r>
      <w:r w:rsidRPr="007F493F">
        <w:rPr>
          <w:snapToGrid w:val="0"/>
          <w:sz w:val="28"/>
          <w:szCs w:val="28"/>
          <w:vertAlign w:val="subscript"/>
        </w:rPr>
        <w:t>12</w:t>
      </w:r>
      <w:r w:rsidRPr="007F493F">
        <w:rPr>
          <w:snapToGrid w:val="0"/>
          <w:sz w:val="28"/>
          <w:szCs w:val="28"/>
        </w:rPr>
        <w:t xml:space="preserve"> і коефіцієнт об’ємної усушки (для сосни k=0,44):</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56"/>
          <w:sz w:val="28"/>
          <w:szCs w:val="28"/>
        </w:rPr>
        <w:pict>
          <v:shape id="_x0000_i1188" type="#_x0000_t75" style="width:213pt;height:62.25pt" fillcolor="window">
            <v:imagedata r:id="rId183" o:title=""/>
          </v:shape>
        </w:pict>
      </w:r>
    </w:p>
    <w:p w:rsidR="001B4621" w:rsidRDefault="001B4621" w:rsidP="00772B5F">
      <w:pPr>
        <w:widowControl w:val="0"/>
        <w:suppressAutoHyphens/>
        <w:spacing w:line="360" w:lineRule="auto"/>
        <w:ind w:firstLine="720"/>
        <w:jc w:val="both"/>
        <w:rPr>
          <w:snapToGrid w:val="0"/>
          <w:sz w:val="28"/>
          <w:szCs w:val="28"/>
        </w:rPr>
      </w:pPr>
      <w:bookmarkStart w:id="5" w:name="Ðèñ6_1"/>
      <w:bookmarkEnd w:id="5"/>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84. Сосновий брусок має розміри 25х30х400 мм (aхbхc) при вологості w=21%. Як зміняться розміри бруска після повного висушування, а потім зволоження до межі насичення? Коефіцієнт усушки сосни k</w:t>
      </w:r>
      <w:r w:rsidRPr="007F493F">
        <w:rPr>
          <w:snapToGrid w:val="0"/>
          <w:sz w:val="28"/>
          <w:szCs w:val="28"/>
          <w:vertAlign w:val="subscript"/>
        </w:rPr>
        <w:t>у</w:t>
      </w:r>
      <w:r w:rsidRPr="007F493F">
        <w:rPr>
          <w:snapToGrid w:val="0"/>
          <w:sz w:val="28"/>
          <w:szCs w:val="28"/>
        </w:rPr>
        <w:t>=0,44.</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lastRenderedPageBreak/>
        <w:t>Величину усушки при висушуванні бруска знаходимо із умови</w:t>
      </w:r>
    </w:p>
    <w:p w:rsidR="001B4621" w:rsidRDefault="001B4621"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У=k</w:t>
      </w:r>
      <w:r w:rsidRPr="007F493F">
        <w:rPr>
          <w:b/>
          <w:snapToGrid w:val="0"/>
          <w:sz w:val="28"/>
          <w:szCs w:val="28"/>
          <w:vertAlign w:val="subscript"/>
        </w:rPr>
        <w:t>у</w:t>
      </w:r>
      <w:r w:rsidRPr="007F493F">
        <w:rPr>
          <w:b/>
          <w:snapToGrid w:val="0"/>
          <w:sz w:val="28"/>
          <w:szCs w:val="28"/>
        </w:rPr>
        <w:t>·w=0,44·21=9,24%.</w: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Нехай розмір зразка при вологості 0 дорівнює a</w:t>
      </w:r>
      <w:r w:rsidRPr="007F493F">
        <w:rPr>
          <w:snapToGrid w:val="0"/>
          <w:sz w:val="28"/>
          <w:szCs w:val="28"/>
          <w:vertAlign w:val="subscript"/>
        </w:rPr>
        <w:t>0</w:t>
      </w:r>
      <w:r w:rsidRPr="007F493F">
        <w:rPr>
          <w:snapToGrid w:val="0"/>
          <w:sz w:val="28"/>
          <w:szCs w:val="28"/>
        </w:rPr>
        <w:t>, а при вологості w – a, тоді</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2"/>
          <w:sz w:val="28"/>
          <w:szCs w:val="28"/>
        </w:rPr>
        <w:pict>
          <v:shape id="_x0000_i1189" type="#_x0000_t75" style="width:75pt;height:32.25pt" fillcolor="window">
            <v:imagedata r:id="rId184" o:title=""/>
          </v:shape>
        </w:pict>
      </w:r>
      <w:r w:rsidR="00323C32"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Звідки</w:t>
      </w:r>
    </w:p>
    <w:p w:rsidR="001B4621" w:rsidRDefault="001B4621"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a</w:t>
      </w:r>
      <w:r w:rsidRPr="007F493F">
        <w:rPr>
          <w:b/>
          <w:snapToGrid w:val="0"/>
          <w:sz w:val="28"/>
          <w:szCs w:val="28"/>
          <w:vertAlign w:val="subscript"/>
        </w:rPr>
        <w:t>0</w:t>
      </w:r>
      <w:r w:rsidRPr="007F493F">
        <w:rPr>
          <w:b/>
          <w:snapToGrid w:val="0"/>
          <w:sz w:val="28"/>
          <w:szCs w:val="28"/>
        </w:rPr>
        <w:t>=a·(100–У)/100=25·(100–9,24)/100=22,7 мм.</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Аналогічно знайдемо інші розміри бруска. Вони становлять: b</w:t>
      </w:r>
      <w:r w:rsidRPr="007F493F">
        <w:rPr>
          <w:snapToGrid w:val="0"/>
          <w:sz w:val="28"/>
          <w:szCs w:val="28"/>
          <w:vertAlign w:val="subscript"/>
        </w:rPr>
        <w:t>0</w:t>
      </w:r>
      <w:r w:rsidRPr="007F493F">
        <w:rPr>
          <w:snapToGrid w:val="0"/>
          <w:sz w:val="28"/>
          <w:szCs w:val="28"/>
        </w:rPr>
        <w:t>=27,2 мм і с</w:t>
      </w:r>
      <w:r w:rsidRPr="007F493F">
        <w:rPr>
          <w:snapToGrid w:val="0"/>
          <w:sz w:val="28"/>
          <w:szCs w:val="28"/>
          <w:vertAlign w:val="subscript"/>
        </w:rPr>
        <w:t>0</w:t>
      </w:r>
      <w:r w:rsidRPr="007F493F">
        <w:rPr>
          <w:snapToGrid w:val="0"/>
          <w:sz w:val="28"/>
          <w:szCs w:val="28"/>
        </w:rPr>
        <w:t>=363 мм. Таким чином, після висушування брусок буде мати розміри: 22,7х27,2х363 мм.</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При зволоженні сухого бруска його лінійні розміри збільшуються за рахунок розбухання деревини, що відповідає межі насичення, w</w:t>
      </w:r>
      <w:r w:rsidRPr="007F493F">
        <w:rPr>
          <w:snapToGrid w:val="0"/>
          <w:sz w:val="28"/>
          <w:szCs w:val="28"/>
          <w:vertAlign w:val="subscript"/>
        </w:rPr>
        <w:t>м.н</w:t>
      </w:r>
      <w:r w:rsidRPr="007F493F">
        <w:rPr>
          <w:snapToGrid w:val="0"/>
          <w:sz w:val="28"/>
          <w:szCs w:val="28"/>
        </w:rPr>
        <w:t>=30%. При цій вологості характерне максимальне розбухання деревини P</w:t>
      </w:r>
      <w:r w:rsidRPr="007F493F">
        <w:rPr>
          <w:snapToGrid w:val="0"/>
          <w:sz w:val="28"/>
          <w:szCs w:val="28"/>
          <w:vertAlign w:val="subscript"/>
        </w:rPr>
        <w:t>max</w:t>
      </w:r>
      <w:r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0"/>
          <w:sz w:val="28"/>
          <w:szCs w:val="28"/>
        </w:rPr>
        <w:pict>
          <v:shape id="_x0000_i1190" type="#_x0000_t75" style="width:144.75pt;height:36pt" fillcolor="window">
            <v:imagedata r:id="rId185" o:title=""/>
          </v:shape>
        </w:pict>
      </w:r>
      <w:r w:rsidR="00323C32"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k</w:t>
      </w:r>
      <w:r w:rsidRPr="007F493F">
        <w:rPr>
          <w:snapToGrid w:val="0"/>
          <w:sz w:val="28"/>
          <w:szCs w:val="28"/>
          <w:vertAlign w:val="subscript"/>
        </w:rPr>
        <w:t>р</w:t>
      </w:r>
      <w:r w:rsidRPr="007F493F">
        <w:rPr>
          <w:snapToGrid w:val="0"/>
          <w:sz w:val="28"/>
          <w:szCs w:val="28"/>
        </w:rPr>
        <w:t xml:space="preserve"> – коефіцієнт розбухання.</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Коефіцієнт розбухання k</w:t>
      </w:r>
      <w:r w:rsidRPr="007F493F">
        <w:rPr>
          <w:snapToGrid w:val="0"/>
          <w:sz w:val="28"/>
          <w:szCs w:val="28"/>
          <w:vertAlign w:val="subscript"/>
        </w:rPr>
        <w:t>р</w:t>
      </w:r>
      <w:r w:rsidRPr="007F493F">
        <w:rPr>
          <w:snapToGrid w:val="0"/>
          <w:sz w:val="28"/>
          <w:szCs w:val="28"/>
        </w:rPr>
        <w:t xml:space="preserve"> пов’язаний із коефіцієнтом усушки залежністю k</w:t>
      </w:r>
      <w:r w:rsidRPr="007F493F">
        <w:rPr>
          <w:snapToGrid w:val="0"/>
          <w:sz w:val="28"/>
          <w:szCs w:val="28"/>
          <w:vertAlign w:val="subscript"/>
        </w:rPr>
        <w:t>р</w:t>
      </w:r>
      <w:r w:rsidRPr="007F493F">
        <w:rPr>
          <w:snapToGrid w:val="0"/>
          <w:sz w:val="28"/>
          <w:szCs w:val="28"/>
        </w:rPr>
        <w:t>=100·k</w:t>
      </w:r>
      <w:r w:rsidRPr="007F493F">
        <w:rPr>
          <w:snapToGrid w:val="0"/>
          <w:sz w:val="28"/>
          <w:szCs w:val="28"/>
          <w:vertAlign w:val="subscript"/>
        </w:rPr>
        <w:t>у</w:t>
      </w:r>
      <w:r w:rsidRPr="007F493F">
        <w:rPr>
          <w:snapToGrid w:val="0"/>
          <w:sz w:val="28"/>
          <w:szCs w:val="28"/>
        </w:rPr>
        <w:t>·(100–30·k</w:t>
      </w:r>
      <w:r w:rsidRPr="007F493F">
        <w:rPr>
          <w:snapToGrid w:val="0"/>
          <w:sz w:val="28"/>
          <w:szCs w:val="28"/>
          <w:vertAlign w:val="subscript"/>
        </w:rPr>
        <w:t>у</w:t>
      </w:r>
      <w:r w:rsidRPr="007F493F">
        <w:rPr>
          <w:snapToGrid w:val="0"/>
          <w:sz w:val="28"/>
          <w:szCs w:val="28"/>
        </w:rPr>
        <w:t>).</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Для сосни k</w:t>
      </w:r>
      <w:r w:rsidRPr="007F493F">
        <w:rPr>
          <w:snapToGrid w:val="0"/>
          <w:sz w:val="28"/>
          <w:szCs w:val="28"/>
          <w:vertAlign w:val="subscript"/>
        </w:rPr>
        <w:t>р</w:t>
      </w:r>
      <w:r w:rsidRPr="007F493F">
        <w:rPr>
          <w:snapToGrid w:val="0"/>
          <w:sz w:val="28"/>
          <w:szCs w:val="28"/>
        </w:rPr>
        <w:t>=100·0,044/(1000–30·0,44)=0,5.</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2"/>
          <w:sz w:val="28"/>
          <w:szCs w:val="28"/>
        </w:rPr>
        <w:pict>
          <v:shape id="_x0000_i1191" type="#_x0000_t75" style="width:303pt;height:33pt" fillcolor="window">
            <v:imagedata r:id="rId186" o:title=""/>
          </v:shape>
        </w:pict>
      </w:r>
      <w:r w:rsidR="00323C32" w:rsidRPr="007F493F">
        <w:rPr>
          <w:snapToGrid w:val="0"/>
          <w:sz w:val="28"/>
          <w:szCs w:val="28"/>
        </w:rPr>
        <w:t>.</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Аналогічно знайдемо інші розміри бруска після зволоження до межі насичення. Розміри соснового бруска 26,1х31,3х417,4 мм.</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85. Середня густина дуба у абсолютно сухому стані </w:t>
      </w:r>
      <w:r w:rsidRPr="007F493F">
        <w:rPr>
          <w:snapToGrid w:val="0"/>
          <w:sz w:val="28"/>
          <w:szCs w:val="28"/>
        </w:rPr>
        <w:sym w:font="Symbol" w:char="F072"/>
      </w:r>
      <w:r w:rsidRPr="007F493F">
        <w:rPr>
          <w:snapToGrid w:val="0"/>
          <w:sz w:val="28"/>
          <w:szCs w:val="28"/>
          <w:vertAlign w:val="subscript"/>
        </w:rPr>
        <w:t>о.д</w:t>
      </w:r>
      <w:r w:rsidRPr="007F493F">
        <w:rPr>
          <w:snapToGrid w:val="0"/>
          <w:sz w:val="28"/>
          <w:szCs w:val="28"/>
        </w:rPr>
        <w:t>=650 кг/м</w:t>
      </w:r>
      <w:r w:rsidRPr="007F493F">
        <w:rPr>
          <w:snapToGrid w:val="0"/>
          <w:sz w:val="28"/>
          <w:szCs w:val="28"/>
          <w:vertAlign w:val="superscript"/>
        </w:rPr>
        <w:t>3</w:t>
      </w:r>
      <w:r w:rsidRPr="007F493F">
        <w:rPr>
          <w:snapToGrid w:val="0"/>
          <w:sz w:val="28"/>
          <w:szCs w:val="28"/>
        </w:rPr>
        <w:t xml:space="preserve">, а граба </w:t>
      </w:r>
      <w:r w:rsidRPr="007F493F">
        <w:rPr>
          <w:snapToGrid w:val="0"/>
          <w:sz w:val="28"/>
          <w:szCs w:val="28"/>
        </w:rPr>
        <w:sym w:font="Symbol" w:char="F072"/>
      </w:r>
      <w:r w:rsidRPr="007F493F">
        <w:rPr>
          <w:snapToGrid w:val="0"/>
          <w:sz w:val="28"/>
          <w:szCs w:val="28"/>
          <w:vertAlign w:val="subscript"/>
        </w:rPr>
        <w:t>о.г</w:t>
      </w:r>
      <w:r w:rsidRPr="007F493F">
        <w:rPr>
          <w:snapToGrid w:val="0"/>
          <w:sz w:val="28"/>
          <w:szCs w:val="28"/>
        </w:rPr>
        <w:t>=760 кг/м</w:t>
      </w:r>
      <w:r w:rsidRPr="007F493F">
        <w:rPr>
          <w:snapToGrid w:val="0"/>
          <w:sz w:val="28"/>
          <w:szCs w:val="28"/>
          <w:vertAlign w:val="superscript"/>
        </w:rPr>
        <w:t>3</w:t>
      </w:r>
      <w:r w:rsidRPr="007F493F">
        <w:rPr>
          <w:snapToGrid w:val="0"/>
          <w:sz w:val="28"/>
          <w:szCs w:val="28"/>
        </w:rPr>
        <w:t>. Знайти пористість і максимальне водопоглинання деревини дуба і граба.</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Дійсна густина деревини, чи так званий показник густини деревної речовини </w:t>
      </w:r>
      <w:r w:rsidRPr="007F493F">
        <w:rPr>
          <w:snapToGrid w:val="0"/>
          <w:sz w:val="28"/>
          <w:szCs w:val="28"/>
        </w:rPr>
        <w:sym w:font="Symbol" w:char="F072"/>
      </w:r>
      <w:r w:rsidRPr="007F493F">
        <w:rPr>
          <w:snapToGrid w:val="0"/>
          <w:sz w:val="28"/>
          <w:szCs w:val="28"/>
          <w:vertAlign w:val="subscript"/>
        </w:rPr>
        <w:t>д.р</w:t>
      </w:r>
      <w:r w:rsidRPr="007F493F">
        <w:rPr>
          <w:snapToGrid w:val="0"/>
          <w:sz w:val="28"/>
          <w:szCs w:val="28"/>
        </w:rPr>
        <w:t>, у середньому для всіх порід становить 1,53 г/см</w:t>
      </w:r>
      <w:r w:rsidRPr="007F493F">
        <w:rPr>
          <w:snapToGrid w:val="0"/>
          <w:sz w:val="28"/>
          <w:szCs w:val="28"/>
          <w:vertAlign w:val="superscript"/>
        </w:rPr>
        <w:t>3</w:t>
      </w:r>
      <w:r w:rsidRPr="007F493F">
        <w:rPr>
          <w:snapToGrid w:val="0"/>
          <w:sz w:val="28"/>
          <w:szCs w:val="28"/>
        </w:rPr>
        <w:t>. Тоді пористість дуба і граба:</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92" type="#_x0000_t75" style="width:225.75pt;height:38.25pt" fillcolor="window">
            <v:imagedata r:id="rId187" o:title=""/>
          </v:shape>
        </w:pict>
      </w:r>
      <w:r w:rsidR="00323C32" w:rsidRPr="007F493F">
        <w:rPr>
          <w:snapToGrid w:val="0"/>
          <w:sz w:val="28"/>
          <w:szCs w:val="28"/>
        </w:rPr>
        <w:t>;</w:t>
      </w: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93" type="#_x0000_t75" style="width:225pt;height:38.25pt" fillcolor="window">
            <v:imagedata r:id="rId188" o:title=""/>
          </v:shape>
        </w:pict>
      </w:r>
      <w:r w:rsidR="00323C32"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Вологість, яка характеризує максимальне водопоглинання деревини, знаходять за формулою</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94" type="#_x0000_t75" style="width:162.75pt;height:38.25pt" fillcolor="window">
            <v:imagedata r:id="rId189" o:title=""/>
          </v:shape>
        </w:pict>
      </w:r>
      <w:r w:rsidR="00323C32"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w</w:t>
      </w:r>
      <w:r w:rsidRPr="007F493F">
        <w:rPr>
          <w:snapToGrid w:val="0"/>
          <w:sz w:val="28"/>
          <w:szCs w:val="28"/>
          <w:vertAlign w:val="subscript"/>
        </w:rPr>
        <w:t>п.н</w:t>
      </w:r>
      <w:r w:rsidRPr="007F493F">
        <w:rPr>
          <w:snapToGrid w:val="0"/>
          <w:sz w:val="28"/>
          <w:szCs w:val="28"/>
        </w:rPr>
        <w:t xml:space="preserve"> – вологість межі насичення кліткових стінок (w</w:t>
      </w:r>
      <w:r w:rsidRPr="007F493F">
        <w:rPr>
          <w:snapToGrid w:val="0"/>
          <w:sz w:val="28"/>
          <w:szCs w:val="28"/>
          <w:vertAlign w:val="subscript"/>
        </w:rPr>
        <w:t>п.н</w:t>
      </w:r>
      <w:r w:rsidRPr="007F493F">
        <w:rPr>
          <w:snapToGrid w:val="0"/>
          <w:sz w:val="28"/>
          <w:szCs w:val="28"/>
        </w:rPr>
        <w:t xml:space="preserve">=30%); </w:t>
      </w:r>
      <w:r w:rsidRPr="007F493F">
        <w:rPr>
          <w:snapToGrid w:val="0"/>
          <w:sz w:val="28"/>
          <w:szCs w:val="28"/>
        </w:rPr>
        <w:sym w:font="Symbol" w:char="F072"/>
      </w:r>
      <w:r w:rsidRPr="007F493F">
        <w:rPr>
          <w:snapToGrid w:val="0"/>
          <w:sz w:val="28"/>
          <w:szCs w:val="28"/>
          <w:vertAlign w:val="subscript"/>
        </w:rPr>
        <w:t>в</w:t>
      </w:r>
      <w:r w:rsidRPr="007F493F">
        <w:rPr>
          <w:snapToGrid w:val="0"/>
          <w:sz w:val="28"/>
          <w:szCs w:val="28"/>
        </w:rPr>
        <w:t xml:space="preserve"> – густина води.</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Для дуба </w:t>
      </w:r>
      <w:r w:rsidR="00D359EF">
        <w:rPr>
          <w:snapToGrid w:val="0"/>
          <w:position w:val="-26"/>
          <w:sz w:val="28"/>
          <w:szCs w:val="28"/>
        </w:rPr>
        <w:pict>
          <v:shape id="_x0000_i1195" type="#_x0000_t75" style="width:179.25pt;height:30.75pt" fillcolor="window">
            <v:imagedata r:id="rId190" o:title=""/>
          </v:shape>
        </w:pict>
      </w:r>
      <w:r w:rsidRPr="007F493F">
        <w:rPr>
          <w:snapToGrid w:val="0"/>
          <w:sz w:val="28"/>
          <w:szCs w:val="28"/>
        </w:rPr>
        <w:t>.</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Для граба </w:t>
      </w:r>
      <w:r w:rsidR="00D359EF">
        <w:rPr>
          <w:snapToGrid w:val="0"/>
          <w:position w:val="-26"/>
          <w:sz w:val="28"/>
          <w:szCs w:val="28"/>
        </w:rPr>
        <w:pict>
          <v:shape id="_x0000_i1196" type="#_x0000_t75" style="width:174.75pt;height:30.75pt" fillcolor="window">
            <v:imagedata r:id="rId191" o:title=""/>
          </v:shape>
        </w:pict>
      </w:r>
      <w:r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86. Зразки деревини у вигляді прямокутних призм розрізом 20х20 мм і висотою 30 мм при вологості w=20% зруйнувалися при випробуванні на стиск вдовж волокон при максимальному навантаженні F</w:t>
      </w:r>
      <w:r w:rsidRPr="007F493F">
        <w:rPr>
          <w:snapToGrid w:val="0"/>
          <w:sz w:val="28"/>
          <w:szCs w:val="28"/>
          <w:vertAlign w:val="subscript"/>
        </w:rPr>
        <w:t>ст</w:t>
      </w:r>
      <w:r w:rsidRPr="007F493F">
        <w:rPr>
          <w:snapToGrid w:val="0"/>
          <w:sz w:val="28"/>
          <w:szCs w:val="28"/>
        </w:rPr>
        <w:t>=0,0147 МН. Інші зразки із цієї ж породи деревини у вигляді прямокутних призм розрізом 20х20 мм і висотою 300 мм при w=20% зруйнувались при випробуванні на статичний згин за одноточковою схемою при максимальному навантаженні F</w:t>
      </w:r>
      <w:r w:rsidRPr="007F493F">
        <w:rPr>
          <w:snapToGrid w:val="0"/>
          <w:sz w:val="28"/>
          <w:szCs w:val="28"/>
          <w:vertAlign w:val="subscript"/>
        </w:rPr>
        <w:t>зг</w:t>
      </w:r>
      <w:r w:rsidRPr="007F493F">
        <w:rPr>
          <w:snapToGrid w:val="0"/>
          <w:sz w:val="28"/>
          <w:szCs w:val="28"/>
        </w:rPr>
        <w:t>=0,0014 МН.</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Визначити породу деревини, з якої виготовлені зразки.</w:t>
      </w:r>
    </w:p>
    <w:p w:rsidR="00323C32" w:rsidRDefault="00323C32" w:rsidP="00772B5F">
      <w:pPr>
        <w:pStyle w:val="ab"/>
        <w:suppressAutoHyphens/>
        <w:spacing w:line="360" w:lineRule="auto"/>
        <w:ind w:firstLine="720"/>
        <w:rPr>
          <w:sz w:val="28"/>
          <w:szCs w:val="28"/>
        </w:rPr>
      </w:pPr>
      <w:r w:rsidRPr="007F493F">
        <w:rPr>
          <w:sz w:val="28"/>
          <w:szCs w:val="28"/>
        </w:rPr>
        <w:t>Межа міцності зразків при стиску при w=20%:</w:t>
      </w:r>
    </w:p>
    <w:p w:rsidR="001B4621" w:rsidRPr="007F493F" w:rsidRDefault="001B4621" w:rsidP="00772B5F">
      <w:pPr>
        <w:pStyle w:val="ab"/>
        <w:suppressAutoHyphens/>
        <w:spacing w:line="360" w:lineRule="auto"/>
        <w:ind w:firstLine="720"/>
        <w:rPr>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bscript"/>
        </w:rPr>
        <w:t>ст</w:t>
      </w:r>
      <w:r w:rsidRPr="007F493F">
        <w:rPr>
          <w:b/>
          <w:snapToGrid w:val="0"/>
          <w:sz w:val="28"/>
          <w:szCs w:val="28"/>
        </w:rPr>
        <w:t>=F</w:t>
      </w:r>
      <w:r w:rsidRPr="007F493F">
        <w:rPr>
          <w:b/>
          <w:snapToGrid w:val="0"/>
          <w:sz w:val="28"/>
          <w:szCs w:val="28"/>
          <w:vertAlign w:val="subscript"/>
        </w:rPr>
        <w:t>сж</w:t>
      </w:r>
      <w:r w:rsidRPr="007F493F">
        <w:rPr>
          <w:b/>
          <w:snapToGrid w:val="0"/>
          <w:sz w:val="28"/>
          <w:szCs w:val="28"/>
        </w:rPr>
        <w:t>/S=0,0147/(0,02·0,02)=36,75 МПа.</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Межа міцності зразків при статичному згині при w=20% (l=0,24 м):</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197" type="#_x0000_t75" style="width:201.75pt;height:36pt" fillcolor="window">
            <v:imagedata r:id="rId192" o:title=""/>
          </v:shape>
        </w:pict>
      </w:r>
      <w:r w:rsidR="00323C32" w:rsidRPr="007F493F">
        <w:rPr>
          <w:snapToGrid w:val="0"/>
          <w:sz w:val="28"/>
          <w:szCs w:val="28"/>
        </w:rPr>
        <w:t>.</w:t>
      </w:r>
    </w:p>
    <w:p w:rsidR="001B4621" w:rsidRDefault="001B4621" w:rsidP="00772B5F">
      <w:pPr>
        <w:pStyle w:val="ab"/>
        <w:suppressAutoHyphens/>
        <w:spacing w:line="360" w:lineRule="auto"/>
        <w:ind w:firstLine="720"/>
        <w:rPr>
          <w:sz w:val="28"/>
          <w:szCs w:val="28"/>
        </w:rPr>
      </w:pPr>
    </w:p>
    <w:p w:rsidR="00323C32" w:rsidRDefault="00323C32" w:rsidP="00772B5F">
      <w:pPr>
        <w:pStyle w:val="ab"/>
        <w:suppressAutoHyphens/>
        <w:spacing w:line="360" w:lineRule="auto"/>
        <w:ind w:firstLine="720"/>
        <w:rPr>
          <w:sz w:val="28"/>
          <w:szCs w:val="28"/>
        </w:rPr>
      </w:pPr>
      <w:r w:rsidRPr="007F493F">
        <w:rPr>
          <w:sz w:val="28"/>
          <w:szCs w:val="28"/>
        </w:rPr>
        <w:t>Перерахуємо отримані значення межі міцності на стандартну вологість деревини:</w:t>
      </w:r>
    </w:p>
    <w:p w:rsidR="001B4621" w:rsidRPr="007F493F" w:rsidRDefault="001B4621" w:rsidP="00772B5F">
      <w:pPr>
        <w:pStyle w:val="ab"/>
        <w:suppressAutoHyphens/>
        <w:spacing w:line="360" w:lineRule="auto"/>
        <w:ind w:firstLine="720"/>
        <w:rPr>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b/>
          <w:snapToGrid w:val="0"/>
          <w:sz w:val="28"/>
          <w:szCs w:val="28"/>
        </w:rPr>
        <w:t>R</w:t>
      </w:r>
      <w:r w:rsidRPr="007F493F">
        <w:rPr>
          <w:b/>
          <w:snapToGrid w:val="0"/>
          <w:sz w:val="28"/>
          <w:szCs w:val="28"/>
          <w:vertAlign w:val="subscript"/>
        </w:rPr>
        <w:t>ст12</w:t>
      </w:r>
      <w:r w:rsidRPr="007F493F">
        <w:rPr>
          <w:b/>
          <w:snapToGrid w:val="0"/>
          <w:sz w:val="28"/>
          <w:szCs w:val="28"/>
        </w:rPr>
        <w:t>=R</w:t>
      </w:r>
      <w:r w:rsidRPr="007F493F">
        <w:rPr>
          <w:b/>
          <w:snapToGrid w:val="0"/>
          <w:sz w:val="28"/>
          <w:szCs w:val="28"/>
          <w:vertAlign w:val="subscript"/>
        </w:rPr>
        <w:t>w</w:t>
      </w:r>
      <w:r w:rsidRPr="007F493F">
        <w:rPr>
          <w:b/>
          <w:snapToGrid w:val="0"/>
          <w:sz w:val="28"/>
          <w:szCs w:val="28"/>
        </w:rPr>
        <w:t>·[1+0,04·(w–12)]=36,75·[1+0,04·(20–12)]=48,5 МПа</w:t>
      </w:r>
      <w:r w:rsidRPr="007F493F">
        <w:rPr>
          <w:snapToGrid w:val="0"/>
          <w:sz w:val="28"/>
          <w:szCs w:val="28"/>
        </w:rPr>
        <w:t>;</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bscript"/>
        </w:rPr>
        <w:t>зг12</w:t>
      </w:r>
      <w:r w:rsidRPr="007F493F">
        <w:rPr>
          <w:b/>
          <w:snapToGrid w:val="0"/>
          <w:sz w:val="28"/>
          <w:szCs w:val="28"/>
        </w:rPr>
        <w:t>=R</w:t>
      </w:r>
      <w:r w:rsidRPr="007F493F">
        <w:rPr>
          <w:b/>
          <w:snapToGrid w:val="0"/>
          <w:sz w:val="28"/>
          <w:szCs w:val="28"/>
          <w:vertAlign w:val="subscript"/>
        </w:rPr>
        <w:t>w</w:t>
      </w:r>
      <w:r w:rsidRPr="007F493F">
        <w:rPr>
          <w:b/>
          <w:snapToGrid w:val="0"/>
          <w:sz w:val="28"/>
          <w:szCs w:val="28"/>
        </w:rPr>
        <w:t>·[1+0,04·(w–12)]=63·[1+0.04·(20–12)]=83,16 МПа.</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Можна зробити висновок, що випробуванні зразки виготовлені із деревини сосни, для якої за довідковими даними R</w:t>
      </w:r>
      <w:r w:rsidRPr="007F493F">
        <w:rPr>
          <w:snapToGrid w:val="0"/>
          <w:sz w:val="28"/>
          <w:szCs w:val="28"/>
          <w:vertAlign w:val="subscript"/>
        </w:rPr>
        <w:t>ст12</w:t>
      </w:r>
      <w:r w:rsidRPr="007F493F">
        <w:rPr>
          <w:snapToGrid w:val="0"/>
          <w:sz w:val="28"/>
          <w:szCs w:val="28"/>
        </w:rPr>
        <w:t>=48,5 МПа, R</w:t>
      </w:r>
      <w:r w:rsidRPr="007F493F">
        <w:rPr>
          <w:snapToGrid w:val="0"/>
          <w:sz w:val="28"/>
          <w:szCs w:val="28"/>
          <w:vertAlign w:val="subscript"/>
        </w:rPr>
        <w:t>зг12</w:t>
      </w:r>
      <w:r w:rsidRPr="007F493F">
        <w:rPr>
          <w:snapToGrid w:val="0"/>
          <w:sz w:val="28"/>
          <w:szCs w:val="28"/>
        </w:rPr>
        <w:t>=86 МПа.</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87. Визначити орієнтовно межу міцності при стиску повздовж волокон і при статичному згині зразків деревини сосни і дуба, якщо відомо, що кількість m пізньої деревини у них становить відповідно 20 і 80%.</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Кількість пізньої деревини, %, підраховується на торцевих зрізах деревини вимірюванням пізньої зони річних шарів із точністю до 0,1 мм на відстані 15–20 мм.</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Для розв’язку використовуємо емпіричні формули.</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Для деревини сосни</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bscript"/>
        </w:rPr>
        <w:t>ст12</w:t>
      </w:r>
      <w:r w:rsidRPr="007F493F">
        <w:rPr>
          <w:b/>
          <w:snapToGrid w:val="0"/>
          <w:sz w:val="28"/>
          <w:szCs w:val="28"/>
        </w:rPr>
        <w:t>=0,6·m+30=0,6·20+30=42 МПа;</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bscript"/>
        </w:rPr>
        <w:t>зг12</w:t>
      </w:r>
      <w:r w:rsidRPr="007F493F">
        <w:rPr>
          <w:b/>
          <w:snapToGrid w:val="0"/>
          <w:sz w:val="28"/>
          <w:szCs w:val="28"/>
        </w:rPr>
        <w:t>=1,4·m+56=1,4·20+56=84 МПа.</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Для деревини дуба</w:t>
      </w:r>
    </w:p>
    <w:p w:rsidR="001B4621" w:rsidRDefault="001B4621"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bscript"/>
        </w:rPr>
        <w:t>ст12</w:t>
      </w:r>
      <w:r w:rsidRPr="007F493F">
        <w:rPr>
          <w:b/>
          <w:snapToGrid w:val="0"/>
          <w:sz w:val="28"/>
          <w:szCs w:val="28"/>
        </w:rPr>
        <w:t>=0,32·m+29,5=0,32·80+29,5=55,1 МПа;</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bscript"/>
        </w:rPr>
        <w:t>зг12</w:t>
      </w:r>
      <w:r w:rsidRPr="007F493F">
        <w:rPr>
          <w:b/>
          <w:snapToGrid w:val="0"/>
          <w:sz w:val="28"/>
          <w:szCs w:val="28"/>
        </w:rPr>
        <w:t>=0,43·m+47,5=0,43·80+47,5=81,9 МПа.</w:t>
      </w:r>
    </w:p>
    <w:p w:rsidR="001B4621" w:rsidRDefault="001B4621" w:rsidP="00772B5F">
      <w:pPr>
        <w:pStyle w:val="ab"/>
        <w:suppressAutoHyphens/>
        <w:spacing w:line="360" w:lineRule="auto"/>
        <w:ind w:firstLine="720"/>
        <w:rPr>
          <w:sz w:val="28"/>
          <w:szCs w:val="28"/>
        </w:rPr>
      </w:pPr>
    </w:p>
    <w:p w:rsidR="00323C32" w:rsidRPr="007F493F" w:rsidRDefault="00323C32" w:rsidP="00772B5F">
      <w:pPr>
        <w:pStyle w:val="ab"/>
        <w:suppressAutoHyphens/>
        <w:spacing w:line="360" w:lineRule="auto"/>
        <w:ind w:firstLine="720"/>
        <w:rPr>
          <w:sz w:val="28"/>
          <w:szCs w:val="28"/>
        </w:rPr>
      </w:pPr>
      <w:r w:rsidRPr="007F493F">
        <w:rPr>
          <w:sz w:val="28"/>
          <w:szCs w:val="28"/>
        </w:rPr>
        <w:t>88. Порівняти для модрини і липи при стандартній вологості межу міцності при стиску вздовж волокон і поперек волокон у радіальному і тангенціальному напрямках.</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Руйнівне навантаження при стиску вздовж волокон F</w:t>
      </w:r>
      <w:r w:rsidRPr="007F493F">
        <w:rPr>
          <w:snapToGrid w:val="0"/>
          <w:sz w:val="28"/>
          <w:szCs w:val="28"/>
          <w:vertAlign w:val="subscript"/>
        </w:rPr>
        <w:t>ст</w:t>
      </w:r>
      <w:r w:rsidRPr="007F493F">
        <w:rPr>
          <w:snapToGrid w:val="0"/>
          <w:sz w:val="28"/>
          <w:szCs w:val="28"/>
        </w:rPr>
        <w:t xml:space="preserve"> виявилось для модрини 0,026 МН, липи – 0,018 МН; поперек волокон F</w:t>
      </w:r>
      <w:r w:rsidRPr="007F493F">
        <w:rPr>
          <w:snapToGrid w:val="0"/>
          <w:sz w:val="28"/>
          <w:szCs w:val="28"/>
          <w:vertAlign w:val="subscript"/>
        </w:rPr>
        <w:t>ст</w:t>
      </w:r>
      <w:r w:rsidRPr="007F493F">
        <w:rPr>
          <w:snapToGrid w:val="0"/>
          <w:sz w:val="28"/>
          <w:szCs w:val="28"/>
        </w:rPr>
        <w:t xml:space="preserve"> у радіальному напрямку для модрини – 0,0027 МН, для липи – 0,0034 МН; у тангенціальному напрямку – для модрини – 0,0037 МН, для липи – 0,0031 МН.</w:t>
      </w:r>
      <w:r w:rsidR="001B4621">
        <w:rPr>
          <w:snapToGrid w:val="0"/>
          <w:sz w:val="28"/>
          <w:szCs w:val="28"/>
        </w:rPr>
        <w:t xml:space="preserve"> </w:t>
      </w:r>
      <w:r w:rsidRPr="007F493F">
        <w:rPr>
          <w:snapToGrid w:val="0"/>
          <w:sz w:val="28"/>
          <w:szCs w:val="28"/>
        </w:rPr>
        <w:t>Для випробування межі міцності деревини при стиску застосовують зразки–призми з розмірами a=20 мм і h=30 мм.</w:t>
      </w:r>
      <w:r w:rsidR="001B4621">
        <w:rPr>
          <w:snapToGrid w:val="0"/>
          <w:sz w:val="28"/>
          <w:szCs w:val="28"/>
        </w:rPr>
        <w:t xml:space="preserve"> </w:t>
      </w:r>
      <w:r w:rsidRPr="007F493F">
        <w:rPr>
          <w:snapToGrid w:val="0"/>
          <w:sz w:val="28"/>
          <w:szCs w:val="28"/>
        </w:rPr>
        <w:t>Межу міцності при стиску вздовж волокон визначаємо за формулою R</w:t>
      </w:r>
      <w:r w:rsidRPr="007F493F">
        <w:rPr>
          <w:snapToGrid w:val="0"/>
          <w:sz w:val="28"/>
          <w:szCs w:val="28"/>
          <w:vertAlign w:val="subscript"/>
        </w:rPr>
        <w:t>ст12</w:t>
      </w:r>
      <w:r w:rsidRPr="007F493F">
        <w:rPr>
          <w:snapToGrid w:val="0"/>
          <w:sz w:val="28"/>
          <w:szCs w:val="28"/>
        </w:rPr>
        <w:t>=F</w:t>
      </w:r>
      <w:r w:rsidRPr="007F493F">
        <w:rPr>
          <w:snapToGrid w:val="0"/>
          <w:sz w:val="28"/>
          <w:szCs w:val="28"/>
          <w:vertAlign w:val="subscript"/>
        </w:rPr>
        <w:t>ст</w:t>
      </w:r>
      <w:r w:rsidRPr="007F493F">
        <w:rPr>
          <w:snapToGrid w:val="0"/>
          <w:sz w:val="28"/>
          <w:szCs w:val="28"/>
        </w:rPr>
        <w:t>/(a·b). А при стиску поперек волокон R</w:t>
      </w:r>
      <w:r w:rsidRPr="007F493F">
        <w:rPr>
          <w:snapToGrid w:val="0"/>
          <w:sz w:val="28"/>
          <w:szCs w:val="28"/>
          <w:vertAlign w:val="superscript"/>
        </w:rPr>
        <w:t>’</w:t>
      </w:r>
      <w:r w:rsidRPr="007F493F">
        <w:rPr>
          <w:snapToGrid w:val="0"/>
          <w:sz w:val="28"/>
          <w:szCs w:val="28"/>
          <w:vertAlign w:val="subscript"/>
        </w:rPr>
        <w:t>сж12</w:t>
      </w:r>
      <w:r w:rsidRPr="007F493F">
        <w:rPr>
          <w:snapToGrid w:val="0"/>
          <w:sz w:val="28"/>
          <w:szCs w:val="28"/>
        </w:rPr>
        <w:t>=F</w:t>
      </w:r>
      <w:r w:rsidRPr="007F493F">
        <w:rPr>
          <w:snapToGrid w:val="0"/>
          <w:sz w:val="28"/>
          <w:szCs w:val="28"/>
          <w:vertAlign w:val="superscript"/>
        </w:rPr>
        <w:t>’</w:t>
      </w:r>
      <w:r w:rsidRPr="007F493F">
        <w:rPr>
          <w:snapToGrid w:val="0"/>
          <w:sz w:val="28"/>
          <w:szCs w:val="28"/>
          <w:vertAlign w:val="subscript"/>
        </w:rPr>
        <w:t>ст</w:t>
      </w:r>
      <w:r w:rsidRPr="007F493F">
        <w:rPr>
          <w:snapToGrid w:val="0"/>
          <w:sz w:val="28"/>
          <w:szCs w:val="28"/>
        </w:rPr>
        <w:t>/(a·h)</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Для модрини</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bscript"/>
        </w:rPr>
        <w:t>ст12</w:t>
      </w:r>
      <w:r w:rsidRPr="007F493F">
        <w:rPr>
          <w:b/>
          <w:snapToGrid w:val="0"/>
          <w:sz w:val="28"/>
          <w:szCs w:val="28"/>
        </w:rPr>
        <w:t>=0,026/(0,02·0,02)=65 МПа;</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perscript"/>
        </w:rPr>
        <w:t>'</w:t>
      </w:r>
      <w:r w:rsidRPr="007F493F">
        <w:rPr>
          <w:b/>
          <w:snapToGrid w:val="0"/>
          <w:sz w:val="28"/>
          <w:szCs w:val="28"/>
          <w:vertAlign w:val="subscript"/>
        </w:rPr>
        <w:t>ст12</w:t>
      </w:r>
      <w:r w:rsidRPr="007F493F">
        <w:rPr>
          <w:b/>
          <w:snapToGrid w:val="0"/>
          <w:sz w:val="28"/>
          <w:szCs w:val="28"/>
        </w:rPr>
        <w:t xml:space="preserve">=0,0027/(0,02·0,03)=4,5 МПа </w:t>
      </w:r>
      <w:r w:rsidRPr="007F493F">
        <w:rPr>
          <w:snapToGrid w:val="0"/>
          <w:sz w:val="28"/>
          <w:szCs w:val="28"/>
        </w:rPr>
        <w:t>(в радіальному напрямку);</w:t>
      </w:r>
    </w:p>
    <w:p w:rsidR="00323C32" w:rsidRPr="007F493F" w:rsidRDefault="00323C32" w:rsidP="00772B5F">
      <w:pPr>
        <w:widowControl w:val="0"/>
        <w:suppressAutoHyphens/>
        <w:spacing w:line="360" w:lineRule="auto"/>
        <w:ind w:firstLine="720"/>
        <w:jc w:val="both"/>
        <w:rPr>
          <w:snapToGrid w:val="0"/>
          <w:sz w:val="28"/>
          <w:szCs w:val="28"/>
        </w:rPr>
      </w:pPr>
      <w:r w:rsidRPr="007F493F">
        <w:rPr>
          <w:b/>
          <w:snapToGrid w:val="0"/>
          <w:sz w:val="28"/>
          <w:szCs w:val="28"/>
        </w:rPr>
        <w:t>R</w:t>
      </w:r>
      <w:r w:rsidRPr="007F493F">
        <w:rPr>
          <w:b/>
          <w:snapToGrid w:val="0"/>
          <w:sz w:val="28"/>
          <w:szCs w:val="28"/>
          <w:vertAlign w:val="superscript"/>
        </w:rPr>
        <w:t>’’</w:t>
      </w:r>
      <w:r w:rsidRPr="007F493F">
        <w:rPr>
          <w:snapToGrid w:val="0"/>
          <w:sz w:val="28"/>
          <w:szCs w:val="28"/>
          <w:vertAlign w:val="subscript"/>
        </w:rPr>
        <w:t>ст12</w:t>
      </w:r>
      <w:r w:rsidRPr="007F493F">
        <w:rPr>
          <w:b/>
          <w:snapToGrid w:val="0"/>
          <w:sz w:val="28"/>
          <w:szCs w:val="28"/>
        </w:rPr>
        <w:t>=0,0037/(0,02·0,03)=6,17 МПа</w:t>
      </w:r>
      <w:r w:rsidRPr="007F493F">
        <w:rPr>
          <w:snapToGrid w:val="0"/>
          <w:sz w:val="28"/>
          <w:szCs w:val="28"/>
        </w:rPr>
        <w:t xml:space="preserve"> (в тангенціальному напрямку).</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Для липи</w:t>
      </w:r>
    </w:p>
    <w:p w:rsidR="00EA03C9" w:rsidRDefault="00EA03C9"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snapToGrid w:val="0"/>
          <w:sz w:val="28"/>
          <w:szCs w:val="28"/>
          <w:vertAlign w:val="subscript"/>
        </w:rPr>
        <w:t xml:space="preserve"> ст12</w:t>
      </w:r>
      <w:r w:rsidRPr="007F493F">
        <w:rPr>
          <w:b/>
          <w:snapToGrid w:val="0"/>
          <w:sz w:val="28"/>
          <w:szCs w:val="28"/>
        </w:rPr>
        <w:t>=0,018/(0,02·0,02)=45 МПа;</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perscript"/>
        </w:rPr>
        <w:t>’</w:t>
      </w:r>
      <w:r w:rsidRPr="007F493F">
        <w:rPr>
          <w:snapToGrid w:val="0"/>
          <w:sz w:val="28"/>
          <w:szCs w:val="28"/>
          <w:vertAlign w:val="subscript"/>
        </w:rPr>
        <w:t>ст12</w:t>
      </w:r>
      <w:r w:rsidRPr="007F493F">
        <w:rPr>
          <w:b/>
          <w:snapToGrid w:val="0"/>
          <w:sz w:val="28"/>
          <w:szCs w:val="28"/>
        </w:rPr>
        <w:t>=0,0034/(0,02·0,03)=5,67 МПа</w:t>
      </w:r>
      <w:r w:rsidRPr="007F493F">
        <w:rPr>
          <w:snapToGrid w:val="0"/>
          <w:sz w:val="28"/>
          <w:szCs w:val="28"/>
        </w:rPr>
        <w:t xml:space="preserve"> (в радіальному напрямку);</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R</w:t>
      </w:r>
      <w:r w:rsidRPr="007F493F">
        <w:rPr>
          <w:b/>
          <w:snapToGrid w:val="0"/>
          <w:sz w:val="28"/>
          <w:szCs w:val="28"/>
          <w:vertAlign w:val="superscript"/>
        </w:rPr>
        <w:t>’’</w:t>
      </w:r>
      <w:r w:rsidRPr="007F493F">
        <w:rPr>
          <w:snapToGrid w:val="0"/>
          <w:sz w:val="28"/>
          <w:szCs w:val="28"/>
          <w:vertAlign w:val="subscript"/>
        </w:rPr>
        <w:t>ст12</w:t>
      </w:r>
      <w:r w:rsidRPr="007F493F">
        <w:rPr>
          <w:b/>
          <w:snapToGrid w:val="0"/>
          <w:sz w:val="28"/>
          <w:szCs w:val="28"/>
        </w:rPr>
        <w:t>=0,0031/(0,02·0,03)=5,17 МПа</w:t>
      </w:r>
      <w:r w:rsidRPr="007F493F">
        <w:rPr>
          <w:snapToGrid w:val="0"/>
          <w:sz w:val="28"/>
          <w:szCs w:val="28"/>
        </w:rPr>
        <w:t xml:space="preserve"> (в тангенціальному напрямку).</w:t>
      </w:r>
    </w:p>
    <w:p w:rsidR="001B4621" w:rsidRDefault="001B4621" w:rsidP="00772B5F">
      <w:pPr>
        <w:pStyle w:val="ab"/>
        <w:suppressAutoHyphens/>
        <w:spacing w:line="360" w:lineRule="auto"/>
        <w:ind w:firstLine="720"/>
        <w:rPr>
          <w:sz w:val="28"/>
          <w:szCs w:val="28"/>
        </w:rPr>
      </w:pPr>
    </w:p>
    <w:p w:rsidR="00323C32" w:rsidRPr="007F493F" w:rsidRDefault="00323C32" w:rsidP="00772B5F">
      <w:pPr>
        <w:pStyle w:val="ab"/>
        <w:suppressAutoHyphens/>
        <w:spacing w:line="360" w:lineRule="auto"/>
        <w:ind w:firstLine="720"/>
        <w:rPr>
          <w:sz w:val="28"/>
          <w:szCs w:val="28"/>
        </w:rPr>
      </w:pPr>
      <w:r w:rsidRPr="007F493F">
        <w:rPr>
          <w:sz w:val="28"/>
          <w:szCs w:val="28"/>
        </w:rPr>
        <w:t>Таким чином, міцність при стиску вздовж волокон більше міцності при стиску поперек волокон для модрини в 10,5–14,4 рази, для липи – в 7,9–8,8 рази.</w:t>
      </w:r>
    </w:p>
    <w:p w:rsidR="00323C32" w:rsidRPr="007F493F" w:rsidRDefault="00323C32"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7. Метали</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89. Розшифрувати марки вуглецевої сталі загального призначення: Ст. 1кп, Ст. 3Гпс3, БСт. 2сп2, ВСт. 4пс6; Якісної конструкційної вуглецевої сталі: 05кп, 10кп, 60Г, А12; легованої сталі: 09Г2СД, 12Х2Н4А, Г13, 30ГС.</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Вуглецеві сталі загального призначення:</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Ст. 1кп – сталь групи А (постачається за механічними властивостями) першої категорії з умовним номером 1, який залежить від хімічного складу і механічних властивостей, кипляча; Ст. 3Гпс3 – сталь групи А третьої категорії з умовним номером 3 із підвищеним вмістом марганцю (Г), напівспокійна; БСт. 2сп2 – сталь групи Б (яка постачається за хімічним складом) другої категорії з умовним номером 2, спокійна; ВСт. 4пс6 – сталь групи В (яка постачається за механічними якостями і хімічному складу) шостої категорії з умовним номером 4, напівспокійна.</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Якісні конструкційні вуглецеві сталі: 05кп – сталь із середнім вмістом вуглецю 0,05%, кипляча; 10 кп – сталь із середнім вмістом вуглецю 0,1%, кипляча; 60Г – сталь із середнім вмістом вуглецю 0,6% і підвищеним вмістом марганцю; А12 – автоматна сталь із середнім вмістом вуглецю 0,12%.</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Леговані сталі:</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09Г2СД – сталь із вмістом вуглецю 0,09%, марганцю до 2%,кремнію до 1%,, міді до 1%; 12Х2Н4А – сталь із вмістом вуглецю 0,12%, хрому 2%, нікелю 4%, високоякісна; Г13 – сталь із вмістом вуглецю 1% і більше, марганцю 13%; 30ГС – сталь із вмістом вуглецю 0,3%,марганцю і кремнію до 1%.</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90. Механічні властивості конструкційної сталі визначаємо на циліндричних зразках з початковим діаметром d</w:t>
      </w:r>
      <w:r w:rsidRPr="007F493F">
        <w:rPr>
          <w:snapToGrid w:val="0"/>
          <w:sz w:val="28"/>
          <w:szCs w:val="28"/>
          <w:vertAlign w:val="subscript"/>
        </w:rPr>
        <w:t>0</w:t>
      </w:r>
      <w:r w:rsidRPr="007F493F">
        <w:rPr>
          <w:snapToGrid w:val="0"/>
          <w:sz w:val="28"/>
          <w:szCs w:val="28"/>
        </w:rPr>
        <w:t>=10 мм, площею поперечного перерізу S</w:t>
      </w:r>
      <w:r w:rsidRPr="007F493F">
        <w:rPr>
          <w:snapToGrid w:val="0"/>
          <w:sz w:val="28"/>
          <w:szCs w:val="28"/>
          <w:vertAlign w:val="subscript"/>
        </w:rPr>
        <w:t>0</w:t>
      </w:r>
      <w:r w:rsidRPr="007F493F">
        <w:rPr>
          <w:snapToGrid w:val="0"/>
          <w:sz w:val="28"/>
          <w:szCs w:val="28"/>
        </w:rPr>
        <w:t>=78,5 мм</w:t>
      </w:r>
      <w:r w:rsidRPr="007F493F">
        <w:rPr>
          <w:snapToGrid w:val="0"/>
          <w:sz w:val="28"/>
          <w:szCs w:val="28"/>
          <w:vertAlign w:val="superscript"/>
        </w:rPr>
        <w:t>2</w:t>
      </w:r>
      <w:r w:rsidRPr="007F493F">
        <w:rPr>
          <w:snapToGrid w:val="0"/>
          <w:sz w:val="28"/>
          <w:szCs w:val="28"/>
        </w:rPr>
        <w:t xml:space="preserve"> і довжиною l</w:t>
      </w:r>
      <w:r w:rsidRPr="007F493F">
        <w:rPr>
          <w:snapToGrid w:val="0"/>
          <w:sz w:val="28"/>
          <w:szCs w:val="28"/>
          <w:vertAlign w:val="subscript"/>
        </w:rPr>
        <w:t>0</w:t>
      </w:r>
      <w:r w:rsidRPr="007F493F">
        <w:rPr>
          <w:snapToGrid w:val="0"/>
          <w:sz w:val="28"/>
          <w:szCs w:val="28"/>
        </w:rPr>
        <w:t>=100 мм. Допустиме навантаження, пропорційне відносному видовженню зразка, F</w:t>
      </w:r>
      <w:r w:rsidRPr="007F493F">
        <w:rPr>
          <w:snapToGrid w:val="0"/>
          <w:sz w:val="28"/>
          <w:szCs w:val="28"/>
          <w:vertAlign w:val="subscript"/>
        </w:rPr>
        <w:t>п.п</w:t>
      </w:r>
      <w:r w:rsidRPr="007F493F">
        <w:rPr>
          <w:snapToGrid w:val="0"/>
          <w:sz w:val="28"/>
          <w:szCs w:val="28"/>
        </w:rPr>
        <w:t>=34 кН. Навантаження, при якому досягається кінцеве видовження, рівне 0,05% початкової (розрахункової) довжини зразка, F</w:t>
      </w:r>
      <w:r w:rsidRPr="007F493F">
        <w:rPr>
          <w:snapToGrid w:val="0"/>
          <w:sz w:val="28"/>
          <w:szCs w:val="28"/>
          <w:vertAlign w:val="subscript"/>
        </w:rPr>
        <w:t>0,05</w:t>
      </w:r>
      <w:r w:rsidRPr="007F493F">
        <w:rPr>
          <w:snapToGrid w:val="0"/>
          <w:sz w:val="28"/>
          <w:szCs w:val="28"/>
        </w:rPr>
        <w:t>=37,36 кН. Навантаження, при якому кінцеве видовження складає 0,02% початкової довжини, F</w:t>
      </w:r>
      <w:r w:rsidRPr="007F493F">
        <w:rPr>
          <w:snapToGrid w:val="0"/>
          <w:sz w:val="28"/>
          <w:szCs w:val="28"/>
          <w:vertAlign w:val="subscript"/>
        </w:rPr>
        <w:t>0,2</w:t>
      </w:r>
      <w:r w:rsidRPr="007F493F">
        <w:rPr>
          <w:snapToGrid w:val="0"/>
          <w:sz w:val="28"/>
          <w:szCs w:val="28"/>
        </w:rPr>
        <w:t>=41,5 кН. Найбільше навантаження, яке передує руйнуванню, F=68 кН. Довжина робочої частини зразка після розриву l</w:t>
      </w:r>
      <w:r w:rsidRPr="007F493F">
        <w:rPr>
          <w:snapToGrid w:val="0"/>
          <w:sz w:val="28"/>
          <w:szCs w:val="28"/>
          <w:vertAlign w:val="subscript"/>
        </w:rPr>
        <w:t>1</w:t>
      </w:r>
      <w:r w:rsidRPr="007F493F">
        <w:rPr>
          <w:snapToGrid w:val="0"/>
          <w:sz w:val="28"/>
          <w:szCs w:val="28"/>
        </w:rPr>
        <w:t>=110 мм. Діаметр шийки зразка після розриву d</w:t>
      </w:r>
      <w:r w:rsidRPr="007F493F">
        <w:rPr>
          <w:snapToGrid w:val="0"/>
          <w:sz w:val="28"/>
          <w:szCs w:val="28"/>
          <w:vertAlign w:val="subscript"/>
        </w:rPr>
        <w:t>1</w:t>
      </w:r>
      <w:r w:rsidRPr="007F493F">
        <w:rPr>
          <w:snapToGrid w:val="0"/>
          <w:sz w:val="28"/>
          <w:szCs w:val="28"/>
        </w:rPr>
        <w:t>=8,4 мм.</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Визначити межу пропорційності, умовну межу текучості, тимчасовий опір сталі, відносне видовження і звуження.</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Межа пропорційності σ</w:t>
      </w:r>
      <w:r w:rsidRPr="007F493F">
        <w:rPr>
          <w:snapToGrid w:val="0"/>
          <w:sz w:val="28"/>
          <w:szCs w:val="28"/>
          <w:vertAlign w:val="subscript"/>
        </w:rPr>
        <w:t>п.п</w:t>
      </w:r>
      <w:r w:rsidRPr="007F493F">
        <w:rPr>
          <w:snapToGrid w:val="0"/>
          <w:sz w:val="28"/>
          <w:szCs w:val="28"/>
        </w:rPr>
        <w:t>=F</w:t>
      </w:r>
      <w:r w:rsidRPr="007F493F">
        <w:rPr>
          <w:snapToGrid w:val="0"/>
          <w:sz w:val="28"/>
          <w:szCs w:val="28"/>
          <w:vertAlign w:val="subscript"/>
        </w:rPr>
        <w:t>п.п</w:t>
      </w:r>
      <w:r w:rsidRPr="007F493F">
        <w:rPr>
          <w:snapToGrid w:val="0"/>
          <w:sz w:val="28"/>
          <w:szCs w:val="28"/>
        </w:rPr>
        <w:t>/S</w:t>
      </w:r>
      <w:r w:rsidRPr="007F493F">
        <w:rPr>
          <w:snapToGrid w:val="0"/>
          <w:sz w:val="28"/>
          <w:szCs w:val="28"/>
          <w:vertAlign w:val="subscript"/>
        </w:rPr>
        <w:t>0</w:t>
      </w:r>
      <w:r w:rsidRPr="007F493F">
        <w:rPr>
          <w:snapToGrid w:val="0"/>
          <w:sz w:val="28"/>
          <w:szCs w:val="28"/>
        </w:rPr>
        <w:t>=0,034·10</w:t>
      </w:r>
      <w:r w:rsidRPr="007F493F">
        <w:rPr>
          <w:snapToGrid w:val="0"/>
          <w:sz w:val="28"/>
          <w:szCs w:val="28"/>
          <w:vertAlign w:val="superscript"/>
        </w:rPr>
        <w:t>6</w:t>
      </w:r>
      <w:r w:rsidRPr="007F493F">
        <w:rPr>
          <w:snapToGrid w:val="0"/>
          <w:sz w:val="28"/>
          <w:szCs w:val="28"/>
        </w:rPr>
        <w:t>/78,5=433 МПа.</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Межа пружності σ</w:t>
      </w:r>
      <w:r w:rsidRPr="007F493F">
        <w:rPr>
          <w:snapToGrid w:val="0"/>
          <w:sz w:val="28"/>
          <w:szCs w:val="28"/>
          <w:vertAlign w:val="subscript"/>
        </w:rPr>
        <w:t>0,05</w:t>
      </w:r>
      <w:r w:rsidRPr="007F493F">
        <w:rPr>
          <w:snapToGrid w:val="0"/>
          <w:sz w:val="28"/>
          <w:szCs w:val="28"/>
        </w:rPr>
        <w:t>=F</w:t>
      </w:r>
      <w:r w:rsidRPr="007F493F">
        <w:rPr>
          <w:snapToGrid w:val="0"/>
          <w:sz w:val="28"/>
          <w:szCs w:val="28"/>
          <w:vertAlign w:val="subscript"/>
        </w:rPr>
        <w:t>0,05</w:t>
      </w:r>
      <w:r w:rsidRPr="007F493F">
        <w:rPr>
          <w:snapToGrid w:val="0"/>
          <w:sz w:val="28"/>
          <w:szCs w:val="28"/>
        </w:rPr>
        <w:t>/S</w:t>
      </w:r>
      <w:r w:rsidRPr="007F493F">
        <w:rPr>
          <w:snapToGrid w:val="0"/>
          <w:sz w:val="28"/>
          <w:szCs w:val="28"/>
          <w:vertAlign w:val="subscript"/>
        </w:rPr>
        <w:t>0</w:t>
      </w:r>
      <w:r w:rsidRPr="007F493F">
        <w:rPr>
          <w:snapToGrid w:val="0"/>
          <w:sz w:val="28"/>
          <w:szCs w:val="28"/>
        </w:rPr>
        <w:t>=0,03736·10</w:t>
      </w:r>
      <w:r w:rsidRPr="007F493F">
        <w:rPr>
          <w:snapToGrid w:val="0"/>
          <w:sz w:val="28"/>
          <w:szCs w:val="28"/>
          <w:vertAlign w:val="superscript"/>
        </w:rPr>
        <w:t>6</w:t>
      </w:r>
      <w:r w:rsidRPr="007F493F">
        <w:rPr>
          <w:snapToGrid w:val="0"/>
          <w:sz w:val="28"/>
          <w:szCs w:val="28"/>
        </w:rPr>
        <w:t>/78,5=475 МПа.</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Умовна межа текучості σ</w:t>
      </w:r>
      <w:r w:rsidRPr="007F493F">
        <w:rPr>
          <w:snapToGrid w:val="0"/>
          <w:sz w:val="28"/>
          <w:szCs w:val="28"/>
          <w:vertAlign w:val="subscript"/>
        </w:rPr>
        <w:t>0,2</w:t>
      </w:r>
      <w:r w:rsidRPr="007F493F">
        <w:rPr>
          <w:snapToGrid w:val="0"/>
          <w:sz w:val="28"/>
          <w:szCs w:val="28"/>
        </w:rPr>
        <w:t>=F</w:t>
      </w:r>
      <w:r w:rsidRPr="007F493F">
        <w:rPr>
          <w:snapToGrid w:val="0"/>
          <w:sz w:val="28"/>
          <w:szCs w:val="28"/>
          <w:vertAlign w:val="subscript"/>
        </w:rPr>
        <w:t>0,2</w:t>
      </w:r>
      <w:r w:rsidRPr="007F493F">
        <w:rPr>
          <w:snapToGrid w:val="0"/>
          <w:sz w:val="28"/>
          <w:szCs w:val="28"/>
        </w:rPr>
        <w:t>/S</w:t>
      </w:r>
      <w:r w:rsidRPr="007F493F">
        <w:rPr>
          <w:snapToGrid w:val="0"/>
          <w:sz w:val="28"/>
          <w:szCs w:val="28"/>
          <w:vertAlign w:val="subscript"/>
        </w:rPr>
        <w:t>0</w:t>
      </w:r>
      <w:r w:rsidRPr="007F493F">
        <w:rPr>
          <w:snapToGrid w:val="0"/>
          <w:sz w:val="28"/>
          <w:szCs w:val="28"/>
        </w:rPr>
        <w:t>=0,0415·10</w:t>
      </w:r>
      <w:r w:rsidRPr="007F493F">
        <w:rPr>
          <w:snapToGrid w:val="0"/>
          <w:sz w:val="28"/>
          <w:szCs w:val="28"/>
          <w:vertAlign w:val="superscript"/>
        </w:rPr>
        <w:t>6</w:t>
      </w:r>
      <w:r w:rsidRPr="007F493F">
        <w:rPr>
          <w:snapToGrid w:val="0"/>
          <w:sz w:val="28"/>
          <w:szCs w:val="28"/>
        </w:rPr>
        <w:t>/78,5=529 МПа.</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Тимчасовий опір (межа міцності при розтягу)</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σ</w:t>
      </w:r>
      <w:r w:rsidRPr="007F493F">
        <w:rPr>
          <w:snapToGrid w:val="0"/>
          <w:sz w:val="28"/>
          <w:szCs w:val="28"/>
          <w:vertAlign w:val="subscript"/>
        </w:rPr>
        <w:t>в</w:t>
      </w:r>
      <w:r w:rsidRPr="007F493F">
        <w:rPr>
          <w:snapToGrid w:val="0"/>
          <w:sz w:val="28"/>
          <w:szCs w:val="28"/>
        </w:rPr>
        <w:t>=F/S</w:t>
      </w:r>
      <w:r w:rsidRPr="007F493F">
        <w:rPr>
          <w:snapToGrid w:val="0"/>
          <w:sz w:val="28"/>
          <w:szCs w:val="28"/>
          <w:vertAlign w:val="subscript"/>
        </w:rPr>
        <w:t>0</w:t>
      </w:r>
      <w:r w:rsidRPr="007F493F">
        <w:rPr>
          <w:snapToGrid w:val="0"/>
          <w:sz w:val="28"/>
          <w:szCs w:val="28"/>
        </w:rPr>
        <w:t>=0,068·10</w:t>
      </w:r>
      <w:r w:rsidRPr="007F493F">
        <w:rPr>
          <w:snapToGrid w:val="0"/>
          <w:sz w:val="28"/>
          <w:szCs w:val="28"/>
          <w:vertAlign w:val="superscript"/>
        </w:rPr>
        <w:t>6</w:t>
      </w:r>
      <w:r w:rsidRPr="007F493F">
        <w:rPr>
          <w:snapToGrid w:val="0"/>
          <w:sz w:val="28"/>
          <w:szCs w:val="28"/>
        </w:rPr>
        <w:t>/78,5=866 МПа.</w: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Відносне видовження</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0"/>
          <w:sz w:val="28"/>
          <w:szCs w:val="28"/>
        </w:rPr>
        <w:pict>
          <v:shape id="_x0000_i1198" type="#_x0000_t75" style="width:204.75pt;height:36pt" fillcolor="window">
            <v:imagedata r:id="rId193" o:title=""/>
          </v:shape>
        </w:pict>
      </w:r>
      <w:r w:rsidR="00323C32"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Відносне звуження</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64"/>
          <w:sz w:val="28"/>
          <w:szCs w:val="28"/>
        </w:rPr>
        <w:pict>
          <v:shape id="_x0000_i1199" type="#_x0000_t75" style="width:186.75pt;height:69pt" fillcolor="window">
            <v:imagedata r:id="rId194" o:title=""/>
          </v:shape>
        </w:pict>
      </w:r>
      <w:r w:rsidR="00323C32" w:rsidRPr="007F493F">
        <w:rPr>
          <w:snapToGrid w:val="0"/>
          <w:sz w:val="28"/>
          <w:szCs w:val="28"/>
        </w:rPr>
        <w:t>.</w:t>
      </w:r>
    </w:p>
    <w:p w:rsidR="00323C32" w:rsidRPr="007F493F" w:rsidRDefault="001B4621" w:rsidP="00772B5F">
      <w:pPr>
        <w:widowControl w:val="0"/>
        <w:suppressAutoHyphens/>
        <w:spacing w:line="360" w:lineRule="auto"/>
        <w:ind w:firstLine="720"/>
        <w:jc w:val="both"/>
        <w:rPr>
          <w:snapToGrid w:val="0"/>
          <w:sz w:val="28"/>
          <w:szCs w:val="28"/>
        </w:rPr>
      </w:pPr>
      <w:r>
        <w:rPr>
          <w:snapToGrid w:val="0"/>
          <w:sz w:val="28"/>
          <w:szCs w:val="28"/>
        </w:rPr>
        <w:br w:type="page"/>
      </w:r>
      <w:r w:rsidR="00323C32" w:rsidRPr="007F493F">
        <w:rPr>
          <w:snapToGrid w:val="0"/>
          <w:sz w:val="28"/>
          <w:szCs w:val="28"/>
        </w:rPr>
        <w:t>За довідковими даними можна знайти, що марка конструкційної сталі 70.</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91. При визначенні модуля пружності сталі використали зразок з початковим діаметром d=10 мм (початкова площа поперечного перерізу S</w:t>
      </w:r>
      <w:r w:rsidRPr="007F493F">
        <w:rPr>
          <w:snapToGrid w:val="0"/>
          <w:sz w:val="28"/>
          <w:szCs w:val="28"/>
          <w:vertAlign w:val="subscript"/>
        </w:rPr>
        <w:t>0</w:t>
      </w:r>
      <w:r w:rsidRPr="007F493F">
        <w:rPr>
          <w:snapToGrid w:val="0"/>
          <w:sz w:val="28"/>
          <w:szCs w:val="28"/>
        </w:rPr>
        <w:t>=78,5 мм</w:t>
      </w:r>
      <w:r w:rsidRPr="007F493F">
        <w:rPr>
          <w:snapToGrid w:val="0"/>
          <w:sz w:val="28"/>
          <w:szCs w:val="28"/>
          <w:vertAlign w:val="superscript"/>
        </w:rPr>
        <w:t>2</w:t>
      </w:r>
      <w:r w:rsidRPr="007F493F">
        <w:rPr>
          <w:snapToGrid w:val="0"/>
          <w:sz w:val="28"/>
          <w:szCs w:val="28"/>
        </w:rPr>
        <w:t xml:space="preserve">) і розрахунковою довжиною l =100 мм. Вимірювачем деформації служить тензометр з ціною поділки 0,002 мм. Навантаження проводили ступенями </w:t>
      </w:r>
      <w:r w:rsidRPr="007F493F">
        <w:rPr>
          <w:snapToGrid w:val="0"/>
          <w:sz w:val="28"/>
          <w:szCs w:val="28"/>
        </w:rPr>
        <w:sym w:font="Symbol" w:char="F044"/>
      </w:r>
      <w:r w:rsidRPr="007F493F">
        <w:rPr>
          <w:snapToGrid w:val="0"/>
          <w:sz w:val="28"/>
          <w:szCs w:val="28"/>
        </w:rPr>
        <w:t>F=5400 Н до навантаження F, яке відповідає 70% очікуваної межі пропорційності (F=37800 Н). При даному навантаженні за шкалою тензометра зафіксовано показник 105 поділок. Розрахувати модуль пружності сталі.</w:t>
      </w: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Модуль пружності Е, МПа, вираховують за формулою</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32"/>
          <w:sz w:val="28"/>
          <w:szCs w:val="28"/>
        </w:rPr>
        <w:pict>
          <v:shape id="_x0000_i1200" type="#_x0000_t75" style="width:66pt;height:36.75pt" fillcolor="window">
            <v:imagedata r:id="rId195" o:title=""/>
          </v:shape>
        </w:pict>
      </w:r>
      <w:r w:rsidR="00323C32"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де </w:t>
      </w:r>
      <w:r w:rsidRPr="007F493F">
        <w:rPr>
          <w:snapToGrid w:val="0"/>
          <w:sz w:val="28"/>
          <w:szCs w:val="28"/>
        </w:rPr>
        <w:sym w:font="Symbol" w:char="F044"/>
      </w:r>
      <w:r w:rsidRPr="007F493F">
        <w:rPr>
          <w:snapToGrid w:val="0"/>
          <w:sz w:val="28"/>
          <w:szCs w:val="28"/>
        </w:rPr>
        <w:t>l</w:t>
      </w:r>
      <w:r w:rsidRPr="007F493F">
        <w:rPr>
          <w:snapToGrid w:val="0"/>
          <w:sz w:val="28"/>
          <w:szCs w:val="28"/>
          <w:vertAlign w:val="subscript"/>
        </w:rPr>
        <w:t>сер</w:t>
      </w:r>
      <w:r w:rsidRPr="007F493F">
        <w:rPr>
          <w:snapToGrid w:val="0"/>
          <w:sz w:val="28"/>
          <w:szCs w:val="28"/>
        </w:rPr>
        <w:t xml:space="preserve"> – середня величина приросту видовження зразка, мм, на ступінь навантаження:</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2"/>
          <w:sz w:val="28"/>
          <w:szCs w:val="28"/>
        </w:rPr>
        <w:pict>
          <v:shape id="_x0000_i1201" type="#_x0000_t75" style="width:168.75pt;height:29.25pt" fillcolor="window">
            <v:imagedata r:id="rId196" o:title=""/>
          </v:shape>
        </w:pict>
      </w:r>
      <w:r w:rsidR="00323C32" w:rsidRPr="007F493F">
        <w:rPr>
          <w:snapToGrid w:val="0"/>
          <w:sz w:val="28"/>
          <w:szCs w:val="28"/>
        </w:rPr>
        <w:t>;</w:t>
      </w: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26"/>
          <w:sz w:val="28"/>
          <w:szCs w:val="28"/>
        </w:rPr>
        <w:pict>
          <v:shape id="_x0000_i1202" type="#_x0000_t75" style="width:155.25pt;height:30.75pt" fillcolor="window">
            <v:imagedata r:id="rId197" o:title=""/>
          </v:shape>
        </w:pict>
      </w:r>
      <w:r w:rsidR="00323C32"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92. При випробовуванні твердості сталі по Брінеллю за допомогою кульки з діаметром D=10 мм при навантаженні F=30 кН отриманий діаметр відтиску d=5,05 мм. При випробовуванні твердості цієї ж сталі методом Роквела при вимірюванні за шкалою В різниця h–h</w:t>
      </w:r>
      <w:r w:rsidRPr="007F493F">
        <w:rPr>
          <w:snapToGrid w:val="0"/>
          <w:sz w:val="28"/>
          <w:szCs w:val="28"/>
          <w:vertAlign w:val="subscript"/>
        </w:rPr>
        <w:t>0</w:t>
      </w:r>
      <w:r w:rsidRPr="007F493F">
        <w:rPr>
          <w:snapToGrid w:val="0"/>
          <w:sz w:val="28"/>
          <w:szCs w:val="28"/>
        </w:rPr>
        <w:t xml:space="preserve"> глибини занурення стальної кульки під дією загального навантаження 981 Н і попереднього навантаження 98 Н складає 0,108 мм. Яку твердість має сталь і до якої марки її можна віднести?</w:t>
      </w:r>
    </w:p>
    <w:p w:rsidR="00323C32" w:rsidRDefault="00323C32" w:rsidP="00772B5F">
      <w:pPr>
        <w:pStyle w:val="ab"/>
        <w:suppressAutoHyphens/>
        <w:spacing w:line="360" w:lineRule="auto"/>
        <w:ind w:firstLine="720"/>
        <w:rPr>
          <w:sz w:val="28"/>
          <w:szCs w:val="28"/>
        </w:rPr>
      </w:pPr>
      <w:r w:rsidRPr="007F493F">
        <w:rPr>
          <w:sz w:val="28"/>
          <w:szCs w:val="28"/>
        </w:rPr>
        <w:t>Твердість за Брінеллем виражають числом твердості НВ і визначають за формулою</w:t>
      </w:r>
    </w:p>
    <w:p w:rsidR="001B4621" w:rsidRPr="007F493F" w:rsidRDefault="001B4621" w:rsidP="00772B5F">
      <w:pPr>
        <w:pStyle w:val="ab"/>
        <w:suppressAutoHyphens/>
        <w:spacing w:line="360" w:lineRule="auto"/>
        <w:ind w:firstLine="720"/>
        <w:rPr>
          <w:sz w:val="28"/>
          <w:szCs w:val="28"/>
        </w:rPr>
      </w:pPr>
    </w:p>
    <w:p w:rsidR="00323C32" w:rsidRPr="007F493F" w:rsidRDefault="00D359EF" w:rsidP="00772B5F">
      <w:pPr>
        <w:widowControl w:val="0"/>
        <w:suppressAutoHyphens/>
        <w:spacing w:line="360" w:lineRule="auto"/>
        <w:ind w:firstLine="720"/>
        <w:jc w:val="both"/>
        <w:rPr>
          <w:snapToGrid w:val="0"/>
          <w:sz w:val="28"/>
          <w:szCs w:val="28"/>
        </w:rPr>
      </w:pPr>
      <w:r>
        <w:rPr>
          <w:snapToGrid w:val="0"/>
          <w:position w:val="-62"/>
          <w:sz w:val="28"/>
          <w:szCs w:val="28"/>
        </w:rPr>
        <w:pict>
          <v:shape id="_x0000_i1203" type="#_x0000_t75" style="width:212.25pt;height:66.75pt" fillcolor="window">
            <v:imagedata r:id="rId198" o:title=""/>
          </v:shape>
        </w:pic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Для орієнтовного визначення тимчасового опору </w:t>
      </w:r>
      <w:r w:rsidRPr="007F493F">
        <w:rPr>
          <w:snapToGrid w:val="0"/>
          <w:sz w:val="28"/>
          <w:szCs w:val="28"/>
        </w:rPr>
        <w:sym w:font="Symbol" w:char="F073"/>
      </w:r>
      <w:r w:rsidRPr="007F493F">
        <w:rPr>
          <w:snapToGrid w:val="0"/>
          <w:sz w:val="28"/>
          <w:szCs w:val="28"/>
          <w:vertAlign w:val="subscript"/>
        </w:rPr>
        <w:t>в</w:t>
      </w:r>
      <w:r w:rsidRPr="007F493F">
        <w:rPr>
          <w:snapToGrid w:val="0"/>
          <w:sz w:val="28"/>
          <w:szCs w:val="28"/>
        </w:rPr>
        <w:t xml:space="preserve"> сталі використовуємо емпіричну формулу</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sym w:font="Symbol" w:char="F073"/>
      </w:r>
      <w:r w:rsidRPr="007F493F">
        <w:rPr>
          <w:b/>
          <w:snapToGrid w:val="0"/>
          <w:sz w:val="28"/>
          <w:szCs w:val="28"/>
          <w:vertAlign w:val="subscript"/>
        </w:rPr>
        <w:t>в</w:t>
      </w:r>
      <w:r w:rsidRPr="007F493F">
        <w:rPr>
          <w:b/>
          <w:snapToGrid w:val="0"/>
          <w:sz w:val="28"/>
          <w:szCs w:val="28"/>
        </w:rPr>
        <w:sym w:font="Symbol" w:char="F0BB"/>
      </w:r>
      <w:r w:rsidRPr="007F493F">
        <w:rPr>
          <w:b/>
          <w:snapToGrid w:val="0"/>
          <w:sz w:val="28"/>
          <w:szCs w:val="28"/>
        </w:rPr>
        <w:t>0,34·НВ</w:t>
      </w:r>
      <w:r w:rsidRPr="007F493F">
        <w:rPr>
          <w:b/>
          <w:snapToGrid w:val="0"/>
          <w:sz w:val="28"/>
          <w:szCs w:val="28"/>
        </w:rPr>
        <w:sym w:font="Symbol" w:char="F0BB"/>
      </w:r>
      <w:r w:rsidRPr="007F493F">
        <w:rPr>
          <w:b/>
          <w:snapToGrid w:val="0"/>
          <w:sz w:val="28"/>
          <w:szCs w:val="28"/>
        </w:rPr>
        <w:t>0,34·1430=486 МПа.</w: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Твердість сталі при вимірюванні методом Роквела виражають в умовних одиницях. При вимірюванні за шкалою В її визначають за формулою</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HR=130–l</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де l=(h–h</w:t>
      </w:r>
      <w:r w:rsidRPr="007F493F">
        <w:rPr>
          <w:b/>
          <w:snapToGrid w:val="0"/>
          <w:sz w:val="28"/>
          <w:szCs w:val="28"/>
          <w:vertAlign w:val="subscript"/>
        </w:rPr>
        <w:t>0</w:t>
      </w:r>
      <w:r w:rsidRPr="007F493F">
        <w:rPr>
          <w:b/>
          <w:snapToGrid w:val="0"/>
          <w:sz w:val="28"/>
          <w:szCs w:val="28"/>
        </w:rPr>
        <w:t>)/0,002;</w:t>
      </w:r>
      <w:r w:rsidRPr="007F493F">
        <w:rPr>
          <w:b/>
          <w:snapToGrid w:val="0"/>
          <w:sz w:val="28"/>
          <w:szCs w:val="28"/>
        </w:rPr>
        <w:tab/>
        <w:t>l=0,108/0,002=54.</w:t>
      </w: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HR=130–54=76.</w:t>
      </w:r>
    </w:p>
    <w:p w:rsidR="001B4621" w:rsidRDefault="001B4621" w:rsidP="00772B5F">
      <w:pPr>
        <w:pStyle w:val="ab"/>
        <w:suppressAutoHyphens/>
        <w:spacing w:line="360" w:lineRule="auto"/>
        <w:ind w:firstLine="720"/>
        <w:rPr>
          <w:sz w:val="28"/>
          <w:szCs w:val="28"/>
        </w:rPr>
      </w:pPr>
    </w:p>
    <w:p w:rsidR="00323C32" w:rsidRPr="007F493F" w:rsidRDefault="00323C32" w:rsidP="00772B5F">
      <w:pPr>
        <w:pStyle w:val="ab"/>
        <w:suppressAutoHyphens/>
        <w:spacing w:line="360" w:lineRule="auto"/>
        <w:ind w:firstLine="720"/>
        <w:rPr>
          <w:sz w:val="28"/>
          <w:szCs w:val="28"/>
        </w:rPr>
      </w:pPr>
      <w:r w:rsidRPr="007F493F">
        <w:rPr>
          <w:sz w:val="28"/>
          <w:szCs w:val="28"/>
        </w:rPr>
        <w:t>За результатами визначення твердості методами Брінелля і Роквела випробувану сталь можна віднести до марки Ст.3.</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93. Для випробування на ударну в’язкість сталі до і після термічної обробки використовували стандартні квадратні зразки перерізом 1</w:t>
      </w:r>
      <w:r w:rsidRPr="007F493F">
        <w:rPr>
          <w:snapToGrid w:val="0"/>
          <w:sz w:val="28"/>
          <w:szCs w:val="28"/>
        </w:rPr>
        <w:sym w:font="Symbol" w:char="F0B4"/>
      </w:r>
      <w:r w:rsidRPr="007F493F">
        <w:rPr>
          <w:snapToGrid w:val="0"/>
          <w:sz w:val="28"/>
          <w:szCs w:val="28"/>
        </w:rPr>
        <w:t>1 см і довжиною 5,5 см з надрізом глибиною 0,2 см. Запас енергії маятника до удару складав А</w:t>
      </w:r>
      <w:r w:rsidRPr="007F493F">
        <w:rPr>
          <w:snapToGrid w:val="0"/>
          <w:sz w:val="28"/>
          <w:szCs w:val="28"/>
          <w:vertAlign w:val="subscript"/>
        </w:rPr>
        <w:t>1</w:t>
      </w:r>
      <w:r w:rsidRPr="007F493F">
        <w:rPr>
          <w:snapToGrid w:val="0"/>
          <w:sz w:val="28"/>
          <w:szCs w:val="28"/>
        </w:rPr>
        <w:t>=85 Дж. Невикористана енергія маятника після злому зразка сталі до термообробки А</w:t>
      </w:r>
      <w:r w:rsidRPr="007F493F">
        <w:rPr>
          <w:snapToGrid w:val="0"/>
          <w:sz w:val="28"/>
          <w:szCs w:val="28"/>
          <w:vertAlign w:val="subscript"/>
        </w:rPr>
        <w:t>2</w:t>
      </w:r>
      <w:r w:rsidRPr="007F493F">
        <w:rPr>
          <w:snapToGrid w:val="0"/>
          <w:sz w:val="28"/>
          <w:szCs w:val="28"/>
        </w:rPr>
        <w:t>=15 Дж, після термообробки А</w:t>
      </w:r>
      <w:r w:rsidRPr="007F493F">
        <w:rPr>
          <w:snapToGrid w:val="0"/>
          <w:sz w:val="28"/>
          <w:szCs w:val="28"/>
          <w:vertAlign w:val="subscript"/>
        </w:rPr>
        <w:t>2</w:t>
      </w:r>
      <w:r w:rsidRPr="007F493F">
        <w:rPr>
          <w:snapToGrid w:val="0"/>
          <w:sz w:val="28"/>
          <w:szCs w:val="28"/>
        </w:rPr>
        <w:t>=21 Дж. Знайти ударну в’язкість сталі.</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Ударна в’язкість сталі R</w:t>
      </w:r>
      <w:r w:rsidRPr="007F493F">
        <w:rPr>
          <w:snapToGrid w:val="0"/>
          <w:sz w:val="28"/>
          <w:szCs w:val="28"/>
          <w:vertAlign w:val="subscript"/>
        </w:rPr>
        <w:t>уд</w:t>
      </w:r>
      <w:r w:rsidRPr="007F493F">
        <w:rPr>
          <w:snapToGrid w:val="0"/>
          <w:sz w:val="28"/>
          <w:szCs w:val="28"/>
        </w:rPr>
        <w:t xml:space="preserve"> характеризує роботу, яка витрачається для ударного злому зразка металу з надрізом А</w:t>
      </w:r>
      <w:r w:rsidRPr="007F493F">
        <w:rPr>
          <w:snapToGrid w:val="0"/>
          <w:sz w:val="28"/>
          <w:szCs w:val="28"/>
          <w:vertAlign w:val="subscript"/>
        </w:rPr>
        <w:t>н</w:t>
      </w:r>
      <w:r w:rsidRPr="007F493F">
        <w:rPr>
          <w:snapToGrid w:val="0"/>
          <w:sz w:val="28"/>
          <w:szCs w:val="28"/>
        </w:rPr>
        <w:t>, віднесену до площі поперечного перерізу зразка S у місці надрізу: S=1·(1–0,2)=0,8 cм</w:t>
      </w:r>
      <w:r w:rsidRPr="007F493F">
        <w:rPr>
          <w:snapToGrid w:val="0"/>
          <w:sz w:val="28"/>
          <w:szCs w:val="28"/>
          <w:vertAlign w:val="superscript"/>
        </w:rPr>
        <w:t>2</w:t>
      </w:r>
      <w:r w:rsidRPr="007F493F">
        <w:rPr>
          <w:snapToGrid w:val="0"/>
          <w:sz w:val="28"/>
          <w:szCs w:val="28"/>
        </w:rPr>
        <w:t>.</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Робота, затрачена на злом зразка сталі, до термообробки</w:t>
      </w:r>
    </w:p>
    <w:p w:rsidR="001B4621" w:rsidRDefault="001B4621"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А</w:t>
      </w:r>
      <w:r w:rsidRPr="007F493F">
        <w:rPr>
          <w:b/>
          <w:snapToGrid w:val="0"/>
          <w:sz w:val="28"/>
          <w:szCs w:val="28"/>
          <w:vertAlign w:val="subscript"/>
        </w:rPr>
        <w:t>н</w:t>
      </w:r>
      <w:r w:rsidRPr="007F493F">
        <w:rPr>
          <w:b/>
          <w:snapToGrid w:val="0"/>
          <w:sz w:val="28"/>
          <w:szCs w:val="28"/>
        </w:rPr>
        <w:t>=А</w:t>
      </w:r>
      <w:r w:rsidRPr="007F493F">
        <w:rPr>
          <w:b/>
          <w:snapToGrid w:val="0"/>
          <w:sz w:val="28"/>
          <w:szCs w:val="28"/>
          <w:vertAlign w:val="subscript"/>
        </w:rPr>
        <w:t>1</w:t>
      </w:r>
      <w:r w:rsidRPr="007F493F">
        <w:rPr>
          <w:b/>
          <w:snapToGrid w:val="0"/>
          <w:sz w:val="28"/>
          <w:szCs w:val="28"/>
        </w:rPr>
        <w:t>–А</w:t>
      </w:r>
      <w:r w:rsidRPr="007F493F">
        <w:rPr>
          <w:b/>
          <w:snapToGrid w:val="0"/>
          <w:sz w:val="28"/>
          <w:szCs w:val="28"/>
          <w:vertAlign w:val="subscript"/>
        </w:rPr>
        <w:t>2</w:t>
      </w:r>
      <w:r w:rsidRPr="007F493F">
        <w:rPr>
          <w:b/>
          <w:snapToGrid w:val="0"/>
          <w:sz w:val="28"/>
          <w:szCs w:val="28"/>
        </w:rPr>
        <w:t>=85–15=70 Дж;</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після термообробки</w:t>
      </w:r>
    </w:p>
    <w:p w:rsidR="001B4621" w:rsidRDefault="001B4621" w:rsidP="00772B5F">
      <w:pPr>
        <w:widowControl w:val="0"/>
        <w:suppressAutoHyphens/>
        <w:spacing w:line="360" w:lineRule="auto"/>
        <w:ind w:firstLine="720"/>
        <w:jc w:val="both"/>
        <w:rPr>
          <w:b/>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А</w:t>
      </w:r>
      <w:r w:rsidRPr="007F493F">
        <w:rPr>
          <w:b/>
          <w:snapToGrid w:val="0"/>
          <w:sz w:val="28"/>
          <w:szCs w:val="28"/>
          <w:vertAlign w:val="subscript"/>
        </w:rPr>
        <w:t>н</w:t>
      </w:r>
      <w:r w:rsidRPr="007F493F">
        <w:rPr>
          <w:b/>
          <w:snapToGrid w:val="0"/>
          <w:sz w:val="28"/>
          <w:szCs w:val="28"/>
        </w:rPr>
        <w:t>=А</w:t>
      </w:r>
      <w:r w:rsidRPr="007F493F">
        <w:rPr>
          <w:b/>
          <w:snapToGrid w:val="0"/>
          <w:sz w:val="28"/>
          <w:szCs w:val="28"/>
          <w:vertAlign w:val="subscript"/>
        </w:rPr>
        <w:t>1</w:t>
      </w:r>
      <w:r w:rsidRPr="007F493F">
        <w:rPr>
          <w:b/>
          <w:snapToGrid w:val="0"/>
          <w:sz w:val="28"/>
          <w:szCs w:val="28"/>
        </w:rPr>
        <w:t>–А</w:t>
      </w:r>
      <w:r w:rsidRPr="007F493F">
        <w:rPr>
          <w:b/>
          <w:snapToGrid w:val="0"/>
          <w:sz w:val="28"/>
          <w:szCs w:val="28"/>
          <w:vertAlign w:val="subscript"/>
        </w:rPr>
        <w:t>2</w:t>
      </w:r>
      <w:r w:rsidRPr="007F493F">
        <w:rPr>
          <w:b/>
          <w:snapToGrid w:val="0"/>
          <w:sz w:val="28"/>
          <w:szCs w:val="28"/>
        </w:rPr>
        <w:t>=85–21=64 Дж.</w: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Ударна в’язкість сталі до термообробки R</w:t>
      </w:r>
      <w:r w:rsidRPr="007F493F">
        <w:rPr>
          <w:snapToGrid w:val="0"/>
          <w:sz w:val="28"/>
          <w:szCs w:val="28"/>
          <w:vertAlign w:val="subscript"/>
        </w:rPr>
        <w:t>уд</w:t>
      </w:r>
      <w:r w:rsidRPr="007F493F">
        <w:rPr>
          <w:snapToGrid w:val="0"/>
          <w:sz w:val="28"/>
          <w:szCs w:val="28"/>
        </w:rPr>
        <w:t>=70/0,8=87,5 Дж/см</w:t>
      </w:r>
      <w:r w:rsidRPr="007F493F">
        <w:rPr>
          <w:snapToGrid w:val="0"/>
          <w:sz w:val="28"/>
          <w:szCs w:val="28"/>
          <w:vertAlign w:val="superscript"/>
        </w:rPr>
        <w:t>2</w:t>
      </w:r>
      <w:r w:rsidRPr="007F493F">
        <w:rPr>
          <w:snapToGrid w:val="0"/>
          <w:sz w:val="28"/>
          <w:szCs w:val="28"/>
        </w:rPr>
        <w:t>; після термообробки R</w:t>
      </w:r>
      <w:r w:rsidRPr="007F493F">
        <w:rPr>
          <w:snapToGrid w:val="0"/>
          <w:sz w:val="28"/>
          <w:szCs w:val="28"/>
          <w:vertAlign w:val="superscript"/>
        </w:rPr>
        <w:t>'</w:t>
      </w:r>
      <w:r w:rsidRPr="007F493F">
        <w:rPr>
          <w:snapToGrid w:val="0"/>
          <w:sz w:val="28"/>
          <w:szCs w:val="28"/>
          <w:vertAlign w:val="subscript"/>
        </w:rPr>
        <w:t>уд</w:t>
      </w:r>
      <w:r w:rsidRPr="007F493F">
        <w:rPr>
          <w:snapToGrid w:val="0"/>
          <w:sz w:val="28"/>
          <w:szCs w:val="28"/>
        </w:rPr>
        <w:t>=64/0,8=80 Дж/см</w:t>
      </w:r>
      <w:r w:rsidRPr="007F493F">
        <w:rPr>
          <w:snapToGrid w:val="0"/>
          <w:sz w:val="28"/>
          <w:szCs w:val="28"/>
          <w:vertAlign w:val="superscript"/>
        </w:rPr>
        <w:t>2</w:t>
      </w:r>
      <w:r w:rsidRPr="007F493F">
        <w:rPr>
          <w:snapToGrid w:val="0"/>
          <w:sz w:val="28"/>
          <w:szCs w:val="28"/>
        </w:rPr>
        <w:t>.</w:t>
      </w:r>
      <w:r w:rsidR="001B4621">
        <w:rPr>
          <w:snapToGrid w:val="0"/>
          <w:sz w:val="28"/>
          <w:szCs w:val="28"/>
        </w:rPr>
        <w:t xml:space="preserve"> </w:t>
      </w:r>
      <w:r w:rsidRPr="007F493F">
        <w:rPr>
          <w:snapToGrid w:val="0"/>
          <w:sz w:val="28"/>
          <w:szCs w:val="28"/>
        </w:rPr>
        <w:t>94. Визначити усереднену економію металу, %, і економію затрат, грн., на 1 т металу при заміні у виробництві залізобетонних виробів 1 т арматурної сталі А–ІІІ на А–V.Коефіцієнти приведення для сталей А–ІІІ і А–V відповідно 1,43 і 2,2. Гуртова вартість арматурних сталей А–І, А–ІІІ, А–V відповідно 146; 163; 216 грн. за 1 т.</w:t>
      </w:r>
      <w:r w:rsidR="001B4621">
        <w:rPr>
          <w:snapToGrid w:val="0"/>
          <w:sz w:val="28"/>
          <w:szCs w:val="28"/>
        </w:rPr>
        <w:t xml:space="preserve"> </w:t>
      </w:r>
      <w:r w:rsidRPr="007F493F">
        <w:rPr>
          <w:snapToGrid w:val="0"/>
          <w:sz w:val="28"/>
          <w:szCs w:val="28"/>
        </w:rPr>
        <w:t>Арматурна сталь різних класів і видів може бути у відомих межах взаємозамінною. Із цього випливає, що кількість сталі будь–якого класу Т може бути виражена в умовно еквівалентній за міцністю приведеній кількості сталі класу А–І – Т–1:</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b/>
          <w:snapToGrid w:val="0"/>
          <w:sz w:val="28"/>
          <w:szCs w:val="28"/>
        </w:rPr>
        <w:t>Т=Т</w:t>
      </w:r>
      <w:r w:rsidRPr="007F493F">
        <w:rPr>
          <w:b/>
          <w:snapToGrid w:val="0"/>
          <w:sz w:val="28"/>
          <w:szCs w:val="28"/>
          <w:vertAlign w:val="subscript"/>
        </w:rPr>
        <w:t>1</w:t>
      </w:r>
      <w:r w:rsidRPr="007F493F">
        <w:rPr>
          <w:b/>
          <w:snapToGrid w:val="0"/>
          <w:sz w:val="28"/>
          <w:szCs w:val="28"/>
        </w:rPr>
        <w:t>/k</w:t>
      </w:r>
      <w:r w:rsidRPr="007F493F">
        <w:rPr>
          <w:b/>
          <w:snapToGrid w:val="0"/>
          <w:sz w:val="28"/>
          <w:szCs w:val="28"/>
          <w:vertAlign w:val="subscript"/>
        </w:rPr>
        <w:t>пр</w:t>
      </w:r>
      <w:r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k</w:t>
      </w:r>
      <w:r w:rsidRPr="007F493F">
        <w:rPr>
          <w:snapToGrid w:val="0"/>
          <w:sz w:val="28"/>
          <w:szCs w:val="28"/>
          <w:vertAlign w:val="subscript"/>
        </w:rPr>
        <w:t>пр</w:t>
      </w:r>
      <w:r w:rsidRPr="007F493F">
        <w:rPr>
          <w:snapToGrid w:val="0"/>
          <w:sz w:val="28"/>
          <w:szCs w:val="28"/>
        </w:rPr>
        <w:t xml:space="preserve"> – коефіцієнт приведення сталі даного класу до сталі класу А–І (підраховується як відношення похідної розрахункового опору арматури на коефіцієнти її конструктивного використання і використання металу для сталі даного класу до значень цих характеристик для сталі класу А–І).</w:t>
      </w:r>
      <w:r w:rsidR="001B4621">
        <w:rPr>
          <w:snapToGrid w:val="0"/>
          <w:sz w:val="28"/>
          <w:szCs w:val="28"/>
        </w:rPr>
        <w:t xml:space="preserve"> </w:t>
      </w:r>
      <w:r w:rsidRPr="007F493F">
        <w:rPr>
          <w:snapToGrid w:val="0"/>
          <w:sz w:val="28"/>
          <w:szCs w:val="28"/>
        </w:rPr>
        <w:t>Усереднена економія металу визначається із виразу</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b/>
          <w:snapToGrid w:val="0"/>
          <w:sz w:val="28"/>
          <w:szCs w:val="28"/>
        </w:rPr>
        <w:t>Е</w:t>
      </w:r>
      <w:r w:rsidRPr="007F493F">
        <w:rPr>
          <w:b/>
          <w:snapToGrid w:val="0"/>
          <w:sz w:val="28"/>
          <w:szCs w:val="28"/>
          <w:vertAlign w:val="subscript"/>
        </w:rPr>
        <w:t>м</w:t>
      </w:r>
      <w:r w:rsidRPr="007F493F">
        <w:rPr>
          <w:b/>
          <w:snapToGrid w:val="0"/>
          <w:sz w:val="28"/>
          <w:szCs w:val="28"/>
        </w:rPr>
        <w:t>=(1–1/k</w:t>
      </w:r>
      <w:r w:rsidRPr="007F493F">
        <w:rPr>
          <w:b/>
          <w:snapToGrid w:val="0"/>
          <w:sz w:val="28"/>
          <w:szCs w:val="28"/>
          <w:vertAlign w:val="subscript"/>
        </w:rPr>
        <w:t>пр</w:t>
      </w:r>
      <w:r w:rsidRPr="007F493F">
        <w:rPr>
          <w:b/>
          <w:snapToGrid w:val="0"/>
          <w:sz w:val="28"/>
          <w:szCs w:val="28"/>
        </w:rPr>
        <w:t>)·100</w:t>
      </w:r>
      <w:r w:rsidRPr="007F493F">
        <w:rPr>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Економія витрат в вартісному виразі Э</w:t>
      </w:r>
      <w:r w:rsidRPr="007F493F">
        <w:rPr>
          <w:snapToGrid w:val="0"/>
          <w:sz w:val="28"/>
          <w:szCs w:val="28"/>
          <w:vertAlign w:val="subscript"/>
        </w:rPr>
        <w:t>с</w:t>
      </w:r>
      <w:r w:rsidRPr="007F493F">
        <w:rPr>
          <w:snapToGrid w:val="0"/>
          <w:sz w:val="28"/>
          <w:szCs w:val="28"/>
        </w:rPr>
        <w:t xml:space="preserve"> від використання 1 т арматурної сталі даного класу визначається за формулою</w:t>
      </w:r>
    </w:p>
    <w:p w:rsidR="001B4621" w:rsidRPr="007F493F"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r w:rsidRPr="007F493F">
        <w:rPr>
          <w:b/>
          <w:snapToGrid w:val="0"/>
          <w:sz w:val="28"/>
          <w:szCs w:val="28"/>
        </w:rPr>
        <w:t>Е</w:t>
      </w:r>
      <w:r w:rsidRPr="007F493F">
        <w:rPr>
          <w:b/>
          <w:snapToGrid w:val="0"/>
          <w:sz w:val="28"/>
          <w:szCs w:val="28"/>
          <w:vertAlign w:val="subscript"/>
        </w:rPr>
        <w:t>с</w:t>
      </w:r>
      <w:r w:rsidRPr="007F493F">
        <w:rPr>
          <w:b/>
          <w:snapToGrid w:val="0"/>
          <w:sz w:val="28"/>
          <w:szCs w:val="28"/>
        </w:rPr>
        <w:t>=k</w:t>
      </w:r>
      <w:r w:rsidRPr="007F493F">
        <w:rPr>
          <w:b/>
          <w:snapToGrid w:val="0"/>
          <w:sz w:val="28"/>
          <w:szCs w:val="28"/>
          <w:vertAlign w:val="subscript"/>
        </w:rPr>
        <w:t>пр</w:t>
      </w:r>
      <w:r w:rsidRPr="007F493F">
        <w:rPr>
          <w:b/>
          <w:snapToGrid w:val="0"/>
          <w:sz w:val="28"/>
          <w:szCs w:val="28"/>
        </w:rPr>
        <w:t>·Ц</w:t>
      </w:r>
      <w:r w:rsidRPr="007F493F">
        <w:rPr>
          <w:b/>
          <w:snapToGrid w:val="0"/>
          <w:sz w:val="28"/>
          <w:szCs w:val="28"/>
          <w:vertAlign w:val="subscript"/>
        </w:rPr>
        <w:t>1</w:t>
      </w:r>
      <w:r w:rsidRPr="007F493F">
        <w:rPr>
          <w:b/>
          <w:snapToGrid w:val="0"/>
          <w:sz w:val="28"/>
          <w:szCs w:val="28"/>
        </w:rPr>
        <w:t>–Ц</w:t>
      </w:r>
      <w:r w:rsidRPr="007F493F">
        <w:rPr>
          <w:b/>
          <w:snapToGrid w:val="0"/>
          <w:sz w:val="28"/>
          <w:szCs w:val="28"/>
          <w:vertAlign w:val="subscript"/>
        </w:rPr>
        <w:t>2</w:t>
      </w:r>
      <w:r w:rsidRPr="007F493F">
        <w:rPr>
          <w:b/>
          <w:snapToGrid w:val="0"/>
          <w:sz w:val="28"/>
          <w:szCs w:val="28"/>
        </w:rPr>
        <w:t>,</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де Ц</w:t>
      </w:r>
      <w:r w:rsidRPr="007F493F">
        <w:rPr>
          <w:snapToGrid w:val="0"/>
          <w:sz w:val="28"/>
          <w:szCs w:val="28"/>
          <w:vertAlign w:val="subscript"/>
        </w:rPr>
        <w:t>1</w:t>
      </w:r>
      <w:r w:rsidRPr="007F493F">
        <w:rPr>
          <w:snapToGrid w:val="0"/>
          <w:sz w:val="28"/>
          <w:szCs w:val="28"/>
        </w:rPr>
        <w:t xml:space="preserve"> – вартість сталі класу А–І; Ц</w:t>
      </w:r>
      <w:r w:rsidRPr="007F493F">
        <w:rPr>
          <w:snapToGrid w:val="0"/>
          <w:sz w:val="28"/>
          <w:szCs w:val="28"/>
          <w:vertAlign w:val="subscript"/>
        </w:rPr>
        <w:t>2</w:t>
      </w:r>
      <w:r w:rsidRPr="007F493F">
        <w:rPr>
          <w:snapToGrid w:val="0"/>
          <w:sz w:val="28"/>
          <w:szCs w:val="28"/>
        </w:rPr>
        <w:t xml:space="preserve"> – вартість сталі більш високого класу.</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Економія металу при заміні арматури класу А–І на клас А–ІІІ:</w:t>
      </w:r>
    </w:p>
    <w:p w:rsidR="00323C32" w:rsidRPr="007F493F" w:rsidRDefault="00323C32"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Э</w:t>
      </w:r>
      <w:r w:rsidRPr="007F493F">
        <w:rPr>
          <w:snapToGrid w:val="0"/>
          <w:sz w:val="28"/>
          <w:szCs w:val="28"/>
          <w:vertAlign w:val="subscript"/>
        </w:rPr>
        <w:t>м</w:t>
      </w:r>
      <w:r w:rsidRPr="007F493F">
        <w:rPr>
          <w:snapToGrid w:val="0"/>
          <w:sz w:val="28"/>
          <w:szCs w:val="28"/>
        </w:rPr>
        <w:t>=(1–1/1,43)·100=30,1%;</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А–V на А–І:</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Э</w:t>
      </w:r>
      <w:r w:rsidRPr="007F493F">
        <w:rPr>
          <w:snapToGrid w:val="0"/>
          <w:sz w:val="28"/>
          <w:szCs w:val="28"/>
          <w:vertAlign w:val="superscript"/>
        </w:rPr>
        <w:t>'</w:t>
      </w:r>
      <w:r w:rsidRPr="007F493F">
        <w:rPr>
          <w:snapToGrid w:val="0"/>
          <w:sz w:val="28"/>
          <w:szCs w:val="28"/>
          <w:vertAlign w:val="subscript"/>
        </w:rPr>
        <w:t>м</w:t>
      </w:r>
      <w:r w:rsidRPr="007F493F">
        <w:rPr>
          <w:snapToGrid w:val="0"/>
          <w:sz w:val="28"/>
          <w:szCs w:val="28"/>
        </w:rPr>
        <w:t>=(1–1/2,2)·100=54,7%.</w:t>
      </w:r>
    </w:p>
    <w:p w:rsidR="001B4621" w:rsidRDefault="001B4621" w:rsidP="00772B5F">
      <w:pPr>
        <w:pStyle w:val="ab"/>
        <w:suppressAutoHyphens/>
        <w:spacing w:line="360" w:lineRule="auto"/>
        <w:ind w:firstLine="720"/>
        <w:rPr>
          <w:sz w:val="28"/>
          <w:szCs w:val="28"/>
        </w:rPr>
      </w:pPr>
    </w:p>
    <w:p w:rsidR="00323C32" w:rsidRPr="007F493F" w:rsidRDefault="00323C32" w:rsidP="00772B5F">
      <w:pPr>
        <w:pStyle w:val="ab"/>
        <w:suppressAutoHyphens/>
        <w:spacing w:line="360" w:lineRule="auto"/>
        <w:ind w:firstLine="720"/>
        <w:rPr>
          <w:sz w:val="28"/>
          <w:szCs w:val="28"/>
        </w:rPr>
      </w:pPr>
      <w:r w:rsidRPr="007F493F">
        <w:rPr>
          <w:sz w:val="28"/>
          <w:szCs w:val="28"/>
        </w:rPr>
        <w:t>Економія затрат при заміні А–І на А–ІІІ:</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Э</w:t>
      </w:r>
      <w:r w:rsidRPr="007F493F">
        <w:rPr>
          <w:snapToGrid w:val="0"/>
          <w:sz w:val="28"/>
          <w:szCs w:val="28"/>
          <w:vertAlign w:val="subscript"/>
        </w:rPr>
        <w:t>с</w:t>
      </w:r>
      <w:r w:rsidRPr="007F493F">
        <w:rPr>
          <w:snapToGrid w:val="0"/>
          <w:sz w:val="28"/>
          <w:szCs w:val="28"/>
        </w:rPr>
        <w:t>=1,43·146–163=45,78 грн. на 1 т;</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А–І на А–V:</w:t>
      </w: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Э</w:t>
      </w:r>
      <w:r w:rsidRPr="007F493F">
        <w:rPr>
          <w:snapToGrid w:val="0"/>
          <w:sz w:val="28"/>
          <w:szCs w:val="28"/>
          <w:vertAlign w:val="superscript"/>
        </w:rPr>
        <w:t>'</w:t>
      </w:r>
      <w:r w:rsidRPr="007F493F">
        <w:rPr>
          <w:snapToGrid w:val="0"/>
          <w:sz w:val="28"/>
          <w:szCs w:val="28"/>
          <w:vertAlign w:val="subscript"/>
        </w:rPr>
        <w:t>с</w:t>
      </w:r>
      <w:r w:rsidRPr="007F493F">
        <w:rPr>
          <w:snapToGrid w:val="0"/>
          <w:sz w:val="28"/>
          <w:szCs w:val="28"/>
        </w:rPr>
        <w:t>=2,2146–216=105,2 грн. на 1 т.</w:t>
      </w:r>
    </w:p>
    <w:p w:rsidR="001B4621" w:rsidRDefault="001B4621" w:rsidP="00772B5F">
      <w:pPr>
        <w:widowControl w:val="0"/>
        <w:suppressAutoHyphens/>
        <w:spacing w:line="360" w:lineRule="auto"/>
        <w:ind w:firstLine="720"/>
        <w:jc w:val="both"/>
        <w:rPr>
          <w:snapToGrid w:val="0"/>
          <w:sz w:val="28"/>
          <w:szCs w:val="28"/>
        </w:rPr>
      </w:pPr>
    </w:p>
    <w:p w:rsidR="00323C32" w:rsidRPr="007F493F" w:rsidRDefault="00323C32" w:rsidP="00772B5F">
      <w:pPr>
        <w:widowControl w:val="0"/>
        <w:suppressAutoHyphens/>
        <w:spacing w:line="360" w:lineRule="auto"/>
        <w:ind w:firstLine="720"/>
        <w:jc w:val="both"/>
        <w:rPr>
          <w:snapToGrid w:val="0"/>
          <w:sz w:val="28"/>
          <w:szCs w:val="28"/>
        </w:rPr>
      </w:pPr>
      <w:r w:rsidRPr="007F493F">
        <w:rPr>
          <w:snapToGrid w:val="0"/>
          <w:sz w:val="28"/>
          <w:szCs w:val="28"/>
        </w:rPr>
        <w:t xml:space="preserve">При заміні арматури класу А–ІІІ на А–V досягається, таким чином, економія металу </w:t>
      </w:r>
      <w:r w:rsidRPr="007F493F">
        <w:rPr>
          <w:snapToGrid w:val="0"/>
          <w:sz w:val="28"/>
          <w:szCs w:val="28"/>
        </w:rPr>
        <w:sym w:font="Symbol" w:char="F044"/>
      </w:r>
      <w:r w:rsidRPr="007F493F">
        <w:rPr>
          <w:snapToGrid w:val="0"/>
          <w:sz w:val="28"/>
          <w:szCs w:val="28"/>
        </w:rPr>
        <w:t>Э</w:t>
      </w:r>
      <w:r w:rsidRPr="007F493F">
        <w:rPr>
          <w:snapToGrid w:val="0"/>
          <w:sz w:val="28"/>
          <w:szCs w:val="28"/>
          <w:vertAlign w:val="subscript"/>
        </w:rPr>
        <w:t>м</w:t>
      </w:r>
      <w:r w:rsidRPr="007F493F">
        <w:rPr>
          <w:snapToGrid w:val="0"/>
          <w:sz w:val="28"/>
          <w:szCs w:val="28"/>
        </w:rPr>
        <w:t>=Э</w:t>
      </w:r>
      <w:r w:rsidRPr="007F493F">
        <w:rPr>
          <w:snapToGrid w:val="0"/>
          <w:sz w:val="28"/>
          <w:szCs w:val="28"/>
          <w:vertAlign w:val="superscript"/>
        </w:rPr>
        <w:t>'</w:t>
      </w:r>
      <w:r w:rsidRPr="007F493F">
        <w:rPr>
          <w:snapToGrid w:val="0"/>
          <w:sz w:val="28"/>
          <w:szCs w:val="28"/>
          <w:vertAlign w:val="subscript"/>
        </w:rPr>
        <w:t>м</w:t>
      </w:r>
      <w:r w:rsidRPr="007F493F">
        <w:rPr>
          <w:snapToGrid w:val="0"/>
          <w:sz w:val="28"/>
          <w:szCs w:val="28"/>
        </w:rPr>
        <w:t>–Э</w:t>
      </w:r>
      <w:r w:rsidRPr="007F493F">
        <w:rPr>
          <w:snapToGrid w:val="0"/>
          <w:sz w:val="28"/>
          <w:szCs w:val="28"/>
          <w:vertAlign w:val="subscript"/>
        </w:rPr>
        <w:t>м</w:t>
      </w:r>
      <w:r w:rsidRPr="007F493F">
        <w:rPr>
          <w:snapToGrid w:val="0"/>
          <w:sz w:val="28"/>
          <w:szCs w:val="28"/>
        </w:rPr>
        <w:t xml:space="preserve">=54,7–30,1=24,6%; економія затрат </w:t>
      </w:r>
      <w:r w:rsidRPr="007F493F">
        <w:rPr>
          <w:snapToGrid w:val="0"/>
          <w:sz w:val="28"/>
          <w:szCs w:val="28"/>
        </w:rPr>
        <w:sym w:font="Symbol" w:char="F044"/>
      </w:r>
      <w:r w:rsidRPr="007F493F">
        <w:rPr>
          <w:snapToGrid w:val="0"/>
          <w:sz w:val="28"/>
          <w:szCs w:val="28"/>
        </w:rPr>
        <w:t>Э</w:t>
      </w:r>
      <w:r w:rsidRPr="007F493F">
        <w:rPr>
          <w:snapToGrid w:val="0"/>
          <w:sz w:val="28"/>
          <w:szCs w:val="28"/>
          <w:vertAlign w:val="subscript"/>
        </w:rPr>
        <w:t>c</w:t>
      </w:r>
      <w:r w:rsidRPr="007F493F">
        <w:rPr>
          <w:snapToGrid w:val="0"/>
          <w:sz w:val="28"/>
          <w:szCs w:val="28"/>
        </w:rPr>
        <w:t>=Э</w:t>
      </w:r>
      <w:r w:rsidRPr="007F493F">
        <w:rPr>
          <w:snapToGrid w:val="0"/>
          <w:sz w:val="28"/>
          <w:szCs w:val="28"/>
          <w:vertAlign w:val="superscript"/>
        </w:rPr>
        <w:t>'</w:t>
      </w:r>
      <w:r w:rsidRPr="007F493F">
        <w:rPr>
          <w:snapToGrid w:val="0"/>
          <w:sz w:val="28"/>
          <w:szCs w:val="28"/>
          <w:vertAlign w:val="subscript"/>
        </w:rPr>
        <w:t>с</w:t>
      </w:r>
      <w:r w:rsidRPr="007F493F">
        <w:rPr>
          <w:snapToGrid w:val="0"/>
          <w:sz w:val="28"/>
          <w:szCs w:val="28"/>
        </w:rPr>
        <w:t>–Э</w:t>
      </w:r>
      <w:r w:rsidRPr="007F493F">
        <w:rPr>
          <w:snapToGrid w:val="0"/>
          <w:sz w:val="28"/>
          <w:szCs w:val="28"/>
          <w:vertAlign w:val="subscript"/>
        </w:rPr>
        <w:t>с</w:t>
      </w:r>
      <w:r w:rsidRPr="007F493F">
        <w:rPr>
          <w:snapToGrid w:val="0"/>
          <w:sz w:val="28"/>
          <w:szCs w:val="28"/>
        </w:rPr>
        <w:t>=105,2–45,78=59,42 грн. на 1 т.</w:t>
      </w:r>
    </w:p>
    <w:p w:rsidR="00323C32" w:rsidRPr="007F493F" w:rsidRDefault="00323C32" w:rsidP="00772B5F">
      <w:pPr>
        <w:pStyle w:val="a3"/>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b/>
          <w:snapToGrid w:val="0"/>
          <w:sz w:val="28"/>
          <w:szCs w:val="28"/>
        </w:rPr>
      </w:pPr>
      <w:bookmarkStart w:id="6" w:name="òóò"/>
      <w:bookmarkEnd w:id="6"/>
      <w:r w:rsidRPr="007F493F">
        <w:rPr>
          <w:b/>
          <w:snapToGrid w:val="0"/>
          <w:sz w:val="28"/>
          <w:szCs w:val="28"/>
        </w:rPr>
        <w:t>8. Матеріали на основі органічних в’яжучих</w:t>
      </w:r>
    </w:p>
    <w:p w:rsidR="00323C32" w:rsidRPr="007F493F" w:rsidRDefault="00323C32" w:rsidP="00772B5F">
      <w:pPr>
        <w:pStyle w:val="a3"/>
        <w:widowControl w:val="0"/>
        <w:suppressAutoHyphens/>
        <w:spacing w:line="360" w:lineRule="auto"/>
        <w:ind w:firstLine="720"/>
        <w:jc w:val="both"/>
        <w:rPr>
          <w:b/>
          <w:i/>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95. В якому процентному відношенні потрібно змішати бітуми нафтові покрівельні БНК 45/180 і БНК 90/30 при отриманні покрівельних гарячих мастик МБК–Г–55 і МБК–Г–75?</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У відповідності з ДСТУ 4044–2001 температура розм’якшення бітумного в’яжучого t за методом «кільця і кульки» повинна бути для мастик МБК–Г–55 – 41…50°С, МБК–Г–75 – 61…70°С.</w:t>
      </w:r>
    </w:p>
    <w:p w:rsidR="00323C32" w:rsidRDefault="00323C32" w:rsidP="00772B5F">
      <w:pPr>
        <w:widowControl w:val="0"/>
        <w:suppressAutoHyphens/>
        <w:spacing w:line="360" w:lineRule="auto"/>
        <w:ind w:firstLine="720"/>
        <w:jc w:val="both"/>
        <w:rPr>
          <w:sz w:val="28"/>
          <w:szCs w:val="28"/>
        </w:rPr>
      </w:pPr>
      <w:r w:rsidRPr="007F493F">
        <w:rPr>
          <w:sz w:val="28"/>
          <w:szCs w:val="28"/>
        </w:rPr>
        <w:t>Бітум БНК 45/180 має середню температуру розм’якшення не нижче t</w:t>
      </w:r>
      <w:r w:rsidRPr="007F493F">
        <w:rPr>
          <w:sz w:val="28"/>
          <w:szCs w:val="28"/>
          <w:vertAlign w:val="subscript"/>
        </w:rPr>
        <w:t>м</w:t>
      </w:r>
      <w:r w:rsidRPr="007F493F">
        <w:rPr>
          <w:sz w:val="28"/>
          <w:szCs w:val="28"/>
        </w:rPr>
        <w:t>=45°С, БНК 90/30 – t</w:t>
      </w:r>
      <w:r w:rsidRPr="007F493F">
        <w:rPr>
          <w:sz w:val="28"/>
          <w:szCs w:val="28"/>
          <w:vertAlign w:val="subscript"/>
        </w:rPr>
        <w:t>т</w:t>
      </w:r>
      <w:r w:rsidRPr="007F493F">
        <w:rPr>
          <w:sz w:val="28"/>
          <w:szCs w:val="28"/>
        </w:rPr>
        <w:t>=90°С, де t</w:t>
      </w:r>
      <w:r w:rsidRPr="007F493F">
        <w:rPr>
          <w:sz w:val="28"/>
          <w:szCs w:val="28"/>
          <w:vertAlign w:val="subscript"/>
        </w:rPr>
        <w:t>м</w:t>
      </w:r>
      <w:r w:rsidRPr="007F493F">
        <w:rPr>
          <w:sz w:val="28"/>
          <w:szCs w:val="28"/>
        </w:rPr>
        <w:t xml:space="preserve"> і t</w:t>
      </w:r>
      <w:r w:rsidRPr="007F493F">
        <w:rPr>
          <w:sz w:val="28"/>
          <w:szCs w:val="28"/>
          <w:vertAlign w:val="subscript"/>
        </w:rPr>
        <w:t>т</w:t>
      </w:r>
      <w:r w:rsidRPr="007F493F">
        <w:rPr>
          <w:sz w:val="28"/>
          <w:szCs w:val="28"/>
        </w:rPr>
        <w:t xml:space="preserve"> – температура «м</w:t>
      </w:r>
      <w:r w:rsidRPr="007F493F">
        <w:rPr>
          <w:sz w:val="28"/>
          <w:szCs w:val="28"/>
        </w:rPr>
        <w:sym w:font="Symbol" w:char="F0A2"/>
      </w:r>
      <w:r w:rsidRPr="007F493F">
        <w:rPr>
          <w:sz w:val="28"/>
          <w:szCs w:val="28"/>
        </w:rPr>
        <w:t>якого» і «твердого» бітумів. Кількість тугоплавкого бітуму Б</w:t>
      </w:r>
      <w:r w:rsidRPr="007F493F">
        <w:rPr>
          <w:sz w:val="28"/>
          <w:szCs w:val="28"/>
          <w:vertAlign w:val="subscript"/>
        </w:rPr>
        <w:t>т</w:t>
      </w:r>
      <w:r w:rsidRPr="007F493F">
        <w:rPr>
          <w:sz w:val="28"/>
          <w:szCs w:val="28"/>
        </w:rPr>
        <w:t>, %, який вводиться в розплавлений бітум, можна знайти за формулою</w:t>
      </w:r>
    </w:p>
    <w:p w:rsidR="001B4621" w:rsidRPr="007F493F" w:rsidRDefault="001B4621" w:rsidP="00772B5F">
      <w:pPr>
        <w:widowControl w:val="0"/>
        <w:suppressAutoHyphens/>
        <w:spacing w:line="360" w:lineRule="auto"/>
        <w:ind w:firstLine="720"/>
        <w:jc w:val="both"/>
        <w:rPr>
          <w:sz w:val="28"/>
          <w:szCs w:val="28"/>
        </w:rPr>
      </w:pPr>
    </w:p>
    <w:p w:rsidR="00323C32" w:rsidRPr="007F493F" w:rsidRDefault="00D359EF" w:rsidP="00772B5F">
      <w:pPr>
        <w:widowControl w:val="0"/>
        <w:suppressAutoHyphens/>
        <w:spacing w:line="360" w:lineRule="auto"/>
        <w:ind w:firstLine="720"/>
        <w:jc w:val="both"/>
        <w:rPr>
          <w:sz w:val="28"/>
          <w:szCs w:val="28"/>
        </w:rPr>
      </w:pPr>
      <w:r>
        <w:rPr>
          <w:position w:val="-30"/>
          <w:sz w:val="28"/>
          <w:szCs w:val="28"/>
        </w:rPr>
        <w:pict>
          <v:shape id="_x0000_i1204" type="#_x0000_t75" style="width:84.75pt;height:35.25pt" fillcolor="window">
            <v:imagedata r:id="rId199" o:title=""/>
          </v:shape>
        </w:pict>
      </w:r>
      <w:r w:rsidR="00323C32" w:rsidRPr="007F493F">
        <w:rPr>
          <w:sz w:val="28"/>
          <w:szCs w:val="28"/>
        </w:rPr>
        <w:t>.</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 xml:space="preserve">Для мастики МБК–Г–55 . </w:t>
      </w:r>
      <w:r w:rsidR="00D359EF">
        <w:rPr>
          <w:position w:val="-22"/>
          <w:sz w:val="28"/>
          <w:szCs w:val="28"/>
        </w:rPr>
        <w:pict>
          <v:shape id="_x0000_i1205" type="#_x0000_t75" style="width:125.25pt;height:29.25pt" fillcolor="window">
            <v:imagedata r:id="rId200" o:title=""/>
          </v:shape>
        </w:pic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 xml:space="preserve">Для мастики МБК–Г–75 </w:t>
      </w:r>
      <w:r w:rsidR="00D359EF">
        <w:rPr>
          <w:position w:val="-22"/>
          <w:sz w:val="28"/>
          <w:szCs w:val="28"/>
        </w:rPr>
        <w:pict>
          <v:shape id="_x0000_i1206" type="#_x0000_t75" style="width:126pt;height:29.25pt" fillcolor="window">
            <v:imagedata r:id="rId201" o:title=""/>
          </v:shape>
        </w:pict>
      </w:r>
      <w:r w:rsidRPr="007F493F">
        <w:rPr>
          <w:sz w:val="28"/>
          <w:szCs w:val="28"/>
        </w:rPr>
        <w:t>.</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Таким чином, у склад бітумного в’яжучого мастики МБК–Г–55 повинно входити 11,1% бітуму БНК 90/30 і 88,9% бітуму БНК 45/180, мастики МБК–Г–75 – 55,5% БНК 90/30 і 44,5% БНК 45/180.</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96. Розрахувати склад дрібнозернистої гарячої асфальтобетонної суміші типу Б.</w:t>
      </w:r>
    </w:p>
    <w:p w:rsidR="00323C32" w:rsidRPr="007F493F" w:rsidRDefault="00323C32" w:rsidP="00772B5F">
      <w:pPr>
        <w:pStyle w:val="ab"/>
        <w:suppressAutoHyphens/>
        <w:spacing w:line="360" w:lineRule="auto"/>
        <w:ind w:firstLine="720"/>
        <w:rPr>
          <w:sz w:val="28"/>
          <w:szCs w:val="28"/>
        </w:rPr>
      </w:pPr>
      <w:r w:rsidRPr="007F493F">
        <w:rPr>
          <w:sz w:val="28"/>
          <w:szCs w:val="28"/>
        </w:rPr>
        <w:t>Зерновий склад вихідних мінеральних матеріалів і результати розрахунку приведені в табл. 8.1.</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Розрахунок складу асфальтобетонних сумішей на першому етапі передбачає визначення складу мінеральної частини, яка забезпечує максимальну густину мінерального остова.</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Виходячи із рекомендацій ГОСТ 9128–84 визначають часткову участь кожного компоненту. Часткову участь щебеню D</w:t>
      </w:r>
      <w:r w:rsidRPr="007F493F">
        <w:rPr>
          <w:sz w:val="28"/>
          <w:szCs w:val="28"/>
          <w:vertAlign w:val="subscript"/>
        </w:rPr>
        <w:t>о.щ</w:t>
      </w:r>
      <w:r w:rsidRPr="007F493F">
        <w:rPr>
          <w:sz w:val="28"/>
          <w:szCs w:val="28"/>
        </w:rPr>
        <w:t xml:space="preserve"> назначаємо так, щоб отримати повний залишок на ситі з розміром отворів 10 мм, який не перевищує 30% (D</w:t>
      </w:r>
      <w:r w:rsidRPr="007F493F">
        <w:rPr>
          <w:sz w:val="28"/>
          <w:szCs w:val="28"/>
          <w:vertAlign w:val="subscript"/>
        </w:rPr>
        <w:t>о.щ</w:t>
      </w:r>
      <w:r w:rsidRPr="007F493F">
        <w:rPr>
          <w:sz w:val="28"/>
          <w:szCs w:val="28"/>
        </w:rPr>
        <w:t>=30:55=0,54).</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У мінеральному порошку міститься 20% зерен крупністю 0,071мм, звідси величина повного проходу скрізь сито складатиме 100–20=80%. У відповідності із рекомендованими межами повний прохід на ситі № 0071 повинен бути в межах 6–12% або в середньому 9%. Частковий вміст мінерального порошку: D</w:t>
      </w:r>
      <w:r w:rsidRPr="007F493F">
        <w:rPr>
          <w:sz w:val="28"/>
          <w:szCs w:val="28"/>
          <w:vertAlign w:val="subscript"/>
        </w:rPr>
        <w:t>о.м</w:t>
      </w:r>
      <w:r w:rsidRPr="007F493F">
        <w:rPr>
          <w:sz w:val="28"/>
          <w:szCs w:val="28"/>
        </w:rPr>
        <w:t>=9:80=0,11. Вміст піску 1–0,54–0,11=0,35. Знайдені співвідношення між фракціями є об</w:t>
      </w:r>
      <w:r w:rsidRPr="007F493F">
        <w:rPr>
          <w:sz w:val="28"/>
          <w:szCs w:val="28"/>
        </w:rPr>
        <w:sym w:font="Symbol" w:char="F0A2"/>
      </w:r>
      <w:r w:rsidRPr="007F493F">
        <w:rPr>
          <w:sz w:val="28"/>
          <w:szCs w:val="28"/>
        </w:rPr>
        <w:t>ємними. При використанні матеріалів, які суттєво відрізняються за густиною, частковий вміст кожного компонента множиться на поправочний коефіцієнт</w:t>
      </w:r>
    </w:p>
    <w:p w:rsidR="001B4621" w:rsidRDefault="001B4621" w:rsidP="00772B5F">
      <w:pPr>
        <w:widowControl w:val="0"/>
        <w:suppressAutoHyphens/>
        <w:spacing w:line="360" w:lineRule="auto"/>
        <w:ind w:firstLine="720"/>
        <w:jc w:val="both"/>
        <w:rPr>
          <w:b/>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b/>
          <w:sz w:val="28"/>
          <w:szCs w:val="28"/>
        </w:rPr>
        <w:t>k</w:t>
      </w:r>
      <w:r w:rsidRPr="007F493F">
        <w:rPr>
          <w:b/>
          <w:sz w:val="28"/>
          <w:szCs w:val="28"/>
          <w:vertAlign w:val="subscript"/>
        </w:rPr>
        <w:t>x</w:t>
      </w:r>
      <w:r w:rsidRPr="007F493F">
        <w:rPr>
          <w:b/>
          <w:sz w:val="28"/>
          <w:szCs w:val="28"/>
        </w:rPr>
        <w:t>=</w:t>
      </w:r>
      <w:r w:rsidRPr="007F493F">
        <w:rPr>
          <w:b/>
          <w:sz w:val="28"/>
          <w:szCs w:val="28"/>
        </w:rPr>
        <w:sym w:font="Symbol" w:char="F072"/>
      </w:r>
      <w:r w:rsidRPr="007F493F">
        <w:rPr>
          <w:b/>
          <w:sz w:val="28"/>
          <w:szCs w:val="28"/>
          <w:vertAlign w:val="subscript"/>
        </w:rPr>
        <w:t>2</w:t>
      </w:r>
      <w:r w:rsidRPr="007F493F">
        <w:rPr>
          <w:b/>
          <w:sz w:val="28"/>
          <w:szCs w:val="28"/>
        </w:rPr>
        <w:t>/</w:t>
      </w:r>
      <w:r w:rsidRPr="007F493F">
        <w:rPr>
          <w:b/>
          <w:sz w:val="28"/>
          <w:szCs w:val="28"/>
        </w:rPr>
        <w:sym w:font="Symbol" w:char="F072"/>
      </w:r>
      <w:r w:rsidRPr="007F493F">
        <w:rPr>
          <w:b/>
          <w:sz w:val="28"/>
          <w:szCs w:val="28"/>
          <w:vertAlign w:val="subscript"/>
        </w:rPr>
        <w:t>1</w:t>
      </w:r>
      <w:r w:rsidRPr="007F493F">
        <w:rPr>
          <w:sz w:val="28"/>
          <w:szCs w:val="28"/>
        </w:rPr>
        <w:t>,</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 xml:space="preserve">де </w:t>
      </w:r>
      <w:r w:rsidRPr="007F493F">
        <w:rPr>
          <w:sz w:val="28"/>
          <w:szCs w:val="28"/>
        </w:rPr>
        <w:sym w:font="Symbol" w:char="F072"/>
      </w:r>
      <w:r w:rsidRPr="007F493F">
        <w:rPr>
          <w:sz w:val="28"/>
          <w:szCs w:val="28"/>
          <w:vertAlign w:val="subscript"/>
        </w:rPr>
        <w:t>1</w:t>
      </w:r>
      <w:r w:rsidRPr="007F493F">
        <w:rPr>
          <w:sz w:val="28"/>
          <w:szCs w:val="28"/>
        </w:rPr>
        <w:t xml:space="preserve"> – дійсна густина матеріалу, кількість якого переважає в суміші; </w:t>
      </w:r>
      <w:r w:rsidRPr="007F493F">
        <w:rPr>
          <w:sz w:val="28"/>
          <w:szCs w:val="28"/>
        </w:rPr>
        <w:sym w:font="Symbol" w:char="F072"/>
      </w:r>
      <w:r w:rsidRPr="007F493F">
        <w:rPr>
          <w:sz w:val="28"/>
          <w:szCs w:val="28"/>
          <w:vertAlign w:val="subscript"/>
        </w:rPr>
        <w:t>2</w:t>
      </w:r>
      <w:r w:rsidRPr="007F493F">
        <w:rPr>
          <w:sz w:val="28"/>
          <w:szCs w:val="28"/>
        </w:rPr>
        <w:t xml:space="preserve"> – дійсна густина непереважаючого матеріалу.</w:t>
      </w:r>
    </w:p>
    <w:p w:rsidR="00323C32" w:rsidRPr="007F493F" w:rsidRDefault="00323C32" w:rsidP="00772B5F">
      <w:pPr>
        <w:pStyle w:val="ab"/>
        <w:suppressAutoHyphens/>
        <w:spacing w:line="360" w:lineRule="auto"/>
        <w:ind w:firstLine="720"/>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Таблиця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32"/>
        <w:gridCol w:w="567"/>
        <w:gridCol w:w="556"/>
        <w:gridCol w:w="556"/>
        <w:gridCol w:w="556"/>
        <w:gridCol w:w="556"/>
        <w:gridCol w:w="556"/>
        <w:gridCol w:w="556"/>
        <w:gridCol w:w="556"/>
        <w:gridCol w:w="556"/>
        <w:gridCol w:w="556"/>
      </w:tblGrid>
      <w:tr w:rsidR="00323C32" w:rsidRPr="001B4621" w:rsidTr="00EA03C9">
        <w:trPr>
          <w:cantSplit/>
          <w:trHeight w:val="624"/>
          <w:jc w:val="center"/>
        </w:trPr>
        <w:tc>
          <w:tcPr>
            <w:tcW w:w="1332" w:type="dxa"/>
            <w:vMerge w:val="restart"/>
            <w:vAlign w:val="center"/>
          </w:tcPr>
          <w:p w:rsidR="00323C32" w:rsidRPr="001B4621" w:rsidRDefault="00323C32" w:rsidP="001B4621">
            <w:pPr>
              <w:widowControl w:val="0"/>
              <w:suppressAutoHyphens/>
              <w:spacing w:line="360" w:lineRule="auto"/>
              <w:rPr>
                <w:b/>
              </w:rPr>
            </w:pPr>
            <w:r w:rsidRPr="001B4621">
              <w:rPr>
                <w:b/>
              </w:rPr>
              <w:t>Матеріал</w:t>
            </w:r>
          </w:p>
        </w:tc>
        <w:tc>
          <w:tcPr>
            <w:tcW w:w="567" w:type="dxa"/>
            <w:vMerge w:val="restart"/>
            <w:textDirection w:val="btLr"/>
            <w:vAlign w:val="center"/>
          </w:tcPr>
          <w:p w:rsidR="00323C32" w:rsidRPr="001B4621" w:rsidRDefault="00323C32" w:rsidP="001B4621">
            <w:pPr>
              <w:widowControl w:val="0"/>
              <w:suppressAutoHyphens/>
              <w:spacing w:line="360" w:lineRule="auto"/>
              <w:rPr>
                <w:b/>
              </w:rPr>
            </w:pPr>
            <w:r w:rsidRPr="001B4621">
              <w:rPr>
                <w:b/>
              </w:rPr>
              <w:t>Дольова частка</w:t>
            </w:r>
          </w:p>
        </w:tc>
        <w:tc>
          <w:tcPr>
            <w:tcW w:w="5004" w:type="dxa"/>
            <w:gridSpan w:val="9"/>
            <w:vAlign w:val="center"/>
          </w:tcPr>
          <w:p w:rsidR="00323C32" w:rsidRPr="001B4621" w:rsidRDefault="00323C32" w:rsidP="001B4621">
            <w:pPr>
              <w:widowControl w:val="0"/>
              <w:suppressAutoHyphens/>
              <w:spacing w:line="360" w:lineRule="auto"/>
              <w:rPr>
                <w:b/>
              </w:rPr>
            </w:pPr>
            <w:r w:rsidRPr="001B4621">
              <w:rPr>
                <w:b/>
              </w:rPr>
              <w:t>Вміст зерен, %, крупніших  (мм)</w:t>
            </w:r>
          </w:p>
        </w:tc>
      </w:tr>
      <w:tr w:rsidR="00323C32" w:rsidRPr="001B4621" w:rsidTr="00EA03C9">
        <w:trPr>
          <w:cantSplit/>
          <w:trHeight w:val="546"/>
          <w:jc w:val="center"/>
        </w:trPr>
        <w:tc>
          <w:tcPr>
            <w:tcW w:w="1332" w:type="dxa"/>
            <w:vMerge/>
            <w:vAlign w:val="center"/>
          </w:tcPr>
          <w:p w:rsidR="00323C32" w:rsidRPr="001B4621" w:rsidRDefault="00323C32" w:rsidP="001B4621">
            <w:pPr>
              <w:widowControl w:val="0"/>
              <w:suppressAutoHyphens/>
              <w:spacing w:line="360" w:lineRule="auto"/>
              <w:rPr>
                <w:b/>
              </w:rPr>
            </w:pPr>
          </w:p>
        </w:tc>
        <w:tc>
          <w:tcPr>
            <w:tcW w:w="567" w:type="dxa"/>
            <w:vMerge/>
            <w:vAlign w:val="center"/>
          </w:tcPr>
          <w:p w:rsidR="00323C32" w:rsidRPr="001B4621" w:rsidRDefault="00323C32" w:rsidP="001B4621">
            <w:pPr>
              <w:widowControl w:val="0"/>
              <w:suppressAutoHyphens/>
              <w:spacing w:line="360" w:lineRule="auto"/>
              <w:rPr>
                <w:b/>
              </w:rPr>
            </w:pPr>
          </w:p>
        </w:tc>
        <w:tc>
          <w:tcPr>
            <w:tcW w:w="556" w:type="dxa"/>
            <w:vAlign w:val="center"/>
          </w:tcPr>
          <w:p w:rsidR="00323C32" w:rsidRPr="001B4621" w:rsidRDefault="00323C32" w:rsidP="001B4621">
            <w:pPr>
              <w:widowControl w:val="0"/>
              <w:suppressAutoHyphens/>
              <w:spacing w:line="360" w:lineRule="auto"/>
              <w:rPr>
                <w:b/>
              </w:rPr>
            </w:pPr>
            <w:r w:rsidRPr="001B4621">
              <w:rPr>
                <w:b/>
              </w:rPr>
              <w:t>15</w:t>
            </w:r>
          </w:p>
        </w:tc>
        <w:tc>
          <w:tcPr>
            <w:tcW w:w="556" w:type="dxa"/>
            <w:vAlign w:val="center"/>
          </w:tcPr>
          <w:p w:rsidR="00323C32" w:rsidRPr="001B4621" w:rsidRDefault="00323C32" w:rsidP="001B4621">
            <w:pPr>
              <w:widowControl w:val="0"/>
              <w:suppressAutoHyphens/>
              <w:spacing w:line="360" w:lineRule="auto"/>
              <w:rPr>
                <w:b/>
              </w:rPr>
            </w:pPr>
            <w:r w:rsidRPr="001B4621">
              <w:rPr>
                <w:b/>
              </w:rPr>
              <w:t>10</w:t>
            </w:r>
          </w:p>
        </w:tc>
        <w:tc>
          <w:tcPr>
            <w:tcW w:w="556" w:type="dxa"/>
            <w:vAlign w:val="center"/>
          </w:tcPr>
          <w:p w:rsidR="00323C32" w:rsidRPr="001B4621" w:rsidRDefault="00323C32" w:rsidP="001B4621">
            <w:pPr>
              <w:widowControl w:val="0"/>
              <w:suppressAutoHyphens/>
              <w:spacing w:line="360" w:lineRule="auto"/>
              <w:rPr>
                <w:b/>
              </w:rPr>
            </w:pPr>
            <w:r w:rsidRPr="001B4621">
              <w:rPr>
                <w:b/>
              </w:rPr>
              <w:t>5</w:t>
            </w:r>
          </w:p>
        </w:tc>
        <w:tc>
          <w:tcPr>
            <w:tcW w:w="556" w:type="dxa"/>
            <w:vAlign w:val="center"/>
          </w:tcPr>
          <w:p w:rsidR="00323C32" w:rsidRPr="001B4621" w:rsidRDefault="00323C32" w:rsidP="001B4621">
            <w:pPr>
              <w:widowControl w:val="0"/>
              <w:suppressAutoHyphens/>
              <w:spacing w:line="360" w:lineRule="auto"/>
              <w:rPr>
                <w:b/>
              </w:rPr>
            </w:pPr>
            <w:r w:rsidRPr="001B4621">
              <w:rPr>
                <w:b/>
              </w:rPr>
              <w:t>3</w:t>
            </w:r>
          </w:p>
        </w:tc>
        <w:tc>
          <w:tcPr>
            <w:tcW w:w="556" w:type="dxa"/>
            <w:vAlign w:val="center"/>
          </w:tcPr>
          <w:p w:rsidR="00323C32" w:rsidRPr="001B4621" w:rsidRDefault="00323C32" w:rsidP="001B4621">
            <w:pPr>
              <w:widowControl w:val="0"/>
              <w:suppressAutoHyphens/>
              <w:spacing w:line="360" w:lineRule="auto"/>
              <w:rPr>
                <w:b/>
              </w:rPr>
            </w:pPr>
            <w:r w:rsidRPr="001B4621">
              <w:rPr>
                <w:b/>
              </w:rPr>
              <w:t>1,25</w:t>
            </w:r>
          </w:p>
        </w:tc>
        <w:tc>
          <w:tcPr>
            <w:tcW w:w="556" w:type="dxa"/>
            <w:vAlign w:val="center"/>
          </w:tcPr>
          <w:p w:rsidR="00323C32" w:rsidRPr="001B4621" w:rsidRDefault="00323C32" w:rsidP="001B4621">
            <w:pPr>
              <w:widowControl w:val="0"/>
              <w:suppressAutoHyphens/>
              <w:spacing w:line="360" w:lineRule="auto"/>
              <w:rPr>
                <w:b/>
              </w:rPr>
            </w:pPr>
            <w:r w:rsidRPr="001B4621">
              <w:rPr>
                <w:b/>
              </w:rPr>
              <w:t>0,63</w:t>
            </w:r>
          </w:p>
        </w:tc>
        <w:tc>
          <w:tcPr>
            <w:tcW w:w="556" w:type="dxa"/>
            <w:vAlign w:val="center"/>
          </w:tcPr>
          <w:p w:rsidR="00323C32" w:rsidRPr="001B4621" w:rsidRDefault="00323C32" w:rsidP="001B4621">
            <w:pPr>
              <w:widowControl w:val="0"/>
              <w:suppressAutoHyphens/>
              <w:spacing w:line="360" w:lineRule="auto"/>
              <w:rPr>
                <w:b/>
              </w:rPr>
            </w:pPr>
            <w:r w:rsidRPr="001B4621">
              <w:rPr>
                <w:b/>
              </w:rPr>
              <w:t>0,315</w:t>
            </w:r>
          </w:p>
        </w:tc>
        <w:tc>
          <w:tcPr>
            <w:tcW w:w="556" w:type="dxa"/>
            <w:vAlign w:val="center"/>
          </w:tcPr>
          <w:p w:rsidR="00323C32" w:rsidRPr="001B4621" w:rsidRDefault="00323C32" w:rsidP="001B4621">
            <w:pPr>
              <w:widowControl w:val="0"/>
              <w:suppressAutoHyphens/>
              <w:spacing w:line="360" w:lineRule="auto"/>
              <w:rPr>
                <w:b/>
              </w:rPr>
            </w:pPr>
            <w:r w:rsidRPr="001B4621">
              <w:rPr>
                <w:b/>
              </w:rPr>
              <w:t>0,14</w:t>
            </w:r>
          </w:p>
        </w:tc>
        <w:tc>
          <w:tcPr>
            <w:tcW w:w="556" w:type="dxa"/>
            <w:vAlign w:val="center"/>
          </w:tcPr>
          <w:p w:rsidR="00323C32" w:rsidRPr="001B4621" w:rsidRDefault="00323C32" w:rsidP="001B4621">
            <w:pPr>
              <w:widowControl w:val="0"/>
              <w:suppressAutoHyphens/>
              <w:spacing w:line="360" w:lineRule="auto"/>
              <w:rPr>
                <w:b/>
              </w:rPr>
            </w:pPr>
            <w:r w:rsidRPr="001B4621">
              <w:rPr>
                <w:b/>
              </w:rPr>
              <w:t>0,071</w:t>
            </w:r>
          </w:p>
        </w:tc>
      </w:tr>
      <w:tr w:rsidR="00323C32" w:rsidRPr="001B4621" w:rsidTr="00EA03C9">
        <w:trPr>
          <w:cantSplit/>
          <w:jc w:val="center"/>
        </w:trPr>
        <w:tc>
          <w:tcPr>
            <w:tcW w:w="1332" w:type="dxa"/>
            <w:vAlign w:val="center"/>
          </w:tcPr>
          <w:p w:rsidR="00323C32" w:rsidRPr="001B4621" w:rsidRDefault="00323C32" w:rsidP="001B4621">
            <w:pPr>
              <w:widowControl w:val="0"/>
              <w:suppressAutoHyphens/>
              <w:spacing w:line="360" w:lineRule="auto"/>
            </w:pPr>
            <w:r w:rsidRPr="001B4621">
              <w:t>Щебінь гранітний</w:t>
            </w:r>
          </w:p>
        </w:tc>
        <w:tc>
          <w:tcPr>
            <w:tcW w:w="567"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5</w:t>
            </w:r>
          </w:p>
        </w:tc>
        <w:tc>
          <w:tcPr>
            <w:tcW w:w="556" w:type="dxa"/>
            <w:vAlign w:val="center"/>
          </w:tcPr>
          <w:p w:rsidR="00323C32" w:rsidRPr="001B4621" w:rsidRDefault="00323C32" w:rsidP="001B4621">
            <w:pPr>
              <w:widowControl w:val="0"/>
              <w:suppressAutoHyphens/>
              <w:spacing w:line="360" w:lineRule="auto"/>
            </w:pPr>
            <w:r w:rsidRPr="001B4621">
              <w:t>55</w:t>
            </w:r>
          </w:p>
        </w:tc>
        <w:tc>
          <w:tcPr>
            <w:tcW w:w="556" w:type="dxa"/>
            <w:vAlign w:val="center"/>
          </w:tcPr>
          <w:p w:rsidR="00323C32" w:rsidRPr="001B4621" w:rsidRDefault="00323C32" w:rsidP="001B4621">
            <w:pPr>
              <w:widowControl w:val="0"/>
              <w:suppressAutoHyphens/>
              <w:spacing w:line="360" w:lineRule="auto"/>
            </w:pPr>
            <w:r w:rsidRPr="001B4621">
              <w:t>90</w:t>
            </w:r>
          </w:p>
        </w:tc>
        <w:tc>
          <w:tcPr>
            <w:tcW w:w="556" w:type="dxa"/>
            <w:vAlign w:val="center"/>
          </w:tcPr>
          <w:p w:rsidR="00323C32" w:rsidRPr="001B4621" w:rsidRDefault="00323C32" w:rsidP="001B4621">
            <w:pPr>
              <w:widowControl w:val="0"/>
              <w:suppressAutoHyphens/>
              <w:spacing w:line="360" w:lineRule="auto"/>
            </w:pPr>
            <w:r w:rsidRPr="001B4621">
              <w:t>100</w:t>
            </w:r>
          </w:p>
        </w:tc>
        <w:tc>
          <w:tcPr>
            <w:tcW w:w="556" w:type="dxa"/>
            <w:vAlign w:val="center"/>
          </w:tcPr>
          <w:p w:rsidR="00323C32" w:rsidRPr="001B4621" w:rsidRDefault="00323C32" w:rsidP="001B4621">
            <w:pPr>
              <w:widowControl w:val="0"/>
              <w:suppressAutoHyphens/>
              <w:spacing w:line="360" w:lineRule="auto"/>
            </w:pPr>
            <w:r w:rsidRPr="001B4621">
              <w:t>100</w:t>
            </w:r>
          </w:p>
        </w:tc>
        <w:tc>
          <w:tcPr>
            <w:tcW w:w="556" w:type="dxa"/>
            <w:vAlign w:val="center"/>
          </w:tcPr>
          <w:p w:rsidR="00323C32" w:rsidRPr="001B4621" w:rsidRDefault="00323C32" w:rsidP="001B4621">
            <w:pPr>
              <w:widowControl w:val="0"/>
              <w:suppressAutoHyphens/>
              <w:spacing w:line="360" w:lineRule="auto"/>
            </w:pPr>
            <w:r w:rsidRPr="001B4621">
              <w:t>100</w:t>
            </w:r>
          </w:p>
        </w:tc>
        <w:tc>
          <w:tcPr>
            <w:tcW w:w="556" w:type="dxa"/>
            <w:vAlign w:val="center"/>
          </w:tcPr>
          <w:p w:rsidR="00323C32" w:rsidRPr="001B4621" w:rsidRDefault="00323C32" w:rsidP="001B4621">
            <w:pPr>
              <w:widowControl w:val="0"/>
              <w:suppressAutoHyphens/>
              <w:spacing w:line="360" w:lineRule="auto"/>
            </w:pPr>
            <w:r w:rsidRPr="001B4621">
              <w:t>100</w:t>
            </w:r>
          </w:p>
        </w:tc>
        <w:tc>
          <w:tcPr>
            <w:tcW w:w="556" w:type="dxa"/>
            <w:vAlign w:val="center"/>
          </w:tcPr>
          <w:p w:rsidR="00323C32" w:rsidRPr="001B4621" w:rsidRDefault="00323C32" w:rsidP="001B4621">
            <w:pPr>
              <w:widowControl w:val="0"/>
              <w:suppressAutoHyphens/>
              <w:spacing w:line="360" w:lineRule="auto"/>
            </w:pPr>
            <w:r w:rsidRPr="001B4621">
              <w:t>100</w:t>
            </w:r>
          </w:p>
        </w:tc>
        <w:tc>
          <w:tcPr>
            <w:tcW w:w="556" w:type="dxa"/>
            <w:vAlign w:val="center"/>
          </w:tcPr>
          <w:p w:rsidR="00323C32" w:rsidRPr="001B4621" w:rsidRDefault="00323C32" w:rsidP="001B4621">
            <w:pPr>
              <w:widowControl w:val="0"/>
              <w:suppressAutoHyphens/>
              <w:spacing w:line="360" w:lineRule="auto"/>
            </w:pPr>
            <w:r w:rsidRPr="001B4621">
              <w:t>100</w:t>
            </w:r>
          </w:p>
        </w:tc>
      </w:tr>
      <w:tr w:rsidR="00323C32" w:rsidRPr="001B4621" w:rsidTr="00EA03C9">
        <w:trPr>
          <w:cantSplit/>
          <w:jc w:val="center"/>
        </w:trPr>
        <w:tc>
          <w:tcPr>
            <w:tcW w:w="1332" w:type="dxa"/>
            <w:vAlign w:val="center"/>
          </w:tcPr>
          <w:p w:rsidR="00323C32" w:rsidRPr="001B4621" w:rsidRDefault="00323C32" w:rsidP="001B4621">
            <w:pPr>
              <w:widowControl w:val="0"/>
              <w:suppressAutoHyphens/>
              <w:spacing w:line="360" w:lineRule="auto"/>
            </w:pPr>
            <w:r w:rsidRPr="001B4621">
              <w:t>Пісок кварцовий</w:t>
            </w:r>
          </w:p>
        </w:tc>
        <w:tc>
          <w:tcPr>
            <w:tcW w:w="567"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30</w:t>
            </w:r>
          </w:p>
        </w:tc>
        <w:tc>
          <w:tcPr>
            <w:tcW w:w="556" w:type="dxa"/>
            <w:vAlign w:val="center"/>
          </w:tcPr>
          <w:p w:rsidR="00323C32" w:rsidRPr="001B4621" w:rsidRDefault="00323C32" w:rsidP="001B4621">
            <w:pPr>
              <w:widowControl w:val="0"/>
              <w:suppressAutoHyphens/>
              <w:spacing w:line="360" w:lineRule="auto"/>
            </w:pPr>
            <w:r w:rsidRPr="001B4621">
              <w:t>63</w:t>
            </w:r>
          </w:p>
        </w:tc>
        <w:tc>
          <w:tcPr>
            <w:tcW w:w="556" w:type="dxa"/>
            <w:vAlign w:val="center"/>
          </w:tcPr>
          <w:p w:rsidR="00323C32" w:rsidRPr="001B4621" w:rsidRDefault="00323C32" w:rsidP="001B4621">
            <w:pPr>
              <w:widowControl w:val="0"/>
              <w:suppressAutoHyphens/>
              <w:spacing w:line="360" w:lineRule="auto"/>
            </w:pPr>
            <w:r w:rsidRPr="001B4621">
              <w:t>75</w:t>
            </w:r>
          </w:p>
        </w:tc>
        <w:tc>
          <w:tcPr>
            <w:tcW w:w="556" w:type="dxa"/>
            <w:vAlign w:val="center"/>
          </w:tcPr>
          <w:p w:rsidR="00323C32" w:rsidRPr="001B4621" w:rsidRDefault="00323C32" w:rsidP="001B4621">
            <w:pPr>
              <w:widowControl w:val="0"/>
              <w:suppressAutoHyphens/>
              <w:spacing w:line="360" w:lineRule="auto"/>
            </w:pPr>
            <w:r w:rsidRPr="001B4621">
              <w:t>90</w:t>
            </w:r>
          </w:p>
        </w:tc>
        <w:tc>
          <w:tcPr>
            <w:tcW w:w="556" w:type="dxa"/>
            <w:vAlign w:val="center"/>
          </w:tcPr>
          <w:p w:rsidR="00323C32" w:rsidRPr="001B4621" w:rsidRDefault="00323C32" w:rsidP="001B4621">
            <w:pPr>
              <w:widowControl w:val="0"/>
              <w:suppressAutoHyphens/>
              <w:spacing w:line="360" w:lineRule="auto"/>
            </w:pPr>
            <w:r w:rsidRPr="001B4621">
              <w:t>97</w:t>
            </w:r>
          </w:p>
        </w:tc>
      </w:tr>
      <w:tr w:rsidR="00323C32" w:rsidRPr="001B4621" w:rsidTr="00EA03C9">
        <w:trPr>
          <w:cantSplit/>
          <w:jc w:val="center"/>
        </w:trPr>
        <w:tc>
          <w:tcPr>
            <w:tcW w:w="1332" w:type="dxa"/>
            <w:vAlign w:val="center"/>
          </w:tcPr>
          <w:p w:rsidR="00323C32" w:rsidRPr="001B4621" w:rsidRDefault="00323C32" w:rsidP="001B4621">
            <w:pPr>
              <w:widowControl w:val="0"/>
              <w:suppressAutoHyphens/>
              <w:spacing w:line="360" w:lineRule="auto"/>
            </w:pPr>
            <w:r w:rsidRPr="001B4621">
              <w:t>Порошок вапняковий</w:t>
            </w:r>
          </w:p>
        </w:tc>
        <w:tc>
          <w:tcPr>
            <w:tcW w:w="567"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3</w:t>
            </w:r>
          </w:p>
        </w:tc>
        <w:tc>
          <w:tcPr>
            <w:tcW w:w="556" w:type="dxa"/>
            <w:vAlign w:val="center"/>
          </w:tcPr>
          <w:p w:rsidR="00323C32" w:rsidRPr="001B4621" w:rsidRDefault="00323C32" w:rsidP="001B4621">
            <w:pPr>
              <w:widowControl w:val="0"/>
              <w:suppressAutoHyphens/>
              <w:spacing w:line="360" w:lineRule="auto"/>
            </w:pPr>
            <w:r w:rsidRPr="001B4621">
              <w:t>5</w:t>
            </w:r>
          </w:p>
        </w:tc>
        <w:tc>
          <w:tcPr>
            <w:tcW w:w="556" w:type="dxa"/>
            <w:vAlign w:val="center"/>
          </w:tcPr>
          <w:p w:rsidR="00323C32" w:rsidRPr="001B4621" w:rsidRDefault="00323C32" w:rsidP="001B4621">
            <w:pPr>
              <w:widowControl w:val="0"/>
              <w:suppressAutoHyphens/>
              <w:spacing w:line="360" w:lineRule="auto"/>
            </w:pPr>
            <w:r w:rsidRPr="001B4621">
              <w:t>10</w:t>
            </w:r>
          </w:p>
        </w:tc>
        <w:tc>
          <w:tcPr>
            <w:tcW w:w="556" w:type="dxa"/>
            <w:vAlign w:val="center"/>
          </w:tcPr>
          <w:p w:rsidR="00323C32" w:rsidRPr="001B4621" w:rsidRDefault="00323C32" w:rsidP="001B4621">
            <w:pPr>
              <w:widowControl w:val="0"/>
              <w:suppressAutoHyphens/>
              <w:spacing w:line="360" w:lineRule="auto"/>
            </w:pPr>
            <w:r w:rsidRPr="001B4621">
              <w:t>20</w:t>
            </w:r>
          </w:p>
        </w:tc>
      </w:tr>
      <w:tr w:rsidR="00323C32" w:rsidRPr="001B4621" w:rsidTr="00EA03C9">
        <w:trPr>
          <w:cantSplit/>
          <w:trHeight w:val="985"/>
          <w:jc w:val="center"/>
        </w:trPr>
        <w:tc>
          <w:tcPr>
            <w:tcW w:w="1332" w:type="dxa"/>
            <w:vAlign w:val="center"/>
          </w:tcPr>
          <w:p w:rsidR="00323C32" w:rsidRPr="001B4621" w:rsidRDefault="00323C32" w:rsidP="001B4621">
            <w:pPr>
              <w:widowControl w:val="0"/>
              <w:suppressAutoHyphens/>
              <w:spacing w:line="360" w:lineRule="auto"/>
            </w:pPr>
            <w:r w:rsidRPr="001B4621">
              <w:t>Рекомендовані ГОСТ 9128–84 межі сумарних залишків:</w:t>
            </w:r>
          </w:p>
        </w:tc>
        <w:tc>
          <w:tcPr>
            <w:tcW w:w="567" w:type="dxa"/>
            <w:vAlign w:val="center"/>
          </w:tcPr>
          <w:p w:rsidR="00323C32" w:rsidRPr="001B4621" w:rsidRDefault="00323C32" w:rsidP="001B4621">
            <w:pPr>
              <w:widowControl w:val="0"/>
              <w:suppressAutoHyphens/>
              <w:spacing w:line="360" w:lineRule="auto"/>
            </w:pPr>
            <w:r w:rsidRPr="001B4621">
              <w:t>—</w:t>
            </w:r>
          </w:p>
        </w:tc>
        <w:tc>
          <w:tcPr>
            <w:tcW w:w="556" w:type="dxa"/>
            <w:textDirection w:val="btLr"/>
            <w:vAlign w:val="center"/>
          </w:tcPr>
          <w:p w:rsidR="00323C32" w:rsidRPr="001B4621" w:rsidRDefault="00323C32" w:rsidP="001B4621">
            <w:pPr>
              <w:widowControl w:val="0"/>
              <w:suppressAutoHyphens/>
              <w:spacing w:line="360" w:lineRule="auto"/>
            </w:pPr>
            <w:r w:rsidRPr="001B4621">
              <w:t>0–15</w:t>
            </w:r>
          </w:p>
        </w:tc>
        <w:tc>
          <w:tcPr>
            <w:tcW w:w="556" w:type="dxa"/>
            <w:textDirection w:val="btLr"/>
            <w:vAlign w:val="center"/>
          </w:tcPr>
          <w:p w:rsidR="00323C32" w:rsidRPr="001B4621" w:rsidRDefault="00323C32" w:rsidP="001B4621">
            <w:pPr>
              <w:widowControl w:val="0"/>
              <w:suppressAutoHyphens/>
              <w:spacing w:line="360" w:lineRule="auto"/>
            </w:pPr>
            <w:r w:rsidRPr="001B4621">
              <w:t>0–30</w:t>
            </w:r>
          </w:p>
        </w:tc>
        <w:tc>
          <w:tcPr>
            <w:tcW w:w="556" w:type="dxa"/>
            <w:textDirection w:val="btLr"/>
            <w:vAlign w:val="center"/>
          </w:tcPr>
          <w:p w:rsidR="00323C32" w:rsidRPr="001B4621" w:rsidRDefault="00323C32" w:rsidP="001B4621">
            <w:pPr>
              <w:widowControl w:val="0"/>
              <w:suppressAutoHyphens/>
              <w:spacing w:line="360" w:lineRule="auto"/>
            </w:pPr>
            <w:r w:rsidRPr="001B4621">
              <w:t>35–50</w:t>
            </w:r>
          </w:p>
        </w:tc>
        <w:tc>
          <w:tcPr>
            <w:tcW w:w="556" w:type="dxa"/>
            <w:textDirection w:val="btLr"/>
            <w:vAlign w:val="center"/>
          </w:tcPr>
          <w:p w:rsidR="00323C32" w:rsidRPr="001B4621" w:rsidRDefault="00323C32" w:rsidP="001B4621">
            <w:pPr>
              <w:widowControl w:val="0"/>
              <w:suppressAutoHyphens/>
              <w:spacing w:line="360" w:lineRule="auto"/>
            </w:pPr>
            <w:r w:rsidRPr="001B4621">
              <w:t>48–62</w:t>
            </w:r>
          </w:p>
        </w:tc>
        <w:tc>
          <w:tcPr>
            <w:tcW w:w="556" w:type="dxa"/>
            <w:textDirection w:val="btLr"/>
            <w:vAlign w:val="center"/>
          </w:tcPr>
          <w:p w:rsidR="00323C32" w:rsidRPr="001B4621" w:rsidRDefault="00323C32" w:rsidP="001B4621">
            <w:pPr>
              <w:widowControl w:val="0"/>
              <w:suppressAutoHyphens/>
              <w:spacing w:line="360" w:lineRule="auto"/>
            </w:pPr>
            <w:r w:rsidRPr="001B4621">
              <w:t>61–72</w:t>
            </w:r>
          </w:p>
        </w:tc>
        <w:tc>
          <w:tcPr>
            <w:tcW w:w="556" w:type="dxa"/>
            <w:textDirection w:val="btLr"/>
            <w:vAlign w:val="center"/>
          </w:tcPr>
          <w:p w:rsidR="00323C32" w:rsidRPr="001B4621" w:rsidRDefault="00323C32" w:rsidP="001B4621">
            <w:pPr>
              <w:widowControl w:val="0"/>
              <w:suppressAutoHyphens/>
              <w:spacing w:line="360" w:lineRule="auto"/>
            </w:pPr>
            <w:r w:rsidRPr="001B4621">
              <w:t>71–80</w:t>
            </w:r>
          </w:p>
        </w:tc>
        <w:tc>
          <w:tcPr>
            <w:tcW w:w="556" w:type="dxa"/>
            <w:textDirection w:val="btLr"/>
            <w:vAlign w:val="center"/>
          </w:tcPr>
          <w:p w:rsidR="00323C32" w:rsidRPr="001B4621" w:rsidRDefault="00323C32" w:rsidP="001B4621">
            <w:pPr>
              <w:widowControl w:val="0"/>
              <w:suppressAutoHyphens/>
              <w:spacing w:line="360" w:lineRule="auto"/>
            </w:pPr>
            <w:r w:rsidRPr="001B4621">
              <w:t>78–86</w:t>
            </w:r>
          </w:p>
        </w:tc>
        <w:tc>
          <w:tcPr>
            <w:tcW w:w="556" w:type="dxa"/>
            <w:textDirection w:val="btLr"/>
            <w:vAlign w:val="center"/>
          </w:tcPr>
          <w:p w:rsidR="00323C32" w:rsidRPr="001B4621" w:rsidRDefault="00323C32" w:rsidP="001B4621">
            <w:pPr>
              <w:widowControl w:val="0"/>
              <w:suppressAutoHyphens/>
              <w:spacing w:line="360" w:lineRule="auto"/>
            </w:pPr>
            <w:r w:rsidRPr="001B4621">
              <w:t>84–91</w:t>
            </w:r>
          </w:p>
        </w:tc>
        <w:tc>
          <w:tcPr>
            <w:tcW w:w="556" w:type="dxa"/>
            <w:textDirection w:val="btLr"/>
            <w:vAlign w:val="center"/>
          </w:tcPr>
          <w:p w:rsidR="00323C32" w:rsidRPr="001B4621" w:rsidRDefault="00323C32" w:rsidP="001B4621">
            <w:pPr>
              <w:widowControl w:val="0"/>
              <w:suppressAutoHyphens/>
              <w:spacing w:line="360" w:lineRule="auto"/>
            </w:pPr>
            <w:r w:rsidRPr="001B4621">
              <w:t>88–94</w:t>
            </w:r>
          </w:p>
        </w:tc>
      </w:tr>
      <w:tr w:rsidR="00323C32" w:rsidRPr="001B4621" w:rsidTr="00EA03C9">
        <w:trPr>
          <w:cantSplit/>
          <w:jc w:val="center"/>
        </w:trPr>
        <w:tc>
          <w:tcPr>
            <w:tcW w:w="1332" w:type="dxa"/>
            <w:vAlign w:val="center"/>
          </w:tcPr>
          <w:p w:rsidR="00323C32" w:rsidRPr="001B4621" w:rsidRDefault="00323C32" w:rsidP="001B4621">
            <w:pPr>
              <w:widowControl w:val="0"/>
              <w:suppressAutoHyphens/>
              <w:spacing w:line="360" w:lineRule="auto"/>
            </w:pPr>
            <w:r w:rsidRPr="001B4621">
              <w:t>щебінь</w:t>
            </w:r>
          </w:p>
        </w:tc>
        <w:tc>
          <w:tcPr>
            <w:tcW w:w="567" w:type="dxa"/>
            <w:vAlign w:val="center"/>
          </w:tcPr>
          <w:p w:rsidR="00323C32" w:rsidRPr="001B4621" w:rsidRDefault="00323C32" w:rsidP="001B4621">
            <w:pPr>
              <w:widowControl w:val="0"/>
              <w:suppressAutoHyphens/>
              <w:spacing w:line="360" w:lineRule="auto"/>
            </w:pPr>
            <w:r w:rsidRPr="001B4621">
              <w:t>0,54</w:t>
            </w:r>
          </w:p>
        </w:tc>
        <w:tc>
          <w:tcPr>
            <w:tcW w:w="556" w:type="dxa"/>
            <w:vAlign w:val="center"/>
          </w:tcPr>
          <w:p w:rsidR="00323C32" w:rsidRPr="001B4621" w:rsidRDefault="00323C32" w:rsidP="001B4621">
            <w:pPr>
              <w:widowControl w:val="0"/>
              <w:suppressAutoHyphens/>
              <w:spacing w:line="360" w:lineRule="auto"/>
            </w:pPr>
            <w:r w:rsidRPr="001B4621">
              <w:t>2,7</w:t>
            </w:r>
          </w:p>
        </w:tc>
        <w:tc>
          <w:tcPr>
            <w:tcW w:w="556" w:type="dxa"/>
            <w:vAlign w:val="center"/>
          </w:tcPr>
          <w:p w:rsidR="00323C32" w:rsidRPr="001B4621" w:rsidRDefault="00323C32" w:rsidP="001B4621">
            <w:pPr>
              <w:widowControl w:val="0"/>
              <w:suppressAutoHyphens/>
              <w:spacing w:line="360" w:lineRule="auto"/>
            </w:pPr>
            <w:r w:rsidRPr="001B4621">
              <w:t>30</w:t>
            </w:r>
          </w:p>
        </w:tc>
        <w:tc>
          <w:tcPr>
            <w:tcW w:w="556" w:type="dxa"/>
            <w:vAlign w:val="center"/>
          </w:tcPr>
          <w:p w:rsidR="00323C32" w:rsidRPr="001B4621" w:rsidRDefault="00323C32" w:rsidP="001B4621">
            <w:pPr>
              <w:widowControl w:val="0"/>
              <w:suppressAutoHyphens/>
              <w:spacing w:line="360" w:lineRule="auto"/>
            </w:pPr>
            <w:r w:rsidRPr="001B4621">
              <w:t>49</w:t>
            </w:r>
          </w:p>
        </w:tc>
        <w:tc>
          <w:tcPr>
            <w:tcW w:w="556" w:type="dxa"/>
            <w:vAlign w:val="center"/>
          </w:tcPr>
          <w:p w:rsidR="00323C32" w:rsidRPr="001B4621" w:rsidRDefault="00323C32" w:rsidP="001B4621">
            <w:pPr>
              <w:widowControl w:val="0"/>
              <w:suppressAutoHyphens/>
              <w:spacing w:line="360" w:lineRule="auto"/>
            </w:pPr>
            <w:r w:rsidRPr="001B4621">
              <w:t>54</w:t>
            </w:r>
          </w:p>
        </w:tc>
        <w:tc>
          <w:tcPr>
            <w:tcW w:w="556" w:type="dxa"/>
            <w:vAlign w:val="center"/>
          </w:tcPr>
          <w:p w:rsidR="00323C32" w:rsidRPr="001B4621" w:rsidRDefault="00323C32" w:rsidP="001B4621">
            <w:pPr>
              <w:widowControl w:val="0"/>
              <w:suppressAutoHyphens/>
              <w:spacing w:line="360" w:lineRule="auto"/>
            </w:pPr>
            <w:r w:rsidRPr="001B4621">
              <w:t>54</w:t>
            </w:r>
          </w:p>
        </w:tc>
        <w:tc>
          <w:tcPr>
            <w:tcW w:w="556" w:type="dxa"/>
            <w:vAlign w:val="center"/>
          </w:tcPr>
          <w:p w:rsidR="00323C32" w:rsidRPr="001B4621" w:rsidRDefault="00323C32" w:rsidP="001B4621">
            <w:pPr>
              <w:widowControl w:val="0"/>
              <w:suppressAutoHyphens/>
              <w:spacing w:line="360" w:lineRule="auto"/>
            </w:pPr>
            <w:r w:rsidRPr="001B4621">
              <w:t>54</w:t>
            </w:r>
          </w:p>
        </w:tc>
        <w:tc>
          <w:tcPr>
            <w:tcW w:w="556" w:type="dxa"/>
            <w:vAlign w:val="center"/>
          </w:tcPr>
          <w:p w:rsidR="00323C32" w:rsidRPr="001B4621" w:rsidRDefault="00323C32" w:rsidP="001B4621">
            <w:pPr>
              <w:widowControl w:val="0"/>
              <w:suppressAutoHyphens/>
              <w:spacing w:line="360" w:lineRule="auto"/>
            </w:pPr>
            <w:r w:rsidRPr="001B4621">
              <w:t>54</w:t>
            </w:r>
          </w:p>
        </w:tc>
        <w:tc>
          <w:tcPr>
            <w:tcW w:w="556" w:type="dxa"/>
            <w:vAlign w:val="center"/>
          </w:tcPr>
          <w:p w:rsidR="00323C32" w:rsidRPr="001B4621" w:rsidRDefault="00323C32" w:rsidP="001B4621">
            <w:pPr>
              <w:widowControl w:val="0"/>
              <w:suppressAutoHyphens/>
              <w:spacing w:line="360" w:lineRule="auto"/>
            </w:pPr>
            <w:r w:rsidRPr="001B4621">
              <w:t>54</w:t>
            </w:r>
          </w:p>
        </w:tc>
        <w:tc>
          <w:tcPr>
            <w:tcW w:w="556" w:type="dxa"/>
            <w:vAlign w:val="center"/>
          </w:tcPr>
          <w:p w:rsidR="00323C32" w:rsidRPr="001B4621" w:rsidRDefault="00323C32" w:rsidP="001B4621">
            <w:pPr>
              <w:widowControl w:val="0"/>
              <w:suppressAutoHyphens/>
              <w:spacing w:line="360" w:lineRule="auto"/>
            </w:pPr>
            <w:r w:rsidRPr="001B4621">
              <w:t>54</w:t>
            </w:r>
          </w:p>
        </w:tc>
      </w:tr>
      <w:tr w:rsidR="00323C32" w:rsidRPr="001B4621" w:rsidTr="00EA03C9">
        <w:trPr>
          <w:cantSplit/>
          <w:jc w:val="center"/>
        </w:trPr>
        <w:tc>
          <w:tcPr>
            <w:tcW w:w="1332" w:type="dxa"/>
            <w:vAlign w:val="center"/>
          </w:tcPr>
          <w:p w:rsidR="00323C32" w:rsidRPr="001B4621" w:rsidRDefault="00323C32" w:rsidP="001B4621">
            <w:pPr>
              <w:widowControl w:val="0"/>
              <w:suppressAutoHyphens/>
              <w:spacing w:line="360" w:lineRule="auto"/>
            </w:pPr>
            <w:r w:rsidRPr="001B4621">
              <w:t>пісок</w:t>
            </w:r>
          </w:p>
        </w:tc>
        <w:tc>
          <w:tcPr>
            <w:tcW w:w="567" w:type="dxa"/>
            <w:vAlign w:val="center"/>
          </w:tcPr>
          <w:p w:rsidR="00323C32" w:rsidRPr="001B4621" w:rsidRDefault="00323C32" w:rsidP="001B4621">
            <w:pPr>
              <w:widowControl w:val="0"/>
              <w:suppressAutoHyphens/>
              <w:spacing w:line="360" w:lineRule="auto"/>
            </w:pPr>
            <w:r w:rsidRPr="001B4621">
              <w:t>0,35</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10</w:t>
            </w:r>
          </w:p>
        </w:tc>
        <w:tc>
          <w:tcPr>
            <w:tcW w:w="556" w:type="dxa"/>
            <w:vAlign w:val="center"/>
          </w:tcPr>
          <w:p w:rsidR="00323C32" w:rsidRPr="001B4621" w:rsidRDefault="00323C32" w:rsidP="001B4621">
            <w:pPr>
              <w:widowControl w:val="0"/>
              <w:suppressAutoHyphens/>
              <w:spacing w:line="360" w:lineRule="auto"/>
            </w:pPr>
            <w:r w:rsidRPr="001B4621">
              <w:t>22</w:t>
            </w:r>
          </w:p>
        </w:tc>
        <w:tc>
          <w:tcPr>
            <w:tcW w:w="556" w:type="dxa"/>
            <w:vAlign w:val="center"/>
          </w:tcPr>
          <w:p w:rsidR="00323C32" w:rsidRPr="001B4621" w:rsidRDefault="00323C32" w:rsidP="001B4621">
            <w:pPr>
              <w:widowControl w:val="0"/>
              <w:suppressAutoHyphens/>
              <w:spacing w:line="360" w:lineRule="auto"/>
            </w:pPr>
            <w:r w:rsidRPr="001B4621">
              <w:t>26</w:t>
            </w:r>
          </w:p>
        </w:tc>
        <w:tc>
          <w:tcPr>
            <w:tcW w:w="556" w:type="dxa"/>
            <w:vAlign w:val="center"/>
          </w:tcPr>
          <w:p w:rsidR="00323C32" w:rsidRPr="001B4621" w:rsidRDefault="00323C32" w:rsidP="001B4621">
            <w:pPr>
              <w:widowControl w:val="0"/>
              <w:suppressAutoHyphens/>
              <w:spacing w:line="360" w:lineRule="auto"/>
            </w:pPr>
            <w:r w:rsidRPr="001B4621">
              <w:t>31</w:t>
            </w:r>
          </w:p>
        </w:tc>
        <w:tc>
          <w:tcPr>
            <w:tcW w:w="556" w:type="dxa"/>
            <w:vAlign w:val="center"/>
          </w:tcPr>
          <w:p w:rsidR="00323C32" w:rsidRPr="001B4621" w:rsidRDefault="00323C32" w:rsidP="001B4621">
            <w:pPr>
              <w:widowControl w:val="0"/>
              <w:suppressAutoHyphens/>
              <w:spacing w:line="360" w:lineRule="auto"/>
            </w:pPr>
            <w:r w:rsidRPr="001B4621">
              <w:t>34</w:t>
            </w:r>
          </w:p>
        </w:tc>
      </w:tr>
      <w:tr w:rsidR="00323C32" w:rsidRPr="001B4621" w:rsidTr="00EA03C9">
        <w:trPr>
          <w:cantSplit/>
          <w:jc w:val="center"/>
        </w:trPr>
        <w:tc>
          <w:tcPr>
            <w:tcW w:w="1332" w:type="dxa"/>
            <w:vAlign w:val="center"/>
          </w:tcPr>
          <w:p w:rsidR="00323C32" w:rsidRPr="001B4621" w:rsidRDefault="00323C32" w:rsidP="001B4621">
            <w:pPr>
              <w:widowControl w:val="0"/>
              <w:suppressAutoHyphens/>
              <w:spacing w:line="360" w:lineRule="auto"/>
            </w:pPr>
            <w:r w:rsidRPr="001B4621">
              <w:t>порошок вапняковий</w:t>
            </w:r>
          </w:p>
        </w:tc>
        <w:tc>
          <w:tcPr>
            <w:tcW w:w="567" w:type="dxa"/>
            <w:vAlign w:val="center"/>
          </w:tcPr>
          <w:p w:rsidR="00323C32" w:rsidRPr="001B4621" w:rsidRDefault="00323C32" w:rsidP="001B4621">
            <w:pPr>
              <w:widowControl w:val="0"/>
              <w:suppressAutoHyphens/>
              <w:spacing w:line="360" w:lineRule="auto"/>
            </w:pPr>
            <w:r w:rsidRPr="001B4621">
              <w:t>0,11</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w:t>
            </w:r>
          </w:p>
        </w:tc>
        <w:tc>
          <w:tcPr>
            <w:tcW w:w="556" w:type="dxa"/>
            <w:vAlign w:val="center"/>
          </w:tcPr>
          <w:p w:rsidR="00323C32" w:rsidRPr="001B4621" w:rsidRDefault="00323C32" w:rsidP="001B4621">
            <w:pPr>
              <w:widowControl w:val="0"/>
              <w:suppressAutoHyphens/>
              <w:spacing w:line="360" w:lineRule="auto"/>
            </w:pPr>
            <w:r w:rsidRPr="001B4621">
              <w:t>0,33</w:t>
            </w:r>
          </w:p>
        </w:tc>
        <w:tc>
          <w:tcPr>
            <w:tcW w:w="556" w:type="dxa"/>
            <w:vAlign w:val="center"/>
          </w:tcPr>
          <w:p w:rsidR="00323C32" w:rsidRPr="001B4621" w:rsidRDefault="00323C32" w:rsidP="001B4621">
            <w:pPr>
              <w:widowControl w:val="0"/>
              <w:suppressAutoHyphens/>
              <w:spacing w:line="360" w:lineRule="auto"/>
            </w:pPr>
            <w:r w:rsidRPr="001B4621">
              <w:t>0,55</w:t>
            </w:r>
          </w:p>
        </w:tc>
        <w:tc>
          <w:tcPr>
            <w:tcW w:w="556" w:type="dxa"/>
            <w:vAlign w:val="center"/>
          </w:tcPr>
          <w:p w:rsidR="00323C32" w:rsidRPr="001B4621" w:rsidRDefault="00323C32" w:rsidP="001B4621">
            <w:pPr>
              <w:widowControl w:val="0"/>
              <w:suppressAutoHyphens/>
              <w:spacing w:line="360" w:lineRule="auto"/>
            </w:pPr>
            <w:r w:rsidRPr="001B4621">
              <w:t>1,1</w:t>
            </w:r>
          </w:p>
        </w:tc>
        <w:tc>
          <w:tcPr>
            <w:tcW w:w="556" w:type="dxa"/>
            <w:vAlign w:val="center"/>
          </w:tcPr>
          <w:p w:rsidR="00323C32" w:rsidRPr="001B4621" w:rsidRDefault="00323C32" w:rsidP="001B4621">
            <w:pPr>
              <w:widowControl w:val="0"/>
              <w:suppressAutoHyphens/>
              <w:spacing w:line="360" w:lineRule="auto"/>
            </w:pPr>
            <w:r w:rsidRPr="001B4621">
              <w:t>2,2</w:t>
            </w:r>
          </w:p>
        </w:tc>
      </w:tr>
      <w:tr w:rsidR="00323C32" w:rsidRPr="001B4621" w:rsidTr="00EA03C9">
        <w:trPr>
          <w:cantSplit/>
          <w:jc w:val="center"/>
        </w:trPr>
        <w:tc>
          <w:tcPr>
            <w:tcW w:w="1332" w:type="dxa"/>
            <w:vAlign w:val="center"/>
          </w:tcPr>
          <w:p w:rsidR="00323C32" w:rsidRPr="001B4621" w:rsidRDefault="00323C32" w:rsidP="001B4621">
            <w:pPr>
              <w:widowControl w:val="0"/>
              <w:suppressAutoHyphens/>
              <w:spacing w:line="360" w:lineRule="auto"/>
            </w:pPr>
            <w:r w:rsidRPr="001B4621">
              <w:t>Сумарні залишки на ситах</w:t>
            </w:r>
          </w:p>
        </w:tc>
        <w:tc>
          <w:tcPr>
            <w:tcW w:w="567" w:type="dxa"/>
            <w:vAlign w:val="center"/>
          </w:tcPr>
          <w:p w:rsidR="00323C32" w:rsidRPr="001B4621" w:rsidRDefault="00323C32" w:rsidP="001B4621">
            <w:pPr>
              <w:widowControl w:val="0"/>
              <w:suppressAutoHyphens/>
              <w:spacing w:line="360" w:lineRule="auto"/>
            </w:pPr>
          </w:p>
        </w:tc>
        <w:tc>
          <w:tcPr>
            <w:tcW w:w="556" w:type="dxa"/>
            <w:vAlign w:val="center"/>
          </w:tcPr>
          <w:p w:rsidR="00323C32" w:rsidRPr="001B4621" w:rsidRDefault="00323C32" w:rsidP="001B4621">
            <w:pPr>
              <w:widowControl w:val="0"/>
              <w:suppressAutoHyphens/>
              <w:spacing w:line="360" w:lineRule="auto"/>
            </w:pPr>
            <w:r w:rsidRPr="001B4621">
              <w:t>2,7</w:t>
            </w:r>
          </w:p>
        </w:tc>
        <w:tc>
          <w:tcPr>
            <w:tcW w:w="556" w:type="dxa"/>
            <w:vAlign w:val="center"/>
          </w:tcPr>
          <w:p w:rsidR="00323C32" w:rsidRPr="001B4621" w:rsidRDefault="00323C32" w:rsidP="001B4621">
            <w:pPr>
              <w:widowControl w:val="0"/>
              <w:suppressAutoHyphens/>
              <w:spacing w:line="360" w:lineRule="auto"/>
            </w:pPr>
            <w:r w:rsidRPr="001B4621">
              <w:t>30</w:t>
            </w:r>
          </w:p>
        </w:tc>
        <w:tc>
          <w:tcPr>
            <w:tcW w:w="556" w:type="dxa"/>
            <w:vAlign w:val="center"/>
          </w:tcPr>
          <w:p w:rsidR="00323C32" w:rsidRPr="001B4621" w:rsidRDefault="00323C32" w:rsidP="001B4621">
            <w:pPr>
              <w:widowControl w:val="0"/>
              <w:suppressAutoHyphens/>
              <w:spacing w:line="360" w:lineRule="auto"/>
            </w:pPr>
            <w:r w:rsidRPr="001B4621">
              <w:t>49</w:t>
            </w:r>
          </w:p>
        </w:tc>
        <w:tc>
          <w:tcPr>
            <w:tcW w:w="556" w:type="dxa"/>
            <w:vAlign w:val="center"/>
          </w:tcPr>
          <w:p w:rsidR="00323C32" w:rsidRPr="001B4621" w:rsidRDefault="00323C32" w:rsidP="001B4621">
            <w:pPr>
              <w:widowControl w:val="0"/>
              <w:suppressAutoHyphens/>
              <w:spacing w:line="360" w:lineRule="auto"/>
            </w:pPr>
            <w:r w:rsidRPr="001B4621">
              <w:t>54</w:t>
            </w:r>
          </w:p>
        </w:tc>
        <w:tc>
          <w:tcPr>
            <w:tcW w:w="556" w:type="dxa"/>
            <w:vAlign w:val="center"/>
          </w:tcPr>
          <w:p w:rsidR="00323C32" w:rsidRPr="001B4621" w:rsidRDefault="00323C32" w:rsidP="001B4621">
            <w:pPr>
              <w:widowControl w:val="0"/>
              <w:suppressAutoHyphens/>
              <w:spacing w:line="360" w:lineRule="auto"/>
            </w:pPr>
            <w:r w:rsidRPr="001B4621">
              <w:t>64</w:t>
            </w:r>
          </w:p>
        </w:tc>
        <w:tc>
          <w:tcPr>
            <w:tcW w:w="556" w:type="dxa"/>
            <w:vAlign w:val="center"/>
          </w:tcPr>
          <w:p w:rsidR="00323C32" w:rsidRPr="001B4621" w:rsidRDefault="00323C32" w:rsidP="001B4621">
            <w:pPr>
              <w:widowControl w:val="0"/>
              <w:suppressAutoHyphens/>
              <w:spacing w:line="360" w:lineRule="auto"/>
            </w:pPr>
            <w:r w:rsidRPr="001B4621">
              <w:t>78</w:t>
            </w:r>
          </w:p>
        </w:tc>
        <w:tc>
          <w:tcPr>
            <w:tcW w:w="556" w:type="dxa"/>
            <w:vAlign w:val="center"/>
          </w:tcPr>
          <w:p w:rsidR="00323C32" w:rsidRPr="001B4621" w:rsidRDefault="00323C32" w:rsidP="001B4621">
            <w:pPr>
              <w:widowControl w:val="0"/>
              <w:suppressAutoHyphens/>
              <w:spacing w:line="360" w:lineRule="auto"/>
            </w:pPr>
            <w:r w:rsidRPr="001B4621">
              <w:t>81</w:t>
            </w:r>
          </w:p>
        </w:tc>
        <w:tc>
          <w:tcPr>
            <w:tcW w:w="556" w:type="dxa"/>
            <w:vAlign w:val="center"/>
          </w:tcPr>
          <w:p w:rsidR="00323C32" w:rsidRPr="001B4621" w:rsidRDefault="00323C32" w:rsidP="001B4621">
            <w:pPr>
              <w:widowControl w:val="0"/>
              <w:suppressAutoHyphens/>
              <w:spacing w:line="360" w:lineRule="auto"/>
            </w:pPr>
            <w:r w:rsidRPr="001B4621">
              <w:t>86</w:t>
            </w:r>
          </w:p>
        </w:tc>
        <w:tc>
          <w:tcPr>
            <w:tcW w:w="556" w:type="dxa"/>
            <w:vAlign w:val="center"/>
          </w:tcPr>
          <w:p w:rsidR="00323C32" w:rsidRPr="001B4621" w:rsidRDefault="00323C32" w:rsidP="001B4621">
            <w:pPr>
              <w:widowControl w:val="0"/>
              <w:suppressAutoHyphens/>
              <w:spacing w:line="360" w:lineRule="auto"/>
            </w:pPr>
            <w:r w:rsidRPr="001B4621">
              <w:t>90</w:t>
            </w:r>
          </w:p>
        </w:tc>
      </w:tr>
    </w:tbl>
    <w:p w:rsidR="00323C32" w:rsidRPr="007F493F" w:rsidRDefault="00323C32"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Потрібна кількість бітуму визначають за формулою</w:t>
      </w:r>
    </w:p>
    <w:p w:rsidR="00323C32" w:rsidRPr="007F493F" w:rsidRDefault="00D359EF" w:rsidP="00772B5F">
      <w:pPr>
        <w:widowControl w:val="0"/>
        <w:suppressAutoHyphens/>
        <w:spacing w:line="360" w:lineRule="auto"/>
        <w:ind w:firstLine="720"/>
        <w:jc w:val="both"/>
        <w:rPr>
          <w:sz w:val="28"/>
          <w:szCs w:val="28"/>
        </w:rPr>
      </w:pPr>
      <w:r>
        <w:rPr>
          <w:position w:val="-30"/>
          <w:sz w:val="28"/>
          <w:szCs w:val="28"/>
        </w:rPr>
        <w:pict>
          <v:shape id="_x0000_i1207" type="#_x0000_t75" style="width:99pt;height:36pt" fillcolor="window">
            <v:imagedata r:id="rId202" o:title=""/>
          </v:shape>
        </w:pict>
      </w:r>
      <w:r w:rsidR="00323C32" w:rsidRPr="007F493F">
        <w:rPr>
          <w:sz w:val="28"/>
          <w:szCs w:val="28"/>
        </w:rPr>
        <w:t>,</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де П</w:t>
      </w:r>
      <w:r w:rsidRPr="007F493F">
        <w:rPr>
          <w:sz w:val="28"/>
          <w:szCs w:val="28"/>
          <w:vertAlign w:val="subscript"/>
        </w:rPr>
        <w:t>м.ч</w:t>
      </w:r>
      <w:r w:rsidRPr="007F493F">
        <w:rPr>
          <w:sz w:val="28"/>
          <w:szCs w:val="28"/>
        </w:rPr>
        <w:t xml:space="preserve"> – порожнистість мінеральної частини випробуваних зразків, %; П</w:t>
      </w:r>
      <w:r w:rsidRPr="007F493F">
        <w:rPr>
          <w:sz w:val="28"/>
          <w:szCs w:val="28"/>
          <w:vertAlign w:val="subscript"/>
        </w:rPr>
        <w:t>0</w:t>
      </w:r>
      <w:r w:rsidRPr="007F493F">
        <w:rPr>
          <w:sz w:val="28"/>
          <w:szCs w:val="28"/>
        </w:rPr>
        <w:t xml:space="preserve"> – задана остаточна пористість асфальтобетону, %; </w:t>
      </w:r>
      <w:r w:rsidRPr="007F493F">
        <w:rPr>
          <w:sz w:val="28"/>
          <w:szCs w:val="28"/>
        </w:rPr>
        <w:sym w:font="Symbol" w:char="F072"/>
      </w:r>
      <w:r w:rsidRPr="007F493F">
        <w:rPr>
          <w:sz w:val="28"/>
          <w:szCs w:val="28"/>
          <w:vertAlign w:val="subscript"/>
        </w:rPr>
        <w:t>б</w:t>
      </w:r>
      <w:r w:rsidRPr="007F493F">
        <w:rPr>
          <w:sz w:val="28"/>
          <w:szCs w:val="28"/>
        </w:rPr>
        <w:t xml:space="preserve"> – дійсна густина бітуму при 20˚С, г/см</w:t>
      </w:r>
      <w:r w:rsidRPr="007F493F">
        <w:rPr>
          <w:sz w:val="28"/>
          <w:szCs w:val="28"/>
          <w:vertAlign w:val="superscript"/>
        </w:rPr>
        <w:t>3</w:t>
      </w:r>
      <w:r w:rsidRPr="007F493F">
        <w:rPr>
          <w:sz w:val="28"/>
          <w:szCs w:val="28"/>
        </w:rPr>
        <w:t>;</w:t>
      </w:r>
      <w:r w:rsidRPr="007F493F">
        <w:rPr>
          <w:sz w:val="28"/>
          <w:szCs w:val="28"/>
        </w:rPr>
        <w:sym w:font="Symbol" w:char="F072"/>
      </w:r>
      <w:r w:rsidRPr="007F493F">
        <w:rPr>
          <w:sz w:val="28"/>
          <w:szCs w:val="28"/>
          <w:vertAlign w:val="subscript"/>
        </w:rPr>
        <w:t>0</w:t>
      </w:r>
      <w:r w:rsidRPr="007F493F">
        <w:rPr>
          <w:sz w:val="28"/>
          <w:szCs w:val="28"/>
        </w:rPr>
        <w:t xml:space="preserve"> – середня густина мінеральної частини асфальтобетону.</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 xml:space="preserve">Наприклад, якщо мінеральна частина зразків має середню густину </w:t>
      </w:r>
      <w:r w:rsidRPr="007F493F">
        <w:rPr>
          <w:sz w:val="28"/>
          <w:szCs w:val="28"/>
        </w:rPr>
        <w:sym w:font="Symbol" w:char="F072"/>
      </w:r>
      <w:r w:rsidRPr="007F493F">
        <w:rPr>
          <w:sz w:val="28"/>
          <w:szCs w:val="28"/>
          <w:vertAlign w:val="subscript"/>
        </w:rPr>
        <w:t>0</w:t>
      </w:r>
      <w:r w:rsidRPr="007F493F">
        <w:rPr>
          <w:sz w:val="28"/>
          <w:szCs w:val="28"/>
        </w:rPr>
        <w:t>=1750 кг/м</w:t>
      </w:r>
      <w:r w:rsidRPr="007F493F">
        <w:rPr>
          <w:sz w:val="28"/>
          <w:szCs w:val="28"/>
          <w:vertAlign w:val="superscript"/>
        </w:rPr>
        <w:t xml:space="preserve">3 </w:t>
      </w:r>
      <w:r w:rsidRPr="007F493F">
        <w:rPr>
          <w:sz w:val="28"/>
          <w:szCs w:val="28"/>
        </w:rPr>
        <w:t>і порожнистість П</w:t>
      </w:r>
      <w:r w:rsidRPr="007F493F">
        <w:rPr>
          <w:sz w:val="28"/>
          <w:szCs w:val="28"/>
          <w:vertAlign w:val="subscript"/>
        </w:rPr>
        <w:t>м.ц</w:t>
      </w:r>
      <w:r w:rsidRPr="007F493F">
        <w:rPr>
          <w:sz w:val="28"/>
          <w:szCs w:val="28"/>
        </w:rPr>
        <w:t>=18%, то при заданій остаточній пористості П</w:t>
      </w:r>
      <w:r w:rsidRPr="007F493F">
        <w:rPr>
          <w:sz w:val="28"/>
          <w:szCs w:val="28"/>
          <w:vertAlign w:val="subscript"/>
        </w:rPr>
        <w:t>0</w:t>
      </w:r>
      <w:r w:rsidRPr="007F493F">
        <w:rPr>
          <w:sz w:val="28"/>
          <w:szCs w:val="28"/>
        </w:rPr>
        <w:t xml:space="preserve">=3,5% і </w:t>
      </w:r>
      <w:r w:rsidRPr="007F493F">
        <w:rPr>
          <w:sz w:val="28"/>
          <w:szCs w:val="28"/>
        </w:rPr>
        <w:sym w:font="Symbol" w:char="F072"/>
      </w:r>
      <w:r w:rsidRPr="007F493F">
        <w:rPr>
          <w:sz w:val="28"/>
          <w:szCs w:val="28"/>
          <w:vertAlign w:val="subscript"/>
        </w:rPr>
        <w:t>б</w:t>
      </w:r>
      <w:r w:rsidRPr="007F493F">
        <w:rPr>
          <w:sz w:val="28"/>
          <w:szCs w:val="28"/>
        </w:rPr>
        <w:t>=0,99;</w:t>
      </w:r>
    </w:p>
    <w:p w:rsidR="001B4621" w:rsidRDefault="001B4621" w:rsidP="00772B5F">
      <w:pPr>
        <w:widowControl w:val="0"/>
        <w:suppressAutoHyphens/>
        <w:spacing w:line="360" w:lineRule="auto"/>
        <w:ind w:firstLine="720"/>
        <w:jc w:val="both"/>
        <w:rPr>
          <w:sz w:val="28"/>
          <w:szCs w:val="28"/>
        </w:rPr>
      </w:pPr>
    </w:p>
    <w:p w:rsidR="00323C32" w:rsidRPr="007F493F" w:rsidRDefault="00D359EF" w:rsidP="00772B5F">
      <w:pPr>
        <w:widowControl w:val="0"/>
        <w:suppressAutoHyphens/>
        <w:spacing w:line="360" w:lineRule="auto"/>
        <w:ind w:firstLine="720"/>
        <w:jc w:val="both"/>
        <w:rPr>
          <w:sz w:val="28"/>
          <w:szCs w:val="28"/>
        </w:rPr>
      </w:pPr>
      <w:r>
        <w:rPr>
          <w:position w:val="-26"/>
          <w:sz w:val="28"/>
          <w:szCs w:val="28"/>
        </w:rPr>
        <w:pict>
          <v:shape id="_x0000_i1208" type="#_x0000_t75" style="width:128.25pt;height:30.75pt" fillcolor="window">
            <v:imagedata r:id="rId203" o:title=""/>
          </v:shape>
        </w:pict>
      </w:r>
      <w:r w:rsidR="00323C32" w:rsidRPr="007F493F">
        <w:rPr>
          <w:sz w:val="28"/>
          <w:szCs w:val="28"/>
        </w:rPr>
        <w:t>.</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Розрахунковий склад асфальтобетонної суміші уточняють за експериментальними даними. Для виробництва вибирається склад, який забезпечує необхідні властивості асфальтобетону при мінімальній витраті бітуму.</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97. Визначити витрату матеріалів для виготовлення асфальтового бетону, який призначається для влаштування покриття підвищеної шорсткості.</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Вихідні матеріали: дорожній бітум, вапняковий мінеральний порошок (наповнювач), пісок із середньою густиною в ущільненому стані ρ</w:t>
      </w:r>
      <w:r w:rsidRPr="007F493F">
        <w:rPr>
          <w:sz w:val="28"/>
          <w:szCs w:val="28"/>
          <w:vertAlign w:val="subscript"/>
        </w:rPr>
        <w:t>о.п</w:t>
      </w:r>
      <w:r w:rsidRPr="007F493F">
        <w:rPr>
          <w:sz w:val="28"/>
          <w:szCs w:val="28"/>
        </w:rPr>
        <w:t>=1650 кг/м</w:t>
      </w:r>
      <w:r w:rsidRPr="007F493F">
        <w:rPr>
          <w:sz w:val="28"/>
          <w:szCs w:val="28"/>
          <w:vertAlign w:val="superscript"/>
        </w:rPr>
        <w:t>3</w:t>
      </w:r>
      <w:r w:rsidRPr="007F493F">
        <w:rPr>
          <w:sz w:val="28"/>
          <w:szCs w:val="28"/>
        </w:rPr>
        <w:t>, гранітний щебінь із середньою густиною в ущільненому стані ρ</w:t>
      </w:r>
      <w:r w:rsidRPr="007F493F">
        <w:rPr>
          <w:sz w:val="28"/>
          <w:szCs w:val="28"/>
          <w:vertAlign w:val="subscript"/>
        </w:rPr>
        <w:t>о.щ</w:t>
      </w:r>
      <w:r w:rsidRPr="007F493F">
        <w:rPr>
          <w:sz w:val="28"/>
          <w:szCs w:val="28"/>
        </w:rPr>
        <w:t>=1600 кг/м</w:t>
      </w:r>
      <w:r w:rsidRPr="007F493F">
        <w:rPr>
          <w:sz w:val="28"/>
          <w:szCs w:val="28"/>
          <w:vertAlign w:val="superscript"/>
        </w:rPr>
        <w:t>3</w:t>
      </w:r>
      <w:r w:rsidRPr="007F493F">
        <w:rPr>
          <w:sz w:val="28"/>
          <w:szCs w:val="28"/>
        </w:rPr>
        <w:t>, порожнистістю П</w:t>
      </w:r>
      <w:r w:rsidRPr="007F493F">
        <w:rPr>
          <w:sz w:val="28"/>
          <w:szCs w:val="28"/>
          <w:vertAlign w:val="subscript"/>
        </w:rPr>
        <w:t>щ</w:t>
      </w:r>
      <w:r w:rsidRPr="007F493F">
        <w:rPr>
          <w:sz w:val="28"/>
          <w:szCs w:val="28"/>
        </w:rPr>
        <w:t>=40%. Необхідне експериментально установлене співвідношення бітум : порошок(Б/Н) 0,96.</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Для доріг із підвищеною шорсткістю покриття необхідно, щоб міжщебеневий простір був заповнений асфальтовим розчином без розсуву зерен щебеню. У відповідності з цією умовою витрата щебеню повинна бути</w:t>
      </w:r>
    </w:p>
    <w:p w:rsidR="00323C32" w:rsidRPr="007F493F" w:rsidRDefault="00D359EF" w:rsidP="00772B5F">
      <w:pPr>
        <w:widowControl w:val="0"/>
        <w:suppressAutoHyphens/>
        <w:spacing w:line="360" w:lineRule="auto"/>
        <w:ind w:firstLine="720"/>
        <w:jc w:val="both"/>
        <w:rPr>
          <w:sz w:val="28"/>
          <w:szCs w:val="28"/>
        </w:rPr>
      </w:pPr>
      <w:r>
        <w:rPr>
          <w:position w:val="-68"/>
          <w:sz w:val="28"/>
          <w:szCs w:val="28"/>
        </w:rPr>
        <w:pict>
          <v:shape id="_x0000_i1209" type="#_x0000_t75" style="width:113.25pt;height:51.75pt" fillcolor="window">
            <v:imagedata r:id="rId204" o:title=""/>
          </v:shape>
        </w:pict>
      </w:r>
      <w:r w:rsidR="00323C32" w:rsidRPr="007F493F">
        <w:rPr>
          <w:sz w:val="28"/>
          <w:szCs w:val="28"/>
        </w:rPr>
        <w:t>,</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 xml:space="preserve">де </w:t>
      </w:r>
      <w:r w:rsidRPr="007F493F">
        <w:rPr>
          <w:sz w:val="28"/>
          <w:szCs w:val="28"/>
        </w:rPr>
        <w:sym w:font="Symbol" w:char="F072"/>
      </w:r>
      <w:r w:rsidRPr="007F493F">
        <w:rPr>
          <w:sz w:val="28"/>
          <w:szCs w:val="28"/>
          <w:vertAlign w:val="subscript"/>
        </w:rPr>
        <w:t>р</w:t>
      </w:r>
      <w:r w:rsidRPr="007F493F">
        <w:rPr>
          <w:sz w:val="28"/>
          <w:szCs w:val="28"/>
        </w:rPr>
        <w:t xml:space="preserve"> – густина асфальтового розчину, орієнтовно рівна 2,3 г/см</w:t>
      </w:r>
      <w:r w:rsidRPr="007F493F">
        <w:rPr>
          <w:sz w:val="28"/>
          <w:szCs w:val="28"/>
          <w:vertAlign w:val="superscript"/>
        </w:rPr>
        <w:t>3</w:t>
      </w:r>
      <w:r w:rsidRPr="007F493F">
        <w:rPr>
          <w:sz w:val="28"/>
          <w:szCs w:val="28"/>
        </w:rPr>
        <w:t>;</w:t>
      </w:r>
    </w:p>
    <w:p w:rsidR="001B4621" w:rsidRDefault="001B4621" w:rsidP="00772B5F">
      <w:pPr>
        <w:widowControl w:val="0"/>
        <w:suppressAutoHyphens/>
        <w:spacing w:line="360" w:lineRule="auto"/>
        <w:ind w:firstLine="720"/>
        <w:jc w:val="both"/>
        <w:rPr>
          <w:sz w:val="28"/>
          <w:szCs w:val="28"/>
        </w:rPr>
      </w:pPr>
    </w:p>
    <w:p w:rsidR="00323C32" w:rsidRPr="007F493F" w:rsidRDefault="00D359EF" w:rsidP="00772B5F">
      <w:pPr>
        <w:widowControl w:val="0"/>
        <w:suppressAutoHyphens/>
        <w:spacing w:line="360" w:lineRule="auto"/>
        <w:ind w:firstLine="720"/>
        <w:jc w:val="both"/>
        <w:rPr>
          <w:sz w:val="28"/>
          <w:szCs w:val="28"/>
        </w:rPr>
      </w:pPr>
      <w:r>
        <w:rPr>
          <w:position w:val="-56"/>
          <w:sz w:val="28"/>
          <w:szCs w:val="28"/>
        </w:rPr>
        <w:pict>
          <v:shape id="_x0000_i1210" type="#_x0000_t75" style="width:135.75pt;height:45.75pt" fillcolor="window">
            <v:imagedata r:id="rId205" o:title=""/>
          </v:shape>
        </w:pict>
      </w:r>
      <w:r w:rsidR="00323C32" w:rsidRPr="007F493F">
        <w:rPr>
          <w:sz w:val="28"/>
          <w:szCs w:val="28"/>
        </w:rPr>
        <w:t>.</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Витрата піску знайдемо із співвідношення</w:t>
      </w:r>
    </w:p>
    <w:p w:rsidR="001B4621" w:rsidRDefault="001B4621" w:rsidP="00772B5F">
      <w:pPr>
        <w:widowControl w:val="0"/>
        <w:suppressAutoHyphens/>
        <w:spacing w:line="360" w:lineRule="auto"/>
        <w:ind w:firstLine="720"/>
        <w:jc w:val="both"/>
        <w:rPr>
          <w:sz w:val="28"/>
          <w:szCs w:val="28"/>
        </w:rPr>
      </w:pPr>
    </w:p>
    <w:p w:rsidR="00323C32" w:rsidRPr="007F493F" w:rsidRDefault="00D359EF" w:rsidP="00772B5F">
      <w:pPr>
        <w:widowControl w:val="0"/>
        <w:suppressAutoHyphens/>
        <w:spacing w:line="360" w:lineRule="auto"/>
        <w:ind w:firstLine="720"/>
        <w:jc w:val="both"/>
        <w:rPr>
          <w:sz w:val="28"/>
          <w:szCs w:val="28"/>
        </w:rPr>
      </w:pPr>
      <w:r>
        <w:rPr>
          <w:position w:val="-32"/>
          <w:sz w:val="28"/>
          <w:szCs w:val="28"/>
        </w:rPr>
        <w:pict>
          <v:shape id="_x0000_i1211" type="#_x0000_t75" style="width:72.75pt;height:36.75pt" fillcolor="window">
            <v:imagedata r:id="rId206" o:title=""/>
          </v:shape>
        </w:pict>
      </w:r>
      <w:r w:rsidR="00323C32" w:rsidRPr="007F493F">
        <w:rPr>
          <w:sz w:val="28"/>
          <w:szCs w:val="28"/>
        </w:rPr>
        <w:t>,</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 xml:space="preserve">звідси </w:t>
      </w:r>
      <w:r w:rsidR="00D359EF">
        <w:rPr>
          <w:position w:val="-32"/>
          <w:sz w:val="28"/>
          <w:szCs w:val="28"/>
        </w:rPr>
        <w:pict>
          <v:shape id="_x0000_i1212" type="#_x0000_t75" style="width:188.25pt;height:36.75pt" fillcolor="window">
            <v:imagedata r:id="rId207" o:title=""/>
          </v:shape>
        </w:pic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Вміст асфальтового в’яжучого (бітум + мінеральний порошок) Б+Н=100–63–26=11%.</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Необхідну витрату бітуму і мінерального порошку знайдемо із рівняння: (Б/Н)·Н+Н=11; 1,96·Н=11%; Н=5,61%; Б=11–5,61=5,39%.</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98. Визначити склад полімерного розчину в процентах. Середня густина піску ρ</w:t>
      </w:r>
      <w:r w:rsidRPr="007F493F">
        <w:rPr>
          <w:sz w:val="28"/>
          <w:szCs w:val="28"/>
          <w:vertAlign w:val="subscript"/>
        </w:rPr>
        <w:t>о.п</w:t>
      </w:r>
      <w:r w:rsidRPr="007F493F">
        <w:rPr>
          <w:sz w:val="28"/>
          <w:szCs w:val="28"/>
        </w:rPr>
        <w:t>=1440 кг/м</w:t>
      </w:r>
      <w:r w:rsidRPr="007F493F">
        <w:rPr>
          <w:sz w:val="28"/>
          <w:szCs w:val="28"/>
          <w:vertAlign w:val="superscript"/>
        </w:rPr>
        <w:t>3</w:t>
      </w:r>
      <w:r w:rsidRPr="007F493F">
        <w:rPr>
          <w:sz w:val="28"/>
          <w:szCs w:val="28"/>
        </w:rPr>
        <w:t>, порожнистість піску П</w:t>
      </w:r>
      <w:r w:rsidRPr="007F493F">
        <w:rPr>
          <w:sz w:val="28"/>
          <w:szCs w:val="28"/>
          <w:vertAlign w:val="subscript"/>
        </w:rPr>
        <w:t>п</w:t>
      </w:r>
      <w:r w:rsidRPr="007F493F">
        <w:rPr>
          <w:sz w:val="28"/>
          <w:szCs w:val="28"/>
        </w:rPr>
        <w:t>=40%, співвідношення полімерного в’яжучого і наповнювача П/Н=0,4, дійсна густина наповнювача ρ</w:t>
      </w:r>
      <w:r w:rsidRPr="007F493F">
        <w:rPr>
          <w:sz w:val="28"/>
          <w:szCs w:val="28"/>
          <w:vertAlign w:val="subscript"/>
        </w:rPr>
        <w:t>н</w:t>
      </w:r>
      <w:r w:rsidRPr="007F493F">
        <w:rPr>
          <w:sz w:val="28"/>
          <w:szCs w:val="28"/>
        </w:rPr>
        <w:t>=2,67 кг/м</w:t>
      </w:r>
      <w:r w:rsidRPr="007F493F">
        <w:rPr>
          <w:sz w:val="28"/>
          <w:szCs w:val="28"/>
          <w:vertAlign w:val="superscript"/>
        </w:rPr>
        <w:t>3</w:t>
      </w:r>
      <w:r w:rsidRPr="007F493F">
        <w:rPr>
          <w:sz w:val="28"/>
          <w:szCs w:val="28"/>
        </w:rPr>
        <w:t>. Коефіцієнт зручновкладальності розчину k</w:t>
      </w:r>
      <w:r w:rsidRPr="007F493F">
        <w:rPr>
          <w:sz w:val="28"/>
          <w:szCs w:val="28"/>
          <w:vertAlign w:val="subscript"/>
        </w:rPr>
        <w:t>у</w:t>
      </w:r>
      <w:r w:rsidRPr="007F493F">
        <w:rPr>
          <w:sz w:val="28"/>
          <w:szCs w:val="28"/>
        </w:rPr>
        <w:t>=0,5.</w:t>
      </w:r>
    </w:p>
    <w:p w:rsidR="00323C32" w:rsidRDefault="00323C32" w:rsidP="00772B5F">
      <w:pPr>
        <w:widowControl w:val="0"/>
        <w:suppressAutoHyphens/>
        <w:spacing w:line="360" w:lineRule="auto"/>
        <w:ind w:firstLine="720"/>
        <w:jc w:val="both"/>
        <w:rPr>
          <w:sz w:val="28"/>
          <w:szCs w:val="28"/>
        </w:rPr>
      </w:pPr>
      <w:r w:rsidRPr="007F493F">
        <w:rPr>
          <w:sz w:val="28"/>
          <w:szCs w:val="28"/>
        </w:rPr>
        <w:t>Одна частина за масою полімерної мастики може заповнити порожнини піску в наступній кількості:</w:t>
      </w:r>
    </w:p>
    <w:p w:rsidR="001B4621" w:rsidRPr="007F493F" w:rsidRDefault="001B4621" w:rsidP="00772B5F">
      <w:pPr>
        <w:widowControl w:val="0"/>
        <w:suppressAutoHyphens/>
        <w:spacing w:line="360" w:lineRule="auto"/>
        <w:ind w:firstLine="720"/>
        <w:jc w:val="both"/>
        <w:rPr>
          <w:sz w:val="28"/>
          <w:szCs w:val="28"/>
        </w:rPr>
      </w:pPr>
    </w:p>
    <w:p w:rsidR="00323C32" w:rsidRPr="007F493F" w:rsidRDefault="00D359EF" w:rsidP="00772B5F">
      <w:pPr>
        <w:widowControl w:val="0"/>
        <w:suppressAutoHyphens/>
        <w:spacing w:line="360" w:lineRule="auto"/>
        <w:ind w:firstLine="720"/>
        <w:jc w:val="both"/>
        <w:rPr>
          <w:sz w:val="28"/>
          <w:szCs w:val="28"/>
        </w:rPr>
      </w:pPr>
      <w:r>
        <w:rPr>
          <w:position w:val="-32"/>
          <w:sz w:val="28"/>
          <w:szCs w:val="28"/>
        </w:rPr>
        <w:pict>
          <v:shape id="_x0000_i1213" type="#_x0000_t75" style="width:207pt;height:51pt" fillcolor="window">
            <v:imagedata r:id="rId208" o:title=""/>
          </v:shape>
        </w:pict>
      </w:r>
      <w:r w:rsidR="00323C32" w:rsidRPr="007F493F">
        <w:rPr>
          <w:sz w:val="28"/>
          <w:szCs w:val="28"/>
        </w:rPr>
        <w:t>.</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Таким чином, полімерна мастика і пісок у розчині повинні знаходитись в частках за масою – 1 : 1,24 або в % – 44,65 і 55,35. Враховуючи співвідношення полімеру і наповнювача в складі мастики, склад розчину можна виразити наступним чином, %: полімер – 12,75; наповнювач – 31,9; пісок – 55,35.</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99. Визначити вид білил, які використовуються для виготовлення масляної фарби, що містить 45% оліфи (Ол), якщо на фарбування скляної пластинки площею S=200 см</w:t>
      </w:r>
      <w:r w:rsidRPr="007F493F">
        <w:rPr>
          <w:sz w:val="28"/>
          <w:szCs w:val="28"/>
          <w:vertAlign w:val="superscript"/>
        </w:rPr>
        <w:t>2</w:t>
      </w:r>
      <w:r w:rsidRPr="007F493F">
        <w:rPr>
          <w:sz w:val="28"/>
          <w:szCs w:val="28"/>
        </w:rPr>
        <w:t xml:space="preserve"> витрачено m</w:t>
      </w:r>
      <w:r w:rsidRPr="007F493F">
        <w:rPr>
          <w:sz w:val="28"/>
          <w:szCs w:val="28"/>
          <w:vertAlign w:val="subscript"/>
        </w:rPr>
        <w:t>к</w:t>
      </w:r>
      <w:r w:rsidRPr="007F493F">
        <w:rPr>
          <w:sz w:val="28"/>
          <w:szCs w:val="28"/>
        </w:rPr>
        <w:t>=4 г фарби. При визначенні олифомісткості білил на m</w:t>
      </w:r>
      <w:r w:rsidRPr="007F493F">
        <w:rPr>
          <w:sz w:val="28"/>
          <w:szCs w:val="28"/>
          <w:vertAlign w:val="subscript"/>
        </w:rPr>
        <w:t>б</w:t>
      </w:r>
      <w:r w:rsidRPr="007F493F">
        <w:rPr>
          <w:sz w:val="28"/>
          <w:szCs w:val="28"/>
        </w:rPr>
        <w:t>=5 г сухого пігменту витрачено m</w:t>
      </w:r>
      <w:r w:rsidRPr="007F493F">
        <w:rPr>
          <w:sz w:val="28"/>
          <w:szCs w:val="28"/>
          <w:vertAlign w:val="subscript"/>
        </w:rPr>
        <w:t>м</w:t>
      </w:r>
      <w:r w:rsidRPr="007F493F">
        <w:rPr>
          <w:sz w:val="28"/>
          <w:szCs w:val="28"/>
        </w:rPr>
        <w:t>=0,7 г лляного масла.</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 xml:space="preserve">Відомо, що </w:t>
      </w:r>
      <w:r w:rsidRPr="001B4621">
        <w:rPr>
          <w:sz w:val="28"/>
          <w:szCs w:val="28"/>
        </w:rPr>
        <w:t>покривність,</w:t>
      </w:r>
      <w:r w:rsidRPr="007F493F">
        <w:rPr>
          <w:sz w:val="28"/>
          <w:szCs w:val="28"/>
        </w:rPr>
        <w:t xml:space="preserve"> тобто витрата пігменту, г на 1 м</w:t>
      </w:r>
      <w:r w:rsidRPr="007F493F">
        <w:rPr>
          <w:sz w:val="28"/>
          <w:szCs w:val="28"/>
          <w:vertAlign w:val="superscript"/>
        </w:rPr>
        <w:t>2</w:t>
      </w:r>
      <w:r w:rsidRPr="007F493F">
        <w:rPr>
          <w:sz w:val="28"/>
          <w:szCs w:val="28"/>
        </w:rPr>
        <w:t xml:space="preserve"> фарбованої поверхні, для свинцевих білил – 160…200, літопонових – 110…140, титанових – 35…54, цинкових – 100…120. Олифомісткість свинцевих білил – 9…12, літопонових – 11…15, титанових – 20…25, цинкових – 12…16 на 100 г пігменту.</w:t>
      </w:r>
    </w:p>
    <w:p w:rsidR="00323C32" w:rsidRPr="007F493F" w:rsidRDefault="00323C32" w:rsidP="00772B5F">
      <w:pPr>
        <w:widowControl w:val="0"/>
        <w:suppressAutoHyphens/>
        <w:spacing w:line="360" w:lineRule="auto"/>
        <w:ind w:firstLine="720"/>
        <w:jc w:val="both"/>
        <w:rPr>
          <w:sz w:val="28"/>
          <w:szCs w:val="28"/>
        </w:rPr>
      </w:pPr>
      <w:r w:rsidRPr="001B4621">
        <w:rPr>
          <w:sz w:val="28"/>
          <w:szCs w:val="28"/>
        </w:rPr>
        <w:t>Покривність,</w:t>
      </w:r>
      <w:r w:rsidRPr="007F493F">
        <w:rPr>
          <w:sz w:val="28"/>
          <w:szCs w:val="28"/>
        </w:rPr>
        <w:t xml:space="preserve"> г/м</w:t>
      </w:r>
      <w:r w:rsidRPr="007F493F">
        <w:rPr>
          <w:sz w:val="28"/>
          <w:szCs w:val="28"/>
          <w:vertAlign w:val="superscript"/>
        </w:rPr>
        <w:t>2</w:t>
      </w:r>
      <w:r w:rsidRPr="007F493F">
        <w:rPr>
          <w:sz w:val="28"/>
          <w:szCs w:val="28"/>
        </w:rPr>
        <w:t>, для фарб малярної консистенції У</w:t>
      </w:r>
      <w:r w:rsidRPr="007F493F">
        <w:rPr>
          <w:sz w:val="28"/>
          <w:szCs w:val="28"/>
          <w:vertAlign w:val="subscript"/>
        </w:rPr>
        <w:t>к</w:t>
      </w:r>
      <w:r w:rsidRPr="007F493F">
        <w:rPr>
          <w:sz w:val="28"/>
          <w:szCs w:val="28"/>
        </w:rPr>
        <w:t>=m</w:t>
      </w:r>
      <w:r w:rsidRPr="007F493F">
        <w:rPr>
          <w:sz w:val="28"/>
          <w:szCs w:val="28"/>
          <w:vertAlign w:val="subscript"/>
        </w:rPr>
        <w:t>к</w:t>
      </w:r>
      <w:r w:rsidRPr="007F493F">
        <w:rPr>
          <w:sz w:val="28"/>
          <w:szCs w:val="28"/>
        </w:rPr>
        <w:t>/S; для сухих пігментів: У</w:t>
      </w:r>
      <w:r w:rsidRPr="007F493F">
        <w:rPr>
          <w:sz w:val="28"/>
          <w:szCs w:val="28"/>
          <w:vertAlign w:val="subscript"/>
        </w:rPr>
        <w:t>п</w:t>
      </w:r>
      <w:r w:rsidRPr="007F493F">
        <w:rPr>
          <w:sz w:val="28"/>
          <w:szCs w:val="28"/>
        </w:rPr>
        <w:t>=m</w:t>
      </w:r>
      <w:r w:rsidRPr="007F493F">
        <w:rPr>
          <w:sz w:val="28"/>
          <w:szCs w:val="28"/>
          <w:vertAlign w:val="subscript"/>
        </w:rPr>
        <w:t>к</w:t>
      </w:r>
      <w:r w:rsidRPr="007F493F">
        <w:rPr>
          <w:sz w:val="28"/>
          <w:szCs w:val="28"/>
        </w:rPr>
        <w:t>·(100–Ол)/(100·S).</w:t>
      </w:r>
    </w:p>
    <w:p w:rsidR="00323C32" w:rsidRDefault="00323C32" w:rsidP="00772B5F">
      <w:pPr>
        <w:widowControl w:val="0"/>
        <w:suppressAutoHyphens/>
        <w:spacing w:line="360" w:lineRule="auto"/>
        <w:ind w:firstLine="720"/>
        <w:jc w:val="both"/>
        <w:rPr>
          <w:sz w:val="28"/>
          <w:szCs w:val="28"/>
        </w:rPr>
      </w:pPr>
      <w:r w:rsidRPr="007F493F">
        <w:rPr>
          <w:sz w:val="28"/>
          <w:szCs w:val="28"/>
        </w:rPr>
        <w:t>Для використаних сухих білил</w:t>
      </w:r>
    </w:p>
    <w:p w:rsidR="001B4621" w:rsidRPr="007F493F"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У</w:t>
      </w:r>
      <w:r w:rsidRPr="007F493F">
        <w:rPr>
          <w:sz w:val="28"/>
          <w:szCs w:val="28"/>
          <w:vertAlign w:val="subscript"/>
        </w:rPr>
        <w:t>п</w:t>
      </w:r>
      <w:r w:rsidRPr="007F493F">
        <w:rPr>
          <w:sz w:val="28"/>
          <w:szCs w:val="28"/>
        </w:rPr>
        <w:t>=4·(100–45)/(100·0,02)=110 г/м</w:t>
      </w:r>
      <w:r w:rsidRPr="007F493F">
        <w:rPr>
          <w:sz w:val="28"/>
          <w:szCs w:val="28"/>
          <w:vertAlign w:val="superscript"/>
        </w:rPr>
        <w:t>2</w:t>
      </w:r>
      <w:r w:rsidRPr="007F493F">
        <w:rPr>
          <w:sz w:val="28"/>
          <w:szCs w:val="28"/>
        </w:rPr>
        <w:t>.</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Олифомісткість сухих білил, г, на 100 г:</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М=100·m</w:t>
      </w:r>
      <w:r w:rsidRPr="007F493F">
        <w:rPr>
          <w:sz w:val="28"/>
          <w:szCs w:val="28"/>
          <w:vertAlign w:val="subscript"/>
        </w:rPr>
        <w:t>м</w:t>
      </w:r>
      <w:r w:rsidRPr="007F493F">
        <w:rPr>
          <w:sz w:val="28"/>
          <w:szCs w:val="28"/>
        </w:rPr>
        <w:t>/m</w:t>
      </w:r>
      <w:r w:rsidRPr="007F493F">
        <w:rPr>
          <w:sz w:val="28"/>
          <w:szCs w:val="28"/>
          <w:vertAlign w:val="subscript"/>
        </w:rPr>
        <w:t>б</w:t>
      </w:r>
      <w:r w:rsidRPr="007F493F">
        <w:rPr>
          <w:sz w:val="28"/>
          <w:szCs w:val="28"/>
        </w:rPr>
        <w:t>=100·0,7/5=14.</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Білила, які використовуються для отримання фарби, являються цинковими білилами.</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100. Визначити кількість полімеру густиною 1,13 г/см</w:t>
      </w:r>
      <w:r w:rsidRPr="007F493F">
        <w:rPr>
          <w:sz w:val="28"/>
          <w:szCs w:val="28"/>
          <w:vertAlign w:val="superscript"/>
        </w:rPr>
        <w:t>3</w:t>
      </w:r>
      <w:r w:rsidRPr="007F493F">
        <w:rPr>
          <w:sz w:val="28"/>
          <w:szCs w:val="28"/>
        </w:rPr>
        <w:t xml:space="preserve"> для виготовлення плити утеплювача розміром 100</w:t>
      </w:r>
      <w:r w:rsidRPr="007F493F">
        <w:rPr>
          <w:sz w:val="28"/>
          <w:szCs w:val="28"/>
        </w:rPr>
        <w:sym w:font="Symbol" w:char="F0B4"/>
      </w:r>
      <w:r w:rsidRPr="007F493F">
        <w:rPr>
          <w:sz w:val="28"/>
          <w:szCs w:val="28"/>
        </w:rPr>
        <w:t>50</w:t>
      </w:r>
      <w:r w:rsidRPr="007F493F">
        <w:rPr>
          <w:sz w:val="28"/>
          <w:szCs w:val="28"/>
        </w:rPr>
        <w:sym w:font="Symbol" w:char="F0B4"/>
      </w:r>
      <w:r w:rsidRPr="007F493F">
        <w:rPr>
          <w:sz w:val="28"/>
          <w:szCs w:val="28"/>
        </w:rPr>
        <w:t>5 см заливним способом і тиск, який створюється у формі, якщо при вільному спіненні рідкого полімеру об’ємом v</w:t>
      </w:r>
      <w:r w:rsidRPr="007F493F">
        <w:rPr>
          <w:sz w:val="28"/>
          <w:szCs w:val="28"/>
          <w:vertAlign w:val="subscript"/>
        </w:rPr>
        <w:t>р.п</w:t>
      </w:r>
      <w:r w:rsidRPr="007F493F">
        <w:rPr>
          <w:sz w:val="28"/>
          <w:szCs w:val="28"/>
        </w:rPr>
        <w:t>=11 см</w:t>
      </w:r>
      <w:r w:rsidRPr="007F493F">
        <w:rPr>
          <w:sz w:val="28"/>
          <w:szCs w:val="28"/>
          <w:vertAlign w:val="superscript"/>
        </w:rPr>
        <w:t>3</w:t>
      </w:r>
      <w:r w:rsidRPr="007F493F">
        <w:rPr>
          <w:sz w:val="28"/>
          <w:szCs w:val="28"/>
        </w:rPr>
        <w:t xml:space="preserve"> утворюється v</w:t>
      </w:r>
      <w:r w:rsidRPr="007F493F">
        <w:rPr>
          <w:sz w:val="28"/>
          <w:szCs w:val="28"/>
          <w:vertAlign w:val="subscript"/>
        </w:rPr>
        <w:t>п</w:t>
      </w:r>
      <w:r w:rsidRPr="007F493F">
        <w:rPr>
          <w:sz w:val="28"/>
          <w:szCs w:val="28"/>
        </w:rPr>
        <w:t>=166 см</w:t>
      </w:r>
      <w:r w:rsidRPr="007F493F">
        <w:rPr>
          <w:sz w:val="28"/>
          <w:szCs w:val="28"/>
          <w:vertAlign w:val="superscript"/>
        </w:rPr>
        <w:t>3</w:t>
      </w:r>
      <w:r w:rsidRPr="007F493F">
        <w:rPr>
          <w:sz w:val="28"/>
          <w:szCs w:val="28"/>
        </w:rPr>
        <w:t xml:space="preserve"> пінопласту.</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Визначаємо кратність спінення К:К=v</w:t>
      </w:r>
      <w:r w:rsidRPr="007F493F">
        <w:rPr>
          <w:sz w:val="28"/>
          <w:szCs w:val="28"/>
          <w:vertAlign w:val="subscript"/>
        </w:rPr>
        <w:t>п</w:t>
      </w:r>
      <w:r w:rsidRPr="007F493F">
        <w:rPr>
          <w:sz w:val="28"/>
          <w:szCs w:val="28"/>
        </w:rPr>
        <w:t>/v</w:t>
      </w:r>
      <w:r w:rsidRPr="007F493F">
        <w:rPr>
          <w:sz w:val="28"/>
          <w:szCs w:val="28"/>
          <w:vertAlign w:val="subscript"/>
        </w:rPr>
        <w:t>р.п</w:t>
      </w:r>
      <w:r w:rsidRPr="007F493F">
        <w:rPr>
          <w:sz w:val="28"/>
          <w:szCs w:val="28"/>
        </w:rPr>
        <w:t>=166:11=15,1.</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Необхідна кількість полімеру</w:t>
      </w:r>
    </w:p>
    <w:p w:rsidR="001B4621" w:rsidRDefault="001B4621" w:rsidP="00772B5F">
      <w:pPr>
        <w:widowControl w:val="0"/>
        <w:suppressAutoHyphens/>
        <w:spacing w:line="360" w:lineRule="auto"/>
        <w:ind w:firstLine="720"/>
        <w:jc w:val="both"/>
        <w:rPr>
          <w:b/>
          <w:sz w:val="28"/>
          <w:szCs w:val="28"/>
        </w:rPr>
      </w:pPr>
    </w:p>
    <w:p w:rsidR="00323C32" w:rsidRPr="007F493F" w:rsidRDefault="00323C32" w:rsidP="00772B5F">
      <w:pPr>
        <w:widowControl w:val="0"/>
        <w:suppressAutoHyphens/>
        <w:spacing w:line="360" w:lineRule="auto"/>
        <w:ind w:firstLine="720"/>
        <w:jc w:val="both"/>
        <w:rPr>
          <w:b/>
          <w:sz w:val="28"/>
          <w:szCs w:val="28"/>
        </w:rPr>
      </w:pPr>
      <w:r w:rsidRPr="007F493F">
        <w:rPr>
          <w:b/>
          <w:sz w:val="28"/>
          <w:szCs w:val="28"/>
        </w:rPr>
        <w:t>m</w:t>
      </w:r>
      <w:r w:rsidRPr="007F493F">
        <w:rPr>
          <w:b/>
          <w:sz w:val="28"/>
          <w:szCs w:val="28"/>
          <w:vertAlign w:val="subscript"/>
        </w:rPr>
        <w:t>п</w:t>
      </w:r>
      <w:r w:rsidRPr="007F493F">
        <w:rPr>
          <w:b/>
          <w:sz w:val="28"/>
          <w:szCs w:val="28"/>
        </w:rPr>
        <w:t>=1,2·v</w:t>
      </w:r>
      <w:r w:rsidRPr="007F493F">
        <w:rPr>
          <w:b/>
          <w:sz w:val="28"/>
          <w:szCs w:val="28"/>
          <w:vertAlign w:val="subscript"/>
        </w:rPr>
        <w:t>ф</w:t>
      </w:r>
      <w:r w:rsidRPr="007F493F">
        <w:rPr>
          <w:b/>
          <w:sz w:val="28"/>
          <w:szCs w:val="28"/>
        </w:rPr>
        <w:t>·</w:t>
      </w:r>
      <w:r w:rsidRPr="007F493F">
        <w:rPr>
          <w:b/>
          <w:sz w:val="28"/>
          <w:szCs w:val="28"/>
        </w:rPr>
        <w:sym w:font="Symbol" w:char="F072"/>
      </w:r>
      <w:r w:rsidRPr="007F493F">
        <w:rPr>
          <w:b/>
          <w:sz w:val="28"/>
          <w:szCs w:val="28"/>
          <w:vertAlign w:val="subscript"/>
        </w:rPr>
        <w:t>п</w:t>
      </w:r>
      <w:r w:rsidRPr="007F493F">
        <w:rPr>
          <w:b/>
          <w:sz w:val="28"/>
          <w:szCs w:val="28"/>
        </w:rPr>
        <w:t>/К,</w:t>
      </w:r>
    </w:p>
    <w:p w:rsidR="001B4621"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де 1,2 – коефіцієнт запасу; v</w:t>
      </w:r>
      <w:r w:rsidRPr="007F493F">
        <w:rPr>
          <w:sz w:val="28"/>
          <w:szCs w:val="28"/>
          <w:vertAlign w:val="subscript"/>
        </w:rPr>
        <w:t>ф</w:t>
      </w:r>
      <w:r w:rsidRPr="007F493F">
        <w:rPr>
          <w:sz w:val="28"/>
          <w:szCs w:val="28"/>
        </w:rPr>
        <w:t xml:space="preserve"> – об’єм форми (v</w:t>
      </w:r>
      <w:r w:rsidRPr="007F493F">
        <w:rPr>
          <w:sz w:val="28"/>
          <w:szCs w:val="28"/>
          <w:vertAlign w:val="subscript"/>
        </w:rPr>
        <w:t>ф</w:t>
      </w:r>
      <w:r w:rsidRPr="007F493F">
        <w:rPr>
          <w:sz w:val="28"/>
          <w:szCs w:val="28"/>
        </w:rPr>
        <w:t>=100</w:t>
      </w:r>
      <w:r w:rsidRPr="007F493F">
        <w:rPr>
          <w:sz w:val="28"/>
          <w:szCs w:val="28"/>
        </w:rPr>
        <w:sym w:font="Symbol" w:char="F0B4"/>
      </w:r>
      <w:r w:rsidRPr="007F493F">
        <w:rPr>
          <w:sz w:val="28"/>
          <w:szCs w:val="28"/>
        </w:rPr>
        <w:t>50</w:t>
      </w:r>
      <w:r w:rsidRPr="007F493F">
        <w:rPr>
          <w:sz w:val="28"/>
          <w:szCs w:val="28"/>
        </w:rPr>
        <w:sym w:font="Symbol" w:char="F0B4"/>
      </w:r>
      <w:r w:rsidRPr="007F493F">
        <w:rPr>
          <w:sz w:val="28"/>
          <w:szCs w:val="28"/>
        </w:rPr>
        <w:t>5=25000 см</w:t>
      </w:r>
      <w:r w:rsidRPr="007F493F">
        <w:rPr>
          <w:sz w:val="28"/>
          <w:szCs w:val="28"/>
          <w:vertAlign w:val="superscript"/>
        </w:rPr>
        <w:t>3</w:t>
      </w:r>
      <w:r w:rsidRPr="007F493F">
        <w:rPr>
          <w:sz w:val="28"/>
          <w:szCs w:val="28"/>
        </w:rPr>
        <w:t>);</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m</w:t>
      </w:r>
      <w:r w:rsidRPr="007F493F">
        <w:rPr>
          <w:sz w:val="28"/>
          <w:szCs w:val="28"/>
          <w:vertAlign w:val="subscript"/>
        </w:rPr>
        <w:t>п</w:t>
      </w:r>
      <w:r w:rsidRPr="007F493F">
        <w:rPr>
          <w:sz w:val="28"/>
          <w:szCs w:val="28"/>
        </w:rPr>
        <w:t>=1,2·25000·1,13/15,1=2245 г, або 2,24 кг.</w:t>
      </w:r>
    </w:p>
    <w:p w:rsidR="00323C32" w:rsidRPr="007F493F" w:rsidRDefault="00323C32" w:rsidP="00772B5F">
      <w:pPr>
        <w:widowControl w:val="0"/>
        <w:suppressAutoHyphens/>
        <w:spacing w:line="360" w:lineRule="auto"/>
        <w:ind w:firstLine="720"/>
        <w:jc w:val="both"/>
        <w:rPr>
          <w:sz w:val="28"/>
          <w:szCs w:val="28"/>
        </w:rPr>
      </w:pPr>
      <w:r w:rsidRPr="007F493F">
        <w:rPr>
          <w:sz w:val="28"/>
          <w:szCs w:val="28"/>
        </w:rPr>
        <w:t>Потрібний об’єм рідкого полімеру для заповнення форми v</w:t>
      </w:r>
      <w:r w:rsidRPr="007F493F">
        <w:rPr>
          <w:sz w:val="28"/>
          <w:szCs w:val="28"/>
        </w:rPr>
        <w:sym w:font="Symbol" w:char="F0A2"/>
      </w:r>
      <w:r w:rsidRPr="007F493F">
        <w:rPr>
          <w:sz w:val="28"/>
          <w:szCs w:val="28"/>
          <w:vertAlign w:val="subscript"/>
        </w:rPr>
        <w:t>р.п</w:t>
      </w:r>
      <w:r w:rsidRPr="007F493F">
        <w:rPr>
          <w:sz w:val="28"/>
          <w:szCs w:val="28"/>
        </w:rPr>
        <w:t>=2245:1,13=1987 см</w:t>
      </w:r>
      <w:r w:rsidRPr="007F493F">
        <w:rPr>
          <w:sz w:val="28"/>
          <w:szCs w:val="28"/>
          <w:vertAlign w:val="superscript"/>
        </w:rPr>
        <w:t>3</w:t>
      </w:r>
      <w:r w:rsidRPr="007F493F">
        <w:rPr>
          <w:sz w:val="28"/>
          <w:szCs w:val="28"/>
        </w:rPr>
        <w:t>.</w:t>
      </w:r>
    </w:p>
    <w:p w:rsidR="00323C32" w:rsidRDefault="00323C32" w:rsidP="00772B5F">
      <w:pPr>
        <w:widowControl w:val="0"/>
        <w:suppressAutoHyphens/>
        <w:spacing w:line="360" w:lineRule="auto"/>
        <w:ind w:firstLine="720"/>
        <w:jc w:val="both"/>
        <w:rPr>
          <w:sz w:val="28"/>
          <w:szCs w:val="28"/>
        </w:rPr>
      </w:pPr>
      <w:r w:rsidRPr="007F493F">
        <w:rPr>
          <w:sz w:val="28"/>
          <w:szCs w:val="28"/>
        </w:rPr>
        <w:t xml:space="preserve">Тиск, яке </w:t>
      </w:r>
      <w:r w:rsidRPr="001B4621">
        <w:rPr>
          <w:sz w:val="28"/>
          <w:szCs w:val="28"/>
        </w:rPr>
        <w:t>розвивається</w:t>
      </w:r>
      <w:r w:rsidRPr="007F493F">
        <w:rPr>
          <w:sz w:val="28"/>
          <w:szCs w:val="28"/>
        </w:rPr>
        <w:t xml:space="preserve"> в формі буде більше , ніж при вільному спіненні, у n раз:</w:t>
      </w:r>
    </w:p>
    <w:p w:rsidR="001B4621" w:rsidRPr="007F493F" w:rsidRDefault="001B4621" w:rsidP="00772B5F">
      <w:pPr>
        <w:widowControl w:val="0"/>
        <w:suppressAutoHyphens/>
        <w:spacing w:line="360" w:lineRule="auto"/>
        <w:ind w:firstLine="720"/>
        <w:jc w:val="both"/>
        <w:rPr>
          <w:sz w:val="28"/>
          <w:szCs w:val="28"/>
        </w:rPr>
      </w:pPr>
    </w:p>
    <w:p w:rsidR="00323C32" w:rsidRPr="007F493F" w:rsidRDefault="00323C32" w:rsidP="00772B5F">
      <w:pPr>
        <w:widowControl w:val="0"/>
        <w:suppressAutoHyphens/>
        <w:spacing w:line="360" w:lineRule="auto"/>
        <w:ind w:firstLine="720"/>
        <w:jc w:val="both"/>
        <w:rPr>
          <w:b/>
          <w:sz w:val="28"/>
          <w:szCs w:val="28"/>
        </w:rPr>
      </w:pPr>
      <w:r w:rsidRPr="007F493F">
        <w:rPr>
          <w:b/>
          <w:sz w:val="28"/>
          <w:szCs w:val="28"/>
        </w:rPr>
        <w:t>n=К·v</w:t>
      </w:r>
      <w:r w:rsidRPr="007F493F">
        <w:rPr>
          <w:b/>
          <w:sz w:val="28"/>
          <w:szCs w:val="28"/>
          <w:vertAlign w:val="subscript"/>
        </w:rPr>
        <w:t>р.п</w:t>
      </w:r>
      <w:r w:rsidRPr="007F493F">
        <w:rPr>
          <w:b/>
          <w:sz w:val="28"/>
          <w:szCs w:val="28"/>
        </w:rPr>
        <w:t>/v</w:t>
      </w:r>
      <w:r w:rsidRPr="007F493F">
        <w:rPr>
          <w:b/>
          <w:sz w:val="28"/>
          <w:szCs w:val="28"/>
          <w:vertAlign w:val="subscript"/>
        </w:rPr>
        <w:t>ф</w:t>
      </w:r>
      <w:r w:rsidRPr="007F493F">
        <w:rPr>
          <w:b/>
          <w:sz w:val="28"/>
          <w:szCs w:val="28"/>
        </w:rPr>
        <w:t>=15,1·1987/25000=1,2.</w:t>
      </w:r>
      <w:bookmarkStart w:id="7" w:name="_GoBack"/>
      <w:bookmarkEnd w:id="7"/>
    </w:p>
    <w:sectPr w:rsidR="00323C32" w:rsidRPr="007F493F" w:rsidSect="007F493F">
      <w:footerReference w:type="even" r:id="rId209"/>
      <w:pgSz w:w="11907" w:h="16839" w:code="9"/>
      <w:pgMar w:top="1134" w:right="851" w:bottom="1134" w:left="1701" w:header="720" w:footer="720" w:gutter="0"/>
      <w:pgNumType w:start="15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800" w:rsidRDefault="00300800">
      <w:r>
        <w:separator/>
      </w:r>
    </w:p>
  </w:endnote>
  <w:endnote w:type="continuationSeparator" w:id="0">
    <w:p w:rsidR="00300800" w:rsidRDefault="0030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B5F" w:rsidRDefault="00772B5F">
    <w:pPr>
      <w:pStyle w:val="ad"/>
      <w:framePr w:wrap="around" w:vAnchor="text" w:hAnchor="margin" w:xAlign="center" w:y="1"/>
      <w:rPr>
        <w:rStyle w:val="af"/>
      </w:rPr>
    </w:pPr>
    <w:r>
      <w:rPr>
        <w:rStyle w:val="af"/>
        <w:noProof/>
      </w:rPr>
      <w:t>1</w:t>
    </w:r>
  </w:p>
  <w:p w:rsidR="00772B5F" w:rsidRDefault="00772B5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800" w:rsidRDefault="00300800">
      <w:r>
        <w:separator/>
      </w:r>
    </w:p>
  </w:footnote>
  <w:footnote w:type="continuationSeparator" w:id="0">
    <w:p w:rsidR="00300800" w:rsidRDefault="003008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8117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
    <w:nsid w:val="0BD33EA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CAE7DB8"/>
    <w:multiLevelType w:val="singleLevel"/>
    <w:tmpl w:val="95CACF68"/>
    <w:lvl w:ilvl="0">
      <w:start w:val="73"/>
      <w:numFmt w:val="bullet"/>
      <w:lvlText w:val="-"/>
      <w:lvlJc w:val="left"/>
      <w:pPr>
        <w:tabs>
          <w:tab w:val="num" w:pos="420"/>
        </w:tabs>
        <w:ind w:left="420" w:hanging="360"/>
      </w:pPr>
      <w:rPr>
        <w:rFonts w:hint="default"/>
      </w:rPr>
    </w:lvl>
  </w:abstractNum>
  <w:abstractNum w:abstractNumId="3">
    <w:nsid w:val="304B7CD7"/>
    <w:multiLevelType w:val="multilevel"/>
    <w:tmpl w:val="5210869A"/>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
    <w:nsid w:val="3EBE3BAD"/>
    <w:multiLevelType w:val="singleLevel"/>
    <w:tmpl w:val="5816E082"/>
    <w:lvl w:ilvl="0">
      <w:start w:val="55"/>
      <w:numFmt w:val="decimal"/>
      <w:lvlText w:val="%1."/>
      <w:lvlJc w:val="left"/>
      <w:pPr>
        <w:tabs>
          <w:tab w:val="num" w:pos="390"/>
        </w:tabs>
        <w:ind w:left="390" w:hanging="390"/>
      </w:pPr>
      <w:rPr>
        <w:rFonts w:cs="Times New Roman" w:hint="default"/>
        <w:b/>
      </w:rPr>
    </w:lvl>
  </w:abstractNum>
  <w:abstractNum w:abstractNumId="5">
    <w:nsid w:val="3FA971E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6">
    <w:nsid w:val="588E759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5F354A5B"/>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
    <w:nsid w:val="6B376150"/>
    <w:multiLevelType w:val="multilevel"/>
    <w:tmpl w:val="17D6EC0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215"/>
        </w:tabs>
        <w:ind w:left="1215" w:hanging="495"/>
      </w:pPr>
      <w:rPr>
        <w:rFonts w:cs="Times New Roman" w:hint="default"/>
        <w:b/>
        <w:sz w:val="28"/>
      </w:rPr>
    </w:lvl>
    <w:lvl w:ilvl="2">
      <w:start w:val="1"/>
      <w:numFmt w:val="decimal"/>
      <w:isLgl/>
      <w:lvlText w:val="%1.%2.%3."/>
      <w:lvlJc w:val="left"/>
      <w:pPr>
        <w:tabs>
          <w:tab w:val="num" w:pos="2160"/>
        </w:tabs>
        <w:ind w:left="2160" w:hanging="720"/>
      </w:pPr>
      <w:rPr>
        <w:rFonts w:cs="Times New Roman" w:hint="default"/>
        <w:b/>
        <w:sz w:val="28"/>
      </w:rPr>
    </w:lvl>
    <w:lvl w:ilvl="3">
      <w:start w:val="1"/>
      <w:numFmt w:val="decimal"/>
      <w:isLgl/>
      <w:lvlText w:val="%1.%2.%3.%4."/>
      <w:lvlJc w:val="left"/>
      <w:pPr>
        <w:tabs>
          <w:tab w:val="num" w:pos="2880"/>
        </w:tabs>
        <w:ind w:left="2880" w:hanging="720"/>
      </w:pPr>
      <w:rPr>
        <w:rFonts w:cs="Times New Roman" w:hint="default"/>
        <w:b/>
        <w:sz w:val="28"/>
      </w:rPr>
    </w:lvl>
    <w:lvl w:ilvl="4">
      <w:start w:val="1"/>
      <w:numFmt w:val="decimal"/>
      <w:isLgl/>
      <w:lvlText w:val="%1.%2.%3.%4.%5."/>
      <w:lvlJc w:val="left"/>
      <w:pPr>
        <w:tabs>
          <w:tab w:val="num" w:pos="3960"/>
        </w:tabs>
        <w:ind w:left="3960" w:hanging="1080"/>
      </w:pPr>
      <w:rPr>
        <w:rFonts w:cs="Times New Roman" w:hint="default"/>
        <w:b/>
        <w:sz w:val="28"/>
      </w:rPr>
    </w:lvl>
    <w:lvl w:ilvl="5">
      <w:start w:val="1"/>
      <w:numFmt w:val="decimal"/>
      <w:isLgl/>
      <w:lvlText w:val="%1.%2.%3.%4.%5.%6."/>
      <w:lvlJc w:val="left"/>
      <w:pPr>
        <w:tabs>
          <w:tab w:val="num" w:pos="4680"/>
        </w:tabs>
        <w:ind w:left="4680" w:hanging="1080"/>
      </w:pPr>
      <w:rPr>
        <w:rFonts w:cs="Times New Roman" w:hint="default"/>
        <w:b/>
        <w:sz w:val="28"/>
      </w:rPr>
    </w:lvl>
    <w:lvl w:ilvl="6">
      <w:start w:val="1"/>
      <w:numFmt w:val="decimal"/>
      <w:isLgl/>
      <w:lvlText w:val="%1.%2.%3.%4.%5.%6.%7."/>
      <w:lvlJc w:val="left"/>
      <w:pPr>
        <w:tabs>
          <w:tab w:val="num" w:pos="5760"/>
        </w:tabs>
        <w:ind w:left="5760" w:hanging="1440"/>
      </w:pPr>
      <w:rPr>
        <w:rFonts w:cs="Times New Roman" w:hint="default"/>
        <w:b/>
        <w:sz w:val="28"/>
      </w:rPr>
    </w:lvl>
    <w:lvl w:ilvl="7">
      <w:start w:val="1"/>
      <w:numFmt w:val="decimal"/>
      <w:isLgl/>
      <w:lvlText w:val="%1.%2.%3.%4.%5.%6.%7.%8."/>
      <w:lvlJc w:val="left"/>
      <w:pPr>
        <w:tabs>
          <w:tab w:val="num" w:pos="6480"/>
        </w:tabs>
        <w:ind w:left="6480" w:hanging="1440"/>
      </w:pPr>
      <w:rPr>
        <w:rFonts w:cs="Times New Roman" w:hint="default"/>
        <w:b/>
        <w:sz w:val="28"/>
      </w:rPr>
    </w:lvl>
    <w:lvl w:ilvl="8">
      <w:start w:val="1"/>
      <w:numFmt w:val="decimal"/>
      <w:isLgl/>
      <w:lvlText w:val="%1.%2.%3.%4.%5.%6.%7.%8.%9."/>
      <w:lvlJc w:val="left"/>
      <w:pPr>
        <w:tabs>
          <w:tab w:val="num" w:pos="7560"/>
        </w:tabs>
        <w:ind w:left="7560" w:hanging="1800"/>
      </w:pPr>
      <w:rPr>
        <w:rFonts w:cs="Times New Roman" w:hint="default"/>
        <w:b/>
        <w:sz w:val="28"/>
      </w:rPr>
    </w:lvl>
  </w:abstractNum>
  <w:abstractNum w:abstractNumId="9">
    <w:nsid w:val="79033555"/>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4"/>
  </w:num>
  <w:num w:numId="4">
    <w:abstractNumId w:val="0"/>
  </w:num>
  <w:num w:numId="5">
    <w:abstractNumId w:val="5"/>
  </w:num>
  <w:num w:numId="6">
    <w:abstractNumId w:val="7"/>
  </w:num>
  <w:num w:numId="7">
    <w:abstractNumId w:val="6"/>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autoHyphenation/>
  <w:hyphenationZone w:val="357"/>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2248"/>
    <w:rsid w:val="000438E8"/>
    <w:rsid w:val="001B4621"/>
    <w:rsid w:val="002C43DA"/>
    <w:rsid w:val="00300800"/>
    <w:rsid w:val="00314FFB"/>
    <w:rsid w:val="00323C32"/>
    <w:rsid w:val="00420DCF"/>
    <w:rsid w:val="007104B4"/>
    <w:rsid w:val="00731CE1"/>
    <w:rsid w:val="00772B5F"/>
    <w:rsid w:val="007F493F"/>
    <w:rsid w:val="00885502"/>
    <w:rsid w:val="0095519D"/>
    <w:rsid w:val="00A36F9E"/>
    <w:rsid w:val="00D359EF"/>
    <w:rsid w:val="00EA03C9"/>
    <w:rsid w:val="00F72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74"/>
    <o:shapelayout v:ext="edit">
      <o:idmap v:ext="edit" data="1"/>
    </o:shapelayout>
  </w:shapeDefaults>
  <w:decimalSymbol w:val=","/>
  <w:listSeparator w:val=";"/>
  <w14:defaultImageDpi w14:val="0"/>
  <w15:chartTrackingRefBased/>
  <w15:docId w15:val="{10B17B1A-F155-4208-8A0F-A9A5CDB1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uiPriority w:val="9"/>
    <w:qFormat/>
    <w:pPr>
      <w:keepNext/>
      <w:jc w:val="right"/>
      <w:outlineLvl w:val="0"/>
    </w:pPr>
    <w:rPr>
      <w:b/>
    </w:rPr>
  </w:style>
  <w:style w:type="paragraph" w:styleId="2">
    <w:name w:val="heading 2"/>
    <w:basedOn w:val="a"/>
    <w:next w:val="a"/>
    <w:link w:val="20"/>
    <w:uiPriority w:val="9"/>
    <w:qFormat/>
    <w:pPr>
      <w:keepNext/>
      <w:widowControl w:val="0"/>
      <w:jc w:val="center"/>
      <w:outlineLvl w:val="1"/>
    </w:pPr>
    <w:rPr>
      <w:b/>
    </w:rPr>
  </w:style>
  <w:style w:type="paragraph" w:styleId="3">
    <w:name w:val="heading 3"/>
    <w:basedOn w:val="a"/>
    <w:next w:val="a"/>
    <w:link w:val="30"/>
    <w:uiPriority w:val="9"/>
    <w:qFormat/>
    <w:pPr>
      <w:keepNext/>
      <w:jc w:val="right"/>
      <w:outlineLvl w:val="2"/>
    </w:pPr>
    <w:rPr>
      <w:b/>
      <w:sz w:val="18"/>
    </w:rPr>
  </w:style>
  <w:style w:type="paragraph" w:styleId="4">
    <w:name w:val="heading 4"/>
    <w:basedOn w:val="a"/>
    <w:next w:val="a"/>
    <w:link w:val="40"/>
    <w:uiPriority w:val="9"/>
    <w:qFormat/>
    <w:pPr>
      <w:keepNext/>
      <w:jc w:val="center"/>
      <w:outlineLvl w:val="3"/>
    </w:pPr>
    <w:rPr>
      <w:b/>
      <w:sz w:val="18"/>
    </w:rPr>
  </w:style>
  <w:style w:type="paragraph" w:styleId="5">
    <w:name w:val="heading 5"/>
    <w:basedOn w:val="a"/>
    <w:next w:val="a"/>
    <w:link w:val="50"/>
    <w:uiPriority w:val="9"/>
    <w:qFormat/>
    <w:pPr>
      <w:keepNext/>
      <w:jc w:val="center"/>
      <w:outlineLvl w:val="4"/>
    </w:pPr>
    <w:rPr>
      <w:b/>
      <w:sz w:val="14"/>
    </w:rPr>
  </w:style>
  <w:style w:type="paragraph" w:styleId="6">
    <w:name w:val="heading 6"/>
    <w:basedOn w:val="a"/>
    <w:next w:val="a"/>
    <w:link w:val="60"/>
    <w:uiPriority w:val="9"/>
    <w:qFormat/>
    <w:pPr>
      <w:keepNext/>
      <w:jc w:val="center"/>
      <w:outlineLvl w:val="5"/>
    </w:pPr>
    <w:rPr>
      <w:b/>
      <w:sz w:val="17"/>
    </w:rPr>
  </w:style>
  <w:style w:type="paragraph" w:styleId="7">
    <w:name w:val="heading 7"/>
    <w:basedOn w:val="a"/>
    <w:next w:val="a"/>
    <w:link w:val="70"/>
    <w:uiPriority w:val="9"/>
    <w:qFormat/>
    <w:pPr>
      <w:keepNext/>
      <w:outlineLvl w:val="6"/>
    </w:pPr>
    <w:rPr>
      <w:b/>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lang w:val="uk-UA"/>
    </w:rPr>
  </w:style>
  <w:style w:type="character" w:customStyle="1" w:styleId="20">
    <w:name w:val="Заголовок 2 Знак"/>
    <w:link w:val="2"/>
    <w:uiPriority w:val="9"/>
    <w:semiHidden/>
    <w:rPr>
      <w:rFonts w:ascii="Cambria" w:eastAsia="Times New Roman" w:hAnsi="Cambria" w:cs="Times New Roman"/>
      <w:b/>
      <w:bCs/>
      <w:i/>
      <w:iCs/>
      <w:sz w:val="28"/>
      <w:szCs w:val="28"/>
      <w:lang w:val="uk-UA"/>
    </w:rPr>
  </w:style>
  <w:style w:type="character" w:customStyle="1" w:styleId="30">
    <w:name w:val="Заголовок 3 Знак"/>
    <w:link w:val="3"/>
    <w:uiPriority w:val="9"/>
    <w:semiHidden/>
    <w:rPr>
      <w:rFonts w:ascii="Cambria" w:eastAsia="Times New Roman" w:hAnsi="Cambria" w:cs="Times New Roman"/>
      <w:b/>
      <w:bCs/>
      <w:sz w:val="26"/>
      <w:szCs w:val="26"/>
      <w:lang w:val="uk-UA"/>
    </w:rPr>
  </w:style>
  <w:style w:type="character" w:customStyle="1" w:styleId="40">
    <w:name w:val="Заголовок 4 Знак"/>
    <w:link w:val="4"/>
    <w:uiPriority w:val="9"/>
    <w:semiHidden/>
    <w:rPr>
      <w:rFonts w:ascii="Calibri" w:eastAsia="Times New Roman" w:hAnsi="Calibri" w:cs="Times New Roman"/>
      <w:b/>
      <w:bCs/>
      <w:sz w:val="28"/>
      <w:szCs w:val="28"/>
      <w:lang w:val="uk-UA"/>
    </w:rPr>
  </w:style>
  <w:style w:type="character" w:customStyle="1" w:styleId="50">
    <w:name w:val="Заголовок 5 Знак"/>
    <w:link w:val="5"/>
    <w:uiPriority w:val="9"/>
    <w:semiHidden/>
    <w:rPr>
      <w:rFonts w:ascii="Calibri" w:eastAsia="Times New Roman" w:hAnsi="Calibri" w:cs="Times New Roman"/>
      <w:b/>
      <w:bCs/>
      <w:i/>
      <w:iCs/>
      <w:sz w:val="26"/>
      <w:szCs w:val="26"/>
      <w:lang w:val="uk-UA"/>
    </w:rPr>
  </w:style>
  <w:style w:type="character" w:customStyle="1" w:styleId="60">
    <w:name w:val="Заголовок 6 Знак"/>
    <w:link w:val="6"/>
    <w:uiPriority w:val="9"/>
    <w:semiHidden/>
    <w:rPr>
      <w:rFonts w:ascii="Calibri" w:eastAsia="Times New Roman" w:hAnsi="Calibri" w:cs="Times New Roman"/>
      <w:b/>
      <w:bCs/>
      <w:sz w:val="22"/>
      <w:szCs w:val="22"/>
      <w:lang w:val="uk-UA"/>
    </w:rPr>
  </w:style>
  <w:style w:type="character" w:customStyle="1" w:styleId="70">
    <w:name w:val="Заголовок 7 Знак"/>
    <w:link w:val="7"/>
    <w:uiPriority w:val="9"/>
    <w:semiHidden/>
    <w:rPr>
      <w:rFonts w:ascii="Calibri" w:eastAsia="Times New Roman" w:hAnsi="Calibri" w:cs="Times New Roman"/>
      <w:sz w:val="24"/>
      <w:szCs w:val="24"/>
      <w:lang w:val="uk-UA"/>
    </w:rPr>
  </w:style>
  <w:style w:type="paragraph" w:styleId="a3">
    <w:name w:val="Body Text"/>
    <w:basedOn w:val="a"/>
    <w:link w:val="a4"/>
    <w:uiPriority w:val="99"/>
    <w:semiHidden/>
    <w:rPr>
      <w:sz w:val="24"/>
    </w:rPr>
  </w:style>
  <w:style w:type="character" w:customStyle="1" w:styleId="a4">
    <w:name w:val="Основной текст Знак"/>
    <w:link w:val="a3"/>
    <w:uiPriority w:val="99"/>
    <w:semiHidden/>
    <w:rPr>
      <w:lang w:val="uk-UA"/>
    </w:rPr>
  </w:style>
  <w:style w:type="character" w:styleId="a5">
    <w:name w:val="annotation reference"/>
    <w:uiPriority w:val="99"/>
    <w:semiHidden/>
    <w:rPr>
      <w:rFonts w:cs="Times New Roman"/>
      <w:sz w:val="16"/>
    </w:rPr>
  </w:style>
  <w:style w:type="paragraph" w:styleId="a6">
    <w:name w:val="annotation text"/>
    <w:basedOn w:val="a"/>
    <w:link w:val="a7"/>
    <w:uiPriority w:val="99"/>
    <w:semiHidden/>
  </w:style>
  <w:style w:type="character" w:customStyle="1" w:styleId="a7">
    <w:name w:val="Текст примечания Знак"/>
    <w:link w:val="a6"/>
    <w:uiPriority w:val="99"/>
    <w:semiHidden/>
    <w:rPr>
      <w:lang w:val="uk-UA"/>
    </w:rPr>
  </w:style>
  <w:style w:type="paragraph" w:styleId="a8">
    <w:name w:val="footnote text"/>
    <w:basedOn w:val="a"/>
    <w:link w:val="a9"/>
    <w:uiPriority w:val="99"/>
    <w:semiHidden/>
  </w:style>
  <w:style w:type="character" w:customStyle="1" w:styleId="a9">
    <w:name w:val="Текст сноски Знак"/>
    <w:link w:val="a8"/>
    <w:uiPriority w:val="99"/>
    <w:semiHidden/>
    <w:rPr>
      <w:lang w:val="uk-UA"/>
    </w:rPr>
  </w:style>
  <w:style w:type="character" w:styleId="aa">
    <w:name w:val="footnote reference"/>
    <w:uiPriority w:val="99"/>
    <w:semiHidden/>
    <w:rPr>
      <w:rFonts w:cs="Times New Roman"/>
      <w:vertAlign w:val="superscript"/>
    </w:rPr>
  </w:style>
  <w:style w:type="paragraph" w:styleId="ab">
    <w:name w:val="Body Text Indent"/>
    <w:basedOn w:val="a"/>
    <w:link w:val="ac"/>
    <w:uiPriority w:val="99"/>
    <w:semiHidden/>
    <w:pPr>
      <w:widowControl w:val="0"/>
      <w:ind w:firstLine="567"/>
      <w:jc w:val="both"/>
    </w:pPr>
    <w:rPr>
      <w:sz w:val="22"/>
    </w:rPr>
  </w:style>
  <w:style w:type="character" w:customStyle="1" w:styleId="ac">
    <w:name w:val="Основной текст с отступом Знак"/>
    <w:link w:val="ab"/>
    <w:uiPriority w:val="99"/>
    <w:semiHidden/>
    <w:rPr>
      <w:lang w:val="uk-UA"/>
    </w:rPr>
  </w:style>
  <w:style w:type="paragraph" w:styleId="21">
    <w:name w:val="Body Text 2"/>
    <w:basedOn w:val="a"/>
    <w:link w:val="22"/>
    <w:uiPriority w:val="99"/>
    <w:semiHidden/>
    <w:pPr>
      <w:jc w:val="both"/>
    </w:pPr>
    <w:rPr>
      <w:sz w:val="22"/>
    </w:rPr>
  </w:style>
  <w:style w:type="character" w:customStyle="1" w:styleId="22">
    <w:name w:val="Основной текст 2 Знак"/>
    <w:link w:val="21"/>
    <w:uiPriority w:val="99"/>
    <w:semiHidden/>
    <w:rPr>
      <w:lang w:val="uk-UA"/>
    </w:rPr>
  </w:style>
  <w:style w:type="paragraph" w:styleId="ad">
    <w:name w:val="footer"/>
    <w:basedOn w:val="a"/>
    <w:link w:val="ae"/>
    <w:uiPriority w:val="99"/>
    <w:semiHidden/>
    <w:pPr>
      <w:tabs>
        <w:tab w:val="center" w:pos="4153"/>
        <w:tab w:val="right" w:pos="8306"/>
      </w:tabs>
    </w:pPr>
  </w:style>
  <w:style w:type="character" w:customStyle="1" w:styleId="ae">
    <w:name w:val="Нижний колонтитул Знак"/>
    <w:link w:val="ad"/>
    <w:uiPriority w:val="99"/>
    <w:semiHidden/>
    <w:rPr>
      <w:lang w:val="uk-UA"/>
    </w:rPr>
  </w:style>
  <w:style w:type="character" w:styleId="af">
    <w:name w:val="page number"/>
    <w:uiPriority w:val="99"/>
    <w:semiHidden/>
    <w:rPr>
      <w:rFonts w:cs="Times New Roman"/>
    </w:rPr>
  </w:style>
  <w:style w:type="paragraph" w:styleId="af0">
    <w:name w:val="Title"/>
    <w:basedOn w:val="a"/>
    <w:link w:val="af1"/>
    <w:uiPriority w:val="10"/>
    <w:qFormat/>
    <w:pPr>
      <w:widowControl w:val="0"/>
      <w:jc w:val="center"/>
    </w:pPr>
    <w:rPr>
      <w:b/>
      <w:spacing w:val="60"/>
      <w:sz w:val="22"/>
    </w:rPr>
  </w:style>
  <w:style w:type="character" w:customStyle="1" w:styleId="af1">
    <w:name w:val="Название Знак"/>
    <w:link w:val="af0"/>
    <w:uiPriority w:val="10"/>
    <w:rPr>
      <w:rFonts w:ascii="Cambria" w:eastAsia="Times New Roman" w:hAnsi="Cambria" w:cs="Times New Roman"/>
      <w:b/>
      <w:bCs/>
      <w:kern w:val="28"/>
      <w:sz w:val="32"/>
      <w:szCs w:val="32"/>
      <w:lang w:val="uk-UA"/>
    </w:rPr>
  </w:style>
  <w:style w:type="paragraph" w:styleId="31">
    <w:name w:val="Body Text 3"/>
    <w:basedOn w:val="a"/>
    <w:link w:val="32"/>
    <w:uiPriority w:val="99"/>
    <w:semiHidden/>
    <w:pPr>
      <w:jc w:val="center"/>
    </w:pPr>
    <w:rPr>
      <w:sz w:val="22"/>
    </w:rPr>
  </w:style>
  <w:style w:type="character" w:customStyle="1" w:styleId="32">
    <w:name w:val="Основной текст 3 Знак"/>
    <w:link w:val="31"/>
    <w:uiPriority w:val="99"/>
    <w:semiHidden/>
    <w:rPr>
      <w:sz w:val="16"/>
      <w:szCs w:val="16"/>
      <w:lang w:val="uk-UA"/>
    </w:rPr>
  </w:style>
  <w:style w:type="paragraph" w:styleId="af2">
    <w:name w:val="header"/>
    <w:basedOn w:val="a"/>
    <w:link w:val="af3"/>
    <w:uiPriority w:val="99"/>
    <w:semiHidden/>
    <w:pPr>
      <w:tabs>
        <w:tab w:val="center" w:pos="4153"/>
        <w:tab w:val="right" w:pos="8306"/>
      </w:tabs>
    </w:pPr>
  </w:style>
  <w:style w:type="character" w:customStyle="1" w:styleId="af3">
    <w:name w:val="Верхний колонтитул Знак"/>
    <w:link w:val="af2"/>
    <w:uiPriority w:val="99"/>
    <w:semiHidden/>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png"/><Relationship Id="rId138" Type="http://schemas.openxmlformats.org/officeDocument/2006/relationships/image" Target="media/image132.wmf"/><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png"/><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28" Type="http://schemas.openxmlformats.org/officeDocument/2006/relationships/image" Target="media/image122.wmf"/><Relationship Id="rId144" Type="http://schemas.openxmlformats.org/officeDocument/2006/relationships/image" Target="media/image138.wmf"/><Relationship Id="rId149" Type="http://schemas.openxmlformats.org/officeDocument/2006/relationships/image" Target="media/image143.wmf"/><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60" Type="http://schemas.openxmlformats.org/officeDocument/2006/relationships/image" Target="media/image154.wmf"/><Relationship Id="rId165" Type="http://schemas.openxmlformats.org/officeDocument/2006/relationships/image" Target="media/image159.wmf"/><Relationship Id="rId181" Type="http://schemas.openxmlformats.org/officeDocument/2006/relationships/image" Target="media/image175.wmf"/><Relationship Id="rId186" Type="http://schemas.openxmlformats.org/officeDocument/2006/relationships/image" Target="media/image180.wmf"/><Relationship Id="rId211" Type="http://schemas.openxmlformats.org/officeDocument/2006/relationships/theme" Target="theme/theme1.xml"/><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wmf"/><Relationship Id="rId134" Type="http://schemas.openxmlformats.org/officeDocument/2006/relationships/image" Target="media/image128.wmf"/><Relationship Id="rId139" Type="http://schemas.openxmlformats.org/officeDocument/2006/relationships/image" Target="media/image133.wmf"/><Relationship Id="rId80" Type="http://schemas.openxmlformats.org/officeDocument/2006/relationships/image" Target="media/image74.wmf"/><Relationship Id="rId85" Type="http://schemas.openxmlformats.org/officeDocument/2006/relationships/image" Target="media/image79.png"/><Relationship Id="rId150" Type="http://schemas.openxmlformats.org/officeDocument/2006/relationships/image" Target="media/image144.wmf"/><Relationship Id="rId155" Type="http://schemas.openxmlformats.org/officeDocument/2006/relationships/image" Target="media/image149.wmf"/><Relationship Id="rId171" Type="http://schemas.openxmlformats.org/officeDocument/2006/relationships/image" Target="media/image165.wmf"/><Relationship Id="rId176" Type="http://schemas.openxmlformats.org/officeDocument/2006/relationships/image" Target="media/image170.wmf"/><Relationship Id="rId192" Type="http://schemas.openxmlformats.org/officeDocument/2006/relationships/image" Target="media/image186.wmf"/><Relationship Id="rId197" Type="http://schemas.openxmlformats.org/officeDocument/2006/relationships/image" Target="media/image191.wmf"/><Relationship Id="rId206" Type="http://schemas.openxmlformats.org/officeDocument/2006/relationships/image" Target="media/image200.wmf"/><Relationship Id="rId201" Type="http://schemas.openxmlformats.org/officeDocument/2006/relationships/image" Target="media/image195.wmf"/><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7.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jpeg"/><Relationship Id="rId108" Type="http://schemas.openxmlformats.org/officeDocument/2006/relationships/image" Target="media/image102.wmf"/><Relationship Id="rId124" Type="http://schemas.openxmlformats.org/officeDocument/2006/relationships/image" Target="media/image118.wmf"/><Relationship Id="rId129" Type="http://schemas.openxmlformats.org/officeDocument/2006/relationships/image" Target="media/image123.wmf"/><Relationship Id="rId54" Type="http://schemas.openxmlformats.org/officeDocument/2006/relationships/image" Target="media/image48.wmf"/><Relationship Id="rId70" Type="http://schemas.openxmlformats.org/officeDocument/2006/relationships/image" Target="media/image64.png"/><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40" Type="http://schemas.openxmlformats.org/officeDocument/2006/relationships/image" Target="media/image134.wmf"/><Relationship Id="rId145" Type="http://schemas.openxmlformats.org/officeDocument/2006/relationships/image" Target="media/image139.wmf"/><Relationship Id="rId161" Type="http://schemas.openxmlformats.org/officeDocument/2006/relationships/image" Target="media/image155.wmf"/><Relationship Id="rId166" Type="http://schemas.openxmlformats.org/officeDocument/2006/relationships/image" Target="media/image160.wmf"/><Relationship Id="rId182" Type="http://schemas.openxmlformats.org/officeDocument/2006/relationships/image" Target="media/image176.jpeg"/><Relationship Id="rId187" Type="http://schemas.openxmlformats.org/officeDocument/2006/relationships/image" Target="media/image181.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jpeg"/><Relationship Id="rId135" Type="http://schemas.openxmlformats.org/officeDocument/2006/relationships/image" Target="media/image129.wmf"/><Relationship Id="rId151" Type="http://schemas.openxmlformats.org/officeDocument/2006/relationships/image" Target="media/image145.wmf"/><Relationship Id="rId156" Type="http://schemas.openxmlformats.org/officeDocument/2006/relationships/image" Target="media/image150.wmf"/><Relationship Id="rId177" Type="http://schemas.openxmlformats.org/officeDocument/2006/relationships/image" Target="media/image171.jpeg"/><Relationship Id="rId198" Type="http://schemas.openxmlformats.org/officeDocument/2006/relationships/image" Target="media/image192.wmf"/><Relationship Id="rId172" Type="http://schemas.openxmlformats.org/officeDocument/2006/relationships/image" Target="media/image166.wmf"/><Relationship Id="rId193" Type="http://schemas.openxmlformats.org/officeDocument/2006/relationships/image" Target="media/image187.wmf"/><Relationship Id="rId202" Type="http://schemas.openxmlformats.org/officeDocument/2006/relationships/image" Target="media/image196.wmf"/><Relationship Id="rId207" Type="http://schemas.openxmlformats.org/officeDocument/2006/relationships/image" Target="media/image201.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jpeg"/><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wmf"/><Relationship Id="rId71" Type="http://schemas.openxmlformats.org/officeDocument/2006/relationships/image" Target="media/image65.png"/><Relationship Id="rId92" Type="http://schemas.openxmlformats.org/officeDocument/2006/relationships/image" Target="media/image86.wmf"/><Relationship Id="rId162" Type="http://schemas.openxmlformats.org/officeDocument/2006/relationships/image" Target="media/image156.wmf"/><Relationship Id="rId183" Type="http://schemas.openxmlformats.org/officeDocument/2006/relationships/image" Target="media/image177.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jpeg"/><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png"/><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199" Type="http://schemas.openxmlformats.org/officeDocument/2006/relationships/image" Target="media/image193.wmf"/><Relationship Id="rId203" Type="http://schemas.openxmlformats.org/officeDocument/2006/relationships/image" Target="media/image197.wmf"/><Relationship Id="rId208" Type="http://schemas.openxmlformats.org/officeDocument/2006/relationships/image" Target="media/image202.w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png"/><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3" Type="http://schemas.openxmlformats.org/officeDocument/2006/relationships/settings" Target="settings.xml"/><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png"/><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jpeg"/><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footer" Target="footer1.xml"/><Relationship Id="rId190" Type="http://schemas.openxmlformats.org/officeDocument/2006/relationships/image" Target="media/image184.wmf"/><Relationship Id="rId204" Type="http://schemas.openxmlformats.org/officeDocument/2006/relationships/image" Target="media/image198.w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png"/><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4.wmf"/><Relationship Id="rId210" Type="http://schemas.openxmlformats.org/officeDocument/2006/relationships/fontTable" Target="fontTable.xml"/><Relationship Id="rId26" Type="http://schemas.openxmlformats.org/officeDocument/2006/relationships/image" Target="media/image20.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jpeg"/><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12614</Words>
  <Characters>71903</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1</vt:lpstr>
    </vt:vector>
  </TitlesOfParts>
  <Company> </Company>
  <LinksUpToDate>false</LinksUpToDate>
  <CharactersWithSpaces>84349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111</dc:creator>
  <cp:keywords/>
  <dc:description/>
  <cp:lastModifiedBy>admin</cp:lastModifiedBy>
  <cp:revision>2</cp:revision>
  <cp:lastPrinted>2002-05-31T08:48:00Z</cp:lastPrinted>
  <dcterms:created xsi:type="dcterms:W3CDTF">2014-02-21T20:26:00Z</dcterms:created>
  <dcterms:modified xsi:type="dcterms:W3CDTF">2014-02-21T20:26:00Z</dcterms:modified>
</cp:coreProperties>
</file>