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31D" w:rsidRDefault="00C2131D" w:rsidP="00B71762">
      <w:pPr>
        <w:spacing w:line="360" w:lineRule="auto"/>
        <w:ind w:firstLine="709"/>
        <w:jc w:val="center"/>
        <w:rPr>
          <w:b/>
          <w:sz w:val="28"/>
          <w:szCs w:val="28"/>
          <w:lang w:val="uk-UA"/>
        </w:rPr>
      </w:pPr>
      <w:r w:rsidRPr="00B71762">
        <w:rPr>
          <w:b/>
          <w:sz w:val="28"/>
          <w:szCs w:val="28"/>
        </w:rPr>
        <w:t>Содержание</w:t>
      </w:r>
    </w:p>
    <w:p w:rsidR="00B71762" w:rsidRPr="00B71762" w:rsidRDefault="00B71762" w:rsidP="00B71762">
      <w:pPr>
        <w:spacing w:line="360" w:lineRule="auto"/>
        <w:ind w:firstLine="709"/>
        <w:jc w:val="both"/>
        <w:rPr>
          <w:b/>
          <w:sz w:val="28"/>
          <w:szCs w:val="28"/>
          <w:lang w:val="uk-UA"/>
        </w:rPr>
      </w:pPr>
    </w:p>
    <w:p w:rsidR="00247B88" w:rsidRPr="00B71762" w:rsidRDefault="006D038A" w:rsidP="00B71762">
      <w:pPr>
        <w:spacing w:line="360" w:lineRule="auto"/>
        <w:jc w:val="both"/>
        <w:rPr>
          <w:sz w:val="28"/>
          <w:szCs w:val="28"/>
        </w:rPr>
      </w:pPr>
      <w:r w:rsidRPr="00B71762">
        <w:rPr>
          <w:sz w:val="28"/>
          <w:szCs w:val="28"/>
        </w:rPr>
        <w:t>Введение</w:t>
      </w:r>
    </w:p>
    <w:p w:rsidR="00247B88" w:rsidRPr="00B71762" w:rsidRDefault="00247B88" w:rsidP="00B71762">
      <w:pPr>
        <w:spacing w:line="360" w:lineRule="auto"/>
        <w:jc w:val="both"/>
        <w:rPr>
          <w:sz w:val="28"/>
          <w:szCs w:val="28"/>
        </w:rPr>
      </w:pPr>
      <w:r w:rsidRPr="00B71762">
        <w:rPr>
          <w:sz w:val="28"/>
          <w:szCs w:val="28"/>
        </w:rPr>
        <w:t>1</w:t>
      </w:r>
      <w:r w:rsidR="00B71762">
        <w:rPr>
          <w:sz w:val="28"/>
          <w:szCs w:val="28"/>
          <w:lang w:val="uk-UA"/>
        </w:rPr>
        <w:t>.</w:t>
      </w:r>
      <w:r w:rsidR="00DF5464" w:rsidRPr="00B71762">
        <w:rPr>
          <w:sz w:val="28"/>
          <w:szCs w:val="28"/>
        </w:rPr>
        <w:t xml:space="preserve"> Методические </w:t>
      </w:r>
      <w:r w:rsidR="00DA5974" w:rsidRPr="00B71762">
        <w:rPr>
          <w:sz w:val="28"/>
          <w:szCs w:val="28"/>
        </w:rPr>
        <w:t>подходы к анализ</w:t>
      </w:r>
      <w:r w:rsidR="00752EC1" w:rsidRPr="00B71762">
        <w:rPr>
          <w:sz w:val="28"/>
          <w:szCs w:val="28"/>
        </w:rPr>
        <w:t>у имущественного положения</w:t>
      </w:r>
      <w:r w:rsidR="00B71762">
        <w:rPr>
          <w:sz w:val="28"/>
          <w:szCs w:val="28"/>
        </w:rPr>
        <w:t xml:space="preserve"> </w:t>
      </w:r>
      <w:r w:rsidR="00DA5974" w:rsidRPr="00B71762">
        <w:rPr>
          <w:sz w:val="28"/>
          <w:szCs w:val="28"/>
        </w:rPr>
        <w:t>предприятия</w:t>
      </w:r>
    </w:p>
    <w:p w:rsidR="00247B88" w:rsidRPr="00B71762" w:rsidRDefault="00247B88" w:rsidP="00B71762">
      <w:pPr>
        <w:spacing w:line="360" w:lineRule="auto"/>
        <w:jc w:val="both"/>
        <w:rPr>
          <w:sz w:val="28"/>
          <w:szCs w:val="28"/>
        </w:rPr>
      </w:pPr>
      <w:r w:rsidRPr="00B71762">
        <w:rPr>
          <w:sz w:val="28"/>
          <w:szCs w:val="28"/>
        </w:rPr>
        <w:t xml:space="preserve">1.1 </w:t>
      </w:r>
      <w:r w:rsidR="00752EC1" w:rsidRPr="00B71762">
        <w:rPr>
          <w:sz w:val="28"/>
          <w:szCs w:val="28"/>
        </w:rPr>
        <w:t>Состав и структура имущества предприятия, необходимость анализа</w:t>
      </w:r>
    </w:p>
    <w:p w:rsidR="00247B88" w:rsidRPr="00B71762" w:rsidRDefault="00247B88" w:rsidP="00B71762">
      <w:pPr>
        <w:spacing w:line="360" w:lineRule="auto"/>
        <w:jc w:val="both"/>
        <w:rPr>
          <w:sz w:val="28"/>
          <w:szCs w:val="28"/>
        </w:rPr>
      </w:pPr>
      <w:r w:rsidRPr="00B71762">
        <w:rPr>
          <w:sz w:val="28"/>
          <w:szCs w:val="28"/>
        </w:rPr>
        <w:t>1.2 С</w:t>
      </w:r>
      <w:r w:rsidR="00DA5974" w:rsidRPr="00B71762">
        <w:rPr>
          <w:sz w:val="28"/>
          <w:szCs w:val="28"/>
        </w:rPr>
        <w:t>равнительная характеристика методик ан</w:t>
      </w:r>
      <w:r w:rsidR="00752EC1" w:rsidRPr="00B71762">
        <w:rPr>
          <w:sz w:val="28"/>
          <w:szCs w:val="28"/>
        </w:rPr>
        <w:t>ализа имущественного положения</w:t>
      </w:r>
      <w:r w:rsidR="00B71762">
        <w:rPr>
          <w:sz w:val="28"/>
          <w:szCs w:val="28"/>
        </w:rPr>
        <w:t xml:space="preserve"> </w:t>
      </w:r>
      <w:r w:rsidR="00752EC1" w:rsidRPr="00B71762">
        <w:rPr>
          <w:sz w:val="28"/>
          <w:szCs w:val="28"/>
        </w:rPr>
        <w:t>предприятия</w:t>
      </w:r>
    </w:p>
    <w:p w:rsidR="00247B88" w:rsidRPr="00B71762" w:rsidRDefault="00247B88" w:rsidP="00B71762">
      <w:pPr>
        <w:spacing w:line="360" w:lineRule="auto"/>
        <w:jc w:val="both"/>
        <w:rPr>
          <w:sz w:val="28"/>
          <w:szCs w:val="28"/>
        </w:rPr>
      </w:pPr>
      <w:r w:rsidRPr="00B71762">
        <w:rPr>
          <w:sz w:val="28"/>
          <w:szCs w:val="28"/>
        </w:rPr>
        <w:t>1.3</w:t>
      </w:r>
      <w:r w:rsidR="00752EC1" w:rsidRPr="00B71762">
        <w:rPr>
          <w:sz w:val="28"/>
          <w:szCs w:val="28"/>
        </w:rPr>
        <w:t xml:space="preserve"> </w:t>
      </w:r>
      <w:r w:rsidR="00DA5974" w:rsidRPr="00B71762">
        <w:rPr>
          <w:sz w:val="28"/>
          <w:szCs w:val="28"/>
        </w:rPr>
        <w:t>Инфо</w:t>
      </w:r>
      <w:r w:rsidR="00752EC1" w:rsidRPr="00B71762">
        <w:rPr>
          <w:sz w:val="28"/>
          <w:szCs w:val="28"/>
        </w:rPr>
        <w:t>рмационное обеспечение анализа имущественного положения</w:t>
      </w:r>
      <w:r w:rsidR="00B71762">
        <w:rPr>
          <w:sz w:val="28"/>
          <w:szCs w:val="28"/>
        </w:rPr>
        <w:t xml:space="preserve"> </w:t>
      </w:r>
      <w:r w:rsidR="00752EC1" w:rsidRPr="00B71762">
        <w:rPr>
          <w:sz w:val="28"/>
          <w:szCs w:val="28"/>
        </w:rPr>
        <w:t>предпри</w:t>
      </w:r>
      <w:r w:rsidR="00281521" w:rsidRPr="00B71762">
        <w:rPr>
          <w:sz w:val="28"/>
          <w:szCs w:val="28"/>
        </w:rPr>
        <w:t>ятия</w:t>
      </w:r>
    </w:p>
    <w:p w:rsidR="00247B88" w:rsidRPr="00B71762" w:rsidRDefault="00752EC1" w:rsidP="00B71762">
      <w:pPr>
        <w:spacing w:line="360" w:lineRule="auto"/>
        <w:jc w:val="both"/>
        <w:rPr>
          <w:sz w:val="28"/>
          <w:szCs w:val="28"/>
        </w:rPr>
      </w:pPr>
      <w:r w:rsidRPr="00B71762">
        <w:rPr>
          <w:sz w:val="28"/>
          <w:szCs w:val="28"/>
        </w:rPr>
        <w:t>2</w:t>
      </w:r>
      <w:r w:rsidR="00B71762">
        <w:rPr>
          <w:sz w:val="28"/>
          <w:szCs w:val="28"/>
          <w:lang w:val="uk-UA"/>
        </w:rPr>
        <w:t>.</w:t>
      </w:r>
      <w:r w:rsidRPr="00B71762">
        <w:rPr>
          <w:sz w:val="28"/>
          <w:szCs w:val="28"/>
        </w:rPr>
        <w:t xml:space="preserve"> Анализ имущественного положения предприятия (МУП «Октябрьсктеплоэнерго»)</w:t>
      </w:r>
    </w:p>
    <w:p w:rsidR="00247B88" w:rsidRPr="00B71762" w:rsidRDefault="00752EC1" w:rsidP="00B71762">
      <w:pPr>
        <w:spacing w:line="360" w:lineRule="auto"/>
        <w:jc w:val="both"/>
        <w:rPr>
          <w:sz w:val="28"/>
          <w:szCs w:val="28"/>
        </w:rPr>
      </w:pPr>
      <w:r w:rsidRPr="00B71762">
        <w:rPr>
          <w:sz w:val="28"/>
          <w:szCs w:val="28"/>
        </w:rPr>
        <w:t xml:space="preserve">2.1 </w:t>
      </w:r>
      <w:r w:rsidR="00247B88" w:rsidRPr="00B71762">
        <w:rPr>
          <w:sz w:val="28"/>
          <w:szCs w:val="28"/>
        </w:rPr>
        <w:t>Организационно-экономическая хар</w:t>
      </w:r>
      <w:r w:rsidRPr="00B71762">
        <w:rPr>
          <w:sz w:val="28"/>
          <w:szCs w:val="28"/>
        </w:rPr>
        <w:t>актеристика МУП «Октябрьсктеплоэнерго»</w:t>
      </w:r>
    </w:p>
    <w:p w:rsidR="006D038A" w:rsidRPr="00B71762" w:rsidRDefault="006D038A" w:rsidP="00B71762">
      <w:pPr>
        <w:spacing w:line="360" w:lineRule="auto"/>
        <w:jc w:val="both"/>
        <w:rPr>
          <w:sz w:val="28"/>
          <w:szCs w:val="28"/>
        </w:rPr>
      </w:pPr>
      <w:r w:rsidRPr="00B71762">
        <w:rPr>
          <w:sz w:val="28"/>
          <w:szCs w:val="28"/>
        </w:rPr>
        <w:t>2.2</w:t>
      </w:r>
      <w:r w:rsidR="008A7FC3" w:rsidRPr="00B71762">
        <w:rPr>
          <w:sz w:val="28"/>
          <w:szCs w:val="28"/>
        </w:rPr>
        <w:t xml:space="preserve"> Анализ структуры активов предприятия</w:t>
      </w:r>
    </w:p>
    <w:p w:rsidR="006D038A" w:rsidRPr="00B71762" w:rsidRDefault="006D038A" w:rsidP="00B71762">
      <w:pPr>
        <w:spacing w:line="360" w:lineRule="auto"/>
        <w:jc w:val="both"/>
        <w:rPr>
          <w:sz w:val="28"/>
          <w:szCs w:val="28"/>
        </w:rPr>
      </w:pPr>
      <w:r w:rsidRPr="00B71762">
        <w:rPr>
          <w:sz w:val="28"/>
          <w:szCs w:val="28"/>
        </w:rPr>
        <w:t>2.3</w:t>
      </w:r>
      <w:r w:rsidR="00752EC1" w:rsidRPr="00B71762">
        <w:rPr>
          <w:sz w:val="28"/>
          <w:szCs w:val="28"/>
        </w:rPr>
        <w:t xml:space="preserve"> Анализ состава </w:t>
      </w:r>
      <w:r w:rsidR="008A7FC3" w:rsidRPr="00B71762">
        <w:rPr>
          <w:sz w:val="28"/>
          <w:szCs w:val="28"/>
        </w:rPr>
        <w:t>структуры</w:t>
      </w:r>
      <w:r w:rsidR="00752EC1" w:rsidRPr="00B71762">
        <w:rPr>
          <w:sz w:val="28"/>
          <w:szCs w:val="28"/>
        </w:rPr>
        <w:t xml:space="preserve"> и динамики основного капитала</w:t>
      </w:r>
    </w:p>
    <w:p w:rsidR="006D038A" w:rsidRPr="00B71762" w:rsidRDefault="006D038A" w:rsidP="00B71762">
      <w:pPr>
        <w:spacing w:line="360" w:lineRule="auto"/>
        <w:jc w:val="both"/>
        <w:rPr>
          <w:sz w:val="28"/>
          <w:szCs w:val="28"/>
        </w:rPr>
      </w:pPr>
      <w:r w:rsidRPr="00B71762">
        <w:rPr>
          <w:sz w:val="28"/>
          <w:szCs w:val="28"/>
        </w:rPr>
        <w:t>2.4</w:t>
      </w:r>
      <w:r w:rsidR="00752EC1" w:rsidRPr="00B71762">
        <w:rPr>
          <w:sz w:val="28"/>
          <w:szCs w:val="28"/>
        </w:rPr>
        <w:t xml:space="preserve"> Анализ состава, структуры и динамики оборотных активов</w:t>
      </w:r>
    </w:p>
    <w:p w:rsidR="008A7FC3" w:rsidRPr="00B71762" w:rsidRDefault="00752EC1" w:rsidP="00B71762">
      <w:pPr>
        <w:spacing w:line="360" w:lineRule="auto"/>
        <w:jc w:val="both"/>
        <w:rPr>
          <w:sz w:val="28"/>
          <w:szCs w:val="28"/>
        </w:rPr>
      </w:pPr>
      <w:r w:rsidRPr="00B71762">
        <w:rPr>
          <w:sz w:val="28"/>
          <w:szCs w:val="28"/>
        </w:rPr>
        <w:t>2.5 Общая оценка имущественного положения предприятия</w:t>
      </w:r>
    </w:p>
    <w:p w:rsidR="006D038A" w:rsidRPr="00B71762" w:rsidRDefault="00752EC1" w:rsidP="00B71762">
      <w:pPr>
        <w:spacing w:line="360" w:lineRule="auto"/>
        <w:jc w:val="both"/>
        <w:rPr>
          <w:sz w:val="28"/>
          <w:szCs w:val="28"/>
        </w:rPr>
      </w:pPr>
      <w:r w:rsidRPr="00B71762">
        <w:rPr>
          <w:sz w:val="28"/>
          <w:szCs w:val="28"/>
        </w:rPr>
        <w:t>3</w:t>
      </w:r>
      <w:r w:rsidR="00B71762">
        <w:rPr>
          <w:sz w:val="28"/>
          <w:szCs w:val="28"/>
          <w:lang w:val="uk-UA"/>
        </w:rPr>
        <w:t>.</w:t>
      </w:r>
      <w:r w:rsidRPr="00B71762">
        <w:rPr>
          <w:sz w:val="28"/>
          <w:szCs w:val="28"/>
        </w:rPr>
        <w:t xml:space="preserve"> Пути </w:t>
      </w:r>
      <w:r w:rsidR="006D038A" w:rsidRPr="00B71762">
        <w:rPr>
          <w:sz w:val="28"/>
          <w:szCs w:val="28"/>
        </w:rPr>
        <w:t xml:space="preserve">повышения эффективности </w:t>
      </w:r>
      <w:r w:rsidRPr="00B71762">
        <w:rPr>
          <w:sz w:val="28"/>
          <w:szCs w:val="28"/>
        </w:rPr>
        <w:t>использования активов</w:t>
      </w:r>
      <w:r w:rsidR="00B71762">
        <w:rPr>
          <w:sz w:val="28"/>
          <w:szCs w:val="28"/>
        </w:rPr>
        <w:t xml:space="preserve"> </w:t>
      </w:r>
      <w:r w:rsidRPr="00B71762">
        <w:rPr>
          <w:sz w:val="28"/>
          <w:szCs w:val="28"/>
        </w:rPr>
        <w:t>предприятия (МУП «Октябрьсктеплоэнерго</w:t>
      </w:r>
      <w:r w:rsidR="00281521" w:rsidRPr="00B71762">
        <w:rPr>
          <w:sz w:val="28"/>
          <w:szCs w:val="28"/>
        </w:rPr>
        <w:t>»)</w:t>
      </w:r>
    </w:p>
    <w:p w:rsidR="0080583B" w:rsidRPr="00B71762" w:rsidRDefault="0080583B" w:rsidP="00B71762">
      <w:pPr>
        <w:spacing w:line="360" w:lineRule="auto"/>
        <w:jc w:val="both"/>
        <w:rPr>
          <w:sz w:val="28"/>
          <w:szCs w:val="28"/>
        </w:rPr>
      </w:pPr>
      <w:r w:rsidRPr="00B71762">
        <w:rPr>
          <w:sz w:val="28"/>
          <w:szCs w:val="28"/>
        </w:rPr>
        <w:t>Заключение</w:t>
      </w:r>
    </w:p>
    <w:p w:rsidR="0080583B" w:rsidRPr="00B71762" w:rsidRDefault="0080583B" w:rsidP="00B71762">
      <w:pPr>
        <w:spacing w:line="360" w:lineRule="auto"/>
        <w:jc w:val="both"/>
        <w:rPr>
          <w:sz w:val="28"/>
          <w:szCs w:val="28"/>
        </w:rPr>
      </w:pPr>
      <w:r w:rsidRPr="00B71762">
        <w:rPr>
          <w:sz w:val="28"/>
          <w:szCs w:val="28"/>
        </w:rPr>
        <w:t>Список использованных источников</w:t>
      </w:r>
    </w:p>
    <w:p w:rsidR="00C2131D" w:rsidRPr="00B71762" w:rsidRDefault="00C2131D" w:rsidP="00B71762">
      <w:pPr>
        <w:spacing w:line="360" w:lineRule="auto"/>
        <w:ind w:firstLine="709"/>
        <w:jc w:val="both"/>
        <w:rPr>
          <w:sz w:val="28"/>
          <w:szCs w:val="28"/>
        </w:rPr>
      </w:pPr>
    </w:p>
    <w:p w:rsidR="00B65608" w:rsidRDefault="00B71762" w:rsidP="00B71762">
      <w:pPr>
        <w:spacing w:line="360" w:lineRule="auto"/>
        <w:ind w:firstLine="709"/>
        <w:jc w:val="center"/>
        <w:rPr>
          <w:b/>
          <w:sz w:val="28"/>
          <w:szCs w:val="28"/>
          <w:lang w:val="uk-UA"/>
        </w:rPr>
      </w:pPr>
      <w:r>
        <w:rPr>
          <w:sz w:val="28"/>
          <w:szCs w:val="28"/>
        </w:rPr>
        <w:br w:type="page"/>
      </w:r>
      <w:r w:rsidR="00B65608" w:rsidRPr="00B71762">
        <w:rPr>
          <w:b/>
          <w:sz w:val="28"/>
          <w:szCs w:val="28"/>
        </w:rPr>
        <w:t>Введение</w:t>
      </w:r>
    </w:p>
    <w:p w:rsidR="00B71762" w:rsidRPr="00B71762" w:rsidRDefault="00B71762" w:rsidP="00B71762">
      <w:pPr>
        <w:spacing w:line="360" w:lineRule="auto"/>
        <w:ind w:firstLine="709"/>
        <w:jc w:val="both"/>
        <w:rPr>
          <w:b/>
          <w:sz w:val="28"/>
          <w:szCs w:val="28"/>
          <w:lang w:val="uk-UA"/>
        </w:rPr>
      </w:pPr>
    </w:p>
    <w:p w:rsidR="00EA21BF" w:rsidRPr="00B71762" w:rsidRDefault="00D80C84" w:rsidP="00B71762">
      <w:pPr>
        <w:pStyle w:val="af4"/>
        <w:spacing w:before="0" w:after="0" w:line="360" w:lineRule="auto"/>
        <w:ind w:firstLine="709"/>
        <w:jc w:val="both"/>
        <w:rPr>
          <w:rFonts w:ascii="Times New Roman" w:hAnsi="Times New Roman"/>
          <w:sz w:val="28"/>
          <w:szCs w:val="28"/>
        </w:rPr>
      </w:pPr>
      <w:r w:rsidRPr="00B71762">
        <w:rPr>
          <w:rFonts w:ascii="Times New Roman" w:hAnsi="Times New Roman"/>
          <w:sz w:val="28"/>
          <w:szCs w:val="28"/>
        </w:rPr>
        <w:t>В условиях Российской Федерации переход к рынку сопровождается для многих предприятий попаданием в зону хозяйственной неопределенности и повышенного риска, так как именно имущество дает гарантию независимости и надежности предприятия. Большинство хозяйствующих субъектов стало перед необходимостью объективной оценки своих активов.</w:t>
      </w:r>
    </w:p>
    <w:p w:rsidR="00EA21BF" w:rsidRPr="00B71762" w:rsidRDefault="00D80C84" w:rsidP="00B71762">
      <w:pPr>
        <w:pStyle w:val="af4"/>
        <w:spacing w:before="0" w:after="0" w:line="360" w:lineRule="auto"/>
        <w:ind w:firstLine="709"/>
        <w:jc w:val="both"/>
        <w:rPr>
          <w:rFonts w:ascii="Times New Roman" w:hAnsi="Times New Roman"/>
          <w:sz w:val="28"/>
          <w:szCs w:val="28"/>
        </w:rPr>
      </w:pPr>
      <w:r w:rsidRPr="00B71762">
        <w:rPr>
          <w:rFonts w:ascii="Times New Roman" w:hAnsi="Times New Roman"/>
          <w:sz w:val="28"/>
          <w:szCs w:val="28"/>
        </w:rPr>
        <w:t>Одним из важнейших критериев оценки деятельности любого предприятия, имеющего своей целью получение прибыли, является эффективность использования имущества и раскрытие имущественного потенциала. Вне зависимости от организационно-правовых видов и форм собственности источниками формирования имущества любого предприятия являются собственные и заемные средства.</w:t>
      </w:r>
    </w:p>
    <w:p w:rsidR="00EA21BF" w:rsidRPr="00B71762" w:rsidRDefault="00EA21BF" w:rsidP="00B71762">
      <w:pPr>
        <w:pStyle w:val="af4"/>
        <w:spacing w:before="0" w:after="0" w:line="360" w:lineRule="auto"/>
        <w:ind w:firstLine="709"/>
        <w:jc w:val="both"/>
        <w:rPr>
          <w:rFonts w:ascii="Times New Roman" w:hAnsi="Times New Roman"/>
          <w:sz w:val="28"/>
          <w:szCs w:val="28"/>
        </w:rPr>
      </w:pPr>
      <w:r w:rsidRPr="00B71762">
        <w:rPr>
          <w:rFonts w:ascii="Times New Roman" w:hAnsi="Times New Roman"/>
          <w:sz w:val="28"/>
          <w:szCs w:val="28"/>
        </w:rPr>
        <w:t xml:space="preserve">Анализ динамики </w:t>
      </w:r>
      <w:bookmarkStart w:id="0" w:name="MailRuAn_40"/>
      <w:bookmarkEnd w:id="0"/>
      <w:r w:rsidRPr="00B71762">
        <w:rPr>
          <w:rFonts w:ascii="Times New Roman" w:hAnsi="Times New Roman"/>
          <w:sz w:val="28"/>
          <w:szCs w:val="28"/>
        </w:rPr>
        <w:t>состава и структуры имущества дает</w:t>
      </w:r>
      <w:r w:rsidR="00B71762">
        <w:rPr>
          <w:rFonts w:ascii="Times New Roman" w:hAnsi="Times New Roman"/>
          <w:sz w:val="28"/>
          <w:szCs w:val="28"/>
        </w:rPr>
        <w:t xml:space="preserve"> </w:t>
      </w:r>
      <w:r w:rsidRPr="00B71762">
        <w:rPr>
          <w:rFonts w:ascii="Times New Roman" w:hAnsi="Times New Roman"/>
          <w:sz w:val="28"/>
          <w:szCs w:val="28"/>
        </w:rPr>
        <w:t xml:space="preserve">возможность установить размер абсолютного </w:t>
      </w:r>
      <w:bookmarkStart w:id="1" w:name="MailRuAn_48"/>
      <w:bookmarkEnd w:id="1"/>
      <w:r w:rsidRPr="00B71762">
        <w:rPr>
          <w:rFonts w:ascii="Times New Roman" w:hAnsi="Times New Roman"/>
          <w:sz w:val="28"/>
          <w:szCs w:val="28"/>
        </w:rPr>
        <w:t xml:space="preserve">и относительного прироста или уменьшения всего </w:t>
      </w:r>
      <w:bookmarkStart w:id="2" w:name="MailRuAn_50"/>
      <w:bookmarkEnd w:id="2"/>
      <w:r w:rsidRPr="00B71762">
        <w:rPr>
          <w:rFonts w:ascii="Times New Roman" w:hAnsi="Times New Roman"/>
          <w:sz w:val="28"/>
          <w:szCs w:val="28"/>
        </w:rPr>
        <w:t xml:space="preserve">имущества предприятия </w:t>
      </w:r>
      <w:bookmarkStart w:id="3" w:name="MailRuAn_52"/>
      <w:bookmarkEnd w:id="3"/>
      <w:r w:rsidRPr="00B71762">
        <w:rPr>
          <w:rFonts w:ascii="Times New Roman" w:hAnsi="Times New Roman"/>
          <w:sz w:val="28"/>
          <w:szCs w:val="28"/>
        </w:rPr>
        <w:t>и отдельных его видов. Прирост (уменьшение) актива свидетельствует о расширении (сужении) деятельности предприятия. Прирост актива указывает на расширение деятельности предприятия, но также может быть результатом влияния инфляции. Уменьшение актива свидетельствует о сокращении предприятием хозяйственного оборота и может быть следствием износа основных средств, или результатом снижения платежеспособного спроса на товары, работы и услуги предприятия и т.п.</w:t>
      </w:r>
    </w:p>
    <w:p w:rsidR="00D80C84" w:rsidRPr="00B71762" w:rsidRDefault="00D80C84" w:rsidP="00B71762">
      <w:pPr>
        <w:pStyle w:val="af4"/>
        <w:spacing w:before="0" w:after="0" w:line="360" w:lineRule="auto"/>
        <w:ind w:firstLine="709"/>
        <w:jc w:val="both"/>
        <w:rPr>
          <w:rFonts w:ascii="Times New Roman" w:hAnsi="Times New Roman"/>
          <w:sz w:val="28"/>
          <w:szCs w:val="28"/>
        </w:rPr>
      </w:pPr>
      <w:r w:rsidRPr="00B71762">
        <w:rPr>
          <w:rFonts w:ascii="Times New Roman" w:hAnsi="Times New Roman"/>
          <w:sz w:val="28"/>
          <w:szCs w:val="28"/>
        </w:rPr>
        <w:t xml:space="preserve">Цель </w:t>
      </w:r>
      <w:r w:rsidR="008174E8" w:rsidRPr="00B71762">
        <w:rPr>
          <w:rFonts w:ascii="Times New Roman" w:hAnsi="Times New Roman"/>
          <w:sz w:val="28"/>
          <w:szCs w:val="28"/>
        </w:rPr>
        <w:t xml:space="preserve">данной </w:t>
      </w:r>
      <w:r w:rsidRPr="00B71762">
        <w:rPr>
          <w:rFonts w:ascii="Times New Roman" w:hAnsi="Times New Roman"/>
          <w:sz w:val="28"/>
          <w:szCs w:val="28"/>
        </w:rPr>
        <w:t>курсовой работы</w:t>
      </w:r>
      <w:r w:rsidR="008174E8" w:rsidRPr="00B71762">
        <w:rPr>
          <w:rFonts w:ascii="Times New Roman" w:hAnsi="Times New Roman"/>
          <w:sz w:val="28"/>
          <w:szCs w:val="28"/>
        </w:rPr>
        <w:t xml:space="preserve"> является изучение имущественного положения предприятия, проведения а</w:t>
      </w:r>
      <w:r w:rsidR="001A44F1" w:rsidRPr="00B71762">
        <w:rPr>
          <w:rFonts w:ascii="Times New Roman" w:hAnsi="Times New Roman"/>
          <w:sz w:val="28"/>
          <w:szCs w:val="28"/>
        </w:rPr>
        <w:t>нализа его деятельности</w:t>
      </w:r>
      <w:r w:rsidRPr="00B71762">
        <w:rPr>
          <w:rFonts w:ascii="Times New Roman" w:hAnsi="Times New Roman"/>
          <w:sz w:val="28"/>
          <w:szCs w:val="28"/>
        </w:rPr>
        <w:t xml:space="preserve"> </w:t>
      </w:r>
      <w:r w:rsidR="001A44F1" w:rsidRPr="00B71762">
        <w:rPr>
          <w:rFonts w:ascii="Times New Roman" w:hAnsi="Times New Roman"/>
          <w:sz w:val="28"/>
          <w:szCs w:val="28"/>
        </w:rPr>
        <w:t>и разработка мер по повышению</w:t>
      </w:r>
      <w:r w:rsidRPr="00B71762">
        <w:rPr>
          <w:rFonts w:ascii="Times New Roman" w:hAnsi="Times New Roman"/>
          <w:sz w:val="28"/>
          <w:szCs w:val="28"/>
        </w:rPr>
        <w:t xml:space="preserve"> эффективности</w:t>
      </w:r>
      <w:r w:rsidR="00B71762">
        <w:rPr>
          <w:rFonts w:ascii="Times New Roman" w:hAnsi="Times New Roman"/>
          <w:sz w:val="28"/>
          <w:szCs w:val="28"/>
        </w:rPr>
        <w:t xml:space="preserve"> </w:t>
      </w:r>
      <w:r w:rsidRPr="00B71762">
        <w:rPr>
          <w:rFonts w:ascii="Times New Roman" w:hAnsi="Times New Roman"/>
          <w:sz w:val="28"/>
          <w:szCs w:val="28"/>
        </w:rPr>
        <w:t>использования его активов</w:t>
      </w:r>
    </w:p>
    <w:p w:rsidR="00D80C84" w:rsidRPr="00B71762" w:rsidRDefault="00D80C84" w:rsidP="00B71762">
      <w:pPr>
        <w:pStyle w:val="af4"/>
        <w:spacing w:before="0" w:after="0" w:line="360" w:lineRule="auto"/>
        <w:ind w:firstLine="709"/>
        <w:jc w:val="both"/>
        <w:rPr>
          <w:rFonts w:ascii="Times New Roman" w:hAnsi="Times New Roman"/>
          <w:sz w:val="28"/>
          <w:szCs w:val="28"/>
        </w:rPr>
      </w:pPr>
      <w:r w:rsidRPr="00B71762">
        <w:rPr>
          <w:rFonts w:ascii="Times New Roman" w:hAnsi="Times New Roman"/>
          <w:sz w:val="28"/>
          <w:szCs w:val="28"/>
        </w:rPr>
        <w:t>Задачи анализа имущества:</w:t>
      </w:r>
    </w:p>
    <w:p w:rsidR="008174E8" w:rsidRPr="00B71762" w:rsidRDefault="00D80C84" w:rsidP="00B71762">
      <w:pPr>
        <w:pStyle w:val="af4"/>
        <w:spacing w:before="0" w:after="0" w:line="360" w:lineRule="auto"/>
        <w:ind w:firstLine="709"/>
        <w:jc w:val="both"/>
        <w:rPr>
          <w:rFonts w:ascii="Times New Roman" w:hAnsi="Times New Roman"/>
          <w:sz w:val="28"/>
          <w:szCs w:val="28"/>
        </w:rPr>
      </w:pPr>
      <w:r w:rsidRPr="00B71762">
        <w:rPr>
          <w:rFonts w:ascii="Times New Roman" w:hAnsi="Times New Roman"/>
          <w:sz w:val="28"/>
          <w:szCs w:val="28"/>
        </w:rPr>
        <w:t>1. изучить теоретические основы анализа имущества предприятия;</w:t>
      </w:r>
    </w:p>
    <w:p w:rsidR="008174E8" w:rsidRPr="00B71762" w:rsidRDefault="008174E8" w:rsidP="00B71762">
      <w:pPr>
        <w:pStyle w:val="af4"/>
        <w:spacing w:before="0" w:after="0" w:line="360" w:lineRule="auto"/>
        <w:ind w:firstLine="709"/>
        <w:jc w:val="both"/>
        <w:rPr>
          <w:rFonts w:ascii="Times New Roman" w:hAnsi="Times New Roman"/>
          <w:sz w:val="28"/>
          <w:szCs w:val="28"/>
        </w:rPr>
      </w:pPr>
      <w:r w:rsidRPr="00B71762">
        <w:rPr>
          <w:rFonts w:ascii="Times New Roman" w:hAnsi="Times New Roman"/>
          <w:sz w:val="28"/>
          <w:szCs w:val="28"/>
        </w:rPr>
        <w:t>2. ознакомление с предприятием и его организационно-техническим уровнем;</w:t>
      </w:r>
    </w:p>
    <w:p w:rsidR="008174E8" w:rsidRPr="00B71762" w:rsidRDefault="008174E8" w:rsidP="00B71762">
      <w:pPr>
        <w:pStyle w:val="af4"/>
        <w:spacing w:before="0" w:after="0" w:line="360" w:lineRule="auto"/>
        <w:ind w:firstLine="709"/>
        <w:jc w:val="both"/>
        <w:rPr>
          <w:rFonts w:ascii="Times New Roman" w:hAnsi="Times New Roman"/>
          <w:sz w:val="28"/>
          <w:szCs w:val="28"/>
        </w:rPr>
      </w:pPr>
      <w:r w:rsidRPr="00B71762">
        <w:rPr>
          <w:rFonts w:ascii="Times New Roman" w:hAnsi="Times New Roman"/>
          <w:sz w:val="28"/>
          <w:szCs w:val="28"/>
        </w:rPr>
        <w:t>3. анализ имущественного положения предприятия;</w:t>
      </w:r>
    </w:p>
    <w:p w:rsidR="00D80C84" w:rsidRPr="00B71762" w:rsidRDefault="008174E8" w:rsidP="00B71762">
      <w:pPr>
        <w:pStyle w:val="af4"/>
        <w:spacing w:before="0" w:after="0" w:line="360" w:lineRule="auto"/>
        <w:ind w:firstLine="709"/>
        <w:jc w:val="both"/>
        <w:rPr>
          <w:rFonts w:ascii="Times New Roman" w:hAnsi="Times New Roman"/>
          <w:sz w:val="28"/>
          <w:szCs w:val="28"/>
        </w:rPr>
      </w:pPr>
      <w:r w:rsidRPr="00B71762">
        <w:rPr>
          <w:rFonts w:ascii="Times New Roman" w:hAnsi="Times New Roman"/>
          <w:sz w:val="28"/>
          <w:szCs w:val="28"/>
        </w:rPr>
        <w:t>4</w:t>
      </w:r>
      <w:r w:rsidR="00D80C84" w:rsidRPr="00B71762">
        <w:rPr>
          <w:rFonts w:ascii="Times New Roman" w:hAnsi="Times New Roman"/>
          <w:sz w:val="28"/>
          <w:szCs w:val="28"/>
        </w:rPr>
        <w:t>. провести анализ внеоборотных активов с точки зрения более рационального его использования;</w:t>
      </w:r>
    </w:p>
    <w:p w:rsidR="00D80C84" w:rsidRPr="00B71762" w:rsidRDefault="008174E8" w:rsidP="00B71762">
      <w:pPr>
        <w:pStyle w:val="af4"/>
        <w:spacing w:before="0" w:after="0" w:line="360" w:lineRule="auto"/>
        <w:ind w:firstLine="709"/>
        <w:jc w:val="both"/>
        <w:rPr>
          <w:rFonts w:ascii="Times New Roman" w:hAnsi="Times New Roman"/>
          <w:sz w:val="28"/>
          <w:szCs w:val="28"/>
        </w:rPr>
      </w:pPr>
      <w:r w:rsidRPr="00B71762">
        <w:rPr>
          <w:rFonts w:ascii="Times New Roman" w:hAnsi="Times New Roman"/>
          <w:sz w:val="28"/>
          <w:szCs w:val="28"/>
        </w:rPr>
        <w:t>5</w:t>
      </w:r>
      <w:r w:rsidR="00D80C84" w:rsidRPr="00B71762">
        <w:rPr>
          <w:rFonts w:ascii="Times New Roman" w:hAnsi="Times New Roman"/>
          <w:sz w:val="28"/>
          <w:szCs w:val="28"/>
        </w:rPr>
        <w:t>. проанализировать состояние оборотных средств;</w:t>
      </w:r>
    </w:p>
    <w:p w:rsidR="00D80C84" w:rsidRPr="00B71762" w:rsidRDefault="008174E8" w:rsidP="00B71762">
      <w:pPr>
        <w:pStyle w:val="af4"/>
        <w:spacing w:before="0" w:after="0" w:line="360" w:lineRule="auto"/>
        <w:ind w:firstLine="709"/>
        <w:jc w:val="both"/>
        <w:rPr>
          <w:rFonts w:ascii="Times New Roman" w:hAnsi="Times New Roman"/>
          <w:sz w:val="28"/>
          <w:szCs w:val="28"/>
        </w:rPr>
      </w:pPr>
      <w:r w:rsidRPr="00B71762">
        <w:rPr>
          <w:rFonts w:ascii="Times New Roman" w:hAnsi="Times New Roman"/>
          <w:sz w:val="28"/>
          <w:szCs w:val="28"/>
        </w:rPr>
        <w:t>6</w:t>
      </w:r>
      <w:r w:rsidR="00D80C84" w:rsidRPr="00B71762">
        <w:rPr>
          <w:rFonts w:ascii="Times New Roman" w:hAnsi="Times New Roman"/>
          <w:sz w:val="28"/>
          <w:szCs w:val="28"/>
        </w:rPr>
        <w:t>. разработать пути повышения эффективности</w:t>
      </w:r>
      <w:r w:rsidR="00B71762">
        <w:rPr>
          <w:rFonts w:ascii="Times New Roman" w:hAnsi="Times New Roman"/>
          <w:sz w:val="28"/>
          <w:szCs w:val="28"/>
        </w:rPr>
        <w:t xml:space="preserve"> </w:t>
      </w:r>
      <w:r w:rsidR="00D80C84" w:rsidRPr="00B71762">
        <w:rPr>
          <w:rFonts w:ascii="Times New Roman" w:hAnsi="Times New Roman"/>
          <w:sz w:val="28"/>
          <w:szCs w:val="28"/>
        </w:rPr>
        <w:t>активов предприятия;</w:t>
      </w:r>
    </w:p>
    <w:p w:rsidR="008174E8" w:rsidRPr="00B71762" w:rsidRDefault="00B65608" w:rsidP="00B71762">
      <w:pPr>
        <w:spacing w:line="360" w:lineRule="auto"/>
        <w:ind w:firstLine="709"/>
        <w:jc w:val="both"/>
        <w:rPr>
          <w:sz w:val="28"/>
          <w:szCs w:val="28"/>
        </w:rPr>
      </w:pPr>
      <w:r w:rsidRPr="00B71762">
        <w:rPr>
          <w:sz w:val="28"/>
          <w:szCs w:val="28"/>
        </w:rPr>
        <w:t>В качестве объекта исследования выступае</w:t>
      </w:r>
      <w:r w:rsidR="00D80C84" w:rsidRPr="00B71762">
        <w:rPr>
          <w:sz w:val="28"/>
          <w:szCs w:val="28"/>
        </w:rPr>
        <w:t>т МУП «Октябрьсктеплоэнерго</w:t>
      </w:r>
      <w:r w:rsidR="008174E8" w:rsidRPr="00B71762">
        <w:rPr>
          <w:sz w:val="28"/>
          <w:szCs w:val="28"/>
        </w:rPr>
        <w:t>». Основной функцией предприятия является обеспечение бесперебойного и качественного снабжения потребителей тепловой энергией.</w:t>
      </w:r>
    </w:p>
    <w:p w:rsidR="0080583B" w:rsidRPr="00B71762" w:rsidRDefault="0080583B" w:rsidP="00B71762">
      <w:pPr>
        <w:pStyle w:val="a9"/>
        <w:widowControl w:val="0"/>
        <w:autoSpaceDE/>
        <w:spacing w:line="360" w:lineRule="auto"/>
        <w:ind w:firstLine="709"/>
        <w:jc w:val="both"/>
        <w:rPr>
          <w:szCs w:val="28"/>
        </w:rPr>
      </w:pPr>
      <w:r w:rsidRPr="00B71762">
        <w:rPr>
          <w:szCs w:val="28"/>
        </w:rPr>
        <w:t>Предметом исследования</w:t>
      </w:r>
      <w:r w:rsidRPr="00B71762">
        <w:rPr>
          <w:b/>
          <w:szCs w:val="28"/>
        </w:rPr>
        <w:t xml:space="preserve"> </w:t>
      </w:r>
      <w:r w:rsidRPr="00B71762">
        <w:rPr>
          <w:szCs w:val="28"/>
        </w:rPr>
        <w:t>стали методы достижения предприятием финансовой устойчивости с целью формирования оптимальной финансовой стратегии предприятия.</w:t>
      </w:r>
    </w:p>
    <w:p w:rsidR="008A7FC3" w:rsidRDefault="0080583B" w:rsidP="00B71762">
      <w:pPr>
        <w:spacing w:line="360" w:lineRule="auto"/>
        <w:ind w:firstLine="709"/>
        <w:jc w:val="both"/>
        <w:rPr>
          <w:sz w:val="28"/>
          <w:szCs w:val="28"/>
          <w:lang w:val="uk-UA"/>
        </w:rPr>
      </w:pPr>
      <w:r w:rsidRPr="00B71762">
        <w:rPr>
          <w:sz w:val="28"/>
          <w:szCs w:val="28"/>
        </w:rPr>
        <w:t>Методологической основой являются труды российских и западных экономистов, а также преподавателей Оренбургского государственного университета.</w:t>
      </w:r>
    </w:p>
    <w:p w:rsidR="00B71762" w:rsidRPr="00B71762" w:rsidRDefault="00B71762" w:rsidP="00B71762">
      <w:pPr>
        <w:spacing w:line="360" w:lineRule="auto"/>
        <w:ind w:firstLine="709"/>
        <w:jc w:val="both"/>
        <w:rPr>
          <w:sz w:val="28"/>
          <w:szCs w:val="28"/>
          <w:lang w:val="uk-UA"/>
        </w:rPr>
      </w:pPr>
    </w:p>
    <w:p w:rsidR="008A7FC3" w:rsidRPr="00B71762" w:rsidRDefault="008A7FC3" w:rsidP="00B71762">
      <w:pPr>
        <w:spacing w:line="360" w:lineRule="auto"/>
        <w:ind w:firstLine="709"/>
        <w:jc w:val="center"/>
        <w:rPr>
          <w:b/>
          <w:sz w:val="28"/>
          <w:szCs w:val="28"/>
        </w:rPr>
      </w:pPr>
      <w:r w:rsidRPr="00B71762">
        <w:rPr>
          <w:sz w:val="28"/>
          <w:szCs w:val="28"/>
        </w:rPr>
        <w:br w:type="page"/>
      </w:r>
      <w:r w:rsidRPr="00B71762">
        <w:rPr>
          <w:b/>
          <w:sz w:val="28"/>
          <w:szCs w:val="28"/>
        </w:rPr>
        <w:t>1</w:t>
      </w:r>
      <w:r w:rsidR="00B71762">
        <w:rPr>
          <w:b/>
          <w:sz w:val="28"/>
          <w:szCs w:val="28"/>
          <w:lang w:val="uk-UA"/>
        </w:rPr>
        <w:t>.</w:t>
      </w:r>
      <w:r w:rsidRPr="00B71762">
        <w:rPr>
          <w:b/>
          <w:sz w:val="28"/>
          <w:szCs w:val="28"/>
        </w:rPr>
        <w:t xml:space="preserve"> Методические подходы к анализу</w:t>
      </w:r>
      <w:r w:rsidR="00284C6A" w:rsidRPr="00B71762">
        <w:rPr>
          <w:b/>
          <w:sz w:val="28"/>
          <w:szCs w:val="28"/>
        </w:rPr>
        <w:t xml:space="preserve"> имущественного положения </w:t>
      </w:r>
      <w:r w:rsidRPr="00B71762">
        <w:rPr>
          <w:b/>
          <w:sz w:val="28"/>
          <w:szCs w:val="28"/>
        </w:rPr>
        <w:t>предприятия</w:t>
      </w:r>
    </w:p>
    <w:p w:rsidR="008A7FC3" w:rsidRPr="00B71762" w:rsidRDefault="008A7FC3" w:rsidP="00B71762">
      <w:pPr>
        <w:spacing w:line="360" w:lineRule="auto"/>
        <w:ind w:firstLine="709"/>
        <w:jc w:val="center"/>
        <w:rPr>
          <w:b/>
          <w:sz w:val="28"/>
          <w:szCs w:val="28"/>
        </w:rPr>
      </w:pPr>
    </w:p>
    <w:p w:rsidR="0080583B" w:rsidRPr="00B71762" w:rsidRDefault="00284C6A" w:rsidP="00B71762">
      <w:pPr>
        <w:spacing w:line="360" w:lineRule="auto"/>
        <w:ind w:firstLine="709"/>
        <w:jc w:val="center"/>
        <w:rPr>
          <w:b/>
          <w:sz w:val="28"/>
          <w:szCs w:val="28"/>
        </w:rPr>
      </w:pPr>
      <w:r w:rsidRPr="00B71762">
        <w:rPr>
          <w:b/>
          <w:sz w:val="28"/>
          <w:szCs w:val="28"/>
        </w:rPr>
        <w:t>1.1 Состав и структура имущества предприятия, необходимость анализа</w:t>
      </w:r>
    </w:p>
    <w:p w:rsidR="00403223" w:rsidRPr="00B71762" w:rsidRDefault="00403223" w:rsidP="00B71762">
      <w:pPr>
        <w:spacing w:line="360" w:lineRule="auto"/>
        <w:ind w:firstLine="709"/>
        <w:jc w:val="both"/>
        <w:rPr>
          <w:b/>
          <w:sz w:val="28"/>
          <w:szCs w:val="28"/>
        </w:rPr>
      </w:pPr>
    </w:p>
    <w:p w:rsidR="00080F0F" w:rsidRPr="00B71762" w:rsidRDefault="00080F0F" w:rsidP="00B71762">
      <w:pPr>
        <w:widowControl w:val="0"/>
        <w:spacing w:line="360" w:lineRule="auto"/>
        <w:ind w:firstLine="709"/>
        <w:jc w:val="both"/>
        <w:rPr>
          <w:sz w:val="28"/>
          <w:szCs w:val="28"/>
        </w:rPr>
      </w:pPr>
      <w:r w:rsidRPr="00B71762">
        <w:rPr>
          <w:sz w:val="28"/>
          <w:szCs w:val="28"/>
        </w:rPr>
        <w:t>Одним из наиболее важных вопросов, возникающих у субъекта хозяйствования, является правильное определение имущественного положения предприятия.</w:t>
      </w:r>
    </w:p>
    <w:p w:rsidR="00EA21BF" w:rsidRPr="00B71762" w:rsidRDefault="00080F0F" w:rsidP="00B71762">
      <w:pPr>
        <w:pStyle w:val="af4"/>
        <w:spacing w:before="0" w:after="0" w:line="360" w:lineRule="auto"/>
        <w:ind w:firstLine="709"/>
        <w:jc w:val="both"/>
        <w:rPr>
          <w:rFonts w:ascii="Times New Roman" w:hAnsi="Times New Roman"/>
          <w:sz w:val="28"/>
          <w:szCs w:val="28"/>
        </w:rPr>
      </w:pPr>
      <w:r w:rsidRPr="00B71762">
        <w:rPr>
          <w:rFonts w:ascii="Times New Roman" w:hAnsi="Times New Roman"/>
          <w:sz w:val="28"/>
          <w:szCs w:val="28"/>
        </w:rPr>
        <w:t>Прежде чем перейти к анализу вопроса об имущественном положении предприятия, необходимо выяснить, что же понимается под термином «имущество»</w:t>
      </w:r>
      <w:r w:rsidR="00EA21BF" w:rsidRPr="00B71762">
        <w:rPr>
          <w:rFonts w:ascii="Times New Roman" w:hAnsi="Times New Roman"/>
          <w:sz w:val="28"/>
          <w:szCs w:val="28"/>
        </w:rPr>
        <w:t>.</w:t>
      </w:r>
    </w:p>
    <w:p w:rsidR="00783463" w:rsidRPr="00B71762" w:rsidRDefault="00EA21BF" w:rsidP="00B71762">
      <w:pPr>
        <w:pStyle w:val="af4"/>
        <w:spacing w:before="0" w:after="0" w:line="360" w:lineRule="auto"/>
        <w:ind w:firstLine="709"/>
        <w:jc w:val="both"/>
        <w:rPr>
          <w:rFonts w:ascii="Times New Roman" w:hAnsi="Times New Roman"/>
          <w:sz w:val="28"/>
          <w:szCs w:val="28"/>
        </w:rPr>
      </w:pPr>
      <w:r w:rsidRPr="00B71762">
        <w:rPr>
          <w:rFonts w:ascii="Times New Roman" w:hAnsi="Times New Roman"/>
          <w:sz w:val="28"/>
          <w:szCs w:val="28"/>
        </w:rPr>
        <w:t>В настоящее время возникла необходимость в анализе стоимости предприятия и объектов недвижимости. Оценка имущества предприятий имеет очень широкую область применения. Это приватизация государственной и муниципальной собственности, акционирование, сдача имущества в аренду и необходимость обоснования арендной платы при лизинговых операциях, продажа имущества всех форм собственности юридическим, российским, иностранным лицам, определения базы для налогообложения, определения уставного фонда, при акционировании или создании совместных предприятий, подготовка бизнес-плана развития и анализ производственной деятельности предприятия, страхование имущества и другие операции. Во всех перечисленных операциях фигурирует понятие – имущества предприятия.</w:t>
      </w:r>
    </w:p>
    <w:p w:rsidR="00783463" w:rsidRPr="00B71762" w:rsidRDefault="00783463" w:rsidP="00B71762">
      <w:pPr>
        <w:pStyle w:val="af4"/>
        <w:spacing w:before="0" w:after="0" w:line="360" w:lineRule="auto"/>
        <w:ind w:firstLine="709"/>
        <w:jc w:val="both"/>
        <w:rPr>
          <w:rFonts w:ascii="Times New Roman" w:hAnsi="Times New Roman"/>
          <w:sz w:val="28"/>
          <w:szCs w:val="28"/>
        </w:rPr>
      </w:pPr>
      <w:r w:rsidRPr="00B71762">
        <w:rPr>
          <w:rFonts w:ascii="Times New Roman" w:hAnsi="Times New Roman"/>
          <w:sz w:val="28"/>
          <w:szCs w:val="28"/>
        </w:rPr>
        <w:t>Под имуществом в ГК РФ понимаются вещи и соответственно права на них (вещные права), а также имущественные права, не связанные с обладание вещами. Исключительные права и нематериальные блага в гражданско-правовое понятие имущества не входят.</w:t>
      </w:r>
    </w:p>
    <w:p w:rsidR="00783463" w:rsidRPr="00B71762" w:rsidRDefault="00783463" w:rsidP="00B71762">
      <w:pPr>
        <w:pStyle w:val="af4"/>
        <w:spacing w:before="0" w:after="0" w:line="360" w:lineRule="auto"/>
        <w:ind w:firstLine="709"/>
        <w:jc w:val="both"/>
        <w:rPr>
          <w:rFonts w:ascii="Times New Roman" w:hAnsi="Times New Roman"/>
          <w:sz w:val="28"/>
          <w:szCs w:val="28"/>
        </w:rPr>
      </w:pPr>
      <w:r w:rsidRPr="00B71762">
        <w:rPr>
          <w:rFonts w:ascii="Times New Roman" w:hAnsi="Times New Roman"/>
          <w:sz w:val="28"/>
          <w:szCs w:val="28"/>
        </w:rPr>
        <w:t>Для целей бухгалтерского и налогового учета применительно к юридическим лицам вместо гражданско-правового</w:t>
      </w:r>
      <w:r w:rsidR="00B71762">
        <w:rPr>
          <w:rFonts w:ascii="Times New Roman" w:hAnsi="Times New Roman"/>
          <w:sz w:val="28"/>
          <w:szCs w:val="28"/>
        </w:rPr>
        <w:t xml:space="preserve"> </w:t>
      </w:r>
      <w:r w:rsidRPr="00B71762">
        <w:rPr>
          <w:rFonts w:ascii="Times New Roman" w:hAnsi="Times New Roman"/>
          <w:sz w:val="28"/>
          <w:szCs w:val="28"/>
        </w:rPr>
        <w:t>понятия имущества чаще используют понятие активы. Это связано с тем, что данное понятие более четко определимо применительно к конкретному юридическому лицу как по составу, так и по стоимости.</w:t>
      </w:r>
      <w:r w:rsidR="00632C7C" w:rsidRPr="00B71762">
        <w:rPr>
          <w:rFonts w:ascii="Times New Roman" w:hAnsi="Times New Roman"/>
          <w:sz w:val="28"/>
          <w:szCs w:val="28"/>
        </w:rPr>
        <w:t xml:space="preserve"> /1</w:t>
      </w:r>
      <w:r w:rsidR="00141BD6" w:rsidRPr="00B71762">
        <w:rPr>
          <w:rFonts w:ascii="Times New Roman" w:hAnsi="Times New Roman"/>
          <w:sz w:val="28"/>
          <w:szCs w:val="28"/>
        </w:rPr>
        <w:t>/</w:t>
      </w:r>
    </w:p>
    <w:p w:rsidR="00431871" w:rsidRPr="00B71762" w:rsidRDefault="00EA21BF" w:rsidP="00B71762">
      <w:pPr>
        <w:pStyle w:val="af4"/>
        <w:spacing w:before="0" w:after="0" w:line="360" w:lineRule="auto"/>
        <w:ind w:firstLine="709"/>
        <w:jc w:val="both"/>
        <w:rPr>
          <w:rFonts w:ascii="Times New Roman" w:hAnsi="Times New Roman"/>
          <w:sz w:val="28"/>
          <w:szCs w:val="28"/>
        </w:rPr>
      </w:pPr>
      <w:r w:rsidRPr="00B71762">
        <w:rPr>
          <w:rFonts w:ascii="Times New Roman" w:hAnsi="Times New Roman"/>
          <w:sz w:val="28"/>
          <w:szCs w:val="28"/>
        </w:rPr>
        <w:t>Имущество предприятия – это то, чем оно владеет: основной капитал и оборотный капитал, выраженное в денежной форме и отраженное в самостоятельном балансе предприятия</w:t>
      </w:r>
      <w:r w:rsidR="00141BD6" w:rsidRPr="00B71762">
        <w:rPr>
          <w:rFonts w:ascii="Times New Roman" w:hAnsi="Times New Roman"/>
          <w:sz w:val="28"/>
          <w:szCs w:val="28"/>
        </w:rPr>
        <w:t xml:space="preserve">. /2/ </w:t>
      </w:r>
      <w:r w:rsidR="00431871" w:rsidRPr="00B71762">
        <w:rPr>
          <w:rFonts w:ascii="Times New Roman" w:hAnsi="Times New Roman"/>
          <w:sz w:val="28"/>
          <w:szCs w:val="28"/>
        </w:rPr>
        <w:t>Актив бухгалтерского баланса позволяет дать общую оценку изменения всего имущества предприятия, выделить в его составе внеоборотные активы (I раздел баланса) и оборотные активы (II раздел баланса), изучить динамику структуры имущества.</w:t>
      </w:r>
    </w:p>
    <w:p w:rsidR="00EA21BF" w:rsidRPr="00B71762" w:rsidRDefault="00EA21BF" w:rsidP="00B71762">
      <w:pPr>
        <w:pStyle w:val="af4"/>
        <w:spacing w:before="0" w:after="0" w:line="360" w:lineRule="auto"/>
        <w:ind w:firstLine="709"/>
        <w:jc w:val="both"/>
        <w:rPr>
          <w:rFonts w:ascii="Times New Roman" w:hAnsi="Times New Roman"/>
          <w:sz w:val="28"/>
          <w:szCs w:val="28"/>
        </w:rPr>
      </w:pPr>
      <w:r w:rsidRPr="00B71762">
        <w:rPr>
          <w:rFonts w:ascii="Times New Roman" w:hAnsi="Times New Roman"/>
          <w:sz w:val="28"/>
          <w:szCs w:val="28"/>
        </w:rPr>
        <w:t>В процессе анализа может быть использована такая классификация имущества в зависимости от степени риска:</w:t>
      </w:r>
    </w:p>
    <w:p w:rsidR="00EA21BF" w:rsidRPr="00B71762" w:rsidRDefault="00EA21BF" w:rsidP="00B71762">
      <w:pPr>
        <w:pStyle w:val="af4"/>
        <w:spacing w:before="0" w:after="0" w:line="360" w:lineRule="auto"/>
        <w:ind w:firstLine="709"/>
        <w:jc w:val="both"/>
        <w:rPr>
          <w:rFonts w:ascii="Times New Roman" w:hAnsi="Times New Roman"/>
          <w:sz w:val="28"/>
          <w:szCs w:val="28"/>
        </w:rPr>
      </w:pPr>
      <w:r w:rsidRPr="00B71762">
        <w:rPr>
          <w:rFonts w:ascii="Times New Roman" w:hAnsi="Times New Roman"/>
          <w:sz w:val="28"/>
          <w:szCs w:val="28"/>
        </w:rPr>
        <w:t>- с минимальным риском вложений– наличные денежные средства, легко реализуемые краткосрочные ценные бумаги, краткосрочные финансовые вложения;</w:t>
      </w:r>
    </w:p>
    <w:p w:rsidR="00EA21BF" w:rsidRPr="00B71762" w:rsidRDefault="00EA21BF" w:rsidP="00B71762">
      <w:pPr>
        <w:pStyle w:val="af4"/>
        <w:spacing w:before="0" w:after="0" w:line="360" w:lineRule="auto"/>
        <w:ind w:firstLine="709"/>
        <w:jc w:val="both"/>
        <w:rPr>
          <w:rFonts w:ascii="Times New Roman" w:hAnsi="Times New Roman"/>
          <w:sz w:val="28"/>
          <w:szCs w:val="28"/>
        </w:rPr>
      </w:pPr>
      <w:r w:rsidRPr="00B71762">
        <w:rPr>
          <w:rFonts w:ascii="Times New Roman" w:hAnsi="Times New Roman"/>
          <w:sz w:val="28"/>
          <w:szCs w:val="28"/>
        </w:rPr>
        <w:t xml:space="preserve">- с малым риском вложений – дебиторская задолженность предприятия за вычетом сомнительных долгов, производственные запасы за вычетом залежалых, остатки готовой продукции за вычетом не пользующейся спросом, незавершенное </w:t>
      </w:r>
      <w:r w:rsidR="00B71762" w:rsidRPr="00B71762">
        <w:rPr>
          <w:rFonts w:ascii="Times New Roman" w:hAnsi="Times New Roman"/>
          <w:sz w:val="28"/>
          <w:szCs w:val="28"/>
        </w:rPr>
        <w:t>производство</w:t>
      </w:r>
      <w:r w:rsidRPr="00B71762">
        <w:rPr>
          <w:rFonts w:ascii="Times New Roman" w:hAnsi="Times New Roman"/>
          <w:sz w:val="28"/>
          <w:szCs w:val="28"/>
        </w:rPr>
        <w:t>;</w:t>
      </w:r>
    </w:p>
    <w:p w:rsidR="00783463" w:rsidRPr="00B71762" w:rsidRDefault="00EA21BF" w:rsidP="00B71762">
      <w:pPr>
        <w:pStyle w:val="af4"/>
        <w:spacing w:before="0" w:after="0" w:line="360" w:lineRule="auto"/>
        <w:ind w:firstLine="709"/>
        <w:jc w:val="both"/>
        <w:rPr>
          <w:rFonts w:ascii="Times New Roman" w:hAnsi="Times New Roman"/>
          <w:sz w:val="28"/>
          <w:szCs w:val="28"/>
        </w:rPr>
      </w:pPr>
      <w:r w:rsidRPr="00B71762">
        <w:rPr>
          <w:rFonts w:ascii="Times New Roman" w:hAnsi="Times New Roman"/>
          <w:sz w:val="28"/>
          <w:szCs w:val="28"/>
        </w:rPr>
        <w:t>- с высоким риском – сомнительная дебиторская</w:t>
      </w:r>
      <w:r w:rsidR="00B71762">
        <w:rPr>
          <w:rFonts w:ascii="Times New Roman" w:hAnsi="Times New Roman"/>
          <w:sz w:val="28"/>
          <w:szCs w:val="28"/>
        </w:rPr>
        <w:t xml:space="preserve"> </w:t>
      </w:r>
      <w:r w:rsidRPr="00B71762">
        <w:rPr>
          <w:rFonts w:ascii="Times New Roman" w:hAnsi="Times New Roman"/>
          <w:sz w:val="28"/>
          <w:szCs w:val="28"/>
        </w:rPr>
        <w:t>задолженность предприятий, залежалые запасы, не пользующаяся спросом готовая продукция, вышедшей из употребления, неликвиды.</w:t>
      </w:r>
      <w:r w:rsidR="00B71762">
        <w:rPr>
          <w:rFonts w:ascii="Times New Roman" w:hAnsi="Times New Roman"/>
          <w:sz w:val="28"/>
          <w:szCs w:val="28"/>
        </w:rPr>
        <w:t xml:space="preserve"> </w:t>
      </w:r>
      <w:r w:rsidR="00632C7C" w:rsidRPr="00B71762">
        <w:rPr>
          <w:rFonts w:ascii="Times New Roman" w:hAnsi="Times New Roman"/>
          <w:sz w:val="28"/>
          <w:szCs w:val="28"/>
        </w:rPr>
        <w:t>/3</w:t>
      </w:r>
      <w:r w:rsidR="00141BD6" w:rsidRPr="00B71762">
        <w:rPr>
          <w:rFonts w:ascii="Times New Roman" w:hAnsi="Times New Roman"/>
          <w:sz w:val="28"/>
          <w:szCs w:val="28"/>
        </w:rPr>
        <w:t>/</w:t>
      </w:r>
    </w:p>
    <w:p w:rsidR="00EA21BF" w:rsidRPr="00B71762" w:rsidRDefault="00EA21BF" w:rsidP="00B71762">
      <w:pPr>
        <w:pStyle w:val="af4"/>
        <w:spacing w:before="0" w:after="0" w:line="360" w:lineRule="auto"/>
        <w:ind w:firstLine="709"/>
        <w:jc w:val="both"/>
        <w:rPr>
          <w:rFonts w:ascii="Times New Roman" w:hAnsi="Times New Roman"/>
          <w:sz w:val="28"/>
          <w:szCs w:val="28"/>
        </w:rPr>
      </w:pPr>
      <w:r w:rsidRPr="00B71762">
        <w:rPr>
          <w:rFonts w:ascii="Times New Roman" w:hAnsi="Times New Roman"/>
          <w:sz w:val="28"/>
          <w:szCs w:val="28"/>
        </w:rPr>
        <w:t>Наиболее простая и доступная следующая классификация имущества (активов):</w:t>
      </w:r>
    </w:p>
    <w:p w:rsidR="00F13425" w:rsidRPr="00B71762" w:rsidRDefault="00F13425" w:rsidP="00B71762">
      <w:pPr>
        <w:pStyle w:val="af4"/>
        <w:numPr>
          <w:ilvl w:val="0"/>
          <w:numId w:val="3"/>
        </w:numPr>
        <w:tabs>
          <w:tab w:val="clear" w:pos="1437"/>
        </w:tabs>
        <w:spacing w:before="0" w:after="0" w:line="360" w:lineRule="auto"/>
        <w:ind w:left="0" w:firstLine="709"/>
        <w:jc w:val="both"/>
        <w:rPr>
          <w:rFonts w:ascii="Times New Roman" w:hAnsi="Times New Roman"/>
          <w:sz w:val="28"/>
          <w:szCs w:val="28"/>
        </w:rPr>
      </w:pPr>
      <w:r w:rsidRPr="00B71762">
        <w:rPr>
          <w:rFonts w:ascii="Times New Roman" w:hAnsi="Times New Roman"/>
          <w:sz w:val="28"/>
          <w:szCs w:val="28"/>
        </w:rPr>
        <w:t>Внеоборотные активы</w:t>
      </w:r>
      <w:r w:rsidR="00EA21BF" w:rsidRPr="00B71762">
        <w:rPr>
          <w:rFonts w:ascii="Times New Roman" w:hAnsi="Times New Roman"/>
          <w:sz w:val="28"/>
          <w:szCs w:val="28"/>
        </w:rPr>
        <w:t>:</w:t>
      </w:r>
    </w:p>
    <w:p w:rsidR="00EA21BF" w:rsidRPr="00B71762" w:rsidRDefault="00F13425" w:rsidP="00B71762">
      <w:pPr>
        <w:pStyle w:val="af4"/>
        <w:spacing w:before="0" w:after="0" w:line="360" w:lineRule="auto"/>
        <w:ind w:firstLine="709"/>
        <w:jc w:val="both"/>
        <w:rPr>
          <w:rFonts w:ascii="Times New Roman" w:hAnsi="Times New Roman"/>
          <w:sz w:val="28"/>
          <w:szCs w:val="28"/>
        </w:rPr>
      </w:pPr>
      <w:r w:rsidRPr="00B71762">
        <w:rPr>
          <w:rFonts w:ascii="Times New Roman" w:hAnsi="Times New Roman"/>
          <w:sz w:val="28"/>
          <w:szCs w:val="28"/>
        </w:rPr>
        <w:t>- нематериальные активы</w:t>
      </w:r>
      <w:r w:rsidR="00EA21BF" w:rsidRPr="00B71762">
        <w:rPr>
          <w:rFonts w:ascii="Times New Roman" w:hAnsi="Times New Roman"/>
          <w:sz w:val="28"/>
          <w:szCs w:val="28"/>
        </w:rPr>
        <w:t xml:space="preserve"> </w:t>
      </w:r>
      <w:r w:rsidRPr="00B71762">
        <w:rPr>
          <w:rFonts w:ascii="Times New Roman" w:hAnsi="Times New Roman"/>
          <w:sz w:val="28"/>
          <w:szCs w:val="28"/>
        </w:rPr>
        <w:t>;</w:t>
      </w:r>
    </w:p>
    <w:p w:rsidR="00F13425" w:rsidRPr="00B71762" w:rsidRDefault="00F13425" w:rsidP="00B71762">
      <w:pPr>
        <w:pStyle w:val="af4"/>
        <w:spacing w:before="0" w:after="0" w:line="360" w:lineRule="auto"/>
        <w:ind w:firstLine="709"/>
        <w:jc w:val="both"/>
        <w:rPr>
          <w:rFonts w:ascii="Times New Roman" w:hAnsi="Times New Roman"/>
          <w:sz w:val="28"/>
          <w:szCs w:val="28"/>
        </w:rPr>
      </w:pPr>
      <w:r w:rsidRPr="00B71762">
        <w:rPr>
          <w:rFonts w:ascii="Times New Roman" w:hAnsi="Times New Roman"/>
          <w:sz w:val="28"/>
          <w:szCs w:val="28"/>
        </w:rPr>
        <w:t>- основные средства;</w:t>
      </w:r>
    </w:p>
    <w:p w:rsidR="00F13425" w:rsidRPr="00B71762" w:rsidRDefault="00F13425" w:rsidP="00B71762">
      <w:pPr>
        <w:pStyle w:val="af4"/>
        <w:spacing w:before="0" w:after="0" w:line="360" w:lineRule="auto"/>
        <w:ind w:firstLine="709"/>
        <w:jc w:val="both"/>
        <w:rPr>
          <w:rFonts w:ascii="Times New Roman" w:hAnsi="Times New Roman"/>
          <w:sz w:val="28"/>
          <w:szCs w:val="28"/>
        </w:rPr>
      </w:pPr>
      <w:r w:rsidRPr="00B71762">
        <w:rPr>
          <w:rFonts w:ascii="Times New Roman" w:hAnsi="Times New Roman"/>
          <w:sz w:val="28"/>
          <w:szCs w:val="28"/>
        </w:rPr>
        <w:t>- незавершенное строительство;</w:t>
      </w:r>
    </w:p>
    <w:p w:rsidR="00F13425" w:rsidRPr="00B71762" w:rsidRDefault="00F13425" w:rsidP="00B71762">
      <w:pPr>
        <w:pStyle w:val="af4"/>
        <w:spacing w:before="0" w:after="0" w:line="360" w:lineRule="auto"/>
        <w:ind w:firstLine="709"/>
        <w:jc w:val="both"/>
        <w:rPr>
          <w:rFonts w:ascii="Times New Roman" w:hAnsi="Times New Roman"/>
          <w:sz w:val="28"/>
          <w:szCs w:val="28"/>
        </w:rPr>
      </w:pPr>
      <w:r w:rsidRPr="00B71762">
        <w:rPr>
          <w:rFonts w:ascii="Times New Roman" w:hAnsi="Times New Roman"/>
          <w:sz w:val="28"/>
          <w:szCs w:val="28"/>
        </w:rPr>
        <w:t>- доходные вложения в материальные ценности;</w:t>
      </w:r>
    </w:p>
    <w:p w:rsidR="00F13425" w:rsidRPr="00B71762" w:rsidRDefault="00F13425" w:rsidP="00B71762">
      <w:pPr>
        <w:pStyle w:val="af4"/>
        <w:spacing w:before="0" w:after="0" w:line="360" w:lineRule="auto"/>
        <w:ind w:firstLine="709"/>
        <w:jc w:val="both"/>
        <w:rPr>
          <w:rFonts w:ascii="Times New Roman" w:hAnsi="Times New Roman"/>
          <w:sz w:val="28"/>
          <w:szCs w:val="28"/>
        </w:rPr>
      </w:pPr>
      <w:r w:rsidRPr="00B71762">
        <w:rPr>
          <w:rFonts w:ascii="Times New Roman" w:hAnsi="Times New Roman"/>
          <w:sz w:val="28"/>
          <w:szCs w:val="28"/>
        </w:rPr>
        <w:t>- долгосрочные финансовые вложения;</w:t>
      </w:r>
    </w:p>
    <w:p w:rsidR="00F13425" w:rsidRPr="00B71762" w:rsidRDefault="00F13425" w:rsidP="00B71762">
      <w:pPr>
        <w:pStyle w:val="af4"/>
        <w:spacing w:before="0" w:after="0" w:line="360" w:lineRule="auto"/>
        <w:ind w:firstLine="709"/>
        <w:jc w:val="both"/>
        <w:rPr>
          <w:rFonts w:ascii="Times New Roman" w:hAnsi="Times New Roman"/>
          <w:sz w:val="28"/>
          <w:szCs w:val="28"/>
        </w:rPr>
      </w:pPr>
      <w:r w:rsidRPr="00B71762">
        <w:rPr>
          <w:rFonts w:ascii="Times New Roman" w:hAnsi="Times New Roman"/>
          <w:sz w:val="28"/>
          <w:szCs w:val="28"/>
        </w:rPr>
        <w:t>- прочие внеоборотные активы;</w:t>
      </w:r>
    </w:p>
    <w:p w:rsidR="00431871" w:rsidRPr="00B71762" w:rsidRDefault="00F13425" w:rsidP="00B71762">
      <w:pPr>
        <w:pStyle w:val="af4"/>
        <w:numPr>
          <w:ilvl w:val="0"/>
          <w:numId w:val="3"/>
        </w:numPr>
        <w:tabs>
          <w:tab w:val="clear" w:pos="1437"/>
        </w:tabs>
        <w:spacing w:before="0" w:after="0" w:line="360" w:lineRule="auto"/>
        <w:ind w:left="0" w:firstLine="709"/>
        <w:jc w:val="both"/>
        <w:rPr>
          <w:rFonts w:ascii="Times New Roman" w:hAnsi="Times New Roman"/>
          <w:sz w:val="28"/>
          <w:szCs w:val="28"/>
        </w:rPr>
      </w:pPr>
      <w:r w:rsidRPr="00B71762">
        <w:rPr>
          <w:rFonts w:ascii="Times New Roman" w:hAnsi="Times New Roman"/>
          <w:sz w:val="28"/>
          <w:szCs w:val="28"/>
        </w:rPr>
        <w:t>Оборотные активы:</w:t>
      </w:r>
    </w:p>
    <w:p w:rsidR="00F13425" w:rsidRPr="00B71762" w:rsidRDefault="00F13425" w:rsidP="00B71762">
      <w:pPr>
        <w:pStyle w:val="af4"/>
        <w:spacing w:before="0" w:after="0" w:line="360" w:lineRule="auto"/>
        <w:ind w:firstLine="709"/>
        <w:jc w:val="both"/>
        <w:rPr>
          <w:rFonts w:ascii="Times New Roman" w:hAnsi="Times New Roman"/>
          <w:sz w:val="28"/>
          <w:szCs w:val="28"/>
        </w:rPr>
      </w:pPr>
      <w:r w:rsidRPr="00B71762">
        <w:rPr>
          <w:rFonts w:ascii="Times New Roman" w:hAnsi="Times New Roman"/>
          <w:sz w:val="28"/>
          <w:szCs w:val="28"/>
        </w:rPr>
        <w:t>- запасы;</w:t>
      </w:r>
    </w:p>
    <w:p w:rsidR="00F13425" w:rsidRPr="00B71762" w:rsidRDefault="00F13425" w:rsidP="00B71762">
      <w:pPr>
        <w:pStyle w:val="af4"/>
        <w:spacing w:before="0" w:after="0" w:line="360" w:lineRule="auto"/>
        <w:ind w:firstLine="709"/>
        <w:jc w:val="both"/>
        <w:rPr>
          <w:rFonts w:ascii="Times New Roman" w:hAnsi="Times New Roman"/>
          <w:sz w:val="28"/>
          <w:szCs w:val="28"/>
        </w:rPr>
      </w:pPr>
      <w:r w:rsidRPr="00B71762">
        <w:rPr>
          <w:rFonts w:ascii="Times New Roman" w:hAnsi="Times New Roman"/>
          <w:sz w:val="28"/>
          <w:szCs w:val="28"/>
        </w:rPr>
        <w:t>- налог на добавленную стоимость;</w:t>
      </w:r>
    </w:p>
    <w:p w:rsidR="00F13425" w:rsidRPr="00B71762" w:rsidRDefault="00F13425" w:rsidP="00B71762">
      <w:pPr>
        <w:pStyle w:val="af4"/>
        <w:spacing w:before="0" w:after="0" w:line="360" w:lineRule="auto"/>
        <w:ind w:firstLine="709"/>
        <w:jc w:val="both"/>
        <w:rPr>
          <w:rFonts w:ascii="Times New Roman" w:hAnsi="Times New Roman"/>
          <w:sz w:val="28"/>
          <w:szCs w:val="28"/>
        </w:rPr>
      </w:pPr>
      <w:r w:rsidRPr="00B71762">
        <w:rPr>
          <w:rFonts w:ascii="Times New Roman" w:hAnsi="Times New Roman"/>
          <w:sz w:val="28"/>
          <w:szCs w:val="28"/>
        </w:rPr>
        <w:t>- дебиторская задолженность (платежи по которой ожидаются более чем через 12 месяцев после отчетной даты);</w:t>
      </w:r>
    </w:p>
    <w:p w:rsidR="00F13425" w:rsidRPr="00B71762" w:rsidRDefault="00F13425" w:rsidP="00B71762">
      <w:pPr>
        <w:pStyle w:val="af4"/>
        <w:spacing w:before="0" w:after="0" w:line="360" w:lineRule="auto"/>
        <w:ind w:firstLine="709"/>
        <w:jc w:val="both"/>
        <w:rPr>
          <w:rFonts w:ascii="Times New Roman" w:hAnsi="Times New Roman"/>
          <w:sz w:val="28"/>
          <w:szCs w:val="28"/>
        </w:rPr>
      </w:pPr>
      <w:r w:rsidRPr="00B71762">
        <w:rPr>
          <w:rFonts w:ascii="Times New Roman" w:hAnsi="Times New Roman"/>
          <w:sz w:val="28"/>
          <w:szCs w:val="28"/>
        </w:rPr>
        <w:t>- дебиторская задолженность (платежи по которой ожидаются в течение 12 месяцев после отчетной даты);</w:t>
      </w:r>
    </w:p>
    <w:p w:rsidR="00F13425" w:rsidRPr="00B71762" w:rsidRDefault="00F13425" w:rsidP="00B71762">
      <w:pPr>
        <w:pStyle w:val="af4"/>
        <w:spacing w:before="0" w:after="0" w:line="360" w:lineRule="auto"/>
        <w:ind w:firstLine="709"/>
        <w:jc w:val="both"/>
        <w:rPr>
          <w:rFonts w:ascii="Times New Roman" w:hAnsi="Times New Roman"/>
          <w:sz w:val="28"/>
          <w:szCs w:val="28"/>
        </w:rPr>
      </w:pPr>
      <w:r w:rsidRPr="00B71762">
        <w:rPr>
          <w:rFonts w:ascii="Times New Roman" w:hAnsi="Times New Roman"/>
          <w:sz w:val="28"/>
          <w:szCs w:val="28"/>
        </w:rPr>
        <w:t>- краткосрочные финансовые вложения;</w:t>
      </w:r>
    </w:p>
    <w:p w:rsidR="00F13425" w:rsidRPr="00B71762" w:rsidRDefault="00F13425" w:rsidP="00B71762">
      <w:pPr>
        <w:pStyle w:val="af4"/>
        <w:spacing w:before="0" w:after="0" w:line="360" w:lineRule="auto"/>
        <w:ind w:firstLine="709"/>
        <w:jc w:val="both"/>
        <w:rPr>
          <w:rFonts w:ascii="Times New Roman" w:hAnsi="Times New Roman"/>
          <w:sz w:val="28"/>
          <w:szCs w:val="28"/>
        </w:rPr>
      </w:pPr>
      <w:r w:rsidRPr="00B71762">
        <w:rPr>
          <w:rFonts w:ascii="Times New Roman" w:hAnsi="Times New Roman"/>
          <w:sz w:val="28"/>
          <w:szCs w:val="28"/>
        </w:rPr>
        <w:t>- денежные средства;</w:t>
      </w:r>
    </w:p>
    <w:p w:rsidR="00F13425" w:rsidRPr="00B71762" w:rsidRDefault="00F13425" w:rsidP="00B71762">
      <w:pPr>
        <w:pStyle w:val="af4"/>
        <w:spacing w:before="0" w:after="0" w:line="360" w:lineRule="auto"/>
        <w:ind w:firstLine="709"/>
        <w:jc w:val="both"/>
        <w:rPr>
          <w:rFonts w:ascii="Times New Roman" w:hAnsi="Times New Roman"/>
          <w:sz w:val="28"/>
          <w:szCs w:val="28"/>
        </w:rPr>
      </w:pPr>
      <w:r w:rsidRPr="00B71762">
        <w:rPr>
          <w:rFonts w:ascii="Times New Roman" w:hAnsi="Times New Roman"/>
          <w:sz w:val="28"/>
          <w:szCs w:val="28"/>
        </w:rPr>
        <w:t>- прочие оборотные активы.</w:t>
      </w:r>
      <w:r w:rsidR="00632C7C" w:rsidRPr="00B71762">
        <w:rPr>
          <w:rFonts w:ascii="Times New Roman" w:hAnsi="Times New Roman"/>
          <w:sz w:val="28"/>
          <w:szCs w:val="28"/>
        </w:rPr>
        <w:t>/4</w:t>
      </w:r>
      <w:r w:rsidR="00141BD6" w:rsidRPr="00B71762">
        <w:rPr>
          <w:rFonts w:ascii="Times New Roman" w:hAnsi="Times New Roman"/>
          <w:sz w:val="28"/>
          <w:szCs w:val="28"/>
        </w:rPr>
        <w:t>/</w:t>
      </w:r>
    </w:p>
    <w:p w:rsidR="00EA21BF" w:rsidRPr="00B71762" w:rsidRDefault="00431871" w:rsidP="00B71762">
      <w:pPr>
        <w:pStyle w:val="af4"/>
        <w:spacing w:before="0" w:after="0" w:line="360" w:lineRule="auto"/>
        <w:ind w:firstLine="709"/>
        <w:jc w:val="both"/>
        <w:rPr>
          <w:rFonts w:ascii="Times New Roman" w:hAnsi="Times New Roman"/>
          <w:sz w:val="28"/>
          <w:szCs w:val="28"/>
        </w:rPr>
      </w:pPr>
      <w:r w:rsidRPr="00B71762">
        <w:rPr>
          <w:rFonts w:ascii="Times New Roman" w:hAnsi="Times New Roman"/>
          <w:sz w:val="28"/>
          <w:szCs w:val="28"/>
        </w:rPr>
        <w:t>Структура имущества зависит от специфики деятельности предприятия. Например, промышленные предприятия машиностроения, приборостроения, судостроения, химической отрасли отличаются высоким уровнем фондоемкости, имеют в составе имущества до 70% основных фондов. Предприятия торговли, общественного питания, сервиса имеют иное структурное построение: на долю основных фондов приходится в среднем 20 – 30%, соответственно оборотные фонды составляют 70 – 80%. Поэтому оценка структуры имущества должна исходить из отраслевых и индивидуальных особенностей конкретного предприятия.</w:t>
      </w:r>
    </w:p>
    <w:p w:rsidR="00783463" w:rsidRPr="00B71762" w:rsidRDefault="00783463" w:rsidP="00B71762">
      <w:pPr>
        <w:pStyle w:val="af4"/>
        <w:spacing w:before="0" w:after="0" w:line="360" w:lineRule="auto"/>
        <w:ind w:firstLine="709"/>
        <w:jc w:val="both"/>
        <w:rPr>
          <w:rFonts w:ascii="Times New Roman" w:hAnsi="Times New Roman"/>
          <w:sz w:val="28"/>
          <w:szCs w:val="28"/>
        </w:rPr>
      </w:pPr>
      <w:r w:rsidRPr="00B71762">
        <w:rPr>
          <w:rFonts w:ascii="Times New Roman" w:hAnsi="Times New Roman"/>
          <w:sz w:val="28"/>
          <w:szCs w:val="28"/>
        </w:rPr>
        <w:t>В процессе оценки имущественного положения организации изучаются состав, структура и динамика ее активов. А поскольку активы организации могут рассматриваться как ее инвестиции, то изменения в имущественном положении организации могут быть в некотором смысле обусловлены изменениями в инвестиционной политике. Стало быть, оценка имущественного положения организации может рассматриваться как один из инструментов анализа ее инвестиционной политики.</w:t>
      </w:r>
      <w:r w:rsidR="00632C7C" w:rsidRPr="00B71762">
        <w:rPr>
          <w:rFonts w:ascii="Times New Roman" w:hAnsi="Times New Roman"/>
          <w:sz w:val="28"/>
          <w:szCs w:val="28"/>
        </w:rPr>
        <w:t>/5</w:t>
      </w:r>
      <w:r w:rsidR="00141BD6" w:rsidRPr="00B71762">
        <w:rPr>
          <w:rFonts w:ascii="Times New Roman" w:hAnsi="Times New Roman"/>
          <w:sz w:val="28"/>
          <w:szCs w:val="28"/>
        </w:rPr>
        <w:t>/</w:t>
      </w:r>
    </w:p>
    <w:p w:rsidR="006D4B17" w:rsidRPr="00B71762" w:rsidRDefault="006D4B17" w:rsidP="00B71762">
      <w:pPr>
        <w:pStyle w:val="af4"/>
        <w:spacing w:before="0" w:after="0" w:line="360" w:lineRule="auto"/>
        <w:ind w:firstLine="709"/>
        <w:jc w:val="both"/>
        <w:rPr>
          <w:rFonts w:ascii="Times New Roman" w:hAnsi="Times New Roman"/>
          <w:sz w:val="28"/>
          <w:szCs w:val="28"/>
        </w:rPr>
      </w:pPr>
      <w:r w:rsidRPr="00B71762">
        <w:rPr>
          <w:rFonts w:ascii="Times New Roman" w:hAnsi="Times New Roman"/>
          <w:sz w:val="28"/>
          <w:szCs w:val="28"/>
        </w:rPr>
        <w:t>В процессе анализа состава, структуры и динамики имущества и источников его формирования используются приемы как горизонтального, так и вертикального анализа.</w:t>
      </w:r>
      <w:r w:rsidR="00632C7C" w:rsidRPr="00B71762">
        <w:rPr>
          <w:rFonts w:ascii="Times New Roman" w:hAnsi="Times New Roman"/>
          <w:sz w:val="28"/>
          <w:szCs w:val="28"/>
        </w:rPr>
        <w:t>/6</w:t>
      </w:r>
      <w:r w:rsidRPr="00B71762">
        <w:rPr>
          <w:rFonts w:ascii="Times New Roman" w:hAnsi="Times New Roman"/>
          <w:sz w:val="28"/>
          <w:szCs w:val="28"/>
        </w:rPr>
        <w:t>/</w:t>
      </w:r>
    </w:p>
    <w:p w:rsidR="00592045" w:rsidRPr="00B71762" w:rsidRDefault="00F13425" w:rsidP="00B71762">
      <w:pPr>
        <w:pStyle w:val="af4"/>
        <w:spacing w:before="0" w:after="0" w:line="360" w:lineRule="auto"/>
        <w:ind w:firstLine="709"/>
        <w:jc w:val="both"/>
        <w:rPr>
          <w:rFonts w:ascii="Times New Roman" w:hAnsi="Times New Roman"/>
          <w:sz w:val="28"/>
          <w:szCs w:val="28"/>
        </w:rPr>
      </w:pPr>
      <w:r w:rsidRPr="00B71762">
        <w:rPr>
          <w:rFonts w:ascii="Times New Roman" w:hAnsi="Times New Roman"/>
          <w:sz w:val="28"/>
          <w:szCs w:val="28"/>
        </w:rPr>
        <w:t>О финансовом положении организации свидетельствуют</w:t>
      </w:r>
      <w:r w:rsidR="00B71762">
        <w:rPr>
          <w:rFonts w:ascii="Times New Roman" w:hAnsi="Times New Roman"/>
          <w:sz w:val="28"/>
          <w:szCs w:val="28"/>
        </w:rPr>
        <w:t xml:space="preserve"> </w:t>
      </w:r>
      <w:r w:rsidR="00592045" w:rsidRPr="00B71762">
        <w:rPr>
          <w:rFonts w:ascii="Times New Roman" w:hAnsi="Times New Roman"/>
          <w:sz w:val="28"/>
          <w:szCs w:val="28"/>
        </w:rPr>
        <w:t>состав и структура ее активов (имущес</w:t>
      </w:r>
      <w:r w:rsidR="00783463" w:rsidRPr="00B71762">
        <w:rPr>
          <w:rFonts w:ascii="Times New Roman" w:hAnsi="Times New Roman"/>
          <w:sz w:val="28"/>
          <w:szCs w:val="28"/>
        </w:rPr>
        <w:t>тва), капитала и обязательств п</w:t>
      </w:r>
      <w:r w:rsidR="00592045" w:rsidRPr="00B71762">
        <w:rPr>
          <w:rFonts w:ascii="Times New Roman" w:hAnsi="Times New Roman"/>
          <w:sz w:val="28"/>
          <w:szCs w:val="28"/>
        </w:rPr>
        <w:t>о состоянию на начало и конец отчетного периода; изменения в размещении средств и источниках их формирования на конец года по сравнению с началом года и т.д. Это позволит выявить причины отклонений и оценить перспективы развития финансового положения организации в будущем.</w:t>
      </w:r>
      <w:r w:rsidR="00B94960" w:rsidRPr="00B71762">
        <w:rPr>
          <w:rFonts w:ascii="Times New Roman" w:hAnsi="Times New Roman"/>
          <w:sz w:val="28"/>
          <w:szCs w:val="28"/>
        </w:rPr>
        <w:t xml:space="preserve"> </w:t>
      </w:r>
      <w:r w:rsidR="00592045" w:rsidRPr="00B71762">
        <w:rPr>
          <w:rFonts w:ascii="Times New Roman" w:hAnsi="Times New Roman"/>
          <w:sz w:val="28"/>
          <w:szCs w:val="28"/>
        </w:rPr>
        <w:t>Анализ имущественного положения предприятия является первым этапом анализа финансового состояния.</w:t>
      </w:r>
      <w:r w:rsidR="00B94960" w:rsidRPr="00B71762">
        <w:rPr>
          <w:rFonts w:ascii="Times New Roman" w:hAnsi="Times New Roman"/>
          <w:sz w:val="28"/>
          <w:szCs w:val="28"/>
        </w:rPr>
        <w:t xml:space="preserve"> Поэтому, чтобы провести наиболее полный и достоверный анализ финансового состояния предприятия необходимо провести анализ имущественного положения предприятия, который является одним из приоритетных направлений в оценке финансового положения.</w:t>
      </w:r>
    </w:p>
    <w:p w:rsidR="00080F0F" w:rsidRPr="00B71762" w:rsidRDefault="00080F0F" w:rsidP="00B71762">
      <w:pPr>
        <w:widowControl w:val="0"/>
        <w:spacing w:line="360" w:lineRule="auto"/>
        <w:ind w:firstLine="709"/>
        <w:jc w:val="both"/>
        <w:rPr>
          <w:sz w:val="28"/>
          <w:szCs w:val="28"/>
        </w:rPr>
      </w:pPr>
    </w:p>
    <w:p w:rsidR="00DF5464" w:rsidRPr="00B71762" w:rsidRDefault="00DF5464" w:rsidP="00B71762">
      <w:pPr>
        <w:widowControl w:val="0"/>
        <w:spacing w:line="360" w:lineRule="auto"/>
        <w:ind w:firstLine="709"/>
        <w:jc w:val="center"/>
        <w:rPr>
          <w:b/>
          <w:sz w:val="28"/>
          <w:szCs w:val="28"/>
        </w:rPr>
      </w:pPr>
      <w:r w:rsidRPr="00B71762">
        <w:rPr>
          <w:b/>
          <w:sz w:val="28"/>
          <w:szCs w:val="28"/>
        </w:rPr>
        <w:t>1.2 Сравнительная характеристика м</w:t>
      </w:r>
      <w:r w:rsidR="00284C6A" w:rsidRPr="00B71762">
        <w:rPr>
          <w:b/>
          <w:sz w:val="28"/>
          <w:szCs w:val="28"/>
        </w:rPr>
        <w:t>етодик анализа имущественного положения</w:t>
      </w:r>
      <w:r w:rsidRPr="00B71762">
        <w:rPr>
          <w:b/>
          <w:sz w:val="28"/>
          <w:szCs w:val="28"/>
        </w:rPr>
        <w:t xml:space="preserve"> предприятия</w:t>
      </w:r>
    </w:p>
    <w:p w:rsidR="004A65B7" w:rsidRPr="00B71762" w:rsidRDefault="004A65B7" w:rsidP="00B71762">
      <w:pPr>
        <w:widowControl w:val="0"/>
        <w:spacing w:line="360" w:lineRule="auto"/>
        <w:ind w:firstLine="709"/>
        <w:jc w:val="both"/>
        <w:rPr>
          <w:b/>
          <w:sz w:val="28"/>
          <w:szCs w:val="28"/>
        </w:rPr>
      </w:pPr>
    </w:p>
    <w:p w:rsidR="004A65B7" w:rsidRDefault="004A65B7" w:rsidP="00B71762">
      <w:pPr>
        <w:widowControl w:val="0"/>
        <w:spacing w:line="360" w:lineRule="auto"/>
        <w:ind w:firstLine="709"/>
        <w:jc w:val="both"/>
        <w:rPr>
          <w:sz w:val="28"/>
          <w:szCs w:val="28"/>
          <w:lang w:val="uk-UA"/>
        </w:rPr>
      </w:pPr>
      <w:r w:rsidRPr="00B71762">
        <w:rPr>
          <w:sz w:val="28"/>
          <w:szCs w:val="28"/>
        </w:rPr>
        <w:t>Под методикой п</w:t>
      </w:r>
      <w:r w:rsidR="004D209B" w:rsidRPr="00B71762">
        <w:rPr>
          <w:sz w:val="28"/>
          <w:szCs w:val="28"/>
        </w:rPr>
        <w:t>онимается совокупность способов,</w:t>
      </w:r>
      <w:r w:rsidRPr="00B71762">
        <w:rPr>
          <w:sz w:val="28"/>
          <w:szCs w:val="28"/>
        </w:rPr>
        <w:t xml:space="preserve"> правил наиболее целесообразного выполнения какой либо работы. В экономическом анализе методика представляет собой совокупность аналитических способов и правил исследования экономики предприятия, определенным образом подчиненных достижению цели анализа.</w:t>
      </w:r>
      <w:r w:rsidR="007A4987" w:rsidRPr="00B71762">
        <w:rPr>
          <w:sz w:val="28"/>
          <w:szCs w:val="28"/>
        </w:rPr>
        <w:t xml:space="preserve"> </w:t>
      </w:r>
      <w:r w:rsidR="00632C7C" w:rsidRPr="00B71762">
        <w:rPr>
          <w:sz w:val="28"/>
          <w:szCs w:val="28"/>
        </w:rPr>
        <w:t>/7</w:t>
      </w:r>
      <w:r w:rsidR="00A0558F" w:rsidRPr="00B71762">
        <w:rPr>
          <w:sz w:val="28"/>
          <w:szCs w:val="28"/>
        </w:rPr>
        <w:t xml:space="preserve">/ </w:t>
      </w:r>
      <w:r w:rsidR="007A4987" w:rsidRPr="00B71762">
        <w:rPr>
          <w:sz w:val="28"/>
          <w:szCs w:val="28"/>
        </w:rPr>
        <w:t>Для анализа имущественного положения предприятия</w:t>
      </w:r>
      <w:r w:rsidR="00B71762">
        <w:rPr>
          <w:sz w:val="28"/>
          <w:szCs w:val="28"/>
        </w:rPr>
        <w:t xml:space="preserve"> </w:t>
      </w:r>
      <w:r w:rsidR="007A4987" w:rsidRPr="00B71762">
        <w:rPr>
          <w:sz w:val="28"/>
          <w:szCs w:val="28"/>
        </w:rPr>
        <w:t>в отечественной и зарубежной практике используется множество методик, сравнительный анализ некоторых из них представлены в таблице 1.</w:t>
      </w:r>
    </w:p>
    <w:p w:rsidR="00B71762" w:rsidRPr="00B71762" w:rsidRDefault="00B71762" w:rsidP="00B71762">
      <w:pPr>
        <w:widowControl w:val="0"/>
        <w:spacing w:line="360" w:lineRule="auto"/>
        <w:ind w:firstLine="709"/>
        <w:jc w:val="both"/>
        <w:rPr>
          <w:sz w:val="28"/>
          <w:szCs w:val="28"/>
          <w:lang w:val="uk-UA"/>
        </w:rPr>
      </w:pPr>
    </w:p>
    <w:p w:rsidR="00F13425" w:rsidRPr="00B71762" w:rsidRDefault="00F13425" w:rsidP="00B71762">
      <w:pPr>
        <w:widowControl w:val="0"/>
        <w:spacing w:line="360" w:lineRule="auto"/>
        <w:ind w:firstLine="709"/>
        <w:jc w:val="both"/>
        <w:rPr>
          <w:sz w:val="28"/>
          <w:szCs w:val="28"/>
        </w:rPr>
      </w:pPr>
      <w:r w:rsidRPr="00B71762">
        <w:rPr>
          <w:sz w:val="28"/>
          <w:szCs w:val="28"/>
        </w:rPr>
        <w:t>Таблица 1 – Сравнительная характеристика методик анализа имущественного положения предприятия.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2694"/>
        <w:gridCol w:w="2608"/>
        <w:gridCol w:w="2353"/>
      </w:tblGrid>
      <w:tr w:rsidR="00A8412F" w:rsidRPr="00A13962" w:rsidTr="00A13962">
        <w:tc>
          <w:tcPr>
            <w:tcW w:w="1559" w:type="dxa"/>
            <w:shd w:val="clear" w:color="auto" w:fill="auto"/>
          </w:tcPr>
          <w:p w:rsidR="009F4BC4" w:rsidRPr="00B71762" w:rsidRDefault="009F4BC4" w:rsidP="00A13962">
            <w:pPr>
              <w:widowControl w:val="0"/>
              <w:spacing w:line="360" w:lineRule="auto"/>
              <w:jc w:val="both"/>
            </w:pPr>
            <w:r w:rsidRPr="00B71762">
              <w:t>Элементы методики</w:t>
            </w:r>
          </w:p>
        </w:tc>
        <w:tc>
          <w:tcPr>
            <w:tcW w:w="2694" w:type="dxa"/>
            <w:shd w:val="clear" w:color="auto" w:fill="auto"/>
          </w:tcPr>
          <w:p w:rsidR="009F4BC4" w:rsidRPr="00B71762" w:rsidRDefault="009C778F" w:rsidP="00A13962">
            <w:pPr>
              <w:widowControl w:val="0"/>
              <w:spacing w:line="360" w:lineRule="auto"/>
              <w:jc w:val="both"/>
            </w:pPr>
            <w:r w:rsidRPr="00B71762">
              <w:t>Киселев М.В</w:t>
            </w:r>
            <w:r w:rsidR="004209EA" w:rsidRPr="00B71762">
              <w:t>.</w:t>
            </w:r>
          </w:p>
        </w:tc>
        <w:tc>
          <w:tcPr>
            <w:tcW w:w="2608" w:type="dxa"/>
            <w:shd w:val="clear" w:color="auto" w:fill="auto"/>
          </w:tcPr>
          <w:p w:rsidR="009F4BC4" w:rsidRPr="00B71762" w:rsidRDefault="005A2D4D" w:rsidP="00A13962">
            <w:pPr>
              <w:widowControl w:val="0"/>
              <w:spacing w:line="360" w:lineRule="auto"/>
              <w:jc w:val="both"/>
            </w:pPr>
            <w:r w:rsidRPr="00B71762">
              <w:t>Ковалев В.В.</w:t>
            </w:r>
          </w:p>
        </w:tc>
        <w:tc>
          <w:tcPr>
            <w:tcW w:w="2353" w:type="dxa"/>
            <w:shd w:val="clear" w:color="auto" w:fill="auto"/>
          </w:tcPr>
          <w:p w:rsidR="009F4BC4" w:rsidRPr="00B71762" w:rsidRDefault="005A2D4D" w:rsidP="00A13962">
            <w:pPr>
              <w:widowControl w:val="0"/>
              <w:spacing w:line="360" w:lineRule="auto"/>
              <w:jc w:val="both"/>
            </w:pPr>
            <w:r w:rsidRPr="00B71762">
              <w:t>Савицкая Г.В.</w:t>
            </w:r>
          </w:p>
        </w:tc>
      </w:tr>
      <w:tr w:rsidR="00A8412F" w:rsidRPr="00A13962" w:rsidTr="00A13962">
        <w:tc>
          <w:tcPr>
            <w:tcW w:w="1559" w:type="dxa"/>
            <w:shd w:val="clear" w:color="auto" w:fill="auto"/>
          </w:tcPr>
          <w:p w:rsidR="009F4BC4" w:rsidRPr="00B71762" w:rsidRDefault="007A4987" w:rsidP="00A13962">
            <w:pPr>
              <w:widowControl w:val="0"/>
              <w:spacing w:line="360" w:lineRule="auto"/>
              <w:jc w:val="both"/>
            </w:pPr>
            <w:r w:rsidRPr="00B71762">
              <w:t>Цели и задачи анализа</w:t>
            </w:r>
          </w:p>
        </w:tc>
        <w:tc>
          <w:tcPr>
            <w:tcW w:w="2694" w:type="dxa"/>
            <w:shd w:val="clear" w:color="auto" w:fill="auto"/>
          </w:tcPr>
          <w:p w:rsidR="009F4BC4" w:rsidRPr="00B71762" w:rsidRDefault="00431871" w:rsidP="00A13962">
            <w:pPr>
              <w:widowControl w:val="0"/>
              <w:spacing w:line="360" w:lineRule="auto"/>
              <w:jc w:val="both"/>
            </w:pPr>
            <w:r w:rsidRPr="00B71762">
              <w:t>1.</w:t>
            </w:r>
            <w:r w:rsidR="005A2D4D" w:rsidRPr="00B71762">
              <w:t>Анализ тенденции развития предприятий за ряд лет и выявление наиболее острых проблем</w:t>
            </w:r>
          </w:p>
          <w:p w:rsidR="00431871" w:rsidRPr="00B71762" w:rsidRDefault="00431871" w:rsidP="00A13962">
            <w:pPr>
              <w:widowControl w:val="0"/>
              <w:spacing w:line="360" w:lineRule="auto"/>
              <w:jc w:val="both"/>
            </w:pPr>
            <w:r w:rsidRPr="00B71762">
              <w:t>2. Дать наиболее общее представление о качественных изменениях в структуре средств и их источников, а также динамике этих изменений</w:t>
            </w:r>
          </w:p>
        </w:tc>
        <w:tc>
          <w:tcPr>
            <w:tcW w:w="2608" w:type="dxa"/>
            <w:shd w:val="clear" w:color="auto" w:fill="auto"/>
          </w:tcPr>
          <w:p w:rsidR="009F4BC4" w:rsidRPr="00B71762" w:rsidRDefault="005A2D4D" w:rsidP="00A13962">
            <w:pPr>
              <w:widowControl w:val="0"/>
              <w:spacing w:line="360" w:lineRule="auto"/>
              <w:jc w:val="both"/>
            </w:pPr>
            <w:r w:rsidRPr="00B71762">
              <w:t>1. Повысить реальность учетных оценок имущества в целом и отдельных его компонентов;</w:t>
            </w:r>
          </w:p>
          <w:p w:rsidR="005A2D4D" w:rsidRPr="00B71762" w:rsidRDefault="005A2D4D" w:rsidP="00A13962">
            <w:pPr>
              <w:widowControl w:val="0"/>
              <w:spacing w:line="360" w:lineRule="auto"/>
              <w:jc w:val="both"/>
            </w:pPr>
            <w:r w:rsidRPr="00B71762">
              <w:t>2. Представить баланс в в форме, облегчающей расчет основных аналитических коэффициентов, наглядность и пространственно-временную сопоставимость.</w:t>
            </w:r>
          </w:p>
        </w:tc>
        <w:tc>
          <w:tcPr>
            <w:tcW w:w="2353" w:type="dxa"/>
            <w:shd w:val="clear" w:color="auto" w:fill="auto"/>
          </w:tcPr>
          <w:p w:rsidR="009F4BC4" w:rsidRPr="00B71762" w:rsidRDefault="00A8412F" w:rsidP="00A13962">
            <w:pPr>
              <w:widowControl w:val="0"/>
              <w:spacing w:line="360" w:lineRule="auto"/>
              <w:jc w:val="both"/>
            </w:pPr>
            <w:r w:rsidRPr="00B71762">
              <w:t>Цель оценки состава, динамики и структуры</w:t>
            </w:r>
            <w:r w:rsidR="00B71762" w:rsidRPr="00B71762">
              <w:t xml:space="preserve"> </w:t>
            </w:r>
            <w:r w:rsidRPr="00B71762">
              <w:t>активов состоит в оценке тенденций изменения структуры и разработке организационно-экономических механизмов повышения качества их использования</w:t>
            </w:r>
          </w:p>
        </w:tc>
      </w:tr>
      <w:tr w:rsidR="00A8412F" w:rsidRPr="00A13962" w:rsidTr="00A13962">
        <w:tc>
          <w:tcPr>
            <w:tcW w:w="1559" w:type="dxa"/>
            <w:shd w:val="clear" w:color="auto" w:fill="auto"/>
          </w:tcPr>
          <w:p w:rsidR="009F4BC4" w:rsidRPr="00B71762" w:rsidRDefault="005A2D4D" w:rsidP="00A13962">
            <w:pPr>
              <w:widowControl w:val="0"/>
              <w:spacing w:line="360" w:lineRule="auto"/>
              <w:jc w:val="both"/>
            </w:pPr>
            <w:r w:rsidRPr="00B71762">
              <w:t>Объекты</w:t>
            </w:r>
          </w:p>
        </w:tc>
        <w:tc>
          <w:tcPr>
            <w:tcW w:w="2694" w:type="dxa"/>
            <w:shd w:val="clear" w:color="auto" w:fill="auto"/>
          </w:tcPr>
          <w:p w:rsidR="009F4BC4" w:rsidRPr="00B71762" w:rsidRDefault="005A2D4D" w:rsidP="00A13962">
            <w:pPr>
              <w:widowControl w:val="0"/>
              <w:spacing w:line="360" w:lineRule="auto"/>
              <w:jc w:val="both"/>
            </w:pPr>
            <w:r w:rsidRPr="00B71762">
              <w:t>Имущественное положение предприятия, изучение активов</w:t>
            </w:r>
            <w:r w:rsidR="00B71762" w:rsidRPr="00B71762">
              <w:t xml:space="preserve"> </w:t>
            </w:r>
            <w:r w:rsidRPr="00B71762">
              <w:t>и источников их формирования.</w:t>
            </w:r>
          </w:p>
        </w:tc>
        <w:tc>
          <w:tcPr>
            <w:tcW w:w="2608" w:type="dxa"/>
            <w:shd w:val="clear" w:color="auto" w:fill="auto"/>
          </w:tcPr>
          <w:p w:rsidR="009F4BC4" w:rsidRPr="00B71762" w:rsidRDefault="005A2D4D" w:rsidP="00A13962">
            <w:pPr>
              <w:widowControl w:val="0"/>
              <w:spacing w:line="360" w:lineRule="auto"/>
              <w:jc w:val="both"/>
            </w:pPr>
            <w:r w:rsidRPr="00B71762">
              <w:t>Имущественное и финансовое положение предприятия</w:t>
            </w:r>
          </w:p>
        </w:tc>
        <w:tc>
          <w:tcPr>
            <w:tcW w:w="2353" w:type="dxa"/>
            <w:shd w:val="clear" w:color="auto" w:fill="auto"/>
          </w:tcPr>
          <w:p w:rsidR="009F4BC4" w:rsidRPr="00B71762" w:rsidRDefault="005A2D4D" w:rsidP="00A13962">
            <w:pPr>
              <w:widowControl w:val="0"/>
              <w:spacing w:line="360" w:lineRule="auto"/>
              <w:jc w:val="both"/>
            </w:pPr>
            <w:r w:rsidRPr="00B71762">
              <w:t>Имущественное положение предприятия, использование активов предприятия</w:t>
            </w:r>
          </w:p>
        </w:tc>
      </w:tr>
      <w:tr w:rsidR="00A8412F" w:rsidRPr="00A13962" w:rsidTr="00A13962">
        <w:trPr>
          <w:trHeight w:val="323"/>
        </w:trPr>
        <w:tc>
          <w:tcPr>
            <w:tcW w:w="1559" w:type="dxa"/>
            <w:shd w:val="clear" w:color="auto" w:fill="auto"/>
          </w:tcPr>
          <w:p w:rsidR="005A2D4D" w:rsidRPr="00B71762" w:rsidRDefault="005A2D4D" w:rsidP="00A13962">
            <w:pPr>
              <w:widowControl w:val="0"/>
              <w:spacing w:line="360" w:lineRule="auto"/>
              <w:jc w:val="both"/>
            </w:pPr>
            <w:r w:rsidRPr="00B71762">
              <w:t>Показатели</w:t>
            </w:r>
          </w:p>
          <w:p w:rsidR="005A2D4D" w:rsidRPr="00B71762" w:rsidRDefault="005A2D4D" w:rsidP="00A13962">
            <w:pPr>
              <w:widowControl w:val="0"/>
              <w:spacing w:line="360" w:lineRule="auto"/>
              <w:jc w:val="both"/>
            </w:pPr>
          </w:p>
        </w:tc>
        <w:tc>
          <w:tcPr>
            <w:tcW w:w="2694" w:type="dxa"/>
            <w:shd w:val="clear" w:color="auto" w:fill="auto"/>
          </w:tcPr>
          <w:p w:rsidR="005A2D4D" w:rsidRPr="00B71762" w:rsidRDefault="005A2D4D" w:rsidP="00A13962">
            <w:pPr>
              <w:widowControl w:val="0"/>
              <w:spacing w:line="360" w:lineRule="auto"/>
              <w:jc w:val="both"/>
            </w:pPr>
            <w:r w:rsidRPr="00B71762">
              <w:t>1.</w:t>
            </w:r>
            <w:r w:rsidR="00A8412F" w:rsidRPr="00B71762">
              <w:t xml:space="preserve"> Состав и структура основных средств и внеоборотных активов</w:t>
            </w:r>
            <w:r w:rsidR="006C0815" w:rsidRPr="00B71762">
              <w:t>;</w:t>
            </w:r>
          </w:p>
          <w:p w:rsidR="006C0815" w:rsidRPr="00B71762" w:rsidRDefault="00A8412F" w:rsidP="00A13962">
            <w:pPr>
              <w:widowControl w:val="0"/>
              <w:spacing w:line="360" w:lineRule="auto"/>
              <w:jc w:val="both"/>
            </w:pPr>
            <w:r w:rsidRPr="00B71762">
              <w:t>2.Показатели состояния и движения основных средств</w:t>
            </w:r>
            <w:r w:rsidR="006C0815" w:rsidRPr="00B71762">
              <w:t>;</w:t>
            </w:r>
          </w:p>
          <w:p w:rsidR="006C0815" w:rsidRPr="00B71762" w:rsidRDefault="00A8412F" w:rsidP="00A13962">
            <w:pPr>
              <w:widowControl w:val="0"/>
              <w:spacing w:line="360" w:lineRule="auto"/>
              <w:jc w:val="both"/>
            </w:pPr>
            <w:r w:rsidRPr="00B71762">
              <w:t>3. Структура оборотных средств и оценка их оборачиваемости</w:t>
            </w:r>
            <w:r w:rsidR="006C0815" w:rsidRPr="00B71762">
              <w:t>;</w:t>
            </w:r>
          </w:p>
          <w:p w:rsidR="006C0815" w:rsidRPr="00B71762" w:rsidRDefault="006C0815" w:rsidP="00A13962">
            <w:pPr>
              <w:widowControl w:val="0"/>
              <w:spacing w:line="360" w:lineRule="auto"/>
              <w:jc w:val="both"/>
            </w:pPr>
            <w:r w:rsidRPr="00B71762">
              <w:t xml:space="preserve">4. Состав </w:t>
            </w:r>
            <w:r w:rsidR="00A8412F" w:rsidRPr="00B71762">
              <w:t xml:space="preserve">собственного </w:t>
            </w:r>
            <w:r w:rsidRPr="00B71762">
              <w:t>капитала</w:t>
            </w:r>
            <w:r w:rsidR="00A8412F" w:rsidRPr="00B71762">
              <w:t xml:space="preserve"> и источников их формирования</w:t>
            </w:r>
            <w:r w:rsidRPr="00B71762">
              <w:t>;</w:t>
            </w:r>
          </w:p>
          <w:p w:rsidR="006C0815" w:rsidRPr="00B71762" w:rsidRDefault="00A8412F" w:rsidP="00A13962">
            <w:pPr>
              <w:widowControl w:val="0"/>
              <w:spacing w:line="360" w:lineRule="auto"/>
              <w:jc w:val="both"/>
            </w:pPr>
            <w:r w:rsidRPr="00B71762">
              <w:t>5. Оценка динамики и оборачиваемости дебиторской задолженности</w:t>
            </w:r>
            <w:r w:rsidR="006C0815" w:rsidRPr="00B71762">
              <w:t>;</w:t>
            </w:r>
          </w:p>
          <w:p w:rsidR="009C778F" w:rsidRPr="00B71762" w:rsidRDefault="009C778F" w:rsidP="00A13962">
            <w:pPr>
              <w:widowControl w:val="0"/>
              <w:spacing w:line="360" w:lineRule="auto"/>
              <w:jc w:val="both"/>
            </w:pPr>
            <w:r w:rsidRPr="00B71762">
              <w:t>6.Изменение величины и структуры краткосрочных и долгосрочных пассивов</w:t>
            </w:r>
          </w:p>
          <w:p w:rsidR="006C0815" w:rsidRPr="00B71762" w:rsidRDefault="009C778F" w:rsidP="00A13962">
            <w:pPr>
              <w:widowControl w:val="0"/>
              <w:spacing w:line="360" w:lineRule="auto"/>
              <w:jc w:val="both"/>
            </w:pPr>
            <w:r w:rsidRPr="00B71762">
              <w:t>7.Общая оценка имущественного положения предприятия.</w:t>
            </w:r>
          </w:p>
        </w:tc>
        <w:tc>
          <w:tcPr>
            <w:tcW w:w="2608" w:type="dxa"/>
            <w:shd w:val="clear" w:color="auto" w:fill="auto"/>
          </w:tcPr>
          <w:p w:rsidR="005A2D4D" w:rsidRPr="00B71762" w:rsidRDefault="005A2D4D" w:rsidP="00A13962">
            <w:pPr>
              <w:widowControl w:val="0"/>
              <w:spacing w:line="360" w:lineRule="auto"/>
              <w:jc w:val="both"/>
            </w:pPr>
            <w:r w:rsidRPr="00B71762">
              <w:t>1. Изменение валюты баланса;</w:t>
            </w:r>
          </w:p>
          <w:p w:rsidR="005A2D4D" w:rsidRPr="00B71762" w:rsidRDefault="005A2D4D" w:rsidP="00A13962">
            <w:pPr>
              <w:widowControl w:val="0"/>
              <w:spacing w:line="360" w:lineRule="auto"/>
              <w:jc w:val="both"/>
            </w:pPr>
            <w:r w:rsidRPr="00B71762">
              <w:t>2. Доля внеоборотных активов;</w:t>
            </w:r>
          </w:p>
          <w:p w:rsidR="005A2D4D" w:rsidRPr="00B71762" w:rsidRDefault="005A2D4D" w:rsidP="00A13962">
            <w:pPr>
              <w:widowControl w:val="0"/>
              <w:spacing w:line="360" w:lineRule="auto"/>
              <w:jc w:val="both"/>
            </w:pPr>
            <w:r w:rsidRPr="00B71762">
              <w:t>3. Структура основных средств;</w:t>
            </w:r>
          </w:p>
          <w:p w:rsidR="005A2D4D" w:rsidRPr="00B71762" w:rsidRDefault="005A2D4D" w:rsidP="00A13962">
            <w:pPr>
              <w:widowControl w:val="0"/>
              <w:spacing w:line="360" w:lineRule="auto"/>
              <w:jc w:val="both"/>
            </w:pPr>
            <w:r w:rsidRPr="00B71762">
              <w:t>4. Доля заемных средств в валюте баланса;</w:t>
            </w:r>
          </w:p>
          <w:p w:rsidR="005A2D4D" w:rsidRPr="00B71762" w:rsidRDefault="005A2D4D" w:rsidP="00A13962">
            <w:pPr>
              <w:widowControl w:val="0"/>
              <w:spacing w:line="360" w:lineRule="auto"/>
              <w:jc w:val="both"/>
            </w:pPr>
            <w:r w:rsidRPr="00B71762">
              <w:t>5. Соотношение собственных и заемных средств.</w:t>
            </w:r>
          </w:p>
        </w:tc>
        <w:tc>
          <w:tcPr>
            <w:tcW w:w="2353" w:type="dxa"/>
            <w:shd w:val="clear" w:color="auto" w:fill="auto"/>
          </w:tcPr>
          <w:p w:rsidR="005A2D4D" w:rsidRPr="00B71762" w:rsidRDefault="006C0815" w:rsidP="00A13962">
            <w:pPr>
              <w:widowControl w:val="0"/>
              <w:spacing w:line="360" w:lineRule="auto"/>
              <w:jc w:val="both"/>
            </w:pPr>
            <w:r w:rsidRPr="00B71762">
              <w:t>1. Структура капитала;</w:t>
            </w:r>
          </w:p>
          <w:p w:rsidR="006C0815" w:rsidRPr="00B71762" w:rsidRDefault="006C0815" w:rsidP="00A13962">
            <w:pPr>
              <w:widowControl w:val="0"/>
              <w:spacing w:line="360" w:lineRule="auto"/>
              <w:jc w:val="both"/>
            </w:pPr>
            <w:r w:rsidRPr="00B71762">
              <w:t>2. Состав, структура и динамика основного капитала;</w:t>
            </w:r>
          </w:p>
          <w:p w:rsidR="006C0815" w:rsidRPr="00B71762" w:rsidRDefault="006C0815" w:rsidP="00A13962">
            <w:pPr>
              <w:widowControl w:val="0"/>
              <w:spacing w:line="360" w:lineRule="auto"/>
              <w:jc w:val="both"/>
            </w:pPr>
            <w:r w:rsidRPr="00B71762">
              <w:t>3. Состав, структура и динамика оборотных средств;</w:t>
            </w:r>
          </w:p>
          <w:p w:rsidR="006C0815" w:rsidRPr="00B71762" w:rsidRDefault="006C0815" w:rsidP="00A13962">
            <w:pPr>
              <w:widowControl w:val="0"/>
              <w:spacing w:line="360" w:lineRule="auto"/>
              <w:jc w:val="both"/>
            </w:pPr>
            <w:r w:rsidRPr="00B71762">
              <w:t>4.Состояние производственных запасов;</w:t>
            </w:r>
          </w:p>
          <w:p w:rsidR="006C0815" w:rsidRPr="00B71762" w:rsidRDefault="006C0815" w:rsidP="00A13962">
            <w:pPr>
              <w:widowControl w:val="0"/>
              <w:spacing w:line="360" w:lineRule="auto"/>
              <w:jc w:val="both"/>
            </w:pPr>
            <w:r w:rsidRPr="00B71762">
              <w:t>5. Состояние дебиторской задолженности;</w:t>
            </w:r>
          </w:p>
          <w:p w:rsidR="006C0815" w:rsidRPr="00B71762" w:rsidRDefault="006C0815" w:rsidP="00A13962">
            <w:pPr>
              <w:widowControl w:val="0"/>
              <w:spacing w:line="360" w:lineRule="auto"/>
              <w:jc w:val="both"/>
            </w:pPr>
            <w:r w:rsidRPr="00B71762">
              <w:t>6. Остатки денежных средств</w:t>
            </w:r>
          </w:p>
        </w:tc>
      </w:tr>
      <w:tr w:rsidR="00A8412F" w:rsidRPr="00A13962" w:rsidTr="00A13962">
        <w:trPr>
          <w:trHeight w:val="322"/>
        </w:trPr>
        <w:tc>
          <w:tcPr>
            <w:tcW w:w="1559" w:type="dxa"/>
            <w:shd w:val="clear" w:color="auto" w:fill="auto"/>
          </w:tcPr>
          <w:p w:rsidR="005A2D4D" w:rsidRPr="00B71762" w:rsidRDefault="006C0815" w:rsidP="00A13962">
            <w:pPr>
              <w:widowControl w:val="0"/>
              <w:spacing w:line="360" w:lineRule="auto"/>
              <w:jc w:val="both"/>
            </w:pPr>
            <w:r w:rsidRPr="00B71762">
              <w:t>Способы и приемы исследования</w:t>
            </w:r>
          </w:p>
        </w:tc>
        <w:tc>
          <w:tcPr>
            <w:tcW w:w="2694" w:type="dxa"/>
            <w:shd w:val="clear" w:color="auto" w:fill="auto"/>
          </w:tcPr>
          <w:p w:rsidR="005A2D4D" w:rsidRPr="00B71762" w:rsidRDefault="006C0815" w:rsidP="00A13962">
            <w:pPr>
              <w:widowControl w:val="0"/>
              <w:spacing w:line="360" w:lineRule="auto"/>
              <w:jc w:val="both"/>
            </w:pPr>
            <w:r w:rsidRPr="00B71762">
              <w:t>Вертикальный и горизонтальный анализ</w:t>
            </w:r>
            <w:r w:rsidR="00431871" w:rsidRPr="00B71762">
              <w:t>, сравнительный аналитический баланс</w:t>
            </w:r>
          </w:p>
        </w:tc>
        <w:tc>
          <w:tcPr>
            <w:tcW w:w="2608" w:type="dxa"/>
            <w:shd w:val="clear" w:color="auto" w:fill="auto"/>
          </w:tcPr>
          <w:p w:rsidR="005A2D4D" w:rsidRPr="00B71762" w:rsidRDefault="006C0815" w:rsidP="00A13962">
            <w:pPr>
              <w:widowControl w:val="0"/>
              <w:spacing w:line="360" w:lineRule="auto"/>
              <w:jc w:val="both"/>
            </w:pPr>
            <w:r w:rsidRPr="00B71762">
              <w:t>Построение аналитического баланса нетто, вертикальный и горизонтальный анализ.</w:t>
            </w:r>
          </w:p>
        </w:tc>
        <w:tc>
          <w:tcPr>
            <w:tcW w:w="2353" w:type="dxa"/>
            <w:shd w:val="clear" w:color="auto" w:fill="auto"/>
          </w:tcPr>
          <w:p w:rsidR="005A2D4D" w:rsidRPr="00B71762" w:rsidRDefault="006C0815" w:rsidP="00A13962">
            <w:pPr>
              <w:widowControl w:val="0"/>
              <w:spacing w:line="360" w:lineRule="auto"/>
              <w:jc w:val="both"/>
            </w:pPr>
            <w:r w:rsidRPr="00B71762">
              <w:t>Вертикальный и горизонтальный анализ, использование количественных методов исследования</w:t>
            </w:r>
            <w:r w:rsidR="004A65B7" w:rsidRPr="00B71762">
              <w:t>, логические способы обработки информации</w:t>
            </w:r>
          </w:p>
        </w:tc>
      </w:tr>
    </w:tbl>
    <w:p w:rsidR="009C778F" w:rsidRPr="00B71762" w:rsidRDefault="00B71762" w:rsidP="00B71762">
      <w:pPr>
        <w:widowControl w:val="0"/>
        <w:spacing w:line="360" w:lineRule="auto"/>
        <w:ind w:firstLine="709"/>
        <w:jc w:val="both"/>
        <w:rPr>
          <w:sz w:val="28"/>
          <w:szCs w:val="28"/>
        </w:rPr>
      </w:pPr>
      <w:r>
        <w:rPr>
          <w:b/>
          <w:sz w:val="28"/>
          <w:szCs w:val="28"/>
        </w:rPr>
        <w:br w:type="page"/>
      </w:r>
      <w:r w:rsidR="009C778F" w:rsidRPr="00B71762">
        <w:rPr>
          <w:sz w:val="28"/>
          <w:szCs w:val="28"/>
        </w:rPr>
        <w:t>В процессе изучения имеющихся</w:t>
      </w:r>
      <w:r>
        <w:rPr>
          <w:sz w:val="28"/>
          <w:szCs w:val="28"/>
        </w:rPr>
        <w:t xml:space="preserve"> </w:t>
      </w:r>
      <w:r w:rsidR="009C778F" w:rsidRPr="00B71762">
        <w:rPr>
          <w:sz w:val="28"/>
          <w:szCs w:val="28"/>
        </w:rPr>
        <w:t>литературных источников я пришла к выводу, что большинство авторов исследуя имущественное и финансовое положение предприятия проводят анализ бухгалтерского баланса, как основного источника информации об имущественном положении предприятия. Любой финансовый анализ независимо от того, кто его проводит, с какой целью и с помощью каких методов, моделей и приемов базируется на данных бухгалтерской и финансовой отчетности.</w:t>
      </w:r>
    </w:p>
    <w:p w:rsidR="00755D26" w:rsidRPr="00B71762" w:rsidRDefault="006102CD" w:rsidP="00B71762">
      <w:pPr>
        <w:pStyle w:val="3"/>
        <w:spacing w:before="0" w:after="0" w:line="360" w:lineRule="auto"/>
        <w:ind w:firstLine="709"/>
        <w:jc w:val="both"/>
        <w:rPr>
          <w:rFonts w:ascii="Times New Roman" w:hAnsi="Times New Roman" w:cs="Times New Roman"/>
          <w:b w:val="0"/>
          <w:sz w:val="28"/>
          <w:szCs w:val="28"/>
        </w:rPr>
      </w:pPr>
      <w:r w:rsidRPr="00B71762">
        <w:rPr>
          <w:rFonts w:ascii="Times New Roman" w:hAnsi="Times New Roman" w:cs="Times New Roman"/>
          <w:b w:val="0"/>
          <w:sz w:val="28"/>
          <w:szCs w:val="28"/>
        </w:rPr>
        <w:t>Из представленных выше в таблице 1 методик анализа имущественного положения предприятия была выбрана методика Савицкой Г.В.</w:t>
      </w:r>
      <w:r w:rsidR="00B71762">
        <w:rPr>
          <w:rFonts w:ascii="Times New Roman" w:hAnsi="Times New Roman" w:cs="Times New Roman"/>
          <w:b w:val="0"/>
          <w:sz w:val="28"/>
          <w:szCs w:val="28"/>
        </w:rPr>
        <w:t xml:space="preserve"> </w:t>
      </w:r>
      <w:r w:rsidRPr="00B71762">
        <w:rPr>
          <w:rFonts w:ascii="Times New Roman" w:hAnsi="Times New Roman" w:cs="Times New Roman"/>
          <w:b w:val="0"/>
          <w:sz w:val="28"/>
          <w:szCs w:val="28"/>
        </w:rPr>
        <w:t>Именно эта методика, по моему мнению, наиболее полно и достоверно отражает все аспекты имущественного положения предприятия. С точки зрения данного автора, финансовое состояние предприятия и его устойчивость в значительной степени зависит от того, каким имуществом располагает предприятие, в какие активы вложен капитал, и какой доход они приносят. Сведения о размещении капитала, имеющегося в распоряжении предприятия, содержатся в активе баланса. Поэтому целесообразней будет проводить анализ и оценку имущественного положения предприятия на основе анализа разделов</w:t>
      </w:r>
      <w:r w:rsidR="00B71762">
        <w:rPr>
          <w:rFonts w:ascii="Times New Roman" w:hAnsi="Times New Roman" w:cs="Times New Roman"/>
          <w:b w:val="0"/>
          <w:sz w:val="28"/>
          <w:szCs w:val="28"/>
        </w:rPr>
        <w:t xml:space="preserve"> </w:t>
      </w:r>
      <w:r w:rsidR="00755D26" w:rsidRPr="00B71762">
        <w:rPr>
          <w:rFonts w:ascii="Times New Roman" w:hAnsi="Times New Roman" w:cs="Times New Roman"/>
          <w:b w:val="0"/>
          <w:sz w:val="28"/>
          <w:szCs w:val="28"/>
          <w:lang w:val="en-US"/>
        </w:rPr>
        <w:t>I</w:t>
      </w:r>
      <w:r w:rsidR="00755D26" w:rsidRPr="00B71762">
        <w:rPr>
          <w:rFonts w:ascii="Times New Roman" w:hAnsi="Times New Roman" w:cs="Times New Roman"/>
          <w:b w:val="0"/>
          <w:sz w:val="28"/>
          <w:szCs w:val="28"/>
        </w:rPr>
        <w:t xml:space="preserve"> и </w:t>
      </w:r>
      <w:r w:rsidR="00755D26" w:rsidRPr="00B71762">
        <w:rPr>
          <w:rFonts w:ascii="Times New Roman" w:hAnsi="Times New Roman" w:cs="Times New Roman"/>
          <w:b w:val="0"/>
          <w:sz w:val="28"/>
          <w:szCs w:val="28"/>
          <w:lang w:val="en-US"/>
        </w:rPr>
        <w:t>II</w:t>
      </w:r>
      <w:r w:rsidR="00755D26" w:rsidRPr="00B71762">
        <w:rPr>
          <w:rFonts w:ascii="Times New Roman" w:hAnsi="Times New Roman" w:cs="Times New Roman"/>
          <w:b w:val="0"/>
          <w:sz w:val="28"/>
          <w:szCs w:val="28"/>
        </w:rPr>
        <w:t xml:space="preserve"> </w:t>
      </w:r>
      <w:r w:rsidRPr="00B71762">
        <w:rPr>
          <w:rFonts w:ascii="Times New Roman" w:hAnsi="Times New Roman" w:cs="Times New Roman"/>
          <w:b w:val="0"/>
          <w:sz w:val="28"/>
          <w:szCs w:val="28"/>
        </w:rPr>
        <w:t>актива баланса.</w:t>
      </w:r>
    </w:p>
    <w:p w:rsidR="006102CD" w:rsidRPr="00B71762" w:rsidRDefault="00755D26" w:rsidP="00B71762">
      <w:pPr>
        <w:pStyle w:val="3"/>
        <w:spacing w:before="0" w:after="0" w:line="360" w:lineRule="auto"/>
        <w:ind w:firstLine="709"/>
        <w:jc w:val="both"/>
        <w:rPr>
          <w:rFonts w:ascii="Times New Roman" w:hAnsi="Times New Roman" w:cs="Times New Roman"/>
          <w:b w:val="0"/>
          <w:sz w:val="28"/>
          <w:szCs w:val="28"/>
        </w:rPr>
      </w:pPr>
      <w:r w:rsidRPr="00B71762">
        <w:rPr>
          <w:rFonts w:ascii="Times New Roman" w:hAnsi="Times New Roman" w:cs="Times New Roman"/>
          <w:b w:val="0"/>
          <w:sz w:val="28"/>
          <w:szCs w:val="28"/>
        </w:rPr>
        <w:t>А для общей оценки имущественного положения предприятия была использована методика Киселева М.</w:t>
      </w:r>
      <w:r w:rsidR="00715EF5" w:rsidRPr="00B71762">
        <w:rPr>
          <w:rFonts w:ascii="Times New Roman" w:hAnsi="Times New Roman" w:cs="Times New Roman"/>
          <w:b w:val="0"/>
          <w:sz w:val="28"/>
          <w:szCs w:val="28"/>
        </w:rPr>
        <w:t xml:space="preserve"> </w:t>
      </w:r>
      <w:r w:rsidRPr="00B71762">
        <w:rPr>
          <w:rFonts w:ascii="Times New Roman" w:hAnsi="Times New Roman" w:cs="Times New Roman"/>
          <w:b w:val="0"/>
          <w:sz w:val="28"/>
          <w:szCs w:val="28"/>
        </w:rPr>
        <w:t>В. Так как именно в этой методике используется для общей оценки</w:t>
      </w:r>
      <w:r w:rsidR="00B71762">
        <w:rPr>
          <w:rFonts w:ascii="Times New Roman" w:hAnsi="Times New Roman" w:cs="Times New Roman"/>
          <w:b w:val="0"/>
          <w:sz w:val="28"/>
          <w:szCs w:val="28"/>
        </w:rPr>
        <w:t xml:space="preserve"> </w:t>
      </w:r>
      <w:r w:rsidRPr="00B71762">
        <w:rPr>
          <w:rFonts w:ascii="Times New Roman" w:hAnsi="Times New Roman" w:cs="Times New Roman"/>
          <w:b w:val="0"/>
          <w:sz w:val="28"/>
          <w:szCs w:val="28"/>
        </w:rPr>
        <w:t>имущественного положения используется сравнительный аналитический баланс.</w:t>
      </w:r>
      <w:r w:rsidR="006102CD" w:rsidRPr="00B71762">
        <w:rPr>
          <w:rFonts w:ascii="Times New Roman" w:hAnsi="Times New Roman" w:cs="Times New Roman"/>
          <w:b w:val="0"/>
          <w:sz w:val="28"/>
          <w:szCs w:val="28"/>
        </w:rPr>
        <w:t xml:space="preserve"> </w:t>
      </w:r>
      <w:r w:rsidRPr="00B71762">
        <w:rPr>
          <w:rFonts w:ascii="Times New Roman" w:hAnsi="Times New Roman" w:cs="Times New Roman"/>
          <w:b w:val="0"/>
          <w:sz w:val="28"/>
          <w:szCs w:val="28"/>
        </w:rPr>
        <w:t>Один из создателей балансоведения Н.А. Блатов рекомендовал исследовать структуру и динамику финансового состояния предприятия.</w:t>
      </w:r>
      <w:r w:rsidR="00A0558F" w:rsidRPr="00B71762">
        <w:rPr>
          <w:rFonts w:ascii="Times New Roman" w:hAnsi="Times New Roman" w:cs="Times New Roman"/>
          <w:b w:val="0"/>
          <w:sz w:val="28"/>
          <w:szCs w:val="28"/>
        </w:rPr>
        <w:t>/</w:t>
      </w:r>
      <w:r w:rsidR="00632C7C" w:rsidRPr="00B71762">
        <w:rPr>
          <w:rFonts w:ascii="Times New Roman" w:hAnsi="Times New Roman" w:cs="Times New Roman"/>
          <w:b w:val="0"/>
          <w:sz w:val="28"/>
          <w:szCs w:val="28"/>
        </w:rPr>
        <w:t>8</w:t>
      </w:r>
      <w:r w:rsidR="004D209B" w:rsidRPr="00B71762">
        <w:rPr>
          <w:rFonts w:ascii="Times New Roman" w:hAnsi="Times New Roman" w:cs="Times New Roman"/>
          <w:b w:val="0"/>
          <w:sz w:val="28"/>
          <w:szCs w:val="28"/>
        </w:rPr>
        <w:t>/</w:t>
      </w:r>
      <w:r w:rsidRPr="00B71762">
        <w:rPr>
          <w:rFonts w:ascii="Times New Roman" w:hAnsi="Times New Roman" w:cs="Times New Roman"/>
          <w:b w:val="0"/>
          <w:sz w:val="28"/>
          <w:szCs w:val="28"/>
        </w:rPr>
        <w:t xml:space="preserve"> Аналитический баланс полезен тем, что сводит воедино и систематизирует те расчеты, которые обычно осуществляет аналитик при ознакомлении с балансом.</w:t>
      </w:r>
      <w:r w:rsidR="00B71762">
        <w:rPr>
          <w:rFonts w:ascii="Times New Roman" w:hAnsi="Times New Roman" w:cs="Times New Roman"/>
          <w:b w:val="0"/>
          <w:sz w:val="28"/>
          <w:szCs w:val="28"/>
        </w:rPr>
        <w:t xml:space="preserve"> </w:t>
      </w:r>
      <w:r w:rsidR="00F13425" w:rsidRPr="00B71762">
        <w:rPr>
          <w:rFonts w:ascii="Times New Roman" w:hAnsi="Times New Roman" w:cs="Times New Roman"/>
          <w:b w:val="0"/>
          <w:sz w:val="28"/>
          <w:szCs w:val="28"/>
        </w:rPr>
        <w:t>Этот сравнительный аналитический баланс дает наиболее общее представление о качественных изменениях в структуре средств и их источников, а также динамике их изменений.</w:t>
      </w:r>
    </w:p>
    <w:p w:rsidR="00DF5464" w:rsidRDefault="00DF5464" w:rsidP="00B71762">
      <w:pPr>
        <w:widowControl w:val="0"/>
        <w:spacing w:line="360" w:lineRule="auto"/>
        <w:ind w:firstLine="709"/>
        <w:jc w:val="both"/>
        <w:rPr>
          <w:b/>
          <w:sz w:val="28"/>
          <w:szCs w:val="28"/>
          <w:lang w:val="uk-UA"/>
        </w:rPr>
      </w:pPr>
    </w:p>
    <w:p w:rsidR="00DF5464" w:rsidRPr="00B71762" w:rsidRDefault="00B71762" w:rsidP="00B71762">
      <w:pPr>
        <w:widowControl w:val="0"/>
        <w:spacing w:line="360" w:lineRule="auto"/>
        <w:ind w:firstLine="709"/>
        <w:jc w:val="center"/>
        <w:rPr>
          <w:b/>
          <w:sz w:val="28"/>
          <w:szCs w:val="28"/>
        </w:rPr>
      </w:pPr>
      <w:r>
        <w:rPr>
          <w:b/>
          <w:sz w:val="28"/>
          <w:szCs w:val="28"/>
          <w:lang w:val="uk-UA"/>
        </w:rPr>
        <w:br w:type="page"/>
      </w:r>
      <w:r w:rsidR="00DF5464" w:rsidRPr="00B71762">
        <w:rPr>
          <w:b/>
          <w:sz w:val="28"/>
          <w:szCs w:val="28"/>
        </w:rPr>
        <w:t>1.3 Информационное обеспечени</w:t>
      </w:r>
      <w:r w:rsidR="00284C6A" w:rsidRPr="00B71762">
        <w:rPr>
          <w:b/>
          <w:sz w:val="28"/>
          <w:szCs w:val="28"/>
        </w:rPr>
        <w:t xml:space="preserve">е анализа имущественного положения </w:t>
      </w:r>
      <w:r w:rsidR="00DF5464" w:rsidRPr="00B71762">
        <w:rPr>
          <w:b/>
          <w:sz w:val="28"/>
          <w:szCs w:val="28"/>
        </w:rPr>
        <w:t>предприятия</w:t>
      </w:r>
    </w:p>
    <w:p w:rsidR="00DF5464" w:rsidRPr="00B71762" w:rsidRDefault="00DF5464" w:rsidP="00B71762">
      <w:pPr>
        <w:widowControl w:val="0"/>
        <w:spacing w:line="360" w:lineRule="auto"/>
        <w:ind w:firstLine="709"/>
        <w:jc w:val="both"/>
        <w:rPr>
          <w:b/>
          <w:sz w:val="28"/>
          <w:szCs w:val="28"/>
        </w:rPr>
      </w:pPr>
    </w:p>
    <w:p w:rsidR="00B570FB" w:rsidRPr="00B71762" w:rsidRDefault="00B570FB" w:rsidP="00B71762">
      <w:pPr>
        <w:widowControl w:val="0"/>
        <w:spacing w:line="360" w:lineRule="auto"/>
        <w:ind w:firstLine="709"/>
        <w:jc w:val="both"/>
        <w:rPr>
          <w:sz w:val="28"/>
          <w:szCs w:val="28"/>
        </w:rPr>
      </w:pPr>
      <w:r w:rsidRPr="00B71762">
        <w:rPr>
          <w:sz w:val="28"/>
          <w:szCs w:val="28"/>
        </w:rPr>
        <w:t>Бухгалтерская отчетность состоит из образующих единое целое взаимосвязанных основных форм: бухгалтерского баланса, отчета о финансовых результатах и пояснений к ним. /</w:t>
      </w:r>
      <w:r w:rsidR="00632C7C" w:rsidRPr="00B71762">
        <w:rPr>
          <w:sz w:val="28"/>
          <w:szCs w:val="28"/>
        </w:rPr>
        <w:t>9</w:t>
      </w:r>
      <w:r w:rsidRPr="00B71762">
        <w:rPr>
          <w:sz w:val="28"/>
          <w:szCs w:val="28"/>
        </w:rPr>
        <w:t>/</w:t>
      </w:r>
    </w:p>
    <w:p w:rsidR="00EA2B53" w:rsidRPr="00B71762" w:rsidRDefault="00EA2B53" w:rsidP="00B71762">
      <w:pPr>
        <w:widowControl w:val="0"/>
        <w:spacing w:line="360" w:lineRule="auto"/>
        <w:ind w:firstLine="709"/>
        <w:jc w:val="both"/>
        <w:rPr>
          <w:sz w:val="28"/>
          <w:szCs w:val="28"/>
        </w:rPr>
      </w:pPr>
      <w:r w:rsidRPr="00B71762">
        <w:rPr>
          <w:sz w:val="28"/>
          <w:szCs w:val="28"/>
        </w:rPr>
        <w:t>Информационной базой для анализа имущественного положения являются: форма № 1 «Бухгалтерский баланс» и форма № 5 «Приложение к Бухгалтерскому балансу».</w:t>
      </w:r>
    </w:p>
    <w:p w:rsidR="009A52F5" w:rsidRPr="00B71762" w:rsidRDefault="009A52F5" w:rsidP="00B71762">
      <w:pPr>
        <w:widowControl w:val="0"/>
        <w:spacing w:line="360" w:lineRule="auto"/>
        <w:ind w:firstLine="709"/>
        <w:jc w:val="both"/>
        <w:rPr>
          <w:sz w:val="28"/>
          <w:szCs w:val="28"/>
        </w:rPr>
      </w:pPr>
      <w:r w:rsidRPr="00B71762">
        <w:rPr>
          <w:sz w:val="28"/>
          <w:szCs w:val="28"/>
        </w:rPr>
        <w:t>Основная цель формирования финансовой отчетности, соответствующей международным стандартам</w:t>
      </w:r>
      <w:r w:rsidR="00B71762">
        <w:rPr>
          <w:sz w:val="28"/>
          <w:szCs w:val="28"/>
        </w:rPr>
        <w:t xml:space="preserve"> </w:t>
      </w:r>
      <w:r w:rsidRPr="00B71762">
        <w:rPr>
          <w:sz w:val="28"/>
          <w:szCs w:val="28"/>
        </w:rPr>
        <w:t>финансовой отчетности (МСФО), - предоставление пользователям достоверной информации о финансовом положении и результатах деятельности компании.</w:t>
      </w:r>
    </w:p>
    <w:p w:rsidR="00EA2B53" w:rsidRPr="00B71762" w:rsidRDefault="00EA2B53" w:rsidP="00B71762">
      <w:pPr>
        <w:widowControl w:val="0"/>
        <w:spacing w:line="360" w:lineRule="auto"/>
        <w:ind w:firstLine="709"/>
        <w:jc w:val="both"/>
        <w:rPr>
          <w:sz w:val="28"/>
          <w:szCs w:val="28"/>
        </w:rPr>
      </w:pPr>
      <w:r w:rsidRPr="00B71762">
        <w:rPr>
          <w:sz w:val="28"/>
          <w:szCs w:val="28"/>
        </w:rPr>
        <w:t>Наиболее выразительной и содержательной формой отчетности является бухгалтерский баланс. По балансу можно судить о размерах предприятия, структуре хозяйственных средств и их источников, финансовом полдожении и о многих других сторонах деятельности предприятия.</w:t>
      </w:r>
    </w:p>
    <w:p w:rsidR="00317EA1" w:rsidRPr="00B71762" w:rsidRDefault="00317EA1" w:rsidP="00B71762">
      <w:pPr>
        <w:widowControl w:val="0"/>
        <w:spacing w:line="360" w:lineRule="auto"/>
        <w:ind w:firstLine="709"/>
        <w:jc w:val="both"/>
        <w:rPr>
          <w:sz w:val="28"/>
          <w:szCs w:val="28"/>
        </w:rPr>
      </w:pPr>
      <w:r w:rsidRPr="00B71762">
        <w:rPr>
          <w:sz w:val="28"/>
          <w:szCs w:val="28"/>
        </w:rPr>
        <w:t>Бухгалтерский баланс – это способ обобщённого отражения в стоимостной оценке состояния активов предприятия и источников их образования на определённую дату. По своей форме баланс представляет собой таблицу, в активе которого отражаются средства предприятия, а в пассиве – источники их образования.</w:t>
      </w:r>
    </w:p>
    <w:p w:rsidR="009A52F5" w:rsidRPr="00B71762" w:rsidRDefault="009A52F5" w:rsidP="00B71762">
      <w:pPr>
        <w:widowControl w:val="0"/>
        <w:spacing w:line="360" w:lineRule="auto"/>
        <w:ind w:firstLine="709"/>
        <w:jc w:val="both"/>
        <w:rPr>
          <w:sz w:val="28"/>
          <w:szCs w:val="28"/>
        </w:rPr>
      </w:pPr>
      <w:r w:rsidRPr="00B71762">
        <w:rPr>
          <w:sz w:val="28"/>
          <w:szCs w:val="28"/>
        </w:rPr>
        <w:t>В МСФО 1 перечислены общие правила составления бухгалтерского баланса, при этом отсутствуют жесткие требования к его форме: конкретная форма разрабатывается каждой компанией самостоятельно. При этом не регламентированы исчерпывающий перечень статей баланса, порядок их расположения, не приводятся их названия, но предписан перечень статей, которые должны раскрываться в бухгалтерском балансе как минимум.</w:t>
      </w:r>
      <w:r w:rsidR="00632C7C" w:rsidRPr="00B71762">
        <w:rPr>
          <w:sz w:val="28"/>
          <w:szCs w:val="28"/>
        </w:rPr>
        <w:t>/10</w:t>
      </w:r>
      <w:r w:rsidR="006D4B17" w:rsidRPr="00B71762">
        <w:rPr>
          <w:sz w:val="28"/>
          <w:szCs w:val="28"/>
        </w:rPr>
        <w:t>/</w:t>
      </w:r>
    </w:p>
    <w:p w:rsidR="00A20D9E" w:rsidRPr="00B71762" w:rsidRDefault="00A20D9E" w:rsidP="00B71762">
      <w:pPr>
        <w:widowControl w:val="0"/>
        <w:spacing w:line="360" w:lineRule="auto"/>
        <w:ind w:firstLine="709"/>
        <w:jc w:val="both"/>
        <w:rPr>
          <w:sz w:val="28"/>
          <w:szCs w:val="28"/>
        </w:rPr>
      </w:pPr>
      <w:r w:rsidRPr="00B71762">
        <w:rPr>
          <w:sz w:val="28"/>
          <w:szCs w:val="28"/>
        </w:rPr>
        <w:t xml:space="preserve">Средства в активе баланса группируются по двум разделам. В разделе </w:t>
      </w:r>
      <w:r w:rsidRPr="00B71762">
        <w:rPr>
          <w:sz w:val="28"/>
          <w:szCs w:val="28"/>
          <w:lang w:val="en-US"/>
        </w:rPr>
        <w:t>I</w:t>
      </w:r>
      <w:r w:rsidRPr="00B71762">
        <w:rPr>
          <w:sz w:val="28"/>
          <w:szCs w:val="28"/>
        </w:rPr>
        <w:t xml:space="preserve"> отражаются долгосрочные (внеоборотные) активы: основные средства и нематериальные активы по остаточной стоимости, долгосрочные финансовые вложения, незавершённое капитальное строительство. В разделе </w:t>
      </w:r>
      <w:r w:rsidRPr="00B71762">
        <w:rPr>
          <w:sz w:val="28"/>
          <w:szCs w:val="28"/>
          <w:lang w:val="en-US"/>
        </w:rPr>
        <w:t>II</w:t>
      </w:r>
      <w:r w:rsidRPr="00B71762">
        <w:rPr>
          <w:sz w:val="28"/>
          <w:szCs w:val="28"/>
        </w:rPr>
        <w:t xml:space="preserve"> приводится информация по оборотным активам, к которым относятся запасы сырья и материалов, незавершённого производства, готовой продукции, все виды дебиторской задолженности, денежные средства и прочие активы.</w:t>
      </w:r>
    </w:p>
    <w:p w:rsidR="006C58EA" w:rsidRPr="00B71762" w:rsidRDefault="00A20D9E" w:rsidP="00B71762">
      <w:pPr>
        <w:widowControl w:val="0"/>
        <w:spacing w:line="360" w:lineRule="auto"/>
        <w:ind w:firstLine="709"/>
        <w:jc w:val="both"/>
        <w:rPr>
          <w:sz w:val="28"/>
          <w:szCs w:val="28"/>
        </w:rPr>
      </w:pPr>
      <w:r w:rsidRPr="00B71762">
        <w:rPr>
          <w:sz w:val="28"/>
          <w:szCs w:val="28"/>
        </w:rPr>
        <w:t xml:space="preserve">Пассив баланса (обязательства предприятия) представлен тремя разделами: капитал и резервы (раздел </w:t>
      </w:r>
      <w:r w:rsidRPr="00B71762">
        <w:rPr>
          <w:sz w:val="28"/>
          <w:szCs w:val="28"/>
          <w:lang w:val="en-US"/>
        </w:rPr>
        <w:t>III</w:t>
      </w:r>
      <w:r w:rsidRPr="00B71762">
        <w:rPr>
          <w:sz w:val="28"/>
          <w:szCs w:val="28"/>
        </w:rPr>
        <w:t>)</w:t>
      </w:r>
      <w:r w:rsidR="006C58EA" w:rsidRPr="00B71762">
        <w:rPr>
          <w:sz w:val="28"/>
          <w:szCs w:val="28"/>
        </w:rPr>
        <w:t xml:space="preserve">,долгосрочные обязательства (раздел </w:t>
      </w:r>
      <w:r w:rsidR="006C58EA" w:rsidRPr="00B71762">
        <w:rPr>
          <w:sz w:val="28"/>
          <w:szCs w:val="28"/>
          <w:lang w:val="en-US"/>
        </w:rPr>
        <w:t>IV</w:t>
      </w:r>
      <w:r w:rsidR="006C58EA" w:rsidRPr="00B71762">
        <w:rPr>
          <w:sz w:val="28"/>
          <w:szCs w:val="28"/>
        </w:rPr>
        <w:t xml:space="preserve">), краткосрочные обязательства (раздел </w:t>
      </w:r>
      <w:r w:rsidR="006C58EA" w:rsidRPr="00B71762">
        <w:rPr>
          <w:sz w:val="28"/>
          <w:szCs w:val="28"/>
          <w:lang w:val="en-US"/>
        </w:rPr>
        <w:t>V</w:t>
      </w:r>
      <w:r w:rsidR="006C58EA" w:rsidRPr="00B71762">
        <w:rPr>
          <w:sz w:val="28"/>
          <w:szCs w:val="28"/>
        </w:rPr>
        <w:t>).</w:t>
      </w:r>
    </w:p>
    <w:p w:rsidR="006C58EA" w:rsidRPr="00B71762" w:rsidRDefault="006C58EA" w:rsidP="00B71762">
      <w:pPr>
        <w:widowControl w:val="0"/>
        <w:spacing w:line="360" w:lineRule="auto"/>
        <w:ind w:firstLine="709"/>
        <w:jc w:val="both"/>
        <w:rPr>
          <w:sz w:val="28"/>
          <w:szCs w:val="28"/>
        </w:rPr>
      </w:pPr>
      <w:r w:rsidRPr="00B71762">
        <w:rPr>
          <w:sz w:val="28"/>
          <w:szCs w:val="28"/>
        </w:rPr>
        <w:t>Следует отметить, что содержание и структура баланса предприятия за последние годы значительно приближена к международным стандартам, однако является ещё не вполне совершенной и не очень удобной для анализа. Это прежде всего касается действующего порядка отражения в составе краткосрочных обязательств таких статей, как «Доходы будущих периодов» и «Резерв предстоящих расходов и платежей», а в составе оборотных активов – расходов будущих периодов и долгосрочной дебиторской задолженности.</w:t>
      </w:r>
      <w:r w:rsidR="00632C7C" w:rsidRPr="00B71762">
        <w:rPr>
          <w:sz w:val="28"/>
          <w:szCs w:val="28"/>
        </w:rPr>
        <w:t>/11</w:t>
      </w:r>
      <w:r w:rsidR="00A0558F" w:rsidRPr="00B71762">
        <w:rPr>
          <w:sz w:val="28"/>
          <w:szCs w:val="28"/>
        </w:rPr>
        <w:t>/</w:t>
      </w:r>
    </w:p>
    <w:p w:rsidR="006C58EA" w:rsidRPr="00B71762" w:rsidRDefault="006C58EA" w:rsidP="00B71762">
      <w:pPr>
        <w:widowControl w:val="0"/>
        <w:spacing w:line="360" w:lineRule="auto"/>
        <w:ind w:firstLine="709"/>
        <w:jc w:val="both"/>
        <w:rPr>
          <w:sz w:val="28"/>
          <w:szCs w:val="28"/>
        </w:rPr>
      </w:pPr>
      <w:r w:rsidRPr="00B71762">
        <w:rPr>
          <w:sz w:val="28"/>
          <w:szCs w:val="28"/>
        </w:rPr>
        <w:t>Резерв предстоящих расходов и платежей – по своей сущности не обязательства, а собственные средства предприятия. Неиспользованные средства этого резерва следует рассматривать как свободные источники финансирования, временно используемые предприятием на другие цели.</w:t>
      </w:r>
    </w:p>
    <w:p w:rsidR="006C58EA" w:rsidRPr="00B71762" w:rsidRDefault="006C58EA" w:rsidP="00B71762">
      <w:pPr>
        <w:widowControl w:val="0"/>
        <w:spacing w:line="360" w:lineRule="auto"/>
        <w:ind w:firstLine="709"/>
        <w:jc w:val="both"/>
        <w:rPr>
          <w:sz w:val="28"/>
          <w:szCs w:val="28"/>
        </w:rPr>
      </w:pPr>
      <w:r w:rsidRPr="00B71762">
        <w:rPr>
          <w:sz w:val="28"/>
          <w:szCs w:val="28"/>
        </w:rPr>
        <w:t>По статье «Доходы будущих периодов» отражаются разнородные и разнонаправленные доходы: уже полученные доходы в счёт будущих периодов на условиях предоплаты по невыполненным ещё контрактам, которые можно классифицировать как краткосрочные обязательства перед заказчиками и относить к заёмным средствам; и отсроченные доходы, которые предприятие получит спустя некоторое время (например, ожидаемые доходы от реализации товаров и услуг в кредит, по продажам в рассрочку, по лизинговым операциям и т.д.). Их можно рассматривать как собственные средства и отражать в составе собственных источников капитала.</w:t>
      </w:r>
    </w:p>
    <w:p w:rsidR="00EA2B53" w:rsidRPr="00B71762" w:rsidRDefault="006C58EA" w:rsidP="00B71762">
      <w:pPr>
        <w:widowControl w:val="0"/>
        <w:spacing w:line="360" w:lineRule="auto"/>
        <w:ind w:firstLine="709"/>
        <w:jc w:val="both"/>
        <w:rPr>
          <w:sz w:val="28"/>
          <w:szCs w:val="28"/>
        </w:rPr>
      </w:pPr>
      <w:r w:rsidRPr="00B71762">
        <w:rPr>
          <w:sz w:val="28"/>
          <w:szCs w:val="28"/>
        </w:rPr>
        <w:t xml:space="preserve">Не совсем правомерно отражать в составе оборотных активов долгосрочную дебиторскую задолженность, сроки погашения которой наступят более чем через 12 месяцев. Правильнее было бы показать её в составе долгосрочных активов по аналогии с долгосрочными займами другим организациям. Расходы будущих периодов также целесообразно отражать не во </w:t>
      </w:r>
      <w:r w:rsidRPr="00B71762">
        <w:rPr>
          <w:sz w:val="28"/>
          <w:szCs w:val="28"/>
          <w:lang w:val="en-US"/>
        </w:rPr>
        <w:t>II</w:t>
      </w:r>
      <w:r w:rsidRPr="00B71762">
        <w:rPr>
          <w:sz w:val="28"/>
          <w:szCs w:val="28"/>
        </w:rPr>
        <w:t xml:space="preserve">, а в </w:t>
      </w:r>
      <w:r w:rsidRPr="00B71762">
        <w:rPr>
          <w:sz w:val="28"/>
          <w:szCs w:val="28"/>
          <w:lang w:val="en-US"/>
        </w:rPr>
        <w:t>I</w:t>
      </w:r>
      <w:r w:rsidRPr="00B71762">
        <w:rPr>
          <w:sz w:val="28"/>
          <w:szCs w:val="28"/>
        </w:rPr>
        <w:t xml:space="preserve"> разделе актива, поскольку по своей сути это амортизируемый актив, значительно завышающий величину собственного капитала и который требует исключать из состава оборотных активов при расчёте некоторых финансовых коэффициентов.</w:t>
      </w:r>
    </w:p>
    <w:p w:rsidR="001A44F1" w:rsidRPr="00B71762" w:rsidRDefault="001A44F1" w:rsidP="00B71762">
      <w:pPr>
        <w:widowControl w:val="0"/>
        <w:spacing w:line="360" w:lineRule="auto"/>
        <w:ind w:firstLine="709"/>
        <w:jc w:val="both"/>
        <w:rPr>
          <w:sz w:val="28"/>
          <w:szCs w:val="28"/>
        </w:rPr>
      </w:pPr>
      <w:r w:rsidRPr="00B71762">
        <w:rPr>
          <w:sz w:val="28"/>
          <w:szCs w:val="28"/>
        </w:rPr>
        <w:t>Баланс достаточно объемен в содержательном плане, поэтому в условиях вариабельности его структуры</w:t>
      </w:r>
      <w:r w:rsidR="00A0558F" w:rsidRPr="00B71762">
        <w:rPr>
          <w:sz w:val="28"/>
          <w:szCs w:val="28"/>
        </w:rPr>
        <w:t>, предусмотренной действующими нормативами документами, меняется степень его аналитичности.</w:t>
      </w:r>
      <w:r w:rsidR="00B71762">
        <w:rPr>
          <w:sz w:val="28"/>
          <w:szCs w:val="28"/>
          <w:lang w:val="uk-UA"/>
        </w:rPr>
        <w:t xml:space="preserve"> </w:t>
      </w:r>
      <w:r w:rsidR="00A0558F" w:rsidRPr="00B71762">
        <w:rPr>
          <w:sz w:val="28"/>
          <w:szCs w:val="28"/>
        </w:rPr>
        <w:t>/</w:t>
      </w:r>
      <w:r w:rsidR="00632C7C" w:rsidRPr="00B71762">
        <w:rPr>
          <w:sz w:val="28"/>
          <w:szCs w:val="28"/>
        </w:rPr>
        <w:t>12</w:t>
      </w:r>
      <w:r w:rsidR="00A0558F" w:rsidRPr="00B71762">
        <w:rPr>
          <w:sz w:val="28"/>
          <w:szCs w:val="28"/>
        </w:rPr>
        <w:t>/</w:t>
      </w:r>
    </w:p>
    <w:p w:rsidR="00EA2B53" w:rsidRPr="00B71762" w:rsidRDefault="00EA2B53" w:rsidP="00B71762">
      <w:pPr>
        <w:widowControl w:val="0"/>
        <w:spacing w:line="360" w:lineRule="auto"/>
        <w:ind w:firstLine="709"/>
        <w:jc w:val="both"/>
        <w:rPr>
          <w:sz w:val="28"/>
          <w:szCs w:val="28"/>
        </w:rPr>
      </w:pPr>
      <w:r w:rsidRPr="00B71762">
        <w:rPr>
          <w:sz w:val="28"/>
          <w:szCs w:val="28"/>
        </w:rPr>
        <w:t>Источником дополнительной информации для анализа имущественного положения предприятия служит</w:t>
      </w:r>
      <w:r w:rsidR="006C58EA" w:rsidRPr="00B71762">
        <w:rPr>
          <w:sz w:val="28"/>
          <w:szCs w:val="28"/>
        </w:rPr>
        <w:t xml:space="preserve"> </w:t>
      </w:r>
      <w:r w:rsidRPr="00B71762">
        <w:rPr>
          <w:sz w:val="28"/>
          <w:szCs w:val="28"/>
        </w:rPr>
        <w:t>«Приложение к Бухгалтерскому балансу»</w:t>
      </w:r>
      <w:r w:rsidR="00B71762">
        <w:rPr>
          <w:sz w:val="28"/>
          <w:szCs w:val="28"/>
          <w:lang w:val="uk-UA"/>
        </w:rPr>
        <w:t xml:space="preserve"> </w:t>
      </w:r>
      <w:r w:rsidRPr="00B71762">
        <w:rPr>
          <w:sz w:val="28"/>
          <w:szCs w:val="28"/>
        </w:rPr>
        <w:t xml:space="preserve">( форма № 5). Приложение заполняют на основании регистров бухгалтерского учета: журналов0ордеров, ведомостей, оборотных ведомостей, машинограмм и т.д. При заполнении формы нужны не только данные синтетического, но и аналитического учета. Информация, содержащаяся в данной форме, дополняя бухгалтерский баланс, позволяет провести достаточно детальный анализ финансового состояния организации и увидеть движение средств и их источников за отчетный период. </w:t>
      </w:r>
      <w:r w:rsidR="00632C7C" w:rsidRPr="00B71762">
        <w:rPr>
          <w:sz w:val="28"/>
          <w:szCs w:val="28"/>
        </w:rPr>
        <w:t>/4</w:t>
      </w:r>
      <w:r w:rsidR="00A0558F" w:rsidRPr="00B71762">
        <w:rPr>
          <w:sz w:val="28"/>
          <w:szCs w:val="28"/>
        </w:rPr>
        <w:t>/</w:t>
      </w:r>
    </w:p>
    <w:p w:rsidR="00EA2B53" w:rsidRPr="00B71762" w:rsidRDefault="00EA2B53" w:rsidP="00B71762">
      <w:pPr>
        <w:widowControl w:val="0"/>
        <w:spacing w:line="360" w:lineRule="auto"/>
        <w:ind w:firstLine="709"/>
        <w:jc w:val="both"/>
        <w:rPr>
          <w:sz w:val="28"/>
          <w:szCs w:val="28"/>
        </w:rPr>
      </w:pPr>
      <w:r w:rsidRPr="00B71762">
        <w:rPr>
          <w:sz w:val="28"/>
          <w:szCs w:val="28"/>
        </w:rPr>
        <w:t>Форма расшифровывает и показывает движение наиболее важных статей баланса: фондов, заемных средств, дебиторской и кредиторской задолженности, основных средств, нематериальных активов и др.</w:t>
      </w:r>
      <w:r w:rsidR="00632C7C" w:rsidRPr="00B71762">
        <w:rPr>
          <w:sz w:val="28"/>
          <w:szCs w:val="28"/>
        </w:rPr>
        <w:t>/13</w:t>
      </w:r>
      <w:r w:rsidR="001A44F1" w:rsidRPr="00B71762">
        <w:rPr>
          <w:sz w:val="28"/>
          <w:szCs w:val="28"/>
        </w:rPr>
        <w:t>/</w:t>
      </w:r>
    </w:p>
    <w:p w:rsidR="00EA2B53" w:rsidRDefault="00EA2B53" w:rsidP="00B71762">
      <w:pPr>
        <w:widowControl w:val="0"/>
        <w:spacing w:line="360" w:lineRule="auto"/>
        <w:ind w:firstLine="709"/>
        <w:jc w:val="both"/>
        <w:rPr>
          <w:sz w:val="28"/>
          <w:szCs w:val="28"/>
          <w:lang w:val="uk-UA"/>
        </w:rPr>
      </w:pPr>
      <w:r w:rsidRPr="00B71762">
        <w:rPr>
          <w:sz w:val="28"/>
          <w:szCs w:val="28"/>
        </w:rPr>
        <w:t>В целом формирование показателей финансовой отчетности требует квалифицированного и творческого подхода главных бухгалтеров и других специалистов с целью обеспечения достоверной и полной информацией о финансовом и имущественном положении организации, финансовых результатах ее деятельности всех заинтересованных пользователей.</w:t>
      </w:r>
    </w:p>
    <w:p w:rsidR="00B71762" w:rsidRPr="00B71762" w:rsidRDefault="00B71762" w:rsidP="00B71762">
      <w:pPr>
        <w:widowControl w:val="0"/>
        <w:spacing w:line="360" w:lineRule="auto"/>
        <w:ind w:firstLine="709"/>
        <w:jc w:val="both"/>
        <w:rPr>
          <w:sz w:val="28"/>
          <w:szCs w:val="28"/>
          <w:lang w:val="uk-UA"/>
        </w:rPr>
      </w:pPr>
    </w:p>
    <w:p w:rsidR="00C2131D" w:rsidRPr="00B71762" w:rsidRDefault="00FE0368" w:rsidP="00B71762">
      <w:pPr>
        <w:spacing w:line="360" w:lineRule="auto"/>
        <w:ind w:firstLine="709"/>
        <w:jc w:val="center"/>
        <w:rPr>
          <w:b/>
          <w:sz w:val="28"/>
          <w:szCs w:val="28"/>
        </w:rPr>
      </w:pPr>
      <w:r w:rsidRPr="00B71762">
        <w:rPr>
          <w:sz w:val="28"/>
          <w:szCs w:val="28"/>
        </w:rPr>
        <w:br w:type="page"/>
      </w:r>
      <w:r w:rsidR="00284C6A" w:rsidRPr="00B71762">
        <w:rPr>
          <w:b/>
          <w:sz w:val="28"/>
          <w:szCs w:val="28"/>
        </w:rPr>
        <w:t>2</w:t>
      </w:r>
      <w:r w:rsidR="00B71762">
        <w:rPr>
          <w:b/>
          <w:sz w:val="28"/>
          <w:szCs w:val="28"/>
          <w:lang w:val="uk-UA"/>
        </w:rPr>
        <w:t>.</w:t>
      </w:r>
      <w:r w:rsidR="00284C6A" w:rsidRPr="00B71762">
        <w:rPr>
          <w:b/>
          <w:sz w:val="28"/>
          <w:szCs w:val="28"/>
        </w:rPr>
        <w:t xml:space="preserve"> Анализ имущественного положения предприятия (МУП «Октябрьсктеплоэнерго</w:t>
      </w:r>
      <w:r w:rsidRPr="00B71762">
        <w:rPr>
          <w:b/>
          <w:sz w:val="28"/>
          <w:szCs w:val="28"/>
        </w:rPr>
        <w:t>»)</w:t>
      </w:r>
    </w:p>
    <w:p w:rsidR="00FE0368" w:rsidRPr="00B71762" w:rsidRDefault="00FE0368" w:rsidP="00B71762">
      <w:pPr>
        <w:spacing w:line="360" w:lineRule="auto"/>
        <w:ind w:firstLine="709"/>
        <w:jc w:val="center"/>
        <w:rPr>
          <w:b/>
          <w:sz w:val="28"/>
          <w:szCs w:val="28"/>
        </w:rPr>
      </w:pPr>
    </w:p>
    <w:p w:rsidR="00FE0368" w:rsidRPr="00B71762" w:rsidRDefault="00FE0368" w:rsidP="00B71762">
      <w:pPr>
        <w:spacing w:line="360" w:lineRule="auto"/>
        <w:ind w:firstLine="709"/>
        <w:jc w:val="center"/>
        <w:rPr>
          <w:b/>
          <w:sz w:val="28"/>
          <w:szCs w:val="28"/>
        </w:rPr>
      </w:pPr>
      <w:r w:rsidRPr="00B71762">
        <w:rPr>
          <w:b/>
          <w:sz w:val="28"/>
          <w:szCs w:val="28"/>
        </w:rPr>
        <w:t>2.1 Организационно-экономическая хар</w:t>
      </w:r>
      <w:r w:rsidR="00284C6A" w:rsidRPr="00B71762">
        <w:rPr>
          <w:b/>
          <w:sz w:val="28"/>
          <w:szCs w:val="28"/>
        </w:rPr>
        <w:t>актеристика МУП «Октябрьсктеплоэнерго»</w:t>
      </w:r>
    </w:p>
    <w:p w:rsidR="00FE0368" w:rsidRPr="00B71762" w:rsidRDefault="00FE0368" w:rsidP="00B71762">
      <w:pPr>
        <w:spacing w:line="360" w:lineRule="auto"/>
        <w:ind w:firstLine="709"/>
        <w:jc w:val="both"/>
        <w:rPr>
          <w:b/>
          <w:sz w:val="28"/>
          <w:szCs w:val="28"/>
        </w:rPr>
      </w:pPr>
    </w:p>
    <w:p w:rsidR="006A5955" w:rsidRPr="00B71762" w:rsidRDefault="00284C6A" w:rsidP="00B71762">
      <w:pPr>
        <w:spacing w:line="360" w:lineRule="auto"/>
        <w:ind w:firstLine="709"/>
        <w:jc w:val="both"/>
        <w:rPr>
          <w:sz w:val="28"/>
          <w:szCs w:val="28"/>
        </w:rPr>
      </w:pPr>
      <w:r w:rsidRPr="00B71762">
        <w:rPr>
          <w:sz w:val="28"/>
          <w:szCs w:val="28"/>
        </w:rPr>
        <w:t>Октябрьское муниципальное предприятие тепловых сетей</w:t>
      </w:r>
      <w:r w:rsidR="006A5955" w:rsidRPr="00B71762">
        <w:rPr>
          <w:sz w:val="28"/>
          <w:szCs w:val="28"/>
        </w:rPr>
        <w:t xml:space="preserve"> - крупное предприятие в системе ОАО "Башкоммунэнерго", которое</w:t>
      </w:r>
      <w:r w:rsidRPr="00B71762">
        <w:rPr>
          <w:sz w:val="28"/>
          <w:szCs w:val="28"/>
        </w:rPr>
        <w:t xml:space="preserve"> создано в 1965 году. Оно является одним из крупнейших предприятий Башкортостана по выработке тепловой энергии собственными котельными. На балансе предприятия находится 16 котельных, 13 центральных тепловых пунктов и </w:t>
      </w:r>
      <w:smartTag w:uri="urn:schemas-microsoft-com:office:smarttags" w:element="metricconverter">
        <w:smartTagPr>
          <w:attr w:name="ProductID" w:val="294 км"/>
        </w:smartTagPr>
        <w:r w:rsidRPr="00B71762">
          <w:rPr>
            <w:sz w:val="28"/>
            <w:szCs w:val="28"/>
          </w:rPr>
          <w:t>294 км</w:t>
        </w:r>
      </w:smartTag>
      <w:r w:rsidRPr="00B71762">
        <w:rPr>
          <w:sz w:val="28"/>
          <w:szCs w:val="28"/>
        </w:rPr>
        <w:t xml:space="preserve"> тепловых сетей. МУП «Октябрьсктеплоэнерго» представляет собой единую технологическую систему по выработке и отпуску тепловой энергии. Более 2000 объектов города, в том числе 700 жилых домов пользуются услугами предприятия.</w:t>
      </w:r>
    </w:p>
    <w:p w:rsidR="00284C6A" w:rsidRPr="00B71762" w:rsidRDefault="00284C6A" w:rsidP="00B71762">
      <w:pPr>
        <w:spacing w:line="360" w:lineRule="auto"/>
        <w:ind w:firstLine="709"/>
        <w:jc w:val="both"/>
        <w:rPr>
          <w:sz w:val="28"/>
          <w:szCs w:val="28"/>
        </w:rPr>
      </w:pPr>
      <w:r w:rsidRPr="00B71762">
        <w:rPr>
          <w:sz w:val="28"/>
          <w:szCs w:val="28"/>
        </w:rPr>
        <w:t>Ежегодно котельными вырабатывается</w:t>
      </w:r>
      <w:r w:rsidR="00B71762">
        <w:rPr>
          <w:sz w:val="28"/>
          <w:szCs w:val="28"/>
        </w:rPr>
        <w:t xml:space="preserve"> </w:t>
      </w:r>
      <w:r w:rsidRPr="00B71762">
        <w:rPr>
          <w:sz w:val="28"/>
          <w:szCs w:val="28"/>
        </w:rPr>
        <w:t>970 т. Гкал. тепловой энергии и отпускается потребителям в виде отопления, горячего водоснабжения и пара. Для чего, в непрерывном рабочем режиме находятся 68 котлов, которые в год потребляют 160 млн. куб.м. газа, 26 млн. кВт/час электроэнергии, 1,3 млн. куб.м. воды и 3600 тонн технической соли.</w:t>
      </w:r>
    </w:p>
    <w:p w:rsidR="006A5955" w:rsidRPr="00B71762" w:rsidRDefault="00284C6A" w:rsidP="00B71762">
      <w:pPr>
        <w:spacing w:line="360" w:lineRule="auto"/>
        <w:ind w:firstLine="709"/>
        <w:jc w:val="both"/>
        <w:rPr>
          <w:sz w:val="28"/>
          <w:szCs w:val="28"/>
        </w:rPr>
      </w:pPr>
      <w:r w:rsidRPr="00B71762">
        <w:rPr>
          <w:sz w:val="28"/>
          <w:szCs w:val="28"/>
        </w:rPr>
        <w:t>Основной функцией предприятия МУП «Октябрьсктеплоэнерго» является обеспечение бесперебойного и качественного снабжения потребителей тепловой энергией.</w:t>
      </w:r>
    </w:p>
    <w:p w:rsidR="00E5535F" w:rsidRPr="00B71762" w:rsidRDefault="00E5535F" w:rsidP="00B71762">
      <w:pPr>
        <w:spacing w:line="360" w:lineRule="auto"/>
        <w:ind w:firstLine="709"/>
        <w:jc w:val="both"/>
        <w:rPr>
          <w:sz w:val="28"/>
          <w:szCs w:val="28"/>
        </w:rPr>
      </w:pPr>
      <w:r w:rsidRPr="00B71762">
        <w:rPr>
          <w:sz w:val="28"/>
          <w:szCs w:val="28"/>
        </w:rPr>
        <w:t>Несмотря на принимаемые усилия, котельные и сети стареют. С учетом создавшейся ситуации и перспективы развития города в 2006 году, разработана и принята на заседании Совета городского округа Городская целевая программа развития системы теплоснабжения . Предусматривается ликвидация убыточных котельных, замена морально и физически устаревшего оборудования на более модернизированное, с современной автоматизацией технологических процессов, с большим процессом КПД.</w:t>
      </w:r>
    </w:p>
    <w:p w:rsidR="00E5535F" w:rsidRPr="00B71762" w:rsidRDefault="00E5535F" w:rsidP="00B71762">
      <w:pPr>
        <w:spacing w:line="360" w:lineRule="auto"/>
        <w:ind w:firstLine="709"/>
        <w:jc w:val="both"/>
        <w:rPr>
          <w:sz w:val="28"/>
          <w:szCs w:val="28"/>
        </w:rPr>
      </w:pPr>
      <w:r w:rsidRPr="00B71762">
        <w:rPr>
          <w:sz w:val="28"/>
          <w:szCs w:val="28"/>
        </w:rPr>
        <w:t>В 2005 году введено в эксплуатацию два объекта, финансируемых по Государственной целевой программе развития Республики Башкортостан до 2006 года первая очередь реконструкции котельной 3 стоимостью 17,5 млн рублей, реконструкция котельной 1, стоимостью 21,9 млн</w:t>
      </w:r>
      <w:r w:rsidR="007443F7" w:rsidRPr="00B71762">
        <w:rPr>
          <w:sz w:val="28"/>
          <w:szCs w:val="28"/>
        </w:rPr>
        <w:t xml:space="preserve"> рублей.В 2006 году завершилась</w:t>
      </w:r>
      <w:r w:rsidRPr="00B71762">
        <w:rPr>
          <w:sz w:val="28"/>
          <w:szCs w:val="28"/>
        </w:rPr>
        <w:t xml:space="preserve"> первая очередь реконструкции теплотрассы от котельной 15, стоимостью 28,5 млн. рублей с применением прогрессивной технологии труб с пенополиуретановой изоляцией.</w:t>
      </w:r>
    </w:p>
    <w:p w:rsidR="00E5535F" w:rsidRDefault="00E5535F" w:rsidP="00B71762">
      <w:pPr>
        <w:spacing w:line="360" w:lineRule="auto"/>
        <w:ind w:firstLine="709"/>
        <w:jc w:val="both"/>
        <w:rPr>
          <w:sz w:val="28"/>
          <w:szCs w:val="28"/>
          <w:lang w:val="uk-UA"/>
        </w:rPr>
      </w:pPr>
      <w:r w:rsidRPr="00B71762">
        <w:rPr>
          <w:sz w:val="28"/>
          <w:szCs w:val="28"/>
        </w:rPr>
        <w:t>Одно из приоритетных направлений, которое активно развивается на предприятии реализация мероприятий по энергоресурсосбережению, что является основным путем сокращения затрат на производство тепла. Надо отметить, что среднеотпускной тариф тепловой энергии в г.Октябрьском один из самых низких в республике. К сожалению, с каждым годом объем финансирования из бюджетов разных уровней уменьшается, а свои возможности очень ограничены.</w:t>
      </w:r>
    </w:p>
    <w:p w:rsidR="00B71762" w:rsidRPr="00B71762" w:rsidRDefault="00B71762" w:rsidP="00B71762">
      <w:pPr>
        <w:spacing w:line="360" w:lineRule="auto"/>
        <w:ind w:firstLine="709"/>
        <w:jc w:val="both"/>
        <w:rPr>
          <w:sz w:val="28"/>
          <w:szCs w:val="28"/>
          <w:lang w:val="uk-UA"/>
        </w:rPr>
      </w:pPr>
    </w:p>
    <w:p w:rsidR="00626B12" w:rsidRPr="00B71762" w:rsidRDefault="00626B12" w:rsidP="00B71762">
      <w:pPr>
        <w:spacing w:line="360" w:lineRule="auto"/>
        <w:ind w:firstLine="709"/>
        <w:jc w:val="center"/>
        <w:rPr>
          <w:b/>
          <w:sz w:val="28"/>
          <w:szCs w:val="28"/>
        </w:rPr>
      </w:pPr>
      <w:r w:rsidRPr="00B71762">
        <w:rPr>
          <w:b/>
          <w:sz w:val="28"/>
          <w:szCs w:val="28"/>
        </w:rPr>
        <w:t>2.2 Анализ структуры активов предприятия</w:t>
      </w:r>
    </w:p>
    <w:p w:rsidR="00A57E12" w:rsidRPr="00B71762" w:rsidRDefault="00A57E12" w:rsidP="00B71762">
      <w:pPr>
        <w:spacing w:line="360" w:lineRule="auto"/>
        <w:ind w:firstLine="709"/>
        <w:jc w:val="both"/>
        <w:rPr>
          <w:b/>
          <w:sz w:val="28"/>
          <w:szCs w:val="28"/>
        </w:rPr>
      </w:pPr>
    </w:p>
    <w:p w:rsidR="00D02F1A" w:rsidRPr="00B71762" w:rsidRDefault="00D02F1A" w:rsidP="00B71762">
      <w:pPr>
        <w:spacing w:line="360" w:lineRule="auto"/>
        <w:ind w:firstLine="709"/>
        <w:jc w:val="both"/>
        <w:rPr>
          <w:sz w:val="28"/>
          <w:szCs w:val="28"/>
        </w:rPr>
      </w:pPr>
      <w:r w:rsidRPr="00B71762">
        <w:rPr>
          <w:sz w:val="28"/>
          <w:szCs w:val="28"/>
        </w:rPr>
        <w:t>Финансовое состояние предприятия и его устойчивость в значительной степени зависит от того, каким имуществом располагает предприятие, в какие активы вложен капитал, и какой доход они приносят.</w:t>
      </w:r>
    </w:p>
    <w:p w:rsidR="003B0448" w:rsidRPr="00B71762" w:rsidRDefault="00D02F1A" w:rsidP="00B71762">
      <w:pPr>
        <w:spacing w:line="360" w:lineRule="auto"/>
        <w:ind w:firstLine="709"/>
        <w:jc w:val="both"/>
        <w:rPr>
          <w:sz w:val="28"/>
          <w:szCs w:val="28"/>
        </w:rPr>
      </w:pPr>
      <w:r w:rsidRPr="00B71762">
        <w:rPr>
          <w:sz w:val="28"/>
          <w:szCs w:val="28"/>
        </w:rPr>
        <w:t>Сведения о размещении капитала, имеющегося в распоряжении предприятия, содержатся в активе баланса.</w:t>
      </w:r>
      <w:r w:rsidR="00B71762">
        <w:rPr>
          <w:sz w:val="28"/>
          <w:szCs w:val="28"/>
        </w:rPr>
        <w:t xml:space="preserve"> </w:t>
      </w:r>
      <w:r w:rsidR="00484016" w:rsidRPr="00B71762">
        <w:rPr>
          <w:sz w:val="28"/>
          <w:szCs w:val="28"/>
        </w:rPr>
        <w:t xml:space="preserve">В данном случае речь идет о средствах предприятия, либо принадлежащих ему на праве собственности, либо о которых предполагается, что в соответствии с договором право собственности на них перейдет в </w:t>
      </w:r>
      <w:r w:rsidR="00B71762" w:rsidRPr="00B71762">
        <w:rPr>
          <w:sz w:val="28"/>
          <w:szCs w:val="28"/>
        </w:rPr>
        <w:t>некотором</w:t>
      </w:r>
      <w:r w:rsidR="00484016" w:rsidRPr="00B71762">
        <w:rPr>
          <w:sz w:val="28"/>
          <w:szCs w:val="28"/>
        </w:rPr>
        <w:t xml:space="preserve"> будущем и которые в силу этого поставлены на баланс предприятия. Именно этим объясняется тот факт, что в оценке имущественного положения предприятия используется ряд показателей, рассчитываемым по </w:t>
      </w:r>
      <w:r w:rsidR="00B71762" w:rsidRPr="00B71762">
        <w:rPr>
          <w:sz w:val="28"/>
          <w:szCs w:val="28"/>
        </w:rPr>
        <w:t>данные</w:t>
      </w:r>
      <w:r w:rsidR="00B71762">
        <w:rPr>
          <w:sz w:val="28"/>
          <w:szCs w:val="28"/>
          <w:lang w:val="uk-UA"/>
        </w:rPr>
        <w:t>е</w:t>
      </w:r>
      <w:r w:rsidR="00484016" w:rsidRPr="00B71762">
        <w:rPr>
          <w:sz w:val="28"/>
          <w:szCs w:val="28"/>
        </w:rPr>
        <w:t xml:space="preserve"> бухгалтерской отчетности</w:t>
      </w:r>
      <w:r w:rsidR="00B570FB" w:rsidRPr="00B71762">
        <w:rPr>
          <w:sz w:val="28"/>
          <w:szCs w:val="28"/>
        </w:rPr>
        <w:t>.</w:t>
      </w:r>
      <w:r w:rsidR="007443F7" w:rsidRPr="00B71762">
        <w:rPr>
          <w:sz w:val="28"/>
          <w:szCs w:val="28"/>
        </w:rPr>
        <w:t xml:space="preserve">/14/ </w:t>
      </w:r>
      <w:r w:rsidRPr="00B71762">
        <w:rPr>
          <w:sz w:val="28"/>
          <w:szCs w:val="28"/>
        </w:rPr>
        <w:t>По этим данным можно установить, какие изменения произошли в активах предприятия, а какую – оборотные средства, в том числе в сфере производства и сфере обращения.</w:t>
      </w:r>
    </w:p>
    <w:p w:rsidR="00D02F1A" w:rsidRPr="00B71762" w:rsidRDefault="003B0448" w:rsidP="00B71762">
      <w:pPr>
        <w:spacing w:line="360" w:lineRule="auto"/>
        <w:ind w:firstLine="709"/>
        <w:jc w:val="both"/>
        <w:rPr>
          <w:sz w:val="28"/>
          <w:szCs w:val="28"/>
        </w:rPr>
      </w:pPr>
      <w:r w:rsidRPr="00B71762">
        <w:rPr>
          <w:sz w:val="28"/>
          <w:szCs w:val="28"/>
        </w:rPr>
        <w:t>Капитал может функционировать в денежной и материальной формах. В период инфляции нахождение средств в денежной форме приводит к понижению их покупательной способности, так как эти статьи не переоцениваются в связи с инфляцией.</w:t>
      </w:r>
      <w:r w:rsidR="007443F7" w:rsidRPr="00B71762">
        <w:rPr>
          <w:sz w:val="28"/>
          <w:szCs w:val="28"/>
        </w:rPr>
        <w:t xml:space="preserve"> </w:t>
      </w:r>
      <w:r w:rsidR="00D02F1A" w:rsidRPr="00B71762">
        <w:rPr>
          <w:sz w:val="28"/>
          <w:szCs w:val="28"/>
        </w:rPr>
        <w:t>В зависимости от степени подверженности инфляционным процессам все статьи баланса классифицируются на монетарные и немонетарные.</w:t>
      </w:r>
      <w:r w:rsidR="00632C7C" w:rsidRPr="00B71762">
        <w:rPr>
          <w:sz w:val="28"/>
          <w:szCs w:val="28"/>
        </w:rPr>
        <w:t>/13</w:t>
      </w:r>
      <w:r w:rsidR="00A0558F" w:rsidRPr="00B71762">
        <w:rPr>
          <w:sz w:val="28"/>
          <w:szCs w:val="28"/>
        </w:rPr>
        <w:t>/</w:t>
      </w:r>
    </w:p>
    <w:p w:rsidR="00D02F1A" w:rsidRDefault="00D02F1A" w:rsidP="00B71762">
      <w:pPr>
        <w:spacing w:line="360" w:lineRule="auto"/>
        <w:ind w:firstLine="709"/>
        <w:jc w:val="both"/>
        <w:rPr>
          <w:sz w:val="28"/>
          <w:szCs w:val="28"/>
          <w:lang w:val="uk-UA"/>
        </w:rPr>
      </w:pPr>
      <w:r w:rsidRPr="00B71762">
        <w:rPr>
          <w:sz w:val="28"/>
          <w:szCs w:val="28"/>
        </w:rPr>
        <w:t>Размещение средств предприятия имеет очень большое значение в финансовой деятельности и повышении ее эффективности. От того, какие инвестиции вложены в основные и оборотные средства, сколько их находится в сфере производства и обращения</w:t>
      </w:r>
      <w:r w:rsidR="003B0448" w:rsidRPr="00B71762">
        <w:rPr>
          <w:sz w:val="28"/>
          <w:szCs w:val="28"/>
        </w:rPr>
        <w:t>, в денежной и материальной форме, насколько оптимально их соотношение, во многом зависят результаты производственной и финансовой деятельности, а следовательно и финансовая устойчивость предприятия. В процессе анализа активов предприятия в первую очередь следует изучить изменения в их составе и структуре и дать им оценк</w:t>
      </w:r>
      <w:r w:rsidR="005B2372" w:rsidRPr="00B71762">
        <w:rPr>
          <w:sz w:val="28"/>
          <w:szCs w:val="28"/>
        </w:rPr>
        <w:t xml:space="preserve">у. Для этого </w:t>
      </w:r>
      <w:r w:rsidR="00B71762" w:rsidRPr="00B71762">
        <w:rPr>
          <w:sz w:val="28"/>
          <w:szCs w:val="28"/>
        </w:rPr>
        <w:t>составим</w:t>
      </w:r>
      <w:r w:rsidR="005B2372" w:rsidRPr="00B71762">
        <w:rPr>
          <w:sz w:val="28"/>
          <w:szCs w:val="28"/>
        </w:rPr>
        <w:t xml:space="preserve"> таблицу 2</w:t>
      </w:r>
      <w:r w:rsidR="003B0448" w:rsidRPr="00B71762">
        <w:rPr>
          <w:sz w:val="28"/>
          <w:szCs w:val="28"/>
        </w:rPr>
        <w:t>.</w:t>
      </w:r>
    </w:p>
    <w:p w:rsidR="00B71762" w:rsidRPr="00B71762" w:rsidRDefault="00B71762" w:rsidP="00B71762">
      <w:pPr>
        <w:spacing w:line="360" w:lineRule="auto"/>
        <w:ind w:firstLine="709"/>
        <w:jc w:val="both"/>
        <w:rPr>
          <w:sz w:val="28"/>
          <w:szCs w:val="28"/>
          <w:lang w:val="uk-UA"/>
        </w:rPr>
      </w:pPr>
    </w:p>
    <w:p w:rsidR="003B0448" w:rsidRPr="00B71762" w:rsidRDefault="005B2372" w:rsidP="00B71762">
      <w:pPr>
        <w:widowControl w:val="0"/>
        <w:spacing w:line="360" w:lineRule="auto"/>
        <w:ind w:firstLine="709"/>
        <w:jc w:val="both"/>
        <w:rPr>
          <w:sz w:val="28"/>
          <w:szCs w:val="28"/>
        </w:rPr>
      </w:pPr>
      <w:r w:rsidRPr="00B71762">
        <w:rPr>
          <w:sz w:val="28"/>
          <w:szCs w:val="28"/>
        </w:rPr>
        <w:t>Таблица 2</w:t>
      </w:r>
      <w:r w:rsidR="003B0448" w:rsidRPr="00B71762">
        <w:rPr>
          <w:sz w:val="28"/>
          <w:szCs w:val="28"/>
        </w:rPr>
        <w:t xml:space="preserve"> – Структура активов предприятия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1"/>
        <w:gridCol w:w="874"/>
        <w:gridCol w:w="874"/>
        <w:gridCol w:w="874"/>
        <w:gridCol w:w="709"/>
        <w:gridCol w:w="709"/>
        <w:gridCol w:w="709"/>
        <w:gridCol w:w="888"/>
        <w:gridCol w:w="888"/>
        <w:gridCol w:w="723"/>
        <w:gridCol w:w="679"/>
      </w:tblGrid>
      <w:tr w:rsidR="000F60F1" w:rsidRPr="00B71762" w:rsidTr="00A13962">
        <w:tc>
          <w:tcPr>
            <w:tcW w:w="1491" w:type="dxa"/>
            <w:vMerge w:val="restart"/>
            <w:shd w:val="clear" w:color="auto" w:fill="auto"/>
          </w:tcPr>
          <w:p w:rsidR="000F60F1" w:rsidRPr="00B71762" w:rsidRDefault="000F60F1" w:rsidP="00A13962">
            <w:pPr>
              <w:spacing w:line="360" w:lineRule="auto"/>
              <w:jc w:val="both"/>
            </w:pPr>
            <w:r w:rsidRPr="00B71762">
              <w:t>Активы</w:t>
            </w:r>
          </w:p>
        </w:tc>
        <w:tc>
          <w:tcPr>
            <w:tcW w:w="2622" w:type="dxa"/>
            <w:gridSpan w:val="3"/>
            <w:shd w:val="clear" w:color="auto" w:fill="auto"/>
          </w:tcPr>
          <w:p w:rsidR="000F60F1" w:rsidRPr="00A13962" w:rsidRDefault="000F60F1" w:rsidP="00A13962">
            <w:pPr>
              <w:spacing w:line="360" w:lineRule="auto"/>
              <w:jc w:val="both"/>
              <w:rPr>
                <w:b/>
              </w:rPr>
            </w:pPr>
            <w:r w:rsidRPr="00A13962">
              <w:rPr>
                <w:b/>
              </w:rPr>
              <w:t>Сумма, тыс. руб.</w:t>
            </w:r>
          </w:p>
        </w:tc>
        <w:tc>
          <w:tcPr>
            <w:tcW w:w="2127" w:type="dxa"/>
            <w:gridSpan w:val="3"/>
            <w:shd w:val="clear" w:color="auto" w:fill="auto"/>
          </w:tcPr>
          <w:p w:rsidR="000F60F1" w:rsidRPr="00B71762" w:rsidRDefault="000F60F1" w:rsidP="00A13962">
            <w:pPr>
              <w:spacing w:line="360" w:lineRule="auto"/>
              <w:jc w:val="both"/>
            </w:pPr>
            <w:r w:rsidRPr="00A13962">
              <w:rPr>
                <w:b/>
              </w:rPr>
              <w:t>Удельный вес, %</w:t>
            </w:r>
          </w:p>
        </w:tc>
        <w:tc>
          <w:tcPr>
            <w:tcW w:w="3116" w:type="dxa"/>
            <w:gridSpan w:val="4"/>
            <w:shd w:val="clear" w:color="auto" w:fill="auto"/>
          </w:tcPr>
          <w:p w:rsidR="000F60F1" w:rsidRPr="00B71762" w:rsidRDefault="000F60F1" w:rsidP="00A13962">
            <w:pPr>
              <w:spacing w:line="360" w:lineRule="auto"/>
              <w:jc w:val="both"/>
            </w:pPr>
            <w:r w:rsidRPr="00A13962">
              <w:rPr>
                <w:b/>
              </w:rPr>
              <w:t>Прирост</w:t>
            </w:r>
          </w:p>
        </w:tc>
      </w:tr>
      <w:tr w:rsidR="000F60F1" w:rsidRPr="00B71762" w:rsidTr="00A13962">
        <w:tc>
          <w:tcPr>
            <w:tcW w:w="1491" w:type="dxa"/>
            <w:vMerge/>
            <w:shd w:val="clear" w:color="auto" w:fill="auto"/>
          </w:tcPr>
          <w:p w:rsidR="000F60F1" w:rsidRPr="00B71762" w:rsidRDefault="000F60F1" w:rsidP="00A13962">
            <w:pPr>
              <w:spacing w:line="360" w:lineRule="auto"/>
              <w:jc w:val="both"/>
            </w:pPr>
          </w:p>
        </w:tc>
        <w:tc>
          <w:tcPr>
            <w:tcW w:w="874" w:type="dxa"/>
            <w:shd w:val="clear" w:color="auto" w:fill="auto"/>
          </w:tcPr>
          <w:p w:rsidR="000F60F1" w:rsidRPr="00B71762" w:rsidRDefault="000F60F1" w:rsidP="00A13962">
            <w:pPr>
              <w:spacing w:line="360" w:lineRule="auto"/>
              <w:jc w:val="both"/>
            </w:pPr>
            <w:r w:rsidRPr="00B71762">
              <w:t>2006</w:t>
            </w:r>
          </w:p>
        </w:tc>
        <w:tc>
          <w:tcPr>
            <w:tcW w:w="874" w:type="dxa"/>
            <w:shd w:val="clear" w:color="auto" w:fill="auto"/>
          </w:tcPr>
          <w:p w:rsidR="000F60F1" w:rsidRPr="00B71762" w:rsidRDefault="000F60F1" w:rsidP="00A13962">
            <w:pPr>
              <w:spacing w:line="360" w:lineRule="auto"/>
              <w:jc w:val="both"/>
            </w:pPr>
            <w:r w:rsidRPr="00B71762">
              <w:t>2007</w:t>
            </w:r>
          </w:p>
        </w:tc>
        <w:tc>
          <w:tcPr>
            <w:tcW w:w="874" w:type="dxa"/>
            <w:shd w:val="clear" w:color="auto" w:fill="auto"/>
          </w:tcPr>
          <w:p w:rsidR="000F60F1" w:rsidRPr="00B71762" w:rsidRDefault="000F60F1" w:rsidP="00A13962">
            <w:pPr>
              <w:spacing w:line="360" w:lineRule="auto"/>
              <w:jc w:val="both"/>
            </w:pPr>
            <w:r w:rsidRPr="00B71762">
              <w:t>2008</w:t>
            </w:r>
          </w:p>
        </w:tc>
        <w:tc>
          <w:tcPr>
            <w:tcW w:w="709" w:type="dxa"/>
            <w:shd w:val="clear" w:color="auto" w:fill="auto"/>
          </w:tcPr>
          <w:p w:rsidR="000F60F1" w:rsidRPr="00B71762" w:rsidRDefault="000F60F1" w:rsidP="00A13962">
            <w:pPr>
              <w:spacing w:line="360" w:lineRule="auto"/>
              <w:jc w:val="both"/>
            </w:pPr>
            <w:r w:rsidRPr="00B71762">
              <w:t>2006</w:t>
            </w:r>
          </w:p>
        </w:tc>
        <w:tc>
          <w:tcPr>
            <w:tcW w:w="709" w:type="dxa"/>
            <w:shd w:val="clear" w:color="auto" w:fill="auto"/>
          </w:tcPr>
          <w:p w:rsidR="000F60F1" w:rsidRPr="00B71762" w:rsidRDefault="000F60F1" w:rsidP="00A13962">
            <w:pPr>
              <w:spacing w:line="360" w:lineRule="auto"/>
              <w:jc w:val="both"/>
            </w:pPr>
            <w:r w:rsidRPr="00B71762">
              <w:t>2007</w:t>
            </w:r>
          </w:p>
        </w:tc>
        <w:tc>
          <w:tcPr>
            <w:tcW w:w="709" w:type="dxa"/>
            <w:shd w:val="clear" w:color="auto" w:fill="auto"/>
          </w:tcPr>
          <w:p w:rsidR="000F60F1" w:rsidRPr="00B71762" w:rsidRDefault="000F60F1" w:rsidP="00A13962">
            <w:pPr>
              <w:spacing w:line="360" w:lineRule="auto"/>
              <w:jc w:val="both"/>
            </w:pPr>
            <w:r w:rsidRPr="00B71762">
              <w:t>2008</w:t>
            </w:r>
          </w:p>
        </w:tc>
        <w:tc>
          <w:tcPr>
            <w:tcW w:w="1776" w:type="dxa"/>
            <w:gridSpan w:val="2"/>
            <w:shd w:val="clear" w:color="auto" w:fill="auto"/>
          </w:tcPr>
          <w:p w:rsidR="000F60F1" w:rsidRPr="00B71762" w:rsidRDefault="000F60F1" w:rsidP="00A13962">
            <w:pPr>
              <w:spacing w:line="360" w:lineRule="auto"/>
              <w:jc w:val="both"/>
            </w:pPr>
            <w:r w:rsidRPr="00A13962">
              <w:rPr>
                <w:b/>
              </w:rPr>
              <w:t>Тыс. руб</w:t>
            </w:r>
          </w:p>
        </w:tc>
        <w:tc>
          <w:tcPr>
            <w:tcW w:w="1340" w:type="dxa"/>
            <w:gridSpan w:val="2"/>
            <w:shd w:val="clear" w:color="auto" w:fill="auto"/>
          </w:tcPr>
          <w:p w:rsidR="000F60F1" w:rsidRPr="00A13962" w:rsidRDefault="000F60F1" w:rsidP="00A13962">
            <w:pPr>
              <w:spacing w:line="360" w:lineRule="auto"/>
              <w:jc w:val="both"/>
              <w:rPr>
                <w:b/>
              </w:rPr>
            </w:pPr>
            <w:r w:rsidRPr="00A13962">
              <w:rPr>
                <w:b/>
              </w:rPr>
              <w:t>Удел.</w:t>
            </w:r>
            <w:r w:rsidR="00B71762" w:rsidRPr="00A13962">
              <w:rPr>
                <w:b/>
              </w:rPr>
              <w:t xml:space="preserve"> </w:t>
            </w:r>
            <w:r w:rsidRPr="00A13962">
              <w:rPr>
                <w:b/>
              </w:rPr>
              <w:t>вес, %</w:t>
            </w:r>
          </w:p>
        </w:tc>
      </w:tr>
      <w:tr w:rsidR="000F60F1" w:rsidRPr="00B71762" w:rsidTr="00A13962">
        <w:tc>
          <w:tcPr>
            <w:tcW w:w="1491" w:type="dxa"/>
            <w:vMerge/>
            <w:shd w:val="clear" w:color="auto" w:fill="auto"/>
          </w:tcPr>
          <w:p w:rsidR="000F60F1" w:rsidRPr="00B71762" w:rsidRDefault="000F60F1" w:rsidP="00A13962">
            <w:pPr>
              <w:spacing w:line="360" w:lineRule="auto"/>
              <w:jc w:val="both"/>
            </w:pPr>
          </w:p>
        </w:tc>
        <w:tc>
          <w:tcPr>
            <w:tcW w:w="874" w:type="dxa"/>
            <w:shd w:val="clear" w:color="auto" w:fill="auto"/>
          </w:tcPr>
          <w:p w:rsidR="000F60F1" w:rsidRPr="00B71762" w:rsidRDefault="000F60F1" w:rsidP="00A13962">
            <w:pPr>
              <w:spacing w:line="360" w:lineRule="auto"/>
              <w:jc w:val="both"/>
            </w:pPr>
            <w:r w:rsidRPr="00B71762">
              <w:t>1</w:t>
            </w:r>
          </w:p>
        </w:tc>
        <w:tc>
          <w:tcPr>
            <w:tcW w:w="874" w:type="dxa"/>
            <w:shd w:val="clear" w:color="auto" w:fill="auto"/>
          </w:tcPr>
          <w:p w:rsidR="000F60F1" w:rsidRPr="00B71762" w:rsidRDefault="000F60F1" w:rsidP="00A13962">
            <w:pPr>
              <w:spacing w:line="360" w:lineRule="auto"/>
              <w:jc w:val="both"/>
            </w:pPr>
            <w:r w:rsidRPr="00B71762">
              <w:t>2</w:t>
            </w:r>
          </w:p>
        </w:tc>
        <w:tc>
          <w:tcPr>
            <w:tcW w:w="874" w:type="dxa"/>
            <w:shd w:val="clear" w:color="auto" w:fill="auto"/>
          </w:tcPr>
          <w:p w:rsidR="000F60F1" w:rsidRPr="00B71762" w:rsidRDefault="000F60F1" w:rsidP="00A13962">
            <w:pPr>
              <w:spacing w:line="360" w:lineRule="auto"/>
              <w:jc w:val="both"/>
            </w:pPr>
            <w:r w:rsidRPr="00B71762">
              <w:t>3</w:t>
            </w:r>
          </w:p>
        </w:tc>
        <w:tc>
          <w:tcPr>
            <w:tcW w:w="709" w:type="dxa"/>
            <w:shd w:val="clear" w:color="auto" w:fill="auto"/>
          </w:tcPr>
          <w:p w:rsidR="000F60F1" w:rsidRPr="00B71762" w:rsidRDefault="000F60F1" w:rsidP="00A13962">
            <w:pPr>
              <w:spacing w:line="360" w:lineRule="auto"/>
              <w:jc w:val="both"/>
            </w:pPr>
            <w:r w:rsidRPr="00B71762">
              <w:t>4</w:t>
            </w:r>
          </w:p>
        </w:tc>
        <w:tc>
          <w:tcPr>
            <w:tcW w:w="709" w:type="dxa"/>
            <w:shd w:val="clear" w:color="auto" w:fill="auto"/>
          </w:tcPr>
          <w:p w:rsidR="000F60F1" w:rsidRPr="00B71762" w:rsidRDefault="000F60F1" w:rsidP="00A13962">
            <w:pPr>
              <w:spacing w:line="360" w:lineRule="auto"/>
              <w:jc w:val="both"/>
            </w:pPr>
            <w:r w:rsidRPr="00B71762">
              <w:t>5</w:t>
            </w:r>
          </w:p>
        </w:tc>
        <w:tc>
          <w:tcPr>
            <w:tcW w:w="709" w:type="dxa"/>
            <w:shd w:val="clear" w:color="auto" w:fill="auto"/>
          </w:tcPr>
          <w:p w:rsidR="000F60F1" w:rsidRPr="00B71762" w:rsidRDefault="000F60F1" w:rsidP="00A13962">
            <w:pPr>
              <w:spacing w:line="360" w:lineRule="auto"/>
              <w:jc w:val="both"/>
            </w:pPr>
            <w:r w:rsidRPr="00B71762">
              <w:t>6</w:t>
            </w:r>
          </w:p>
        </w:tc>
        <w:tc>
          <w:tcPr>
            <w:tcW w:w="888" w:type="dxa"/>
            <w:shd w:val="clear" w:color="auto" w:fill="auto"/>
          </w:tcPr>
          <w:p w:rsidR="000F60F1" w:rsidRPr="00B71762" w:rsidRDefault="000F60F1" w:rsidP="00A13962">
            <w:pPr>
              <w:spacing w:line="360" w:lineRule="auto"/>
              <w:jc w:val="both"/>
            </w:pPr>
            <w:r w:rsidRPr="00B71762">
              <w:t>2-1</w:t>
            </w:r>
          </w:p>
        </w:tc>
        <w:tc>
          <w:tcPr>
            <w:tcW w:w="888" w:type="dxa"/>
            <w:shd w:val="clear" w:color="auto" w:fill="auto"/>
          </w:tcPr>
          <w:p w:rsidR="000F60F1" w:rsidRPr="00B71762" w:rsidRDefault="000F60F1" w:rsidP="00A13962">
            <w:pPr>
              <w:spacing w:line="360" w:lineRule="auto"/>
              <w:jc w:val="both"/>
            </w:pPr>
            <w:r w:rsidRPr="00B71762">
              <w:t>3-2</w:t>
            </w:r>
          </w:p>
        </w:tc>
        <w:tc>
          <w:tcPr>
            <w:tcW w:w="723" w:type="dxa"/>
            <w:shd w:val="clear" w:color="auto" w:fill="auto"/>
          </w:tcPr>
          <w:p w:rsidR="000F60F1" w:rsidRPr="00B71762" w:rsidRDefault="000F60F1" w:rsidP="00A13962">
            <w:pPr>
              <w:spacing w:line="360" w:lineRule="auto"/>
              <w:jc w:val="both"/>
            </w:pPr>
            <w:r w:rsidRPr="00B71762">
              <w:t>5-4</w:t>
            </w:r>
          </w:p>
        </w:tc>
        <w:tc>
          <w:tcPr>
            <w:tcW w:w="617" w:type="dxa"/>
            <w:shd w:val="clear" w:color="auto" w:fill="auto"/>
          </w:tcPr>
          <w:p w:rsidR="000F60F1" w:rsidRPr="00B71762" w:rsidRDefault="000F60F1" w:rsidP="00A13962">
            <w:pPr>
              <w:spacing w:line="360" w:lineRule="auto"/>
              <w:jc w:val="both"/>
            </w:pPr>
            <w:r w:rsidRPr="00B71762">
              <w:t>6-5</w:t>
            </w:r>
          </w:p>
        </w:tc>
      </w:tr>
      <w:tr w:rsidR="000F60F1" w:rsidRPr="00B71762" w:rsidTr="00A13962">
        <w:tc>
          <w:tcPr>
            <w:tcW w:w="1491" w:type="dxa"/>
            <w:shd w:val="clear" w:color="auto" w:fill="auto"/>
          </w:tcPr>
          <w:p w:rsidR="000F60F1" w:rsidRPr="00A13962" w:rsidRDefault="000F60F1" w:rsidP="00A13962">
            <w:pPr>
              <w:spacing w:line="360" w:lineRule="auto"/>
              <w:jc w:val="both"/>
              <w:rPr>
                <w:b/>
              </w:rPr>
            </w:pPr>
            <w:r w:rsidRPr="00B71762">
              <w:t>Внеоборотные активы</w:t>
            </w:r>
          </w:p>
        </w:tc>
        <w:tc>
          <w:tcPr>
            <w:tcW w:w="874" w:type="dxa"/>
            <w:shd w:val="clear" w:color="auto" w:fill="auto"/>
          </w:tcPr>
          <w:p w:rsidR="000F60F1" w:rsidRPr="00B71762" w:rsidRDefault="000F60F1" w:rsidP="00A13962">
            <w:pPr>
              <w:spacing w:line="360" w:lineRule="auto"/>
              <w:jc w:val="both"/>
            </w:pPr>
            <w:r w:rsidRPr="00B71762">
              <w:t>104569</w:t>
            </w:r>
          </w:p>
        </w:tc>
        <w:tc>
          <w:tcPr>
            <w:tcW w:w="874" w:type="dxa"/>
            <w:shd w:val="clear" w:color="auto" w:fill="auto"/>
          </w:tcPr>
          <w:p w:rsidR="000F60F1" w:rsidRPr="00B71762" w:rsidRDefault="000F60F1" w:rsidP="00A13962">
            <w:pPr>
              <w:spacing w:line="360" w:lineRule="auto"/>
              <w:jc w:val="both"/>
            </w:pPr>
            <w:r w:rsidRPr="00B71762">
              <w:t>108790</w:t>
            </w:r>
          </w:p>
        </w:tc>
        <w:tc>
          <w:tcPr>
            <w:tcW w:w="874" w:type="dxa"/>
            <w:shd w:val="clear" w:color="auto" w:fill="auto"/>
          </w:tcPr>
          <w:p w:rsidR="000F60F1" w:rsidRPr="00B71762" w:rsidRDefault="000F60F1" w:rsidP="00A13962">
            <w:pPr>
              <w:spacing w:line="360" w:lineRule="auto"/>
              <w:jc w:val="both"/>
            </w:pPr>
            <w:r w:rsidRPr="00B71762">
              <w:t>109440</w:t>
            </w:r>
          </w:p>
        </w:tc>
        <w:tc>
          <w:tcPr>
            <w:tcW w:w="709" w:type="dxa"/>
            <w:shd w:val="clear" w:color="auto" w:fill="auto"/>
          </w:tcPr>
          <w:p w:rsidR="000F60F1" w:rsidRPr="00B71762" w:rsidRDefault="00F151D9" w:rsidP="00A13962">
            <w:pPr>
              <w:spacing w:line="360" w:lineRule="auto"/>
              <w:jc w:val="both"/>
            </w:pPr>
            <w:r w:rsidRPr="00B71762">
              <w:t>60,23</w:t>
            </w:r>
          </w:p>
        </w:tc>
        <w:tc>
          <w:tcPr>
            <w:tcW w:w="709" w:type="dxa"/>
            <w:shd w:val="clear" w:color="auto" w:fill="auto"/>
          </w:tcPr>
          <w:p w:rsidR="000F60F1" w:rsidRPr="00B71762" w:rsidRDefault="00F151D9" w:rsidP="00A13962">
            <w:pPr>
              <w:spacing w:line="360" w:lineRule="auto"/>
              <w:jc w:val="both"/>
            </w:pPr>
            <w:r w:rsidRPr="00B71762">
              <w:t>56,67</w:t>
            </w:r>
          </w:p>
        </w:tc>
        <w:tc>
          <w:tcPr>
            <w:tcW w:w="709" w:type="dxa"/>
            <w:shd w:val="clear" w:color="auto" w:fill="auto"/>
          </w:tcPr>
          <w:p w:rsidR="000F60F1" w:rsidRPr="00B71762" w:rsidRDefault="00F151D9" w:rsidP="00A13962">
            <w:pPr>
              <w:spacing w:line="360" w:lineRule="auto"/>
              <w:jc w:val="both"/>
            </w:pPr>
            <w:r w:rsidRPr="00B71762">
              <w:t>51,46</w:t>
            </w:r>
          </w:p>
        </w:tc>
        <w:tc>
          <w:tcPr>
            <w:tcW w:w="888" w:type="dxa"/>
            <w:shd w:val="clear" w:color="auto" w:fill="auto"/>
          </w:tcPr>
          <w:p w:rsidR="000F60F1" w:rsidRPr="00B71762" w:rsidRDefault="00F151D9" w:rsidP="00A13962">
            <w:pPr>
              <w:spacing w:line="360" w:lineRule="auto"/>
              <w:jc w:val="both"/>
            </w:pPr>
            <w:r w:rsidRPr="00B71762">
              <w:t>+4221</w:t>
            </w:r>
          </w:p>
        </w:tc>
        <w:tc>
          <w:tcPr>
            <w:tcW w:w="888" w:type="dxa"/>
            <w:shd w:val="clear" w:color="auto" w:fill="auto"/>
          </w:tcPr>
          <w:p w:rsidR="000F60F1" w:rsidRPr="00B71762" w:rsidRDefault="00F151D9" w:rsidP="00A13962">
            <w:pPr>
              <w:spacing w:line="360" w:lineRule="auto"/>
              <w:jc w:val="both"/>
            </w:pPr>
            <w:r w:rsidRPr="00B71762">
              <w:t>+650</w:t>
            </w:r>
          </w:p>
        </w:tc>
        <w:tc>
          <w:tcPr>
            <w:tcW w:w="723" w:type="dxa"/>
            <w:shd w:val="clear" w:color="auto" w:fill="auto"/>
          </w:tcPr>
          <w:p w:rsidR="000F60F1" w:rsidRPr="00B71762" w:rsidRDefault="00F151D9" w:rsidP="00A13962">
            <w:pPr>
              <w:spacing w:line="360" w:lineRule="auto"/>
              <w:jc w:val="both"/>
            </w:pPr>
            <w:r w:rsidRPr="00B71762">
              <w:t>-3,56</w:t>
            </w:r>
          </w:p>
        </w:tc>
        <w:tc>
          <w:tcPr>
            <w:tcW w:w="617" w:type="dxa"/>
            <w:shd w:val="clear" w:color="auto" w:fill="auto"/>
          </w:tcPr>
          <w:p w:rsidR="000F60F1" w:rsidRPr="00B71762" w:rsidRDefault="00F151D9" w:rsidP="00A13962">
            <w:pPr>
              <w:spacing w:line="360" w:lineRule="auto"/>
              <w:jc w:val="both"/>
            </w:pPr>
            <w:r w:rsidRPr="00B71762">
              <w:t>-5,21</w:t>
            </w:r>
          </w:p>
        </w:tc>
      </w:tr>
      <w:tr w:rsidR="000F60F1" w:rsidRPr="00B71762" w:rsidTr="00A13962">
        <w:tc>
          <w:tcPr>
            <w:tcW w:w="1491" w:type="dxa"/>
            <w:shd w:val="clear" w:color="auto" w:fill="auto"/>
          </w:tcPr>
          <w:p w:rsidR="000F60F1" w:rsidRPr="00B71762" w:rsidRDefault="000F60F1" w:rsidP="00A13962">
            <w:pPr>
              <w:spacing w:line="360" w:lineRule="auto"/>
              <w:jc w:val="both"/>
            </w:pPr>
            <w:r w:rsidRPr="00B71762">
              <w:t>Оборотные активы</w:t>
            </w:r>
          </w:p>
        </w:tc>
        <w:tc>
          <w:tcPr>
            <w:tcW w:w="874" w:type="dxa"/>
            <w:shd w:val="clear" w:color="auto" w:fill="auto"/>
          </w:tcPr>
          <w:p w:rsidR="000F60F1" w:rsidRPr="00B71762" w:rsidRDefault="000F60F1" w:rsidP="00A13962">
            <w:pPr>
              <w:spacing w:line="360" w:lineRule="auto"/>
              <w:jc w:val="both"/>
            </w:pPr>
            <w:r w:rsidRPr="00B71762">
              <w:t>69045</w:t>
            </w:r>
          </w:p>
        </w:tc>
        <w:tc>
          <w:tcPr>
            <w:tcW w:w="874" w:type="dxa"/>
            <w:shd w:val="clear" w:color="auto" w:fill="auto"/>
          </w:tcPr>
          <w:p w:rsidR="000F60F1" w:rsidRPr="00B71762" w:rsidRDefault="000F60F1" w:rsidP="00A13962">
            <w:pPr>
              <w:spacing w:line="360" w:lineRule="auto"/>
              <w:jc w:val="both"/>
            </w:pPr>
            <w:r w:rsidRPr="00B71762">
              <w:t>83188</w:t>
            </w:r>
          </w:p>
        </w:tc>
        <w:tc>
          <w:tcPr>
            <w:tcW w:w="874" w:type="dxa"/>
            <w:shd w:val="clear" w:color="auto" w:fill="auto"/>
          </w:tcPr>
          <w:p w:rsidR="000F60F1" w:rsidRPr="00B71762" w:rsidRDefault="000F60F1" w:rsidP="00A13962">
            <w:pPr>
              <w:spacing w:line="360" w:lineRule="auto"/>
              <w:jc w:val="both"/>
            </w:pPr>
            <w:r w:rsidRPr="00B71762">
              <w:t>103217</w:t>
            </w:r>
          </w:p>
        </w:tc>
        <w:tc>
          <w:tcPr>
            <w:tcW w:w="709" w:type="dxa"/>
            <w:shd w:val="clear" w:color="auto" w:fill="auto"/>
          </w:tcPr>
          <w:p w:rsidR="000F60F1" w:rsidRPr="00B71762" w:rsidRDefault="00F151D9" w:rsidP="00A13962">
            <w:pPr>
              <w:spacing w:line="360" w:lineRule="auto"/>
              <w:jc w:val="both"/>
            </w:pPr>
            <w:r w:rsidRPr="00B71762">
              <w:t>39,77</w:t>
            </w:r>
          </w:p>
        </w:tc>
        <w:tc>
          <w:tcPr>
            <w:tcW w:w="709" w:type="dxa"/>
            <w:shd w:val="clear" w:color="auto" w:fill="auto"/>
          </w:tcPr>
          <w:p w:rsidR="000F60F1" w:rsidRPr="00B71762" w:rsidRDefault="00F151D9" w:rsidP="00A13962">
            <w:pPr>
              <w:spacing w:line="360" w:lineRule="auto"/>
              <w:jc w:val="both"/>
            </w:pPr>
            <w:r w:rsidRPr="00B71762">
              <w:t>43,33</w:t>
            </w:r>
          </w:p>
        </w:tc>
        <w:tc>
          <w:tcPr>
            <w:tcW w:w="709" w:type="dxa"/>
            <w:shd w:val="clear" w:color="auto" w:fill="auto"/>
          </w:tcPr>
          <w:p w:rsidR="000F60F1" w:rsidRPr="00B71762" w:rsidRDefault="00F151D9" w:rsidP="00A13962">
            <w:pPr>
              <w:spacing w:line="360" w:lineRule="auto"/>
              <w:jc w:val="both"/>
            </w:pPr>
            <w:r w:rsidRPr="00B71762">
              <w:t>48,54</w:t>
            </w:r>
          </w:p>
        </w:tc>
        <w:tc>
          <w:tcPr>
            <w:tcW w:w="888" w:type="dxa"/>
            <w:shd w:val="clear" w:color="auto" w:fill="auto"/>
          </w:tcPr>
          <w:p w:rsidR="000F60F1" w:rsidRPr="00B71762" w:rsidRDefault="00F151D9" w:rsidP="00A13962">
            <w:pPr>
              <w:spacing w:line="360" w:lineRule="auto"/>
              <w:jc w:val="both"/>
            </w:pPr>
            <w:r w:rsidRPr="00B71762">
              <w:t>+14143</w:t>
            </w:r>
          </w:p>
        </w:tc>
        <w:tc>
          <w:tcPr>
            <w:tcW w:w="888" w:type="dxa"/>
            <w:shd w:val="clear" w:color="auto" w:fill="auto"/>
          </w:tcPr>
          <w:p w:rsidR="000F60F1" w:rsidRPr="00B71762" w:rsidRDefault="00F151D9" w:rsidP="00A13962">
            <w:pPr>
              <w:spacing w:line="360" w:lineRule="auto"/>
              <w:jc w:val="both"/>
            </w:pPr>
            <w:r w:rsidRPr="00B71762">
              <w:t>+20029</w:t>
            </w:r>
          </w:p>
        </w:tc>
        <w:tc>
          <w:tcPr>
            <w:tcW w:w="723" w:type="dxa"/>
            <w:shd w:val="clear" w:color="auto" w:fill="auto"/>
          </w:tcPr>
          <w:p w:rsidR="000F60F1" w:rsidRPr="00B71762" w:rsidRDefault="00F151D9" w:rsidP="00A13962">
            <w:pPr>
              <w:spacing w:line="360" w:lineRule="auto"/>
              <w:jc w:val="both"/>
            </w:pPr>
            <w:r w:rsidRPr="00B71762">
              <w:t>+3,56</w:t>
            </w:r>
          </w:p>
        </w:tc>
        <w:tc>
          <w:tcPr>
            <w:tcW w:w="617" w:type="dxa"/>
            <w:shd w:val="clear" w:color="auto" w:fill="auto"/>
          </w:tcPr>
          <w:p w:rsidR="000F60F1" w:rsidRPr="00B71762" w:rsidRDefault="00F151D9" w:rsidP="00A13962">
            <w:pPr>
              <w:spacing w:line="360" w:lineRule="auto"/>
              <w:jc w:val="both"/>
            </w:pPr>
            <w:r w:rsidRPr="00B71762">
              <w:t>+5,21</w:t>
            </w:r>
          </w:p>
        </w:tc>
      </w:tr>
      <w:tr w:rsidR="00715EF5" w:rsidRPr="00B71762" w:rsidTr="00A13962">
        <w:tc>
          <w:tcPr>
            <w:tcW w:w="1491" w:type="dxa"/>
            <w:shd w:val="clear" w:color="auto" w:fill="auto"/>
          </w:tcPr>
          <w:p w:rsidR="00715EF5" w:rsidRPr="00B71762" w:rsidRDefault="007443F7" w:rsidP="00A13962">
            <w:pPr>
              <w:spacing w:line="360" w:lineRule="auto"/>
              <w:jc w:val="both"/>
            </w:pPr>
            <w:r w:rsidRPr="00B71762">
              <w:t xml:space="preserve">В т. ч. </w:t>
            </w:r>
            <w:r w:rsidR="00715EF5" w:rsidRPr="00B71762">
              <w:t>в сфере:</w:t>
            </w:r>
          </w:p>
          <w:p w:rsidR="00715EF5" w:rsidRPr="00B71762" w:rsidRDefault="00715EF5" w:rsidP="00A13962">
            <w:pPr>
              <w:spacing w:line="360" w:lineRule="auto"/>
              <w:jc w:val="both"/>
            </w:pPr>
            <w:r w:rsidRPr="00B71762">
              <w:t>Производства</w:t>
            </w:r>
          </w:p>
        </w:tc>
        <w:tc>
          <w:tcPr>
            <w:tcW w:w="874" w:type="dxa"/>
            <w:shd w:val="clear" w:color="auto" w:fill="auto"/>
          </w:tcPr>
          <w:p w:rsidR="00715EF5" w:rsidRPr="00B71762" w:rsidRDefault="00715EF5" w:rsidP="00A13962">
            <w:pPr>
              <w:spacing w:line="360" w:lineRule="auto"/>
              <w:jc w:val="both"/>
            </w:pPr>
            <w:r w:rsidRPr="00B71762">
              <w:t>17071</w:t>
            </w:r>
          </w:p>
        </w:tc>
        <w:tc>
          <w:tcPr>
            <w:tcW w:w="874" w:type="dxa"/>
            <w:shd w:val="clear" w:color="auto" w:fill="auto"/>
          </w:tcPr>
          <w:p w:rsidR="00715EF5" w:rsidRPr="00B71762" w:rsidRDefault="00715EF5" w:rsidP="00A13962">
            <w:pPr>
              <w:spacing w:line="360" w:lineRule="auto"/>
              <w:jc w:val="both"/>
            </w:pPr>
            <w:r w:rsidRPr="00B71762">
              <w:t>19075</w:t>
            </w:r>
          </w:p>
        </w:tc>
        <w:tc>
          <w:tcPr>
            <w:tcW w:w="874" w:type="dxa"/>
            <w:shd w:val="clear" w:color="auto" w:fill="auto"/>
          </w:tcPr>
          <w:p w:rsidR="00715EF5" w:rsidRPr="00B71762" w:rsidRDefault="00715EF5" w:rsidP="00A13962">
            <w:pPr>
              <w:spacing w:line="360" w:lineRule="auto"/>
              <w:jc w:val="both"/>
            </w:pPr>
            <w:r w:rsidRPr="00B71762">
              <w:t>30001</w:t>
            </w:r>
          </w:p>
        </w:tc>
        <w:tc>
          <w:tcPr>
            <w:tcW w:w="709" w:type="dxa"/>
            <w:shd w:val="clear" w:color="auto" w:fill="auto"/>
          </w:tcPr>
          <w:p w:rsidR="00715EF5" w:rsidRPr="00B71762" w:rsidRDefault="00715EF5" w:rsidP="00A13962">
            <w:pPr>
              <w:spacing w:line="360" w:lineRule="auto"/>
              <w:jc w:val="both"/>
            </w:pPr>
            <w:r w:rsidRPr="00B71762">
              <w:t>24,72</w:t>
            </w:r>
          </w:p>
        </w:tc>
        <w:tc>
          <w:tcPr>
            <w:tcW w:w="709" w:type="dxa"/>
            <w:shd w:val="clear" w:color="auto" w:fill="auto"/>
          </w:tcPr>
          <w:p w:rsidR="00715EF5" w:rsidRPr="00B71762" w:rsidRDefault="00715EF5" w:rsidP="00A13962">
            <w:pPr>
              <w:spacing w:line="360" w:lineRule="auto"/>
              <w:jc w:val="both"/>
            </w:pPr>
            <w:r w:rsidRPr="00B71762">
              <w:t>22,92</w:t>
            </w:r>
          </w:p>
        </w:tc>
        <w:tc>
          <w:tcPr>
            <w:tcW w:w="709" w:type="dxa"/>
            <w:shd w:val="clear" w:color="auto" w:fill="auto"/>
          </w:tcPr>
          <w:p w:rsidR="00715EF5" w:rsidRPr="00B71762" w:rsidRDefault="00715EF5" w:rsidP="00A13962">
            <w:pPr>
              <w:spacing w:line="360" w:lineRule="auto"/>
              <w:jc w:val="both"/>
            </w:pPr>
            <w:r w:rsidRPr="00B71762">
              <w:t>29,06</w:t>
            </w:r>
          </w:p>
        </w:tc>
        <w:tc>
          <w:tcPr>
            <w:tcW w:w="888" w:type="dxa"/>
            <w:shd w:val="clear" w:color="auto" w:fill="auto"/>
          </w:tcPr>
          <w:p w:rsidR="00715EF5" w:rsidRPr="00B71762" w:rsidRDefault="00715EF5" w:rsidP="00A13962">
            <w:pPr>
              <w:spacing w:line="360" w:lineRule="auto"/>
              <w:jc w:val="both"/>
            </w:pPr>
            <w:r w:rsidRPr="00B71762">
              <w:t>+2004</w:t>
            </w:r>
          </w:p>
        </w:tc>
        <w:tc>
          <w:tcPr>
            <w:tcW w:w="888" w:type="dxa"/>
            <w:shd w:val="clear" w:color="auto" w:fill="auto"/>
          </w:tcPr>
          <w:p w:rsidR="00715EF5" w:rsidRPr="00B71762" w:rsidRDefault="00715EF5" w:rsidP="00A13962">
            <w:pPr>
              <w:spacing w:line="360" w:lineRule="auto"/>
              <w:jc w:val="both"/>
            </w:pPr>
            <w:r w:rsidRPr="00B71762">
              <w:t>+10926</w:t>
            </w:r>
          </w:p>
        </w:tc>
        <w:tc>
          <w:tcPr>
            <w:tcW w:w="723" w:type="dxa"/>
            <w:shd w:val="clear" w:color="auto" w:fill="auto"/>
          </w:tcPr>
          <w:p w:rsidR="00715EF5" w:rsidRPr="00B71762" w:rsidRDefault="00715EF5" w:rsidP="00A13962">
            <w:pPr>
              <w:spacing w:line="360" w:lineRule="auto"/>
              <w:jc w:val="both"/>
            </w:pPr>
            <w:r w:rsidRPr="00B71762">
              <w:t>-1,8</w:t>
            </w:r>
          </w:p>
        </w:tc>
        <w:tc>
          <w:tcPr>
            <w:tcW w:w="617" w:type="dxa"/>
            <w:shd w:val="clear" w:color="auto" w:fill="auto"/>
          </w:tcPr>
          <w:p w:rsidR="00715EF5" w:rsidRPr="00B71762" w:rsidRDefault="00715EF5" w:rsidP="00A13962">
            <w:pPr>
              <w:spacing w:line="360" w:lineRule="auto"/>
              <w:jc w:val="both"/>
            </w:pPr>
            <w:r w:rsidRPr="00B71762">
              <w:t>+6,14</w:t>
            </w:r>
          </w:p>
        </w:tc>
      </w:tr>
      <w:tr w:rsidR="00715EF5" w:rsidRPr="00B71762" w:rsidTr="00A13962">
        <w:tc>
          <w:tcPr>
            <w:tcW w:w="1491" w:type="dxa"/>
            <w:shd w:val="clear" w:color="auto" w:fill="auto"/>
          </w:tcPr>
          <w:p w:rsidR="00715EF5" w:rsidRPr="00B71762" w:rsidRDefault="00715EF5" w:rsidP="00A13962">
            <w:pPr>
              <w:spacing w:line="360" w:lineRule="auto"/>
              <w:jc w:val="both"/>
            </w:pPr>
            <w:r w:rsidRPr="00B71762">
              <w:t>Обращения</w:t>
            </w:r>
          </w:p>
        </w:tc>
        <w:tc>
          <w:tcPr>
            <w:tcW w:w="874" w:type="dxa"/>
            <w:shd w:val="clear" w:color="auto" w:fill="auto"/>
          </w:tcPr>
          <w:p w:rsidR="00715EF5" w:rsidRPr="00B71762" w:rsidRDefault="00715EF5" w:rsidP="00A13962">
            <w:pPr>
              <w:spacing w:line="360" w:lineRule="auto"/>
              <w:jc w:val="both"/>
            </w:pPr>
            <w:r w:rsidRPr="00B71762">
              <w:t>51974</w:t>
            </w:r>
          </w:p>
        </w:tc>
        <w:tc>
          <w:tcPr>
            <w:tcW w:w="874" w:type="dxa"/>
            <w:shd w:val="clear" w:color="auto" w:fill="auto"/>
          </w:tcPr>
          <w:p w:rsidR="00715EF5" w:rsidRPr="00B71762" w:rsidRDefault="00715EF5" w:rsidP="00A13962">
            <w:pPr>
              <w:spacing w:line="360" w:lineRule="auto"/>
              <w:jc w:val="both"/>
            </w:pPr>
            <w:r w:rsidRPr="00B71762">
              <w:t>64113</w:t>
            </w:r>
          </w:p>
        </w:tc>
        <w:tc>
          <w:tcPr>
            <w:tcW w:w="874" w:type="dxa"/>
            <w:shd w:val="clear" w:color="auto" w:fill="auto"/>
          </w:tcPr>
          <w:p w:rsidR="00715EF5" w:rsidRPr="00B71762" w:rsidRDefault="00715EF5" w:rsidP="00A13962">
            <w:pPr>
              <w:spacing w:line="360" w:lineRule="auto"/>
              <w:jc w:val="both"/>
            </w:pPr>
            <w:r w:rsidRPr="00B71762">
              <w:t>73216</w:t>
            </w:r>
          </w:p>
        </w:tc>
        <w:tc>
          <w:tcPr>
            <w:tcW w:w="709" w:type="dxa"/>
            <w:shd w:val="clear" w:color="auto" w:fill="auto"/>
          </w:tcPr>
          <w:p w:rsidR="00715EF5" w:rsidRPr="00B71762" w:rsidRDefault="00715EF5" w:rsidP="00A13962">
            <w:pPr>
              <w:spacing w:line="360" w:lineRule="auto"/>
              <w:jc w:val="both"/>
            </w:pPr>
            <w:r w:rsidRPr="00B71762">
              <w:t>75,27</w:t>
            </w:r>
          </w:p>
        </w:tc>
        <w:tc>
          <w:tcPr>
            <w:tcW w:w="709" w:type="dxa"/>
            <w:shd w:val="clear" w:color="auto" w:fill="auto"/>
          </w:tcPr>
          <w:p w:rsidR="00715EF5" w:rsidRPr="00B71762" w:rsidRDefault="00715EF5" w:rsidP="00A13962">
            <w:pPr>
              <w:spacing w:line="360" w:lineRule="auto"/>
              <w:jc w:val="both"/>
            </w:pPr>
            <w:r w:rsidRPr="00B71762">
              <w:t>77,08</w:t>
            </w:r>
          </w:p>
        </w:tc>
        <w:tc>
          <w:tcPr>
            <w:tcW w:w="709" w:type="dxa"/>
            <w:shd w:val="clear" w:color="auto" w:fill="auto"/>
          </w:tcPr>
          <w:p w:rsidR="00715EF5" w:rsidRPr="00B71762" w:rsidRDefault="00715EF5" w:rsidP="00A13962">
            <w:pPr>
              <w:spacing w:line="360" w:lineRule="auto"/>
              <w:jc w:val="both"/>
            </w:pPr>
            <w:r w:rsidRPr="00B71762">
              <w:t>70,94</w:t>
            </w:r>
          </w:p>
        </w:tc>
        <w:tc>
          <w:tcPr>
            <w:tcW w:w="888" w:type="dxa"/>
            <w:shd w:val="clear" w:color="auto" w:fill="auto"/>
          </w:tcPr>
          <w:p w:rsidR="00715EF5" w:rsidRPr="00B71762" w:rsidRDefault="00715EF5" w:rsidP="00A13962">
            <w:pPr>
              <w:spacing w:line="360" w:lineRule="auto"/>
              <w:jc w:val="both"/>
            </w:pPr>
            <w:r w:rsidRPr="00B71762">
              <w:t>+12139</w:t>
            </w:r>
          </w:p>
        </w:tc>
        <w:tc>
          <w:tcPr>
            <w:tcW w:w="888" w:type="dxa"/>
            <w:shd w:val="clear" w:color="auto" w:fill="auto"/>
          </w:tcPr>
          <w:p w:rsidR="00715EF5" w:rsidRPr="00B71762" w:rsidRDefault="00715EF5" w:rsidP="00A13962">
            <w:pPr>
              <w:spacing w:line="360" w:lineRule="auto"/>
              <w:jc w:val="both"/>
            </w:pPr>
            <w:r w:rsidRPr="00B71762">
              <w:t>+9103</w:t>
            </w:r>
          </w:p>
        </w:tc>
        <w:tc>
          <w:tcPr>
            <w:tcW w:w="723" w:type="dxa"/>
            <w:shd w:val="clear" w:color="auto" w:fill="auto"/>
          </w:tcPr>
          <w:p w:rsidR="00715EF5" w:rsidRPr="00B71762" w:rsidRDefault="00715EF5" w:rsidP="00A13962">
            <w:pPr>
              <w:spacing w:line="360" w:lineRule="auto"/>
              <w:jc w:val="both"/>
            </w:pPr>
            <w:r w:rsidRPr="00B71762">
              <w:t>+1,81</w:t>
            </w:r>
          </w:p>
        </w:tc>
        <w:tc>
          <w:tcPr>
            <w:tcW w:w="617" w:type="dxa"/>
            <w:shd w:val="clear" w:color="auto" w:fill="auto"/>
          </w:tcPr>
          <w:p w:rsidR="00715EF5" w:rsidRPr="00B71762" w:rsidRDefault="00715EF5" w:rsidP="00A13962">
            <w:pPr>
              <w:spacing w:line="360" w:lineRule="auto"/>
              <w:jc w:val="both"/>
            </w:pPr>
            <w:r w:rsidRPr="00B71762">
              <w:t>-6,14</w:t>
            </w:r>
          </w:p>
        </w:tc>
      </w:tr>
      <w:tr w:rsidR="00715EF5" w:rsidRPr="00B71762" w:rsidTr="00A13962">
        <w:tc>
          <w:tcPr>
            <w:tcW w:w="1491" w:type="dxa"/>
            <w:shd w:val="clear" w:color="auto" w:fill="auto"/>
          </w:tcPr>
          <w:p w:rsidR="00715EF5" w:rsidRPr="00B71762" w:rsidRDefault="00715EF5" w:rsidP="00A13962">
            <w:pPr>
              <w:spacing w:line="360" w:lineRule="auto"/>
              <w:jc w:val="both"/>
            </w:pPr>
            <w:r w:rsidRPr="00B71762">
              <w:t>Итого</w:t>
            </w:r>
          </w:p>
        </w:tc>
        <w:tc>
          <w:tcPr>
            <w:tcW w:w="874" w:type="dxa"/>
            <w:shd w:val="clear" w:color="auto" w:fill="auto"/>
          </w:tcPr>
          <w:p w:rsidR="00715EF5" w:rsidRPr="00B71762" w:rsidRDefault="00715EF5" w:rsidP="00A13962">
            <w:pPr>
              <w:spacing w:line="360" w:lineRule="auto"/>
              <w:jc w:val="both"/>
            </w:pPr>
            <w:r w:rsidRPr="00B71762">
              <w:t>173614</w:t>
            </w:r>
          </w:p>
        </w:tc>
        <w:tc>
          <w:tcPr>
            <w:tcW w:w="874" w:type="dxa"/>
            <w:shd w:val="clear" w:color="auto" w:fill="auto"/>
          </w:tcPr>
          <w:p w:rsidR="00715EF5" w:rsidRPr="00B71762" w:rsidRDefault="00715EF5" w:rsidP="00A13962">
            <w:pPr>
              <w:spacing w:line="360" w:lineRule="auto"/>
              <w:jc w:val="both"/>
            </w:pPr>
            <w:r w:rsidRPr="00B71762">
              <w:t>191978</w:t>
            </w:r>
          </w:p>
        </w:tc>
        <w:tc>
          <w:tcPr>
            <w:tcW w:w="874" w:type="dxa"/>
            <w:shd w:val="clear" w:color="auto" w:fill="auto"/>
          </w:tcPr>
          <w:p w:rsidR="00715EF5" w:rsidRPr="00B71762" w:rsidRDefault="00715EF5" w:rsidP="00A13962">
            <w:pPr>
              <w:spacing w:line="360" w:lineRule="auto"/>
              <w:jc w:val="both"/>
            </w:pPr>
            <w:r w:rsidRPr="00B71762">
              <w:t>212657</w:t>
            </w:r>
          </w:p>
        </w:tc>
        <w:tc>
          <w:tcPr>
            <w:tcW w:w="709" w:type="dxa"/>
            <w:shd w:val="clear" w:color="auto" w:fill="auto"/>
          </w:tcPr>
          <w:p w:rsidR="00715EF5" w:rsidRPr="00B71762" w:rsidRDefault="00715EF5" w:rsidP="00A13962">
            <w:pPr>
              <w:spacing w:line="360" w:lineRule="auto"/>
              <w:jc w:val="both"/>
            </w:pPr>
            <w:r w:rsidRPr="00B71762">
              <w:t>100</w:t>
            </w:r>
          </w:p>
        </w:tc>
        <w:tc>
          <w:tcPr>
            <w:tcW w:w="709" w:type="dxa"/>
            <w:shd w:val="clear" w:color="auto" w:fill="auto"/>
          </w:tcPr>
          <w:p w:rsidR="00715EF5" w:rsidRPr="00B71762" w:rsidRDefault="00715EF5" w:rsidP="00A13962">
            <w:pPr>
              <w:spacing w:line="360" w:lineRule="auto"/>
              <w:jc w:val="both"/>
            </w:pPr>
            <w:r w:rsidRPr="00B71762">
              <w:t>100</w:t>
            </w:r>
          </w:p>
        </w:tc>
        <w:tc>
          <w:tcPr>
            <w:tcW w:w="709" w:type="dxa"/>
            <w:shd w:val="clear" w:color="auto" w:fill="auto"/>
          </w:tcPr>
          <w:p w:rsidR="00715EF5" w:rsidRPr="00B71762" w:rsidRDefault="00715EF5" w:rsidP="00A13962">
            <w:pPr>
              <w:spacing w:line="360" w:lineRule="auto"/>
              <w:jc w:val="both"/>
            </w:pPr>
            <w:r w:rsidRPr="00B71762">
              <w:t>100</w:t>
            </w:r>
          </w:p>
        </w:tc>
        <w:tc>
          <w:tcPr>
            <w:tcW w:w="888" w:type="dxa"/>
            <w:shd w:val="clear" w:color="auto" w:fill="auto"/>
          </w:tcPr>
          <w:p w:rsidR="00715EF5" w:rsidRPr="00B71762" w:rsidRDefault="00715EF5" w:rsidP="00A13962">
            <w:pPr>
              <w:spacing w:line="360" w:lineRule="auto"/>
              <w:jc w:val="both"/>
            </w:pPr>
            <w:r w:rsidRPr="00B71762">
              <w:t>+18364</w:t>
            </w:r>
          </w:p>
        </w:tc>
        <w:tc>
          <w:tcPr>
            <w:tcW w:w="888" w:type="dxa"/>
            <w:shd w:val="clear" w:color="auto" w:fill="auto"/>
          </w:tcPr>
          <w:p w:rsidR="00715EF5" w:rsidRPr="00B71762" w:rsidRDefault="00715EF5" w:rsidP="00A13962">
            <w:pPr>
              <w:spacing w:line="360" w:lineRule="auto"/>
              <w:jc w:val="both"/>
            </w:pPr>
            <w:r w:rsidRPr="00B71762">
              <w:t>+20679</w:t>
            </w:r>
          </w:p>
        </w:tc>
        <w:tc>
          <w:tcPr>
            <w:tcW w:w="723" w:type="dxa"/>
            <w:shd w:val="clear" w:color="auto" w:fill="auto"/>
          </w:tcPr>
          <w:p w:rsidR="00715EF5" w:rsidRPr="00B71762" w:rsidRDefault="00141F4C" w:rsidP="00A13962">
            <w:pPr>
              <w:spacing w:line="360" w:lineRule="auto"/>
              <w:jc w:val="both"/>
            </w:pPr>
            <w:r w:rsidRPr="00B71762">
              <w:t>-</w:t>
            </w:r>
          </w:p>
        </w:tc>
        <w:tc>
          <w:tcPr>
            <w:tcW w:w="617" w:type="dxa"/>
            <w:shd w:val="clear" w:color="auto" w:fill="auto"/>
          </w:tcPr>
          <w:p w:rsidR="00715EF5" w:rsidRPr="00B71762" w:rsidRDefault="00141F4C" w:rsidP="00A13962">
            <w:pPr>
              <w:spacing w:line="360" w:lineRule="auto"/>
              <w:jc w:val="both"/>
            </w:pPr>
            <w:r w:rsidRPr="00B71762">
              <w:t>-</w:t>
            </w:r>
          </w:p>
        </w:tc>
      </w:tr>
      <w:tr w:rsidR="00715EF5" w:rsidRPr="00B71762" w:rsidTr="00A13962">
        <w:tc>
          <w:tcPr>
            <w:tcW w:w="1491" w:type="dxa"/>
            <w:shd w:val="clear" w:color="auto" w:fill="auto"/>
          </w:tcPr>
          <w:p w:rsidR="00715EF5" w:rsidRPr="00B71762" w:rsidRDefault="00715EF5" w:rsidP="00A13962">
            <w:pPr>
              <w:spacing w:line="360" w:lineRule="auto"/>
              <w:jc w:val="both"/>
            </w:pPr>
            <w:r w:rsidRPr="00B71762">
              <w:t>В том числе:</w:t>
            </w:r>
          </w:p>
          <w:p w:rsidR="00715EF5" w:rsidRPr="00B71762" w:rsidRDefault="00715EF5" w:rsidP="00A13962">
            <w:pPr>
              <w:spacing w:line="360" w:lineRule="auto"/>
              <w:jc w:val="both"/>
            </w:pPr>
            <w:r w:rsidRPr="00B71762">
              <w:t>Немонетарные активы</w:t>
            </w:r>
          </w:p>
        </w:tc>
        <w:tc>
          <w:tcPr>
            <w:tcW w:w="874" w:type="dxa"/>
            <w:shd w:val="clear" w:color="auto" w:fill="auto"/>
          </w:tcPr>
          <w:p w:rsidR="00715EF5" w:rsidRPr="00B71762" w:rsidRDefault="00715EF5" w:rsidP="00A13962">
            <w:pPr>
              <w:spacing w:line="360" w:lineRule="auto"/>
              <w:jc w:val="both"/>
            </w:pPr>
            <w:r w:rsidRPr="00B71762">
              <w:t>120679</w:t>
            </w:r>
          </w:p>
        </w:tc>
        <w:tc>
          <w:tcPr>
            <w:tcW w:w="874" w:type="dxa"/>
            <w:shd w:val="clear" w:color="auto" w:fill="auto"/>
          </w:tcPr>
          <w:p w:rsidR="00715EF5" w:rsidRPr="00B71762" w:rsidRDefault="00715EF5" w:rsidP="00A13962">
            <w:pPr>
              <w:spacing w:line="360" w:lineRule="auto"/>
              <w:jc w:val="both"/>
            </w:pPr>
            <w:r w:rsidRPr="00B71762">
              <w:t>126687</w:t>
            </w:r>
          </w:p>
        </w:tc>
        <w:tc>
          <w:tcPr>
            <w:tcW w:w="874" w:type="dxa"/>
            <w:shd w:val="clear" w:color="auto" w:fill="auto"/>
          </w:tcPr>
          <w:p w:rsidR="00715EF5" w:rsidRPr="00B71762" w:rsidRDefault="00715EF5" w:rsidP="00A13962">
            <w:pPr>
              <w:spacing w:line="360" w:lineRule="auto"/>
              <w:jc w:val="both"/>
            </w:pPr>
            <w:r w:rsidRPr="00B71762">
              <w:t>138271</w:t>
            </w:r>
          </w:p>
        </w:tc>
        <w:tc>
          <w:tcPr>
            <w:tcW w:w="709" w:type="dxa"/>
            <w:shd w:val="clear" w:color="auto" w:fill="auto"/>
          </w:tcPr>
          <w:p w:rsidR="00715EF5" w:rsidRPr="00B71762" w:rsidRDefault="00715EF5" w:rsidP="00A13962">
            <w:pPr>
              <w:spacing w:line="360" w:lineRule="auto"/>
              <w:jc w:val="both"/>
            </w:pPr>
            <w:r w:rsidRPr="00B71762">
              <w:t>69,5</w:t>
            </w:r>
          </w:p>
        </w:tc>
        <w:tc>
          <w:tcPr>
            <w:tcW w:w="709" w:type="dxa"/>
            <w:shd w:val="clear" w:color="auto" w:fill="auto"/>
          </w:tcPr>
          <w:p w:rsidR="00715EF5" w:rsidRPr="00B71762" w:rsidRDefault="00715EF5" w:rsidP="00A13962">
            <w:pPr>
              <w:spacing w:line="360" w:lineRule="auto"/>
              <w:jc w:val="both"/>
            </w:pPr>
            <w:r w:rsidRPr="00B71762">
              <w:t>65,99</w:t>
            </w:r>
          </w:p>
        </w:tc>
        <w:tc>
          <w:tcPr>
            <w:tcW w:w="709" w:type="dxa"/>
            <w:shd w:val="clear" w:color="auto" w:fill="auto"/>
          </w:tcPr>
          <w:p w:rsidR="00715EF5" w:rsidRPr="00B71762" w:rsidRDefault="00715EF5" w:rsidP="00A13962">
            <w:pPr>
              <w:spacing w:line="360" w:lineRule="auto"/>
              <w:jc w:val="both"/>
            </w:pPr>
            <w:r w:rsidRPr="00B71762">
              <w:t>65,02</w:t>
            </w:r>
          </w:p>
        </w:tc>
        <w:tc>
          <w:tcPr>
            <w:tcW w:w="888" w:type="dxa"/>
            <w:shd w:val="clear" w:color="auto" w:fill="auto"/>
          </w:tcPr>
          <w:p w:rsidR="00715EF5" w:rsidRPr="00B71762" w:rsidRDefault="00715EF5" w:rsidP="00A13962">
            <w:pPr>
              <w:spacing w:line="360" w:lineRule="auto"/>
              <w:jc w:val="both"/>
            </w:pPr>
            <w:r w:rsidRPr="00B71762">
              <w:t>+6008</w:t>
            </w:r>
          </w:p>
        </w:tc>
        <w:tc>
          <w:tcPr>
            <w:tcW w:w="888" w:type="dxa"/>
            <w:shd w:val="clear" w:color="auto" w:fill="auto"/>
          </w:tcPr>
          <w:p w:rsidR="00715EF5" w:rsidRPr="00B71762" w:rsidRDefault="00715EF5" w:rsidP="00A13962">
            <w:pPr>
              <w:spacing w:line="360" w:lineRule="auto"/>
              <w:jc w:val="both"/>
            </w:pPr>
            <w:r w:rsidRPr="00B71762">
              <w:t>+11584</w:t>
            </w:r>
          </w:p>
        </w:tc>
        <w:tc>
          <w:tcPr>
            <w:tcW w:w="723" w:type="dxa"/>
            <w:shd w:val="clear" w:color="auto" w:fill="auto"/>
          </w:tcPr>
          <w:p w:rsidR="00715EF5" w:rsidRPr="00B71762" w:rsidRDefault="00715EF5" w:rsidP="00A13962">
            <w:pPr>
              <w:spacing w:line="360" w:lineRule="auto"/>
              <w:jc w:val="both"/>
            </w:pPr>
            <w:r w:rsidRPr="00B71762">
              <w:t>-3,51</w:t>
            </w:r>
          </w:p>
        </w:tc>
        <w:tc>
          <w:tcPr>
            <w:tcW w:w="617" w:type="dxa"/>
            <w:shd w:val="clear" w:color="auto" w:fill="auto"/>
          </w:tcPr>
          <w:p w:rsidR="00715EF5" w:rsidRPr="00B71762" w:rsidRDefault="00715EF5" w:rsidP="00A13962">
            <w:pPr>
              <w:spacing w:line="360" w:lineRule="auto"/>
              <w:jc w:val="both"/>
            </w:pPr>
            <w:r w:rsidRPr="00B71762">
              <w:t>-0,97</w:t>
            </w:r>
          </w:p>
        </w:tc>
      </w:tr>
      <w:tr w:rsidR="00715EF5" w:rsidRPr="00B71762" w:rsidTr="00A13962">
        <w:tc>
          <w:tcPr>
            <w:tcW w:w="1491" w:type="dxa"/>
            <w:shd w:val="clear" w:color="auto" w:fill="auto"/>
          </w:tcPr>
          <w:p w:rsidR="00715EF5" w:rsidRPr="00B71762" w:rsidRDefault="00715EF5" w:rsidP="00A13962">
            <w:pPr>
              <w:spacing w:line="360" w:lineRule="auto"/>
              <w:jc w:val="both"/>
            </w:pPr>
            <w:r w:rsidRPr="00B71762">
              <w:t>Монетарные активы</w:t>
            </w:r>
          </w:p>
        </w:tc>
        <w:tc>
          <w:tcPr>
            <w:tcW w:w="874" w:type="dxa"/>
            <w:shd w:val="clear" w:color="auto" w:fill="auto"/>
          </w:tcPr>
          <w:p w:rsidR="00715EF5" w:rsidRPr="00B71762" w:rsidRDefault="00715EF5" w:rsidP="00A13962">
            <w:pPr>
              <w:spacing w:line="360" w:lineRule="auto"/>
              <w:jc w:val="both"/>
            </w:pPr>
            <w:r w:rsidRPr="00B71762">
              <w:t>52935</w:t>
            </w:r>
          </w:p>
        </w:tc>
        <w:tc>
          <w:tcPr>
            <w:tcW w:w="874" w:type="dxa"/>
            <w:shd w:val="clear" w:color="auto" w:fill="auto"/>
          </w:tcPr>
          <w:p w:rsidR="00715EF5" w:rsidRPr="00B71762" w:rsidRDefault="00715EF5" w:rsidP="00A13962">
            <w:pPr>
              <w:spacing w:line="360" w:lineRule="auto"/>
              <w:jc w:val="both"/>
            </w:pPr>
            <w:r w:rsidRPr="00B71762">
              <w:t>65291</w:t>
            </w:r>
          </w:p>
        </w:tc>
        <w:tc>
          <w:tcPr>
            <w:tcW w:w="874" w:type="dxa"/>
            <w:shd w:val="clear" w:color="auto" w:fill="auto"/>
          </w:tcPr>
          <w:p w:rsidR="00715EF5" w:rsidRPr="00B71762" w:rsidRDefault="00715EF5" w:rsidP="00A13962">
            <w:pPr>
              <w:spacing w:line="360" w:lineRule="auto"/>
              <w:jc w:val="both"/>
            </w:pPr>
            <w:r w:rsidRPr="00B71762">
              <w:t>74386</w:t>
            </w:r>
          </w:p>
        </w:tc>
        <w:tc>
          <w:tcPr>
            <w:tcW w:w="709" w:type="dxa"/>
            <w:shd w:val="clear" w:color="auto" w:fill="auto"/>
          </w:tcPr>
          <w:p w:rsidR="00715EF5" w:rsidRPr="00B71762" w:rsidRDefault="00715EF5" w:rsidP="00A13962">
            <w:pPr>
              <w:spacing w:line="360" w:lineRule="auto"/>
              <w:jc w:val="both"/>
            </w:pPr>
            <w:r w:rsidRPr="00B71762">
              <w:t>30,5</w:t>
            </w:r>
          </w:p>
        </w:tc>
        <w:tc>
          <w:tcPr>
            <w:tcW w:w="709" w:type="dxa"/>
            <w:shd w:val="clear" w:color="auto" w:fill="auto"/>
          </w:tcPr>
          <w:p w:rsidR="00715EF5" w:rsidRPr="00B71762" w:rsidRDefault="00715EF5" w:rsidP="00A13962">
            <w:pPr>
              <w:spacing w:line="360" w:lineRule="auto"/>
              <w:jc w:val="both"/>
            </w:pPr>
            <w:r w:rsidRPr="00B71762">
              <w:t>34,01</w:t>
            </w:r>
          </w:p>
        </w:tc>
        <w:tc>
          <w:tcPr>
            <w:tcW w:w="709" w:type="dxa"/>
            <w:shd w:val="clear" w:color="auto" w:fill="auto"/>
          </w:tcPr>
          <w:p w:rsidR="00715EF5" w:rsidRPr="00B71762" w:rsidRDefault="00715EF5" w:rsidP="00A13962">
            <w:pPr>
              <w:spacing w:line="360" w:lineRule="auto"/>
              <w:jc w:val="both"/>
            </w:pPr>
            <w:r w:rsidRPr="00B71762">
              <w:t>34,98</w:t>
            </w:r>
          </w:p>
        </w:tc>
        <w:tc>
          <w:tcPr>
            <w:tcW w:w="888" w:type="dxa"/>
            <w:shd w:val="clear" w:color="auto" w:fill="auto"/>
          </w:tcPr>
          <w:p w:rsidR="00715EF5" w:rsidRPr="00B71762" w:rsidRDefault="00715EF5" w:rsidP="00A13962">
            <w:pPr>
              <w:spacing w:line="360" w:lineRule="auto"/>
              <w:jc w:val="both"/>
            </w:pPr>
            <w:r w:rsidRPr="00B71762">
              <w:t>+12356</w:t>
            </w:r>
          </w:p>
        </w:tc>
        <w:tc>
          <w:tcPr>
            <w:tcW w:w="888" w:type="dxa"/>
            <w:shd w:val="clear" w:color="auto" w:fill="auto"/>
          </w:tcPr>
          <w:p w:rsidR="00715EF5" w:rsidRPr="00B71762" w:rsidRDefault="00715EF5" w:rsidP="00A13962">
            <w:pPr>
              <w:spacing w:line="360" w:lineRule="auto"/>
              <w:jc w:val="both"/>
            </w:pPr>
            <w:r w:rsidRPr="00B71762">
              <w:t>+9095</w:t>
            </w:r>
          </w:p>
        </w:tc>
        <w:tc>
          <w:tcPr>
            <w:tcW w:w="723" w:type="dxa"/>
            <w:shd w:val="clear" w:color="auto" w:fill="auto"/>
          </w:tcPr>
          <w:p w:rsidR="00715EF5" w:rsidRPr="00B71762" w:rsidRDefault="00715EF5" w:rsidP="00A13962">
            <w:pPr>
              <w:spacing w:line="360" w:lineRule="auto"/>
              <w:jc w:val="both"/>
            </w:pPr>
            <w:r w:rsidRPr="00B71762">
              <w:t>+3,51</w:t>
            </w:r>
          </w:p>
        </w:tc>
        <w:tc>
          <w:tcPr>
            <w:tcW w:w="617" w:type="dxa"/>
            <w:shd w:val="clear" w:color="auto" w:fill="auto"/>
          </w:tcPr>
          <w:p w:rsidR="00715EF5" w:rsidRPr="00B71762" w:rsidRDefault="00715EF5" w:rsidP="00A13962">
            <w:pPr>
              <w:spacing w:line="360" w:lineRule="auto"/>
              <w:jc w:val="both"/>
            </w:pPr>
            <w:r w:rsidRPr="00B71762">
              <w:t>+0,97</w:t>
            </w:r>
          </w:p>
        </w:tc>
      </w:tr>
    </w:tbl>
    <w:p w:rsidR="00A57E12" w:rsidRPr="00B71762" w:rsidRDefault="00A57E12" w:rsidP="00B71762">
      <w:pPr>
        <w:spacing w:line="360" w:lineRule="auto"/>
        <w:ind w:firstLine="709"/>
        <w:jc w:val="both"/>
        <w:rPr>
          <w:sz w:val="28"/>
          <w:szCs w:val="28"/>
        </w:rPr>
      </w:pPr>
    </w:p>
    <w:p w:rsidR="003161AF" w:rsidRPr="00B71762" w:rsidRDefault="005B2E53" w:rsidP="00B71762">
      <w:pPr>
        <w:spacing w:line="360" w:lineRule="auto"/>
        <w:ind w:firstLine="709"/>
        <w:jc w:val="both"/>
        <w:rPr>
          <w:sz w:val="28"/>
          <w:szCs w:val="28"/>
        </w:rPr>
      </w:pPr>
      <w:r w:rsidRPr="00B71762">
        <w:rPr>
          <w:sz w:val="28"/>
          <w:szCs w:val="28"/>
        </w:rPr>
        <w:t>Из таблицы</w:t>
      </w:r>
      <w:r w:rsidR="005B2372" w:rsidRPr="00B71762">
        <w:rPr>
          <w:sz w:val="28"/>
          <w:szCs w:val="28"/>
        </w:rPr>
        <w:t xml:space="preserve"> 2</w:t>
      </w:r>
      <w:r w:rsidRPr="00B71762">
        <w:rPr>
          <w:sz w:val="28"/>
          <w:szCs w:val="28"/>
        </w:rPr>
        <w:t xml:space="preserve"> видно, что за анализируемый период структура активов предприятия несколько изменилась: уменьшилась доля внеоборотных активов, а доля оборотного соответственно увеличилась в 2007г на 3,56%, в 2008г на 5,21 % . </w:t>
      </w:r>
      <w:r w:rsidR="003161AF" w:rsidRPr="00B71762">
        <w:rPr>
          <w:sz w:val="28"/>
          <w:szCs w:val="28"/>
        </w:rPr>
        <w:t>Это увеличение доли оборотных активов свидетельствует о росте мобильной части активов, т. е. о формировании более рациональной структуры активов с точки зрения их мобильности, хотя, с другой стороны, это может свидетельствовать о сужении производственной базы.</w:t>
      </w:r>
    </w:p>
    <w:p w:rsidR="005B2E53" w:rsidRPr="00B71762" w:rsidRDefault="005B2E53" w:rsidP="00B71762">
      <w:pPr>
        <w:spacing w:line="360" w:lineRule="auto"/>
        <w:ind w:firstLine="709"/>
        <w:jc w:val="both"/>
        <w:rPr>
          <w:sz w:val="28"/>
          <w:szCs w:val="28"/>
        </w:rPr>
      </w:pPr>
      <w:r w:rsidRPr="00B71762">
        <w:rPr>
          <w:sz w:val="28"/>
          <w:szCs w:val="28"/>
        </w:rPr>
        <w:t>Доля оборотных средств в сфере производства уменьшилась в 2007г на 1,8 %, а в 2008г увеличилась на 6,14%. В сфере обращения доля оборотных средств</w:t>
      </w:r>
      <w:r w:rsidR="00766319" w:rsidRPr="00B71762">
        <w:rPr>
          <w:sz w:val="28"/>
          <w:szCs w:val="28"/>
        </w:rPr>
        <w:t xml:space="preserve"> в 2007г увеличилась на 1,81%, в 2008г уменьшилась на 6,14 %. Изменилось органическое строение капитала: в 2006г отношение основного капитала к оборотному составляло 1,51% (104569/69045), в 2007г = 1,31% (108790/83188), в </w:t>
      </w:r>
      <w:smartTag w:uri="urn:schemas-microsoft-com:office:smarttags" w:element="metricconverter">
        <w:smartTagPr>
          <w:attr w:name="ProductID" w:val="2008 г"/>
        </w:smartTagPr>
        <w:r w:rsidR="00766319" w:rsidRPr="00B71762">
          <w:rPr>
            <w:sz w:val="28"/>
            <w:szCs w:val="28"/>
          </w:rPr>
          <w:t>2008 г</w:t>
        </w:r>
      </w:smartTag>
      <w:r w:rsidR="00766319" w:rsidRPr="00B71762">
        <w:rPr>
          <w:sz w:val="28"/>
          <w:szCs w:val="28"/>
        </w:rPr>
        <w:t xml:space="preserve"> = 1,06% (109440/103217), что будет способствовать ускорению его оборачиваемости.</w:t>
      </w:r>
    </w:p>
    <w:p w:rsidR="00D02F1A" w:rsidRPr="00B71762" w:rsidRDefault="00D02F1A" w:rsidP="00B71762">
      <w:pPr>
        <w:spacing w:line="360" w:lineRule="auto"/>
        <w:ind w:firstLine="709"/>
        <w:jc w:val="both"/>
        <w:rPr>
          <w:sz w:val="28"/>
          <w:szCs w:val="28"/>
        </w:rPr>
      </w:pPr>
      <w:r w:rsidRPr="00B71762">
        <w:rPr>
          <w:sz w:val="28"/>
          <w:szCs w:val="28"/>
        </w:rPr>
        <w:t>Значительный удельный вес имеют монетарные активы в общей валюте баланса, причем за 2007г их доля увеличилась</w:t>
      </w:r>
      <w:r w:rsidR="00B71762">
        <w:rPr>
          <w:sz w:val="28"/>
          <w:szCs w:val="28"/>
        </w:rPr>
        <w:t xml:space="preserve"> </w:t>
      </w:r>
      <w:r w:rsidRPr="00B71762">
        <w:rPr>
          <w:sz w:val="28"/>
          <w:szCs w:val="28"/>
        </w:rPr>
        <w:t>на 3,51%, в 2008г на 0,97%.</w:t>
      </w:r>
    </w:p>
    <w:p w:rsidR="003B0448" w:rsidRPr="00B71762" w:rsidRDefault="003B0448" w:rsidP="00B71762">
      <w:pPr>
        <w:spacing w:line="360" w:lineRule="auto"/>
        <w:ind w:firstLine="709"/>
        <w:jc w:val="both"/>
        <w:rPr>
          <w:sz w:val="28"/>
          <w:szCs w:val="28"/>
        </w:rPr>
      </w:pPr>
      <w:r w:rsidRPr="00B71762">
        <w:rPr>
          <w:sz w:val="28"/>
          <w:szCs w:val="28"/>
        </w:rPr>
        <w:t>В целом</w:t>
      </w:r>
      <w:r w:rsidR="00141F4C" w:rsidRPr="00B71762">
        <w:rPr>
          <w:sz w:val="28"/>
          <w:szCs w:val="28"/>
        </w:rPr>
        <w:t xml:space="preserve"> сумма активов увеличилась в 2007г на 18364 тыс. руб., в 2008г. на 20679 тыс. руб.</w:t>
      </w:r>
    </w:p>
    <w:p w:rsidR="006951DB" w:rsidRPr="00B71762" w:rsidRDefault="006951DB" w:rsidP="00B71762">
      <w:pPr>
        <w:spacing w:line="360" w:lineRule="auto"/>
        <w:ind w:firstLine="709"/>
        <w:jc w:val="both"/>
        <w:rPr>
          <w:b/>
          <w:sz w:val="28"/>
          <w:szCs w:val="28"/>
        </w:rPr>
      </w:pPr>
    </w:p>
    <w:p w:rsidR="00413A4F" w:rsidRPr="00B71762" w:rsidRDefault="00413A4F" w:rsidP="00B71762">
      <w:pPr>
        <w:spacing w:line="360" w:lineRule="auto"/>
        <w:ind w:firstLine="709"/>
        <w:jc w:val="center"/>
        <w:rPr>
          <w:b/>
          <w:sz w:val="28"/>
          <w:szCs w:val="28"/>
        </w:rPr>
      </w:pPr>
      <w:r w:rsidRPr="00B71762">
        <w:rPr>
          <w:b/>
          <w:sz w:val="28"/>
          <w:szCs w:val="28"/>
        </w:rPr>
        <w:t xml:space="preserve">2.3 Анализ </w:t>
      </w:r>
      <w:r w:rsidR="002D1BE0" w:rsidRPr="00B71762">
        <w:rPr>
          <w:b/>
          <w:sz w:val="28"/>
          <w:szCs w:val="28"/>
        </w:rPr>
        <w:t>состава структуры и динамики</w:t>
      </w:r>
      <w:r w:rsidR="00B71762">
        <w:rPr>
          <w:b/>
          <w:sz w:val="28"/>
          <w:szCs w:val="28"/>
        </w:rPr>
        <w:t xml:space="preserve"> </w:t>
      </w:r>
      <w:r w:rsidR="002D1BE0" w:rsidRPr="00B71762">
        <w:rPr>
          <w:b/>
          <w:sz w:val="28"/>
          <w:szCs w:val="28"/>
        </w:rPr>
        <w:t>основного капитала</w:t>
      </w:r>
    </w:p>
    <w:p w:rsidR="00C900C2" w:rsidRPr="00B71762" w:rsidRDefault="00C900C2" w:rsidP="00B71762">
      <w:pPr>
        <w:spacing w:line="360" w:lineRule="auto"/>
        <w:ind w:firstLine="709"/>
        <w:jc w:val="both"/>
        <w:rPr>
          <w:b/>
          <w:sz w:val="28"/>
          <w:szCs w:val="28"/>
        </w:rPr>
      </w:pPr>
    </w:p>
    <w:p w:rsidR="006D4B17" w:rsidRPr="00B71762" w:rsidRDefault="004E588D" w:rsidP="00B71762">
      <w:pPr>
        <w:widowControl w:val="0"/>
        <w:spacing w:line="360" w:lineRule="auto"/>
        <w:ind w:firstLine="709"/>
        <w:jc w:val="both"/>
        <w:rPr>
          <w:sz w:val="28"/>
          <w:szCs w:val="28"/>
        </w:rPr>
      </w:pPr>
      <w:r w:rsidRPr="00B71762">
        <w:rPr>
          <w:sz w:val="28"/>
          <w:szCs w:val="28"/>
        </w:rPr>
        <w:t>Внеоборотные активы (основной капитал) – это вложения средств с долговременными целями в недвижимость, облигации, акции, запасы полезных ископаемых, совместные предприятия, нематериальные активы и т.д.</w:t>
      </w:r>
      <w:r w:rsidR="0078695B" w:rsidRPr="00B71762">
        <w:rPr>
          <w:sz w:val="28"/>
          <w:szCs w:val="28"/>
        </w:rPr>
        <w:t xml:space="preserve"> Цель анализа основных средств – выявить резервы повышения эффективности их использования, обосновать необходимость инвестиционных вложения в техническое превооружение, обновление и расширение технической базы. </w:t>
      </w:r>
      <w:r w:rsidR="00632C7C" w:rsidRPr="00B71762">
        <w:rPr>
          <w:sz w:val="28"/>
          <w:szCs w:val="28"/>
        </w:rPr>
        <w:t>/15</w:t>
      </w:r>
      <w:r w:rsidR="006D4B17" w:rsidRPr="00B71762">
        <w:rPr>
          <w:sz w:val="28"/>
          <w:szCs w:val="28"/>
        </w:rPr>
        <w:t>/</w:t>
      </w:r>
    </w:p>
    <w:p w:rsidR="004E588D" w:rsidRPr="00B71762" w:rsidRDefault="00141F4C" w:rsidP="00B71762">
      <w:pPr>
        <w:widowControl w:val="0"/>
        <w:spacing w:line="360" w:lineRule="auto"/>
        <w:ind w:firstLine="709"/>
        <w:jc w:val="both"/>
        <w:rPr>
          <w:sz w:val="28"/>
          <w:szCs w:val="28"/>
        </w:rPr>
      </w:pPr>
      <w:r w:rsidRPr="00B71762">
        <w:rPr>
          <w:sz w:val="28"/>
          <w:szCs w:val="28"/>
        </w:rPr>
        <w:t>Состав и динамика основного к</w:t>
      </w:r>
      <w:r w:rsidR="005B2372" w:rsidRPr="00B71762">
        <w:rPr>
          <w:sz w:val="28"/>
          <w:szCs w:val="28"/>
        </w:rPr>
        <w:t>апитала представлены в таблице 3</w:t>
      </w:r>
      <w:r w:rsidRPr="00B71762">
        <w:rPr>
          <w:sz w:val="28"/>
          <w:szCs w:val="28"/>
        </w:rPr>
        <w:t>.</w:t>
      </w:r>
    </w:p>
    <w:p w:rsidR="00B71762" w:rsidRDefault="00B71762" w:rsidP="00B71762">
      <w:pPr>
        <w:widowControl w:val="0"/>
        <w:spacing w:line="360" w:lineRule="auto"/>
        <w:ind w:firstLine="709"/>
        <w:jc w:val="both"/>
        <w:rPr>
          <w:sz w:val="28"/>
          <w:szCs w:val="28"/>
          <w:lang w:val="uk-UA"/>
        </w:rPr>
      </w:pPr>
    </w:p>
    <w:p w:rsidR="004E588D" w:rsidRPr="00B71762" w:rsidRDefault="005B2372" w:rsidP="00B71762">
      <w:pPr>
        <w:widowControl w:val="0"/>
        <w:spacing w:line="360" w:lineRule="auto"/>
        <w:ind w:firstLine="709"/>
        <w:jc w:val="both"/>
        <w:rPr>
          <w:sz w:val="28"/>
          <w:szCs w:val="28"/>
        </w:rPr>
      </w:pPr>
      <w:r w:rsidRPr="00B71762">
        <w:rPr>
          <w:sz w:val="28"/>
          <w:szCs w:val="28"/>
        </w:rPr>
        <w:t>Таблица 3</w:t>
      </w:r>
      <w:r w:rsidR="004E588D" w:rsidRPr="00B71762">
        <w:rPr>
          <w:sz w:val="28"/>
          <w:szCs w:val="28"/>
        </w:rPr>
        <w:t xml:space="preserve"> – Состав и динамика основного капитала.</w:t>
      </w:r>
    </w:p>
    <w:tbl>
      <w:tblPr>
        <w:tblpPr w:leftFromText="180" w:rightFromText="180" w:vertAnchor="text" w:horzAnchor="margin" w:tblpX="108" w:tblpY="14"/>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2"/>
        <w:gridCol w:w="864"/>
        <w:gridCol w:w="851"/>
        <w:gridCol w:w="850"/>
        <w:gridCol w:w="709"/>
        <w:gridCol w:w="709"/>
        <w:gridCol w:w="709"/>
        <w:gridCol w:w="850"/>
        <w:gridCol w:w="851"/>
        <w:gridCol w:w="708"/>
        <w:gridCol w:w="709"/>
      </w:tblGrid>
      <w:tr w:rsidR="00B71762" w:rsidRPr="00B71762" w:rsidTr="00B71762">
        <w:tc>
          <w:tcPr>
            <w:tcW w:w="1512" w:type="dxa"/>
            <w:vMerge w:val="restart"/>
            <w:vAlign w:val="center"/>
          </w:tcPr>
          <w:p w:rsidR="00B71762" w:rsidRPr="00B71762" w:rsidRDefault="00B71762" w:rsidP="00B71762">
            <w:pPr>
              <w:spacing w:line="360" w:lineRule="auto"/>
              <w:jc w:val="both"/>
            </w:pPr>
            <w:r w:rsidRPr="00B71762">
              <w:t>Средства предприятия</w:t>
            </w:r>
          </w:p>
        </w:tc>
        <w:tc>
          <w:tcPr>
            <w:tcW w:w="2565" w:type="dxa"/>
            <w:gridSpan w:val="3"/>
            <w:vAlign w:val="center"/>
          </w:tcPr>
          <w:p w:rsidR="00B71762" w:rsidRPr="00B71762" w:rsidRDefault="00B71762" w:rsidP="00B71762">
            <w:pPr>
              <w:spacing w:line="360" w:lineRule="auto"/>
              <w:jc w:val="both"/>
            </w:pPr>
            <w:r w:rsidRPr="00B71762">
              <w:t>Сумма, тыс. руб.</w:t>
            </w:r>
          </w:p>
        </w:tc>
        <w:tc>
          <w:tcPr>
            <w:tcW w:w="2127" w:type="dxa"/>
            <w:gridSpan w:val="3"/>
            <w:vAlign w:val="center"/>
          </w:tcPr>
          <w:p w:rsidR="00B71762" w:rsidRPr="00B71762" w:rsidRDefault="00B71762" w:rsidP="00B71762">
            <w:pPr>
              <w:spacing w:line="360" w:lineRule="auto"/>
              <w:jc w:val="both"/>
            </w:pPr>
            <w:r w:rsidRPr="00B71762">
              <w:t>Доля, %</w:t>
            </w:r>
          </w:p>
        </w:tc>
        <w:tc>
          <w:tcPr>
            <w:tcW w:w="3118" w:type="dxa"/>
            <w:gridSpan w:val="4"/>
            <w:vAlign w:val="center"/>
          </w:tcPr>
          <w:p w:rsidR="00B71762" w:rsidRPr="00B71762" w:rsidRDefault="00B71762" w:rsidP="00B71762">
            <w:pPr>
              <w:spacing w:line="360" w:lineRule="auto"/>
              <w:jc w:val="both"/>
            </w:pPr>
            <w:r w:rsidRPr="00B71762">
              <w:t>Прирост</w:t>
            </w:r>
          </w:p>
        </w:tc>
      </w:tr>
      <w:tr w:rsidR="00B71762" w:rsidRPr="00B71762" w:rsidTr="00B71762">
        <w:tc>
          <w:tcPr>
            <w:tcW w:w="1512" w:type="dxa"/>
            <w:vMerge/>
            <w:vAlign w:val="center"/>
          </w:tcPr>
          <w:p w:rsidR="00B71762" w:rsidRPr="00B71762" w:rsidRDefault="00B71762" w:rsidP="00B71762">
            <w:pPr>
              <w:spacing w:line="360" w:lineRule="auto"/>
              <w:jc w:val="both"/>
            </w:pPr>
          </w:p>
        </w:tc>
        <w:tc>
          <w:tcPr>
            <w:tcW w:w="864" w:type="dxa"/>
            <w:vAlign w:val="center"/>
          </w:tcPr>
          <w:p w:rsidR="00B71762" w:rsidRPr="00B71762" w:rsidRDefault="00B71762" w:rsidP="00B71762">
            <w:pPr>
              <w:spacing w:line="360" w:lineRule="auto"/>
              <w:jc w:val="both"/>
            </w:pPr>
            <w:r w:rsidRPr="00B71762">
              <w:t>2006</w:t>
            </w:r>
          </w:p>
        </w:tc>
        <w:tc>
          <w:tcPr>
            <w:tcW w:w="851" w:type="dxa"/>
            <w:vAlign w:val="center"/>
          </w:tcPr>
          <w:p w:rsidR="00B71762" w:rsidRPr="00B71762" w:rsidRDefault="00B71762" w:rsidP="00B71762">
            <w:pPr>
              <w:spacing w:line="360" w:lineRule="auto"/>
              <w:jc w:val="both"/>
            </w:pPr>
            <w:r w:rsidRPr="00B71762">
              <w:t>2007</w:t>
            </w:r>
          </w:p>
        </w:tc>
        <w:tc>
          <w:tcPr>
            <w:tcW w:w="850" w:type="dxa"/>
            <w:vAlign w:val="center"/>
          </w:tcPr>
          <w:p w:rsidR="00B71762" w:rsidRPr="00B71762" w:rsidRDefault="00B71762" w:rsidP="00B71762">
            <w:pPr>
              <w:spacing w:line="360" w:lineRule="auto"/>
              <w:jc w:val="both"/>
            </w:pPr>
            <w:r w:rsidRPr="00B71762">
              <w:t>2008</w:t>
            </w:r>
          </w:p>
        </w:tc>
        <w:tc>
          <w:tcPr>
            <w:tcW w:w="709" w:type="dxa"/>
            <w:vAlign w:val="center"/>
          </w:tcPr>
          <w:p w:rsidR="00B71762" w:rsidRPr="00B71762" w:rsidRDefault="00B71762" w:rsidP="00B71762">
            <w:pPr>
              <w:spacing w:line="360" w:lineRule="auto"/>
              <w:jc w:val="both"/>
            </w:pPr>
            <w:r w:rsidRPr="00B71762">
              <w:t>2006</w:t>
            </w:r>
          </w:p>
        </w:tc>
        <w:tc>
          <w:tcPr>
            <w:tcW w:w="709" w:type="dxa"/>
            <w:vAlign w:val="center"/>
          </w:tcPr>
          <w:p w:rsidR="00B71762" w:rsidRPr="00B71762" w:rsidRDefault="00B71762" w:rsidP="00B71762">
            <w:pPr>
              <w:spacing w:line="360" w:lineRule="auto"/>
              <w:jc w:val="both"/>
            </w:pPr>
            <w:r w:rsidRPr="00B71762">
              <w:t>2007</w:t>
            </w:r>
          </w:p>
        </w:tc>
        <w:tc>
          <w:tcPr>
            <w:tcW w:w="709" w:type="dxa"/>
            <w:vAlign w:val="center"/>
          </w:tcPr>
          <w:p w:rsidR="00B71762" w:rsidRPr="00B71762" w:rsidRDefault="00B71762" w:rsidP="00B71762">
            <w:pPr>
              <w:spacing w:line="360" w:lineRule="auto"/>
              <w:jc w:val="both"/>
            </w:pPr>
            <w:r w:rsidRPr="00B71762">
              <w:t>2008</w:t>
            </w:r>
          </w:p>
        </w:tc>
        <w:tc>
          <w:tcPr>
            <w:tcW w:w="1701" w:type="dxa"/>
            <w:gridSpan w:val="2"/>
            <w:vAlign w:val="center"/>
          </w:tcPr>
          <w:p w:rsidR="00B71762" w:rsidRPr="00B71762" w:rsidRDefault="00B71762" w:rsidP="00B71762">
            <w:pPr>
              <w:spacing w:line="360" w:lineRule="auto"/>
              <w:jc w:val="both"/>
            </w:pPr>
            <w:r w:rsidRPr="00B71762">
              <w:t>Тыс. руб.</w:t>
            </w:r>
          </w:p>
        </w:tc>
        <w:tc>
          <w:tcPr>
            <w:tcW w:w="1417" w:type="dxa"/>
            <w:gridSpan w:val="2"/>
            <w:vAlign w:val="center"/>
          </w:tcPr>
          <w:p w:rsidR="00B71762" w:rsidRPr="00B71762" w:rsidRDefault="00B71762" w:rsidP="00B71762">
            <w:pPr>
              <w:spacing w:line="360" w:lineRule="auto"/>
              <w:jc w:val="both"/>
            </w:pPr>
            <w:r w:rsidRPr="00B71762">
              <w:t>Доля, %</w:t>
            </w:r>
          </w:p>
        </w:tc>
      </w:tr>
      <w:tr w:rsidR="00B71762" w:rsidRPr="00B71762" w:rsidTr="00B71762">
        <w:tc>
          <w:tcPr>
            <w:tcW w:w="1512" w:type="dxa"/>
            <w:vMerge/>
            <w:vAlign w:val="center"/>
          </w:tcPr>
          <w:p w:rsidR="00B71762" w:rsidRPr="00B71762" w:rsidRDefault="00B71762" w:rsidP="00B71762">
            <w:pPr>
              <w:spacing w:line="360" w:lineRule="auto"/>
              <w:jc w:val="both"/>
            </w:pPr>
          </w:p>
        </w:tc>
        <w:tc>
          <w:tcPr>
            <w:tcW w:w="864" w:type="dxa"/>
            <w:vAlign w:val="center"/>
          </w:tcPr>
          <w:p w:rsidR="00B71762" w:rsidRPr="00B71762" w:rsidRDefault="00B71762" w:rsidP="00B71762">
            <w:pPr>
              <w:spacing w:line="360" w:lineRule="auto"/>
              <w:jc w:val="both"/>
            </w:pPr>
            <w:r w:rsidRPr="00B71762">
              <w:t>1</w:t>
            </w:r>
          </w:p>
        </w:tc>
        <w:tc>
          <w:tcPr>
            <w:tcW w:w="851" w:type="dxa"/>
            <w:vAlign w:val="center"/>
          </w:tcPr>
          <w:p w:rsidR="00B71762" w:rsidRPr="00B71762" w:rsidRDefault="00B71762" w:rsidP="00B71762">
            <w:pPr>
              <w:spacing w:line="360" w:lineRule="auto"/>
              <w:jc w:val="both"/>
            </w:pPr>
            <w:r w:rsidRPr="00B71762">
              <w:t>2</w:t>
            </w:r>
          </w:p>
        </w:tc>
        <w:tc>
          <w:tcPr>
            <w:tcW w:w="850" w:type="dxa"/>
            <w:vAlign w:val="center"/>
          </w:tcPr>
          <w:p w:rsidR="00B71762" w:rsidRPr="00B71762" w:rsidRDefault="00B71762" w:rsidP="00B71762">
            <w:pPr>
              <w:spacing w:line="360" w:lineRule="auto"/>
              <w:jc w:val="both"/>
            </w:pPr>
            <w:r w:rsidRPr="00B71762">
              <w:t>3</w:t>
            </w:r>
          </w:p>
        </w:tc>
        <w:tc>
          <w:tcPr>
            <w:tcW w:w="709" w:type="dxa"/>
            <w:vAlign w:val="center"/>
          </w:tcPr>
          <w:p w:rsidR="00B71762" w:rsidRPr="00B71762" w:rsidRDefault="00B71762" w:rsidP="00B71762">
            <w:pPr>
              <w:spacing w:line="360" w:lineRule="auto"/>
              <w:jc w:val="both"/>
            </w:pPr>
            <w:r w:rsidRPr="00B71762">
              <w:t>4</w:t>
            </w:r>
          </w:p>
        </w:tc>
        <w:tc>
          <w:tcPr>
            <w:tcW w:w="709" w:type="dxa"/>
            <w:vAlign w:val="center"/>
          </w:tcPr>
          <w:p w:rsidR="00B71762" w:rsidRPr="00B71762" w:rsidRDefault="00B71762" w:rsidP="00B71762">
            <w:pPr>
              <w:spacing w:line="360" w:lineRule="auto"/>
              <w:jc w:val="both"/>
            </w:pPr>
            <w:r w:rsidRPr="00B71762">
              <w:t>5</w:t>
            </w:r>
          </w:p>
        </w:tc>
        <w:tc>
          <w:tcPr>
            <w:tcW w:w="709" w:type="dxa"/>
            <w:vAlign w:val="center"/>
          </w:tcPr>
          <w:p w:rsidR="00B71762" w:rsidRPr="00B71762" w:rsidRDefault="00B71762" w:rsidP="00B71762">
            <w:pPr>
              <w:spacing w:line="360" w:lineRule="auto"/>
              <w:jc w:val="both"/>
            </w:pPr>
            <w:r w:rsidRPr="00B71762">
              <w:t>6</w:t>
            </w:r>
          </w:p>
        </w:tc>
        <w:tc>
          <w:tcPr>
            <w:tcW w:w="850" w:type="dxa"/>
            <w:vAlign w:val="center"/>
          </w:tcPr>
          <w:p w:rsidR="00B71762" w:rsidRPr="00B71762" w:rsidRDefault="00B71762" w:rsidP="00B71762">
            <w:pPr>
              <w:spacing w:line="360" w:lineRule="auto"/>
              <w:jc w:val="both"/>
            </w:pPr>
            <w:r w:rsidRPr="00B71762">
              <w:t>2-1</w:t>
            </w:r>
          </w:p>
        </w:tc>
        <w:tc>
          <w:tcPr>
            <w:tcW w:w="851" w:type="dxa"/>
            <w:vAlign w:val="center"/>
          </w:tcPr>
          <w:p w:rsidR="00B71762" w:rsidRPr="00B71762" w:rsidRDefault="00B71762" w:rsidP="00B71762">
            <w:pPr>
              <w:spacing w:line="360" w:lineRule="auto"/>
              <w:jc w:val="both"/>
            </w:pPr>
            <w:r w:rsidRPr="00B71762">
              <w:t>3-2</w:t>
            </w:r>
          </w:p>
        </w:tc>
        <w:tc>
          <w:tcPr>
            <w:tcW w:w="708" w:type="dxa"/>
            <w:vAlign w:val="center"/>
          </w:tcPr>
          <w:p w:rsidR="00B71762" w:rsidRPr="00B71762" w:rsidRDefault="00B71762" w:rsidP="00B71762">
            <w:pPr>
              <w:spacing w:line="360" w:lineRule="auto"/>
              <w:jc w:val="both"/>
            </w:pPr>
            <w:r w:rsidRPr="00B71762">
              <w:t>5-4</w:t>
            </w:r>
          </w:p>
        </w:tc>
        <w:tc>
          <w:tcPr>
            <w:tcW w:w="709" w:type="dxa"/>
            <w:vAlign w:val="center"/>
          </w:tcPr>
          <w:p w:rsidR="00B71762" w:rsidRPr="00B71762" w:rsidRDefault="00B71762" w:rsidP="00B71762">
            <w:pPr>
              <w:spacing w:line="360" w:lineRule="auto"/>
              <w:jc w:val="both"/>
            </w:pPr>
            <w:r w:rsidRPr="00B71762">
              <w:t>6-5</w:t>
            </w:r>
          </w:p>
        </w:tc>
      </w:tr>
      <w:tr w:rsidR="00B71762" w:rsidRPr="00B71762" w:rsidTr="00B71762">
        <w:tc>
          <w:tcPr>
            <w:tcW w:w="1512" w:type="dxa"/>
            <w:vAlign w:val="center"/>
          </w:tcPr>
          <w:p w:rsidR="00B71762" w:rsidRPr="00B71762" w:rsidRDefault="00B71762" w:rsidP="00B71762">
            <w:pPr>
              <w:spacing w:line="360" w:lineRule="auto"/>
              <w:jc w:val="both"/>
            </w:pPr>
            <w:r w:rsidRPr="00B71762">
              <w:t>Основные средства</w:t>
            </w:r>
          </w:p>
        </w:tc>
        <w:tc>
          <w:tcPr>
            <w:tcW w:w="864" w:type="dxa"/>
            <w:vAlign w:val="center"/>
          </w:tcPr>
          <w:p w:rsidR="00B71762" w:rsidRPr="00B71762" w:rsidRDefault="00B71762" w:rsidP="00B71762">
            <w:pPr>
              <w:spacing w:line="360" w:lineRule="auto"/>
              <w:jc w:val="both"/>
            </w:pPr>
            <w:r w:rsidRPr="00B71762">
              <w:t>88245</w:t>
            </w:r>
          </w:p>
        </w:tc>
        <w:tc>
          <w:tcPr>
            <w:tcW w:w="851" w:type="dxa"/>
            <w:vAlign w:val="center"/>
          </w:tcPr>
          <w:p w:rsidR="00B71762" w:rsidRPr="00B71762" w:rsidRDefault="00B71762" w:rsidP="00B71762">
            <w:pPr>
              <w:spacing w:line="360" w:lineRule="auto"/>
              <w:jc w:val="both"/>
            </w:pPr>
            <w:r w:rsidRPr="00B71762">
              <w:t>91451</w:t>
            </w:r>
          </w:p>
        </w:tc>
        <w:tc>
          <w:tcPr>
            <w:tcW w:w="850" w:type="dxa"/>
            <w:vAlign w:val="center"/>
          </w:tcPr>
          <w:p w:rsidR="00B71762" w:rsidRPr="00B71762" w:rsidRDefault="00B71762" w:rsidP="00B71762">
            <w:pPr>
              <w:spacing w:line="360" w:lineRule="auto"/>
              <w:jc w:val="both"/>
            </w:pPr>
            <w:r w:rsidRPr="00B71762">
              <w:t>97128</w:t>
            </w:r>
          </w:p>
        </w:tc>
        <w:tc>
          <w:tcPr>
            <w:tcW w:w="709" w:type="dxa"/>
            <w:vAlign w:val="center"/>
          </w:tcPr>
          <w:p w:rsidR="00B71762" w:rsidRPr="00B71762" w:rsidRDefault="00B71762" w:rsidP="00B71762">
            <w:pPr>
              <w:spacing w:line="360" w:lineRule="auto"/>
              <w:jc w:val="both"/>
            </w:pPr>
            <w:r w:rsidRPr="00B71762">
              <w:t>84,39</w:t>
            </w:r>
          </w:p>
        </w:tc>
        <w:tc>
          <w:tcPr>
            <w:tcW w:w="709" w:type="dxa"/>
            <w:vAlign w:val="center"/>
          </w:tcPr>
          <w:p w:rsidR="00B71762" w:rsidRPr="00B71762" w:rsidRDefault="00B71762" w:rsidP="00B71762">
            <w:pPr>
              <w:spacing w:line="360" w:lineRule="auto"/>
              <w:jc w:val="both"/>
            </w:pPr>
            <w:r w:rsidRPr="00B71762">
              <w:t>84,06</w:t>
            </w:r>
          </w:p>
        </w:tc>
        <w:tc>
          <w:tcPr>
            <w:tcW w:w="709" w:type="dxa"/>
            <w:vAlign w:val="center"/>
          </w:tcPr>
          <w:p w:rsidR="00B71762" w:rsidRPr="00B71762" w:rsidRDefault="00B71762" w:rsidP="00B71762">
            <w:pPr>
              <w:spacing w:line="360" w:lineRule="auto"/>
              <w:jc w:val="both"/>
            </w:pPr>
            <w:r w:rsidRPr="00B71762">
              <w:t>88,75</w:t>
            </w:r>
          </w:p>
        </w:tc>
        <w:tc>
          <w:tcPr>
            <w:tcW w:w="850" w:type="dxa"/>
            <w:vAlign w:val="center"/>
          </w:tcPr>
          <w:p w:rsidR="00B71762" w:rsidRPr="00B71762" w:rsidRDefault="00B71762" w:rsidP="00B71762">
            <w:pPr>
              <w:spacing w:line="360" w:lineRule="auto"/>
              <w:jc w:val="both"/>
            </w:pPr>
            <w:r w:rsidRPr="00B71762">
              <w:t>+3206</w:t>
            </w:r>
          </w:p>
        </w:tc>
        <w:tc>
          <w:tcPr>
            <w:tcW w:w="851" w:type="dxa"/>
            <w:vAlign w:val="center"/>
          </w:tcPr>
          <w:p w:rsidR="00B71762" w:rsidRPr="00B71762" w:rsidRDefault="00B71762" w:rsidP="00B71762">
            <w:pPr>
              <w:spacing w:line="360" w:lineRule="auto"/>
              <w:jc w:val="both"/>
            </w:pPr>
            <w:r w:rsidRPr="00B71762">
              <w:t>+5677</w:t>
            </w:r>
          </w:p>
        </w:tc>
        <w:tc>
          <w:tcPr>
            <w:tcW w:w="708" w:type="dxa"/>
            <w:vAlign w:val="center"/>
          </w:tcPr>
          <w:p w:rsidR="00B71762" w:rsidRPr="00B71762" w:rsidRDefault="00B71762" w:rsidP="00B71762">
            <w:pPr>
              <w:spacing w:line="360" w:lineRule="auto"/>
              <w:jc w:val="both"/>
            </w:pPr>
            <w:r w:rsidRPr="00B71762">
              <w:t>-0,33</w:t>
            </w:r>
          </w:p>
        </w:tc>
        <w:tc>
          <w:tcPr>
            <w:tcW w:w="709" w:type="dxa"/>
            <w:vAlign w:val="center"/>
          </w:tcPr>
          <w:p w:rsidR="00B71762" w:rsidRPr="00B71762" w:rsidRDefault="00B71762" w:rsidP="00B71762">
            <w:pPr>
              <w:spacing w:line="360" w:lineRule="auto"/>
              <w:jc w:val="both"/>
            </w:pPr>
            <w:r w:rsidRPr="00B71762">
              <w:t>+4,69</w:t>
            </w:r>
          </w:p>
        </w:tc>
      </w:tr>
      <w:tr w:rsidR="00B71762" w:rsidRPr="00B71762" w:rsidTr="00B71762">
        <w:tc>
          <w:tcPr>
            <w:tcW w:w="1512" w:type="dxa"/>
            <w:vAlign w:val="center"/>
          </w:tcPr>
          <w:p w:rsidR="00B71762" w:rsidRPr="00B71762" w:rsidRDefault="00B71762" w:rsidP="00B71762">
            <w:pPr>
              <w:spacing w:line="360" w:lineRule="auto"/>
              <w:jc w:val="both"/>
            </w:pPr>
            <w:r w:rsidRPr="00B71762">
              <w:t>Незавершенное строительство</w:t>
            </w:r>
          </w:p>
        </w:tc>
        <w:tc>
          <w:tcPr>
            <w:tcW w:w="864" w:type="dxa"/>
            <w:vAlign w:val="center"/>
          </w:tcPr>
          <w:p w:rsidR="00B71762" w:rsidRPr="00B71762" w:rsidRDefault="00B71762" w:rsidP="00B71762">
            <w:pPr>
              <w:spacing w:line="360" w:lineRule="auto"/>
              <w:jc w:val="both"/>
            </w:pPr>
            <w:r w:rsidRPr="00B71762">
              <w:t>16324</w:t>
            </w:r>
          </w:p>
        </w:tc>
        <w:tc>
          <w:tcPr>
            <w:tcW w:w="851" w:type="dxa"/>
            <w:vAlign w:val="center"/>
          </w:tcPr>
          <w:p w:rsidR="00B71762" w:rsidRPr="00B71762" w:rsidRDefault="00B71762" w:rsidP="00B71762">
            <w:pPr>
              <w:spacing w:line="360" w:lineRule="auto"/>
              <w:jc w:val="both"/>
            </w:pPr>
            <w:r w:rsidRPr="00B71762">
              <w:t>17339</w:t>
            </w:r>
          </w:p>
        </w:tc>
        <w:tc>
          <w:tcPr>
            <w:tcW w:w="850" w:type="dxa"/>
            <w:vAlign w:val="center"/>
          </w:tcPr>
          <w:p w:rsidR="00B71762" w:rsidRPr="00B71762" w:rsidRDefault="00B71762" w:rsidP="00B71762">
            <w:pPr>
              <w:spacing w:line="360" w:lineRule="auto"/>
              <w:jc w:val="both"/>
            </w:pPr>
            <w:r w:rsidRPr="00B71762">
              <w:t>12312</w:t>
            </w:r>
          </w:p>
        </w:tc>
        <w:tc>
          <w:tcPr>
            <w:tcW w:w="709" w:type="dxa"/>
            <w:vAlign w:val="center"/>
          </w:tcPr>
          <w:p w:rsidR="00B71762" w:rsidRPr="00B71762" w:rsidRDefault="00B71762" w:rsidP="00B71762">
            <w:pPr>
              <w:spacing w:line="360" w:lineRule="auto"/>
              <w:jc w:val="both"/>
            </w:pPr>
            <w:r w:rsidRPr="00B71762">
              <w:t>15,61</w:t>
            </w:r>
          </w:p>
        </w:tc>
        <w:tc>
          <w:tcPr>
            <w:tcW w:w="709" w:type="dxa"/>
            <w:vAlign w:val="center"/>
          </w:tcPr>
          <w:p w:rsidR="00B71762" w:rsidRPr="00B71762" w:rsidRDefault="00B71762" w:rsidP="00B71762">
            <w:pPr>
              <w:spacing w:line="360" w:lineRule="auto"/>
              <w:jc w:val="both"/>
            </w:pPr>
            <w:r w:rsidRPr="00B71762">
              <w:t>15,94</w:t>
            </w:r>
          </w:p>
        </w:tc>
        <w:tc>
          <w:tcPr>
            <w:tcW w:w="709" w:type="dxa"/>
            <w:vAlign w:val="center"/>
          </w:tcPr>
          <w:p w:rsidR="00B71762" w:rsidRPr="00B71762" w:rsidRDefault="00B71762" w:rsidP="00B71762">
            <w:pPr>
              <w:spacing w:line="360" w:lineRule="auto"/>
              <w:jc w:val="both"/>
            </w:pPr>
            <w:r w:rsidRPr="00B71762">
              <w:t>11,25</w:t>
            </w:r>
          </w:p>
        </w:tc>
        <w:tc>
          <w:tcPr>
            <w:tcW w:w="850" w:type="dxa"/>
            <w:vAlign w:val="center"/>
          </w:tcPr>
          <w:p w:rsidR="00B71762" w:rsidRPr="00B71762" w:rsidRDefault="00B71762" w:rsidP="00B71762">
            <w:pPr>
              <w:spacing w:line="360" w:lineRule="auto"/>
              <w:jc w:val="both"/>
            </w:pPr>
            <w:r w:rsidRPr="00B71762">
              <w:t>+1015</w:t>
            </w:r>
          </w:p>
        </w:tc>
        <w:tc>
          <w:tcPr>
            <w:tcW w:w="851" w:type="dxa"/>
            <w:vAlign w:val="center"/>
          </w:tcPr>
          <w:p w:rsidR="00B71762" w:rsidRPr="00B71762" w:rsidRDefault="00B71762" w:rsidP="00B71762">
            <w:pPr>
              <w:spacing w:line="360" w:lineRule="auto"/>
              <w:jc w:val="both"/>
            </w:pPr>
            <w:r w:rsidRPr="00B71762">
              <w:t>-5027</w:t>
            </w:r>
          </w:p>
        </w:tc>
        <w:tc>
          <w:tcPr>
            <w:tcW w:w="708" w:type="dxa"/>
            <w:vAlign w:val="center"/>
          </w:tcPr>
          <w:p w:rsidR="00B71762" w:rsidRPr="00B71762" w:rsidRDefault="00B71762" w:rsidP="00B71762">
            <w:pPr>
              <w:spacing w:line="360" w:lineRule="auto"/>
              <w:jc w:val="both"/>
            </w:pPr>
            <w:r w:rsidRPr="00B71762">
              <w:t>+0,33</w:t>
            </w:r>
          </w:p>
        </w:tc>
        <w:tc>
          <w:tcPr>
            <w:tcW w:w="709" w:type="dxa"/>
            <w:vAlign w:val="center"/>
          </w:tcPr>
          <w:p w:rsidR="00B71762" w:rsidRPr="00B71762" w:rsidRDefault="00B71762" w:rsidP="00B71762">
            <w:pPr>
              <w:spacing w:line="360" w:lineRule="auto"/>
              <w:jc w:val="both"/>
            </w:pPr>
            <w:r w:rsidRPr="00B71762">
              <w:t>-4,74</w:t>
            </w:r>
          </w:p>
        </w:tc>
      </w:tr>
      <w:tr w:rsidR="00B71762" w:rsidRPr="00B71762" w:rsidTr="00B71762">
        <w:trPr>
          <w:trHeight w:val="550"/>
        </w:trPr>
        <w:tc>
          <w:tcPr>
            <w:tcW w:w="1512" w:type="dxa"/>
            <w:vAlign w:val="center"/>
          </w:tcPr>
          <w:p w:rsidR="00B71762" w:rsidRPr="00B71762" w:rsidRDefault="00B71762" w:rsidP="00B71762">
            <w:pPr>
              <w:spacing w:line="360" w:lineRule="auto"/>
              <w:jc w:val="both"/>
            </w:pPr>
            <w:r w:rsidRPr="00B71762">
              <w:t>Итого</w:t>
            </w:r>
          </w:p>
        </w:tc>
        <w:tc>
          <w:tcPr>
            <w:tcW w:w="864" w:type="dxa"/>
            <w:vAlign w:val="center"/>
          </w:tcPr>
          <w:p w:rsidR="00B71762" w:rsidRPr="00B71762" w:rsidRDefault="00B71762" w:rsidP="00B71762">
            <w:pPr>
              <w:spacing w:line="360" w:lineRule="auto"/>
              <w:jc w:val="both"/>
            </w:pPr>
            <w:r w:rsidRPr="00B71762">
              <w:t>104569</w:t>
            </w:r>
          </w:p>
        </w:tc>
        <w:tc>
          <w:tcPr>
            <w:tcW w:w="851" w:type="dxa"/>
            <w:vAlign w:val="center"/>
          </w:tcPr>
          <w:p w:rsidR="00B71762" w:rsidRPr="00B71762" w:rsidRDefault="00B71762" w:rsidP="00B71762">
            <w:pPr>
              <w:spacing w:line="360" w:lineRule="auto"/>
              <w:jc w:val="both"/>
            </w:pPr>
            <w:r w:rsidRPr="00B71762">
              <w:t>108790</w:t>
            </w:r>
          </w:p>
        </w:tc>
        <w:tc>
          <w:tcPr>
            <w:tcW w:w="850" w:type="dxa"/>
            <w:vAlign w:val="center"/>
          </w:tcPr>
          <w:p w:rsidR="00B71762" w:rsidRPr="00B71762" w:rsidRDefault="00B71762" w:rsidP="00B71762">
            <w:pPr>
              <w:spacing w:line="360" w:lineRule="auto"/>
              <w:jc w:val="both"/>
            </w:pPr>
            <w:r w:rsidRPr="00B71762">
              <w:t>109440</w:t>
            </w:r>
          </w:p>
        </w:tc>
        <w:tc>
          <w:tcPr>
            <w:tcW w:w="709" w:type="dxa"/>
            <w:vAlign w:val="center"/>
          </w:tcPr>
          <w:p w:rsidR="00B71762" w:rsidRPr="00B71762" w:rsidRDefault="00B71762" w:rsidP="00B71762">
            <w:pPr>
              <w:spacing w:line="360" w:lineRule="auto"/>
              <w:jc w:val="both"/>
            </w:pPr>
            <w:r w:rsidRPr="00B71762">
              <w:t>100</w:t>
            </w:r>
          </w:p>
        </w:tc>
        <w:tc>
          <w:tcPr>
            <w:tcW w:w="709" w:type="dxa"/>
            <w:vAlign w:val="center"/>
          </w:tcPr>
          <w:p w:rsidR="00B71762" w:rsidRPr="00B71762" w:rsidRDefault="00B71762" w:rsidP="00B71762">
            <w:pPr>
              <w:spacing w:line="360" w:lineRule="auto"/>
              <w:jc w:val="both"/>
            </w:pPr>
            <w:r w:rsidRPr="00B71762">
              <w:t>100</w:t>
            </w:r>
          </w:p>
        </w:tc>
        <w:tc>
          <w:tcPr>
            <w:tcW w:w="709" w:type="dxa"/>
            <w:vAlign w:val="center"/>
          </w:tcPr>
          <w:p w:rsidR="00B71762" w:rsidRPr="00B71762" w:rsidRDefault="00B71762" w:rsidP="00B71762">
            <w:pPr>
              <w:spacing w:line="360" w:lineRule="auto"/>
              <w:jc w:val="both"/>
            </w:pPr>
            <w:r w:rsidRPr="00B71762">
              <w:t>100</w:t>
            </w:r>
          </w:p>
        </w:tc>
        <w:tc>
          <w:tcPr>
            <w:tcW w:w="850" w:type="dxa"/>
            <w:vAlign w:val="center"/>
          </w:tcPr>
          <w:p w:rsidR="00B71762" w:rsidRPr="00B71762" w:rsidRDefault="00B71762" w:rsidP="00B71762">
            <w:pPr>
              <w:spacing w:line="360" w:lineRule="auto"/>
              <w:jc w:val="both"/>
            </w:pPr>
            <w:r w:rsidRPr="00B71762">
              <w:t>+4221</w:t>
            </w:r>
          </w:p>
        </w:tc>
        <w:tc>
          <w:tcPr>
            <w:tcW w:w="851" w:type="dxa"/>
            <w:vAlign w:val="center"/>
          </w:tcPr>
          <w:p w:rsidR="00B71762" w:rsidRPr="00B71762" w:rsidRDefault="00B71762" w:rsidP="00B71762">
            <w:pPr>
              <w:spacing w:line="360" w:lineRule="auto"/>
              <w:jc w:val="both"/>
            </w:pPr>
            <w:r w:rsidRPr="00B71762">
              <w:t>+650</w:t>
            </w:r>
          </w:p>
        </w:tc>
        <w:tc>
          <w:tcPr>
            <w:tcW w:w="708" w:type="dxa"/>
            <w:vAlign w:val="center"/>
          </w:tcPr>
          <w:p w:rsidR="00B71762" w:rsidRPr="00B71762" w:rsidRDefault="00B71762" w:rsidP="00B71762">
            <w:pPr>
              <w:spacing w:line="360" w:lineRule="auto"/>
              <w:jc w:val="both"/>
            </w:pPr>
            <w:r w:rsidRPr="00B71762">
              <w:t>_</w:t>
            </w:r>
          </w:p>
        </w:tc>
        <w:tc>
          <w:tcPr>
            <w:tcW w:w="709" w:type="dxa"/>
            <w:vAlign w:val="center"/>
          </w:tcPr>
          <w:p w:rsidR="00B71762" w:rsidRPr="00B71762" w:rsidRDefault="00B71762" w:rsidP="00B71762">
            <w:pPr>
              <w:spacing w:line="360" w:lineRule="auto"/>
              <w:jc w:val="both"/>
            </w:pPr>
            <w:r w:rsidRPr="00B71762">
              <w:t>_</w:t>
            </w:r>
          </w:p>
        </w:tc>
      </w:tr>
    </w:tbl>
    <w:p w:rsidR="004E588D" w:rsidRPr="00B71762" w:rsidRDefault="004E588D" w:rsidP="00B71762">
      <w:pPr>
        <w:spacing w:line="360" w:lineRule="auto"/>
        <w:ind w:firstLine="709"/>
        <w:jc w:val="both"/>
        <w:rPr>
          <w:sz w:val="28"/>
          <w:szCs w:val="28"/>
        </w:rPr>
      </w:pPr>
    </w:p>
    <w:p w:rsidR="00C900C2" w:rsidRPr="00B71762" w:rsidRDefault="00C900C2" w:rsidP="00B71762">
      <w:pPr>
        <w:spacing w:line="360" w:lineRule="auto"/>
        <w:ind w:firstLine="709"/>
        <w:jc w:val="both"/>
        <w:rPr>
          <w:sz w:val="28"/>
          <w:szCs w:val="28"/>
        </w:rPr>
      </w:pPr>
      <w:r w:rsidRPr="00B71762">
        <w:rPr>
          <w:sz w:val="28"/>
          <w:szCs w:val="28"/>
        </w:rPr>
        <w:t>Из таблицы</w:t>
      </w:r>
      <w:r w:rsidR="00B71762">
        <w:rPr>
          <w:sz w:val="28"/>
          <w:szCs w:val="28"/>
        </w:rPr>
        <w:t xml:space="preserve"> </w:t>
      </w:r>
      <w:r w:rsidR="005B2372" w:rsidRPr="00B71762">
        <w:rPr>
          <w:sz w:val="28"/>
          <w:szCs w:val="28"/>
        </w:rPr>
        <w:t xml:space="preserve">3 </w:t>
      </w:r>
      <w:r w:rsidRPr="00B71762">
        <w:rPr>
          <w:sz w:val="28"/>
          <w:szCs w:val="28"/>
        </w:rPr>
        <w:t>видно, что в 2007 году сумма основного капитала увеличилась на 4 % (108790/104569*100-100)</w:t>
      </w:r>
      <w:r w:rsidR="00D041FC" w:rsidRPr="00B71762">
        <w:rPr>
          <w:sz w:val="28"/>
          <w:szCs w:val="28"/>
        </w:rPr>
        <w:t xml:space="preserve">, а в 2008 году – на 0,6 % (109440/108790*100-100). В </w:t>
      </w:r>
      <w:smartTag w:uri="urn:schemas-microsoft-com:office:smarttags" w:element="metricconverter">
        <w:smartTagPr>
          <w:attr w:name="ProductID" w:val="2007 г"/>
        </w:smartTagPr>
        <w:r w:rsidR="00D041FC" w:rsidRPr="00B71762">
          <w:rPr>
            <w:sz w:val="28"/>
            <w:szCs w:val="28"/>
          </w:rPr>
          <w:t>2007 г</w:t>
        </w:r>
      </w:smartTag>
      <w:r w:rsidR="00D041FC" w:rsidRPr="00B71762">
        <w:rPr>
          <w:sz w:val="28"/>
          <w:szCs w:val="28"/>
        </w:rPr>
        <w:t>. повысилась сумма основных средств на 3206 тыс. руб., однако доля основных средств в структуре основного капитала снизилась на 0,33 %. В 2008 же году наблюдается и суммарный рост, и рост доли основных средств в структуре основных средств на 5677 тыс. руб. и на 4,69 % соответственно. Увеличение суммы основных средств свидетельствует о расширении инвестиционной деятельности предприятия. Сумма и доля незавершенного строительства в 2007 году увеличилась на 1015 тыс. руб. и на 0,33 %, соответственно. А в 2008 году наблюдается уменьшение суммы и доли незавершенного строительства на 5027 тыс. руб. и 4,74 % соответственно, что следует оценить положительно.</w:t>
      </w:r>
      <w:r w:rsidR="00977737" w:rsidRPr="00B71762">
        <w:rPr>
          <w:sz w:val="28"/>
          <w:szCs w:val="28"/>
        </w:rPr>
        <w:t xml:space="preserve"> Такое положение дел говорит о том, что исследуемое предприятие наращивало свой производственный потенциал. Рост незавершенного строительства означал бы сбои в снабжении предприятия и ошибки в оперативно-календарном планировании. Поэтому снижение доли незавершенного строительства в структуре основных средств оценивается как положительная тенденция.</w:t>
      </w:r>
    </w:p>
    <w:p w:rsidR="00662771" w:rsidRDefault="00141F4C" w:rsidP="00B71762">
      <w:pPr>
        <w:spacing w:line="360" w:lineRule="auto"/>
        <w:ind w:firstLine="709"/>
        <w:jc w:val="both"/>
        <w:rPr>
          <w:sz w:val="28"/>
          <w:szCs w:val="28"/>
          <w:lang w:val="uk-UA"/>
        </w:rPr>
      </w:pPr>
      <w:r w:rsidRPr="00B71762">
        <w:rPr>
          <w:sz w:val="28"/>
          <w:szCs w:val="28"/>
        </w:rPr>
        <w:t xml:space="preserve">Особое внимание уделяется изучению состояния, динамики и структуры основных средств, так как они имеют большой удельный вес в долгосрочных активах предприятия. </w:t>
      </w:r>
      <w:r w:rsidR="00E5535F" w:rsidRPr="00B71762">
        <w:rPr>
          <w:sz w:val="28"/>
          <w:szCs w:val="28"/>
        </w:rPr>
        <w:t xml:space="preserve">Анализ </w:t>
      </w:r>
      <w:r w:rsidR="00662771" w:rsidRPr="00B71762">
        <w:rPr>
          <w:sz w:val="28"/>
          <w:szCs w:val="28"/>
        </w:rPr>
        <w:t xml:space="preserve">основных </w:t>
      </w:r>
      <w:r w:rsidR="00E5535F" w:rsidRPr="00B71762">
        <w:rPr>
          <w:sz w:val="28"/>
          <w:szCs w:val="28"/>
        </w:rPr>
        <w:t>средств представлен</w:t>
      </w:r>
      <w:r w:rsidR="00662771" w:rsidRPr="00B71762">
        <w:rPr>
          <w:sz w:val="28"/>
          <w:szCs w:val="28"/>
        </w:rPr>
        <w:t xml:space="preserve"> в таблице</w:t>
      </w:r>
      <w:r w:rsidR="005B2372" w:rsidRPr="00B71762">
        <w:rPr>
          <w:sz w:val="28"/>
          <w:szCs w:val="28"/>
        </w:rPr>
        <w:t xml:space="preserve"> 4</w:t>
      </w:r>
      <w:r w:rsidR="00662771" w:rsidRPr="00B71762">
        <w:rPr>
          <w:sz w:val="28"/>
          <w:szCs w:val="28"/>
        </w:rPr>
        <w:t>.</w:t>
      </w:r>
    </w:p>
    <w:p w:rsidR="00B71762" w:rsidRPr="00B71762" w:rsidRDefault="00B71762" w:rsidP="00B71762">
      <w:pPr>
        <w:spacing w:line="360" w:lineRule="auto"/>
        <w:ind w:firstLine="709"/>
        <w:jc w:val="both"/>
        <w:rPr>
          <w:sz w:val="28"/>
          <w:szCs w:val="28"/>
          <w:lang w:val="uk-UA"/>
        </w:rPr>
      </w:pPr>
    </w:p>
    <w:p w:rsidR="00662771" w:rsidRPr="00B71762" w:rsidRDefault="005B2372" w:rsidP="00B71762">
      <w:pPr>
        <w:spacing w:line="360" w:lineRule="auto"/>
        <w:ind w:firstLine="709"/>
        <w:jc w:val="both"/>
        <w:rPr>
          <w:sz w:val="28"/>
          <w:szCs w:val="28"/>
        </w:rPr>
      </w:pPr>
      <w:r w:rsidRPr="00B71762">
        <w:rPr>
          <w:sz w:val="28"/>
          <w:szCs w:val="28"/>
        </w:rPr>
        <w:t>Таблица 4</w:t>
      </w:r>
      <w:r w:rsidR="00D379DA" w:rsidRPr="00B71762">
        <w:rPr>
          <w:sz w:val="28"/>
          <w:szCs w:val="28"/>
        </w:rPr>
        <w:t xml:space="preserve"> – Структура основных средств.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3"/>
        <w:gridCol w:w="1047"/>
        <w:gridCol w:w="1047"/>
        <w:gridCol w:w="1047"/>
        <w:gridCol w:w="839"/>
        <w:gridCol w:w="839"/>
        <w:gridCol w:w="839"/>
        <w:gridCol w:w="926"/>
        <w:gridCol w:w="959"/>
      </w:tblGrid>
      <w:tr w:rsidR="00662771" w:rsidRPr="00B71762" w:rsidTr="00A13962">
        <w:tc>
          <w:tcPr>
            <w:tcW w:w="1813" w:type="dxa"/>
            <w:vMerge w:val="restart"/>
            <w:shd w:val="clear" w:color="auto" w:fill="auto"/>
          </w:tcPr>
          <w:p w:rsidR="00662771" w:rsidRPr="00B71762" w:rsidRDefault="00390AED" w:rsidP="00A13962">
            <w:pPr>
              <w:spacing w:line="360" w:lineRule="auto"/>
              <w:jc w:val="both"/>
            </w:pPr>
            <w:r w:rsidRPr="00B71762">
              <w:t>Основные средства</w:t>
            </w:r>
          </w:p>
        </w:tc>
        <w:tc>
          <w:tcPr>
            <w:tcW w:w="3141" w:type="dxa"/>
            <w:gridSpan w:val="3"/>
            <w:shd w:val="clear" w:color="auto" w:fill="auto"/>
          </w:tcPr>
          <w:p w:rsidR="00662771" w:rsidRPr="00B71762" w:rsidRDefault="00390AED" w:rsidP="00A13962">
            <w:pPr>
              <w:spacing w:line="360" w:lineRule="auto"/>
              <w:jc w:val="both"/>
            </w:pPr>
            <w:r w:rsidRPr="00B71762">
              <w:t>Сумма, тыс. руб.</w:t>
            </w:r>
          </w:p>
        </w:tc>
        <w:tc>
          <w:tcPr>
            <w:tcW w:w="2517" w:type="dxa"/>
            <w:gridSpan w:val="3"/>
            <w:shd w:val="clear" w:color="auto" w:fill="auto"/>
          </w:tcPr>
          <w:p w:rsidR="00662771" w:rsidRPr="00B71762" w:rsidRDefault="00390AED" w:rsidP="00A13962">
            <w:pPr>
              <w:spacing w:line="360" w:lineRule="auto"/>
              <w:jc w:val="both"/>
            </w:pPr>
            <w:r w:rsidRPr="00B71762">
              <w:t>Доля, %</w:t>
            </w:r>
          </w:p>
        </w:tc>
        <w:tc>
          <w:tcPr>
            <w:tcW w:w="1885" w:type="dxa"/>
            <w:gridSpan w:val="2"/>
            <w:shd w:val="clear" w:color="auto" w:fill="auto"/>
          </w:tcPr>
          <w:p w:rsidR="00662771" w:rsidRPr="00B71762" w:rsidRDefault="00390AED" w:rsidP="00A13962">
            <w:pPr>
              <w:spacing w:line="360" w:lineRule="auto"/>
              <w:jc w:val="both"/>
            </w:pPr>
            <w:r w:rsidRPr="00B71762">
              <w:t>Отклонения</w:t>
            </w:r>
          </w:p>
        </w:tc>
      </w:tr>
      <w:tr w:rsidR="00390AED" w:rsidRPr="00B71762" w:rsidTr="00A13962">
        <w:tc>
          <w:tcPr>
            <w:tcW w:w="1813" w:type="dxa"/>
            <w:vMerge/>
            <w:shd w:val="clear" w:color="auto" w:fill="auto"/>
          </w:tcPr>
          <w:p w:rsidR="00662771" w:rsidRPr="00B71762" w:rsidRDefault="00662771" w:rsidP="00A13962">
            <w:pPr>
              <w:spacing w:line="360" w:lineRule="auto"/>
              <w:jc w:val="both"/>
            </w:pPr>
          </w:p>
        </w:tc>
        <w:tc>
          <w:tcPr>
            <w:tcW w:w="1047" w:type="dxa"/>
            <w:shd w:val="clear" w:color="auto" w:fill="auto"/>
          </w:tcPr>
          <w:p w:rsidR="00662771" w:rsidRPr="00B71762" w:rsidRDefault="00390AED" w:rsidP="00A13962">
            <w:pPr>
              <w:spacing w:line="360" w:lineRule="auto"/>
              <w:jc w:val="both"/>
            </w:pPr>
            <w:r w:rsidRPr="00B71762">
              <w:t>2006</w:t>
            </w:r>
          </w:p>
        </w:tc>
        <w:tc>
          <w:tcPr>
            <w:tcW w:w="1047" w:type="dxa"/>
            <w:shd w:val="clear" w:color="auto" w:fill="auto"/>
          </w:tcPr>
          <w:p w:rsidR="00662771" w:rsidRPr="00B71762" w:rsidRDefault="00390AED" w:rsidP="00A13962">
            <w:pPr>
              <w:spacing w:line="360" w:lineRule="auto"/>
              <w:jc w:val="both"/>
            </w:pPr>
            <w:r w:rsidRPr="00B71762">
              <w:t>2007</w:t>
            </w:r>
          </w:p>
        </w:tc>
        <w:tc>
          <w:tcPr>
            <w:tcW w:w="1047" w:type="dxa"/>
            <w:shd w:val="clear" w:color="auto" w:fill="auto"/>
          </w:tcPr>
          <w:p w:rsidR="00662771" w:rsidRPr="00B71762" w:rsidRDefault="00390AED" w:rsidP="00A13962">
            <w:pPr>
              <w:spacing w:line="360" w:lineRule="auto"/>
              <w:jc w:val="both"/>
            </w:pPr>
            <w:r w:rsidRPr="00B71762">
              <w:t>2008</w:t>
            </w:r>
          </w:p>
        </w:tc>
        <w:tc>
          <w:tcPr>
            <w:tcW w:w="839" w:type="dxa"/>
            <w:shd w:val="clear" w:color="auto" w:fill="auto"/>
          </w:tcPr>
          <w:p w:rsidR="00662771" w:rsidRPr="00B71762" w:rsidRDefault="00390AED" w:rsidP="00A13962">
            <w:pPr>
              <w:spacing w:line="360" w:lineRule="auto"/>
              <w:jc w:val="both"/>
            </w:pPr>
            <w:r w:rsidRPr="00B71762">
              <w:t>2006</w:t>
            </w:r>
          </w:p>
        </w:tc>
        <w:tc>
          <w:tcPr>
            <w:tcW w:w="839" w:type="dxa"/>
            <w:shd w:val="clear" w:color="auto" w:fill="auto"/>
          </w:tcPr>
          <w:p w:rsidR="00662771" w:rsidRPr="00B71762" w:rsidRDefault="00390AED" w:rsidP="00A13962">
            <w:pPr>
              <w:spacing w:line="360" w:lineRule="auto"/>
              <w:jc w:val="both"/>
            </w:pPr>
            <w:r w:rsidRPr="00B71762">
              <w:t>2007</w:t>
            </w:r>
          </w:p>
        </w:tc>
        <w:tc>
          <w:tcPr>
            <w:tcW w:w="839" w:type="dxa"/>
            <w:shd w:val="clear" w:color="auto" w:fill="auto"/>
          </w:tcPr>
          <w:p w:rsidR="00662771" w:rsidRPr="00B71762" w:rsidRDefault="00390AED" w:rsidP="00A13962">
            <w:pPr>
              <w:spacing w:line="360" w:lineRule="auto"/>
              <w:jc w:val="both"/>
            </w:pPr>
            <w:r w:rsidRPr="00B71762">
              <w:t>2008</w:t>
            </w:r>
          </w:p>
        </w:tc>
        <w:tc>
          <w:tcPr>
            <w:tcW w:w="1885" w:type="dxa"/>
            <w:gridSpan w:val="2"/>
            <w:shd w:val="clear" w:color="auto" w:fill="auto"/>
          </w:tcPr>
          <w:p w:rsidR="00662771" w:rsidRPr="00B71762" w:rsidRDefault="00390AED" w:rsidP="00A13962">
            <w:pPr>
              <w:spacing w:line="360" w:lineRule="auto"/>
              <w:jc w:val="both"/>
            </w:pPr>
            <w:r w:rsidRPr="00B71762">
              <w:t>Тыс. руб</w:t>
            </w:r>
          </w:p>
        </w:tc>
      </w:tr>
      <w:tr w:rsidR="00390AED" w:rsidRPr="00B71762" w:rsidTr="00A13962">
        <w:tc>
          <w:tcPr>
            <w:tcW w:w="1813" w:type="dxa"/>
            <w:vMerge/>
            <w:shd w:val="clear" w:color="auto" w:fill="auto"/>
          </w:tcPr>
          <w:p w:rsidR="00662771" w:rsidRPr="00B71762" w:rsidRDefault="00662771" w:rsidP="00A13962">
            <w:pPr>
              <w:spacing w:line="360" w:lineRule="auto"/>
              <w:jc w:val="both"/>
            </w:pPr>
          </w:p>
        </w:tc>
        <w:tc>
          <w:tcPr>
            <w:tcW w:w="1047" w:type="dxa"/>
            <w:shd w:val="clear" w:color="auto" w:fill="auto"/>
          </w:tcPr>
          <w:p w:rsidR="00662771" w:rsidRPr="00B71762" w:rsidRDefault="00390AED" w:rsidP="00A13962">
            <w:pPr>
              <w:spacing w:line="360" w:lineRule="auto"/>
              <w:jc w:val="both"/>
            </w:pPr>
            <w:r w:rsidRPr="00B71762">
              <w:t>1</w:t>
            </w:r>
          </w:p>
        </w:tc>
        <w:tc>
          <w:tcPr>
            <w:tcW w:w="1047" w:type="dxa"/>
            <w:shd w:val="clear" w:color="auto" w:fill="auto"/>
          </w:tcPr>
          <w:p w:rsidR="00662771" w:rsidRPr="00B71762" w:rsidRDefault="00390AED" w:rsidP="00A13962">
            <w:pPr>
              <w:spacing w:line="360" w:lineRule="auto"/>
              <w:jc w:val="both"/>
            </w:pPr>
            <w:r w:rsidRPr="00B71762">
              <w:t>2</w:t>
            </w:r>
          </w:p>
        </w:tc>
        <w:tc>
          <w:tcPr>
            <w:tcW w:w="1047" w:type="dxa"/>
            <w:shd w:val="clear" w:color="auto" w:fill="auto"/>
          </w:tcPr>
          <w:p w:rsidR="00662771" w:rsidRPr="00B71762" w:rsidRDefault="00390AED" w:rsidP="00A13962">
            <w:pPr>
              <w:spacing w:line="360" w:lineRule="auto"/>
              <w:jc w:val="both"/>
            </w:pPr>
            <w:r w:rsidRPr="00B71762">
              <w:t>3</w:t>
            </w:r>
          </w:p>
        </w:tc>
        <w:tc>
          <w:tcPr>
            <w:tcW w:w="839" w:type="dxa"/>
            <w:shd w:val="clear" w:color="auto" w:fill="auto"/>
          </w:tcPr>
          <w:p w:rsidR="00662771" w:rsidRPr="00B71762" w:rsidRDefault="00390AED" w:rsidP="00A13962">
            <w:pPr>
              <w:spacing w:line="360" w:lineRule="auto"/>
              <w:jc w:val="both"/>
            </w:pPr>
            <w:r w:rsidRPr="00B71762">
              <w:t>4</w:t>
            </w:r>
          </w:p>
        </w:tc>
        <w:tc>
          <w:tcPr>
            <w:tcW w:w="839" w:type="dxa"/>
            <w:shd w:val="clear" w:color="auto" w:fill="auto"/>
          </w:tcPr>
          <w:p w:rsidR="00662771" w:rsidRPr="00B71762" w:rsidRDefault="00390AED" w:rsidP="00A13962">
            <w:pPr>
              <w:spacing w:line="360" w:lineRule="auto"/>
              <w:jc w:val="both"/>
            </w:pPr>
            <w:r w:rsidRPr="00B71762">
              <w:t>5</w:t>
            </w:r>
          </w:p>
        </w:tc>
        <w:tc>
          <w:tcPr>
            <w:tcW w:w="839" w:type="dxa"/>
            <w:shd w:val="clear" w:color="auto" w:fill="auto"/>
          </w:tcPr>
          <w:p w:rsidR="00662771" w:rsidRPr="00B71762" w:rsidRDefault="00390AED" w:rsidP="00A13962">
            <w:pPr>
              <w:spacing w:line="360" w:lineRule="auto"/>
              <w:jc w:val="both"/>
            </w:pPr>
            <w:r w:rsidRPr="00B71762">
              <w:t>6</w:t>
            </w:r>
          </w:p>
        </w:tc>
        <w:tc>
          <w:tcPr>
            <w:tcW w:w="926" w:type="dxa"/>
            <w:shd w:val="clear" w:color="auto" w:fill="auto"/>
          </w:tcPr>
          <w:p w:rsidR="00662771" w:rsidRPr="00B71762" w:rsidRDefault="00390AED" w:rsidP="00A13962">
            <w:pPr>
              <w:spacing w:line="360" w:lineRule="auto"/>
              <w:jc w:val="both"/>
            </w:pPr>
            <w:r w:rsidRPr="00B71762">
              <w:t>2-1</w:t>
            </w:r>
          </w:p>
        </w:tc>
        <w:tc>
          <w:tcPr>
            <w:tcW w:w="959" w:type="dxa"/>
            <w:shd w:val="clear" w:color="auto" w:fill="auto"/>
          </w:tcPr>
          <w:p w:rsidR="00662771" w:rsidRPr="00B71762" w:rsidRDefault="00390AED" w:rsidP="00A13962">
            <w:pPr>
              <w:spacing w:line="360" w:lineRule="auto"/>
              <w:jc w:val="both"/>
            </w:pPr>
            <w:r w:rsidRPr="00B71762">
              <w:t>3-2</w:t>
            </w:r>
          </w:p>
        </w:tc>
      </w:tr>
      <w:tr w:rsidR="00390AED" w:rsidRPr="00B71762" w:rsidTr="00A13962">
        <w:tc>
          <w:tcPr>
            <w:tcW w:w="1813" w:type="dxa"/>
            <w:shd w:val="clear" w:color="auto" w:fill="auto"/>
          </w:tcPr>
          <w:p w:rsidR="00662771" w:rsidRPr="00B71762" w:rsidRDefault="00390AED" w:rsidP="00A13962">
            <w:pPr>
              <w:spacing w:line="360" w:lineRule="auto"/>
              <w:jc w:val="both"/>
            </w:pPr>
            <w:r w:rsidRPr="00B71762">
              <w:t>Здания</w:t>
            </w:r>
          </w:p>
        </w:tc>
        <w:tc>
          <w:tcPr>
            <w:tcW w:w="1047" w:type="dxa"/>
            <w:shd w:val="clear" w:color="auto" w:fill="auto"/>
          </w:tcPr>
          <w:p w:rsidR="00662771" w:rsidRPr="00B71762" w:rsidRDefault="00390AED" w:rsidP="00A13962">
            <w:pPr>
              <w:spacing w:line="360" w:lineRule="auto"/>
              <w:jc w:val="both"/>
            </w:pPr>
            <w:r w:rsidRPr="00B71762">
              <w:t>50015</w:t>
            </w:r>
          </w:p>
        </w:tc>
        <w:tc>
          <w:tcPr>
            <w:tcW w:w="1047" w:type="dxa"/>
            <w:shd w:val="clear" w:color="auto" w:fill="auto"/>
          </w:tcPr>
          <w:p w:rsidR="00662771" w:rsidRPr="00B71762" w:rsidRDefault="00390AED" w:rsidP="00A13962">
            <w:pPr>
              <w:spacing w:line="360" w:lineRule="auto"/>
              <w:jc w:val="both"/>
            </w:pPr>
            <w:r w:rsidRPr="00B71762">
              <w:t>50490</w:t>
            </w:r>
          </w:p>
        </w:tc>
        <w:tc>
          <w:tcPr>
            <w:tcW w:w="1047" w:type="dxa"/>
            <w:shd w:val="clear" w:color="auto" w:fill="auto"/>
          </w:tcPr>
          <w:p w:rsidR="00662771" w:rsidRPr="00B71762" w:rsidRDefault="00390AED" w:rsidP="00A13962">
            <w:pPr>
              <w:spacing w:line="360" w:lineRule="auto"/>
              <w:jc w:val="both"/>
            </w:pPr>
            <w:r w:rsidRPr="00B71762">
              <w:t>53850</w:t>
            </w:r>
          </w:p>
        </w:tc>
        <w:tc>
          <w:tcPr>
            <w:tcW w:w="839" w:type="dxa"/>
            <w:shd w:val="clear" w:color="auto" w:fill="auto"/>
          </w:tcPr>
          <w:p w:rsidR="00662771" w:rsidRPr="00B71762" w:rsidRDefault="00390AED" w:rsidP="00A13962">
            <w:pPr>
              <w:spacing w:line="360" w:lineRule="auto"/>
              <w:jc w:val="both"/>
            </w:pPr>
            <w:r w:rsidRPr="00B71762">
              <w:t>30,14</w:t>
            </w:r>
          </w:p>
        </w:tc>
        <w:tc>
          <w:tcPr>
            <w:tcW w:w="839" w:type="dxa"/>
            <w:shd w:val="clear" w:color="auto" w:fill="auto"/>
          </w:tcPr>
          <w:p w:rsidR="00662771" w:rsidRPr="00B71762" w:rsidRDefault="00390AED" w:rsidP="00A13962">
            <w:pPr>
              <w:spacing w:line="360" w:lineRule="auto"/>
              <w:jc w:val="both"/>
            </w:pPr>
            <w:r w:rsidRPr="00B71762">
              <w:t>29,33</w:t>
            </w:r>
          </w:p>
        </w:tc>
        <w:tc>
          <w:tcPr>
            <w:tcW w:w="839" w:type="dxa"/>
            <w:shd w:val="clear" w:color="auto" w:fill="auto"/>
          </w:tcPr>
          <w:p w:rsidR="00662771" w:rsidRPr="00B71762" w:rsidRDefault="00B10C81" w:rsidP="00A13962">
            <w:pPr>
              <w:spacing w:line="360" w:lineRule="auto"/>
              <w:jc w:val="both"/>
            </w:pPr>
            <w:r w:rsidRPr="00B71762">
              <w:t>28,52</w:t>
            </w:r>
          </w:p>
        </w:tc>
        <w:tc>
          <w:tcPr>
            <w:tcW w:w="926" w:type="dxa"/>
            <w:shd w:val="clear" w:color="auto" w:fill="auto"/>
          </w:tcPr>
          <w:p w:rsidR="00662771" w:rsidRPr="00B71762" w:rsidRDefault="00B10C81" w:rsidP="00A13962">
            <w:pPr>
              <w:spacing w:line="360" w:lineRule="auto"/>
              <w:jc w:val="both"/>
            </w:pPr>
            <w:r w:rsidRPr="00B71762">
              <w:t>+475</w:t>
            </w:r>
          </w:p>
        </w:tc>
        <w:tc>
          <w:tcPr>
            <w:tcW w:w="959" w:type="dxa"/>
            <w:shd w:val="clear" w:color="auto" w:fill="auto"/>
          </w:tcPr>
          <w:p w:rsidR="00662771" w:rsidRPr="00B71762" w:rsidRDefault="00B10C81" w:rsidP="00A13962">
            <w:pPr>
              <w:spacing w:line="360" w:lineRule="auto"/>
              <w:jc w:val="both"/>
            </w:pPr>
            <w:r w:rsidRPr="00B71762">
              <w:t>+3360</w:t>
            </w:r>
          </w:p>
        </w:tc>
      </w:tr>
      <w:tr w:rsidR="00390AED" w:rsidRPr="00B71762" w:rsidTr="00A13962">
        <w:tc>
          <w:tcPr>
            <w:tcW w:w="1813" w:type="dxa"/>
            <w:shd w:val="clear" w:color="auto" w:fill="auto"/>
          </w:tcPr>
          <w:p w:rsidR="00662771" w:rsidRPr="00B71762" w:rsidRDefault="00390AED" w:rsidP="00A13962">
            <w:pPr>
              <w:spacing w:line="360" w:lineRule="auto"/>
              <w:jc w:val="both"/>
            </w:pPr>
            <w:r w:rsidRPr="00B71762">
              <w:t>Сооружения и передаточные устройства</w:t>
            </w:r>
          </w:p>
        </w:tc>
        <w:tc>
          <w:tcPr>
            <w:tcW w:w="1047" w:type="dxa"/>
            <w:shd w:val="clear" w:color="auto" w:fill="auto"/>
          </w:tcPr>
          <w:p w:rsidR="00662771" w:rsidRPr="00B71762" w:rsidRDefault="00390AED" w:rsidP="00A13962">
            <w:pPr>
              <w:spacing w:line="360" w:lineRule="auto"/>
              <w:jc w:val="both"/>
            </w:pPr>
            <w:r w:rsidRPr="00B71762">
              <w:t>73153</w:t>
            </w:r>
          </w:p>
        </w:tc>
        <w:tc>
          <w:tcPr>
            <w:tcW w:w="1047" w:type="dxa"/>
            <w:shd w:val="clear" w:color="auto" w:fill="auto"/>
          </w:tcPr>
          <w:p w:rsidR="00662771" w:rsidRPr="00B71762" w:rsidRDefault="00390AED" w:rsidP="00A13962">
            <w:pPr>
              <w:spacing w:line="360" w:lineRule="auto"/>
              <w:jc w:val="both"/>
            </w:pPr>
            <w:r w:rsidRPr="00B71762">
              <w:t>76980</w:t>
            </w:r>
          </w:p>
        </w:tc>
        <w:tc>
          <w:tcPr>
            <w:tcW w:w="1047" w:type="dxa"/>
            <w:shd w:val="clear" w:color="auto" w:fill="auto"/>
          </w:tcPr>
          <w:p w:rsidR="00662771" w:rsidRPr="00B71762" w:rsidRDefault="00390AED" w:rsidP="00A13962">
            <w:pPr>
              <w:spacing w:line="360" w:lineRule="auto"/>
              <w:jc w:val="both"/>
            </w:pPr>
            <w:r w:rsidRPr="00B71762">
              <w:t>78452</w:t>
            </w:r>
          </w:p>
        </w:tc>
        <w:tc>
          <w:tcPr>
            <w:tcW w:w="839" w:type="dxa"/>
            <w:shd w:val="clear" w:color="auto" w:fill="auto"/>
          </w:tcPr>
          <w:p w:rsidR="00662771" w:rsidRPr="00B71762" w:rsidRDefault="00390AED" w:rsidP="00A13962">
            <w:pPr>
              <w:spacing w:line="360" w:lineRule="auto"/>
              <w:jc w:val="both"/>
            </w:pPr>
            <w:r w:rsidRPr="00B71762">
              <w:t>44,08</w:t>
            </w:r>
          </w:p>
        </w:tc>
        <w:tc>
          <w:tcPr>
            <w:tcW w:w="839" w:type="dxa"/>
            <w:shd w:val="clear" w:color="auto" w:fill="auto"/>
          </w:tcPr>
          <w:p w:rsidR="00662771" w:rsidRPr="00B71762" w:rsidRDefault="00390AED" w:rsidP="00A13962">
            <w:pPr>
              <w:spacing w:line="360" w:lineRule="auto"/>
              <w:jc w:val="both"/>
            </w:pPr>
            <w:r w:rsidRPr="00B71762">
              <w:t>44,72</w:t>
            </w:r>
          </w:p>
        </w:tc>
        <w:tc>
          <w:tcPr>
            <w:tcW w:w="839" w:type="dxa"/>
            <w:shd w:val="clear" w:color="auto" w:fill="auto"/>
          </w:tcPr>
          <w:p w:rsidR="00662771" w:rsidRPr="00B71762" w:rsidRDefault="00B10C81" w:rsidP="00A13962">
            <w:pPr>
              <w:spacing w:line="360" w:lineRule="auto"/>
              <w:jc w:val="both"/>
            </w:pPr>
            <w:r w:rsidRPr="00B71762">
              <w:t>41,55</w:t>
            </w:r>
          </w:p>
        </w:tc>
        <w:tc>
          <w:tcPr>
            <w:tcW w:w="926" w:type="dxa"/>
            <w:shd w:val="clear" w:color="auto" w:fill="auto"/>
          </w:tcPr>
          <w:p w:rsidR="00662771" w:rsidRPr="00B71762" w:rsidRDefault="00B10C81" w:rsidP="00A13962">
            <w:pPr>
              <w:spacing w:line="360" w:lineRule="auto"/>
              <w:jc w:val="both"/>
            </w:pPr>
            <w:r w:rsidRPr="00B71762">
              <w:t>+3827</w:t>
            </w:r>
          </w:p>
        </w:tc>
        <w:tc>
          <w:tcPr>
            <w:tcW w:w="959" w:type="dxa"/>
            <w:shd w:val="clear" w:color="auto" w:fill="auto"/>
          </w:tcPr>
          <w:p w:rsidR="00662771" w:rsidRPr="00B71762" w:rsidRDefault="00B10C81" w:rsidP="00A13962">
            <w:pPr>
              <w:spacing w:line="360" w:lineRule="auto"/>
              <w:jc w:val="both"/>
            </w:pPr>
            <w:r w:rsidRPr="00B71762">
              <w:t>+1472</w:t>
            </w:r>
          </w:p>
        </w:tc>
      </w:tr>
      <w:tr w:rsidR="00390AED" w:rsidRPr="00B71762" w:rsidTr="00A13962">
        <w:tc>
          <w:tcPr>
            <w:tcW w:w="1813" w:type="dxa"/>
            <w:shd w:val="clear" w:color="auto" w:fill="auto"/>
          </w:tcPr>
          <w:p w:rsidR="00662771" w:rsidRPr="00B71762" w:rsidRDefault="00390AED" w:rsidP="00A13962">
            <w:pPr>
              <w:spacing w:line="360" w:lineRule="auto"/>
              <w:jc w:val="both"/>
            </w:pPr>
            <w:r w:rsidRPr="00B71762">
              <w:t>Машины и оборудование</w:t>
            </w:r>
          </w:p>
        </w:tc>
        <w:tc>
          <w:tcPr>
            <w:tcW w:w="1047" w:type="dxa"/>
            <w:shd w:val="clear" w:color="auto" w:fill="auto"/>
          </w:tcPr>
          <w:p w:rsidR="00662771" w:rsidRPr="00B71762" w:rsidRDefault="00390AED" w:rsidP="00A13962">
            <w:pPr>
              <w:spacing w:line="360" w:lineRule="auto"/>
              <w:jc w:val="both"/>
            </w:pPr>
            <w:r w:rsidRPr="00B71762">
              <w:t>41818</w:t>
            </w:r>
          </w:p>
        </w:tc>
        <w:tc>
          <w:tcPr>
            <w:tcW w:w="1047" w:type="dxa"/>
            <w:shd w:val="clear" w:color="auto" w:fill="auto"/>
          </w:tcPr>
          <w:p w:rsidR="00662771" w:rsidRPr="00B71762" w:rsidRDefault="00390AED" w:rsidP="00A13962">
            <w:pPr>
              <w:spacing w:line="360" w:lineRule="auto"/>
              <w:jc w:val="both"/>
            </w:pPr>
            <w:r w:rsidRPr="00B71762">
              <w:t>43613</w:t>
            </w:r>
          </w:p>
        </w:tc>
        <w:tc>
          <w:tcPr>
            <w:tcW w:w="1047" w:type="dxa"/>
            <w:shd w:val="clear" w:color="auto" w:fill="auto"/>
          </w:tcPr>
          <w:p w:rsidR="00662771" w:rsidRPr="00B71762" w:rsidRDefault="00390AED" w:rsidP="00A13962">
            <w:pPr>
              <w:spacing w:line="360" w:lineRule="auto"/>
              <w:jc w:val="both"/>
            </w:pPr>
            <w:r w:rsidRPr="00B71762">
              <w:t>51203</w:t>
            </w:r>
          </w:p>
        </w:tc>
        <w:tc>
          <w:tcPr>
            <w:tcW w:w="839" w:type="dxa"/>
            <w:shd w:val="clear" w:color="auto" w:fill="auto"/>
          </w:tcPr>
          <w:p w:rsidR="00662771" w:rsidRPr="00B71762" w:rsidRDefault="00390AED" w:rsidP="00A13962">
            <w:pPr>
              <w:spacing w:line="360" w:lineRule="auto"/>
              <w:jc w:val="both"/>
            </w:pPr>
            <w:r w:rsidRPr="00B71762">
              <w:t>25,2</w:t>
            </w:r>
          </w:p>
        </w:tc>
        <w:tc>
          <w:tcPr>
            <w:tcW w:w="839" w:type="dxa"/>
            <w:shd w:val="clear" w:color="auto" w:fill="auto"/>
          </w:tcPr>
          <w:p w:rsidR="00662771" w:rsidRPr="00B71762" w:rsidRDefault="00390AED" w:rsidP="00A13962">
            <w:pPr>
              <w:spacing w:line="360" w:lineRule="auto"/>
              <w:jc w:val="both"/>
            </w:pPr>
            <w:r w:rsidRPr="00B71762">
              <w:t>25,34</w:t>
            </w:r>
          </w:p>
        </w:tc>
        <w:tc>
          <w:tcPr>
            <w:tcW w:w="839" w:type="dxa"/>
            <w:shd w:val="clear" w:color="auto" w:fill="auto"/>
          </w:tcPr>
          <w:p w:rsidR="00662771" w:rsidRPr="00B71762" w:rsidRDefault="00B10C81" w:rsidP="00A13962">
            <w:pPr>
              <w:spacing w:line="360" w:lineRule="auto"/>
              <w:jc w:val="both"/>
            </w:pPr>
            <w:r w:rsidRPr="00B71762">
              <w:t>27,12</w:t>
            </w:r>
          </w:p>
        </w:tc>
        <w:tc>
          <w:tcPr>
            <w:tcW w:w="926" w:type="dxa"/>
            <w:shd w:val="clear" w:color="auto" w:fill="auto"/>
          </w:tcPr>
          <w:p w:rsidR="00662771" w:rsidRPr="00B71762" w:rsidRDefault="00B10C81" w:rsidP="00A13962">
            <w:pPr>
              <w:spacing w:line="360" w:lineRule="auto"/>
              <w:jc w:val="both"/>
            </w:pPr>
            <w:r w:rsidRPr="00B71762">
              <w:t>+1795</w:t>
            </w:r>
          </w:p>
        </w:tc>
        <w:tc>
          <w:tcPr>
            <w:tcW w:w="959" w:type="dxa"/>
            <w:shd w:val="clear" w:color="auto" w:fill="auto"/>
          </w:tcPr>
          <w:p w:rsidR="00662771" w:rsidRPr="00B71762" w:rsidRDefault="00B10C81" w:rsidP="00A13962">
            <w:pPr>
              <w:spacing w:line="360" w:lineRule="auto"/>
              <w:jc w:val="both"/>
            </w:pPr>
            <w:r w:rsidRPr="00B71762">
              <w:t>+7590</w:t>
            </w:r>
          </w:p>
        </w:tc>
      </w:tr>
      <w:tr w:rsidR="00390AED" w:rsidRPr="00B71762" w:rsidTr="00A13962">
        <w:tc>
          <w:tcPr>
            <w:tcW w:w="1813" w:type="dxa"/>
            <w:shd w:val="clear" w:color="auto" w:fill="auto"/>
          </w:tcPr>
          <w:p w:rsidR="00662771" w:rsidRPr="00B71762" w:rsidRDefault="00390AED" w:rsidP="00A13962">
            <w:pPr>
              <w:spacing w:line="360" w:lineRule="auto"/>
              <w:jc w:val="both"/>
            </w:pPr>
            <w:r w:rsidRPr="00B71762">
              <w:t>Транспортные средства</w:t>
            </w:r>
          </w:p>
        </w:tc>
        <w:tc>
          <w:tcPr>
            <w:tcW w:w="1047" w:type="dxa"/>
            <w:shd w:val="clear" w:color="auto" w:fill="auto"/>
          </w:tcPr>
          <w:p w:rsidR="00662771" w:rsidRPr="00B71762" w:rsidRDefault="00390AED" w:rsidP="00A13962">
            <w:pPr>
              <w:spacing w:line="360" w:lineRule="auto"/>
              <w:jc w:val="both"/>
            </w:pPr>
            <w:r w:rsidRPr="00B71762">
              <w:t>235</w:t>
            </w:r>
          </w:p>
        </w:tc>
        <w:tc>
          <w:tcPr>
            <w:tcW w:w="1047" w:type="dxa"/>
            <w:shd w:val="clear" w:color="auto" w:fill="auto"/>
          </w:tcPr>
          <w:p w:rsidR="00662771" w:rsidRPr="00B71762" w:rsidRDefault="00390AED" w:rsidP="00A13962">
            <w:pPr>
              <w:spacing w:line="360" w:lineRule="auto"/>
              <w:jc w:val="both"/>
            </w:pPr>
            <w:r w:rsidRPr="00B71762">
              <w:t>364</w:t>
            </w:r>
          </w:p>
        </w:tc>
        <w:tc>
          <w:tcPr>
            <w:tcW w:w="1047" w:type="dxa"/>
            <w:shd w:val="clear" w:color="auto" w:fill="auto"/>
          </w:tcPr>
          <w:p w:rsidR="00662771" w:rsidRPr="00B71762" w:rsidRDefault="00390AED" w:rsidP="00A13962">
            <w:pPr>
              <w:spacing w:line="360" w:lineRule="auto"/>
              <w:jc w:val="both"/>
            </w:pPr>
            <w:r w:rsidRPr="00B71762">
              <w:t>4342</w:t>
            </w:r>
          </w:p>
        </w:tc>
        <w:tc>
          <w:tcPr>
            <w:tcW w:w="839" w:type="dxa"/>
            <w:shd w:val="clear" w:color="auto" w:fill="auto"/>
          </w:tcPr>
          <w:p w:rsidR="00662771" w:rsidRPr="00B71762" w:rsidRDefault="00390AED" w:rsidP="00A13962">
            <w:pPr>
              <w:spacing w:line="360" w:lineRule="auto"/>
              <w:jc w:val="both"/>
            </w:pPr>
            <w:r w:rsidRPr="00B71762">
              <w:t>0,14</w:t>
            </w:r>
          </w:p>
        </w:tc>
        <w:tc>
          <w:tcPr>
            <w:tcW w:w="839" w:type="dxa"/>
            <w:shd w:val="clear" w:color="auto" w:fill="auto"/>
          </w:tcPr>
          <w:p w:rsidR="00662771" w:rsidRPr="00B71762" w:rsidRDefault="00390AED" w:rsidP="00A13962">
            <w:pPr>
              <w:spacing w:line="360" w:lineRule="auto"/>
              <w:jc w:val="both"/>
            </w:pPr>
            <w:r w:rsidRPr="00B71762">
              <w:t>0,21</w:t>
            </w:r>
          </w:p>
        </w:tc>
        <w:tc>
          <w:tcPr>
            <w:tcW w:w="839" w:type="dxa"/>
            <w:shd w:val="clear" w:color="auto" w:fill="auto"/>
          </w:tcPr>
          <w:p w:rsidR="00662771" w:rsidRPr="00B71762" w:rsidRDefault="00B10C81" w:rsidP="00A13962">
            <w:pPr>
              <w:spacing w:line="360" w:lineRule="auto"/>
              <w:jc w:val="both"/>
            </w:pPr>
            <w:r w:rsidRPr="00B71762">
              <w:t>2,3</w:t>
            </w:r>
          </w:p>
        </w:tc>
        <w:tc>
          <w:tcPr>
            <w:tcW w:w="926" w:type="dxa"/>
            <w:shd w:val="clear" w:color="auto" w:fill="auto"/>
          </w:tcPr>
          <w:p w:rsidR="00662771" w:rsidRPr="00B71762" w:rsidRDefault="00B10C81" w:rsidP="00A13962">
            <w:pPr>
              <w:spacing w:line="360" w:lineRule="auto"/>
              <w:jc w:val="both"/>
            </w:pPr>
            <w:r w:rsidRPr="00B71762">
              <w:t>+129</w:t>
            </w:r>
          </w:p>
        </w:tc>
        <w:tc>
          <w:tcPr>
            <w:tcW w:w="959" w:type="dxa"/>
            <w:shd w:val="clear" w:color="auto" w:fill="auto"/>
          </w:tcPr>
          <w:p w:rsidR="00662771" w:rsidRPr="00B71762" w:rsidRDefault="00B10C81" w:rsidP="00A13962">
            <w:pPr>
              <w:spacing w:line="360" w:lineRule="auto"/>
              <w:jc w:val="both"/>
            </w:pPr>
            <w:r w:rsidRPr="00B71762">
              <w:t>+3978</w:t>
            </w:r>
          </w:p>
        </w:tc>
      </w:tr>
      <w:tr w:rsidR="00390AED" w:rsidRPr="00B71762" w:rsidTr="00A13962">
        <w:tc>
          <w:tcPr>
            <w:tcW w:w="1813" w:type="dxa"/>
            <w:shd w:val="clear" w:color="auto" w:fill="auto"/>
          </w:tcPr>
          <w:p w:rsidR="00662771" w:rsidRPr="00B71762" w:rsidRDefault="00E5535F" w:rsidP="00A13962">
            <w:pPr>
              <w:spacing w:line="360" w:lineRule="auto"/>
              <w:jc w:val="both"/>
            </w:pPr>
            <w:r w:rsidRPr="00B71762">
              <w:t>Производ.и хоз.</w:t>
            </w:r>
            <w:r w:rsidR="00390AED" w:rsidRPr="00B71762">
              <w:t>инвентарь</w:t>
            </w:r>
          </w:p>
        </w:tc>
        <w:tc>
          <w:tcPr>
            <w:tcW w:w="1047" w:type="dxa"/>
            <w:shd w:val="clear" w:color="auto" w:fill="auto"/>
          </w:tcPr>
          <w:p w:rsidR="00662771" w:rsidRPr="00B71762" w:rsidRDefault="00390AED" w:rsidP="00A13962">
            <w:pPr>
              <w:spacing w:line="360" w:lineRule="auto"/>
              <w:jc w:val="both"/>
            </w:pPr>
            <w:r w:rsidRPr="00B71762">
              <w:t>699</w:t>
            </w:r>
          </w:p>
        </w:tc>
        <w:tc>
          <w:tcPr>
            <w:tcW w:w="1047" w:type="dxa"/>
            <w:shd w:val="clear" w:color="auto" w:fill="auto"/>
          </w:tcPr>
          <w:p w:rsidR="00662771" w:rsidRPr="00B71762" w:rsidRDefault="00390AED" w:rsidP="00A13962">
            <w:pPr>
              <w:spacing w:line="360" w:lineRule="auto"/>
              <w:jc w:val="both"/>
            </w:pPr>
            <w:r w:rsidRPr="00B71762">
              <w:t>684</w:t>
            </w:r>
          </w:p>
        </w:tc>
        <w:tc>
          <w:tcPr>
            <w:tcW w:w="1047" w:type="dxa"/>
            <w:shd w:val="clear" w:color="auto" w:fill="auto"/>
          </w:tcPr>
          <w:p w:rsidR="00662771" w:rsidRPr="00B71762" w:rsidRDefault="00390AED" w:rsidP="00A13962">
            <w:pPr>
              <w:spacing w:line="360" w:lineRule="auto"/>
              <w:jc w:val="both"/>
            </w:pPr>
            <w:r w:rsidRPr="00B71762">
              <w:t>941</w:t>
            </w:r>
          </w:p>
        </w:tc>
        <w:tc>
          <w:tcPr>
            <w:tcW w:w="839" w:type="dxa"/>
            <w:shd w:val="clear" w:color="auto" w:fill="auto"/>
          </w:tcPr>
          <w:p w:rsidR="00662771" w:rsidRPr="00B71762" w:rsidRDefault="00390AED" w:rsidP="00A13962">
            <w:pPr>
              <w:spacing w:line="360" w:lineRule="auto"/>
              <w:jc w:val="both"/>
            </w:pPr>
            <w:r w:rsidRPr="00B71762">
              <w:t>0,42</w:t>
            </w:r>
          </w:p>
        </w:tc>
        <w:tc>
          <w:tcPr>
            <w:tcW w:w="839" w:type="dxa"/>
            <w:shd w:val="clear" w:color="auto" w:fill="auto"/>
          </w:tcPr>
          <w:p w:rsidR="00662771" w:rsidRPr="00B71762" w:rsidRDefault="00390AED" w:rsidP="00A13962">
            <w:pPr>
              <w:spacing w:line="360" w:lineRule="auto"/>
              <w:jc w:val="both"/>
            </w:pPr>
            <w:r w:rsidRPr="00B71762">
              <w:t>0,</w:t>
            </w:r>
            <w:r w:rsidR="00B10C81" w:rsidRPr="00B71762">
              <w:t>39</w:t>
            </w:r>
          </w:p>
        </w:tc>
        <w:tc>
          <w:tcPr>
            <w:tcW w:w="839" w:type="dxa"/>
            <w:shd w:val="clear" w:color="auto" w:fill="auto"/>
          </w:tcPr>
          <w:p w:rsidR="00662771" w:rsidRPr="00B71762" w:rsidRDefault="00B10C81" w:rsidP="00A13962">
            <w:pPr>
              <w:spacing w:line="360" w:lineRule="auto"/>
              <w:jc w:val="both"/>
            </w:pPr>
            <w:r w:rsidRPr="00B71762">
              <w:t>0,5</w:t>
            </w:r>
          </w:p>
        </w:tc>
        <w:tc>
          <w:tcPr>
            <w:tcW w:w="926" w:type="dxa"/>
            <w:shd w:val="clear" w:color="auto" w:fill="auto"/>
          </w:tcPr>
          <w:p w:rsidR="00662771" w:rsidRPr="00B71762" w:rsidRDefault="00B10C81" w:rsidP="00A13962">
            <w:pPr>
              <w:spacing w:line="360" w:lineRule="auto"/>
              <w:jc w:val="both"/>
            </w:pPr>
            <w:r w:rsidRPr="00B71762">
              <w:t>-15</w:t>
            </w:r>
          </w:p>
        </w:tc>
        <w:tc>
          <w:tcPr>
            <w:tcW w:w="959" w:type="dxa"/>
            <w:shd w:val="clear" w:color="auto" w:fill="auto"/>
          </w:tcPr>
          <w:p w:rsidR="00662771" w:rsidRPr="00B71762" w:rsidRDefault="00B10C81" w:rsidP="00A13962">
            <w:pPr>
              <w:spacing w:line="360" w:lineRule="auto"/>
              <w:jc w:val="both"/>
            </w:pPr>
            <w:r w:rsidRPr="00B71762">
              <w:t>+257</w:t>
            </w:r>
          </w:p>
        </w:tc>
      </w:tr>
      <w:tr w:rsidR="00390AED" w:rsidRPr="00B71762" w:rsidTr="00A13962">
        <w:tc>
          <w:tcPr>
            <w:tcW w:w="1813" w:type="dxa"/>
            <w:shd w:val="clear" w:color="auto" w:fill="auto"/>
          </w:tcPr>
          <w:p w:rsidR="00662771" w:rsidRPr="00B71762" w:rsidRDefault="00390AED" w:rsidP="00A13962">
            <w:pPr>
              <w:spacing w:line="360" w:lineRule="auto"/>
              <w:jc w:val="both"/>
            </w:pPr>
            <w:r w:rsidRPr="00B71762">
              <w:t>Всего</w:t>
            </w:r>
          </w:p>
        </w:tc>
        <w:tc>
          <w:tcPr>
            <w:tcW w:w="1047" w:type="dxa"/>
            <w:shd w:val="clear" w:color="auto" w:fill="auto"/>
          </w:tcPr>
          <w:p w:rsidR="00662771" w:rsidRPr="00B71762" w:rsidRDefault="00390AED" w:rsidP="00A13962">
            <w:pPr>
              <w:spacing w:line="360" w:lineRule="auto"/>
              <w:jc w:val="both"/>
            </w:pPr>
            <w:r w:rsidRPr="00B71762">
              <w:t>165920</w:t>
            </w:r>
          </w:p>
        </w:tc>
        <w:tc>
          <w:tcPr>
            <w:tcW w:w="1047" w:type="dxa"/>
            <w:shd w:val="clear" w:color="auto" w:fill="auto"/>
          </w:tcPr>
          <w:p w:rsidR="00662771" w:rsidRPr="00B71762" w:rsidRDefault="00390AED" w:rsidP="00A13962">
            <w:pPr>
              <w:spacing w:line="360" w:lineRule="auto"/>
              <w:jc w:val="both"/>
            </w:pPr>
            <w:r w:rsidRPr="00B71762">
              <w:t>172131</w:t>
            </w:r>
          </w:p>
        </w:tc>
        <w:tc>
          <w:tcPr>
            <w:tcW w:w="1047" w:type="dxa"/>
            <w:shd w:val="clear" w:color="auto" w:fill="auto"/>
          </w:tcPr>
          <w:p w:rsidR="00662771" w:rsidRPr="00B71762" w:rsidRDefault="00390AED" w:rsidP="00A13962">
            <w:pPr>
              <w:spacing w:line="360" w:lineRule="auto"/>
              <w:jc w:val="both"/>
            </w:pPr>
            <w:r w:rsidRPr="00B71762">
              <w:t>188788</w:t>
            </w:r>
          </w:p>
        </w:tc>
        <w:tc>
          <w:tcPr>
            <w:tcW w:w="839" w:type="dxa"/>
            <w:shd w:val="clear" w:color="auto" w:fill="auto"/>
          </w:tcPr>
          <w:p w:rsidR="00662771" w:rsidRPr="00B71762" w:rsidRDefault="00390AED" w:rsidP="00A13962">
            <w:pPr>
              <w:spacing w:line="360" w:lineRule="auto"/>
              <w:jc w:val="both"/>
            </w:pPr>
            <w:r w:rsidRPr="00B71762">
              <w:t>100</w:t>
            </w:r>
          </w:p>
        </w:tc>
        <w:tc>
          <w:tcPr>
            <w:tcW w:w="839" w:type="dxa"/>
            <w:shd w:val="clear" w:color="auto" w:fill="auto"/>
          </w:tcPr>
          <w:p w:rsidR="00662771" w:rsidRPr="00B71762" w:rsidRDefault="00390AED" w:rsidP="00A13962">
            <w:pPr>
              <w:spacing w:line="360" w:lineRule="auto"/>
              <w:jc w:val="both"/>
            </w:pPr>
            <w:r w:rsidRPr="00B71762">
              <w:t>100</w:t>
            </w:r>
          </w:p>
        </w:tc>
        <w:tc>
          <w:tcPr>
            <w:tcW w:w="839" w:type="dxa"/>
            <w:shd w:val="clear" w:color="auto" w:fill="auto"/>
          </w:tcPr>
          <w:p w:rsidR="00662771" w:rsidRPr="00B71762" w:rsidRDefault="00390AED" w:rsidP="00A13962">
            <w:pPr>
              <w:spacing w:line="360" w:lineRule="auto"/>
              <w:jc w:val="both"/>
            </w:pPr>
            <w:r w:rsidRPr="00B71762">
              <w:t>100</w:t>
            </w:r>
          </w:p>
        </w:tc>
        <w:tc>
          <w:tcPr>
            <w:tcW w:w="926" w:type="dxa"/>
            <w:shd w:val="clear" w:color="auto" w:fill="auto"/>
          </w:tcPr>
          <w:p w:rsidR="00662771" w:rsidRPr="00B71762" w:rsidRDefault="00B10C81" w:rsidP="00A13962">
            <w:pPr>
              <w:spacing w:line="360" w:lineRule="auto"/>
              <w:jc w:val="both"/>
            </w:pPr>
            <w:r w:rsidRPr="00B71762">
              <w:t>+6211</w:t>
            </w:r>
          </w:p>
        </w:tc>
        <w:tc>
          <w:tcPr>
            <w:tcW w:w="959" w:type="dxa"/>
            <w:shd w:val="clear" w:color="auto" w:fill="auto"/>
          </w:tcPr>
          <w:p w:rsidR="00662771" w:rsidRPr="00B71762" w:rsidRDefault="00B10C81" w:rsidP="00A13962">
            <w:pPr>
              <w:spacing w:line="360" w:lineRule="auto"/>
              <w:jc w:val="both"/>
            </w:pPr>
            <w:r w:rsidRPr="00B71762">
              <w:t>+16657</w:t>
            </w:r>
          </w:p>
        </w:tc>
      </w:tr>
    </w:tbl>
    <w:p w:rsidR="00662771" w:rsidRPr="00B71762" w:rsidRDefault="00662771" w:rsidP="00B71762">
      <w:pPr>
        <w:spacing w:line="360" w:lineRule="auto"/>
        <w:ind w:firstLine="709"/>
        <w:jc w:val="both"/>
        <w:rPr>
          <w:sz w:val="28"/>
          <w:szCs w:val="28"/>
        </w:rPr>
      </w:pPr>
    </w:p>
    <w:p w:rsidR="00E808D0" w:rsidRPr="00B71762" w:rsidRDefault="00B10C81" w:rsidP="00B71762">
      <w:pPr>
        <w:spacing w:line="360" w:lineRule="auto"/>
        <w:ind w:firstLine="709"/>
        <w:jc w:val="both"/>
        <w:rPr>
          <w:sz w:val="28"/>
          <w:szCs w:val="28"/>
        </w:rPr>
      </w:pPr>
      <w:r w:rsidRPr="00B71762">
        <w:rPr>
          <w:sz w:val="28"/>
          <w:szCs w:val="28"/>
        </w:rPr>
        <w:t>Из данных таблицы</w:t>
      </w:r>
      <w:r w:rsidR="00B71762">
        <w:rPr>
          <w:sz w:val="28"/>
          <w:szCs w:val="28"/>
        </w:rPr>
        <w:t xml:space="preserve"> </w:t>
      </w:r>
      <w:r w:rsidR="005B2372" w:rsidRPr="00B71762">
        <w:rPr>
          <w:sz w:val="28"/>
          <w:szCs w:val="28"/>
        </w:rPr>
        <w:t xml:space="preserve">4 </w:t>
      </w:r>
      <w:r w:rsidRPr="00B71762">
        <w:rPr>
          <w:sz w:val="28"/>
          <w:szCs w:val="28"/>
        </w:rPr>
        <w:t>видно, что общее увеличение основных средств в 2007 году составило 6211 тыс. руб., а в 2008 году – 16657 тыс. руб.</w:t>
      </w:r>
    </w:p>
    <w:p w:rsidR="00F55A19" w:rsidRPr="00B71762" w:rsidRDefault="00B10C81" w:rsidP="00B71762">
      <w:pPr>
        <w:spacing w:line="360" w:lineRule="auto"/>
        <w:ind w:firstLine="709"/>
        <w:jc w:val="both"/>
        <w:rPr>
          <w:sz w:val="28"/>
          <w:szCs w:val="28"/>
        </w:rPr>
      </w:pPr>
      <w:r w:rsidRPr="00B71762">
        <w:rPr>
          <w:sz w:val="28"/>
          <w:szCs w:val="28"/>
        </w:rPr>
        <w:t xml:space="preserve">За анализируемый период большую часть основных средств составляли сооружения и передаточные устройства (более 40 % от общей суммы): в </w:t>
      </w:r>
      <w:smartTag w:uri="urn:schemas-microsoft-com:office:smarttags" w:element="metricconverter">
        <w:smartTagPr>
          <w:attr w:name="ProductID" w:val="2006 г"/>
        </w:smartTagPr>
        <w:r w:rsidRPr="00B71762">
          <w:rPr>
            <w:sz w:val="28"/>
            <w:szCs w:val="28"/>
          </w:rPr>
          <w:t>2006 г</w:t>
        </w:r>
      </w:smartTag>
      <w:r w:rsidRPr="00B71762">
        <w:rPr>
          <w:sz w:val="28"/>
          <w:szCs w:val="28"/>
        </w:rPr>
        <w:t xml:space="preserve">. их доля составила 44,08 %, в </w:t>
      </w:r>
      <w:smartTag w:uri="urn:schemas-microsoft-com:office:smarttags" w:element="metricconverter">
        <w:smartTagPr>
          <w:attr w:name="ProductID" w:val="2007 г"/>
        </w:smartTagPr>
        <w:r w:rsidRPr="00B71762">
          <w:rPr>
            <w:sz w:val="28"/>
            <w:szCs w:val="28"/>
          </w:rPr>
          <w:t>2007 г</w:t>
        </w:r>
      </w:smartTag>
      <w:r w:rsidRPr="00B71762">
        <w:rPr>
          <w:sz w:val="28"/>
          <w:szCs w:val="28"/>
        </w:rPr>
        <w:t>. – 44,72 %, а в 2008 же году их удельный вес – 41,55 %.</w:t>
      </w:r>
      <w:r w:rsidR="00F55A19" w:rsidRPr="00B71762">
        <w:rPr>
          <w:sz w:val="28"/>
          <w:szCs w:val="28"/>
        </w:rPr>
        <w:t xml:space="preserve">В суммарном же выражении наблюдается увеличение сооружений и передаточных устройств в составе основных средств: в </w:t>
      </w:r>
      <w:smartTag w:uri="urn:schemas-microsoft-com:office:smarttags" w:element="metricconverter">
        <w:smartTagPr>
          <w:attr w:name="ProductID" w:val="2007 г"/>
        </w:smartTagPr>
        <w:r w:rsidR="00F55A19" w:rsidRPr="00B71762">
          <w:rPr>
            <w:sz w:val="28"/>
            <w:szCs w:val="28"/>
          </w:rPr>
          <w:t>2007 г</w:t>
        </w:r>
      </w:smartTag>
      <w:r w:rsidR="00F55A19" w:rsidRPr="00B71762">
        <w:rPr>
          <w:sz w:val="28"/>
          <w:szCs w:val="28"/>
        </w:rPr>
        <w:t xml:space="preserve">. по сравнению с </w:t>
      </w:r>
      <w:smartTag w:uri="urn:schemas-microsoft-com:office:smarttags" w:element="metricconverter">
        <w:smartTagPr>
          <w:attr w:name="ProductID" w:val="2006 г"/>
        </w:smartTagPr>
        <w:r w:rsidR="00F55A19" w:rsidRPr="00B71762">
          <w:rPr>
            <w:sz w:val="28"/>
            <w:szCs w:val="28"/>
          </w:rPr>
          <w:t>2006 г</w:t>
        </w:r>
      </w:smartTag>
      <w:r w:rsidR="00F55A19" w:rsidRPr="00B71762">
        <w:rPr>
          <w:sz w:val="28"/>
          <w:szCs w:val="28"/>
        </w:rPr>
        <w:t xml:space="preserve">. это увеличение составило 3827 тыс. руб., а в </w:t>
      </w:r>
      <w:smartTag w:uri="urn:schemas-microsoft-com:office:smarttags" w:element="metricconverter">
        <w:smartTagPr>
          <w:attr w:name="ProductID" w:val="2008 г"/>
        </w:smartTagPr>
        <w:r w:rsidR="00F55A19" w:rsidRPr="00B71762">
          <w:rPr>
            <w:sz w:val="28"/>
            <w:szCs w:val="28"/>
          </w:rPr>
          <w:t>2008 г</w:t>
        </w:r>
      </w:smartTag>
      <w:r w:rsidR="00F55A19" w:rsidRPr="00B71762">
        <w:rPr>
          <w:sz w:val="28"/>
          <w:szCs w:val="28"/>
        </w:rPr>
        <w:t xml:space="preserve">. по сравнению с </w:t>
      </w:r>
      <w:smartTag w:uri="urn:schemas-microsoft-com:office:smarttags" w:element="metricconverter">
        <w:smartTagPr>
          <w:attr w:name="ProductID" w:val="2007 г"/>
        </w:smartTagPr>
        <w:r w:rsidR="00F55A19" w:rsidRPr="00B71762">
          <w:rPr>
            <w:sz w:val="28"/>
            <w:szCs w:val="28"/>
          </w:rPr>
          <w:t>2007 г</w:t>
        </w:r>
      </w:smartTag>
      <w:r w:rsidR="00F55A19" w:rsidRPr="00B71762">
        <w:rPr>
          <w:sz w:val="28"/>
          <w:szCs w:val="28"/>
        </w:rPr>
        <w:t>. – 1472 тыс. руб.</w:t>
      </w:r>
    </w:p>
    <w:p w:rsidR="00413A4F" w:rsidRPr="00B71762" w:rsidRDefault="00B10C81" w:rsidP="00B71762">
      <w:pPr>
        <w:spacing w:line="360" w:lineRule="auto"/>
        <w:ind w:firstLine="709"/>
        <w:jc w:val="both"/>
        <w:rPr>
          <w:sz w:val="28"/>
          <w:szCs w:val="28"/>
        </w:rPr>
      </w:pPr>
      <w:r w:rsidRPr="00B71762">
        <w:rPr>
          <w:sz w:val="28"/>
          <w:szCs w:val="28"/>
        </w:rPr>
        <w:t xml:space="preserve">Доля зданий в составе основных средств </w:t>
      </w:r>
      <w:r w:rsidR="00F55A19" w:rsidRPr="00B71762">
        <w:rPr>
          <w:sz w:val="28"/>
          <w:szCs w:val="28"/>
        </w:rPr>
        <w:t>снизилась</w:t>
      </w:r>
      <w:r w:rsidR="00B71762">
        <w:rPr>
          <w:sz w:val="28"/>
          <w:szCs w:val="28"/>
        </w:rPr>
        <w:t xml:space="preserve"> </w:t>
      </w:r>
      <w:r w:rsidR="00F55A19" w:rsidRPr="00B71762">
        <w:rPr>
          <w:sz w:val="28"/>
          <w:szCs w:val="28"/>
        </w:rPr>
        <w:t xml:space="preserve">и составила: в </w:t>
      </w:r>
      <w:smartTag w:uri="urn:schemas-microsoft-com:office:smarttags" w:element="metricconverter">
        <w:smartTagPr>
          <w:attr w:name="ProductID" w:val="2006 г"/>
        </w:smartTagPr>
        <w:r w:rsidR="00F55A19" w:rsidRPr="00B71762">
          <w:rPr>
            <w:sz w:val="28"/>
            <w:szCs w:val="28"/>
          </w:rPr>
          <w:t>2006 г</w:t>
        </w:r>
      </w:smartTag>
      <w:r w:rsidR="00F55A19" w:rsidRPr="00B71762">
        <w:rPr>
          <w:sz w:val="28"/>
          <w:szCs w:val="28"/>
        </w:rPr>
        <w:t xml:space="preserve">. – 30,14 %, в </w:t>
      </w:r>
      <w:smartTag w:uri="urn:schemas-microsoft-com:office:smarttags" w:element="metricconverter">
        <w:smartTagPr>
          <w:attr w:name="ProductID" w:val="2007 г"/>
        </w:smartTagPr>
        <w:r w:rsidR="00F55A19" w:rsidRPr="00B71762">
          <w:rPr>
            <w:sz w:val="28"/>
            <w:szCs w:val="28"/>
          </w:rPr>
          <w:t>2007 г</w:t>
        </w:r>
      </w:smartTag>
      <w:r w:rsidR="00F55A19" w:rsidRPr="00B71762">
        <w:rPr>
          <w:sz w:val="28"/>
          <w:szCs w:val="28"/>
        </w:rPr>
        <w:t xml:space="preserve">. – 29,33%, в </w:t>
      </w:r>
      <w:smartTag w:uri="urn:schemas-microsoft-com:office:smarttags" w:element="metricconverter">
        <w:smartTagPr>
          <w:attr w:name="ProductID" w:val="2008 г"/>
        </w:smartTagPr>
        <w:r w:rsidR="00F55A19" w:rsidRPr="00B71762">
          <w:rPr>
            <w:sz w:val="28"/>
            <w:szCs w:val="28"/>
          </w:rPr>
          <w:t>2008 г</w:t>
        </w:r>
      </w:smartTag>
      <w:r w:rsidR="00F55A19" w:rsidRPr="00B71762">
        <w:rPr>
          <w:sz w:val="28"/>
          <w:szCs w:val="28"/>
        </w:rPr>
        <w:t xml:space="preserve">. – 28,52%. В суммарном же выражении наблюдается увеличение зданий в составе основных средств: в </w:t>
      </w:r>
      <w:smartTag w:uri="urn:schemas-microsoft-com:office:smarttags" w:element="metricconverter">
        <w:smartTagPr>
          <w:attr w:name="ProductID" w:val="2007 г"/>
        </w:smartTagPr>
        <w:r w:rsidR="00F55A19" w:rsidRPr="00B71762">
          <w:rPr>
            <w:sz w:val="28"/>
            <w:szCs w:val="28"/>
          </w:rPr>
          <w:t>2007 г</w:t>
        </w:r>
      </w:smartTag>
      <w:r w:rsidR="00F55A19" w:rsidRPr="00B71762">
        <w:rPr>
          <w:sz w:val="28"/>
          <w:szCs w:val="28"/>
        </w:rPr>
        <w:t xml:space="preserve">. увеличение составило 475 тыс. руб., а в </w:t>
      </w:r>
      <w:smartTag w:uri="urn:schemas-microsoft-com:office:smarttags" w:element="metricconverter">
        <w:smartTagPr>
          <w:attr w:name="ProductID" w:val="2008 г"/>
        </w:smartTagPr>
        <w:r w:rsidR="00F55A19" w:rsidRPr="00B71762">
          <w:rPr>
            <w:sz w:val="28"/>
            <w:szCs w:val="28"/>
          </w:rPr>
          <w:t>2008 г</w:t>
        </w:r>
      </w:smartTag>
      <w:r w:rsidR="00F55A19" w:rsidRPr="00B71762">
        <w:rPr>
          <w:sz w:val="28"/>
          <w:szCs w:val="28"/>
        </w:rPr>
        <w:t>. – 3360 тыс</w:t>
      </w:r>
      <w:r w:rsidR="00C5324C" w:rsidRPr="00B71762">
        <w:rPr>
          <w:sz w:val="28"/>
          <w:szCs w:val="28"/>
        </w:rPr>
        <w:t>. р</w:t>
      </w:r>
      <w:r w:rsidR="00F55A19" w:rsidRPr="00B71762">
        <w:rPr>
          <w:sz w:val="28"/>
          <w:szCs w:val="28"/>
        </w:rPr>
        <w:t>уб.</w:t>
      </w:r>
    </w:p>
    <w:p w:rsidR="00F55A19" w:rsidRPr="00B71762" w:rsidRDefault="00C5324C" w:rsidP="00B71762">
      <w:pPr>
        <w:spacing w:line="360" w:lineRule="auto"/>
        <w:ind w:firstLine="709"/>
        <w:jc w:val="both"/>
        <w:rPr>
          <w:sz w:val="28"/>
          <w:szCs w:val="28"/>
        </w:rPr>
      </w:pPr>
      <w:r w:rsidRPr="00B71762">
        <w:rPr>
          <w:sz w:val="28"/>
          <w:szCs w:val="28"/>
        </w:rPr>
        <w:t xml:space="preserve">Также в составе основных средств наблюдается рост доли машин и оборудования: в </w:t>
      </w:r>
      <w:smartTag w:uri="urn:schemas-microsoft-com:office:smarttags" w:element="metricconverter">
        <w:smartTagPr>
          <w:attr w:name="ProductID" w:val="2006 г"/>
        </w:smartTagPr>
        <w:r w:rsidRPr="00B71762">
          <w:rPr>
            <w:sz w:val="28"/>
            <w:szCs w:val="28"/>
          </w:rPr>
          <w:t>2006 г</w:t>
        </w:r>
      </w:smartTag>
      <w:r w:rsidRPr="00B71762">
        <w:rPr>
          <w:sz w:val="28"/>
          <w:szCs w:val="28"/>
        </w:rPr>
        <w:t xml:space="preserve">. – 25,2 %, в </w:t>
      </w:r>
      <w:smartTag w:uri="urn:schemas-microsoft-com:office:smarttags" w:element="metricconverter">
        <w:smartTagPr>
          <w:attr w:name="ProductID" w:val="2007 г"/>
        </w:smartTagPr>
        <w:r w:rsidRPr="00B71762">
          <w:rPr>
            <w:sz w:val="28"/>
            <w:szCs w:val="28"/>
          </w:rPr>
          <w:t>2007 г</w:t>
        </w:r>
      </w:smartTag>
      <w:r w:rsidRPr="00B71762">
        <w:rPr>
          <w:sz w:val="28"/>
          <w:szCs w:val="28"/>
        </w:rPr>
        <w:t xml:space="preserve">. – 25,34 %, в </w:t>
      </w:r>
      <w:smartTag w:uri="urn:schemas-microsoft-com:office:smarttags" w:element="metricconverter">
        <w:smartTagPr>
          <w:attr w:name="ProductID" w:val="2008 г"/>
        </w:smartTagPr>
        <w:r w:rsidRPr="00B71762">
          <w:rPr>
            <w:sz w:val="28"/>
            <w:szCs w:val="28"/>
          </w:rPr>
          <w:t>2008 г</w:t>
        </w:r>
      </w:smartTag>
      <w:r w:rsidRPr="00B71762">
        <w:rPr>
          <w:sz w:val="28"/>
          <w:szCs w:val="28"/>
        </w:rPr>
        <w:t>. – 27,12 %. Рост основных средств произошел</w:t>
      </w:r>
      <w:r w:rsidR="00B71762">
        <w:rPr>
          <w:sz w:val="28"/>
          <w:szCs w:val="28"/>
        </w:rPr>
        <w:t xml:space="preserve"> </w:t>
      </w:r>
      <w:r w:rsidRPr="00B71762">
        <w:rPr>
          <w:sz w:val="28"/>
          <w:szCs w:val="28"/>
        </w:rPr>
        <w:t xml:space="preserve">также и в суммарном выражении: в </w:t>
      </w:r>
      <w:smartTag w:uri="urn:schemas-microsoft-com:office:smarttags" w:element="metricconverter">
        <w:smartTagPr>
          <w:attr w:name="ProductID" w:val="2007 г"/>
        </w:smartTagPr>
        <w:r w:rsidRPr="00B71762">
          <w:rPr>
            <w:sz w:val="28"/>
            <w:szCs w:val="28"/>
          </w:rPr>
          <w:t>2007 г</w:t>
        </w:r>
      </w:smartTag>
      <w:r w:rsidRPr="00B71762">
        <w:rPr>
          <w:sz w:val="28"/>
          <w:szCs w:val="28"/>
        </w:rPr>
        <w:t xml:space="preserve">. на 1795 тыс. руб., а в </w:t>
      </w:r>
      <w:smartTag w:uri="urn:schemas-microsoft-com:office:smarttags" w:element="metricconverter">
        <w:smartTagPr>
          <w:attr w:name="ProductID" w:val="2008 г"/>
        </w:smartTagPr>
        <w:r w:rsidRPr="00B71762">
          <w:rPr>
            <w:sz w:val="28"/>
            <w:szCs w:val="28"/>
          </w:rPr>
          <w:t>2008 г</w:t>
        </w:r>
      </w:smartTag>
      <w:r w:rsidRPr="00B71762">
        <w:rPr>
          <w:sz w:val="28"/>
          <w:szCs w:val="28"/>
        </w:rPr>
        <w:t>. на 7590 тыс. руб.</w:t>
      </w:r>
    </w:p>
    <w:p w:rsidR="00C5324C" w:rsidRPr="00B71762" w:rsidRDefault="00C5324C" w:rsidP="00B71762">
      <w:pPr>
        <w:spacing w:line="360" w:lineRule="auto"/>
        <w:ind w:firstLine="709"/>
        <w:jc w:val="both"/>
        <w:rPr>
          <w:sz w:val="28"/>
          <w:szCs w:val="28"/>
        </w:rPr>
      </w:pPr>
      <w:r w:rsidRPr="00B71762">
        <w:rPr>
          <w:sz w:val="28"/>
          <w:szCs w:val="28"/>
        </w:rPr>
        <w:t xml:space="preserve">В 2006г. доля транспортных средств в составе основных средств составила 0,14 %, в </w:t>
      </w:r>
      <w:smartTag w:uri="urn:schemas-microsoft-com:office:smarttags" w:element="metricconverter">
        <w:smartTagPr>
          <w:attr w:name="ProductID" w:val="2007 г"/>
        </w:smartTagPr>
        <w:r w:rsidRPr="00B71762">
          <w:rPr>
            <w:sz w:val="28"/>
            <w:szCs w:val="28"/>
          </w:rPr>
          <w:t>2007 г</w:t>
        </w:r>
      </w:smartTag>
      <w:r w:rsidRPr="00B71762">
        <w:rPr>
          <w:sz w:val="28"/>
          <w:szCs w:val="28"/>
        </w:rPr>
        <w:t xml:space="preserve">. – 0,21%, в 2008 же году доля их значительно увеличилась и составила 2,3 % от общей суммы. В суммарном выражении также наблюдается увеличение транспортных средств в составе основных: в </w:t>
      </w:r>
      <w:smartTag w:uri="urn:schemas-microsoft-com:office:smarttags" w:element="metricconverter">
        <w:smartTagPr>
          <w:attr w:name="ProductID" w:val="2007 г"/>
        </w:smartTagPr>
        <w:r w:rsidRPr="00B71762">
          <w:rPr>
            <w:sz w:val="28"/>
            <w:szCs w:val="28"/>
          </w:rPr>
          <w:t>2007 г</w:t>
        </w:r>
      </w:smartTag>
      <w:r w:rsidRPr="00B71762">
        <w:rPr>
          <w:sz w:val="28"/>
          <w:szCs w:val="28"/>
        </w:rPr>
        <w:t xml:space="preserve">. оно составило 129 тыс. руб., а в </w:t>
      </w:r>
      <w:smartTag w:uri="urn:schemas-microsoft-com:office:smarttags" w:element="metricconverter">
        <w:smartTagPr>
          <w:attr w:name="ProductID" w:val="2008 г"/>
        </w:smartTagPr>
        <w:r w:rsidRPr="00B71762">
          <w:rPr>
            <w:sz w:val="28"/>
            <w:szCs w:val="28"/>
          </w:rPr>
          <w:t>2008 г</w:t>
        </w:r>
      </w:smartTag>
      <w:r w:rsidRPr="00B71762">
        <w:rPr>
          <w:sz w:val="28"/>
          <w:szCs w:val="28"/>
        </w:rPr>
        <w:t>. – 3978 тыс. руб.</w:t>
      </w:r>
    </w:p>
    <w:p w:rsidR="00C5324C" w:rsidRPr="00B71762" w:rsidRDefault="00E5535F" w:rsidP="00B71762">
      <w:pPr>
        <w:spacing w:line="360" w:lineRule="auto"/>
        <w:ind w:firstLine="709"/>
        <w:jc w:val="both"/>
        <w:rPr>
          <w:sz w:val="28"/>
          <w:szCs w:val="28"/>
        </w:rPr>
      </w:pPr>
      <w:r w:rsidRPr="00B71762">
        <w:rPr>
          <w:sz w:val="28"/>
          <w:szCs w:val="28"/>
        </w:rPr>
        <w:t>В 2007г</w:t>
      </w:r>
      <w:r w:rsidR="00C5324C" w:rsidRPr="00B71762">
        <w:rPr>
          <w:sz w:val="28"/>
          <w:szCs w:val="28"/>
        </w:rPr>
        <w:t xml:space="preserve"> произошло снижении суммы производственного и хозяйственного инве</w:t>
      </w:r>
      <w:r w:rsidRPr="00B71762">
        <w:rPr>
          <w:sz w:val="28"/>
          <w:szCs w:val="28"/>
        </w:rPr>
        <w:t>нтаря на 15 тыс. руб., а в 2008г</w:t>
      </w:r>
      <w:r w:rsidR="00C5324C" w:rsidRPr="00B71762">
        <w:rPr>
          <w:sz w:val="28"/>
          <w:szCs w:val="28"/>
        </w:rPr>
        <w:t xml:space="preserve"> произошел их рост на 257 тыс. руб. </w:t>
      </w:r>
      <w:r w:rsidR="00AB48F4" w:rsidRPr="00B71762">
        <w:rPr>
          <w:sz w:val="28"/>
          <w:szCs w:val="28"/>
        </w:rPr>
        <w:t>Такие же изменения произошли и в доле инвентаря в составе основных средств: в 2006 году до</w:t>
      </w:r>
      <w:r w:rsidRPr="00B71762">
        <w:rPr>
          <w:sz w:val="28"/>
          <w:szCs w:val="28"/>
        </w:rPr>
        <w:t>ля их составляет 0,42 %, в 2007</w:t>
      </w:r>
      <w:r w:rsidR="00AB48F4" w:rsidRPr="00B71762">
        <w:rPr>
          <w:sz w:val="28"/>
          <w:szCs w:val="28"/>
        </w:rPr>
        <w:t>г</w:t>
      </w:r>
      <w:r w:rsidRPr="00B71762">
        <w:rPr>
          <w:sz w:val="28"/>
          <w:szCs w:val="28"/>
        </w:rPr>
        <w:t xml:space="preserve"> – 0,39 %, а в 2008г</w:t>
      </w:r>
      <w:r w:rsidR="00AB48F4" w:rsidRPr="00B71762">
        <w:rPr>
          <w:sz w:val="28"/>
          <w:szCs w:val="28"/>
        </w:rPr>
        <w:t xml:space="preserve"> уже 0,5 %.</w:t>
      </w:r>
    </w:p>
    <w:p w:rsidR="00141F4C" w:rsidRPr="00B71762" w:rsidRDefault="00141F4C" w:rsidP="00B71762">
      <w:pPr>
        <w:spacing w:line="360" w:lineRule="auto"/>
        <w:ind w:firstLine="709"/>
        <w:jc w:val="both"/>
        <w:rPr>
          <w:sz w:val="28"/>
          <w:szCs w:val="28"/>
        </w:rPr>
      </w:pPr>
      <w:r w:rsidRPr="00B71762">
        <w:rPr>
          <w:sz w:val="28"/>
          <w:szCs w:val="28"/>
        </w:rPr>
        <w:t>Движение и состояние основных средств предприятия характеризуют</w:t>
      </w:r>
      <w:r w:rsidR="00FD6807" w:rsidRPr="00B71762">
        <w:rPr>
          <w:sz w:val="28"/>
          <w:szCs w:val="28"/>
        </w:rPr>
        <w:t xml:space="preserve"> следующие расчетные показатели, </w:t>
      </w:r>
      <w:r w:rsidR="005B2372" w:rsidRPr="00B71762">
        <w:rPr>
          <w:sz w:val="28"/>
          <w:szCs w:val="28"/>
        </w:rPr>
        <w:t>которые представлены в таблице 5</w:t>
      </w:r>
      <w:r w:rsidR="00FD6807" w:rsidRPr="00B71762">
        <w:rPr>
          <w:sz w:val="28"/>
          <w:szCs w:val="28"/>
        </w:rPr>
        <w:t>.</w:t>
      </w:r>
    </w:p>
    <w:p w:rsidR="00B71762" w:rsidRDefault="00B71762" w:rsidP="00B71762">
      <w:pPr>
        <w:spacing w:line="360" w:lineRule="auto"/>
        <w:ind w:firstLine="709"/>
        <w:jc w:val="both"/>
        <w:rPr>
          <w:sz w:val="28"/>
          <w:szCs w:val="28"/>
          <w:lang w:val="uk-UA"/>
        </w:rPr>
      </w:pPr>
    </w:p>
    <w:p w:rsidR="00FD6807" w:rsidRPr="00B71762" w:rsidRDefault="00FD6807" w:rsidP="00B71762">
      <w:pPr>
        <w:spacing w:line="360" w:lineRule="auto"/>
        <w:ind w:firstLine="709"/>
        <w:jc w:val="both"/>
        <w:rPr>
          <w:sz w:val="28"/>
          <w:szCs w:val="28"/>
        </w:rPr>
      </w:pPr>
      <w:r w:rsidRPr="00B71762">
        <w:rPr>
          <w:sz w:val="28"/>
          <w:szCs w:val="28"/>
        </w:rPr>
        <w:t>Таблица</w:t>
      </w:r>
      <w:r w:rsidR="005B2372" w:rsidRPr="00B71762">
        <w:rPr>
          <w:sz w:val="28"/>
          <w:szCs w:val="28"/>
        </w:rPr>
        <w:t xml:space="preserve"> 5</w:t>
      </w:r>
      <w:r w:rsidRPr="00B71762">
        <w:rPr>
          <w:sz w:val="28"/>
          <w:szCs w:val="28"/>
        </w:rPr>
        <w:t xml:space="preserve"> – Основные показатели, характеризующие состояние и движение основных средств.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1"/>
        <w:gridCol w:w="4543"/>
      </w:tblGrid>
      <w:tr w:rsidR="00141F4C" w:rsidRPr="00B71762" w:rsidTr="00A13962">
        <w:tc>
          <w:tcPr>
            <w:tcW w:w="4671" w:type="dxa"/>
            <w:shd w:val="clear" w:color="auto" w:fill="auto"/>
          </w:tcPr>
          <w:p w:rsidR="00141F4C" w:rsidRPr="00B71762" w:rsidRDefault="00141F4C" w:rsidP="00A13962">
            <w:pPr>
              <w:spacing w:line="360" w:lineRule="auto"/>
              <w:jc w:val="both"/>
            </w:pPr>
            <w:r w:rsidRPr="00B71762">
              <w:t>Наименование показателя</w:t>
            </w:r>
          </w:p>
        </w:tc>
        <w:tc>
          <w:tcPr>
            <w:tcW w:w="4543" w:type="dxa"/>
            <w:shd w:val="clear" w:color="auto" w:fill="auto"/>
          </w:tcPr>
          <w:p w:rsidR="00141F4C" w:rsidRPr="00B71762" w:rsidRDefault="00141F4C" w:rsidP="00A13962">
            <w:pPr>
              <w:spacing w:line="360" w:lineRule="auto"/>
              <w:jc w:val="both"/>
            </w:pPr>
            <w:r w:rsidRPr="00B71762">
              <w:t>Расчет</w:t>
            </w:r>
          </w:p>
        </w:tc>
      </w:tr>
      <w:tr w:rsidR="00141F4C" w:rsidRPr="00B71762" w:rsidTr="00A13962">
        <w:tc>
          <w:tcPr>
            <w:tcW w:w="4671" w:type="dxa"/>
            <w:shd w:val="clear" w:color="auto" w:fill="auto"/>
          </w:tcPr>
          <w:p w:rsidR="00141F4C" w:rsidRPr="00B71762" w:rsidRDefault="00141F4C" w:rsidP="00A13962">
            <w:pPr>
              <w:spacing w:line="360" w:lineRule="auto"/>
              <w:jc w:val="both"/>
            </w:pPr>
            <w:r w:rsidRPr="00B71762">
              <w:t>1. Коэффициент износа основных средств</w:t>
            </w:r>
          </w:p>
        </w:tc>
        <w:tc>
          <w:tcPr>
            <w:tcW w:w="4543" w:type="dxa"/>
            <w:shd w:val="clear" w:color="auto" w:fill="auto"/>
          </w:tcPr>
          <w:p w:rsidR="00141F4C" w:rsidRPr="00B71762" w:rsidRDefault="00141F4C" w:rsidP="00A13962">
            <w:pPr>
              <w:spacing w:line="360" w:lineRule="auto"/>
              <w:jc w:val="both"/>
            </w:pPr>
            <w:r w:rsidRPr="00B71762">
              <w:t>К1 = амортизация основных средств / первоначальная стоимость основных средств</w:t>
            </w:r>
          </w:p>
        </w:tc>
      </w:tr>
      <w:tr w:rsidR="00141F4C" w:rsidRPr="00B71762" w:rsidTr="00A13962">
        <w:tc>
          <w:tcPr>
            <w:tcW w:w="4671" w:type="dxa"/>
            <w:shd w:val="clear" w:color="auto" w:fill="auto"/>
          </w:tcPr>
          <w:p w:rsidR="00141F4C" w:rsidRPr="00B71762" w:rsidRDefault="00141F4C" w:rsidP="00A13962">
            <w:pPr>
              <w:spacing w:line="360" w:lineRule="auto"/>
              <w:jc w:val="both"/>
            </w:pPr>
            <w:r w:rsidRPr="00B71762">
              <w:t>2. Коэффициент годности основных средств</w:t>
            </w:r>
          </w:p>
        </w:tc>
        <w:tc>
          <w:tcPr>
            <w:tcW w:w="4543" w:type="dxa"/>
            <w:shd w:val="clear" w:color="auto" w:fill="auto"/>
          </w:tcPr>
          <w:p w:rsidR="00141F4C" w:rsidRPr="00B71762" w:rsidRDefault="00141F4C" w:rsidP="00A13962">
            <w:pPr>
              <w:spacing w:line="360" w:lineRule="auto"/>
              <w:jc w:val="both"/>
            </w:pPr>
            <w:r w:rsidRPr="00B71762">
              <w:t>К2 = 100 – К1</w:t>
            </w:r>
          </w:p>
        </w:tc>
      </w:tr>
      <w:tr w:rsidR="00141F4C" w:rsidRPr="00B71762" w:rsidTr="00A13962">
        <w:tc>
          <w:tcPr>
            <w:tcW w:w="4671" w:type="dxa"/>
            <w:shd w:val="clear" w:color="auto" w:fill="auto"/>
          </w:tcPr>
          <w:p w:rsidR="00141F4C" w:rsidRPr="00B71762" w:rsidRDefault="00141F4C" w:rsidP="00A13962">
            <w:pPr>
              <w:spacing w:line="360" w:lineRule="auto"/>
              <w:jc w:val="both"/>
            </w:pPr>
            <w:r w:rsidRPr="00B71762">
              <w:t>3. Коэффициент обновления основных средств</w:t>
            </w:r>
          </w:p>
        </w:tc>
        <w:tc>
          <w:tcPr>
            <w:tcW w:w="4543" w:type="dxa"/>
            <w:shd w:val="clear" w:color="auto" w:fill="auto"/>
          </w:tcPr>
          <w:p w:rsidR="00141F4C" w:rsidRPr="00B71762" w:rsidRDefault="00141F4C" w:rsidP="00A13962">
            <w:pPr>
              <w:spacing w:line="360" w:lineRule="auto"/>
              <w:jc w:val="both"/>
            </w:pPr>
            <w:r w:rsidRPr="00B71762">
              <w:t>К3 = поступило основных средств / остаток основных средств на конец года</w:t>
            </w:r>
          </w:p>
        </w:tc>
      </w:tr>
      <w:tr w:rsidR="00141F4C" w:rsidRPr="00B71762" w:rsidTr="00A13962">
        <w:tc>
          <w:tcPr>
            <w:tcW w:w="4671" w:type="dxa"/>
            <w:shd w:val="clear" w:color="auto" w:fill="auto"/>
          </w:tcPr>
          <w:p w:rsidR="00141F4C" w:rsidRPr="00B71762" w:rsidRDefault="00141F4C" w:rsidP="00A13962">
            <w:pPr>
              <w:spacing w:line="360" w:lineRule="auto"/>
              <w:jc w:val="both"/>
            </w:pPr>
            <w:r w:rsidRPr="00B71762">
              <w:t>4. Коэффициент выбытия основных средств</w:t>
            </w:r>
          </w:p>
        </w:tc>
        <w:tc>
          <w:tcPr>
            <w:tcW w:w="4543" w:type="dxa"/>
            <w:shd w:val="clear" w:color="auto" w:fill="auto"/>
          </w:tcPr>
          <w:p w:rsidR="00141F4C" w:rsidRPr="00B71762" w:rsidRDefault="00141F4C" w:rsidP="00A13962">
            <w:pPr>
              <w:spacing w:line="360" w:lineRule="auto"/>
              <w:jc w:val="both"/>
            </w:pPr>
            <w:r w:rsidRPr="00B71762">
              <w:t>К4 = выбыло основных средств / остаток основных средств на начало года</w:t>
            </w:r>
          </w:p>
        </w:tc>
      </w:tr>
      <w:tr w:rsidR="00141F4C" w:rsidRPr="00B71762" w:rsidTr="00A13962">
        <w:tc>
          <w:tcPr>
            <w:tcW w:w="4671" w:type="dxa"/>
            <w:shd w:val="clear" w:color="auto" w:fill="auto"/>
          </w:tcPr>
          <w:p w:rsidR="00141F4C" w:rsidRPr="00B71762" w:rsidRDefault="00FD6807" w:rsidP="00A13962">
            <w:pPr>
              <w:spacing w:line="360" w:lineRule="auto"/>
              <w:jc w:val="both"/>
            </w:pPr>
            <w:r w:rsidRPr="00B71762">
              <w:t>5. Коэффициент реальной стоимости основных средств</w:t>
            </w:r>
          </w:p>
        </w:tc>
        <w:tc>
          <w:tcPr>
            <w:tcW w:w="4543" w:type="dxa"/>
            <w:shd w:val="clear" w:color="auto" w:fill="auto"/>
          </w:tcPr>
          <w:p w:rsidR="00141F4C" w:rsidRPr="00B71762" w:rsidRDefault="00FD6807" w:rsidP="00A13962">
            <w:pPr>
              <w:spacing w:line="360" w:lineRule="auto"/>
              <w:jc w:val="both"/>
            </w:pPr>
            <w:r w:rsidRPr="00B71762">
              <w:t>К5 = среднегодовая остаточная стоимость основных средств / среднегодовая стоимость имущества</w:t>
            </w:r>
          </w:p>
        </w:tc>
      </w:tr>
    </w:tbl>
    <w:p w:rsidR="00141F4C" w:rsidRPr="00B71762" w:rsidRDefault="00141F4C" w:rsidP="00B71762">
      <w:pPr>
        <w:spacing w:line="360" w:lineRule="auto"/>
        <w:ind w:firstLine="709"/>
        <w:jc w:val="both"/>
        <w:rPr>
          <w:sz w:val="28"/>
          <w:szCs w:val="28"/>
        </w:rPr>
      </w:pPr>
    </w:p>
    <w:p w:rsidR="003161AF" w:rsidRPr="00B71762" w:rsidRDefault="003161AF" w:rsidP="00B71762">
      <w:pPr>
        <w:spacing w:line="360" w:lineRule="auto"/>
        <w:ind w:firstLine="709"/>
        <w:jc w:val="both"/>
        <w:rPr>
          <w:sz w:val="28"/>
          <w:szCs w:val="28"/>
        </w:rPr>
      </w:pPr>
      <w:r w:rsidRPr="00B71762">
        <w:rPr>
          <w:sz w:val="28"/>
          <w:szCs w:val="28"/>
        </w:rPr>
        <w:t>Следует отметить, что все вышеперечисленные коэффициенты измеряются в процентах или в долях</w:t>
      </w:r>
      <w:r w:rsidR="00B71762">
        <w:rPr>
          <w:sz w:val="28"/>
          <w:szCs w:val="28"/>
        </w:rPr>
        <w:t xml:space="preserve"> </w:t>
      </w:r>
      <w:r w:rsidRPr="00B71762">
        <w:rPr>
          <w:sz w:val="28"/>
          <w:szCs w:val="28"/>
        </w:rPr>
        <w:t>единицы и могут быть исчислены как на начало и на конец года, так и в среднем за год.</w:t>
      </w:r>
    </w:p>
    <w:p w:rsidR="00FD6807" w:rsidRPr="00B71762" w:rsidRDefault="003161AF" w:rsidP="00B71762">
      <w:pPr>
        <w:spacing w:line="360" w:lineRule="auto"/>
        <w:ind w:firstLine="709"/>
        <w:jc w:val="both"/>
        <w:rPr>
          <w:sz w:val="28"/>
          <w:szCs w:val="28"/>
        </w:rPr>
      </w:pPr>
      <w:r w:rsidRPr="00B71762">
        <w:rPr>
          <w:sz w:val="28"/>
          <w:szCs w:val="28"/>
        </w:rPr>
        <w:t xml:space="preserve">В </w:t>
      </w:r>
      <w:r w:rsidR="005B2372" w:rsidRPr="00B71762">
        <w:rPr>
          <w:sz w:val="28"/>
          <w:szCs w:val="28"/>
        </w:rPr>
        <w:t>таблице 6</w:t>
      </w:r>
      <w:r w:rsidRPr="00B71762">
        <w:rPr>
          <w:sz w:val="28"/>
          <w:szCs w:val="28"/>
        </w:rPr>
        <w:t xml:space="preserve"> отражены результаты расчета показателей движения и состояния основных средств, которые находятся между собой в тесной взаимосвязи.</w:t>
      </w:r>
    </w:p>
    <w:p w:rsidR="003161AF" w:rsidRPr="00B71762" w:rsidRDefault="003161AF" w:rsidP="00B71762">
      <w:pPr>
        <w:spacing w:line="360" w:lineRule="auto"/>
        <w:ind w:firstLine="709"/>
        <w:jc w:val="both"/>
        <w:rPr>
          <w:sz w:val="28"/>
          <w:szCs w:val="28"/>
        </w:rPr>
      </w:pPr>
    </w:p>
    <w:p w:rsidR="00FD6807" w:rsidRPr="00B71762" w:rsidRDefault="005B2372" w:rsidP="00B71762">
      <w:pPr>
        <w:widowControl w:val="0"/>
        <w:spacing w:line="360" w:lineRule="auto"/>
        <w:ind w:firstLine="709"/>
        <w:jc w:val="both"/>
        <w:rPr>
          <w:sz w:val="28"/>
          <w:szCs w:val="28"/>
        </w:rPr>
      </w:pPr>
      <w:r w:rsidRPr="00B71762">
        <w:rPr>
          <w:sz w:val="28"/>
          <w:szCs w:val="28"/>
        </w:rPr>
        <w:t>Таблица 6</w:t>
      </w:r>
      <w:r w:rsidR="00FD6807" w:rsidRPr="00B71762">
        <w:rPr>
          <w:sz w:val="28"/>
          <w:szCs w:val="28"/>
        </w:rPr>
        <w:t xml:space="preserve"> – Основные показатели состояния и движения основных средств.</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882"/>
        <w:gridCol w:w="851"/>
        <w:gridCol w:w="992"/>
        <w:gridCol w:w="851"/>
        <w:gridCol w:w="992"/>
        <w:gridCol w:w="992"/>
        <w:gridCol w:w="851"/>
      </w:tblGrid>
      <w:tr w:rsidR="00E071EE" w:rsidRPr="00B71762" w:rsidTr="00A13962">
        <w:tc>
          <w:tcPr>
            <w:tcW w:w="2520" w:type="dxa"/>
            <w:vMerge w:val="restart"/>
            <w:shd w:val="clear" w:color="auto" w:fill="auto"/>
          </w:tcPr>
          <w:p w:rsidR="00B57C2D" w:rsidRPr="00B71762" w:rsidRDefault="00B57C2D" w:rsidP="00A13962">
            <w:pPr>
              <w:widowControl w:val="0"/>
              <w:spacing w:line="360" w:lineRule="auto"/>
              <w:jc w:val="both"/>
            </w:pPr>
            <w:r w:rsidRPr="00B71762">
              <w:t>Показатель</w:t>
            </w:r>
          </w:p>
        </w:tc>
        <w:tc>
          <w:tcPr>
            <w:tcW w:w="882" w:type="dxa"/>
            <w:shd w:val="clear" w:color="auto" w:fill="auto"/>
          </w:tcPr>
          <w:p w:rsidR="00B57C2D" w:rsidRPr="00B71762" w:rsidRDefault="00B57C2D" w:rsidP="00A13962">
            <w:pPr>
              <w:widowControl w:val="0"/>
              <w:spacing w:line="360" w:lineRule="auto"/>
              <w:jc w:val="both"/>
            </w:pPr>
            <w:r w:rsidRPr="00B71762">
              <w:t>2006 год</w:t>
            </w:r>
          </w:p>
        </w:tc>
        <w:tc>
          <w:tcPr>
            <w:tcW w:w="851" w:type="dxa"/>
            <w:shd w:val="clear" w:color="auto" w:fill="auto"/>
          </w:tcPr>
          <w:p w:rsidR="00B57C2D" w:rsidRPr="00B71762" w:rsidRDefault="00B57C2D" w:rsidP="00A13962">
            <w:pPr>
              <w:widowControl w:val="0"/>
              <w:spacing w:line="360" w:lineRule="auto"/>
              <w:jc w:val="both"/>
            </w:pPr>
            <w:r w:rsidRPr="00B71762">
              <w:t>2007 год</w:t>
            </w:r>
          </w:p>
        </w:tc>
        <w:tc>
          <w:tcPr>
            <w:tcW w:w="992" w:type="dxa"/>
            <w:shd w:val="clear" w:color="auto" w:fill="auto"/>
          </w:tcPr>
          <w:p w:rsidR="00B57C2D" w:rsidRPr="00B71762" w:rsidRDefault="00B57C2D" w:rsidP="00A13962">
            <w:pPr>
              <w:widowControl w:val="0"/>
              <w:spacing w:line="360" w:lineRule="auto"/>
              <w:jc w:val="both"/>
            </w:pPr>
            <w:r w:rsidRPr="00B71762">
              <w:t>2008 год</w:t>
            </w:r>
          </w:p>
        </w:tc>
        <w:tc>
          <w:tcPr>
            <w:tcW w:w="1843" w:type="dxa"/>
            <w:gridSpan w:val="2"/>
            <w:shd w:val="clear" w:color="auto" w:fill="auto"/>
          </w:tcPr>
          <w:p w:rsidR="00B57C2D" w:rsidRPr="00B71762" w:rsidRDefault="00B57C2D" w:rsidP="00A13962">
            <w:pPr>
              <w:widowControl w:val="0"/>
              <w:spacing w:line="360" w:lineRule="auto"/>
              <w:jc w:val="both"/>
            </w:pPr>
            <w:r w:rsidRPr="00B71762">
              <w:t>Отклонения, тыс. руб.</w:t>
            </w:r>
          </w:p>
        </w:tc>
        <w:tc>
          <w:tcPr>
            <w:tcW w:w="1843" w:type="dxa"/>
            <w:gridSpan w:val="2"/>
            <w:shd w:val="clear" w:color="auto" w:fill="auto"/>
          </w:tcPr>
          <w:p w:rsidR="00B57C2D" w:rsidRPr="00B71762" w:rsidRDefault="00B57C2D" w:rsidP="00A13962">
            <w:pPr>
              <w:widowControl w:val="0"/>
              <w:spacing w:line="360" w:lineRule="auto"/>
              <w:jc w:val="both"/>
            </w:pPr>
            <w:r w:rsidRPr="00B71762">
              <w:t>Темп роста, %</w:t>
            </w:r>
          </w:p>
        </w:tc>
      </w:tr>
      <w:tr w:rsidR="00E071EE" w:rsidRPr="00B71762" w:rsidTr="00A13962">
        <w:tc>
          <w:tcPr>
            <w:tcW w:w="2520" w:type="dxa"/>
            <w:vMerge/>
            <w:shd w:val="clear" w:color="auto" w:fill="auto"/>
          </w:tcPr>
          <w:p w:rsidR="00FD6807" w:rsidRPr="00B71762" w:rsidRDefault="00FD6807" w:rsidP="00A13962">
            <w:pPr>
              <w:widowControl w:val="0"/>
              <w:spacing w:line="360" w:lineRule="auto"/>
              <w:jc w:val="both"/>
            </w:pPr>
          </w:p>
        </w:tc>
        <w:tc>
          <w:tcPr>
            <w:tcW w:w="882" w:type="dxa"/>
            <w:shd w:val="clear" w:color="auto" w:fill="auto"/>
          </w:tcPr>
          <w:p w:rsidR="00FD6807" w:rsidRPr="00B71762" w:rsidRDefault="00B57C2D" w:rsidP="00A13962">
            <w:pPr>
              <w:widowControl w:val="0"/>
              <w:spacing w:line="360" w:lineRule="auto"/>
              <w:jc w:val="both"/>
            </w:pPr>
            <w:r w:rsidRPr="00B71762">
              <w:t>1</w:t>
            </w:r>
          </w:p>
        </w:tc>
        <w:tc>
          <w:tcPr>
            <w:tcW w:w="851" w:type="dxa"/>
            <w:shd w:val="clear" w:color="auto" w:fill="auto"/>
          </w:tcPr>
          <w:p w:rsidR="00FD6807" w:rsidRPr="00B71762" w:rsidRDefault="00B57C2D" w:rsidP="00A13962">
            <w:pPr>
              <w:widowControl w:val="0"/>
              <w:spacing w:line="360" w:lineRule="auto"/>
              <w:jc w:val="both"/>
            </w:pPr>
            <w:r w:rsidRPr="00B71762">
              <w:t>2</w:t>
            </w:r>
          </w:p>
        </w:tc>
        <w:tc>
          <w:tcPr>
            <w:tcW w:w="992" w:type="dxa"/>
            <w:shd w:val="clear" w:color="auto" w:fill="auto"/>
          </w:tcPr>
          <w:p w:rsidR="00FD6807" w:rsidRPr="00B71762" w:rsidRDefault="00B57C2D" w:rsidP="00A13962">
            <w:pPr>
              <w:widowControl w:val="0"/>
              <w:spacing w:line="360" w:lineRule="auto"/>
              <w:jc w:val="both"/>
            </w:pPr>
            <w:r w:rsidRPr="00B71762">
              <w:t>3</w:t>
            </w:r>
          </w:p>
        </w:tc>
        <w:tc>
          <w:tcPr>
            <w:tcW w:w="851" w:type="dxa"/>
            <w:shd w:val="clear" w:color="auto" w:fill="auto"/>
          </w:tcPr>
          <w:p w:rsidR="00FD6807" w:rsidRPr="00B71762" w:rsidRDefault="00B57C2D" w:rsidP="00A13962">
            <w:pPr>
              <w:widowControl w:val="0"/>
              <w:spacing w:line="360" w:lineRule="auto"/>
              <w:jc w:val="both"/>
            </w:pPr>
            <w:r w:rsidRPr="00B71762">
              <w:t>2-1</w:t>
            </w:r>
          </w:p>
        </w:tc>
        <w:tc>
          <w:tcPr>
            <w:tcW w:w="992" w:type="dxa"/>
            <w:shd w:val="clear" w:color="auto" w:fill="auto"/>
          </w:tcPr>
          <w:p w:rsidR="00FD6807" w:rsidRPr="00B71762" w:rsidRDefault="00B57C2D" w:rsidP="00A13962">
            <w:pPr>
              <w:widowControl w:val="0"/>
              <w:spacing w:line="360" w:lineRule="auto"/>
              <w:jc w:val="both"/>
            </w:pPr>
            <w:r w:rsidRPr="00B71762">
              <w:t>3-1</w:t>
            </w:r>
          </w:p>
        </w:tc>
        <w:tc>
          <w:tcPr>
            <w:tcW w:w="992" w:type="dxa"/>
            <w:shd w:val="clear" w:color="auto" w:fill="auto"/>
          </w:tcPr>
          <w:p w:rsidR="00FD6807" w:rsidRPr="00B71762" w:rsidRDefault="00E071EE" w:rsidP="00A13962">
            <w:pPr>
              <w:widowControl w:val="0"/>
              <w:spacing w:line="360" w:lineRule="auto"/>
              <w:jc w:val="both"/>
            </w:pPr>
            <w:r w:rsidRPr="00B71762">
              <w:t>2/1</w:t>
            </w:r>
          </w:p>
        </w:tc>
        <w:tc>
          <w:tcPr>
            <w:tcW w:w="851" w:type="dxa"/>
            <w:shd w:val="clear" w:color="auto" w:fill="auto"/>
          </w:tcPr>
          <w:p w:rsidR="00FD6807" w:rsidRPr="00B71762" w:rsidRDefault="00E071EE" w:rsidP="00A13962">
            <w:pPr>
              <w:widowControl w:val="0"/>
              <w:spacing w:line="360" w:lineRule="auto"/>
              <w:jc w:val="both"/>
            </w:pPr>
            <w:r w:rsidRPr="00B71762">
              <w:t>3/2</w:t>
            </w:r>
          </w:p>
        </w:tc>
      </w:tr>
      <w:tr w:rsidR="00E071EE" w:rsidRPr="00B71762" w:rsidTr="00A13962">
        <w:tc>
          <w:tcPr>
            <w:tcW w:w="2520" w:type="dxa"/>
            <w:shd w:val="clear" w:color="auto" w:fill="auto"/>
          </w:tcPr>
          <w:p w:rsidR="00FD6807" w:rsidRPr="00B71762" w:rsidRDefault="00FD6807" w:rsidP="00A13962">
            <w:pPr>
              <w:widowControl w:val="0"/>
              <w:spacing w:line="360" w:lineRule="auto"/>
              <w:jc w:val="both"/>
            </w:pPr>
            <w:r w:rsidRPr="00B71762">
              <w:t>Первоначальная стоимость основных средств, тыс.руб.</w:t>
            </w:r>
          </w:p>
        </w:tc>
        <w:tc>
          <w:tcPr>
            <w:tcW w:w="882" w:type="dxa"/>
            <w:shd w:val="clear" w:color="auto" w:fill="auto"/>
          </w:tcPr>
          <w:p w:rsidR="00B57C2D" w:rsidRPr="00B71762" w:rsidRDefault="00B57C2D" w:rsidP="00A13962">
            <w:pPr>
              <w:widowControl w:val="0"/>
              <w:spacing w:line="360" w:lineRule="auto"/>
              <w:jc w:val="both"/>
            </w:pPr>
            <w:r w:rsidRPr="00B71762">
              <w:t>139391</w:t>
            </w:r>
          </w:p>
        </w:tc>
        <w:tc>
          <w:tcPr>
            <w:tcW w:w="851" w:type="dxa"/>
            <w:shd w:val="clear" w:color="auto" w:fill="auto"/>
          </w:tcPr>
          <w:p w:rsidR="00B57C2D" w:rsidRPr="00B71762" w:rsidRDefault="00B57C2D" w:rsidP="00A13962">
            <w:pPr>
              <w:widowControl w:val="0"/>
              <w:spacing w:line="360" w:lineRule="auto"/>
              <w:jc w:val="both"/>
            </w:pPr>
            <w:r w:rsidRPr="00B71762">
              <w:t>165920</w:t>
            </w:r>
          </w:p>
        </w:tc>
        <w:tc>
          <w:tcPr>
            <w:tcW w:w="992" w:type="dxa"/>
            <w:shd w:val="clear" w:color="auto" w:fill="auto"/>
          </w:tcPr>
          <w:p w:rsidR="00FD6807" w:rsidRPr="00B71762" w:rsidRDefault="00B57C2D" w:rsidP="00A13962">
            <w:pPr>
              <w:widowControl w:val="0"/>
              <w:spacing w:line="360" w:lineRule="auto"/>
              <w:jc w:val="both"/>
            </w:pPr>
            <w:r w:rsidRPr="00B71762">
              <w:t>172131</w:t>
            </w:r>
          </w:p>
        </w:tc>
        <w:tc>
          <w:tcPr>
            <w:tcW w:w="851" w:type="dxa"/>
            <w:shd w:val="clear" w:color="auto" w:fill="auto"/>
          </w:tcPr>
          <w:p w:rsidR="00B57C2D" w:rsidRPr="00B71762" w:rsidRDefault="00B57C2D" w:rsidP="00A13962">
            <w:pPr>
              <w:widowControl w:val="0"/>
              <w:spacing w:line="360" w:lineRule="auto"/>
              <w:jc w:val="both"/>
            </w:pPr>
            <w:r w:rsidRPr="00B71762">
              <w:t>+26529</w:t>
            </w:r>
          </w:p>
        </w:tc>
        <w:tc>
          <w:tcPr>
            <w:tcW w:w="992" w:type="dxa"/>
            <w:shd w:val="clear" w:color="auto" w:fill="auto"/>
          </w:tcPr>
          <w:p w:rsidR="00B57C2D" w:rsidRPr="00B71762" w:rsidRDefault="00B57C2D" w:rsidP="00A13962">
            <w:pPr>
              <w:widowControl w:val="0"/>
              <w:spacing w:line="360" w:lineRule="auto"/>
              <w:jc w:val="both"/>
            </w:pPr>
            <w:r w:rsidRPr="00B71762">
              <w:t>+6211</w:t>
            </w:r>
          </w:p>
        </w:tc>
        <w:tc>
          <w:tcPr>
            <w:tcW w:w="992" w:type="dxa"/>
            <w:shd w:val="clear" w:color="auto" w:fill="auto"/>
          </w:tcPr>
          <w:p w:rsidR="00E071EE" w:rsidRPr="00B71762" w:rsidRDefault="00E071EE" w:rsidP="00A13962">
            <w:pPr>
              <w:widowControl w:val="0"/>
              <w:spacing w:line="360" w:lineRule="auto"/>
              <w:jc w:val="both"/>
            </w:pPr>
            <w:r w:rsidRPr="00B71762">
              <w:t>119,03</w:t>
            </w:r>
          </w:p>
        </w:tc>
        <w:tc>
          <w:tcPr>
            <w:tcW w:w="851" w:type="dxa"/>
            <w:shd w:val="clear" w:color="auto" w:fill="auto"/>
          </w:tcPr>
          <w:p w:rsidR="00E071EE" w:rsidRPr="00B71762" w:rsidRDefault="00E071EE" w:rsidP="00A13962">
            <w:pPr>
              <w:widowControl w:val="0"/>
              <w:spacing w:line="360" w:lineRule="auto"/>
              <w:jc w:val="both"/>
            </w:pPr>
            <w:r w:rsidRPr="00B71762">
              <w:t>103,7</w:t>
            </w:r>
          </w:p>
        </w:tc>
      </w:tr>
      <w:tr w:rsidR="00E071EE" w:rsidRPr="00B71762" w:rsidTr="00A13962">
        <w:tc>
          <w:tcPr>
            <w:tcW w:w="2520" w:type="dxa"/>
            <w:shd w:val="clear" w:color="auto" w:fill="auto"/>
          </w:tcPr>
          <w:p w:rsidR="00FD6807" w:rsidRPr="00B71762" w:rsidRDefault="00FD6807" w:rsidP="00A13962">
            <w:pPr>
              <w:widowControl w:val="0"/>
              <w:spacing w:line="360" w:lineRule="auto"/>
              <w:jc w:val="both"/>
            </w:pPr>
            <w:r w:rsidRPr="00B71762">
              <w:t>Амортизация основных средств, тыс. руб.</w:t>
            </w:r>
          </w:p>
        </w:tc>
        <w:tc>
          <w:tcPr>
            <w:tcW w:w="882" w:type="dxa"/>
            <w:shd w:val="clear" w:color="auto" w:fill="auto"/>
          </w:tcPr>
          <w:p w:rsidR="00B57C2D" w:rsidRPr="00B71762" w:rsidRDefault="00B57C2D" w:rsidP="00A13962">
            <w:pPr>
              <w:widowControl w:val="0"/>
              <w:spacing w:line="360" w:lineRule="auto"/>
              <w:jc w:val="both"/>
            </w:pPr>
            <w:r w:rsidRPr="00B71762">
              <w:t>80820</w:t>
            </w:r>
          </w:p>
        </w:tc>
        <w:tc>
          <w:tcPr>
            <w:tcW w:w="851" w:type="dxa"/>
            <w:shd w:val="clear" w:color="auto" w:fill="auto"/>
          </w:tcPr>
          <w:p w:rsidR="00B57C2D" w:rsidRPr="00B71762" w:rsidRDefault="00B57C2D" w:rsidP="00A13962">
            <w:pPr>
              <w:widowControl w:val="0"/>
              <w:spacing w:line="360" w:lineRule="auto"/>
              <w:jc w:val="both"/>
            </w:pPr>
            <w:r w:rsidRPr="00B71762">
              <w:t>77675</w:t>
            </w:r>
          </w:p>
        </w:tc>
        <w:tc>
          <w:tcPr>
            <w:tcW w:w="992" w:type="dxa"/>
            <w:shd w:val="clear" w:color="auto" w:fill="auto"/>
          </w:tcPr>
          <w:p w:rsidR="00B57C2D" w:rsidRPr="00B71762" w:rsidRDefault="00B57C2D" w:rsidP="00A13962">
            <w:pPr>
              <w:widowControl w:val="0"/>
              <w:spacing w:line="360" w:lineRule="auto"/>
              <w:jc w:val="both"/>
            </w:pPr>
            <w:r w:rsidRPr="00B71762">
              <w:t>80680</w:t>
            </w:r>
          </w:p>
        </w:tc>
        <w:tc>
          <w:tcPr>
            <w:tcW w:w="851" w:type="dxa"/>
            <w:shd w:val="clear" w:color="auto" w:fill="auto"/>
          </w:tcPr>
          <w:p w:rsidR="00B57C2D" w:rsidRPr="00B71762" w:rsidRDefault="00B57C2D" w:rsidP="00A13962">
            <w:pPr>
              <w:widowControl w:val="0"/>
              <w:spacing w:line="360" w:lineRule="auto"/>
              <w:jc w:val="both"/>
            </w:pPr>
            <w:r w:rsidRPr="00B71762">
              <w:t>-3145</w:t>
            </w:r>
          </w:p>
        </w:tc>
        <w:tc>
          <w:tcPr>
            <w:tcW w:w="992" w:type="dxa"/>
            <w:shd w:val="clear" w:color="auto" w:fill="auto"/>
          </w:tcPr>
          <w:p w:rsidR="00B57C2D" w:rsidRPr="00B71762" w:rsidRDefault="00B57C2D" w:rsidP="00A13962">
            <w:pPr>
              <w:widowControl w:val="0"/>
              <w:spacing w:line="360" w:lineRule="auto"/>
              <w:jc w:val="both"/>
            </w:pPr>
            <w:r w:rsidRPr="00B71762">
              <w:t>+3005</w:t>
            </w:r>
          </w:p>
        </w:tc>
        <w:tc>
          <w:tcPr>
            <w:tcW w:w="992" w:type="dxa"/>
            <w:shd w:val="clear" w:color="auto" w:fill="auto"/>
          </w:tcPr>
          <w:p w:rsidR="00E071EE" w:rsidRPr="00B71762" w:rsidRDefault="00E071EE" w:rsidP="00A13962">
            <w:pPr>
              <w:widowControl w:val="0"/>
              <w:spacing w:line="360" w:lineRule="auto"/>
              <w:jc w:val="both"/>
            </w:pPr>
            <w:r w:rsidRPr="00B71762">
              <w:t>96,1</w:t>
            </w:r>
          </w:p>
        </w:tc>
        <w:tc>
          <w:tcPr>
            <w:tcW w:w="851" w:type="dxa"/>
            <w:shd w:val="clear" w:color="auto" w:fill="auto"/>
          </w:tcPr>
          <w:p w:rsidR="00E071EE" w:rsidRPr="00B71762" w:rsidRDefault="00E071EE" w:rsidP="00A13962">
            <w:pPr>
              <w:widowControl w:val="0"/>
              <w:spacing w:line="360" w:lineRule="auto"/>
              <w:jc w:val="both"/>
            </w:pPr>
            <w:r w:rsidRPr="00B71762">
              <w:t>103,8</w:t>
            </w:r>
          </w:p>
        </w:tc>
      </w:tr>
      <w:tr w:rsidR="00E071EE" w:rsidRPr="00B71762" w:rsidTr="00A13962">
        <w:tc>
          <w:tcPr>
            <w:tcW w:w="2520" w:type="dxa"/>
            <w:shd w:val="clear" w:color="auto" w:fill="auto"/>
          </w:tcPr>
          <w:p w:rsidR="00FD6807" w:rsidRPr="00B71762" w:rsidRDefault="00FD6807" w:rsidP="00A13962">
            <w:pPr>
              <w:widowControl w:val="0"/>
              <w:spacing w:line="360" w:lineRule="auto"/>
              <w:jc w:val="both"/>
            </w:pPr>
            <w:r w:rsidRPr="00B71762">
              <w:t>Поступило основных средств, тыс. руб.</w:t>
            </w:r>
          </w:p>
        </w:tc>
        <w:tc>
          <w:tcPr>
            <w:tcW w:w="882" w:type="dxa"/>
            <w:shd w:val="clear" w:color="auto" w:fill="auto"/>
          </w:tcPr>
          <w:p w:rsidR="00B57C2D" w:rsidRPr="00B71762" w:rsidRDefault="00B57C2D" w:rsidP="00A13962">
            <w:pPr>
              <w:widowControl w:val="0"/>
              <w:spacing w:line="360" w:lineRule="auto"/>
              <w:jc w:val="both"/>
            </w:pPr>
            <w:r w:rsidRPr="00B71762">
              <w:t>45922</w:t>
            </w:r>
          </w:p>
        </w:tc>
        <w:tc>
          <w:tcPr>
            <w:tcW w:w="851" w:type="dxa"/>
            <w:shd w:val="clear" w:color="auto" w:fill="auto"/>
          </w:tcPr>
          <w:p w:rsidR="00B57C2D" w:rsidRPr="00B71762" w:rsidRDefault="00B57C2D" w:rsidP="00A13962">
            <w:pPr>
              <w:widowControl w:val="0"/>
              <w:spacing w:line="360" w:lineRule="auto"/>
              <w:jc w:val="both"/>
            </w:pPr>
            <w:r w:rsidRPr="00B71762">
              <w:t>19496</w:t>
            </w:r>
          </w:p>
        </w:tc>
        <w:tc>
          <w:tcPr>
            <w:tcW w:w="992" w:type="dxa"/>
            <w:shd w:val="clear" w:color="auto" w:fill="auto"/>
          </w:tcPr>
          <w:p w:rsidR="00B57C2D" w:rsidRPr="00B71762" w:rsidRDefault="00B57C2D" w:rsidP="00A13962">
            <w:pPr>
              <w:widowControl w:val="0"/>
              <w:spacing w:line="360" w:lineRule="auto"/>
              <w:jc w:val="both"/>
            </w:pPr>
            <w:r w:rsidRPr="00B71762">
              <w:t>32210</w:t>
            </w:r>
          </w:p>
        </w:tc>
        <w:tc>
          <w:tcPr>
            <w:tcW w:w="851" w:type="dxa"/>
            <w:shd w:val="clear" w:color="auto" w:fill="auto"/>
          </w:tcPr>
          <w:p w:rsidR="00B57C2D" w:rsidRPr="00B71762" w:rsidRDefault="00B57C2D" w:rsidP="00A13962">
            <w:pPr>
              <w:widowControl w:val="0"/>
              <w:spacing w:line="360" w:lineRule="auto"/>
              <w:jc w:val="both"/>
            </w:pPr>
            <w:r w:rsidRPr="00B71762">
              <w:t>-26426</w:t>
            </w:r>
          </w:p>
        </w:tc>
        <w:tc>
          <w:tcPr>
            <w:tcW w:w="992" w:type="dxa"/>
            <w:shd w:val="clear" w:color="auto" w:fill="auto"/>
          </w:tcPr>
          <w:p w:rsidR="00B57C2D" w:rsidRPr="00B71762" w:rsidRDefault="00B57C2D" w:rsidP="00A13962">
            <w:pPr>
              <w:widowControl w:val="0"/>
              <w:spacing w:line="360" w:lineRule="auto"/>
              <w:jc w:val="both"/>
            </w:pPr>
            <w:r w:rsidRPr="00B71762">
              <w:t>+12714</w:t>
            </w:r>
          </w:p>
        </w:tc>
        <w:tc>
          <w:tcPr>
            <w:tcW w:w="992" w:type="dxa"/>
            <w:shd w:val="clear" w:color="auto" w:fill="auto"/>
          </w:tcPr>
          <w:p w:rsidR="00E071EE" w:rsidRPr="00B71762" w:rsidRDefault="00E071EE" w:rsidP="00A13962">
            <w:pPr>
              <w:widowControl w:val="0"/>
              <w:spacing w:line="360" w:lineRule="auto"/>
              <w:jc w:val="both"/>
            </w:pPr>
            <w:r w:rsidRPr="00B71762">
              <w:t>42,4</w:t>
            </w:r>
          </w:p>
        </w:tc>
        <w:tc>
          <w:tcPr>
            <w:tcW w:w="851" w:type="dxa"/>
            <w:shd w:val="clear" w:color="auto" w:fill="auto"/>
          </w:tcPr>
          <w:p w:rsidR="00E071EE" w:rsidRPr="00B71762" w:rsidRDefault="00E071EE" w:rsidP="00A13962">
            <w:pPr>
              <w:widowControl w:val="0"/>
              <w:spacing w:line="360" w:lineRule="auto"/>
              <w:jc w:val="both"/>
            </w:pPr>
            <w:r w:rsidRPr="00B71762">
              <w:t>165,2</w:t>
            </w:r>
          </w:p>
        </w:tc>
      </w:tr>
      <w:tr w:rsidR="00E071EE" w:rsidRPr="00B71762" w:rsidTr="00A13962">
        <w:tc>
          <w:tcPr>
            <w:tcW w:w="2520" w:type="dxa"/>
            <w:shd w:val="clear" w:color="auto" w:fill="auto"/>
          </w:tcPr>
          <w:p w:rsidR="00FD6807" w:rsidRPr="00B71762" w:rsidRDefault="00FD6807" w:rsidP="00A13962">
            <w:pPr>
              <w:widowControl w:val="0"/>
              <w:spacing w:line="360" w:lineRule="auto"/>
              <w:jc w:val="both"/>
            </w:pPr>
            <w:r w:rsidRPr="00B71762">
              <w:t>Остаток основных средств на конец года, тыс. руб.</w:t>
            </w:r>
          </w:p>
        </w:tc>
        <w:tc>
          <w:tcPr>
            <w:tcW w:w="882" w:type="dxa"/>
            <w:shd w:val="clear" w:color="auto" w:fill="auto"/>
          </w:tcPr>
          <w:p w:rsidR="00B57C2D" w:rsidRPr="00B71762" w:rsidRDefault="00B57C2D" w:rsidP="00A13962">
            <w:pPr>
              <w:widowControl w:val="0"/>
              <w:spacing w:line="360" w:lineRule="auto"/>
              <w:jc w:val="both"/>
            </w:pPr>
            <w:r w:rsidRPr="00B71762">
              <w:t>165920</w:t>
            </w:r>
          </w:p>
        </w:tc>
        <w:tc>
          <w:tcPr>
            <w:tcW w:w="851" w:type="dxa"/>
            <w:shd w:val="clear" w:color="auto" w:fill="auto"/>
          </w:tcPr>
          <w:p w:rsidR="00B57C2D" w:rsidRPr="00B71762" w:rsidRDefault="00B57C2D" w:rsidP="00A13962">
            <w:pPr>
              <w:widowControl w:val="0"/>
              <w:spacing w:line="360" w:lineRule="auto"/>
              <w:jc w:val="both"/>
            </w:pPr>
            <w:r w:rsidRPr="00B71762">
              <w:t>172131</w:t>
            </w:r>
          </w:p>
        </w:tc>
        <w:tc>
          <w:tcPr>
            <w:tcW w:w="992" w:type="dxa"/>
            <w:shd w:val="clear" w:color="auto" w:fill="auto"/>
          </w:tcPr>
          <w:p w:rsidR="00B57C2D" w:rsidRPr="00B71762" w:rsidRDefault="00B57C2D" w:rsidP="00A13962">
            <w:pPr>
              <w:widowControl w:val="0"/>
              <w:spacing w:line="360" w:lineRule="auto"/>
              <w:jc w:val="both"/>
            </w:pPr>
            <w:r w:rsidRPr="00B71762">
              <w:t>188788</w:t>
            </w:r>
          </w:p>
        </w:tc>
        <w:tc>
          <w:tcPr>
            <w:tcW w:w="851" w:type="dxa"/>
            <w:shd w:val="clear" w:color="auto" w:fill="auto"/>
          </w:tcPr>
          <w:p w:rsidR="00B57C2D" w:rsidRPr="00B71762" w:rsidRDefault="00B57C2D" w:rsidP="00A13962">
            <w:pPr>
              <w:widowControl w:val="0"/>
              <w:spacing w:line="360" w:lineRule="auto"/>
              <w:jc w:val="both"/>
            </w:pPr>
            <w:r w:rsidRPr="00B71762">
              <w:t>+6211</w:t>
            </w:r>
          </w:p>
        </w:tc>
        <w:tc>
          <w:tcPr>
            <w:tcW w:w="992" w:type="dxa"/>
            <w:shd w:val="clear" w:color="auto" w:fill="auto"/>
          </w:tcPr>
          <w:p w:rsidR="00B57C2D" w:rsidRPr="00B71762" w:rsidRDefault="00E071EE" w:rsidP="00A13962">
            <w:pPr>
              <w:widowControl w:val="0"/>
              <w:spacing w:line="360" w:lineRule="auto"/>
              <w:jc w:val="both"/>
            </w:pPr>
            <w:r w:rsidRPr="00B71762">
              <w:t>+16657</w:t>
            </w:r>
          </w:p>
        </w:tc>
        <w:tc>
          <w:tcPr>
            <w:tcW w:w="992" w:type="dxa"/>
            <w:shd w:val="clear" w:color="auto" w:fill="auto"/>
          </w:tcPr>
          <w:p w:rsidR="00E071EE" w:rsidRPr="00B71762" w:rsidRDefault="00E071EE" w:rsidP="00A13962">
            <w:pPr>
              <w:widowControl w:val="0"/>
              <w:spacing w:line="360" w:lineRule="auto"/>
              <w:jc w:val="both"/>
            </w:pPr>
            <w:r w:rsidRPr="00B71762">
              <w:t>103,7</w:t>
            </w:r>
          </w:p>
        </w:tc>
        <w:tc>
          <w:tcPr>
            <w:tcW w:w="851" w:type="dxa"/>
            <w:shd w:val="clear" w:color="auto" w:fill="auto"/>
          </w:tcPr>
          <w:p w:rsidR="00E071EE" w:rsidRPr="00B71762" w:rsidRDefault="00E071EE" w:rsidP="00A13962">
            <w:pPr>
              <w:widowControl w:val="0"/>
              <w:spacing w:line="360" w:lineRule="auto"/>
              <w:jc w:val="both"/>
            </w:pPr>
            <w:r w:rsidRPr="00B71762">
              <w:t>109,7</w:t>
            </w:r>
          </w:p>
        </w:tc>
      </w:tr>
      <w:tr w:rsidR="00E071EE" w:rsidRPr="00B71762" w:rsidTr="00A13962">
        <w:tc>
          <w:tcPr>
            <w:tcW w:w="2520" w:type="dxa"/>
            <w:shd w:val="clear" w:color="auto" w:fill="auto"/>
          </w:tcPr>
          <w:p w:rsidR="00FD6807" w:rsidRPr="00B71762" w:rsidRDefault="00FD6807" w:rsidP="00A13962">
            <w:pPr>
              <w:widowControl w:val="0"/>
              <w:spacing w:line="360" w:lineRule="auto"/>
              <w:jc w:val="both"/>
            </w:pPr>
            <w:r w:rsidRPr="00B71762">
              <w:t>Выбыло основных средств, тыс. руб.</w:t>
            </w:r>
          </w:p>
        </w:tc>
        <w:tc>
          <w:tcPr>
            <w:tcW w:w="882" w:type="dxa"/>
            <w:shd w:val="clear" w:color="auto" w:fill="auto"/>
          </w:tcPr>
          <w:p w:rsidR="00B57C2D" w:rsidRPr="00B71762" w:rsidRDefault="00B57C2D" w:rsidP="00A13962">
            <w:pPr>
              <w:widowControl w:val="0"/>
              <w:spacing w:line="360" w:lineRule="auto"/>
              <w:jc w:val="both"/>
            </w:pPr>
            <w:r w:rsidRPr="00B71762">
              <w:t>19393</w:t>
            </w:r>
          </w:p>
        </w:tc>
        <w:tc>
          <w:tcPr>
            <w:tcW w:w="851" w:type="dxa"/>
            <w:shd w:val="clear" w:color="auto" w:fill="auto"/>
          </w:tcPr>
          <w:p w:rsidR="00B57C2D" w:rsidRPr="00B71762" w:rsidRDefault="00B57C2D" w:rsidP="00A13962">
            <w:pPr>
              <w:widowControl w:val="0"/>
              <w:spacing w:line="360" w:lineRule="auto"/>
              <w:jc w:val="both"/>
            </w:pPr>
            <w:r w:rsidRPr="00B71762">
              <w:t>13285</w:t>
            </w:r>
          </w:p>
        </w:tc>
        <w:tc>
          <w:tcPr>
            <w:tcW w:w="992" w:type="dxa"/>
            <w:shd w:val="clear" w:color="auto" w:fill="auto"/>
          </w:tcPr>
          <w:p w:rsidR="00B57C2D" w:rsidRPr="00B71762" w:rsidRDefault="00B57C2D" w:rsidP="00A13962">
            <w:pPr>
              <w:widowControl w:val="0"/>
              <w:spacing w:line="360" w:lineRule="auto"/>
              <w:jc w:val="both"/>
            </w:pPr>
            <w:r w:rsidRPr="00B71762">
              <w:t>15553</w:t>
            </w:r>
          </w:p>
        </w:tc>
        <w:tc>
          <w:tcPr>
            <w:tcW w:w="851" w:type="dxa"/>
            <w:shd w:val="clear" w:color="auto" w:fill="auto"/>
          </w:tcPr>
          <w:p w:rsidR="00B57C2D" w:rsidRPr="00B71762" w:rsidRDefault="00B57C2D" w:rsidP="00A13962">
            <w:pPr>
              <w:widowControl w:val="0"/>
              <w:spacing w:line="360" w:lineRule="auto"/>
              <w:jc w:val="both"/>
            </w:pPr>
            <w:r w:rsidRPr="00B71762">
              <w:t>-6108</w:t>
            </w:r>
          </w:p>
        </w:tc>
        <w:tc>
          <w:tcPr>
            <w:tcW w:w="992" w:type="dxa"/>
            <w:shd w:val="clear" w:color="auto" w:fill="auto"/>
          </w:tcPr>
          <w:p w:rsidR="00E071EE" w:rsidRPr="00B71762" w:rsidRDefault="00E071EE" w:rsidP="00A13962">
            <w:pPr>
              <w:widowControl w:val="0"/>
              <w:spacing w:line="360" w:lineRule="auto"/>
              <w:jc w:val="both"/>
            </w:pPr>
            <w:r w:rsidRPr="00B71762">
              <w:t>+2268</w:t>
            </w:r>
          </w:p>
        </w:tc>
        <w:tc>
          <w:tcPr>
            <w:tcW w:w="992" w:type="dxa"/>
            <w:shd w:val="clear" w:color="auto" w:fill="auto"/>
          </w:tcPr>
          <w:p w:rsidR="00E071EE" w:rsidRPr="00B71762" w:rsidRDefault="00E071EE" w:rsidP="00A13962">
            <w:pPr>
              <w:widowControl w:val="0"/>
              <w:spacing w:line="360" w:lineRule="auto"/>
              <w:jc w:val="both"/>
            </w:pPr>
            <w:r w:rsidRPr="00B71762">
              <w:t>68,5</w:t>
            </w:r>
          </w:p>
        </w:tc>
        <w:tc>
          <w:tcPr>
            <w:tcW w:w="851" w:type="dxa"/>
            <w:shd w:val="clear" w:color="auto" w:fill="auto"/>
          </w:tcPr>
          <w:p w:rsidR="00E071EE" w:rsidRPr="00B71762" w:rsidRDefault="00E071EE" w:rsidP="00A13962">
            <w:pPr>
              <w:widowControl w:val="0"/>
              <w:spacing w:line="360" w:lineRule="auto"/>
              <w:jc w:val="both"/>
            </w:pPr>
            <w:r w:rsidRPr="00B71762">
              <w:t>117,1</w:t>
            </w:r>
          </w:p>
        </w:tc>
      </w:tr>
      <w:tr w:rsidR="00E071EE" w:rsidRPr="00B71762" w:rsidTr="00A13962">
        <w:tc>
          <w:tcPr>
            <w:tcW w:w="2520" w:type="dxa"/>
            <w:shd w:val="clear" w:color="auto" w:fill="auto"/>
          </w:tcPr>
          <w:p w:rsidR="00FD6807" w:rsidRPr="00B71762" w:rsidRDefault="00FD6807" w:rsidP="00A13962">
            <w:pPr>
              <w:widowControl w:val="0"/>
              <w:spacing w:line="360" w:lineRule="auto"/>
              <w:jc w:val="both"/>
            </w:pPr>
            <w:r w:rsidRPr="00B71762">
              <w:t>Среднегодовая стоимость основных средств, тыс. руб.</w:t>
            </w:r>
          </w:p>
        </w:tc>
        <w:tc>
          <w:tcPr>
            <w:tcW w:w="882" w:type="dxa"/>
            <w:shd w:val="clear" w:color="auto" w:fill="auto"/>
          </w:tcPr>
          <w:p w:rsidR="00B57C2D" w:rsidRPr="00B71762" w:rsidRDefault="00B57C2D" w:rsidP="00A13962">
            <w:pPr>
              <w:widowControl w:val="0"/>
              <w:spacing w:line="360" w:lineRule="auto"/>
              <w:jc w:val="both"/>
            </w:pPr>
            <w:r w:rsidRPr="00B71762">
              <w:t>88245</w:t>
            </w:r>
          </w:p>
        </w:tc>
        <w:tc>
          <w:tcPr>
            <w:tcW w:w="851" w:type="dxa"/>
            <w:shd w:val="clear" w:color="auto" w:fill="auto"/>
          </w:tcPr>
          <w:p w:rsidR="00B57C2D" w:rsidRPr="00B71762" w:rsidRDefault="00B57C2D" w:rsidP="00A13962">
            <w:pPr>
              <w:widowControl w:val="0"/>
              <w:spacing w:line="360" w:lineRule="auto"/>
              <w:jc w:val="both"/>
            </w:pPr>
            <w:r w:rsidRPr="00B71762">
              <w:t>91451</w:t>
            </w:r>
          </w:p>
        </w:tc>
        <w:tc>
          <w:tcPr>
            <w:tcW w:w="992" w:type="dxa"/>
            <w:shd w:val="clear" w:color="auto" w:fill="auto"/>
          </w:tcPr>
          <w:p w:rsidR="00B57C2D" w:rsidRPr="00B71762" w:rsidRDefault="00B57C2D" w:rsidP="00A13962">
            <w:pPr>
              <w:widowControl w:val="0"/>
              <w:spacing w:line="360" w:lineRule="auto"/>
              <w:jc w:val="both"/>
            </w:pPr>
            <w:r w:rsidRPr="00B71762">
              <w:t>97128</w:t>
            </w:r>
          </w:p>
        </w:tc>
        <w:tc>
          <w:tcPr>
            <w:tcW w:w="851" w:type="dxa"/>
            <w:shd w:val="clear" w:color="auto" w:fill="auto"/>
          </w:tcPr>
          <w:p w:rsidR="00B57C2D" w:rsidRPr="00B71762" w:rsidRDefault="00B57C2D" w:rsidP="00A13962">
            <w:pPr>
              <w:widowControl w:val="0"/>
              <w:spacing w:line="360" w:lineRule="auto"/>
              <w:jc w:val="both"/>
            </w:pPr>
            <w:r w:rsidRPr="00B71762">
              <w:t>+3206</w:t>
            </w:r>
          </w:p>
        </w:tc>
        <w:tc>
          <w:tcPr>
            <w:tcW w:w="992" w:type="dxa"/>
            <w:shd w:val="clear" w:color="auto" w:fill="auto"/>
          </w:tcPr>
          <w:p w:rsidR="00E071EE" w:rsidRPr="00B71762" w:rsidRDefault="00E071EE" w:rsidP="00A13962">
            <w:pPr>
              <w:widowControl w:val="0"/>
              <w:spacing w:line="360" w:lineRule="auto"/>
              <w:jc w:val="both"/>
            </w:pPr>
            <w:r w:rsidRPr="00B71762">
              <w:t>+5677</w:t>
            </w:r>
          </w:p>
        </w:tc>
        <w:tc>
          <w:tcPr>
            <w:tcW w:w="992" w:type="dxa"/>
            <w:shd w:val="clear" w:color="auto" w:fill="auto"/>
          </w:tcPr>
          <w:p w:rsidR="00E071EE" w:rsidRPr="00B71762" w:rsidRDefault="00E071EE" w:rsidP="00A13962">
            <w:pPr>
              <w:widowControl w:val="0"/>
              <w:spacing w:line="360" w:lineRule="auto"/>
              <w:jc w:val="both"/>
            </w:pPr>
            <w:r w:rsidRPr="00B71762">
              <w:t>103,6</w:t>
            </w:r>
          </w:p>
        </w:tc>
        <w:tc>
          <w:tcPr>
            <w:tcW w:w="851" w:type="dxa"/>
            <w:shd w:val="clear" w:color="auto" w:fill="auto"/>
          </w:tcPr>
          <w:p w:rsidR="00E071EE" w:rsidRPr="00B71762" w:rsidRDefault="00E071EE" w:rsidP="00A13962">
            <w:pPr>
              <w:widowControl w:val="0"/>
              <w:spacing w:line="360" w:lineRule="auto"/>
              <w:jc w:val="both"/>
            </w:pPr>
            <w:r w:rsidRPr="00B71762">
              <w:t>106,2</w:t>
            </w:r>
          </w:p>
        </w:tc>
      </w:tr>
      <w:tr w:rsidR="00E071EE" w:rsidRPr="00B71762" w:rsidTr="00A13962">
        <w:tc>
          <w:tcPr>
            <w:tcW w:w="2520" w:type="dxa"/>
            <w:shd w:val="clear" w:color="auto" w:fill="auto"/>
          </w:tcPr>
          <w:p w:rsidR="00FD6807" w:rsidRPr="00B71762" w:rsidRDefault="00FD6807" w:rsidP="00A13962">
            <w:pPr>
              <w:widowControl w:val="0"/>
              <w:spacing w:line="360" w:lineRule="auto"/>
              <w:jc w:val="both"/>
            </w:pPr>
            <w:r w:rsidRPr="00B71762">
              <w:t>Среднегодовая стоимость имущества, тыс. руб.</w:t>
            </w:r>
          </w:p>
        </w:tc>
        <w:tc>
          <w:tcPr>
            <w:tcW w:w="882" w:type="dxa"/>
            <w:shd w:val="clear" w:color="auto" w:fill="auto"/>
          </w:tcPr>
          <w:p w:rsidR="00B57C2D" w:rsidRPr="00B71762" w:rsidRDefault="00B57C2D" w:rsidP="00A13962">
            <w:pPr>
              <w:widowControl w:val="0"/>
              <w:spacing w:line="360" w:lineRule="auto"/>
              <w:jc w:val="both"/>
            </w:pPr>
            <w:r w:rsidRPr="00B71762">
              <w:t>173614</w:t>
            </w:r>
          </w:p>
        </w:tc>
        <w:tc>
          <w:tcPr>
            <w:tcW w:w="851" w:type="dxa"/>
            <w:shd w:val="clear" w:color="auto" w:fill="auto"/>
          </w:tcPr>
          <w:p w:rsidR="00B57C2D" w:rsidRPr="00B71762" w:rsidRDefault="00B57C2D" w:rsidP="00A13962">
            <w:pPr>
              <w:widowControl w:val="0"/>
              <w:spacing w:line="360" w:lineRule="auto"/>
              <w:jc w:val="both"/>
            </w:pPr>
            <w:r w:rsidRPr="00B71762">
              <w:t>191978</w:t>
            </w:r>
          </w:p>
        </w:tc>
        <w:tc>
          <w:tcPr>
            <w:tcW w:w="992" w:type="dxa"/>
            <w:shd w:val="clear" w:color="auto" w:fill="auto"/>
          </w:tcPr>
          <w:p w:rsidR="00B57C2D" w:rsidRPr="00B71762" w:rsidRDefault="00B57C2D" w:rsidP="00A13962">
            <w:pPr>
              <w:widowControl w:val="0"/>
              <w:spacing w:line="360" w:lineRule="auto"/>
              <w:jc w:val="both"/>
            </w:pPr>
            <w:r w:rsidRPr="00B71762">
              <w:t>212657</w:t>
            </w:r>
          </w:p>
        </w:tc>
        <w:tc>
          <w:tcPr>
            <w:tcW w:w="851" w:type="dxa"/>
            <w:shd w:val="clear" w:color="auto" w:fill="auto"/>
          </w:tcPr>
          <w:p w:rsidR="00B57C2D" w:rsidRPr="00B71762" w:rsidRDefault="00B57C2D" w:rsidP="00A13962">
            <w:pPr>
              <w:widowControl w:val="0"/>
              <w:spacing w:line="360" w:lineRule="auto"/>
              <w:jc w:val="both"/>
            </w:pPr>
            <w:r w:rsidRPr="00B71762">
              <w:t>+18364</w:t>
            </w:r>
          </w:p>
        </w:tc>
        <w:tc>
          <w:tcPr>
            <w:tcW w:w="992" w:type="dxa"/>
            <w:shd w:val="clear" w:color="auto" w:fill="auto"/>
          </w:tcPr>
          <w:p w:rsidR="00E071EE" w:rsidRPr="00B71762" w:rsidRDefault="00E071EE" w:rsidP="00A13962">
            <w:pPr>
              <w:widowControl w:val="0"/>
              <w:spacing w:line="360" w:lineRule="auto"/>
              <w:jc w:val="both"/>
            </w:pPr>
            <w:r w:rsidRPr="00B71762">
              <w:t>+20679</w:t>
            </w:r>
          </w:p>
        </w:tc>
        <w:tc>
          <w:tcPr>
            <w:tcW w:w="992" w:type="dxa"/>
            <w:shd w:val="clear" w:color="auto" w:fill="auto"/>
          </w:tcPr>
          <w:p w:rsidR="00E071EE" w:rsidRPr="00B71762" w:rsidRDefault="00E071EE" w:rsidP="00A13962">
            <w:pPr>
              <w:widowControl w:val="0"/>
              <w:spacing w:line="360" w:lineRule="auto"/>
              <w:jc w:val="both"/>
            </w:pPr>
            <w:r w:rsidRPr="00B71762">
              <w:t>110,6</w:t>
            </w:r>
          </w:p>
        </w:tc>
        <w:tc>
          <w:tcPr>
            <w:tcW w:w="851" w:type="dxa"/>
            <w:shd w:val="clear" w:color="auto" w:fill="auto"/>
          </w:tcPr>
          <w:p w:rsidR="00E071EE" w:rsidRPr="00B71762" w:rsidRDefault="00E071EE" w:rsidP="00A13962">
            <w:pPr>
              <w:widowControl w:val="0"/>
              <w:spacing w:line="360" w:lineRule="auto"/>
              <w:jc w:val="both"/>
            </w:pPr>
            <w:r w:rsidRPr="00B71762">
              <w:t>110,7</w:t>
            </w:r>
          </w:p>
        </w:tc>
      </w:tr>
      <w:tr w:rsidR="00E071EE" w:rsidRPr="00B71762" w:rsidTr="00A13962">
        <w:tc>
          <w:tcPr>
            <w:tcW w:w="2520" w:type="dxa"/>
            <w:shd w:val="clear" w:color="auto" w:fill="auto"/>
          </w:tcPr>
          <w:p w:rsidR="00FD6807" w:rsidRPr="00B71762" w:rsidRDefault="00B57C2D" w:rsidP="00A13962">
            <w:pPr>
              <w:widowControl w:val="0"/>
              <w:spacing w:line="360" w:lineRule="auto"/>
              <w:jc w:val="both"/>
            </w:pPr>
            <w:r w:rsidRPr="00B71762">
              <w:t>Коэффициент износа, %</w:t>
            </w:r>
          </w:p>
        </w:tc>
        <w:tc>
          <w:tcPr>
            <w:tcW w:w="882" w:type="dxa"/>
            <w:shd w:val="clear" w:color="auto" w:fill="auto"/>
          </w:tcPr>
          <w:p w:rsidR="00FD6807" w:rsidRPr="00B71762" w:rsidRDefault="00E071EE" w:rsidP="00A13962">
            <w:pPr>
              <w:widowControl w:val="0"/>
              <w:spacing w:line="360" w:lineRule="auto"/>
              <w:jc w:val="both"/>
            </w:pPr>
            <w:r w:rsidRPr="00B71762">
              <w:t>57,98</w:t>
            </w:r>
          </w:p>
        </w:tc>
        <w:tc>
          <w:tcPr>
            <w:tcW w:w="851" w:type="dxa"/>
            <w:shd w:val="clear" w:color="auto" w:fill="auto"/>
          </w:tcPr>
          <w:p w:rsidR="00FD6807" w:rsidRPr="00B71762" w:rsidRDefault="00E071EE" w:rsidP="00A13962">
            <w:pPr>
              <w:widowControl w:val="0"/>
              <w:spacing w:line="360" w:lineRule="auto"/>
              <w:jc w:val="both"/>
            </w:pPr>
            <w:r w:rsidRPr="00B71762">
              <w:t>46,81</w:t>
            </w:r>
          </w:p>
        </w:tc>
        <w:tc>
          <w:tcPr>
            <w:tcW w:w="992" w:type="dxa"/>
            <w:shd w:val="clear" w:color="auto" w:fill="auto"/>
          </w:tcPr>
          <w:p w:rsidR="00FD6807" w:rsidRPr="00B71762" w:rsidRDefault="00E071EE" w:rsidP="00A13962">
            <w:pPr>
              <w:widowControl w:val="0"/>
              <w:spacing w:line="360" w:lineRule="auto"/>
              <w:jc w:val="both"/>
            </w:pPr>
            <w:r w:rsidRPr="00B71762">
              <w:t>46,87</w:t>
            </w:r>
          </w:p>
        </w:tc>
        <w:tc>
          <w:tcPr>
            <w:tcW w:w="851" w:type="dxa"/>
            <w:shd w:val="clear" w:color="auto" w:fill="auto"/>
          </w:tcPr>
          <w:p w:rsidR="00FD6807" w:rsidRPr="00B71762" w:rsidRDefault="00E071EE" w:rsidP="00A13962">
            <w:pPr>
              <w:widowControl w:val="0"/>
              <w:spacing w:line="360" w:lineRule="auto"/>
              <w:jc w:val="both"/>
            </w:pPr>
            <w:r w:rsidRPr="00B71762">
              <w:t>-11,17</w:t>
            </w:r>
          </w:p>
        </w:tc>
        <w:tc>
          <w:tcPr>
            <w:tcW w:w="992" w:type="dxa"/>
            <w:shd w:val="clear" w:color="auto" w:fill="auto"/>
          </w:tcPr>
          <w:p w:rsidR="00FD6807" w:rsidRPr="00B71762" w:rsidRDefault="00E071EE" w:rsidP="00A13962">
            <w:pPr>
              <w:widowControl w:val="0"/>
              <w:spacing w:line="360" w:lineRule="auto"/>
              <w:jc w:val="both"/>
            </w:pPr>
            <w:r w:rsidRPr="00B71762">
              <w:t>+0,06</w:t>
            </w:r>
          </w:p>
        </w:tc>
        <w:tc>
          <w:tcPr>
            <w:tcW w:w="992" w:type="dxa"/>
            <w:shd w:val="clear" w:color="auto" w:fill="auto"/>
          </w:tcPr>
          <w:p w:rsidR="00FD6807" w:rsidRPr="00B71762" w:rsidRDefault="00E071EE" w:rsidP="00A13962">
            <w:pPr>
              <w:widowControl w:val="0"/>
              <w:spacing w:line="360" w:lineRule="auto"/>
              <w:jc w:val="both"/>
            </w:pPr>
            <w:r w:rsidRPr="00B71762">
              <w:t>80,73</w:t>
            </w:r>
          </w:p>
        </w:tc>
        <w:tc>
          <w:tcPr>
            <w:tcW w:w="851" w:type="dxa"/>
            <w:shd w:val="clear" w:color="auto" w:fill="auto"/>
          </w:tcPr>
          <w:p w:rsidR="00FD6807" w:rsidRPr="00B71762" w:rsidRDefault="00E071EE" w:rsidP="00A13962">
            <w:pPr>
              <w:widowControl w:val="0"/>
              <w:spacing w:line="360" w:lineRule="auto"/>
              <w:jc w:val="both"/>
            </w:pPr>
            <w:r w:rsidRPr="00B71762">
              <w:t>100,14</w:t>
            </w:r>
          </w:p>
        </w:tc>
      </w:tr>
      <w:tr w:rsidR="00E071EE" w:rsidRPr="00B71762" w:rsidTr="00A13962">
        <w:tc>
          <w:tcPr>
            <w:tcW w:w="2520" w:type="dxa"/>
            <w:shd w:val="clear" w:color="auto" w:fill="auto"/>
          </w:tcPr>
          <w:p w:rsidR="00B57C2D" w:rsidRPr="00B71762" w:rsidRDefault="00B57C2D" w:rsidP="00A13962">
            <w:pPr>
              <w:widowControl w:val="0"/>
              <w:spacing w:line="360" w:lineRule="auto"/>
              <w:jc w:val="both"/>
            </w:pPr>
            <w:r w:rsidRPr="00B71762">
              <w:t>Коэффициент годности, %</w:t>
            </w:r>
          </w:p>
        </w:tc>
        <w:tc>
          <w:tcPr>
            <w:tcW w:w="882" w:type="dxa"/>
            <w:shd w:val="clear" w:color="auto" w:fill="auto"/>
          </w:tcPr>
          <w:p w:rsidR="00B57C2D" w:rsidRPr="00B71762" w:rsidRDefault="00E071EE" w:rsidP="00A13962">
            <w:pPr>
              <w:widowControl w:val="0"/>
              <w:spacing w:line="360" w:lineRule="auto"/>
              <w:jc w:val="both"/>
            </w:pPr>
            <w:r w:rsidRPr="00B71762">
              <w:t>42,02</w:t>
            </w:r>
          </w:p>
        </w:tc>
        <w:tc>
          <w:tcPr>
            <w:tcW w:w="851" w:type="dxa"/>
            <w:shd w:val="clear" w:color="auto" w:fill="auto"/>
          </w:tcPr>
          <w:p w:rsidR="00B57C2D" w:rsidRPr="00B71762" w:rsidRDefault="00E071EE" w:rsidP="00A13962">
            <w:pPr>
              <w:widowControl w:val="0"/>
              <w:spacing w:line="360" w:lineRule="auto"/>
              <w:jc w:val="both"/>
            </w:pPr>
            <w:r w:rsidRPr="00B71762">
              <w:t>53,19</w:t>
            </w:r>
          </w:p>
        </w:tc>
        <w:tc>
          <w:tcPr>
            <w:tcW w:w="992" w:type="dxa"/>
            <w:shd w:val="clear" w:color="auto" w:fill="auto"/>
          </w:tcPr>
          <w:p w:rsidR="00B57C2D" w:rsidRPr="00B71762" w:rsidRDefault="00E071EE" w:rsidP="00A13962">
            <w:pPr>
              <w:widowControl w:val="0"/>
              <w:spacing w:line="360" w:lineRule="auto"/>
              <w:jc w:val="both"/>
            </w:pPr>
            <w:r w:rsidRPr="00B71762">
              <w:t>53,13</w:t>
            </w:r>
          </w:p>
        </w:tc>
        <w:tc>
          <w:tcPr>
            <w:tcW w:w="851" w:type="dxa"/>
            <w:shd w:val="clear" w:color="auto" w:fill="auto"/>
          </w:tcPr>
          <w:p w:rsidR="00B57C2D" w:rsidRPr="00B71762" w:rsidRDefault="00E071EE" w:rsidP="00A13962">
            <w:pPr>
              <w:widowControl w:val="0"/>
              <w:spacing w:line="360" w:lineRule="auto"/>
              <w:jc w:val="both"/>
            </w:pPr>
            <w:r w:rsidRPr="00B71762">
              <w:t>+11,17</w:t>
            </w:r>
          </w:p>
        </w:tc>
        <w:tc>
          <w:tcPr>
            <w:tcW w:w="992" w:type="dxa"/>
            <w:shd w:val="clear" w:color="auto" w:fill="auto"/>
          </w:tcPr>
          <w:p w:rsidR="00B57C2D" w:rsidRPr="00B71762" w:rsidRDefault="00E071EE" w:rsidP="00A13962">
            <w:pPr>
              <w:widowControl w:val="0"/>
              <w:spacing w:line="360" w:lineRule="auto"/>
              <w:jc w:val="both"/>
            </w:pPr>
            <w:r w:rsidRPr="00B71762">
              <w:t>-0,06</w:t>
            </w:r>
          </w:p>
        </w:tc>
        <w:tc>
          <w:tcPr>
            <w:tcW w:w="992" w:type="dxa"/>
            <w:shd w:val="clear" w:color="auto" w:fill="auto"/>
          </w:tcPr>
          <w:p w:rsidR="00B57C2D" w:rsidRPr="00B71762" w:rsidRDefault="00E071EE" w:rsidP="00A13962">
            <w:pPr>
              <w:widowControl w:val="0"/>
              <w:spacing w:line="360" w:lineRule="auto"/>
              <w:jc w:val="both"/>
            </w:pPr>
            <w:r w:rsidRPr="00B71762">
              <w:t>126,58</w:t>
            </w:r>
          </w:p>
        </w:tc>
        <w:tc>
          <w:tcPr>
            <w:tcW w:w="851" w:type="dxa"/>
            <w:shd w:val="clear" w:color="auto" w:fill="auto"/>
          </w:tcPr>
          <w:p w:rsidR="00B57C2D" w:rsidRPr="00B71762" w:rsidRDefault="00E071EE" w:rsidP="00A13962">
            <w:pPr>
              <w:widowControl w:val="0"/>
              <w:spacing w:line="360" w:lineRule="auto"/>
              <w:jc w:val="both"/>
            </w:pPr>
            <w:r w:rsidRPr="00B71762">
              <w:t>99,88</w:t>
            </w:r>
          </w:p>
        </w:tc>
      </w:tr>
      <w:tr w:rsidR="00E071EE" w:rsidRPr="00B71762" w:rsidTr="00A13962">
        <w:tc>
          <w:tcPr>
            <w:tcW w:w="2520" w:type="dxa"/>
            <w:shd w:val="clear" w:color="auto" w:fill="auto"/>
          </w:tcPr>
          <w:p w:rsidR="00B57C2D" w:rsidRPr="00B71762" w:rsidRDefault="00B57C2D" w:rsidP="00A13962">
            <w:pPr>
              <w:widowControl w:val="0"/>
              <w:spacing w:line="360" w:lineRule="auto"/>
              <w:jc w:val="both"/>
            </w:pPr>
            <w:r w:rsidRPr="00B71762">
              <w:t>Коэффициент обновления, %</w:t>
            </w:r>
          </w:p>
        </w:tc>
        <w:tc>
          <w:tcPr>
            <w:tcW w:w="882" w:type="dxa"/>
            <w:shd w:val="clear" w:color="auto" w:fill="auto"/>
          </w:tcPr>
          <w:p w:rsidR="00B57C2D" w:rsidRPr="00B71762" w:rsidRDefault="00E071EE" w:rsidP="00A13962">
            <w:pPr>
              <w:widowControl w:val="0"/>
              <w:spacing w:line="360" w:lineRule="auto"/>
              <w:jc w:val="both"/>
            </w:pPr>
            <w:r w:rsidRPr="00B71762">
              <w:t>27,67</w:t>
            </w:r>
          </w:p>
        </w:tc>
        <w:tc>
          <w:tcPr>
            <w:tcW w:w="851" w:type="dxa"/>
            <w:shd w:val="clear" w:color="auto" w:fill="auto"/>
          </w:tcPr>
          <w:p w:rsidR="00B57C2D" w:rsidRPr="00B71762" w:rsidRDefault="00E071EE" w:rsidP="00A13962">
            <w:pPr>
              <w:widowControl w:val="0"/>
              <w:spacing w:line="360" w:lineRule="auto"/>
              <w:jc w:val="both"/>
            </w:pPr>
            <w:r w:rsidRPr="00B71762">
              <w:t>11,33</w:t>
            </w:r>
          </w:p>
        </w:tc>
        <w:tc>
          <w:tcPr>
            <w:tcW w:w="992" w:type="dxa"/>
            <w:shd w:val="clear" w:color="auto" w:fill="auto"/>
          </w:tcPr>
          <w:p w:rsidR="00B57C2D" w:rsidRPr="00B71762" w:rsidRDefault="00E071EE" w:rsidP="00A13962">
            <w:pPr>
              <w:widowControl w:val="0"/>
              <w:spacing w:line="360" w:lineRule="auto"/>
              <w:jc w:val="both"/>
            </w:pPr>
            <w:r w:rsidRPr="00B71762">
              <w:t>17,06</w:t>
            </w:r>
          </w:p>
        </w:tc>
        <w:tc>
          <w:tcPr>
            <w:tcW w:w="851" w:type="dxa"/>
            <w:shd w:val="clear" w:color="auto" w:fill="auto"/>
          </w:tcPr>
          <w:p w:rsidR="00B57C2D" w:rsidRPr="00B71762" w:rsidRDefault="00E071EE" w:rsidP="00A13962">
            <w:pPr>
              <w:widowControl w:val="0"/>
              <w:spacing w:line="360" w:lineRule="auto"/>
              <w:jc w:val="both"/>
            </w:pPr>
            <w:r w:rsidRPr="00B71762">
              <w:t>-16,34</w:t>
            </w:r>
          </w:p>
        </w:tc>
        <w:tc>
          <w:tcPr>
            <w:tcW w:w="992" w:type="dxa"/>
            <w:shd w:val="clear" w:color="auto" w:fill="auto"/>
          </w:tcPr>
          <w:p w:rsidR="00B57C2D" w:rsidRPr="00B71762" w:rsidRDefault="00E071EE" w:rsidP="00A13962">
            <w:pPr>
              <w:widowControl w:val="0"/>
              <w:spacing w:line="360" w:lineRule="auto"/>
              <w:jc w:val="both"/>
            </w:pPr>
            <w:r w:rsidRPr="00B71762">
              <w:t>+5,73</w:t>
            </w:r>
          </w:p>
        </w:tc>
        <w:tc>
          <w:tcPr>
            <w:tcW w:w="992" w:type="dxa"/>
            <w:shd w:val="clear" w:color="auto" w:fill="auto"/>
          </w:tcPr>
          <w:p w:rsidR="00B57C2D" w:rsidRPr="00B71762" w:rsidRDefault="00E071EE" w:rsidP="00A13962">
            <w:pPr>
              <w:widowControl w:val="0"/>
              <w:spacing w:line="360" w:lineRule="auto"/>
              <w:jc w:val="both"/>
            </w:pPr>
            <w:r w:rsidRPr="00B71762">
              <w:t>40,95</w:t>
            </w:r>
          </w:p>
        </w:tc>
        <w:tc>
          <w:tcPr>
            <w:tcW w:w="851" w:type="dxa"/>
            <w:shd w:val="clear" w:color="auto" w:fill="auto"/>
          </w:tcPr>
          <w:p w:rsidR="00B57C2D" w:rsidRPr="00B71762" w:rsidRDefault="00E071EE" w:rsidP="00A13962">
            <w:pPr>
              <w:widowControl w:val="0"/>
              <w:spacing w:line="360" w:lineRule="auto"/>
              <w:jc w:val="both"/>
            </w:pPr>
            <w:r w:rsidRPr="00B71762">
              <w:t>150,57</w:t>
            </w:r>
          </w:p>
        </w:tc>
      </w:tr>
      <w:tr w:rsidR="00E071EE" w:rsidRPr="00B71762" w:rsidTr="00A13962">
        <w:tc>
          <w:tcPr>
            <w:tcW w:w="2520" w:type="dxa"/>
            <w:shd w:val="clear" w:color="auto" w:fill="auto"/>
          </w:tcPr>
          <w:p w:rsidR="00B57C2D" w:rsidRPr="00B71762" w:rsidRDefault="00B57C2D" w:rsidP="00A13962">
            <w:pPr>
              <w:widowControl w:val="0"/>
              <w:spacing w:line="360" w:lineRule="auto"/>
              <w:jc w:val="both"/>
            </w:pPr>
            <w:r w:rsidRPr="00B71762">
              <w:t>Коэффициент выбытия, %</w:t>
            </w:r>
          </w:p>
        </w:tc>
        <w:tc>
          <w:tcPr>
            <w:tcW w:w="882" w:type="dxa"/>
            <w:shd w:val="clear" w:color="auto" w:fill="auto"/>
          </w:tcPr>
          <w:p w:rsidR="00B57C2D" w:rsidRPr="00B71762" w:rsidRDefault="00E071EE" w:rsidP="00A13962">
            <w:pPr>
              <w:widowControl w:val="0"/>
              <w:spacing w:line="360" w:lineRule="auto"/>
              <w:jc w:val="both"/>
            </w:pPr>
            <w:r w:rsidRPr="00B71762">
              <w:t>13,91</w:t>
            </w:r>
          </w:p>
        </w:tc>
        <w:tc>
          <w:tcPr>
            <w:tcW w:w="851" w:type="dxa"/>
            <w:shd w:val="clear" w:color="auto" w:fill="auto"/>
          </w:tcPr>
          <w:p w:rsidR="00B57C2D" w:rsidRPr="00B71762" w:rsidRDefault="00E071EE" w:rsidP="00A13962">
            <w:pPr>
              <w:widowControl w:val="0"/>
              <w:spacing w:line="360" w:lineRule="auto"/>
              <w:jc w:val="both"/>
            </w:pPr>
            <w:r w:rsidRPr="00B71762">
              <w:t>8,01</w:t>
            </w:r>
          </w:p>
        </w:tc>
        <w:tc>
          <w:tcPr>
            <w:tcW w:w="992" w:type="dxa"/>
            <w:shd w:val="clear" w:color="auto" w:fill="auto"/>
          </w:tcPr>
          <w:p w:rsidR="00B57C2D" w:rsidRPr="00B71762" w:rsidRDefault="00E071EE" w:rsidP="00A13962">
            <w:pPr>
              <w:widowControl w:val="0"/>
              <w:spacing w:line="360" w:lineRule="auto"/>
              <w:jc w:val="both"/>
            </w:pPr>
            <w:r w:rsidRPr="00B71762">
              <w:t>9,03</w:t>
            </w:r>
          </w:p>
        </w:tc>
        <w:tc>
          <w:tcPr>
            <w:tcW w:w="851" w:type="dxa"/>
            <w:shd w:val="clear" w:color="auto" w:fill="auto"/>
          </w:tcPr>
          <w:p w:rsidR="00B57C2D" w:rsidRPr="00B71762" w:rsidRDefault="00E071EE" w:rsidP="00A13962">
            <w:pPr>
              <w:widowControl w:val="0"/>
              <w:spacing w:line="360" w:lineRule="auto"/>
              <w:jc w:val="both"/>
            </w:pPr>
            <w:r w:rsidRPr="00B71762">
              <w:t>-5,9</w:t>
            </w:r>
          </w:p>
        </w:tc>
        <w:tc>
          <w:tcPr>
            <w:tcW w:w="992" w:type="dxa"/>
            <w:shd w:val="clear" w:color="auto" w:fill="auto"/>
          </w:tcPr>
          <w:p w:rsidR="00B57C2D" w:rsidRPr="00B71762" w:rsidRDefault="00E071EE" w:rsidP="00A13962">
            <w:pPr>
              <w:widowControl w:val="0"/>
              <w:spacing w:line="360" w:lineRule="auto"/>
              <w:jc w:val="both"/>
            </w:pPr>
            <w:r w:rsidRPr="00B71762">
              <w:t>+1,02</w:t>
            </w:r>
          </w:p>
        </w:tc>
        <w:tc>
          <w:tcPr>
            <w:tcW w:w="992" w:type="dxa"/>
            <w:shd w:val="clear" w:color="auto" w:fill="auto"/>
          </w:tcPr>
          <w:p w:rsidR="00B57C2D" w:rsidRPr="00B71762" w:rsidRDefault="00E071EE" w:rsidP="00A13962">
            <w:pPr>
              <w:widowControl w:val="0"/>
              <w:spacing w:line="360" w:lineRule="auto"/>
              <w:jc w:val="both"/>
            </w:pPr>
            <w:r w:rsidRPr="00B71762">
              <w:t>57,58</w:t>
            </w:r>
          </w:p>
        </w:tc>
        <w:tc>
          <w:tcPr>
            <w:tcW w:w="851" w:type="dxa"/>
            <w:shd w:val="clear" w:color="auto" w:fill="auto"/>
          </w:tcPr>
          <w:p w:rsidR="00B57C2D" w:rsidRPr="00B71762" w:rsidRDefault="00E071EE" w:rsidP="00A13962">
            <w:pPr>
              <w:widowControl w:val="0"/>
              <w:spacing w:line="360" w:lineRule="auto"/>
              <w:jc w:val="both"/>
            </w:pPr>
            <w:r w:rsidRPr="00B71762">
              <w:t>112,73</w:t>
            </w:r>
          </w:p>
        </w:tc>
      </w:tr>
      <w:tr w:rsidR="00E071EE" w:rsidRPr="00B71762" w:rsidTr="00A13962">
        <w:tc>
          <w:tcPr>
            <w:tcW w:w="2520" w:type="dxa"/>
            <w:shd w:val="clear" w:color="auto" w:fill="auto"/>
          </w:tcPr>
          <w:p w:rsidR="00B57C2D" w:rsidRPr="00B71762" w:rsidRDefault="00B57C2D" w:rsidP="00A13962">
            <w:pPr>
              <w:widowControl w:val="0"/>
              <w:spacing w:line="360" w:lineRule="auto"/>
              <w:jc w:val="both"/>
            </w:pPr>
            <w:r w:rsidRPr="00B71762">
              <w:t>Коэффициент реальной стоимости, %</w:t>
            </w:r>
          </w:p>
        </w:tc>
        <w:tc>
          <w:tcPr>
            <w:tcW w:w="882" w:type="dxa"/>
            <w:shd w:val="clear" w:color="auto" w:fill="auto"/>
          </w:tcPr>
          <w:p w:rsidR="00B57C2D" w:rsidRPr="00B71762" w:rsidRDefault="00E071EE" w:rsidP="00A13962">
            <w:pPr>
              <w:widowControl w:val="0"/>
              <w:spacing w:line="360" w:lineRule="auto"/>
              <w:jc w:val="both"/>
            </w:pPr>
            <w:r w:rsidRPr="00B71762">
              <w:t>50,83</w:t>
            </w:r>
          </w:p>
        </w:tc>
        <w:tc>
          <w:tcPr>
            <w:tcW w:w="851" w:type="dxa"/>
            <w:shd w:val="clear" w:color="auto" w:fill="auto"/>
          </w:tcPr>
          <w:p w:rsidR="00B57C2D" w:rsidRPr="00B71762" w:rsidRDefault="00E071EE" w:rsidP="00A13962">
            <w:pPr>
              <w:widowControl w:val="0"/>
              <w:spacing w:line="360" w:lineRule="auto"/>
              <w:jc w:val="both"/>
            </w:pPr>
            <w:r w:rsidRPr="00B71762">
              <w:t>47,64</w:t>
            </w:r>
          </w:p>
        </w:tc>
        <w:tc>
          <w:tcPr>
            <w:tcW w:w="992" w:type="dxa"/>
            <w:shd w:val="clear" w:color="auto" w:fill="auto"/>
          </w:tcPr>
          <w:p w:rsidR="00B57C2D" w:rsidRPr="00B71762" w:rsidRDefault="00E071EE" w:rsidP="00A13962">
            <w:pPr>
              <w:widowControl w:val="0"/>
              <w:spacing w:line="360" w:lineRule="auto"/>
              <w:jc w:val="both"/>
            </w:pPr>
            <w:r w:rsidRPr="00B71762">
              <w:t>45,67</w:t>
            </w:r>
          </w:p>
        </w:tc>
        <w:tc>
          <w:tcPr>
            <w:tcW w:w="851" w:type="dxa"/>
            <w:shd w:val="clear" w:color="auto" w:fill="auto"/>
          </w:tcPr>
          <w:p w:rsidR="00B57C2D" w:rsidRPr="00B71762" w:rsidRDefault="00E071EE" w:rsidP="00A13962">
            <w:pPr>
              <w:widowControl w:val="0"/>
              <w:spacing w:line="360" w:lineRule="auto"/>
              <w:jc w:val="both"/>
            </w:pPr>
            <w:r w:rsidRPr="00B71762">
              <w:t>-3,19</w:t>
            </w:r>
          </w:p>
        </w:tc>
        <w:tc>
          <w:tcPr>
            <w:tcW w:w="992" w:type="dxa"/>
            <w:shd w:val="clear" w:color="auto" w:fill="auto"/>
          </w:tcPr>
          <w:p w:rsidR="00B57C2D" w:rsidRPr="00B71762" w:rsidRDefault="00E071EE" w:rsidP="00A13962">
            <w:pPr>
              <w:widowControl w:val="0"/>
              <w:spacing w:line="360" w:lineRule="auto"/>
              <w:jc w:val="both"/>
            </w:pPr>
            <w:r w:rsidRPr="00B71762">
              <w:t>-1,97</w:t>
            </w:r>
          </w:p>
        </w:tc>
        <w:tc>
          <w:tcPr>
            <w:tcW w:w="992" w:type="dxa"/>
            <w:shd w:val="clear" w:color="auto" w:fill="auto"/>
          </w:tcPr>
          <w:p w:rsidR="00B57C2D" w:rsidRPr="00B71762" w:rsidRDefault="00E071EE" w:rsidP="00A13962">
            <w:pPr>
              <w:widowControl w:val="0"/>
              <w:spacing w:line="360" w:lineRule="auto"/>
              <w:jc w:val="both"/>
            </w:pPr>
            <w:r w:rsidRPr="00B71762">
              <w:t>93,72</w:t>
            </w:r>
          </w:p>
        </w:tc>
        <w:tc>
          <w:tcPr>
            <w:tcW w:w="851" w:type="dxa"/>
            <w:shd w:val="clear" w:color="auto" w:fill="auto"/>
          </w:tcPr>
          <w:p w:rsidR="00B57C2D" w:rsidRPr="00B71762" w:rsidRDefault="00E071EE" w:rsidP="00A13962">
            <w:pPr>
              <w:widowControl w:val="0"/>
              <w:spacing w:line="360" w:lineRule="auto"/>
              <w:jc w:val="both"/>
            </w:pPr>
            <w:r w:rsidRPr="00B71762">
              <w:t>95,86</w:t>
            </w:r>
          </w:p>
        </w:tc>
      </w:tr>
    </w:tbl>
    <w:p w:rsidR="00FD6807" w:rsidRPr="00B71762" w:rsidRDefault="00FD6807" w:rsidP="00B71762">
      <w:pPr>
        <w:widowControl w:val="0"/>
        <w:spacing w:line="360" w:lineRule="auto"/>
        <w:ind w:firstLine="709"/>
        <w:jc w:val="both"/>
        <w:rPr>
          <w:sz w:val="28"/>
          <w:szCs w:val="28"/>
        </w:rPr>
      </w:pPr>
    </w:p>
    <w:p w:rsidR="00FD6807" w:rsidRPr="00B71762" w:rsidRDefault="005B2372" w:rsidP="00B71762">
      <w:pPr>
        <w:spacing w:line="360" w:lineRule="auto"/>
        <w:ind w:firstLine="709"/>
        <w:jc w:val="both"/>
        <w:rPr>
          <w:sz w:val="28"/>
          <w:szCs w:val="28"/>
        </w:rPr>
      </w:pPr>
      <w:r w:rsidRPr="00B71762">
        <w:rPr>
          <w:sz w:val="28"/>
          <w:szCs w:val="28"/>
        </w:rPr>
        <w:t>Как видим из таблицы 6</w:t>
      </w:r>
      <w:r w:rsidR="00E071EE" w:rsidRPr="00B71762">
        <w:rPr>
          <w:sz w:val="28"/>
          <w:szCs w:val="28"/>
        </w:rPr>
        <w:t>, коэффициент износа основных средств в 2007г снизился на 11,17%, что свидетельствует о процессе обновления основных средств, причем рост процесса обновления составил 40,95%. В 2008г коэффициент износа увеличился на 0,06%, но при этом рост процесса обновления основных средств составил 150,97%.</w:t>
      </w:r>
      <w:r w:rsidR="008129F5" w:rsidRPr="00B71762">
        <w:rPr>
          <w:sz w:val="28"/>
          <w:szCs w:val="28"/>
        </w:rPr>
        <w:t xml:space="preserve"> Необходимо отметить, что в 2008г произошло увеличение среднегодовой стоимости имущества,</w:t>
      </w:r>
      <w:r w:rsidR="00E071EE" w:rsidRPr="00B71762">
        <w:rPr>
          <w:sz w:val="28"/>
          <w:szCs w:val="28"/>
        </w:rPr>
        <w:t xml:space="preserve"> </w:t>
      </w:r>
      <w:r w:rsidR="008129F5" w:rsidRPr="00B71762">
        <w:rPr>
          <w:sz w:val="28"/>
          <w:szCs w:val="28"/>
        </w:rPr>
        <w:t xml:space="preserve">что соответственно привело к росту амортизации основных средств. </w:t>
      </w:r>
      <w:r w:rsidR="00E071EE" w:rsidRPr="00B71762">
        <w:rPr>
          <w:sz w:val="28"/>
          <w:szCs w:val="28"/>
        </w:rPr>
        <w:t>В основном данные изменения произошли за счет введения в действие незавершенных капитальных вложений.</w:t>
      </w:r>
    </w:p>
    <w:p w:rsidR="0047316E" w:rsidRPr="00B71762" w:rsidRDefault="0047316E" w:rsidP="00B71762">
      <w:pPr>
        <w:spacing w:line="360" w:lineRule="auto"/>
        <w:ind w:firstLine="709"/>
        <w:jc w:val="both"/>
        <w:rPr>
          <w:sz w:val="28"/>
          <w:szCs w:val="28"/>
        </w:rPr>
      </w:pPr>
    </w:p>
    <w:p w:rsidR="00E33C3A" w:rsidRPr="00B71762" w:rsidRDefault="0047316E" w:rsidP="00B71762">
      <w:pPr>
        <w:widowControl w:val="0"/>
        <w:spacing w:line="360" w:lineRule="auto"/>
        <w:ind w:firstLine="709"/>
        <w:jc w:val="center"/>
        <w:rPr>
          <w:b/>
          <w:sz w:val="28"/>
          <w:szCs w:val="28"/>
        </w:rPr>
      </w:pPr>
      <w:r w:rsidRPr="00B71762">
        <w:rPr>
          <w:b/>
          <w:sz w:val="28"/>
          <w:szCs w:val="28"/>
        </w:rPr>
        <w:t>2.4 Анализ состава</w:t>
      </w:r>
      <w:r w:rsidR="00C900C2" w:rsidRPr="00B71762">
        <w:rPr>
          <w:b/>
          <w:sz w:val="28"/>
          <w:szCs w:val="28"/>
        </w:rPr>
        <w:t>, структуры</w:t>
      </w:r>
      <w:r w:rsidRPr="00B71762">
        <w:rPr>
          <w:b/>
          <w:sz w:val="28"/>
          <w:szCs w:val="28"/>
        </w:rPr>
        <w:t xml:space="preserve"> и динамики </w:t>
      </w:r>
      <w:r w:rsidR="00E33C3A" w:rsidRPr="00B71762">
        <w:rPr>
          <w:b/>
          <w:sz w:val="28"/>
          <w:szCs w:val="28"/>
        </w:rPr>
        <w:t>оборотных активов</w:t>
      </w:r>
    </w:p>
    <w:p w:rsidR="00E160AC" w:rsidRPr="00B71762" w:rsidRDefault="00E160AC" w:rsidP="00B71762">
      <w:pPr>
        <w:widowControl w:val="0"/>
        <w:spacing w:line="360" w:lineRule="auto"/>
        <w:ind w:firstLine="709"/>
        <w:jc w:val="both"/>
        <w:rPr>
          <w:b/>
          <w:sz w:val="28"/>
          <w:szCs w:val="28"/>
        </w:rPr>
      </w:pPr>
    </w:p>
    <w:p w:rsidR="004E588D" w:rsidRDefault="00CA22A8" w:rsidP="00B71762">
      <w:pPr>
        <w:widowControl w:val="0"/>
        <w:spacing w:line="360" w:lineRule="auto"/>
        <w:ind w:firstLine="709"/>
        <w:jc w:val="both"/>
        <w:rPr>
          <w:sz w:val="28"/>
          <w:szCs w:val="28"/>
          <w:lang w:val="uk-UA"/>
        </w:rPr>
      </w:pPr>
      <w:r w:rsidRPr="00B71762">
        <w:rPr>
          <w:sz w:val="28"/>
          <w:szCs w:val="28"/>
        </w:rPr>
        <w:t xml:space="preserve">Особо тщательно необходимо </w:t>
      </w:r>
      <w:r w:rsidR="00E160AC" w:rsidRPr="00B71762">
        <w:rPr>
          <w:sz w:val="28"/>
          <w:szCs w:val="28"/>
        </w:rPr>
        <w:t>анализировать изменения состава и динамики оборотных активов как наиболее мобильной части капитала, от состояния</w:t>
      </w:r>
      <w:r w:rsidRPr="00B71762">
        <w:rPr>
          <w:sz w:val="28"/>
          <w:szCs w:val="28"/>
        </w:rPr>
        <w:t xml:space="preserve"> которых </w:t>
      </w:r>
      <w:r w:rsidR="00E160AC" w:rsidRPr="00B71762">
        <w:rPr>
          <w:sz w:val="28"/>
          <w:szCs w:val="28"/>
        </w:rPr>
        <w:t>зависит финансовое состояние предприятия. При этом следует иметь в виду, что стабильность структуры оборотного капитала свидетельствует об устойчивом, хорошо отлаженном процессе производства и сбыта продукции и, наоборот, существенные изменения – признак нестабильной работы предприятия.</w:t>
      </w:r>
      <w:r w:rsidR="005B2372" w:rsidRPr="00B71762">
        <w:rPr>
          <w:sz w:val="28"/>
          <w:szCs w:val="28"/>
        </w:rPr>
        <w:t xml:space="preserve"> Анализ оборотных активов представлен в таблице 7.</w:t>
      </w:r>
    </w:p>
    <w:p w:rsidR="00B71762" w:rsidRPr="00B71762" w:rsidRDefault="00B71762" w:rsidP="00B71762">
      <w:pPr>
        <w:widowControl w:val="0"/>
        <w:spacing w:line="360" w:lineRule="auto"/>
        <w:ind w:firstLine="709"/>
        <w:jc w:val="both"/>
        <w:rPr>
          <w:sz w:val="28"/>
          <w:szCs w:val="28"/>
          <w:lang w:val="uk-UA"/>
        </w:rPr>
      </w:pPr>
    </w:p>
    <w:p w:rsidR="004E588D" w:rsidRPr="00B71762" w:rsidRDefault="005B2372" w:rsidP="00B71762">
      <w:pPr>
        <w:widowControl w:val="0"/>
        <w:spacing w:line="360" w:lineRule="auto"/>
        <w:ind w:firstLine="709"/>
        <w:jc w:val="both"/>
        <w:rPr>
          <w:sz w:val="28"/>
          <w:szCs w:val="28"/>
        </w:rPr>
      </w:pPr>
      <w:r w:rsidRPr="00B71762">
        <w:rPr>
          <w:sz w:val="28"/>
          <w:szCs w:val="28"/>
        </w:rPr>
        <w:t>Таблица 7</w:t>
      </w:r>
      <w:r w:rsidR="004E588D" w:rsidRPr="00B71762">
        <w:rPr>
          <w:sz w:val="28"/>
          <w:szCs w:val="28"/>
        </w:rPr>
        <w:t xml:space="preserve"> – Анализ динамики и состава оборотных активов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9"/>
        <w:gridCol w:w="773"/>
        <w:gridCol w:w="773"/>
        <w:gridCol w:w="884"/>
        <w:gridCol w:w="899"/>
        <w:gridCol w:w="899"/>
        <w:gridCol w:w="717"/>
        <w:gridCol w:w="717"/>
        <w:gridCol w:w="717"/>
        <w:gridCol w:w="732"/>
        <w:gridCol w:w="679"/>
      </w:tblGrid>
      <w:tr w:rsidR="007715A6" w:rsidRPr="00B71762" w:rsidTr="00A13962">
        <w:tc>
          <w:tcPr>
            <w:tcW w:w="1619" w:type="dxa"/>
            <w:vMerge w:val="restart"/>
            <w:shd w:val="clear" w:color="auto" w:fill="auto"/>
          </w:tcPr>
          <w:p w:rsidR="007715A6" w:rsidRPr="00B71762" w:rsidRDefault="007715A6" w:rsidP="00A13962">
            <w:pPr>
              <w:widowControl w:val="0"/>
              <w:spacing w:line="360" w:lineRule="auto"/>
              <w:jc w:val="both"/>
            </w:pPr>
            <w:r w:rsidRPr="00B71762">
              <w:t>Виды средств</w:t>
            </w:r>
          </w:p>
        </w:tc>
        <w:tc>
          <w:tcPr>
            <w:tcW w:w="2430" w:type="dxa"/>
            <w:gridSpan w:val="3"/>
            <w:shd w:val="clear" w:color="auto" w:fill="auto"/>
          </w:tcPr>
          <w:p w:rsidR="007715A6" w:rsidRPr="00B71762" w:rsidRDefault="00A36F16" w:rsidP="00A13962">
            <w:pPr>
              <w:widowControl w:val="0"/>
              <w:spacing w:line="360" w:lineRule="auto"/>
              <w:jc w:val="both"/>
            </w:pPr>
            <w:r w:rsidRPr="00B71762">
              <w:t>Наличие средств, тыс. руб.</w:t>
            </w:r>
          </w:p>
        </w:tc>
        <w:tc>
          <w:tcPr>
            <w:tcW w:w="1798" w:type="dxa"/>
            <w:gridSpan w:val="2"/>
            <w:shd w:val="clear" w:color="auto" w:fill="auto"/>
          </w:tcPr>
          <w:p w:rsidR="007715A6" w:rsidRPr="00B71762" w:rsidRDefault="00A36F16" w:rsidP="00A13962">
            <w:pPr>
              <w:widowControl w:val="0"/>
              <w:spacing w:line="360" w:lineRule="auto"/>
              <w:jc w:val="both"/>
            </w:pPr>
            <w:r w:rsidRPr="00B71762">
              <w:t>Изменение, тыс. руб.</w:t>
            </w:r>
          </w:p>
        </w:tc>
        <w:tc>
          <w:tcPr>
            <w:tcW w:w="2151" w:type="dxa"/>
            <w:gridSpan w:val="3"/>
            <w:shd w:val="clear" w:color="auto" w:fill="auto"/>
          </w:tcPr>
          <w:p w:rsidR="007715A6" w:rsidRPr="00B71762" w:rsidRDefault="00A36F16" w:rsidP="00A13962">
            <w:pPr>
              <w:widowControl w:val="0"/>
              <w:spacing w:line="360" w:lineRule="auto"/>
              <w:jc w:val="both"/>
            </w:pPr>
            <w:r w:rsidRPr="00B71762">
              <w:t>Структура средств,</w:t>
            </w:r>
            <w:r w:rsidR="00B71762" w:rsidRPr="00B71762">
              <w:t xml:space="preserve"> </w:t>
            </w:r>
            <w:r w:rsidRPr="00B71762">
              <w:t>%</w:t>
            </w:r>
          </w:p>
        </w:tc>
        <w:tc>
          <w:tcPr>
            <w:tcW w:w="1358" w:type="dxa"/>
            <w:gridSpan w:val="2"/>
            <w:shd w:val="clear" w:color="auto" w:fill="auto"/>
          </w:tcPr>
          <w:p w:rsidR="007715A6" w:rsidRPr="00B71762" w:rsidRDefault="00A36F16" w:rsidP="00A13962">
            <w:pPr>
              <w:widowControl w:val="0"/>
              <w:spacing w:line="360" w:lineRule="auto"/>
              <w:jc w:val="both"/>
            </w:pPr>
            <w:r w:rsidRPr="00B71762">
              <w:t>Изменение, %</w:t>
            </w:r>
          </w:p>
        </w:tc>
      </w:tr>
      <w:tr w:rsidR="00A36F16" w:rsidRPr="00B71762" w:rsidTr="00A13962">
        <w:tc>
          <w:tcPr>
            <w:tcW w:w="1619" w:type="dxa"/>
            <w:vMerge/>
            <w:shd w:val="clear" w:color="auto" w:fill="auto"/>
          </w:tcPr>
          <w:p w:rsidR="00A36F16" w:rsidRPr="00B71762" w:rsidRDefault="00A36F16" w:rsidP="00A13962">
            <w:pPr>
              <w:widowControl w:val="0"/>
              <w:spacing w:line="360" w:lineRule="auto"/>
              <w:jc w:val="both"/>
            </w:pPr>
          </w:p>
        </w:tc>
        <w:tc>
          <w:tcPr>
            <w:tcW w:w="773" w:type="dxa"/>
            <w:shd w:val="clear" w:color="auto" w:fill="auto"/>
          </w:tcPr>
          <w:p w:rsidR="00A36F16" w:rsidRPr="00B71762" w:rsidRDefault="00A36F16" w:rsidP="00A13962">
            <w:pPr>
              <w:widowControl w:val="0"/>
              <w:spacing w:line="360" w:lineRule="auto"/>
              <w:jc w:val="both"/>
            </w:pPr>
            <w:r w:rsidRPr="00B71762">
              <w:t>2006</w:t>
            </w:r>
          </w:p>
        </w:tc>
        <w:tc>
          <w:tcPr>
            <w:tcW w:w="773" w:type="dxa"/>
            <w:shd w:val="clear" w:color="auto" w:fill="auto"/>
          </w:tcPr>
          <w:p w:rsidR="00A36F16" w:rsidRPr="00B71762" w:rsidRDefault="00A36F16" w:rsidP="00A13962">
            <w:pPr>
              <w:widowControl w:val="0"/>
              <w:spacing w:line="360" w:lineRule="auto"/>
              <w:jc w:val="both"/>
            </w:pPr>
            <w:r w:rsidRPr="00B71762">
              <w:t>2007</w:t>
            </w:r>
          </w:p>
        </w:tc>
        <w:tc>
          <w:tcPr>
            <w:tcW w:w="884" w:type="dxa"/>
            <w:shd w:val="clear" w:color="auto" w:fill="auto"/>
          </w:tcPr>
          <w:p w:rsidR="00A36F16" w:rsidRPr="00B71762" w:rsidRDefault="00A36F16" w:rsidP="00A13962">
            <w:pPr>
              <w:widowControl w:val="0"/>
              <w:spacing w:line="360" w:lineRule="auto"/>
              <w:jc w:val="both"/>
            </w:pPr>
            <w:r w:rsidRPr="00B71762">
              <w:t>2008</w:t>
            </w:r>
          </w:p>
        </w:tc>
        <w:tc>
          <w:tcPr>
            <w:tcW w:w="899" w:type="dxa"/>
            <w:vMerge w:val="restart"/>
            <w:shd w:val="clear" w:color="auto" w:fill="auto"/>
          </w:tcPr>
          <w:p w:rsidR="00A36F16" w:rsidRPr="00B71762" w:rsidRDefault="00A36F16" w:rsidP="00A13962">
            <w:pPr>
              <w:widowControl w:val="0"/>
              <w:spacing w:line="360" w:lineRule="auto"/>
              <w:jc w:val="both"/>
            </w:pPr>
            <w:r w:rsidRPr="00B71762">
              <w:t>2-1</w:t>
            </w:r>
          </w:p>
        </w:tc>
        <w:tc>
          <w:tcPr>
            <w:tcW w:w="899" w:type="dxa"/>
            <w:vMerge w:val="restart"/>
            <w:shd w:val="clear" w:color="auto" w:fill="auto"/>
          </w:tcPr>
          <w:p w:rsidR="00A36F16" w:rsidRPr="00B71762" w:rsidRDefault="00A36F16" w:rsidP="00A13962">
            <w:pPr>
              <w:widowControl w:val="0"/>
              <w:spacing w:line="360" w:lineRule="auto"/>
              <w:jc w:val="both"/>
            </w:pPr>
            <w:r w:rsidRPr="00B71762">
              <w:t>3-2</w:t>
            </w:r>
          </w:p>
        </w:tc>
        <w:tc>
          <w:tcPr>
            <w:tcW w:w="717" w:type="dxa"/>
            <w:shd w:val="clear" w:color="auto" w:fill="auto"/>
          </w:tcPr>
          <w:p w:rsidR="00A36F16" w:rsidRPr="00B71762" w:rsidRDefault="00A36F16" w:rsidP="00A13962">
            <w:pPr>
              <w:widowControl w:val="0"/>
              <w:spacing w:line="360" w:lineRule="auto"/>
              <w:jc w:val="both"/>
            </w:pPr>
            <w:r w:rsidRPr="00B71762">
              <w:t>2006</w:t>
            </w:r>
          </w:p>
        </w:tc>
        <w:tc>
          <w:tcPr>
            <w:tcW w:w="717" w:type="dxa"/>
            <w:shd w:val="clear" w:color="auto" w:fill="auto"/>
          </w:tcPr>
          <w:p w:rsidR="00A36F16" w:rsidRPr="00B71762" w:rsidRDefault="00A36F16" w:rsidP="00A13962">
            <w:pPr>
              <w:widowControl w:val="0"/>
              <w:spacing w:line="360" w:lineRule="auto"/>
              <w:jc w:val="both"/>
            </w:pPr>
            <w:r w:rsidRPr="00B71762">
              <w:t>2007</w:t>
            </w:r>
          </w:p>
        </w:tc>
        <w:tc>
          <w:tcPr>
            <w:tcW w:w="717" w:type="dxa"/>
            <w:shd w:val="clear" w:color="auto" w:fill="auto"/>
          </w:tcPr>
          <w:p w:rsidR="00A36F16" w:rsidRPr="00B71762" w:rsidRDefault="00A36F16" w:rsidP="00A13962">
            <w:pPr>
              <w:widowControl w:val="0"/>
              <w:spacing w:line="360" w:lineRule="auto"/>
              <w:jc w:val="both"/>
            </w:pPr>
            <w:r w:rsidRPr="00B71762">
              <w:t>2008</w:t>
            </w:r>
          </w:p>
        </w:tc>
        <w:tc>
          <w:tcPr>
            <w:tcW w:w="732" w:type="dxa"/>
            <w:vMerge w:val="restart"/>
            <w:shd w:val="clear" w:color="auto" w:fill="auto"/>
          </w:tcPr>
          <w:p w:rsidR="00A36F16" w:rsidRPr="00B71762" w:rsidRDefault="00A36F16" w:rsidP="00A13962">
            <w:pPr>
              <w:widowControl w:val="0"/>
              <w:spacing w:line="360" w:lineRule="auto"/>
              <w:jc w:val="both"/>
            </w:pPr>
            <w:r w:rsidRPr="00B71762">
              <w:t>5-4</w:t>
            </w:r>
          </w:p>
        </w:tc>
        <w:tc>
          <w:tcPr>
            <w:tcW w:w="626" w:type="dxa"/>
            <w:vMerge w:val="restart"/>
            <w:shd w:val="clear" w:color="auto" w:fill="auto"/>
          </w:tcPr>
          <w:p w:rsidR="00A36F16" w:rsidRPr="00B71762" w:rsidRDefault="00A36F16" w:rsidP="00A13962">
            <w:pPr>
              <w:widowControl w:val="0"/>
              <w:spacing w:line="360" w:lineRule="auto"/>
              <w:jc w:val="both"/>
            </w:pPr>
            <w:r w:rsidRPr="00B71762">
              <w:t>6-5</w:t>
            </w:r>
          </w:p>
        </w:tc>
      </w:tr>
      <w:tr w:rsidR="00A36F16" w:rsidRPr="00B71762" w:rsidTr="00A13962">
        <w:tc>
          <w:tcPr>
            <w:tcW w:w="1619" w:type="dxa"/>
            <w:vMerge/>
            <w:shd w:val="clear" w:color="auto" w:fill="auto"/>
          </w:tcPr>
          <w:p w:rsidR="00A36F16" w:rsidRPr="00B71762" w:rsidRDefault="00A36F16" w:rsidP="00A13962">
            <w:pPr>
              <w:widowControl w:val="0"/>
              <w:spacing w:line="360" w:lineRule="auto"/>
              <w:jc w:val="both"/>
            </w:pPr>
          </w:p>
        </w:tc>
        <w:tc>
          <w:tcPr>
            <w:tcW w:w="773" w:type="dxa"/>
            <w:shd w:val="clear" w:color="auto" w:fill="auto"/>
          </w:tcPr>
          <w:p w:rsidR="00A36F16" w:rsidRPr="00B71762" w:rsidRDefault="00A36F16" w:rsidP="00A13962">
            <w:pPr>
              <w:widowControl w:val="0"/>
              <w:spacing w:line="360" w:lineRule="auto"/>
              <w:jc w:val="both"/>
            </w:pPr>
            <w:r w:rsidRPr="00B71762">
              <w:t>1</w:t>
            </w:r>
          </w:p>
        </w:tc>
        <w:tc>
          <w:tcPr>
            <w:tcW w:w="773" w:type="dxa"/>
            <w:shd w:val="clear" w:color="auto" w:fill="auto"/>
          </w:tcPr>
          <w:p w:rsidR="00A36F16" w:rsidRPr="00B71762" w:rsidRDefault="00A36F16" w:rsidP="00A13962">
            <w:pPr>
              <w:widowControl w:val="0"/>
              <w:spacing w:line="360" w:lineRule="auto"/>
              <w:jc w:val="both"/>
            </w:pPr>
            <w:r w:rsidRPr="00B71762">
              <w:t>2</w:t>
            </w:r>
          </w:p>
        </w:tc>
        <w:tc>
          <w:tcPr>
            <w:tcW w:w="884" w:type="dxa"/>
            <w:shd w:val="clear" w:color="auto" w:fill="auto"/>
          </w:tcPr>
          <w:p w:rsidR="00A36F16" w:rsidRPr="00B71762" w:rsidRDefault="00A36F16" w:rsidP="00A13962">
            <w:pPr>
              <w:widowControl w:val="0"/>
              <w:spacing w:line="360" w:lineRule="auto"/>
              <w:jc w:val="both"/>
            </w:pPr>
            <w:r w:rsidRPr="00B71762">
              <w:t>3</w:t>
            </w:r>
          </w:p>
        </w:tc>
        <w:tc>
          <w:tcPr>
            <w:tcW w:w="899" w:type="dxa"/>
            <w:vMerge/>
            <w:shd w:val="clear" w:color="auto" w:fill="auto"/>
          </w:tcPr>
          <w:p w:rsidR="00A36F16" w:rsidRPr="00B71762" w:rsidRDefault="00A36F16" w:rsidP="00A13962">
            <w:pPr>
              <w:widowControl w:val="0"/>
              <w:spacing w:line="360" w:lineRule="auto"/>
              <w:jc w:val="both"/>
            </w:pPr>
          </w:p>
        </w:tc>
        <w:tc>
          <w:tcPr>
            <w:tcW w:w="899" w:type="dxa"/>
            <w:vMerge/>
            <w:shd w:val="clear" w:color="auto" w:fill="auto"/>
          </w:tcPr>
          <w:p w:rsidR="00A36F16" w:rsidRPr="00B71762" w:rsidRDefault="00A36F16" w:rsidP="00A13962">
            <w:pPr>
              <w:widowControl w:val="0"/>
              <w:spacing w:line="360" w:lineRule="auto"/>
              <w:jc w:val="both"/>
            </w:pPr>
          </w:p>
        </w:tc>
        <w:tc>
          <w:tcPr>
            <w:tcW w:w="717" w:type="dxa"/>
            <w:shd w:val="clear" w:color="auto" w:fill="auto"/>
          </w:tcPr>
          <w:p w:rsidR="00A36F16" w:rsidRPr="00B71762" w:rsidRDefault="00A36F16" w:rsidP="00A13962">
            <w:pPr>
              <w:widowControl w:val="0"/>
              <w:spacing w:line="360" w:lineRule="auto"/>
              <w:jc w:val="both"/>
            </w:pPr>
            <w:r w:rsidRPr="00B71762">
              <w:t>4</w:t>
            </w:r>
          </w:p>
        </w:tc>
        <w:tc>
          <w:tcPr>
            <w:tcW w:w="717" w:type="dxa"/>
            <w:shd w:val="clear" w:color="auto" w:fill="auto"/>
          </w:tcPr>
          <w:p w:rsidR="00A36F16" w:rsidRPr="00B71762" w:rsidRDefault="00A36F16" w:rsidP="00A13962">
            <w:pPr>
              <w:widowControl w:val="0"/>
              <w:spacing w:line="360" w:lineRule="auto"/>
              <w:jc w:val="both"/>
            </w:pPr>
            <w:r w:rsidRPr="00B71762">
              <w:t>5</w:t>
            </w:r>
          </w:p>
        </w:tc>
        <w:tc>
          <w:tcPr>
            <w:tcW w:w="717" w:type="dxa"/>
            <w:shd w:val="clear" w:color="auto" w:fill="auto"/>
          </w:tcPr>
          <w:p w:rsidR="00A36F16" w:rsidRPr="00B71762" w:rsidRDefault="00A36F16" w:rsidP="00A13962">
            <w:pPr>
              <w:widowControl w:val="0"/>
              <w:spacing w:line="360" w:lineRule="auto"/>
              <w:jc w:val="both"/>
            </w:pPr>
            <w:r w:rsidRPr="00B71762">
              <w:t>6</w:t>
            </w:r>
          </w:p>
        </w:tc>
        <w:tc>
          <w:tcPr>
            <w:tcW w:w="732" w:type="dxa"/>
            <w:vMerge/>
            <w:shd w:val="clear" w:color="auto" w:fill="auto"/>
          </w:tcPr>
          <w:p w:rsidR="00A36F16" w:rsidRPr="00B71762" w:rsidRDefault="00A36F16" w:rsidP="00A13962">
            <w:pPr>
              <w:widowControl w:val="0"/>
              <w:spacing w:line="360" w:lineRule="auto"/>
              <w:jc w:val="both"/>
            </w:pPr>
          </w:p>
        </w:tc>
        <w:tc>
          <w:tcPr>
            <w:tcW w:w="626" w:type="dxa"/>
            <w:vMerge/>
            <w:shd w:val="clear" w:color="auto" w:fill="auto"/>
          </w:tcPr>
          <w:p w:rsidR="00A36F16" w:rsidRPr="00B71762" w:rsidRDefault="00A36F16" w:rsidP="00A13962">
            <w:pPr>
              <w:widowControl w:val="0"/>
              <w:spacing w:line="360" w:lineRule="auto"/>
              <w:jc w:val="both"/>
            </w:pPr>
          </w:p>
        </w:tc>
      </w:tr>
      <w:tr w:rsidR="007715A6" w:rsidRPr="00B71762" w:rsidTr="00A13962">
        <w:tc>
          <w:tcPr>
            <w:tcW w:w="1619" w:type="dxa"/>
            <w:shd w:val="clear" w:color="auto" w:fill="auto"/>
          </w:tcPr>
          <w:p w:rsidR="007715A6" w:rsidRPr="00B71762" w:rsidRDefault="007715A6" w:rsidP="00A13962">
            <w:pPr>
              <w:widowControl w:val="0"/>
              <w:spacing w:line="360" w:lineRule="auto"/>
              <w:jc w:val="both"/>
            </w:pPr>
            <w:r w:rsidRPr="00B71762">
              <w:t>Запасы</w:t>
            </w:r>
          </w:p>
        </w:tc>
        <w:tc>
          <w:tcPr>
            <w:tcW w:w="773" w:type="dxa"/>
            <w:shd w:val="clear" w:color="auto" w:fill="auto"/>
          </w:tcPr>
          <w:p w:rsidR="007715A6" w:rsidRPr="00B71762" w:rsidRDefault="00A36F16" w:rsidP="00A13962">
            <w:pPr>
              <w:widowControl w:val="0"/>
              <w:spacing w:line="360" w:lineRule="auto"/>
              <w:jc w:val="both"/>
            </w:pPr>
            <w:r w:rsidRPr="00B71762">
              <w:t>16110</w:t>
            </w:r>
          </w:p>
        </w:tc>
        <w:tc>
          <w:tcPr>
            <w:tcW w:w="773" w:type="dxa"/>
            <w:shd w:val="clear" w:color="auto" w:fill="auto"/>
          </w:tcPr>
          <w:p w:rsidR="007715A6" w:rsidRPr="00B71762" w:rsidRDefault="00A36F16" w:rsidP="00A13962">
            <w:pPr>
              <w:widowControl w:val="0"/>
              <w:spacing w:line="360" w:lineRule="auto"/>
              <w:jc w:val="both"/>
            </w:pPr>
            <w:r w:rsidRPr="00B71762">
              <w:t>17897</w:t>
            </w:r>
          </w:p>
        </w:tc>
        <w:tc>
          <w:tcPr>
            <w:tcW w:w="884" w:type="dxa"/>
            <w:shd w:val="clear" w:color="auto" w:fill="auto"/>
          </w:tcPr>
          <w:p w:rsidR="007715A6" w:rsidRPr="00B71762" w:rsidRDefault="00A36F16" w:rsidP="00A13962">
            <w:pPr>
              <w:widowControl w:val="0"/>
              <w:spacing w:line="360" w:lineRule="auto"/>
              <w:jc w:val="both"/>
            </w:pPr>
            <w:r w:rsidRPr="00B71762">
              <w:t>28831</w:t>
            </w:r>
          </w:p>
        </w:tc>
        <w:tc>
          <w:tcPr>
            <w:tcW w:w="899" w:type="dxa"/>
            <w:shd w:val="clear" w:color="auto" w:fill="auto"/>
          </w:tcPr>
          <w:p w:rsidR="007715A6" w:rsidRPr="00B71762" w:rsidRDefault="00A36F16" w:rsidP="00A13962">
            <w:pPr>
              <w:widowControl w:val="0"/>
              <w:spacing w:line="360" w:lineRule="auto"/>
              <w:jc w:val="both"/>
            </w:pPr>
            <w:r w:rsidRPr="00B71762">
              <w:t>+1787</w:t>
            </w:r>
          </w:p>
        </w:tc>
        <w:tc>
          <w:tcPr>
            <w:tcW w:w="899" w:type="dxa"/>
            <w:shd w:val="clear" w:color="auto" w:fill="auto"/>
          </w:tcPr>
          <w:p w:rsidR="007715A6" w:rsidRPr="00B71762" w:rsidRDefault="00A36F16" w:rsidP="00A13962">
            <w:pPr>
              <w:widowControl w:val="0"/>
              <w:spacing w:line="360" w:lineRule="auto"/>
              <w:jc w:val="both"/>
            </w:pPr>
            <w:r w:rsidRPr="00B71762">
              <w:t>+10934</w:t>
            </w:r>
          </w:p>
        </w:tc>
        <w:tc>
          <w:tcPr>
            <w:tcW w:w="717" w:type="dxa"/>
            <w:shd w:val="clear" w:color="auto" w:fill="auto"/>
          </w:tcPr>
          <w:p w:rsidR="007715A6" w:rsidRPr="00B71762" w:rsidRDefault="00A36F16" w:rsidP="00A13962">
            <w:pPr>
              <w:widowControl w:val="0"/>
              <w:spacing w:line="360" w:lineRule="auto"/>
              <w:jc w:val="both"/>
            </w:pPr>
            <w:r w:rsidRPr="00B71762">
              <w:t>23,33</w:t>
            </w:r>
          </w:p>
        </w:tc>
        <w:tc>
          <w:tcPr>
            <w:tcW w:w="717" w:type="dxa"/>
            <w:shd w:val="clear" w:color="auto" w:fill="auto"/>
          </w:tcPr>
          <w:p w:rsidR="007715A6" w:rsidRPr="00B71762" w:rsidRDefault="002B3C49" w:rsidP="00A13962">
            <w:pPr>
              <w:widowControl w:val="0"/>
              <w:spacing w:line="360" w:lineRule="auto"/>
              <w:jc w:val="both"/>
            </w:pPr>
            <w:r w:rsidRPr="00B71762">
              <w:t>21,51</w:t>
            </w:r>
          </w:p>
        </w:tc>
        <w:tc>
          <w:tcPr>
            <w:tcW w:w="717" w:type="dxa"/>
            <w:shd w:val="clear" w:color="auto" w:fill="auto"/>
          </w:tcPr>
          <w:p w:rsidR="007715A6" w:rsidRPr="00B71762" w:rsidRDefault="002B3C49" w:rsidP="00A13962">
            <w:pPr>
              <w:widowControl w:val="0"/>
              <w:spacing w:line="360" w:lineRule="auto"/>
              <w:jc w:val="both"/>
            </w:pPr>
            <w:r w:rsidRPr="00B71762">
              <w:t>27,93</w:t>
            </w:r>
          </w:p>
        </w:tc>
        <w:tc>
          <w:tcPr>
            <w:tcW w:w="732" w:type="dxa"/>
            <w:shd w:val="clear" w:color="auto" w:fill="auto"/>
          </w:tcPr>
          <w:p w:rsidR="007715A6" w:rsidRPr="00B71762" w:rsidRDefault="002B3C49" w:rsidP="00A13962">
            <w:pPr>
              <w:widowControl w:val="0"/>
              <w:spacing w:line="360" w:lineRule="auto"/>
              <w:jc w:val="both"/>
            </w:pPr>
            <w:r w:rsidRPr="00B71762">
              <w:t>-1,82</w:t>
            </w:r>
          </w:p>
        </w:tc>
        <w:tc>
          <w:tcPr>
            <w:tcW w:w="626" w:type="dxa"/>
            <w:shd w:val="clear" w:color="auto" w:fill="auto"/>
          </w:tcPr>
          <w:p w:rsidR="007715A6" w:rsidRPr="00B71762" w:rsidRDefault="002B3C49" w:rsidP="00A13962">
            <w:pPr>
              <w:widowControl w:val="0"/>
              <w:spacing w:line="360" w:lineRule="auto"/>
              <w:jc w:val="both"/>
            </w:pPr>
            <w:r w:rsidRPr="00B71762">
              <w:t>+6,42</w:t>
            </w:r>
          </w:p>
        </w:tc>
      </w:tr>
      <w:tr w:rsidR="007715A6" w:rsidRPr="00B71762" w:rsidTr="00A13962">
        <w:tc>
          <w:tcPr>
            <w:tcW w:w="1619" w:type="dxa"/>
            <w:shd w:val="clear" w:color="auto" w:fill="auto"/>
          </w:tcPr>
          <w:p w:rsidR="007715A6" w:rsidRPr="00B71762" w:rsidRDefault="007715A6" w:rsidP="00A13962">
            <w:pPr>
              <w:widowControl w:val="0"/>
              <w:spacing w:line="360" w:lineRule="auto"/>
              <w:jc w:val="both"/>
            </w:pPr>
            <w:r w:rsidRPr="00B71762">
              <w:t>В том числе:</w:t>
            </w:r>
          </w:p>
          <w:p w:rsidR="007715A6" w:rsidRPr="00B71762" w:rsidRDefault="007715A6" w:rsidP="00A13962">
            <w:pPr>
              <w:widowControl w:val="0"/>
              <w:spacing w:line="360" w:lineRule="auto"/>
              <w:jc w:val="both"/>
            </w:pPr>
            <w:r w:rsidRPr="00B71762">
              <w:t>Сырье и материалы</w:t>
            </w:r>
          </w:p>
        </w:tc>
        <w:tc>
          <w:tcPr>
            <w:tcW w:w="773" w:type="dxa"/>
            <w:shd w:val="clear" w:color="auto" w:fill="auto"/>
          </w:tcPr>
          <w:p w:rsidR="007715A6" w:rsidRPr="00B71762" w:rsidRDefault="00A36F16" w:rsidP="00A13962">
            <w:pPr>
              <w:widowControl w:val="0"/>
              <w:spacing w:line="360" w:lineRule="auto"/>
              <w:jc w:val="both"/>
            </w:pPr>
            <w:r w:rsidRPr="00B71762">
              <w:t>15869</w:t>
            </w:r>
          </w:p>
        </w:tc>
        <w:tc>
          <w:tcPr>
            <w:tcW w:w="773" w:type="dxa"/>
            <w:shd w:val="clear" w:color="auto" w:fill="auto"/>
          </w:tcPr>
          <w:p w:rsidR="007715A6" w:rsidRPr="00B71762" w:rsidRDefault="00A36F16" w:rsidP="00A13962">
            <w:pPr>
              <w:widowControl w:val="0"/>
              <w:spacing w:line="360" w:lineRule="auto"/>
              <w:jc w:val="both"/>
            </w:pPr>
            <w:r w:rsidRPr="00B71762">
              <w:t>17583</w:t>
            </w:r>
          </w:p>
        </w:tc>
        <w:tc>
          <w:tcPr>
            <w:tcW w:w="884" w:type="dxa"/>
            <w:shd w:val="clear" w:color="auto" w:fill="auto"/>
          </w:tcPr>
          <w:p w:rsidR="007715A6" w:rsidRPr="00B71762" w:rsidRDefault="00A36F16" w:rsidP="00A13962">
            <w:pPr>
              <w:widowControl w:val="0"/>
              <w:spacing w:line="360" w:lineRule="auto"/>
              <w:jc w:val="both"/>
            </w:pPr>
            <w:r w:rsidRPr="00B71762">
              <w:t>20547</w:t>
            </w:r>
          </w:p>
        </w:tc>
        <w:tc>
          <w:tcPr>
            <w:tcW w:w="899" w:type="dxa"/>
            <w:shd w:val="clear" w:color="auto" w:fill="auto"/>
          </w:tcPr>
          <w:p w:rsidR="007715A6" w:rsidRPr="00B71762" w:rsidRDefault="00A36F16" w:rsidP="00A13962">
            <w:pPr>
              <w:widowControl w:val="0"/>
              <w:spacing w:line="360" w:lineRule="auto"/>
              <w:jc w:val="both"/>
            </w:pPr>
            <w:r w:rsidRPr="00B71762">
              <w:t>+1714</w:t>
            </w:r>
          </w:p>
        </w:tc>
        <w:tc>
          <w:tcPr>
            <w:tcW w:w="899" w:type="dxa"/>
            <w:shd w:val="clear" w:color="auto" w:fill="auto"/>
          </w:tcPr>
          <w:p w:rsidR="007715A6" w:rsidRPr="00B71762" w:rsidRDefault="00A36F16" w:rsidP="00A13962">
            <w:pPr>
              <w:widowControl w:val="0"/>
              <w:spacing w:line="360" w:lineRule="auto"/>
              <w:jc w:val="both"/>
            </w:pPr>
            <w:r w:rsidRPr="00B71762">
              <w:t>+2964</w:t>
            </w:r>
          </w:p>
        </w:tc>
        <w:tc>
          <w:tcPr>
            <w:tcW w:w="717" w:type="dxa"/>
            <w:shd w:val="clear" w:color="auto" w:fill="auto"/>
          </w:tcPr>
          <w:p w:rsidR="007715A6" w:rsidRPr="00B71762" w:rsidRDefault="00A36F16" w:rsidP="00A13962">
            <w:pPr>
              <w:widowControl w:val="0"/>
              <w:spacing w:line="360" w:lineRule="auto"/>
              <w:jc w:val="both"/>
            </w:pPr>
            <w:r w:rsidRPr="00B71762">
              <w:t>22,98</w:t>
            </w:r>
          </w:p>
        </w:tc>
        <w:tc>
          <w:tcPr>
            <w:tcW w:w="717" w:type="dxa"/>
            <w:shd w:val="clear" w:color="auto" w:fill="auto"/>
          </w:tcPr>
          <w:p w:rsidR="007715A6" w:rsidRPr="00B71762" w:rsidRDefault="002B3C49" w:rsidP="00A13962">
            <w:pPr>
              <w:widowControl w:val="0"/>
              <w:spacing w:line="360" w:lineRule="auto"/>
              <w:jc w:val="both"/>
            </w:pPr>
            <w:r w:rsidRPr="00B71762">
              <w:t>21,14</w:t>
            </w:r>
          </w:p>
        </w:tc>
        <w:tc>
          <w:tcPr>
            <w:tcW w:w="717" w:type="dxa"/>
            <w:shd w:val="clear" w:color="auto" w:fill="auto"/>
          </w:tcPr>
          <w:p w:rsidR="007715A6" w:rsidRPr="00B71762" w:rsidRDefault="002B3C49" w:rsidP="00A13962">
            <w:pPr>
              <w:widowControl w:val="0"/>
              <w:spacing w:line="360" w:lineRule="auto"/>
              <w:jc w:val="both"/>
            </w:pPr>
            <w:r w:rsidRPr="00B71762">
              <w:t>19,91</w:t>
            </w:r>
          </w:p>
        </w:tc>
        <w:tc>
          <w:tcPr>
            <w:tcW w:w="732" w:type="dxa"/>
            <w:shd w:val="clear" w:color="auto" w:fill="auto"/>
          </w:tcPr>
          <w:p w:rsidR="007715A6" w:rsidRPr="00B71762" w:rsidRDefault="002B3C49" w:rsidP="00A13962">
            <w:pPr>
              <w:widowControl w:val="0"/>
              <w:spacing w:line="360" w:lineRule="auto"/>
              <w:jc w:val="both"/>
            </w:pPr>
            <w:r w:rsidRPr="00B71762">
              <w:t>-1,84</w:t>
            </w:r>
          </w:p>
        </w:tc>
        <w:tc>
          <w:tcPr>
            <w:tcW w:w="626" w:type="dxa"/>
            <w:shd w:val="clear" w:color="auto" w:fill="auto"/>
          </w:tcPr>
          <w:p w:rsidR="007715A6" w:rsidRPr="00B71762" w:rsidRDefault="002B3C49" w:rsidP="00A13962">
            <w:pPr>
              <w:widowControl w:val="0"/>
              <w:spacing w:line="360" w:lineRule="auto"/>
              <w:jc w:val="both"/>
            </w:pPr>
            <w:r w:rsidRPr="00B71762">
              <w:t>-1,23</w:t>
            </w:r>
          </w:p>
        </w:tc>
      </w:tr>
      <w:tr w:rsidR="007715A6" w:rsidRPr="00B71762" w:rsidTr="00A13962">
        <w:tc>
          <w:tcPr>
            <w:tcW w:w="1619" w:type="dxa"/>
            <w:shd w:val="clear" w:color="auto" w:fill="auto"/>
          </w:tcPr>
          <w:p w:rsidR="007715A6" w:rsidRPr="00B71762" w:rsidRDefault="007715A6" w:rsidP="00A13962">
            <w:pPr>
              <w:widowControl w:val="0"/>
              <w:spacing w:line="360" w:lineRule="auto"/>
              <w:jc w:val="both"/>
            </w:pPr>
            <w:r w:rsidRPr="00B71762">
              <w:t>Расходы будущих периодов</w:t>
            </w:r>
          </w:p>
        </w:tc>
        <w:tc>
          <w:tcPr>
            <w:tcW w:w="773" w:type="dxa"/>
            <w:shd w:val="clear" w:color="auto" w:fill="auto"/>
          </w:tcPr>
          <w:p w:rsidR="007715A6" w:rsidRPr="00B71762" w:rsidRDefault="00A36F16" w:rsidP="00A13962">
            <w:pPr>
              <w:widowControl w:val="0"/>
              <w:spacing w:line="360" w:lineRule="auto"/>
              <w:jc w:val="both"/>
            </w:pPr>
            <w:r w:rsidRPr="00B71762">
              <w:t>241</w:t>
            </w:r>
          </w:p>
        </w:tc>
        <w:tc>
          <w:tcPr>
            <w:tcW w:w="773" w:type="dxa"/>
            <w:shd w:val="clear" w:color="auto" w:fill="auto"/>
          </w:tcPr>
          <w:p w:rsidR="007715A6" w:rsidRPr="00B71762" w:rsidRDefault="00A36F16" w:rsidP="00A13962">
            <w:pPr>
              <w:widowControl w:val="0"/>
              <w:spacing w:line="360" w:lineRule="auto"/>
              <w:jc w:val="both"/>
            </w:pPr>
            <w:r w:rsidRPr="00B71762">
              <w:t>314</w:t>
            </w:r>
          </w:p>
        </w:tc>
        <w:tc>
          <w:tcPr>
            <w:tcW w:w="884" w:type="dxa"/>
            <w:shd w:val="clear" w:color="auto" w:fill="auto"/>
          </w:tcPr>
          <w:p w:rsidR="007715A6" w:rsidRPr="00B71762" w:rsidRDefault="00A36F16" w:rsidP="00A13962">
            <w:pPr>
              <w:widowControl w:val="0"/>
              <w:spacing w:line="360" w:lineRule="auto"/>
              <w:jc w:val="both"/>
            </w:pPr>
            <w:r w:rsidRPr="00B71762">
              <w:t>8284</w:t>
            </w:r>
          </w:p>
        </w:tc>
        <w:tc>
          <w:tcPr>
            <w:tcW w:w="899" w:type="dxa"/>
            <w:shd w:val="clear" w:color="auto" w:fill="auto"/>
          </w:tcPr>
          <w:p w:rsidR="007715A6" w:rsidRPr="00B71762" w:rsidRDefault="00A36F16" w:rsidP="00A13962">
            <w:pPr>
              <w:widowControl w:val="0"/>
              <w:spacing w:line="360" w:lineRule="auto"/>
              <w:jc w:val="both"/>
            </w:pPr>
            <w:r w:rsidRPr="00B71762">
              <w:t>+73</w:t>
            </w:r>
          </w:p>
        </w:tc>
        <w:tc>
          <w:tcPr>
            <w:tcW w:w="899" w:type="dxa"/>
            <w:shd w:val="clear" w:color="auto" w:fill="auto"/>
          </w:tcPr>
          <w:p w:rsidR="007715A6" w:rsidRPr="00B71762" w:rsidRDefault="00A36F16" w:rsidP="00A13962">
            <w:pPr>
              <w:widowControl w:val="0"/>
              <w:spacing w:line="360" w:lineRule="auto"/>
              <w:jc w:val="both"/>
            </w:pPr>
            <w:r w:rsidRPr="00B71762">
              <w:t>+7970</w:t>
            </w:r>
          </w:p>
        </w:tc>
        <w:tc>
          <w:tcPr>
            <w:tcW w:w="717" w:type="dxa"/>
            <w:shd w:val="clear" w:color="auto" w:fill="auto"/>
          </w:tcPr>
          <w:p w:rsidR="007715A6" w:rsidRPr="00B71762" w:rsidRDefault="00A36F16" w:rsidP="00A13962">
            <w:pPr>
              <w:widowControl w:val="0"/>
              <w:spacing w:line="360" w:lineRule="auto"/>
              <w:jc w:val="both"/>
            </w:pPr>
            <w:r w:rsidRPr="00B71762">
              <w:t>0,35</w:t>
            </w:r>
          </w:p>
        </w:tc>
        <w:tc>
          <w:tcPr>
            <w:tcW w:w="717" w:type="dxa"/>
            <w:shd w:val="clear" w:color="auto" w:fill="auto"/>
          </w:tcPr>
          <w:p w:rsidR="007715A6" w:rsidRPr="00B71762" w:rsidRDefault="002B3C49" w:rsidP="00A13962">
            <w:pPr>
              <w:widowControl w:val="0"/>
              <w:spacing w:line="360" w:lineRule="auto"/>
              <w:jc w:val="both"/>
            </w:pPr>
            <w:r w:rsidRPr="00B71762">
              <w:t>0,37</w:t>
            </w:r>
          </w:p>
        </w:tc>
        <w:tc>
          <w:tcPr>
            <w:tcW w:w="717" w:type="dxa"/>
            <w:shd w:val="clear" w:color="auto" w:fill="auto"/>
          </w:tcPr>
          <w:p w:rsidR="007715A6" w:rsidRPr="00B71762" w:rsidRDefault="002B3C49" w:rsidP="00A13962">
            <w:pPr>
              <w:widowControl w:val="0"/>
              <w:spacing w:line="360" w:lineRule="auto"/>
              <w:jc w:val="both"/>
            </w:pPr>
            <w:r w:rsidRPr="00B71762">
              <w:t>8,02</w:t>
            </w:r>
          </w:p>
        </w:tc>
        <w:tc>
          <w:tcPr>
            <w:tcW w:w="732" w:type="dxa"/>
            <w:shd w:val="clear" w:color="auto" w:fill="auto"/>
          </w:tcPr>
          <w:p w:rsidR="007715A6" w:rsidRPr="00B71762" w:rsidRDefault="002B3C49" w:rsidP="00A13962">
            <w:pPr>
              <w:widowControl w:val="0"/>
              <w:spacing w:line="360" w:lineRule="auto"/>
              <w:jc w:val="both"/>
            </w:pPr>
            <w:r w:rsidRPr="00B71762">
              <w:t>+0,02</w:t>
            </w:r>
          </w:p>
        </w:tc>
        <w:tc>
          <w:tcPr>
            <w:tcW w:w="626" w:type="dxa"/>
            <w:shd w:val="clear" w:color="auto" w:fill="auto"/>
          </w:tcPr>
          <w:p w:rsidR="007715A6" w:rsidRPr="00B71762" w:rsidRDefault="002B3C49" w:rsidP="00A13962">
            <w:pPr>
              <w:widowControl w:val="0"/>
              <w:spacing w:line="360" w:lineRule="auto"/>
              <w:jc w:val="both"/>
            </w:pPr>
            <w:r w:rsidRPr="00B71762">
              <w:t>+7,65</w:t>
            </w:r>
          </w:p>
        </w:tc>
      </w:tr>
      <w:tr w:rsidR="007715A6" w:rsidRPr="00B71762" w:rsidTr="00A13962">
        <w:tc>
          <w:tcPr>
            <w:tcW w:w="1619" w:type="dxa"/>
            <w:shd w:val="clear" w:color="auto" w:fill="auto"/>
          </w:tcPr>
          <w:p w:rsidR="007715A6" w:rsidRPr="00B71762" w:rsidRDefault="007715A6" w:rsidP="00A13962">
            <w:pPr>
              <w:widowControl w:val="0"/>
              <w:spacing w:line="360" w:lineRule="auto"/>
              <w:jc w:val="both"/>
            </w:pPr>
            <w:r w:rsidRPr="00B71762">
              <w:t>НДС по приобретенным ценностям</w:t>
            </w:r>
          </w:p>
        </w:tc>
        <w:tc>
          <w:tcPr>
            <w:tcW w:w="773" w:type="dxa"/>
            <w:shd w:val="clear" w:color="auto" w:fill="auto"/>
          </w:tcPr>
          <w:p w:rsidR="007715A6" w:rsidRPr="00B71762" w:rsidRDefault="00A36F16" w:rsidP="00A13962">
            <w:pPr>
              <w:widowControl w:val="0"/>
              <w:spacing w:line="360" w:lineRule="auto"/>
              <w:jc w:val="both"/>
            </w:pPr>
            <w:r w:rsidRPr="00B71762">
              <w:t>961</w:t>
            </w:r>
          </w:p>
        </w:tc>
        <w:tc>
          <w:tcPr>
            <w:tcW w:w="773" w:type="dxa"/>
            <w:shd w:val="clear" w:color="auto" w:fill="auto"/>
          </w:tcPr>
          <w:p w:rsidR="007715A6" w:rsidRPr="00B71762" w:rsidRDefault="00A36F16" w:rsidP="00A13962">
            <w:pPr>
              <w:widowControl w:val="0"/>
              <w:spacing w:line="360" w:lineRule="auto"/>
              <w:jc w:val="both"/>
            </w:pPr>
            <w:r w:rsidRPr="00B71762">
              <w:t>1178</w:t>
            </w:r>
          </w:p>
        </w:tc>
        <w:tc>
          <w:tcPr>
            <w:tcW w:w="884" w:type="dxa"/>
            <w:shd w:val="clear" w:color="auto" w:fill="auto"/>
          </w:tcPr>
          <w:p w:rsidR="007715A6" w:rsidRPr="00B71762" w:rsidRDefault="00A36F16" w:rsidP="00A13962">
            <w:pPr>
              <w:widowControl w:val="0"/>
              <w:spacing w:line="360" w:lineRule="auto"/>
              <w:jc w:val="both"/>
            </w:pPr>
            <w:r w:rsidRPr="00B71762">
              <w:t>1170</w:t>
            </w:r>
          </w:p>
        </w:tc>
        <w:tc>
          <w:tcPr>
            <w:tcW w:w="899" w:type="dxa"/>
            <w:shd w:val="clear" w:color="auto" w:fill="auto"/>
          </w:tcPr>
          <w:p w:rsidR="007715A6" w:rsidRPr="00B71762" w:rsidRDefault="00A36F16" w:rsidP="00A13962">
            <w:pPr>
              <w:widowControl w:val="0"/>
              <w:spacing w:line="360" w:lineRule="auto"/>
              <w:jc w:val="both"/>
            </w:pPr>
            <w:r w:rsidRPr="00B71762">
              <w:t>+217</w:t>
            </w:r>
          </w:p>
        </w:tc>
        <w:tc>
          <w:tcPr>
            <w:tcW w:w="899" w:type="dxa"/>
            <w:shd w:val="clear" w:color="auto" w:fill="auto"/>
          </w:tcPr>
          <w:p w:rsidR="007715A6" w:rsidRPr="00B71762" w:rsidRDefault="00A36F16" w:rsidP="00A13962">
            <w:pPr>
              <w:widowControl w:val="0"/>
              <w:spacing w:line="360" w:lineRule="auto"/>
              <w:jc w:val="both"/>
            </w:pPr>
            <w:r w:rsidRPr="00B71762">
              <w:t>-8</w:t>
            </w:r>
          </w:p>
        </w:tc>
        <w:tc>
          <w:tcPr>
            <w:tcW w:w="717" w:type="dxa"/>
            <w:shd w:val="clear" w:color="auto" w:fill="auto"/>
          </w:tcPr>
          <w:p w:rsidR="007715A6" w:rsidRPr="00B71762" w:rsidRDefault="00A36F16" w:rsidP="00A13962">
            <w:pPr>
              <w:widowControl w:val="0"/>
              <w:spacing w:line="360" w:lineRule="auto"/>
              <w:jc w:val="both"/>
            </w:pPr>
            <w:r w:rsidRPr="00B71762">
              <w:t>1,39</w:t>
            </w:r>
          </w:p>
        </w:tc>
        <w:tc>
          <w:tcPr>
            <w:tcW w:w="717" w:type="dxa"/>
            <w:shd w:val="clear" w:color="auto" w:fill="auto"/>
          </w:tcPr>
          <w:p w:rsidR="007715A6" w:rsidRPr="00B71762" w:rsidRDefault="002B3C49" w:rsidP="00A13962">
            <w:pPr>
              <w:widowControl w:val="0"/>
              <w:spacing w:line="360" w:lineRule="auto"/>
              <w:jc w:val="both"/>
            </w:pPr>
            <w:r w:rsidRPr="00B71762">
              <w:t>1,42</w:t>
            </w:r>
          </w:p>
        </w:tc>
        <w:tc>
          <w:tcPr>
            <w:tcW w:w="717" w:type="dxa"/>
            <w:shd w:val="clear" w:color="auto" w:fill="auto"/>
          </w:tcPr>
          <w:p w:rsidR="007715A6" w:rsidRPr="00B71762" w:rsidRDefault="002B3C49" w:rsidP="00A13962">
            <w:pPr>
              <w:widowControl w:val="0"/>
              <w:spacing w:line="360" w:lineRule="auto"/>
              <w:jc w:val="both"/>
            </w:pPr>
            <w:r w:rsidRPr="00B71762">
              <w:t>1,13</w:t>
            </w:r>
          </w:p>
        </w:tc>
        <w:tc>
          <w:tcPr>
            <w:tcW w:w="732" w:type="dxa"/>
            <w:shd w:val="clear" w:color="auto" w:fill="auto"/>
          </w:tcPr>
          <w:p w:rsidR="007715A6" w:rsidRPr="00B71762" w:rsidRDefault="002B3C49" w:rsidP="00A13962">
            <w:pPr>
              <w:widowControl w:val="0"/>
              <w:spacing w:line="360" w:lineRule="auto"/>
              <w:jc w:val="both"/>
            </w:pPr>
            <w:r w:rsidRPr="00B71762">
              <w:t>+0,03</w:t>
            </w:r>
          </w:p>
        </w:tc>
        <w:tc>
          <w:tcPr>
            <w:tcW w:w="626" w:type="dxa"/>
            <w:shd w:val="clear" w:color="auto" w:fill="auto"/>
          </w:tcPr>
          <w:p w:rsidR="007715A6" w:rsidRPr="00B71762" w:rsidRDefault="002B3C49" w:rsidP="00A13962">
            <w:pPr>
              <w:widowControl w:val="0"/>
              <w:spacing w:line="360" w:lineRule="auto"/>
              <w:jc w:val="both"/>
            </w:pPr>
            <w:r w:rsidRPr="00B71762">
              <w:t>-0,29</w:t>
            </w:r>
          </w:p>
        </w:tc>
      </w:tr>
      <w:tr w:rsidR="007715A6" w:rsidRPr="00B71762" w:rsidTr="00A13962">
        <w:tc>
          <w:tcPr>
            <w:tcW w:w="1619" w:type="dxa"/>
            <w:shd w:val="clear" w:color="auto" w:fill="auto"/>
          </w:tcPr>
          <w:p w:rsidR="007715A6" w:rsidRPr="00B71762" w:rsidRDefault="00A36F16" w:rsidP="00A13962">
            <w:pPr>
              <w:widowControl w:val="0"/>
              <w:spacing w:line="360" w:lineRule="auto"/>
              <w:jc w:val="both"/>
            </w:pPr>
            <w:r w:rsidRPr="00B71762">
              <w:t>Дебиторская задолженность</w:t>
            </w:r>
          </w:p>
        </w:tc>
        <w:tc>
          <w:tcPr>
            <w:tcW w:w="773" w:type="dxa"/>
            <w:shd w:val="clear" w:color="auto" w:fill="auto"/>
          </w:tcPr>
          <w:p w:rsidR="007715A6" w:rsidRPr="00B71762" w:rsidRDefault="00A36F16" w:rsidP="00A13962">
            <w:pPr>
              <w:widowControl w:val="0"/>
              <w:spacing w:line="360" w:lineRule="auto"/>
              <w:jc w:val="both"/>
            </w:pPr>
            <w:r w:rsidRPr="00B71762">
              <w:t>48846</w:t>
            </w:r>
          </w:p>
        </w:tc>
        <w:tc>
          <w:tcPr>
            <w:tcW w:w="773" w:type="dxa"/>
            <w:shd w:val="clear" w:color="auto" w:fill="auto"/>
          </w:tcPr>
          <w:p w:rsidR="007715A6" w:rsidRPr="00B71762" w:rsidRDefault="00A36F16" w:rsidP="00A13962">
            <w:pPr>
              <w:widowControl w:val="0"/>
              <w:spacing w:line="360" w:lineRule="auto"/>
              <w:jc w:val="both"/>
            </w:pPr>
            <w:r w:rsidRPr="00B71762">
              <w:t>61421</w:t>
            </w:r>
          </w:p>
        </w:tc>
        <w:tc>
          <w:tcPr>
            <w:tcW w:w="884" w:type="dxa"/>
            <w:shd w:val="clear" w:color="auto" w:fill="auto"/>
          </w:tcPr>
          <w:p w:rsidR="007715A6" w:rsidRPr="00B71762" w:rsidRDefault="00A36F16" w:rsidP="00A13962">
            <w:pPr>
              <w:widowControl w:val="0"/>
              <w:spacing w:line="360" w:lineRule="auto"/>
              <w:jc w:val="both"/>
            </w:pPr>
            <w:r w:rsidRPr="00B71762">
              <w:t>70772</w:t>
            </w:r>
          </w:p>
        </w:tc>
        <w:tc>
          <w:tcPr>
            <w:tcW w:w="899" w:type="dxa"/>
            <w:shd w:val="clear" w:color="auto" w:fill="auto"/>
          </w:tcPr>
          <w:p w:rsidR="007715A6" w:rsidRPr="00B71762" w:rsidRDefault="00A36F16" w:rsidP="00A13962">
            <w:pPr>
              <w:widowControl w:val="0"/>
              <w:spacing w:line="360" w:lineRule="auto"/>
              <w:jc w:val="both"/>
            </w:pPr>
            <w:r w:rsidRPr="00B71762">
              <w:t>+12575</w:t>
            </w:r>
          </w:p>
        </w:tc>
        <w:tc>
          <w:tcPr>
            <w:tcW w:w="899" w:type="dxa"/>
            <w:shd w:val="clear" w:color="auto" w:fill="auto"/>
          </w:tcPr>
          <w:p w:rsidR="007715A6" w:rsidRPr="00B71762" w:rsidRDefault="00A36F16" w:rsidP="00A13962">
            <w:pPr>
              <w:widowControl w:val="0"/>
              <w:spacing w:line="360" w:lineRule="auto"/>
              <w:jc w:val="both"/>
            </w:pPr>
            <w:r w:rsidRPr="00B71762">
              <w:t>+9351</w:t>
            </w:r>
          </w:p>
        </w:tc>
        <w:tc>
          <w:tcPr>
            <w:tcW w:w="717" w:type="dxa"/>
            <w:shd w:val="clear" w:color="auto" w:fill="auto"/>
          </w:tcPr>
          <w:p w:rsidR="007715A6" w:rsidRPr="00B71762" w:rsidRDefault="002B3C49" w:rsidP="00A13962">
            <w:pPr>
              <w:widowControl w:val="0"/>
              <w:spacing w:line="360" w:lineRule="auto"/>
              <w:jc w:val="both"/>
            </w:pPr>
            <w:r w:rsidRPr="00B71762">
              <w:t>70,74</w:t>
            </w:r>
          </w:p>
        </w:tc>
        <w:tc>
          <w:tcPr>
            <w:tcW w:w="717" w:type="dxa"/>
            <w:shd w:val="clear" w:color="auto" w:fill="auto"/>
          </w:tcPr>
          <w:p w:rsidR="007715A6" w:rsidRPr="00B71762" w:rsidRDefault="002B3C49" w:rsidP="00A13962">
            <w:pPr>
              <w:widowControl w:val="0"/>
              <w:spacing w:line="360" w:lineRule="auto"/>
              <w:jc w:val="both"/>
            </w:pPr>
            <w:r w:rsidRPr="00B71762">
              <w:t>73,83</w:t>
            </w:r>
          </w:p>
        </w:tc>
        <w:tc>
          <w:tcPr>
            <w:tcW w:w="717" w:type="dxa"/>
            <w:shd w:val="clear" w:color="auto" w:fill="auto"/>
          </w:tcPr>
          <w:p w:rsidR="007715A6" w:rsidRPr="00B71762" w:rsidRDefault="002B3C49" w:rsidP="00A13962">
            <w:pPr>
              <w:widowControl w:val="0"/>
              <w:spacing w:line="360" w:lineRule="auto"/>
              <w:jc w:val="both"/>
            </w:pPr>
            <w:r w:rsidRPr="00B71762">
              <w:t>68,57</w:t>
            </w:r>
          </w:p>
        </w:tc>
        <w:tc>
          <w:tcPr>
            <w:tcW w:w="732" w:type="dxa"/>
            <w:shd w:val="clear" w:color="auto" w:fill="auto"/>
          </w:tcPr>
          <w:p w:rsidR="007715A6" w:rsidRPr="00B71762" w:rsidRDefault="002B3C49" w:rsidP="00A13962">
            <w:pPr>
              <w:widowControl w:val="0"/>
              <w:spacing w:line="360" w:lineRule="auto"/>
              <w:jc w:val="both"/>
            </w:pPr>
            <w:r w:rsidRPr="00B71762">
              <w:t>+3,09</w:t>
            </w:r>
          </w:p>
        </w:tc>
        <w:tc>
          <w:tcPr>
            <w:tcW w:w="626" w:type="dxa"/>
            <w:shd w:val="clear" w:color="auto" w:fill="auto"/>
          </w:tcPr>
          <w:p w:rsidR="007715A6" w:rsidRPr="00B71762" w:rsidRDefault="002B3C49" w:rsidP="00A13962">
            <w:pPr>
              <w:widowControl w:val="0"/>
              <w:spacing w:line="360" w:lineRule="auto"/>
              <w:jc w:val="both"/>
            </w:pPr>
            <w:r w:rsidRPr="00B71762">
              <w:t>-5,26</w:t>
            </w:r>
          </w:p>
        </w:tc>
      </w:tr>
      <w:tr w:rsidR="007715A6" w:rsidRPr="00B71762" w:rsidTr="00A13962">
        <w:tc>
          <w:tcPr>
            <w:tcW w:w="1619" w:type="dxa"/>
            <w:shd w:val="clear" w:color="auto" w:fill="auto"/>
          </w:tcPr>
          <w:p w:rsidR="007715A6" w:rsidRPr="00B71762" w:rsidRDefault="00A36F16" w:rsidP="00A13962">
            <w:pPr>
              <w:widowControl w:val="0"/>
              <w:spacing w:line="360" w:lineRule="auto"/>
              <w:jc w:val="both"/>
            </w:pPr>
            <w:r w:rsidRPr="00B71762">
              <w:t>В том числе покупатели и заказчики</w:t>
            </w:r>
          </w:p>
        </w:tc>
        <w:tc>
          <w:tcPr>
            <w:tcW w:w="773" w:type="dxa"/>
            <w:shd w:val="clear" w:color="auto" w:fill="auto"/>
          </w:tcPr>
          <w:p w:rsidR="007715A6" w:rsidRPr="00B71762" w:rsidRDefault="00A36F16" w:rsidP="00A13962">
            <w:pPr>
              <w:widowControl w:val="0"/>
              <w:spacing w:line="360" w:lineRule="auto"/>
              <w:jc w:val="both"/>
            </w:pPr>
            <w:r w:rsidRPr="00B71762">
              <w:t>44798</w:t>
            </w:r>
          </w:p>
        </w:tc>
        <w:tc>
          <w:tcPr>
            <w:tcW w:w="773" w:type="dxa"/>
            <w:shd w:val="clear" w:color="auto" w:fill="auto"/>
          </w:tcPr>
          <w:p w:rsidR="007715A6" w:rsidRPr="00B71762" w:rsidRDefault="00A36F16" w:rsidP="00A13962">
            <w:pPr>
              <w:widowControl w:val="0"/>
              <w:spacing w:line="360" w:lineRule="auto"/>
              <w:jc w:val="both"/>
            </w:pPr>
            <w:r w:rsidRPr="00B71762">
              <w:t>57411</w:t>
            </w:r>
          </w:p>
        </w:tc>
        <w:tc>
          <w:tcPr>
            <w:tcW w:w="884" w:type="dxa"/>
            <w:shd w:val="clear" w:color="auto" w:fill="auto"/>
          </w:tcPr>
          <w:p w:rsidR="007715A6" w:rsidRPr="00B71762" w:rsidRDefault="00A36F16" w:rsidP="00A13962">
            <w:pPr>
              <w:widowControl w:val="0"/>
              <w:spacing w:line="360" w:lineRule="auto"/>
              <w:jc w:val="both"/>
            </w:pPr>
            <w:r w:rsidRPr="00B71762">
              <w:t>64240</w:t>
            </w:r>
          </w:p>
        </w:tc>
        <w:tc>
          <w:tcPr>
            <w:tcW w:w="899" w:type="dxa"/>
            <w:shd w:val="clear" w:color="auto" w:fill="auto"/>
          </w:tcPr>
          <w:p w:rsidR="007715A6" w:rsidRPr="00B71762" w:rsidRDefault="00A36F16" w:rsidP="00A13962">
            <w:pPr>
              <w:widowControl w:val="0"/>
              <w:spacing w:line="360" w:lineRule="auto"/>
              <w:jc w:val="both"/>
            </w:pPr>
            <w:r w:rsidRPr="00B71762">
              <w:t>+12613</w:t>
            </w:r>
          </w:p>
        </w:tc>
        <w:tc>
          <w:tcPr>
            <w:tcW w:w="899" w:type="dxa"/>
            <w:shd w:val="clear" w:color="auto" w:fill="auto"/>
          </w:tcPr>
          <w:p w:rsidR="007715A6" w:rsidRPr="00B71762" w:rsidRDefault="00A36F16" w:rsidP="00A13962">
            <w:pPr>
              <w:widowControl w:val="0"/>
              <w:spacing w:line="360" w:lineRule="auto"/>
              <w:jc w:val="both"/>
            </w:pPr>
            <w:r w:rsidRPr="00B71762">
              <w:t>+6829</w:t>
            </w:r>
          </w:p>
        </w:tc>
        <w:tc>
          <w:tcPr>
            <w:tcW w:w="717" w:type="dxa"/>
            <w:shd w:val="clear" w:color="auto" w:fill="auto"/>
          </w:tcPr>
          <w:p w:rsidR="007715A6" w:rsidRPr="00B71762" w:rsidRDefault="002B3C49" w:rsidP="00A13962">
            <w:pPr>
              <w:widowControl w:val="0"/>
              <w:spacing w:line="360" w:lineRule="auto"/>
              <w:jc w:val="both"/>
            </w:pPr>
            <w:r w:rsidRPr="00B71762">
              <w:t>64,88</w:t>
            </w:r>
          </w:p>
        </w:tc>
        <w:tc>
          <w:tcPr>
            <w:tcW w:w="717" w:type="dxa"/>
            <w:shd w:val="clear" w:color="auto" w:fill="auto"/>
          </w:tcPr>
          <w:p w:rsidR="007715A6" w:rsidRPr="00B71762" w:rsidRDefault="002B3C49" w:rsidP="00A13962">
            <w:pPr>
              <w:widowControl w:val="0"/>
              <w:spacing w:line="360" w:lineRule="auto"/>
              <w:jc w:val="both"/>
            </w:pPr>
            <w:r w:rsidRPr="00B71762">
              <w:t>69,01</w:t>
            </w:r>
          </w:p>
        </w:tc>
        <w:tc>
          <w:tcPr>
            <w:tcW w:w="717" w:type="dxa"/>
            <w:shd w:val="clear" w:color="auto" w:fill="auto"/>
          </w:tcPr>
          <w:p w:rsidR="007715A6" w:rsidRPr="00B71762" w:rsidRDefault="002B3C49" w:rsidP="00A13962">
            <w:pPr>
              <w:widowControl w:val="0"/>
              <w:spacing w:line="360" w:lineRule="auto"/>
              <w:jc w:val="both"/>
            </w:pPr>
            <w:r w:rsidRPr="00B71762">
              <w:t>62,24</w:t>
            </w:r>
          </w:p>
        </w:tc>
        <w:tc>
          <w:tcPr>
            <w:tcW w:w="732" w:type="dxa"/>
            <w:shd w:val="clear" w:color="auto" w:fill="auto"/>
          </w:tcPr>
          <w:p w:rsidR="007715A6" w:rsidRPr="00B71762" w:rsidRDefault="002B3C49" w:rsidP="00A13962">
            <w:pPr>
              <w:widowControl w:val="0"/>
              <w:spacing w:line="360" w:lineRule="auto"/>
              <w:jc w:val="both"/>
            </w:pPr>
            <w:r w:rsidRPr="00B71762">
              <w:t>+4,13</w:t>
            </w:r>
          </w:p>
        </w:tc>
        <w:tc>
          <w:tcPr>
            <w:tcW w:w="626" w:type="dxa"/>
            <w:shd w:val="clear" w:color="auto" w:fill="auto"/>
          </w:tcPr>
          <w:p w:rsidR="007715A6" w:rsidRPr="00B71762" w:rsidRDefault="002B3C49" w:rsidP="00A13962">
            <w:pPr>
              <w:widowControl w:val="0"/>
              <w:spacing w:line="360" w:lineRule="auto"/>
              <w:jc w:val="both"/>
            </w:pPr>
            <w:r w:rsidRPr="00B71762">
              <w:t>-6,77</w:t>
            </w:r>
          </w:p>
        </w:tc>
      </w:tr>
      <w:tr w:rsidR="00A36F16" w:rsidRPr="00B71762" w:rsidTr="00A13962">
        <w:trPr>
          <w:trHeight w:val="255"/>
        </w:trPr>
        <w:tc>
          <w:tcPr>
            <w:tcW w:w="1619" w:type="dxa"/>
            <w:shd w:val="clear" w:color="auto" w:fill="auto"/>
          </w:tcPr>
          <w:p w:rsidR="00A36F16" w:rsidRPr="00B71762" w:rsidRDefault="00A36F16" w:rsidP="00A13962">
            <w:pPr>
              <w:widowControl w:val="0"/>
              <w:spacing w:line="360" w:lineRule="auto"/>
              <w:jc w:val="both"/>
            </w:pPr>
            <w:r w:rsidRPr="00B71762">
              <w:t>Краткосрочные финансовые вложения</w:t>
            </w:r>
          </w:p>
        </w:tc>
        <w:tc>
          <w:tcPr>
            <w:tcW w:w="773" w:type="dxa"/>
            <w:shd w:val="clear" w:color="auto" w:fill="auto"/>
          </w:tcPr>
          <w:p w:rsidR="00A36F16" w:rsidRPr="00B71762" w:rsidRDefault="00A36F16" w:rsidP="00A13962">
            <w:pPr>
              <w:widowControl w:val="0"/>
              <w:spacing w:line="360" w:lineRule="auto"/>
              <w:jc w:val="both"/>
            </w:pPr>
            <w:r w:rsidRPr="00B71762">
              <w:t>51</w:t>
            </w:r>
          </w:p>
        </w:tc>
        <w:tc>
          <w:tcPr>
            <w:tcW w:w="773" w:type="dxa"/>
            <w:shd w:val="clear" w:color="auto" w:fill="auto"/>
          </w:tcPr>
          <w:p w:rsidR="00A36F16" w:rsidRPr="00B71762" w:rsidRDefault="00A36F16" w:rsidP="00A13962">
            <w:pPr>
              <w:widowControl w:val="0"/>
              <w:spacing w:line="360" w:lineRule="auto"/>
              <w:jc w:val="both"/>
            </w:pPr>
            <w:r w:rsidRPr="00B71762">
              <w:t>_</w:t>
            </w:r>
          </w:p>
        </w:tc>
        <w:tc>
          <w:tcPr>
            <w:tcW w:w="884" w:type="dxa"/>
            <w:shd w:val="clear" w:color="auto" w:fill="auto"/>
          </w:tcPr>
          <w:p w:rsidR="00A36F16" w:rsidRPr="00B71762" w:rsidRDefault="00A36F16" w:rsidP="00A13962">
            <w:pPr>
              <w:widowControl w:val="0"/>
              <w:spacing w:line="360" w:lineRule="auto"/>
              <w:jc w:val="both"/>
            </w:pPr>
            <w:r w:rsidRPr="00B71762">
              <w:t>1000</w:t>
            </w:r>
          </w:p>
        </w:tc>
        <w:tc>
          <w:tcPr>
            <w:tcW w:w="899" w:type="dxa"/>
            <w:shd w:val="clear" w:color="auto" w:fill="auto"/>
          </w:tcPr>
          <w:p w:rsidR="00A36F16" w:rsidRPr="00B71762" w:rsidRDefault="00A36F16" w:rsidP="00A13962">
            <w:pPr>
              <w:widowControl w:val="0"/>
              <w:spacing w:line="360" w:lineRule="auto"/>
              <w:jc w:val="both"/>
            </w:pPr>
            <w:r w:rsidRPr="00B71762">
              <w:t>-51</w:t>
            </w:r>
          </w:p>
        </w:tc>
        <w:tc>
          <w:tcPr>
            <w:tcW w:w="899" w:type="dxa"/>
            <w:shd w:val="clear" w:color="auto" w:fill="auto"/>
          </w:tcPr>
          <w:p w:rsidR="00A36F16" w:rsidRPr="00B71762" w:rsidRDefault="00A36F16" w:rsidP="00A13962">
            <w:pPr>
              <w:widowControl w:val="0"/>
              <w:spacing w:line="360" w:lineRule="auto"/>
              <w:jc w:val="both"/>
            </w:pPr>
            <w:r w:rsidRPr="00B71762">
              <w:t>+1000</w:t>
            </w:r>
          </w:p>
        </w:tc>
        <w:tc>
          <w:tcPr>
            <w:tcW w:w="717" w:type="dxa"/>
            <w:shd w:val="clear" w:color="auto" w:fill="auto"/>
          </w:tcPr>
          <w:p w:rsidR="00A36F16" w:rsidRPr="00B71762" w:rsidRDefault="002B3C49" w:rsidP="00A13962">
            <w:pPr>
              <w:widowControl w:val="0"/>
              <w:spacing w:line="360" w:lineRule="auto"/>
              <w:jc w:val="both"/>
            </w:pPr>
            <w:r w:rsidRPr="00B71762">
              <w:t>0,07</w:t>
            </w:r>
          </w:p>
        </w:tc>
        <w:tc>
          <w:tcPr>
            <w:tcW w:w="717" w:type="dxa"/>
            <w:shd w:val="clear" w:color="auto" w:fill="auto"/>
          </w:tcPr>
          <w:p w:rsidR="00A36F16" w:rsidRPr="00B71762" w:rsidRDefault="002B3C49" w:rsidP="00A13962">
            <w:pPr>
              <w:widowControl w:val="0"/>
              <w:spacing w:line="360" w:lineRule="auto"/>
              <w:jc w:val="both"/>
            </w:pPr>
            <w:r w:rsidRPr="00B71762">
              <w:t>_</w:t>
            </w:r>
          </w:p>
        </w:tc>
        <w:tc>
          <w:tcPr>
            <w:tcW w:w="717" w:type="dxa"/>
            <w:shd w:val="clear" w:color="auto" w:fill="auto"/>
          </w:tcPr>
          <w:p w:rsidR="00A36F16" w:rsidRPr="00B71762" w:rsidRDefault="002B3C49" w:rsidP="00A13962">
            <w:pPr>
              <w:widowControl w:val="0"/>
              <w:spacing w:line="360" w:lineRule="auto"/>
              <w:jc w:val="both"/>
            </w:pPr>
            <w:r w:rsidRPr="00B71762">
              <w:t>0,97</w:t>
            </w:r>
          </w:p>
        </w:tc>
        <w:tc>
          <w:tcPr>
            <w:tcW w:w="732" w:type="dxa"/>
            <w:shd w:val="clear" w:color="auto" w:fill="auto"/>
          </w:tcPr>
          <w:p w:rsidR="00A36F16" w:rsidRPr="00B71762" w:rsidRDefault="002B3C49" w:rsidP="00A13962">
            <w:pPr>
              <w:widowControl w:val="0"/>
              <w:spacing w:line="360" w:lineRule="auto"/>
              <w:jc w:val="both"/>
            </w:pPr>
            <w:r w:rsidRPr="00B71762">
              <w:t>_</w:t>
            </w:r>
          </w:p>
        </w:tc>
        <w:tc>
          <w:tcPr>
            <w:tcW w:w="626" w:type="dxa"/>
            <w:shd w:val="clear" w:color="auto" w:fill="auto"/>
          </w:tcPr>
          <w:p w:rsidR="00A36F16" w:rsidRPr="00B71762" w:rsidRDefault="002B3C49" w:rsidP="00A13962">
            <w:pPr>
              <w:widowControl w:val="0"/>
              <w:spacing w:line="360" w:lineRule="auto"/>
              <w:jc w:val="both"/>
            </w:pPr>
            <w:r w:rsidRPr="00B71762">
              <w:t>_</w:t>
            </w:r>
          </w:p>
        </w:tc>
      </w:tr>
      <w:tr w:rsidR="00A36F16" w:rsidRPr="00B71762" w:rsidTr="00A13962">
        <w:trPr>
          <w:trHeight w:val="255"/>
        </w:trPr>
        <w:tc>
          <w:tcPr>
            <w:tcW w:w="1619" w:type="dxa"/>
            <w:shd w:val="clear" w:color="auto" w:fill="auto"/>
          </w:tcPr>
          <w:p w:rsidR="00A36F16" w:rsidRPr="00B71762" w:rsidRDefault="00A36F16" w:rsidP="00A13962">
            <w:pPr>
              <w:widowControl w:val="0"/>
              <w:spacing w:line="360" w:lineRule="auto"/>
              <w:jc w:val="both"/>
            </w:pPr>
            <w:r w:rsidRPr="00B71762">
              <w:t>Денежные средства</w:t>
            </w:r>
          </w:p>
        </w:tc>
        <w:tc>
          <w:tcPr>
            <w:tcW w:w="773" w:type="dxa"/>
            <w:shd w:val="clear" w:color="auto" w:fill="auto"/>
          </w:tcPr>
          <w:p w:rsidR="00A36F16" w:rsidRPr="00B71762" w:rsidRDefault="00A36F16" w:rsidP="00A13962">
            <w:pPr>
              <w:widowControl w:val="0"/>
              <w:spacing w:line="360" w:lineRule="auto"/>
              <w:jc w:val="both"/>
            </w:pPr>
            <w:r w:rsidRPr="00B71762">
              <w:t>3077</w:t>
            </w:r>
          </w:p>
        </w:tc>
        <w:tc>
          <w:tcPr>
            <w:tcW w:w="773" w:type="dxa"/>
            <w:shd w:val="clear" w:color="auto" w:fill="auto"/>
          </w:tcPr>
          <w:p w:rsidR="00A36F16" w:rsidRPr="00B71762" w:rsidRDefault="00A36F16" w:rsidP="00A13962">
            <w:pPr>
              <w:widowControl w:val="0"/>
              <w:spacing w:line="360" w:lineRule="auto"/>
              <w:jc w:val="both"/>
            </w:pPr>
            <w:r w:rsidRPr="00B71762">
              <w:t>2692</w:t>
            </w:r>
          </w:p>
        </w:tc>
        <w:tc>
          <w:tcPr>
            <w:tcW w:w="884" w:type="dxa"/>
            <w:shd w:val="clear" w:color="auto" w:fill="auto"/>
          </w:tcPr>
          <w:p w:rsidR="00A36F16" w:rsidRPr="00B71762" w:rsidRDefault="00A36F16" w:rsidP="00A13962">
            <w:pPr>
              <w:widowControl w:val="0"/>
              <w:spacing w:line="360" w:lineRule="auto"/>
              <w:jc w:val="both"/>
            </w:pPr>
            <w:r w:rsidRPr="00B71762">
              <w:t>1444</w:t>
            </w:r>
          </w:p>
        </w:tc>
        <w:tc>
          <w:tcPr>
            <w:tcW w:w="899" w:type="dxa"/>
            <w:shd w:val="clear" w:color="auto" w:fill="auto"/>
          </w:tcPr>
          <w:p w:rsidR="00A36F16" w:rsidRPr="00B71762" w:rsidRDefault="00A36F16" w:rsidP="00A13962">
            <w:pPr>
              <w:widowControl w:val="0"/>
              <w:spacing w:line="360" w:lineRule="auto"/>
              <w:jc w:val="both"/>
            </w:pPr>
            <w:r w:rsidRPr="00B71762">
              <w:t>-385</w:t>
            </w:r>
          </w:p>
        </w:tc>
        <w:tc>
          <w:tcPr>
            <w:tcW w:w="899" w:type="dxa"/>
            <w:shd w:val="clear" w:color="auto" w:fill="auto"/>
          </w:tcPr>
          <w:p w:rsidR="00A36F16" w:rsidRPr="00B71762" w:rsidRDefault="00A36F16" w:rsidP="00A13962">
            <w:pPr>
              <w:widowControl w:val="0"/>
              <w:spacing w:line="360" w:lineRule="auto"/>
              <w:jc w:val="both"/>
            </w:pPr>
            <w:r w:rsidRPr="00B71762">
              <w:t>-1248</w:t>
            </w:r>
          </w:p>
        </w:tc>
        <w:tc>
          <w:tcPr>
            <w:tcW w:w="717" w:type="dxa"/>
            <w:shd w:val="clear" w:color="auto" w:fill="auto"/>
          </w:tcPr>
          <w:p w:rsidR="00A36F16" w:rsidRPr="00B71762" w:rsidRDefault="002B3C49" w:rsidP="00A13962">
            <w:pPr>
              <w:widowControl w:val="0"/>
              <w:spacing w:line="360" w:lineRule="auto"/>
              <w:jc w:val="both"/>
            </w:pPr>
            <w:r w:rsidRPr="00B71762">
              <w:t>4,46</w:t>
            </w:r>
          </w:p>
        </w:tc>
        <w:tc>
          <w:tcPr>
            <w:tcW w:w="717" w:type="dxa"/>
            <w:shd w:val="clear" w:color="auto" w:fill="auto"/>
          </w:tcPr>
          <w:p w:rsidR="00A36F16" w:rsidRPr="00B71762" w:rsidRDefault="002B3C49" w:rsidP="00A13962">
            <w:pPr>
              <w:widowControl w:val="0"/>
              <w:spacing w:line="360" w:lineRule="auto"/>
              <w:jc w:val="both"/>
            </w:pPr>
            <w:r w:rsidRPr="00B71762">
              <w:t>3,24</w:t>
            </w:r>
          </w:p>
        </w:tc>
        <w:tc>
          <w:tcPr>
            <w:tcW w:w="717" w:type="dxa"/>
            <w:shd w:val="clear" w:color="auto" w:fill="auto"/>
          </w:tcPr>
          <w:p w:rsidR="00A36F16" w:rsidRPr="00B71762" w:rsidRDefault="002B3C49" w:rsidP="00A13962">
            <w:pPr>
              <w:widowControl w:val="0"/>
              <w:spacing w:line="360" w:lineRule="auto"/>
              <w:jc w:val="both"/>
            </w:pPr>
            <w:r w:rsidRPr="00B71762">
              <w:t>1,39</w:t>
            </w:r>
          </w:p>
        </w:tc>
        <w:tc>
          <w:tcPr>
            <w:tcW w:w="732" w:type="dxa"/>
            <w:shd w:val="clear" w:color="auto" w:fill="auto"/>
          </w:tcPr>
          <w:p w:rsidR="00A36F16" w:rsidRPr="00B71762" w:rsidRDefault="002B3C49" w:rsidP="00A13962">
            <w:pPr>
              <w:widowControl w:val="0"/>
              <w:spacing w:line="360" w:lineRule="auto"/>
              <w:jc w:val="both"/>
            </w:pPr>
            <w:r w:rsidRPr="00B71762">
              <w:t>-1,22</w:t>
            </w:r>
          </w:p>
        </w:tc>
        <w:tc>
          <w:tcPr>
            <w:tcW w:w="626" w:type="dxa"/>
            <w:shd w:val="clear" w:color="auto" w:fill="auto"/>
          </w:tcPr>
          <w:p w:rsidR="00A36F16" w:rsidRPr="00B71762" w:rsidRDefault="002B3C49" w:rsidP="00A13962">
            <w:pPr>
              <w:widowControl w:val="0"/>
              <w:spacing w:line="360" w:lineRule="auto"/>
              <w:jc w:val="both"/>
            </w:pPr>
            <w:r w:rsidRPr="00B71762">
              <w:t>-1,85</w:t>
            </w:r>
          </w:p>
        </w:tc>
      </w:tr>
      <w:tr w:rsidR="007715A6" w:rsidRPr="00B71762" w:rsidTr="00A13962">
        <w:tc>
          <w:tcPr>
            <w:tcW w:w="1619" w:type="dxa"/>
            <w:shd w:val="clear" w:color="auto" w:fill="auto"/>
          </w:tcPr>
          <w:p w:rsidR="007715A6" w:rsidRPr="00B71762" w:rsidRDefault="00A36F16" w:rsidP="00A13962">
            <w:pPr>
              <w:widowControl w:val="0"/>
              <w:spacing w:line="360" w:lineRule="auto"/>
              <w:jc w:val="both"/>
            </w:pPr>
            <w:r w:rsidRPr="00B71762">
              <w:t>Итого</w:t>
            </w:r>
          </w:p>
        </w:tc>
        <w:tc>
          <w:tcPr>
            <w:tcW w:w="773" w:type="dxa"/>
            <w:shd w:val="clear" w:color="auto" w:fill="auto"/>
          </w:tcPr>
          <w:p w:rsidR="007715A6" w:rsidRPr="00B71762" w:rsidRDefault="00A36F16" w:rsidP="00A13962">
            <w:pPr>
              <w:widowControl w:val="0"/>
              <w:spacing w:line="360" w:lineRule="auto"/>
              <w:jc w:val="both"/>
            </w:pPr>
            <w:r w:rsidRPr="00B71762">
              <w:t>69045</w:t>
            </w:r>
          </w:p>
        </w:tc>
        <w:tc>
          <w:tcPr>
            <w:tcW w:w="773" w:type="dxa"/>
            <w:shd w:val="clear" w:color="auto" w:fill="auto"/>
          </w:tcPr>
          <w:p w:rsidR="007715A6" w:rsidRPr="00B71762" w:rsidRDefault="00A36F16" w:rsidP="00A13962">
            <w:pPr>
              <w:widowControl w:val="0"/>
              <w:spacing w:line="360" w:lineRule="auto"/>
              <w:jc w:val="both"/>
            </w:pPr>
            <w:r w:rsidRPr="00B71762">
              <w:t>83188</w:t>
            </w:r>
          </w:p>
        </w:tc>
        <w:tc>
          <w:tcPr>
            <w:tcW w:w="884" w:type="dxa"/>
            <w:shd w:val="clear" w:color="auto" w:fill="auto"/>
          </w:tcPr>
          <w:p w:rsidR="007715A6" w:rsidRPr="00B71762" w:rsidRDefault="00A36F16" w:rsidP="00A13962">
            <w:pPr>
              <w:widowControl w:val="0"/>
              <w:spacing w:line="360" w:lineRule="auto"/>
              <w:jc w:val="both"/>
            </w:pPr>
            <w:r w:rsidRPr="00B71762">
              <w:t>103217</w:t>
            </w:r>
          </w:p>
        </w:tc>
        <w:tc>
          <w:tcPr>
            <w:tcW w:w="899" w:type="dxa"/>
            <w:shd w:val="clear" w:color="auto" w:fill="auto"/>
          </w:tcPr>
          <w:p w:rsidR="007715A6" w:rsidRPr="00B71762" w:rsidRDefault="00A36F16" w:rsidP="00A13962">
            <w:pPr>
              <w:widowControl w:val="0"/>
              <w:spacing w:line="360" w:lineRule="auto"/>
              <w:jc w:val="both"/>
            </w:pPr>
            <w:r w:rsidRPr="00B71762">
              <w:t>+14143</w:t>
            </w:r>
          </w:p>
        </w:tc>
        <w:tc>
          <w:tcPr>
            <w:tcW w:w="899" w:type="dxa"/>
            <w:shd w:val="clear" w:color="auto" w:fill="auto"/>
          </w:tcPr>
          <w:p w:rsidR="007715A6" w:rsidRPr="00B71762" w:rsidRDefault="00A36F16" w:rsidP="00A13962">
            <w:pPr>
              <w:widowControl w:val="0"/>
              <w:spacing w:line="360" w:lineRule="auto"/>
              <w:jc w:val="both"/>
            </w:pPr>
            <w:r w:rsidRPr="00B71762">
              <w:t>+20029</w:t>
            </w:r>
          </w:p>
        </w:tc>
        <w:tc>
          <w:tcPr>
            <w:tcW w:w="717" w:type="dxa"/>
            <w:shd w:val="clear" w:color="auto" w:fill="auto"/>
          </w:tcPr>
          <w:p w:rsidR="007715A6" w:rsidRPr="00B71762" w:rsidRDefault="00A36F16" w:rsidP="00A13962">
            <w:pPr>
              <w:widowControl w:val="0"/>
              <w:spacing w:line="360" w:lineRule="auto"/>
              <w:jc w:val="both"/>
            </w:pPr>
            <w:r w:rsidRPr="00B71762">
              <w:t>100</w:t>
            </w:r>
          </w:p>
        </w:tc>
        <w:tc>
          <w:tcPr>
            <w:tcW w:w="717" w:type="dxa"/>
            <w:shd w:val="clear" w:color="auto" w:fill="auto"/>
          </w:tcPr>
          <w:p w:rsidR="007715A6" w:rsidRPr="00B71762" w:rsidRDefault="00A36F16" w:rsidP="00A13962">
            <w:pPr>
              <w:widowControl w:val="0"/>
              <w:spacing w:line="360" w:lineRule="auto"/>
              <w:jc w:val="both"/>
            </w:pPr>
            <w:r w:rsidRPr="00B71762">
              <w:t>100</w:t>
            </w:r>
          </w:p>
        </w:tc>
        <w:tc>
          <w:tcPr>
            <w:tcW w:w="717" w:type="dxa"/>
            <w:shd w:val="clear" w:color="auto" w:fill="auto"/>
          </w:tcPr>
          <w:p w:rsidR="007715A6" w:rsidRPr="00B71762" w:rsidRDefault="00A36F16" w:rsidP="00A13962">
            <w:pPr>
              <w:widowControl w:val="0"/>
              <w:spacing w:line="360" w:lineRule="auto"/>
              <w:jc w:val="both"/>
            </w:pPr>
            <w:r w:rsidRPr="00B71762">
              <w:t>100</w:t>
            </w:r>
          </w:p>
        </w:tc>
        <w:tc>
          <w:tcPr>
            <w:tcW w:w="732" w:type="dxa"/>
            <w:shd w:val="clear" w:color="auto" w:fill="auto"/>
          </w:tcPr>
          <w:p w:rsidR="007715A6" w:rsidRPr="00B71762" w:rsidRDefault="002B3C49" w:rsidP="00A13962">
            <w:pPr>
              <w:widowControl w:val="0"/>
              <w:spacing w:line="360" w:lineRule="auto"/>
              <w:jc w:val="both"/>
            </w:pPr>
            <w:r w:rsidRPr="00B71762">
              <w:t>_</w:t>
            </w:r>
          </w:p>
        </w:tc>
        <w:tc>
          <w:tcPr>
            <w:tcW w:w="626" w:type="dxa"/>
            <w:shd w:val="clear" w:color="auto" w:fill="auto"/>
          </w:tcPr>
          <w:p w:rsidR="007715A6" w:rsidRPr="00B71762" w:rsidRDefault="002B3C49" w:rsidP="00A13962">
            <w:pPr>
              <w:widowControl w:val="0"/>
              <w:spacing w:line="360" w:lineRule="auto"/>
              <w:jc w:val="both"/>
            </w:pPr>
            <w:r w:rsidRPr="00B71762">
              <w:t>_</w:t>
            </w:r>
          </w:p>
        </w:tc>
      </w:tr>
    </w:tbl>
    <w:p w:rsidR="0047316E" w:rsidRPr="00B71762" w:rsidRDefault="0047316E" w:rsidP="00B71762">
      <w:pPr>
        <w:widowControl w:val="0"/>
        <w:spacing w:line="360" w:lineRule="auto"/>
        <w:ind w:firstLine="709"/>
        <w:jc w:val="both"/>
        <w:rPr>
          <w:sz w:val="28"/>
          <w:szCs w:val="28"/>
        </w:rPr>
      </w:pPr>
    </w:p>
    <w:p w:rsidR="00F35F4E" w:rsidRPr="00B71762" w:rsidRDefault="004C0A3F" w:rsidP="00B71762">
      <w:pPr>
        <w:spacing w:line="360" w:lineRule="auto"/>
        <w:ind w:firstLine="709"/>
        <w:jc w:val="both"/>
        <w:rPr>
          <w:sz w:val="28"/>
          <w:szCs w:val="28"/>
        </w:rPr>
      </w:pPr>
      <w:r w:rsidRPr="00B71762">
        <w:rPr>
          <w:sz w:val="28"/>
          <w:szCs w:val="28"/>
        </w:rPr>
        <w:t>Из таблицы</w:t>
      </w:r>
      <w:r w:rsidR="005B2372" w:rsidRPr="00B71762">
        <w:rPr>
          <w:sz w:val="28"/>
          <w:szCs w:val="28"/>
        </w:rPr>
        <w:t xml:space="preserve"> 7</w:t>
      </w:r>
      <w:r w:rsidRPr="00B71762">
        <w:rPr>
          <w:sz w:val="28"/>
          <w:szCs w:val="28"/>
        </w:rPr>
        <w:t xml:space="preserve"> видно, что в анализируемый период наибольший удельный вес в оборотных активах имеет дебиторская задолженность: в </w:t>
      </w:r>
      <w:smartTag w:uri="urn:schemas-microsoft-com:office:smarttags" w:element="metricconverter">
        <w:smartTagPr>
          <w:attr w:name="ProductID" w:val="2006 г"/>
        </w:smartTagPr>
        <w:r w:rsidRPr="00B71762">
          <w:rPr>
            <w:sz w:val="28"/>
            <w:szCs w:val="28"/>
          </w:rPr>
          <w:t>2006 г</w:t>
        </w:r>
      </w:smartTag>
      <w:r w:rsidRPr="00B71762">
        <w:rPr>
          <w:sz w:val="28"/>
          <w:szCs w:val="28"/>
        </w:rPr>
        <w:t xml:space="preserve">. – 70,74 %, а к </w:t>
      </w:r>
      <w:smartTag w:uri="urn:schemas-microsoft-com:office:smarttags" w:element="metricconverter">
        <w:smartTagPr>
          <w:attr w:name="ProductID" w:val="2007 г"/>
        </w:smartTagPr>
        <w:r w:rsidRPr="00B71762">
          <w:rPr>
            <w:sz w:val="28"/>
            <w:szCs w:val="28"/>
          </w:rPr>
          <w:t>2007 г</w:t>
        </w:r>
      </w:smartTag>
      <w:r w:rsidRPr="00B71762">
        <w:rPr>
          <w:sz w:val="28"/>
          <w:szCs w:val="28"/>
        </w:rPr>
        <w:t xml:space="preserve">. увеличилась на 3,09 % и составила 73,83 %. В </w:t>
      </w:r>
      <w:smartTag w:uri="urn:schemas-microsoft-com:office:smarttags" w:element="metricconverter">
        <w:smartTagPr>
          <w:attr w:name="ProductID" w:val="2007 г"/>
        </w:smartTagPr>
        <w:r w:rsidRPr="00B71762">
          <w:rPr>
            <w:sz w:val="28"/>
            <w:szCs w:val="28"/>
          </w:rPr>
          <w:t>2007 г</w:t>
        </w:r>
      </w:smartTag>
      <w:r w:rsidRPr="00B71762">
        <w:rPr>
          <w:sz w:val="28"/>
          <w:szCs w:val="28"/>
        </w:rPr>
        <w:t>. наблюдается рост</w:t>
      </w:r>
      <w:r w:rsidR="00B71762">
        <w:rPr>
          <w:sz w:val="28"/>
          <w:szCs w:val="28"/>
        </w:rPr>
        <w:t xml:space="preserve"> </w:t>
      </w:r>
      <w:r w:rsidRPr="00B71762">
        <w:rPr>
          <w:sz w:val="28"/>
          <w:szCs w:val="28"/>
        </w:rPr>
        <w:t xml:space="preserve">дебиторской задолженности не только в структуре, но и в суммарном выражении: с 48846 тыс. руб. в </w:t>
      </w:r>
      <w:smartTag w:uri="urn:schemas-microsoft-com:office:smarttags" w:element="metricconverter">
        <w:smartTagPr>
          <w:attr w:name="ProductID" w:val="2006 г"/>
        </w:smartTagPr>
        <w:r w:rsidRPr="00B71762">
          <w:rPr>
            <w:sz w:val="28"/>
            <w:szCs w:val="28"/>
          </w:rPr>
          <w:t>2006 г</w:t>
        </w:r>
      </w:smartTag>
      <w:r w:rsidRPr="00B71762">
        <w:rPr>
          <w:sz w:val="28"/>
          <w:szCs w:val="28"/>
        </w:rPr>
        <w:t>. до 61421 тыс. руб.</w:t>
      </w:r>
      <w:r w:rsidR="00B71762">
        <w:rPr>
          <w:sz w:val="28"/>
          <w:szCs w:val="28"/>
        </w:rPr>
        <w:t xml:space="preserve"> </w:t>
      </w:r>
      <w:r w:rsidRPr="00B71762">
        <w:rPr>
          <w:sz w:val="28"/>
          <w:szCs w:val="28"/>
        </w:rPr>
        <w:t xml:space="preserve">в </w:t>
      </w:r>
      <w:smartTag w:uri="urn:schemas-microsoft-com:office:smarttags" w:element="metricconverter">
        <w:smartTagPr>
          <w:attr w:name="ProductID" w:val="2007 г"/>
        </w:smartTagPr>
        <w:r w:rsidRPr="00B71762">
          <w:rPr>
            <w:sz w:val="28"/>
            <w:szCs w:val="28"/>
          </w:rPr>
          <w:t>2007 г</w:t>
        </w:r>
      </w:smartTag>
      <w:r w:rsidRPr="00B71762">
        <w:rPr>
          <w:sz w:val="28"/>
          <w:szCs w:val="28"/>
        </w:rPr>
        <w:t>. А</w:t>
      </w:r>
      <w:r w:rsidR="00B71762">
        <w:rPr>
          <w:sz w:val="28"/>
          <w:szCs w:val="28"/>
        </w:rPr>
        <w:t xml:space="preserve"> </w:t>
      </w:r>
      <w:r w:rsidRPr="00B71762">
        <w:rPr>
          <w:sz w:val="28"/>
          <w:szCs w:val="28"/>
        </w:rPr>
        <w:t xml:space="preserve">в </w:t>
      </w:r>
      <w:smartTag w:uri="urn:schemas-microsoft-com:office:smarttags" w:element="metricconverter">
        <w:smartTagPr>
          <w:attr w:name="ProductID" w:val="2008 г"/>
        </w:smartTagPr>
        <w:r w:rsidRPr="00B71762">
          <w:rPr>
            <w:sz w:val="28"/>
            <w:szCs w:val="28"/>
          </w:rPr>
          <w:t>2008 г</w:t>
        </w:r>
      </w:smartTag>
      <w:r w:rsidRPr="00B71762">
        <w:rPr>
          <w:sz w:val="28"/>
          <w:szCs w:val="28"/>
        </w:rPr>
        <w:t xml:space="preserve">. несмотря на суммарный рост дебиторской задолженности с 61421 тыс.руб. до 70772 тыс. руб., ее доля в структуре оборотных активов уменьшилась, по сравнению с </w:t>
      </w:r>
      <w:smartTag w:uri="urn:schemas-microsoft-com:office:smarttags" w:element="metricconverter">
        <w:smartTagPr>
          <w:attr w:name="ProductID" w:val="2007 г"/>
        </w:smartTagPr>
        <w:r w:rsidRPr="00B71762">
          <w:rPr>
            <w:sz w:val="28"/>
            <w:szCs w:val="28"/>
          </w:rPr>
          <w:t>2007 г</w:t>
        </w:r>
      </w:smartTag>
      <w:r w:rsidRPr="00B71762">
        <w:rPr>
          <w:sz w:val="28"/>
          <w:szCs w:val="28"/>
        </w:rPr>
        <w:t>. на</w:t>
      </w:r>
      <w:r w:rsidR="009B44C5" w:rsidRPr="00B71762">
        <w:rPr>
          <w:sz w:val="28"/>
          <w:szCs w:val="28"/>
        </w:rPr>
        <w:t xml:space="preserve"> </w:t>
      </w:r>
      <w:r w:rsidRPr="00B71762">
        <w:rPr>
          <w:sz w:val="28"/>
          <w:szCs w:val="28"/>
        </w:rPr>
        <w:t xml:space="preserve">5,26 %, и составила 68,57 %. </w:t>
      </w:r>
      <w:r w:rsidR="005B2372" w:rsidRPr="00B71762">
        <w:rPr>
          <w:sz w:val="28"/>
          <w:szCs w:val="28"/>
        </w:rPr>
        <w:t>Снижение дебиторской задолженности может быть</w:t>
      </w:r>
      <w:r w:rsidR="00B71762">
        <w:rPr>
          <w:sz w:val="28"/>
          <w:szCs w:val="28"/>
        </w:rPr>
        <w:t xml:space="preserve"> </w:t>
      </w:r>
      <w:r w:rsidR="005B2372" w:rsidRPr="00B71762">
        <w:rPr>
          <w:sz w:val="28"/>
          <w:szCs w:val="28"/>
        </w:rPr>
        <w:t xml:space="preserve">обусловлено снижением цен на отгружаемую продукцию и снижением её фактического объёма. </w:t>
      </w:r>
      <w:r w:rsidRPr="00B71762">
        <w:rPr>
          <w:sz w:val="28"/>
          <w:szCs w:val="28"/>
        </w:rPr>
        <w:t>Это свидетельствует о более эффективной работе с поку</w:t>
      </w:r>
      <w:r w:rsidR="00F35F4E" w:rsidRPr="00B71762">
        <w:rPr>
          <w:sz w:val="28"/>
          <w:szCs w:val="28"/>
        </w:rPr>
        <w:t xml:space="preserve">пателями и заказчиками в </w:t>
      </w:r>
      <w:smartTag w:uri="urn:schemas-microsoft-com:office:smarttags" w:element="metricconverter">
        <w:smartTagPr>
          <w:attr w:name="ProductID" w:val="2008 г"/>
        </w:smartTagPr>
        <w:r w:rsidR="00F35F4E" w:rsidRPr="00B71762">
          <w:rPr>
            <w:sz w:val="28"/>
            <w:szCs w:val="28"/>
          </w:rPr>
          <w:t>2008 г</w:t>
        </w:r>
      </w:smartTag>
      <w:r w:rsidR="00F35F4E" w:rsidRPr="00B71762">
        <w:rPr>
          <w:sz w:val="28"/>
          <w:szCs w:val="28"/>
        </w:rPr>
        <w:t>. Наличие дебиторской задолженности создаёт финансовые затруднения, так как ощущается недостаток финансовых ресурсов для приобретения производственных запасов, выплаты заработной платы и др.</w:t>
      </w:r>
    </w:p>
    <w:p w:rsidR="0082554B" w:rsidRPr="00B71762" w:rsidRDefault="004C0A3F" w:rsidP="00B71762">
      <w:pPr>
        <w:widowControl w:val="0"/>
        <w:spacing w:line="360" w:lineRule="auto"/>
        <w:ind w:firstLine="709"/>
        <w:jc w:val="both"/>
        <w:rPr>
          <w:sz w:val="28"/>
          <w:szCs w:val="28"/>
        </w:rPr>
      </w:pPr>
      <w:r w:rsidRPr="00B71762">
        <w:rPr>
          <w:sz w:val="28"/>
          <w:szCs w:val="28"/>
        </w:rPr>
        <w:t xml:space="preserve">Как положительный факт можно оценить уменьшение остатков денежных средств : на 385 тыс. руб. в </w:t>
      </w:r>
      <w:smartTag w:uri="urn:schemas-microsoft-com:office:smarttags" w:element="metricconverter">
        <w:smartTagPr>
          <w:attr w:name="ProductID" w:val="2007 г"/>
        </w:smartTagPr>
        <w:r w:rsidRPr="00B71762">
          <w:rPr>
            <w:sz w:val="28"/>
            <w:szCs w:val="28"/>
          </w:rPr>
          <w:t>2007 г</w:t>
        </w:r>
      </w:smartTag>
      <w:r w:rsidRPr="00B71762">
        <w:rPr>
          <w:sz w:val="28"/>
          <w:szCs w:val="28"/>
        </w:rPr>
        <w:t xml:space="preserve">. и на 1248 тыс. руб. в </w:t>
      </w:r>
      <w:smartTag w:uri="urn:schemas-microsoft-com:office:smarttags" w:element="metricconverter">
        <w:smartTagPr>
          <w:attr w:name="ProductID" w:val="2008 г"/>
        </w:smartTagPr>
        <w:r w:rsidRPr="00B71762">
          <w:rPr>
            <w:sz w:val="28"/>
            <w:szCs w:val="28"/>
          </w:rPr>
          <w:t>2008 г</w:t>
        </w:r>
      </w:smartTag>
      <w:r w:rsidRPr="00B71762">
        <w:rPr>
          <w:sz w:val="28"/>
          <w:szCs w:val="28"/>
        </w:rPr>
        <w:t>., что указывает на повышение эффективности работы со свободными денежными средствами.</w:t>
      </w:r>
      <w:r w:rsidR="00707D98" w:rsidRPr="00B71762">
        <w:rPr>
          <w:sz w:val="28"/>
          <w:szCs w:val="28"/>
        </w:rPr>
        <w:t xml:space="preserve"> В структуре доля запасов в </w:t>
      </w:r>
      <w:smartTag w:uri="urn:schemas-microsoft-com:office:smarttags" w:element="metricconverter">
        <w:smartTagPr>
          <w:attr w:name="ProductID" w:val="2007 г"/>
        </w:smartTagPr>
        <w:r w:rsidR="00707D98" w:rsidRPr="00B71762">
          <w:rPr>
            <w:sz w:val="28"/>
            <w:szCs w:val="28"/>
          </w:rPr>
          <w:t>2007 г</w:t>
        </w:r>
      </w:smartTag>
      <w:r w:rsidR="00707D98" w:rsidRPr="00B71762">
        <w:rPr>
          <w:sz w:val="28"/>
          <w:szCs w:val="28"/>
        </w:rPr>
        <w:t xml:space="preserve">. снизилась на 1,82 %, а в </w:t>
      </w:r>
      <w:smartTag w:uri="urn:schemas-microsoft-com:office:smarttags" w:element="metricconverter">
        <w:smartTagPr>
          <w:attr w:name="ProductID" w:val="2008 г"/>
        </w:smartTagPr>
        <w:r w:rsidR="00707D98" w:rsidRPr="00B71762">
          <w:rPr>
            <w:sz w:val="28"/>
            <w:szCs w:val="28"/>
          </w:rPr>
          <w:t>2008 г</w:t>
        </w:r>
      </w:smartTag>
      <w:r w:rsidR="00707D98" w:rsidRPr="00B71762">
        <w:rPr>
          <w:sz w:val="28"/>
          <w:szCs w:val="28"/>
        </w:rPr>
        <w:t>. повысилась на 6,42 %.</w:t>
      </w:r>
    </w:p>
    <w:p w:rsidR="0082554B" w:rsidRPr="00B71762" w:rsidRDefault="00707D98" w:rsidP="00B71762">
      <w:pPr>
        <w:widowControl w:val="0"/>
        <w:spacing w:line="360" w:lineRule="auto"/>
        <w:ind w:firstLine="709"/>
        <w:jc w:val="both"/>
        <w:rPr>
          <w:sz w:val="28"/>
          <w:szCs w:val="28"/>
        </w:rPr>
      </w:pPr>
      <w:r w:rsidRPr="00B71762">
        <w:rPr>
          <w:sz w:val="28"/>
          <w:szCs w:val="28"/>
        </w:rPr>
        <w:t xml:space="preserve">Стоимость запасов и затрат увеличилась с 16110 тыс. руб. в </w:t>
      </w:r>
      <w:smartTag w:uri="urn:schemas-microsoft-com:office:smarttags" w:element="metricconverter">
        <w:smartTagPr>
          <w:attr w:name="ProductID" w:val="2006 г"/>
        </w:smartTagPr>
        <w:r w:rsidRPr="00B71762">
          <w:rPr>
            <w:sz w:val="28"/>
            <w:szCs w:val="28"/>
          </w:rPr>
          <w:t>2006 г</w:t>
        </w:r>
      </w:smartTag>
      <w:r w:rsidRPr="00B71762">
        <w:rPr>
          <w:sz w:val="28"/>
          <w:szCs w:val="28"/>
        </w:rPr>
        <w:t xml:space="preserve">. до 17897 тыс. руб. в 2007г. и до 28831 тыс. руб. в </w:t>
      </w:r>
      <w:smartTag w:uri="urn:schemas-microsoft-com:office:smarttags" w:element="metricconverter">
        <w:smartTagPr>
          <w:attr w:name="ProductID" w:val="2008 г"/>
        </w:smartTagPr>
        <w:r w:rsidRPr="00B71762">
          <w:rPr>
            <w:sz w:val="28"/>
            <w:szCs w:val="28"/>
          </w:rPr>
          <w:t>2008 г</w:t>
        </w:r>
      </w:smartTag>
      <w:r w:rsidRPr="00B71762">
        <w:rPr>
          <w:sz w:val="28"/>
          <w:szCs w:val="28"/>
        </w:rPr>
        <w:t xml:space="preserve">., что также </w:t>
      </w:r>
      <w:r w:rsidR="000C7CC3" w:rsidRPr="00B71762">
        <w:rPr>
          <w:sz w:val="28"/>
          <w:szCs w:val="28"/>
        </w:rPr>
        <w:t>может явля</w:t>
      </w:r>
      <w:r w:rsidRPr="00B71762">
        <w:rPr>
          <w:sz w:val="28"/>
          <w:szCs w:val="28"/>
        </w:rPr>
        <w:t>т</w:t>
      </w:r>
      <w:r w:rsidR="000C7CC3" w:rsidRPr="00B71762">
        <w:rPr>
          <w:sz w:val="28"/>
          <w:szCs w:val="28"/>
        </w:rPr>
        <w:t>ь</w:t>
      </w:r>
      <w:r w:rsidRPr="00B71762">
        <w:rPr>
          <w:sz w:val="28"/>
          <w:szCs w:val="28"/>
        </w:rPr>
        <w:t>ся</w:t>
      </w:r>
      <w:r w:rsidR="00B71762">
        <w:rPr>
          <w:sz w:val="28"/>
          <w:szCs w:val="28"/>
        </w:rPr>
        <w:t xml:space="preserve"> </w:t>
      </w:r>
      <w:r w:rsidR="000C7CC3" w:rsidRPr="00B71762">
        <w:rPr>
          <w:sz w:val="28"/>
          <w:szCs w:val="28"/>
        </w:rPr>
        <w:t xml:space="preserve">и положительным, и </w:t>
      </w:r>
      <w:r w:rsidRPr="00B71762">
        <w:rPr>
          <w:sz w:val="28"/>
          <w:szCs w:val="28"/>
        </w:rPr>
        <w:t>негативным моментом</w:t>
      </w:r>
      <w:r w:rsidR="000C7CC3" w:rsidRPr="00B71762">
        <w:rPr>
          <w:sz w:val="28"/>
          <w:szCs w:val="28"/>
        </w:rPr>
        <w:t xml:space="preserve"> одновременно</w:t>
      </w:r>
      <w:r w:rsidRPr="00B71762">
        <w:rPr>
          <w:sz w:val="28"/>
          <w:szCs w:val="28"/>
        </w:rPr>
        <w:t>.</w:t>
      </w:r>
      <w:r w:rsidR="00F35F4E" w:rsidRPr="00B71762">
        <w:rPr>
          <w:sz w:val="28"/>
          <w:szCs w:val="28"/>
        </w:rPr>
        <w:t xml:space="preserve"> Рост вложений в производственные запасы</w:t>
      </w:r>
      <w:r w:rsidR="000C7CC3" w:rsidRPr="00B71762">
        <w:rPr>
          <w:sz w:val="28"/>
          <w:szCs w:val="28"/>
        </w:rPr>
        <w:t>, с одной стороны,</w:t>
      </w:r>
      <w:r w:rsidR="00F35F4E" w:rsidRPr="00B71762">
        <w:rPr>
          <w:sz w:val="28"/>
          <w:szCs w:val="28"/>
        </w:rPr>
        <w:t xml:space="preserve"> позволяет предприятию оградить себя от инфляции в условиях нестабильности снабжения и обесценения рубля. Но, с другой стороны, рост запасов может свидетельствовать о нерациональности финансовых вложений в активы, особенно в том случае, если часть таких запасов окажется неликвидной.</w:t>
      </w:r>
    </w:p>
    <w:p w:rsidR="007443F7" w:rsidRPr="00B71762" w:rsidRDefault="007443F7" w:rsidP="00B71762">
      <w:pPr>
        <w:widowControl w:val="0"/>
        <w:spacing w:line="360" w:lineRule="auto"/>
        <w:ind w:firstLine="709"/>
        <w:jc w:val="both"/>
        <w:rPr>
          <w:sz w:val="28"/>
          <w:szCs w:val="28"/>
        </w:rPr>
      </w:pPr>
    </w:p>
    <w:p w:rsidR="007344E7" w:rsidRPr="00B71762" w:rsidRDefault="00610452" w:rsidP="00B71762">
      <w:pPr>
        <w:widowControl w:val="0"/>
        <w:spacing w:line="360" w:lineRule="auto"/>
        <w:ind w:firstLine="709"/>
        <w:jc w:val="center"/>
        <w:rPr>
          <w:b/>
          <w:sz w:val="28"/>
          <w:szCs w:val="28"/>
        </w:rPr>
      </w:pPr>
      <w:r w:rsidRPr="00B71762">
        <w:rPr>
          <w:b/>
          <w:sz w:val="28"/>
          <w:szCs w:val="28"/>
        </w:rPr>
        <w:t>2.5</w:t>
      </w:r>
      <w:r w:rsidR="00D379DA" w:rsidRPr="00B71762">
        <w:rPr>
          <w:b/>
          <w:sz w:val="28"/>
          <w:szCs w:val="28"/>
        </w:rPr>
        <w:t xml:space="preserve"> Общая оценка имущественного положения предприятия</w:t>
      </w:r>
    </w:p>
    <w:p w:rsidR="00D379DA" w:rsidRPr="00B71762" w:rsidRDefault="00D379DA" w:rsidP="00B71762">
      <w:pPr>
        <w:widowControl w:val="0"/>
        <w:spacing w:line="360" w:lineRule="auto"/>
        <w:ind w:firstLine="709"/>
        <w:jc w:val="both"/>
        <w:rPr>
          <w:b/>
          <w:sz w:val="28"/>
          <w:szCs w:val="28"/>
        </w:rPr>
      </w:pPr>
    </w:p>
    <w:p w:rsidR="00B71762" w:rsidRPr="00B71762" w:rsidRDefault="00D379DA" w:rsidP="00B71762">
      <w:pPr>
        <w:pStyle w:val="3"/>
        <w:spacing w:before="0" w:after="0" w:line="360" w:lineRule="auto"/>
        <w:ind w:firstLine="709"/>
        <w:jc w:val="both"/>
        <w:rPr>
          <w:rFonts w:ascii="Times New Roman" w:hAnsi="Times New Roman" w:cs="Times New Roman"/>
          <w:sz w:val="28"/>
          <w:szCs w:val="28"/>
          <w:lang w:val="uk-UA"/>
        </w:rPr>
      </w:pPr>
      <w:r w:rsidRPr="00B71762">
        <w:rPr>
          <w:rFonts w:ascii="Times New Roman" w:hAnsi="Times New Roman" w:cs="Times New Roman"/>
          <w:b w:val="0"/>
          <w:sz w:val="28"/>
          <w:szCs w:val="28"/>
        </w:rPr>
        <w:t>Первым этапом анализа имущественного положения предприятия является общая оценка имущественного положения на основе сравнительного аналитического баланса. Аналитический баланс полезен тем, что сводит воедино и систематизирует те расчеты, которые обычно осуществляет аналитик при ознакомлении с балансом.</w:t>
      </w:r>
      <w:r w:rsidR="00B71762">
        <w:rPr>
          <w:rFonts w:ascii="Times New Roman" w:hAnsi="Times New Roman" w:cs="Times New Roman"/>
          <w:b w:val="0"/>
          <w:sz w:val="28"/>
          <w:szCs w:val="28"/>
        </w:rPr>
        <w:t xml:space="preserve"> </w:t>
      </w:r>
      <w:r w:rsidRPr="00B71762">
        <w:rPr>
          <w:rFonts w:ascii="Times New Roman" w:hAnsi="Times New Roman" w:cs="Times New Roman"/>
          <w:b w:val="0"/>
          <w:sz w:val="28"/>
          <w:szCs w:val="28"/>
        </w:rPr>
        <w:t>Этот сравнительный аналитический баланс проводится с использованием вертикального и горизонтального анализов, которые дают наиболее общее представление о качественных изменениях в структуре средств и их источников, а также динамике их изменений.</w:t>
      </w:r>
      <w:r w:rsidR="005B2372" w:rsidRPr="00B71762">
        <w:rPr>
          <w:rFonts w:ascii="Times New Roman" w:hAnsi="Times New Roman" w:cs="Times New Roman"/>
          <w:b w:val="0"/>
          <w:sz w:val="28"/>
          <w:szCs w:val="28"/>
        </w:rPr>
        <w:t xml:space="preserve"> Проведем вертикальный анализ баланса, который представлен в таблице 8.</w:t>
      </w:r>
    </w:p>
    <w:p w:rsidR="00B71762" w:rsidRDefault="00B71762" w:rsidP="00B71762">
      <w:pPr>
        <w:widowControl w:val="0"/>
        <w:spacing w:line="360" w:lineRule="auto"/>
        <w:ind w:firstLine="709"/>
        <w:jc w:val="both"/>
        <w:rPr>
          <w:sz w:val="28"/>
          <w:szCs w:val="28"/>
          <w:lang w:val="uk-UA"/>
        </w:rPr>
      </w:pPr>
    </w:p>
    <w:p w:rsidR="00D379DA" w:rsidRPr="00B71762" w:rsidRDefault="005B2372" w:rsidP="00B71762">
      <w:pPr>
        <w:widowControl w:val="0"/>
        <w:spacing w:line="360" w:lineRule="auto"/>
        <w:ind w:firstLine="709"/>
        <w:jc w:val="both"/>
        <w:rPr>
          <w:sz w:val="28"/>
          <w:szCs w:val="28"/>
        </w:rPr>
      </w:pPr>
      <w:r w:rsidRPr="00B71762">
        <w:rPr>
          <w:sz w:val="28"/>
          <w:szCs w:val="28"/>
        </w:rPr>
        <w:t xml:space="preserve">Таблица 8 </w:t>
      </w:r>
      <w:r w:rsidR="00610452" w:rsidRPr="00B71762">
        <w:rPr>
          <w:sz w:val="28"/>
          <w:szCs w:val="28"/>
        </w:rPr>
        <w:t>- Вертикальный анализ баланса предприятия</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0"/>
        <w:gridCol w:w="697"/>
        <w:gridCol w:w="708"/>
        <w:gridCol w:w="851"/>
        <w:gridCol w:w="672"/>
        <w:gridCol w:w="533"/>
        <w:gridCol w:w="496"/>
        <w:gridCol w:w="709"/>
        <w:gridCol w:w="708"/>
        <w:gridCol w:w="709"/>
        <w:gridCol w:w="709"/>
        <w:gridCol w:w="567"/>
        <w:gridCol w:w="567"/>
      </w:tblGrid>
      <w:tr w:rsidR="00A050BF" w:rsidRPr="00B71762" w:rsidTr="00A13962">
        <w:tc>
          <w:tcPr>
            <w:tcW w:w="1430" w:type="dxa"/>
            <w:vMerge w:val="restart"/>
            <w:shd w:val="clear" w:color="auto" w:fill="auto"/>
          </w:tcPr>
          <w:p w:rsidR="00610452" w:rsidRPr="00B71762" w:rsidRDefault="00610452" w:rsidP="00A13962">
            <w:pPr>
              <w:widowControl w:val="0"/>
              <w:spacing w:line="360" w:lineRule="auto"/>
              <w:jc w:val="both"/>
            </w:pPr>
            <w:r w:rsidRPr="00B71762">
              <w:t>Актив</w:t>
            </w:r>
          </w:p>
        </w:tc>
        <w:tc>
          <w:tcPr>
            <w:tcW w:w="2256" w:type="dxa"/>
            <w:gridSpan w:val="3"/>
            <w:shd w:val="clear" w:color="auto" w:fill="auto"/>
          </w:tcPr>
          <w:p w:rsidR="00610452" w:rsidRPr="00B71762" w:rsidRDefault="00610452" w:rsidP="00A13962">
            <w:pPr>
              <w:widowControl w:val="0"/>
              <w:spacing w:line="360" w:lineRule="auto"/>
              <w:jc w:val="both"/>
            </w:pPr>
            <w:r w:rsidRPr="00B71762">
              <w:t>Сумма, тыс. руб.</w:t>
            </w:r>
          </w:p>
        </w:tc>
        <w:tc>
          <w:tcPr>
            <w:tcW w:w="1701" w:type="dxa"/>
            <w:gridSpan w:val="3"/>
            <w:shd w:val="clear" w:color="auto" w:fill="auto"/>
          </w:tcPr>
          <w:p w:rsidR="00610452" w:rsidRPr="00B71762" w:rsidRDefault="00610452" w:rsidP="00A13962">
            <w:pPr>
              <w:widowControl w:val="0"/>
              <w:spacing w:line="360" w:lineRule="auto"/>
              <w:jc w:val="both"/>
            </w:pPr>
            <w:r w:rsidRPr="00B71762">
              <w:t>Доля, %</w:t>
            </w:r>
          </w:p>
        </w:tc>
        <w:tc>
          <w:tcPr>
            <w:tcW w:w="2835" w:type="dxa"/>
            <w:gridSpan w:val="4"/>
            <w:shd w:val="clear" w:color="auto" w:fill="auto"/>
          </w:tcPr>
          <w:p w:rsidR="00610452" w:rsidRPr="00B71762" w:rsidRDefault="00610452" w:rsidP="00A13962">
            <w:pPr>
              <w:widowControl w:val="0"/>
              <w:spacing w:line="360" w:lineRule="auto"/>
              <w:jc w:val="both"/>
            </w:pPr>
            <w:r w:rsidRPr="00B71762">
              <w:t>Отклонения</w:t>
            </w:r>
          </w:p>
        </w:tc>
        <w:tc>
          <w:tcPr>
            <w:tcW w:w="1134" w:type="dxa"/>
            <w:gridSpan w:val="2"/>
            <w:vMerge w:val="restart"/>
            <w:shd w:val="clear" w:color="auto" w:fill="auto"/>
          </w:tcPr>
          <w:p w:rsidR="00610452" w:rsidRPr="00B71762" w:rsidRDefault="00610452" w:rsidP="00A13962">
            <w:pPr>
              <w:widowControl w:val="0"/>
              <w:spacing w:line="360" w:lineRule="auto"/>
              <w:jc w:val="both"/>
            </w:pPr>
            <w:r w:rsidRPr="00B71762">
              <w:t>Темп роста, %</w:t>
            </w:r>
          </w:p>
        </w:tc>
      </w:tr>
      <w:tr w:rsidR="00A050BF" w:rsidRPr="00B71762" w:rsidTr="00A13962">
        <w:tc>
          <w:tcPr>
            <w:tcW w:w="1430" w:type="dxa"/>
            <w:vMerge/>
            <w:shd w:val="clear" w:color="auto" w:fill="auto"/>
          </w:tcPr>
          <w:p w:rsidR="00610452" w:rsidRPr="00B71762" w:rsidRDefault="00610452" w:rsidP="00A13962">
            <w:pPr>
              <w:widowControl w:val="0"/>
              <w:spacing w:line="360" w:lineRule="auto"/>
              <w:jc w:val="both"/>
            </w:pPr>
          </w:p>
        </w:tc>
        <w:tc>
          <w:tcPr>
            <w:tcW w:w="697" w:type="dxa"/>
            <w:shd w:val="clear" w:color="auto" w:fill="auto"/>
          </w:tcPr>
          <w:p w:rsidR="00610452" w:rsidRPr="00B71762" w:rsidRDefault="00610452" w:rsidP="00A13962">
            <w:pPr>
              <w:widowControl w:val="0"/>
              <w:spacing w:line="360" w:lineRule="auto"/>
              <w:jc w:val="both"/>
            </w:pPr>
            <w:r w:rsidRPr="00B71762">
              <w:t>2006</w:t>
            </w:r>
          </w:p>
        </w:tc>
        <w:tc>
          <w:tcPr>
            <w:tcW w:w="708" w:type="dxa"/>
            <w:shd w:val="clear" w:color="auto" w:fill="auto"/>
          </w:tcPr>
          <w:p w:rsidR="00610452" w:rsidRPr="00B71762" w:rsidRDefault="00610452" w:rsidP="00A13962">
            <w:pPr>
              <w:widowControl w:val="0"/>
              <w:spacing w:line="360" w:lineRule="auto"/>
              <w:jc w:val="both"/>
            </w:pPr>
            <w:r w:rsidRPr="00B71762">
              <w:t>2007</w:t>
            </w:r>
          </w:p>
        </w:tc>
        <w:tc>
          <w:tcPr>
            <w:tcW w:w="851" w:type="dxa"/>
            <w:shd w:val="clear" w:color="auto" w:fill="auto"/>
          </w:tcPr>
          <w:p w:rsidR="00610452" w:rsidRPr="00B71762" w:rsidRDefault="00610452" w:rsidP="00A13962">
            <w:pPr>
              <w:widowControl w:val="0"/>
              <w:spacing w:line="360" w:lineRule="auto"/>
              <w:jc w:val="both"/>
            </w:pPr>
            <w:r w:rsidRPr="00B71762">
              <w:t>2008</w:t>
            </w:r>
          </w:p>
        </w:tc>
        <w:tc>
          <w:tcPr>
            <w:tcW w:w="672" w:type="dxa"/>
            <w:shd w:val="clear" w:color="auto" w:fill="auto"/>
          </w:tcPr>
          <w:p w:rsidR="00610452" w:rsidRPr="00B71762" w:rsidRDefault="00610452" w:rsidP="00A13962">
            <w:pPr>
              <w:widowControl w:val="0"/>
              <w:spacing w:line="360" w:lineRule="auto"/>
              <w:jc w:val="both"/>
            </w:pPr>
            <w:r w:rsidRPr="00B71762">
              <w:t>2006</w:t>
            </w:r>
          </w:p>
        </w:tc>
        <w:tc>
          <w:tcPr>
            <w:tcW w:w="533" w:type="dxa"/>
            <w:shd w:val="clear" w:color="auto" w:fill="auto"/>
          </w:tcPr>
          <w:p w:rsidR="00610452" w:rsidRPr="00B71762" w:rsidRDefault="00610452" w:rsidP="00A13962">
            <w:pPr>
              <w:widowControl w:val="0"/>
              <w:spacing w:line="360" w:lineRule="auto"/>
              <w:jc w:val="both"/>
            </w:pPr>
            <w:r w:rsidRPr="00B71762">
              <w:t>2007</w:t>
            </w:r>
          </w:p>
        </w:tc>
        <w:tc>
          <w:tcPr>
            <w:tcW w:w="496" w:type="dxa"/>
            <w:shd w:val="clear" w:color="auto" w:fill="auto"/>
          </w:tcPr>
          <w:p w:rsidR="00610452" w:rsidRPr="00B71762" w:rsidRDefault="00610452" w:rsidP="00A13962">
            <w:pPr>
              <w:widowControl w:val="0"/>
              <w:spacing w:line="360" w:lineRule="auto"/>
              <w:jc w:val="both"/>
            </w:pPr>
            <w:r w:rsidRPr="00B71762">
              <w:t>2008</w:t>
            </w:r>
          </w:p>
        </w:tc>
        <w:tc>
          <w:tcPr>
            <w:tcW w:w="1417" w:type="dxa"/>
            <w:gridSpan w:val="2"/>
            <w:shd w:val="clear" w:color="auto" w:fill="auto"/>
          </w:tcPr>
          <w:p w:rsidR="00610452" w:rsidRPr="00B71762" w:rsidRDefault="00610452" w:rsidP="00A13962">
            <w:pPr>
              <w:widowControl w:val="0"/>
              <w:spacing w:line="360" w:lineRule="auto"/>
              <w:jc w:val="both"/>
            </w:pPr>
            <w:r w:rsidRPr="00B71762">
              <w:t>Тыс. руб.</w:t>
            </w:r>
          </w:p>
        </w:tc>
        <w:tc>
          <w:tcPr>
            <w:tcW w:w="1418" w:type="dxa"/>
            <w:gridSpan w:val="2"/>
            <w:shd w:val="clear" w:color="auto" w:fill="auto"/>
          </w:tcPr>
          <w:p w:rsidR="00610452" w:rsidRPr="00B71762" w:rsidRDefault="00610452" w:rsidP="00A13962">
            <w:pPr>
              <w:widowControl w:val="0"/>
              <w:spacing w:line="360" w:lineRule="auto"/>
              <w:jc w:val="both"/>
            </w:pPr>
            <w:r w:rsidRPr="00B71762">
              <w:t>Доля,%</w:t>
            </w:r>
          </w:p>
        </w:tc>
        <w:tc>
          <w:tcPr>
            <w:tcW w:w="1134" w:type="dxa"/>
            <w:gridSpan w:val="2"/>
            <w:vMerge/>
            <w:shd w:val="clear" w:color="auto" w:fill="auto"/>
          </w:tcPr>
          <w:p w:rsidR="00610452" w:rsidRPr="00B71762" w:rsidRDefault="00610452" w:rsidP="00A13962">
            <w:pPr>
              <w:widowControl w:val="0"/>
              <w:spacing w:line="360" w:lineRule="auto"/>
              <w:jc w:val="both"/>
            </w:pPr>
          </w:p>
        </w:tc>
      </w:tr>
      <w:tr w:rsidR="001B1034" w:rsidRPr="00B71762" w:rsidTr="00A13962">
        <w:tc>
          <w:tcPr>
            <w:tcW w:w="1430" w:type="dxa"/>
            <w:vMerge/>
            <w:shd w:val="clear" w:color="auto" w:fill="auto"/>
          </w:tcPr>
          <w:p w:rsidR="00610452" w:rsidRPr="00B71762" w:rsidRDefault="00610452" w:rsidP="00A13962">
            <w:pPr>
              <w:widowControl w:val="0"/>
              <w:spacing w:line="360" w:lineRule="auto"/>
              <w:jc w:val="both"/>
            </w:pPr>
          </w:p>
        </w:tc>
        <w:tc>
          <w:tcPr>
            <w:tcW w:w="697" w:type="dxa"/>
            <w:shd w:val="clear" w:color="auto" w:fill="auto"/>
          </w:tcPr>
          <w:p w:rsidR="00610452" w:rsidRPr="00B71762" w:rsidRDefault="00610452" w:rsidP="00A13962">
            <w:pPr>
              <w:widowControl w:val="0"/>
              <w:spacing w:line="360" w:lineRule="auto"/>
              <w:jc w:val="both"/>
            </w:pPr>
            <w:r w:rsidRPr="00B71762">
              <w:t>1</w:t>
            </w:r>
          </w:p>
        </w:tc>
        <w:tc>
          <w:tcPr>
            <w:tcW w:w="708" w:type="dxa"/>
            <w:shd w:val="clear" w:color="auto" w:fill="auto"/>
          </w:tcPr>
          <w:p w:rsidR="00610452" w:rsidRPr="00B71762" w:rsidRDefault="00610452" w:rsidP="00A13962">
            <w:pPr>
              <w:widowControl w:val="0"/>
              <w:spacing w:line="360" w:lineRule="auto"/>
              <w:jc w:val="both"/>
            </w:pPr>
            <w:r w:rsidRPr="00B71762">
              <w:t>2</w:t>
            </w:r>
          </w:p>
        </w:tc>
        <w:tc>
          <w:tcPr>
            <w:tcW w:w="851" w:type="dxa"/>
            <w:shd w:val="clear" w:color="auto" w:fill="auto"/>
          </w:tcPr>
          <w:p w:rsidR="00610452" w:rsidRPr="00B71762" w:rsidRDefault="00610452" w:rsidP="00A13962">
            <w:pPr>
              <w:widowControl w:val="0"/>
              <w:spacing w:line="360" w:lineRule="auto"/>
              <w:jc w:val="both"/>
            </w:pPr>
            <w:r w:rsidRPr="00B71762">
              <w:t>3</w:t>
            </w:r>
          </w:p>
        </w:tc>
        <w:tc>
          <w:tcPr>
            <w:tcW w:w="672" w:type="dxa"/>
            <w:shd w:val="clear" w:color="auto" w:fill="auto"/>
          </w:tcPr>
          <w:p w:rsidR="00610452" w:rsidRPr="00B71762" w:rsidRDefault="00610452" w:rsidP="00A13962">
            <w:pPr>
              <w:widowControl w:val="0"/>
              <w:spacing w:line="360" w:lineRule="auto"/>
              <w:jc w:val="both"/>
            </w:pPr>
            <w:r w:rsidRPr="00B71762">
              <w:t>4</w:t>
            </w:r>
          </w:p>
        </w:tc>
        <w:tc>
          <w:tcPr>
            <w:tcW w:w="533" w:type="dxa"/>
            <w:shd w:val="clear" w:color="auto" w:fill="auto"/>
          </w:tcPr>
          <w:p w:rsidR="00610452" w:rsidRPr="00B71762" w:rsidRDefault="00610452" w:rsidP="00A13962">
            <w:pPr>
              <w:widowControl w:val="0"/>
              <w:spacing w:line="360" w:lineRule="auto"/>
              <w:jc w:val="both"/>
            </w:pPr>
            <w:r w:rsidRPr="00B71762">
              <w:t>5</w:t>
            </w:r>
          </w:p>
        </w:tc>
        <w:tc>
          <w:tcPr>
            <w:tcW w:w="496" w:type="dxa"/>
            <w:shd w:val="clear" w:color="auto" w:fill="auto"/>
          </w:tcPr>
          <w:p w:rsidR="00610452" w:rsidRPr="00B71762" w:rsidRDefault="00610452" w:rsidP="00A13962">
            <w:pPr>
              <w:widowControl w:val="0"/>
              <w:spacing w:line="360" w:lineRule="auto"/>
              <w:jc w:val="both"/>
            </w:pPr>
            <w:r w:rsidRPr="00B71762">
              <w:t>6</w:t>
            </w:r>
          </w:p>
        </w:tc>
        <w:tc>
          <w:tcPr>
            <w:tcW w:w="709" w:type="dxa"/>
            <w:shd w:val="clear" w:color="auto" w:fill="auto"/>
          </w:tcPr>
          <w:p w:rsidR="00610452" w:rsidRPr="00B71762" w:rsidRDefault="00610452" w:rsidP="00A13962">
            <w:pPr>
              <w:widowControl w:val="0"/>
              <w:spacing w:line="360" w:lineRule="auto"/>
              <w:jc w:val="both"/>
            </w:pPr>
            <w:r w:rsidRPr="00B71762">
              <w:t>2-1</w:t>
            </w:r>
          </w:p>
        </w:tc>
        <w:tc>
          <w:tcPr>
            <w:tcW w:w="708" w:type="dxa"/>
            <w:shd w:val="clear" w:color="auto" w:fill="auto"/>
          </w:tcPr>
          <w:p w:rsidR="00610452" w:rsidRPr="00B71762" w:rsidRDefault="00610452" w:rsidP="00A13962">
            <w:pPr>
              <w:widowControl w:val="0"/>
              <w:spacing w:line="360" w:lineRule="auto"/>
              <w:jc w:val="both"/>
            </w:pPr>
            <w:r w:rsidRPr="00B71762">
              <w:t>3-2</w:t>
            </w:r>
          </w:p>
        </w:tc>
        <w:tc>
          <w:tcPr>
            <w:tcW w:w="709" w:type="dxa"/>
            <w:shd w:val="clear" w:color="auto" w:fill="auto"/>
          </w:tcPr>
          <w:p w:rsidR="00610452" w:rsidRPr="00B71762" w:rsidRDefault="00610452" w:rsidP="00A13962">
            <w:pPr>
              <w:widowControl w:val="0"/>
              <w:spacing w:line="360" w:lineRule="auto"/>
              <w:jc w:val="both"/>
            </w:pPr>
            <w:r w:rsidRPr="00B71762">
              <w:t>5-4</w:t>
            </w:r>
          </w:p>
        </w:tc>
        <w:tc>
          <w:tcPr>
            <w:tcW w:w="709" w:type="dxa"/>
            <w:shd w:val="clear" w:color="auto" w:fill="auto"/>
          </w:tcPr>
          <w:p w:rsidR="00610452" w:rsidRPr="00B71762" w:rsidRDefault="00610452" w:rsidP="00A13962">
            <w:pPr>
              <w:widowControl w:val="0"/>
              <w:spacing w:line="360" w:lineRule="auto"/>
              <w:jc w:val="both"/>
            </w:pPr>
            <w:r w:rsidRPr="00B71762">
              <w:t>6-5</w:t>
            </w:r>
          </w:p>
        </w:tc>
        <w:tc>
          <w:tcPr>
            <w:tcW w:w="567" w:type="dxa"/>
            <w:shd w:val="clear" w:color="auto" w:fill="auto"/>
          </w:tcPr>
          <w:p w:rsidR="00610452" w:rsidRPr="00B71762" w:rsidRDefault="00BA7D8D" w:rsidP="00A13962">
            <w:pPr>
              <w:widowControl w:val="0"/>
              <w:spacing w:line="360" w:lineRule="auto"/>
              <w:jc w:val="both"/>
            </w:pPr>
            <w:r w:rsidRPr="00B71762">
              <w:t>2/1</w:t>
            </w:r>
          </w:p>
        </w:tc>
        <w:tc>
          <w:tcPr>
            <w:tcW w:w="567" w:type="dxa"/>
            <w:shd w:val="clear" w:color="auto" w:fill="auto"/>
          </w:tcPr>
          <w:p w:rsidR="00610452" w:rsidRPr="00B71762" w:rsidRDefault="00A050BF" w:rsidP="00A13962">
            <w:pPr>
              <w:widowControl w:val="0"/>
              <w:spacing w:line="360" w:lineRule="auto"/>
              <w:jc w:val="both"/>
            </w:pPr>
            <w:r w:rsidRPr="00B71762">
              <w:t>3/2</w:t>
            </w:r>
          </w:p>
        </w:tc>
      </w:tr>
      <w:tr w:rsidR="001B1034" w:rsidRPr="00B71762" w:rsidTr="00A13962">
        <w:tc>
          <w:tcPr>
            <w:tcW w:w="1430" w:type="dxa"/>
            <w:shd w:val="clear" w:color="auto" w:fill="auto"/>
          </w:tcPr>
          <w:p w:rsidR="00610452" w:rsidRPr="00B71762" w:rsidRDefault="00610452" w:rsidP="00A13962">
            <w:pPr>
              <w:widowControl w:val="0"/>
              <w:spacing w:line="360" w:lineRule="auto"/>
              <w:jc w:val="both"/>
            </w:pPr>
            <w:r w:rsidRPr="00A13962">
              <w:rPr>
                <w:lang w:val="en-US"/>
              </w:rPr>
              <w:t xml:space="preserve">I </w:t>
            </w:r>
            <w:r w:rsidRPr="00B71762">
              <w:t>Внеоборотные активы</w:t>
            </w:r>
          </w:p>
        </w:tc>
        <w:tc>
          <w:tcPr>
            <w:tcW w:w="697" w:type="dxa"/>
            <w:shd w:val="clear" w:color="auto" w:fill="auto"/>
          </w:tcPr>
          <w:p w:rsidR="00610452" w:rsidRPr="00B71762" w:rsidRDefault="00FB46D7" w:rsidP="00A13962">
            <w:pPr>
              <w:widowControl w:val="0"/>
              <w:spacing w:line="360" w:lineRule="auto"/>
              <w:jc w:val="both"/>
            </w:pPr>
            <w:r w:rsidRPr="00B71762">
              <w:t>104569</w:t>
            </w:r>
          </w:p>
        </w:tc>
        <w:tc>
          <w:tcPr>
            <w:tcW w:w="708" w:type="dxa"/>
            <w:shd w:val="clear" w:color="auto" w:fill="auto"/>
          </w:tcPr>
          <w:p w:rsidR="00610452" w:rsidRPr="00B71762" w:rsidRDefault="00FB46D7" w:rsidP="00A13962">
            <w:pPr>
              <w:widowControl w:val="0"/>
              <w:spacing w:line="360" w:lineRule="auto"/>
              <w:jc w:val="both"/>
            </w:pPr>
            <w:r w:rsidRPr="00B71762">
              <w:t>108790</w:t>
            </w:r>
          </w:p>
        </w:tc>
        <w:tc>
          <w:tcPr>
            <w:tcW w:w="851" w:type="dxa"/>
            <w:shd w:val="clear" w:color="auto" w:fill="auto"/>
          </w:tcPr>
          <w:p w:rsidR="00610452" w:rsidRPr="00B71762" w:rsidRDefault="00FB46D7" w:rsidP="00A13962">
            <w:pPr>
              <w:widowControl w:val="0"/>
              <w:spacing w:line="360" w:lineRule="auto"/>
              <w:jc w:val="both"/>
            </w:pPr>
            <w:r w:rsidRPr="00B71762">
              <w:t>109440</w:t>
            </w:r>
          </w:p>
        </w:tc>
        <w:tc>
          <w:tcPr>
            <w:tcW w:w="672" w:type="dxa"/>
            <w:shd w:val="clear" w:color="auto" w:fill="auto"/>
          </w:tcPr>
          <w:p w:rsidR="00610452" w:rsidRPr="00B71762" w:rsidRDefault="00FB46D7" w:rsidP="00A13962">
            <w:pPr>
              <w:widowControl w:val="0"/>
              <w:spacing w:line="360" w:lineRule="auto"/>
              <w:jc w:val="both"/>
            </w:pPr>
            <w:r w:rsidRPr="00B71762">
              <w:t>60,23</w:t>
            </w:r>
          </w:p>
        </w:tc>
        <w:tc>
          <w:tcPr>
            <w:tcW w:w="533" w:type="dxa"/>
            <w:shd w:val="clear" w:color="auto" w:fill="auto"/>
          </w:tcPr>
          <w:p w:rsidR="00610452" w:rsidRPr="00B71762" w:rsidRDefault="00FB46D7" w:rsidP="00A13962">
            <w:pPr>
              <w:widowControl w:val="0"/>
              <w:spacing w:line="360" w:lineRule="auto"/>
              <w:jc w:val="both"/>
            </w:pPr>
            <w:r w:rsidRPr="00B71762">
              <w:t>56,67</w:t>
            </w:r>
          </w:p>
        </w:tc>
        <w:tc>
          <w:tcPr>
            <w:tcW w:w="496" w:type="dxa"/>
            <w:shd w:val="clear" w:color="auto" w:fill="auto"/>
          </w:tcPr>
          <w:p w:rsidR="00610452" w:rsidRPr="00B71762" w:rsidRDefault="00B27B12" w:rsidP="00A13962">
            <w:pPr>
              <w:widowControl w:val="0"/>
              <w:spacing w:line="360" w:lineRule="auto"/>
              <w:jc w:val="both"/>
            </w:pPr>
            <w:r w:rsidRPr="00B71762">
              <w:t>51,46</w:t>
            </w:r>
          </w:p>
        </w:tc>
        <w:tc>
          <w:tcPr>
            <w:tcW w:w="709" w:type="dxa"/>
            <w:shd w:val="clear" w:color="auto" w:fill="auto"/>
          </w:tcPr>
          <w:p w:rsidR="00610452" w:rsidRPr="00B71762" w:rsidRDefault="00B27B12" w:rsidP="00A13962">
            <w:pPr>
              <w:widowControl w:val="0"/>
              <w:spacing w:line="360" w:lineRule="auto"/>
              <w:jc w:val="both"/>
            </w:pPr>
            <w:r w:rsidRPr="00B71762">
              <w:t>+4221</w:t>
            </w:r>
          </w:p>
        </w:tc>
        <w:tc>
          <w:tcPr>
            <w:tcW w:w="708" w:type="dxa"/>
            <w:shd w:val="clear" w:color="auto" w:fill="auto"/>
          </w:tcPr>
          <w:p w:rsidR="00610452" w:rsidRPr="00B71762" w:rsidRDefault="00B27B12" w:rsidP="00A13962">
            <w:pPr>
              <w:widowControl w:val="0"/>
              <w:spacing w:line="360" w:lineRule="auto"/>
              <w:jc w:val="both"/>
            </w:pPr>
            <w:r w:rsidRPr="00B71762">
              <w:t>+650</w:t>
            </w:r>
          </w:p>
        </w:tc>
        <w:tc>
          <w:tcPr>
            <w:tcW w:w="709" w:type="dxa"/>
            <w:shd w:val="clear" w:color="auto" w:fill="auto"/>
          </w:tcPr>
          <w:p w:rsidR="00610452" w:rsidRPr="00B71762" w:rsidRDefault="00A050BF" w:rsidP="00A13962">
            <w:pPr>
              <w:widowControl w:val="0"/>
              <w:spacing w:line="360" w:lineRule="auto"/>
              <w:jc w:val="both"/>
            </w:pPr>
            <w:r w:rsidRPr="00B71762">
              <w:t>-3,56</w:t>
            </w:r>
          </w:p>
        </w:tc>
        <w:tc>
          <w:tcPr>
            <w:tcW w:w="709" w:type="dxa"/>
            <w:shd w:val="clear" w:color="auto" w:fill="auto"/>
          </w:tcPr>
          <w:p w:rsidR="00610452" w:rsidRPr="00B71762" w:rsidRDefault="00A050BF" w:rsidP="00A13962">
            <w:pPr>
              <w:widowControl w:val="0"/>
              <w:spacing w:line="360" w:lineRule="auto"/>
              <w:jc w:val="both"/>
            </w:pPr>
            <w:r w:rsidRPr="00B71762">
              <w:t>-5,21</w:t>
            </w:r>
          </w:p>
        </w:tc>
        <w:tc>
          <w:tcPr>
            <w:tcW w:w="567" w:type="dxa"/>
            <w:shd w:val="clear" w:color="auto" w:fill="auto"/>
          </w:tcPr>
          <w:p w:rsidR="00610452" w:rsidRPr="00B71762" w:rsidRDefault="00BA7D8D" w:rsidP="00A13962">
            <w:pPr>
              <w:widowControl w:val="0"/>
              <w:spacing w:line="360" w:lineRule="auto"/>
              <w:jc w:val="both"/>
            </w:pPr>
            <w:r w:rsidRPr="00B71762">
              <w:t>+</w:t>
            </w:r>
            <w:r w:rsidR="00A050BF" w:rsidRPr="00B71762">
              <w:t>4</w:t>
            </w:r>
          </w:p>
        </w:tc>
        <w:tc>
          <w:tcPr>
            <w:tcW w:w="567" w:type="dxa"/>
            <w:shd w:val="clear" w:color="auto" w:fill="auto"/>
          </w:tcPr>
          <w:p w:rsidR="00610452" w:rsidRPr="00B71762" w:rsidRDefault="00BA7D8D" w:rsidP="00A13962">
            <w:pPr>
              <w:widowControl w:val="0"/>
              <w:spacing w:line="360" w:lineRule="auto"/>
              <w:jc w:val="both"/>
            </w:pPr>
            <w:r w:rsidRPr="00B71762">
              <w:t>+0,6</w:t>
            </w:r>
          </w:p>
        </w:tc>
      </w:tr>
      <w:tr w:rsidR="001B1034" w:rsidRPr="00B71762" w:rsidTr="00A13962">
        <w:tc>
          <w:tcPr>
            <w:tcW w:w="1430" w:type="dxa"/>
            <w:shd w:val="clear" w:color="auto" w:fill="auto"/>
          </w:tcPr>
          <w:p w:rsidR="00610452" w:rsidRPr="00B71762" w:rsidRDefault="00610452" w:rsidP="00A13962">
            <w:pPr>
              <w:widowControl w:val="0"/>
              <w:spacing w:line="360" w:lineRule="auto"/>
              <w:jc w:val="both"/>
            </w:pPr>
            <w:r w:rsidRPr="00B71762">
              <w:t>Основные средства</w:t>
            </w:r>
          </w:p>
        </w:tc>
        <w:tc>
          <w:tcPr>
            <w:tcW w:w="697" w:type="dxa"/>
            <w:shd w:val="clear" w:color="auto" w:fill="auto"/>
          </w:tcPr>
          <w:p w:rsidR="00610452" w:rsidRPr="00B71762" w:rsidRDefault="00FB46D7" w:rsidP="00A13962">
            <w:pPr>
              <w:widowControl w:val="0"/>
              <w:spacing w:line="360" w:lineRule="auto"/>
              <w:jc w:val="both"/>
            </w:pPr>
            <w:r w:rsidRPr="00B71762">
              <w:t>88245</w:t>
            </w:r>
          </w:p>
        </w:tc>
        <w:tc>
          <w:tcPr>
            <w:tcW w:w="708" w:type="dxa"/>
            <w:shd w:val="clear" w:color="auto" w:fill="auto"/>
          </w:tcPr>
          <w:p w:rsidR="00610452" w:rsidRPr="00B71762" w:rsidRDefault="00FB46D7" w:rsidP="00A13962">
            <w:pPr>
              <w:widowControl w:val="0"/>
              <w:spacing w:line="360" w:lineRule="auto"/>
              <w:jc w:val="both"/>
            </w:pPr>
            <w:r w:rsidRPr="00B71762">
              <w:t>91451</w:t>
            </w:r>
          </w:p>
        </w:tc>
        <w:tc>
          <w:tcPr>
            <w:tcW w:w="851" w:type="dxa"/>
            <w:shd w:val="clear" w:color="auto" w:fill="auto"/>
          </w:tcPr>
          <w:p w:rsidR="00610452" w:rsidRPr="00B71762" w:rsidRDefault="00FB46D7" w:rsidP="00A13962">
            <w:pPr>
              <w:widowControl w:val="0"/>
              <w:spacing w:line="360" w:lineRule="auto"/>
              <w:jc w:val="both"/>
            </w:pPr>
            <w:r w:rsidRPr="00B71762">
              <w:t>97128</w:t>
            </w:r>
          </w:p>
        </w:tc>
        <w:tc>
          <w:tcPr>
            <w:tcW w:w="672" w:type="dxa"/>
            <w:shd w:val="clear" w:color="auto" w:fill="auto"/>
          </w:tcPr>
          <w:p w:rsidR="00610452" w:rsidRPr="00B71762" w:rsidRDefault="00FB46D7" w:rsidP="00A13962">
            <w:pPr>
              <w:widowControl w:val="0"/>
              <w:spacing w:line="360" w:lineRule="auto"/>
              <w:jc w:val="both"/>
            </w:pPr>
            <w:r w:rsidRPr="00B71762">
              <w:t>50,83</w:t>
            </w:r>
          </w:p>
        </w:tc>
        <w:tc>
          <w:tcPr>
            <w:tcW w:w="533" w:type="dxa"/>
            <w:shd w:val="clear" w:color="auto" w:fill="auto"/>
          </w:tcPr>
          <w:p w:rsidR="00610452" w:rsidRPr="00B71762" w:rsidRDefault="00FB46D7" w:rsidP="00A13962">
            <w:pPr>
              <w:widowControl w:val="0"/>
              <w:spacing w:line="360" w:lineRule="auto"/>
              <w:jc w:val="both"/>
            </w:pPr>
            <w:r w:rsidRPr="00B71762">
              <w:t>47,64</w:t>
            </w:r>
          </w:p>
        </w:tc>
        <w:tc>
          <w:tcPr>
            <w:tcW w:w="496" w:type="dxa"/>
            <w:shd w:val="clear" w:color="auto" w:fill="auto"/>
          </w:tcPr>
          <w:p w:rsidR="00610452" w:rsidRPr="00B71762" w:rsidRDefault="00B27B12" w:rsidP="00A13962">
            <w:pPr>
              <w:widowControl w:val="0"/>
              <w:spacing w:line="360" w:lineRule="auto"/>
              <w:jc w:val="both"/>
            </w:pPr>
            <w:r w:rsidRPr="00B71762">
              <w:t>45,67</w:t>
            </w:r>
          </w:p>
        </w:tc>
        <w:tc>
          <w:tcPr>
            <w:tcW w:w="709" w:type="dxa"/>
            <w:shd w:val="clear" w:color="auto" w:fill="auto"/>
          </w:tcPr>
          <w:p w:rsidR="00610452" w:rsidRPr="00B71762" w:rsidRDefault="00B27B12" w:rsidP="00A13962">
            <w:pPr>
              <w:widowControl w:val="0"/>
              <w:spacing w:line="360" w:lineRule="auto"/>
              <w:jc w:val="both"/>
            </w:pPr>
            <w:r w:rsidRPr="00B71762">
              <w:t>+3206</w:t>
            </w:r>
          </w:p>
        </w:tc>
        <w:tc>
          <w:tcPr>
            <w:tcW w:w="708" w:type="dxa"/>
            <w:shd w:val="clear" w:color="auto" w:fill="auto"/>
          </w:tcPr>
          <w:p w:rsidR="00610452" w:rsidRPr="00B71762" w:rsidRDefault="00B27B12" w:rsidP="00A13962">
            <w:pPr>
              <w:widowControl w:val="0"/>
              <w:spacing w:line="360" w:lineRule="auto"/>
              <w:jc w:val="both"/>
            </w:pPr>
            <w:r w:rsidRPr="00B71762">
              <w:t>+5677</w:t>
            </w:r>
          </w:p>
        </w:tc>
        <w:tc>
          <w:tcPr>
            <w:tcW w:w="709" w:type="dxa"/>
            <w:shd w:val="clear" w:color="auto" w:fill="auto"/>
          </w:tcPr>
          <w:p w:rsidR="00610452" w:rsidRPr="00B71762" w:rsidRDefault="00A050BF" w:rsidP="00A13962">
            <w:pPr>
              <w:widowControl w:val="0"/>
              <w:spacing w:line="360" w:lineRule="auto"/>
              <w:jc w:val="both"/>
            </w:pPr>
            <w:r w:rsidRPr="00B71762">
              <w:t>-3,19</w:t>
            </w:r>
          </w:p>
        </w:tc>
        <w:tc>
          <w:tcPr>
            <w:tcW w:w="709" w:type="dxa"/>
            <w:shd w:val="clear" w:color="auto" w:fill="auto"/>
          </w:tcPr>
          <w:p w:rsidR="00610452" w:rsidRPr="00B71762" w:rsidRDefault="00A050BF" w:rsidP="00A13962">
            <w:pPr>
              <w:widowControl w:val="0"/>
              <w:spacing w:line="360" w:lineRule="auto"/>
              <w:jc w:val="both"/>
            </w:pPr>
            <w:r w:rsidRPr="00B71762">
              <w:t>-1,97</w:t>
            </w:r>
          </w:p>
        </w:tc>
        <w:tc>
          <w:tcPr>
            <w:tcW w:w="567" w:type="dxa"/>
            <w:shd w:val="clear" w:color="auto" w:fill="auto"/>
          </w:tcPr>
          <w:p w:rsidR="00610452" w:rsidRPr="00B71762" w:rsidRDefault="00BA7D8D" w:rsidP="00A13962">
            <w:pPr>
              <w:widowControl w:val="0"/>
              <w:spacing w:line="360" w:lineRule="auto"/>
              <w:jc w:val="both"/>
            </w:pPr>
            <w:r w:rsidRPr="00B71762">
              <w:t>+</w:t>
            </w:r>
            <w:r w:rsidR="00A050BF" w:rsidRPr="00B71762">
              <w:t>3,6</w:t>
            </w:r>
          </w:p>
        </w:tc>
        <w:tc>
          <w:tcPr>
            <w:tcW w:w="567" w:type="dxa"/>
            <w:shd w:val="clear" w:color="auto" w:fill="auto"/>
          </w:tcPr>
          <w:p w:rsidR="00610452" w:rsidRPr="00B71762" w:rsidRDefault="00BA7D8D" w:rsidP="00A13962">
            <w:pPr>
              <w:widowControl w:val="0"/>
              <w:spacing w:line="360" w:lineRule="auto"/>
              <w:jc w:val="both"/>
            </w:pPr>
            <w:r w:rsidRPr="00B71762">
              <w:t>+6,2</w:t>
            </w:r>
          </w:p>
        </w:tc>
      </w:tr>
      <w:tr w:rsidR="001B1034" w:rsidRPr="00B71762" w:rsidTr="00A13962">
        <w:tc>
          <w:tcPr>
            <w:tcW w:w="1430" w:type="dxa"/>
            <w:shd w:val="clear" w:color="auto" w:fill="auto"/>
          </w:tcPr>
          <w:p w:rsidR="00610452" w:rsidRPr="00B71762" w:rsidRDefault="00610452" w:rsidP="00A13962">
            <w:pPr>
              <w:widowControl w:val="0"/>
              <w:spacing w:line="360" w:lineRule="auto"/>
              <w:jc w:val="both"/>
            </w:pPr>
            <w:r w:rsidRPr="00B71762">
              <w:t>Незавершенное строительство</w:t>
            </w:r>
          </w:p>
        </w:tc>
        <w:tc>
          <w:tcPr>
            <w:tcW w:w="697" w:type="dxa"/>
            <w:shd w:val="clear" w:color="auto" w:fill="auto"/>
          </w:tcPr>
          <w:p w:rsidR="00610452" w:rsidRPr="00B71762" w:rsidRDefault="00FB46D7" w:rsidP="00A13962">
            <w:pPr>
              <w:widowControl w:val="0"/>
              <w:spacing w:line="360" w:lineRule="auto"/>
              <w:jc w:val="both"/>
            </w:pPr>
            <w:r w:rsidRPr="00B71762">
              <w:t>16324</w:t>
            </w:r>
          </w:p>
        </w:tc>
        <w:tc>
          <w:tcPr>
            <w:tcW w:w="708" w:type="dxa"/>
            <w:shd w:val="clear" w:color="auto" w:fill="auto"/>
          </w:tcPr>
          <w:p w:rsidR="00610452" w:rsidRPr="00B71762" w:rsidRDefault="00FB46D7" w:rsidP="00A13962">
            <w:pPr>
              <w:widowControl w:val="0"/>
              <w:spacing w:line="360" w:lineRule="auto"/>
              <w:jc w:val="both"/>
            </w:pPr>
            <w:r w:rsidRPr="00B71762">
              <w:t>17339</w:t>
            </w:r>
          </w:p>
        </w:tc>
        <w:tc>
          <w:tcPr>
            <w:tcW w:w="851" w:type="dxa"/>
            <w:shd w:val="clear" w:color="auto" w:fill="auto"/>
          </w:tcPr>
          <w:p w:rsidR="00610452" w:rsidRPr="00B71762" w:rsidRDefault="00FB46D7" w:rsidP="00A13962">
            <w:pPr>
              <w:widowControl w:val="0"/>
              <w:spacing w:line="360" w:lineRule="auto"/>
              <w:jc w:val="both"/>
            </w:pPr>
            <w:r w:rsidRPr="00B71762">
              <w:t>12312</w:t>
            </w:r>
          </w:p>
        </w:tc>
        <w:tc>
          <w:tcPr>
            <w:tcW w:w="672" w:type="dxa"/>
            <w:shd w:val="clear" w:color="auto" w:fill="auto"/>
          </w:tcPr>
          <w:p w:rsidR="00610452" w:rsidRPr="00B71762" w:rsidRDefault="00FB46D7" w:rsidP="00A13962">
            <w:pPr>
              <w:widowControl w:val="0"/>
              <w:spacing w:line="360" w:lineRule="auto"/>
              <w:jc w:val="both"/>
            </w:pPr>
            <w:r w:rsidRPr="00B71762">
              <w:t>9,4</w:t>
            </w:r>
          </w:p>
        </w:tc>
        <w:tc>
          <w:tcPr>
            <w:tcW w:w="533" w:type="dxa"/>
            <w:shd w:val="clear" w:color="auto" w:fill="auto"/>
          </w:tcPr>
          <w:p w:rsidR="00610452" w:rsidRPr="00B71762" w:rsidRDefault="00FB46D7" w:rsidP="00A13962">
            <w:pPr>
              <w:widowControl w:val="0"/>
              <w:spacing w:line="360" w:lineRule="auto"/>
              <w:jc w:val="both"/>
            </w:pPr>
            <w:r w:rsidRPr="00B71762">
              <w:t>9,03</w:t>
            </w:r>
          </w:p>
        </w:tc>
        <w:tc>
          <w:tcPr>
            <w:tcW w:w="496" w:type="dxa"/>
            <w:shd w:val="clear" w:color="auto" w:fill="auto"/>
          </w:tcPr>
          <w:p w:rsidR="00610452" w:rsidRPr="00B71762" w:rsidRDefault="00B27B12" w:rsidP="00A13962">
            <w:pPr>
              <w:widowControl w:val="0"/>
              <w:spacing w:line="360" w:lineRule="auto"/>
              <w:jc w:val="both"/>
            </w:pPr>
            <w:r w:rsidRPr="00B71762">
              <w:t>5,79</w:t>
            </w:r>
          </w:p>
        </w:tc>
        <w:tc>
          <w:tcPr>
            <w:tcW w:w="709" w:type="dxa"/>
            <w:shd w:val="clear" w:color="auto" w:fill="auto"/>
          </w:tcPr>
          <w:p w:rsidR="00610452" w:rsidRPr="00B71762" w:rsidRDefault="00B27B12" w:rsidP="00A13962">
            <w:pPr>
              <w:widowControl w:val="0"/>
              <w:spacing w:line="360" w:lineRule="auto"/>
              <w:jc w:val="both"/>
            </w:pPr>
            <w:r w:rsidRPr="00B71762">
              <w:t>+1015</w:t>
            </w:r>
          </w:p>
        </w:tc>
        <w:tc>
          <w:tcPr>
            <w:tcW w:w="708" w:type="dxa"/>
            <w:shd w:val="clear" w:color="auto" w:fill="auto"/>
          </w:tcPr>
          <w:p w:rsidR="00610452" w:rsidRPr="00B71762" w:rsidRDefault="00B27B12" w:rsidP="00A13962">
            <w:pPr>
              <w:widowControl w:val="0"/>
              <w:spacing w:line="360" w:lineRule="auto"/>
              <w:jc w:val="both"/>
            </w:pPr>
            <w:r w:rsidRPr="00B71762">
              <w:t>-5027</w:t>
            </w:r>
          </w:p>
        </w:tc>
        <w:tc>
          <w:tcPr>
            <w:tcW w:w="709" w:type="dxa"/>
            <w:shd w:val="clear" w:color="auto" w:fill="auto"/>
          </w:tcPr>
          <w:p w:rsidR="00610452" w:rsidRPr="00B71762" w:rsidRDefault="00A050BF" w:rsidP="00A13962">
            <w:pPr>
              <w:widowControl w:val="0"/>
              <w:spacing w:line="360" w:lineRule="auto"/>
              <w:jc w:val="both"/>
            </w:pPr>
            <w:r w:rsidRPr="00B71762">
              <w:t>-0,37</w:t>
            </w:r>
          </w:p>
        </w:tc>
        <w:tc>
          <w:tcPr>
            <w:tcW w:w="709" w:type="dxa"/>
            <w:shd w:val="clear" w:color="auto" w:fill="auto"/>
          </w:tcPr>
          <w:p w:rsidR="00610452" w:rsidRPr="00B71762" w:rsidRDefault="00A050BF" w:rsidP="00A13962">
            <w:pPr>
              <w:widowControl w:val="0"/>
              <w:spacing w:line="360" w:lineRule="auto"/>
              <w:jc w:val="both"/>
            </w:pPr>
            <w:r w:rsidRPr="00B71762">
              <w:t>-3,24</w:t>
            </w:r>
          </w:p>
        </w:tc>
        <w:tc>
          <w:tcPr>
            <w:tcW w:w="567" w:type="dxa"/>
            <w:shd w:val="clear" w:color="auto" w:fill="auto"/>
          </w:tcPr>
          <w:p w:rsidR="00610452" w:rsidRPr="00B71762" w:rsidRDefault="00BA7D8D" w:rsidP="00A13962">
            <w:pPr>
              <w:widowControl w:val="0"/>
              <w:spacing w:line="360" w:lineRule="auto"/>
              <w:jc w:val="both"/>
            </w:pPr>
            <w:r w:rsidRPr="00B71762">
              <w:t>+</w:t>
            </w:r>
            <w:r w:rsidR="00A050BF" w:rsidRPr="00B71762">
              <w:t>6,2</w:t>
            </w:r>
          </w:p>
        </w:tc>
        <w:tc>
          <w:tcPr>
            <w:tcW w:w="567" w:type="dxa"/>
            <w:shd w:val="clear" w:color="auto" w:fill="auto"/>
          </w:tcPr>
          <w:p w:rsidR="00610452" w:rsidRPr="00B71762" w:rsidRDefault="00BA7D8D" w:rsidP="00A13962">
            <w:pPr>
              <w:widowControl w:val="0"/>
              <w:spacing w:line="360" w:lineRule="auto"/>
              <w:jc w:val="both"/>
            </w:pPr>
            <w:r w:rsidRPr="00B71762">
              <w:t>-28,9</w:t>
            </w:r>
          </w:p>
        </w:tc>
      </w:tr>
      <w:tr w:rsidR="001B1034" w:rsidRPr="00B71762" w:rsidTr="00A13962">
        <w:tc>
          <w:tcPr>
            <w:tcW w:w="1430" w:type="dxa"/>
            <w:shd w:val="clear" w:color="auto" w:fill="auto"/>
          </w:tcPr>
          <w:p w:rsidR="00610452" w:rsidRPr="00B71762" w:rsidRDefault="00610452" w:rsidP="00A13962">
            <w:pPr>
              <w:widowControl w:val="0"/>
              <w:spacing w:line="360" w:lineRule="auto"/>
              <w:jc w:val="both"/>
            </w:pPr>
            <w:r w:rsidRPr="00A13962">
              <w:rPr>
                <w:lang w:val="en-US"/>
              </w:rPr>
              <w:t>II</w:t>
            </w:r>
            <w:r w:rsidRPr="00B71762">
              <w:t xml:space="preserve"> Оборотные активы</w:t>
            </w:r>
          </w:p>
        </w:tc>
        <w:tc>
          <w:tcPr>
            <w:tcW w:w="697" w:type="dxa"/>
            <w:shd w:val="clear" w:color="auto" w:fill="auto"/>
          </w:tcPr>
          <w:p w:rsidR="00610452" w:rsidRPr="00B71762" w:rsidRDefault="00FB46D7" w:rsidP="00A13962">
            <w:pPr>
              <w:widowControl w:val="0"/>
              <w:spacing w:line="360" w:lineRule="auto"/>
              <w:jc w:val="both"/>
            </w:pPr>
            <w:r w:rsidRPr="00B71762">
              <w:t>69045</w:t>
            </w:r>
          </w:p>
        </w:tc>
        <w:tc>
          <w:tcPr>
            <w:tcW w:w="708" w:type="dxa"/>
            <w:shd w:val="clear" w:color="auto" w:fill="auto"/>
          </w:tcPr>
          <w:p w:rsidR="00610452" w:rsidRPr="00B71762" w:rsidRDefault="00FB46D7" w:rsidP="00A13962">
            <w:pPr>
              <w:widowControl w:val="0"/>
              <w:spacing w:line="360" w:lineRule="auto"/>
              <w:jc w:val="both"/>
            </w:pPr>
            <w:r w:rsidRPr="00B71762">
              <w:t>83188</w:t>
            </w:r>
          </w:p>
        </w:tc>
        <w:tc>
          <w:tcPr>
            <w:tcW w:w="851" w:type="dxa"/>
            <w:shd w:val="clear" w:color="auto" w:fill="auto"/>
          </w:tcPr>
          <w:p w:rsidR="00610452" w:rsidRPr="00B71762" w:rsidRDefault="00FB46D7" w:rsidP="00A13962">
            <w:pPr>
              <w:widowControl w:val="0"/>
              <w:spacing w:line="360" w:lineRule="auto"/>
              <w:jc w:val="both"/>
            </w:pPr>
            <w:r w:rsidRPr="00B71762">
              <w:t>103217</w:t>
            </w:r>
          </w:p>
        </w:tc>
        <w:tc>
          <w:tcPr>
            <w:tcW w:w="672" w:type="dxa"/>
            <w:shd w:val="clear" w:color="auto" w:fill="auto"/>
          </w:tcPr>
          <w:p w:rsidR="00610452" w:rsidRPr="00B71762" w:rsidRDefault="00FB46D7" w:rsidP="00A13962">
            <w:pPr>
              <w:widowControl w:val="0"/>
              <w:spacing w:line="360" w:lineRule="auto"/>
              <w:jc w:val="both"/>
            </w:pPr>
            <w:r w:rsidRPr="00B71762">
              <w:t>39,77</w:t>
            </w:r>
          </w:p>
        </w:tc>
        <w:tc>
          <w:tcPr>
            <w:tcW w:w="533" w:type="dxa"/>
            <w:shd w:val="clear" w:color="auto" w:fill="auto"/>
          </w:tcPr>
          <w:p w:rsidR="00610452" w:rsidRPr="00B71762" w:rsidRDefault="00FB46D7" w:rsidP="00A13962">
            <w:pPr>
              <w:widowControl w:val="0"/>
              <w:spacing w:line="360" w:lineRule="auto"/>
              <w:jc w:val="both"/>
            </w:pPr>
            <w:r w:rsidRPr="00B71762">
              <w:t>43,33</w:t>
            </w:r>
          </w:p>
        </w:tc>
        <w:tc>
          <w:tcPr>
            <w:tcW w:w="496" w:type="dxa"/>
            <w:shd w:val="clear" w:color="auto" w:fill="auto"/>
          </w:tcPr>
          <w:p w:rsidR="00610452" w:rsidRPr="00B71762" w:rsidRDefault="00FB46D7" w:rsidP="00A13962">
            <w:pPr>
              <w:widowControl w:val="0"/>
              <w:spacing w:line="360" w:lineRule="auto"/>
              <w:jc w:val="both"/>
            </w:pPr>
            <w:r w:rsidRPr="00B71762">
              <w:t>48,54</w:t>
            </w:r>
          </w:p>
        </w:tc>
        <w:tc>
          <w:tcPr>
            <w:tcW w:w="709" w:type="dxa"/>
            <w:shd w:val="clear" w:color="auto" w:fill="auto"/>
          </w:tcPr>
          <w:p w:rsidR="00610452" w:rsidRPr="00B71762" w:rsidRDefault="00B27B12" w:rsidP="00A13962">
            <w:pPr>
              <w:widowControl w:val="0"/>
              <w:spacing w:line="360" w:lineRule="auto"/>
              <w:jc w:val="both"/>
            </w:pPr>
            <w:r w:rsidRPr="00B71762">
              <w:t>+14143</w:t>
            </w:r>
          </w:p>
        </w:tc>
        <w:tc>
          <w:tcPr>
            <w:tcW w:w="708" w:type="dxa"/>
            <w:shd w:val="clear" w:color="auto" w:fill="auto"/>
          </w:tcPr>
          <w:p w:rsidR="00610452" w:rsidRPr="00B71762" w:rsidRDefault="00B27B12" w:rsidP="00A13962">
            <w:pPr>
              <w:widowControl w:val="0"/>
              <w:spacing w:line="360" w:lineRule="auto"/>
              <w:jc w:val="both"/>
            </w:pPr>
            <w:r w:rsidRPr="00B71762">
              <w:t>+20029</w:t>
            </w:r>
          </w:p>
        </w:tc>
        <w:tc>
          <w:tcPr>
            <w:tcW w:w="709" w:type="dxa"/>
            <w:shd w:val="clear" w:color="auto" w:fill="auto"/>
          </w:tcPr>
          <w:p w:rsidR="00610452" w:rsidRPr="00B71762" w:rsidRDefault="00A050BF" w:rsidP="00A13962">
            <w:pPr>
              <w:widowControl w:val="0"/>
              <w:spacing w:line="360" w:lineRule="auto"/>
              <w:jc w:val="both"/>
            </w:pPr>
            <w:r w:rsidRPr="00B71762">
              <w:t>+3,56</w:t>
            </w:r>
          </w:p>
        </w:tc>
        <w:tc>
          <w:tcPr>
            <w:tcW w:w="709" w:type="dxa"/>
            <w:shd w:val="clear" w:color="auto" w:fill="auto"/>
          </w:tcPr>
          <w:p w:rsidR="00610452" w:rsidRPr="00B71762" w:rsidRDefault="00A050BF" w:rsidP="00A13962">
            <w:pPr>
              <w:widowControl w:val="0"/>
              <w:spacing w:line="360" w:lineRule="auto"/>
              <w:jc w:val="both"/>
            </w:pPr>
            <w:r w:rsidRPr="00B71762">
              <w:t>+5,21</w:t>
            </w:r>
          </w:p>
        </w:tc>
        <w:tc>
          <w:tcPr>
            <w:tcW w:w="567" w:type="dxa"/>
            <w:shd w:val="clear" w:color="auto" w:fill="auto"/>
          </w:tcPr>
          <w:p w:rsidR="00610452" w:rsidRPr="00B71762" w:rsidRDefault="00BA7D8D" w:rsidP="00A13962">
            <w:pPr>
              <w:widowControl w:val="0"/>
              <w:spacing w:line="360" w:lineRule="auto"/>
              <w:jc w:val="both"/>
            </w:pPr>
            <w:r w:rsidRPr="00B71762">
              <w:t>+20,5</w:t>
            </w:r>
          </w:p>
        </w:tc>
        <w:tc>
          <w:tcPr>
            <w:tcW w:w="567" w:type="dxa"/>
            <w:shd w:val="clear" w:color="auto" w:fill="auto"/>
          </w:tcPr>
          <w:p w:rsidR="00610452" w:rsidRPr="00B71762" w:rsidRDefault="00BA7D8D" w:rsidP="00A13962">
            <w:pPr>
              <w:widowControl w:val="0"/>
              <w:spacing w:line="360" w:lineRule="auto"/>
              <w:jc w:val="both"/>
            </w:pPr>
            <w:r w:rsidRPr="00B71762">
              <w:t>+24,1</w:t>
            </w:r>
          </w:p>
        </w:tc>
      </w:tr>
      <w:tr w:rsidR="001B1034" w:rsidRPr="00B71762" w:rsidTr="00A13962">
        <w:tc>
          <w:tcPr>
            <w:tcW w:w="1430" w:type="dxa"/>
            <w:shd w:val="clear" w:color="auto" w:fill="auto"/>
          </w:tcPr>
          <w:p w:rsidR="00610452" w:rsidRPr="00B71762" w:rsidRDefault="00610452" w:rsidP="00A13962">
            <w:pPr>
              <w:widowControl w:val="0"/>
              <w:spacing w:line="360" w:lineRule="auto"/>
              <w:jc w:val="both"/>
            </w:pPr>
            <w:r w:rsidRPr="00B71762">
              <w:t>Запасы</w:t>
            </w:r>
          </w:p>
        </w:tc>
        <w:tc>
          <w:tcPr>
            <w:tcW w:w="697" w:type="dxa"/>
            <w:shd w:val="clear" w:color="auto" w:fill="auto"/>
          </w:tcPr>
          <w:p w:rsidR="00610452" w:rsidRPr="00B71762" w:rsidRDefault="00FB46D7" w:rsidP="00A13962">
            <w:pPr>
              <w:widowControl w:val="0"/>
              <w:spacing w:line="360" w:lineRule="auto"/>
              <w:jc w:val="both"/>
            </w:pPr>
            <w:r w:rsidRPr="00B71762">
              <w:t>16110</w:t>
            </w:r>
          </w:p>
        </w:tc>
        <w:tc>
          <w:tcPr>
            <w:tcW w:w="708" w:type="dxa"/>
            <w:shd w:val="clear" w:color="auto" w:fill="auto"/>
          </w:tcPr>
          <w:p w:rsidR="00610452" w:rsidRPr="00B71762" w:rsidRDefault="00FB46D7" w:rsidP="00A13962">
            <w:pPr>
              <w:widowControl w:val="0"/>
              <w:spacing w:line="360" w:lineRule="auto"/>
              <w:jc w:val="both"/>
            </w:pPr>
            <w:r w:rsidRPr="00B71762">
              <w:t>17897</w:t>
            </w:r>
          </w:p>
        </w:tc>
        <w:tc>
          <w:tcPr>
            <w:tcW w:w="851" w:type="dxa"/>
            <w:shd w:val="clear" w:color="auto" w:fill="auto"/>
          </w:tcPr>
          <w:p w:rsidR="00610452" w:rsidRPr="00B71762" w:rsidRDefault="00FB46D7" w:rsidP="00A13962">
            <w:pPr>
              <w:widowControl w:val="0"/>
              <w:spacing w:line="360" w:lineRule="auto"/>
              <w:jc w:val="both"/>
            </w:pPr>
            <w:r w:rsidRPr="00B71762">
              <w:t>28831</w:t>
            </w:r>
          </w:p>
        </w:tc>
        <w:tc>
          <w:tcPr>
            <w:tcW w:w="672" w:type="dxa"/>
            <w:shd w:val="clear" w:color="auto" w:fill="auto"/>
          </w:tcPr>
          <w:p w:rsidR="00610452" w:rsidRPr="00B71762" w:rsidRDefault="00FB46D7" w:rsidP="00A13962">
            <w:pPr>
              <w:widowControl w:val="0"/>
              <w:spacing w:line="360" w:lineRule="auto"/>
              <w:jc w:val="both"/>
            </w:pPr>
            <w:r w:rsidRPr="00B71762">
              <w:t>9,28</w:t>
            </w:r>
          </w:p>
        </w:tc>
        <w:tc>
          <w:tcPr>
            <w:tcW w:w="533" w:type="dxa"/>
            <w:shd w:val="clear" w:color="auto" w:fill="auto"/>
          </w:tcPr>
          <w:p w:rsidR="00610452" w:rsidRPr="00B71762" w:rsidRDefault="00FB46D7" w:rsidP="00A13962">
            <w:pPr>
              <w:widowControl w:val="0"/>
              <w:spacing w:line="360" w:lineRule="auto"/>
              <w:jc w:val="both"/>
            </w:pPr>
            <w:r w:rsidRPr="00B71762">
              <w:t>9,32</w:t>
            </w:r>
          </w:p>
        </w:tc>
        <w:tc>
          <w:tcPr>
            <w:tcW w:w="496" w:type="dxa"/>
            <w:shd w:val="clear" w:color="auto" w:fill="auto"/>
          </w:tcPr>
          <w:p w:rsidR="00610452" w:rsidRPr="00B71762" w:rsidRDefault="00FB46D7" w:rsidP="00A13962">
            <w:pPr>
              <w:widowControl w:val="0"/>
              <w:spacing w:line="360" w:lineRule="auto"/>
              <w:jc w:val="both"/>
            </w:pPr>
            <w:r w:rsidRPr="00B71762">
              <w:t>13,56</w:t>
            </w:r>
          </w:p>
        </w:tc>
        <w:tc>
          <w:tcPr>
            <w:tcW w:w="709" w:type="dxa"/>
            <w:shd w:val="clear" w:color="auto" w:fill="auto"/>
          </w:tcPr>
          <w:p w:rsidR="00610452" w:rsidRPr="00B71762" w:rsidRDefault="00B27B12" w:rsidP="00A13962">
            <w:pPr>
              <w:widowControl w:val="0"/>
              <w:spacing w:line="360" w:lineRule="auto"/>
              <w:jc w:val="both"/>
            </w:pPr>
            <w:r w:rsidRPr="00B71762">
              <w:t>+1787</w:t>
            </w:r>
          </w:p>
        </w:tc>
        <w:tc>
          <w:tcPr>
            <w:tcW w:w="708" w:type="dxa"/>
            <w:shd w:val="clear" w:color="auto" w:fill="auto"/>
          </w:tcPr>
          <w:p w:rsidR="00610452" w:rsidRPr="00B71762" w:rsidRDefault="00B27B12" w:rsidP="00A13962">
            <w:pPr>
              <w:widowControl w:val="0"/>
              <w:spacing w:line="360" w:lineRule="auto"/>
              <w:jc w:val="both"/>
            </w:pPr>
            <w:r w:rsidRPr="00B71762">
              <w:t>+10934</w:t>
            </w:r>
          </w:p>
        </w:tc>
        <w:tc>
          <w:tcPr>
            <w:tcW w:w="709" w:type="dxa"/>
            <w:shd w:val="clear" w:color="auto" w:fill="auto"/>
          </w:tcPr>
          <w:p w:rsidR="00610452" w:rsidRPr="00B71762" w:rsidRDefault="00A050BF" w:rsidP="00A13962">
            <w:pPr>
              <w:widowControl w:val="0"/>
              <w:spacing w:line="360" w:lineRule="auto"/>
              <w:jc w:val="both"/>
            </w:pPr>
            <w:r w:rsidRPr="00B71762">
              <w:t>+0,04</w:t>
            </w:r>
          </w:p>
        </w:tc>
        <w:tc>
          <w:tcPr>
            <w:tcW w:w="709" w:type="dxa"/>
            <w:shd w:val="clear" w:color="auto" w:fill="auto"/>
          </w:tcPr>
          <w:p w:rsidR="00610452" w:rsidRPr="00B71762" w:rsidRDefault="00A050BF" w:rsidP="00A13962">
            <w:pPr>
              <w:widowControl w:val="0"/>
              <w:spacing w:line="360" w:lineRule="auto"/>
              <w:jc w:val="both"/>
            </w:pPr>
            <w:r w:rsidRPr="00B71762">
              <w:t>+4,24</w:t>
            </w:r>
          </w:p>
        </w:tc>
        <w:tc>
          <w:tcPr>
            <w:tcW w:w="567" w:type="dxa"/>
            <w:shd w:val="clear" w:color="auto" w:fill="auto"/>
          </w:tcPr>
          <w:p w:rsidR="00610452" w:rsidRPr="00B71762" w:rsidRDefault="00BA7D8D" w:rsidP="00A13962">
            <w:pPr>
              <w:widowControl w:val="0"/>
              <w:spacing w:line="360" w:lineRule="auto"/>
              <w:jc w:val="both"/>
            </w:pPr>
            <w:r w:rsidRPr="00B71762">
              <w:t>+11,1</w:t>
            </w:r>
          </w:p>
        </w:tc>
        <w:tc>
          <w:tcPr>
            <w:tcW w:w="567" w:type="dxa"/>
            <w:shd w:val="clear" w:color="auto" w:fill="auto"/>
          </w:tcPr>
          <w:p w:rsidR="00610452" w:rsidRPr="00B71762" w:rsidRDefault="00BA7D8D" w:rsidP="00A13962">
            <w:pPr>
              <w:widowControl w:val="0"/>
              <w:spacing w:line="360" w:lineRule="auto"/>
              <w:jc w:val="both"/>
            </w:pPr>
            <w:r w:rsidRPr="00B71762">
              <w:t>+61,1</w:t>
            </w:r>
          </w:p>
        </w:tc>
      </w:tr>
      <w:tr w:rsidR="001B1034" w:rsidRPr="00B71762" w:rsidTr="00A13962">
        <w:tc>
          <w:tcPr>
            <w:tcW w:w="1430" w:type="dxa"/>
            <w:shd w:val="clear" w:color="auto" w:fill="auto"/>
          </w:tcPr>
          <w:p w:rsidR="00610452" w:rsidRPr="00B71762" w:rsidRDefault="00610452" w:rsidP="00A13962">
            <w:pPr>
              <w:widowControl w:val="0"/>
              <w:spacing w:line="360" w:lineRule="auto"/>
              <w:jc w:val="both"/>
            </w:pPr>
            <w:r w:rsidRPr="00B71762">
              <w:t>В том числе:</w:t>
            </w:r>
          </w:p>
          <w:p w:rsidR="00610452" w:rsidRPr="00B71762" w:rsidRDefault="00610452" w:rsidP="00A13962">
            <w:pPr>
              <w:widowControl w:val="0"/>
              <w:spacing w:line="360" w:lineRule="auto"/>
              <w:jc w:val="both"/>
            </w:pPr>
            <w:r w:rsidRPr="00B71762">
              <w:t>-сырье, материалы</w:t>
            </w:r>
          </w:p>
        </w:tc>
        <w:tc>
          <w:tcPr>
            <w:tcW w:w="697" w:type="dxa"/>
            <w:shd w:val="clear" w:color="auto" w:fill="auto"/>
          </w:tcPr>
          <w:p w:rsidR="00610452" w:rsidRPr="00B71762" w:rsidRDefault="00FB46D7" w:rsidP="00A13962">
            <w:pPr>
              <w:spacing w:line="360" w:lineRule="auto"/>
              <w:jc w:val="both"/>
            </w:pPr>
            <w:r w:rsidRPr="00B71762">
              <w:t>15869</w:t>
            </w:r>
          </w:p>
        </w:tc>
        <w:tc>
          <w:tcPr>
            <w:tcW w:w="708" w:type="dxa"/>
            <w:shd w:val="clear" w:color="auto" w:fill="auto"/>
          </w:tcPr>
          <w:p w:rsidR="00FB46D7" w:rsidRPr="00B71762" w:rsidRDefault="00FB46D7" w:rsidP="00A13962">
            <w:pPr>
              <w:widowControl w:val="0"/>
              <w:spacing w:line="360" w:lineRule="auto"/>
              <w:jc w:val="both"/>
            </w:pPr>
            <w:r w:rsidRPr="00B71762">
              <w:t>17583</w:t>
            </w:r>
          </w:p>
        </w:tc>
        <w:tc>
          <w:tcPr>
            <w:tcW w:w="851" w:type="dxa"/>
            <w:shd w:val="clear" w:color="auto" w:fill="auto"/>
          </w:tcPr>
          <w:p w:rsidR="00FB46D7" w:rsidRPr="00B71762" w:rsidRDefault="00FB46D7" w:rsidP="00A13962">
            <w:pPr>
              <w:widowControl w:val="0"/>
              <w:spacing w:line="360" w:lineRule="auto"/>
              <w:jc w:val="both"/>
            </w:pPr>
            <w:r w:rsidRPr="00B71762">
              <w:t>20547</w:t>
            </w:r>
          </w:p>
        </w:tc>
        <w:tc>
          <w:tcPr>
            <w:tcW w:w="672" w:type="dxa"/>
            <w:shd w:val="clear" w:color="auto" w:fill="auto"/>
          </w:tcPr>
          <w:p w:rsidR="00FB46D7" w:rsidRPr="00B71762" w:rsidRDefault="00FB46D7" w:rsidP="00A13962">
            <w:pPr>
              <w:widowControl w:val="0"/>
              <w:spacing w:line="360" w:lineRule="auto"/>
              <w:jc w:val="both"/>
            </w:pPr>
            <w:r w:rsidRPr="00B71762">
              <w:t>9,14</w:t>
            </w:r>
          </w:p>
        </w:tc>
        <w:tc>
          <w:tcPr>
            <w:tcW w:w="533" w:type="dxa"/>
            <w:shd w:val="clear" w:color="auto" w:fill="auto"/>
          </w:tcPr>
          <w:p w:rsidR="00610452" w:rsidRPr="00B71762" w:rsidRDefault="00FB46D7" w:rsidP="00A13962">
            <w:pPr>
              <w:widowControl w:val="0"/>
              <w:spacing w:line="360" w:lineRule="auto"/>
              <w:jc w:val="both"/>
            </w:pPr>
            <w:r w:rsidRPr="00B71762">
              <w:t>9,16</w:t>
            </w:r>
          </w:p>
        </w:tc>
        <w:tc>
          <w:tcPr>
            <w:tcW w:w="496" w:type="dxa"/>
            <w:shd w:val="clear" w:color="auto" w:fill="auto"/>
          </w:tcPr>
          <w:p w:rsidR="00FB46D7" w:rsidRPr="00B71762" w:rsidRDefault="00FB46D7" w:rsidP="00A13962">
            <w:pPr>
              <w:widowControl w:val="0"/>
              <w:spacing w:line="360" w:lineRule="auto"/>
              <w:jc w:val="both"/>
            </w:pPr>
            <w:r w:rsidRPr="00B71762">
              <w:t>9,66</w:t>
            </w:r>
          </w:p>
        </w:tc>
        <w:tc>
          <w:tcPr>
            <w:tcW w:w="709" w:type="dxa"/>
            <w:shd w:val="clear" w:color="auto" w:fill="auto"/>
          </w:tcPr>
          <w:p w:rsidR="00B27B12" w:rsidRPr="00B71762" w:rsidRDefault="00B27B12" w:rsidP="00A13962">
            <w:pPr>
              <w:widowControl w:val="0"/>
              <w:spacing w:line="360" w:lineRule="auto"/>
              <w:jc w:val="both"/>
            </w:pPr>
            <w:r w:rsidRPr="00B71762">
              <w:t>+1714</w:t>
            </w:r>
          </w:p>
        </w:tc>
        <w:tc>
          <w:tcPr>
            <w:tcW w:w="708" w:type="dxa"/>
            <w:shd w:val="clear" w:color="auto" w:fill="auto"/>
          </w:tcPr>
          <w:p w:rsidR="00B27B12" w:rsidRPr="00B71762" w:rsidRDefault="00B27B12" w:rsidP="00A13962">
            <w:pPr>
              <w:widowControl w:val="0"/>
              <w:spacing w:line="360" w:lineRule="auto"/>
              <w:jc w:val="both"/>
            </w:pPr>
            <w:r w:rsidRPr="00B71762">
              <w:t>+2964</w:t>
            </w:r>
          </w:p>
        </w:tc>
        <w:tc>
          <w:tcPr>
            <w:tcW w:w="709" w:type="dxa"/>
            <w:shd w:val="clear" w:color="auto" w:fill="auto"/>
          </w:tcPr>
          <w:p w:rsidR="00610452" w:rsidRPr="00B71762" w:rsidRDefault="00A050BF" w:rsidP="00A13962">
            <w:pPr>
              <w:widowControl w:val="0"/>
              <w:spacing w:line="360" w:lineRule="auto"/>
              <w:jc w:val="both"/>
            </w:pPr>
            <w:r w:rsidRPr="00B71762">
              <w:t>+0,02</w:t>
            </w:r>
          </w:p>
        </w:tc>
        <w:tc>
          <w:tcPr>
            <w:tcW w:w="709" w:type="dxa"/>
            <w:shd w:val="clear" w:color="auto" w:fill="auto"/>
          </w:tcPr>
          <w:p w:rsidR="00A050BF" w:rsidRPr="00B71762" w:rsidRDefault="00A050BF" w:rsidP="00A13962">
            <w:pPr>
              <w:widowControl w:val="0"/>
              <w:spacing w:line="360" w:lineRule="auto"/>
              <w:jc w:val="both"/>
            </w:pPr>
            <w:r w:rsidRPr="00B71762">
              <w:t>+0,5</w:t>
            </w:r>
          </w:p>
        </w:tc>
        <w:tc>
          <w:tcPr>
            <w:tcW w:w="567" w:type="dxa"/>
            <w:shd w:val="clear" w:color="auto" w:fill="auto"/>
          </w:tcPr>
          <w:p w:rsidR="00BA7D8D" w:rsidRPr="00B71762" w:rsidRDefault="00BA7D8D" w:rsidP="00A13962">
            <w:pPr>
              <w:widowControl w:val="0"/>
              <w:spacing w:line="360" w:lineRule="auto"/>
              <w:jc w:val="both"/>
            </w:pPr>
            <w:r w:rsidRPr="00B71762">
              <w:t>+10,8</w:t>
            </w:r>
          </w:p>
        </w:tc>
        <w:tc>
          <w:tcPr>
            <w:tcW w:w="567" w:type="dxa"/>
            <w:shd w:val="clear" w:color="auto" w:fill="auto"/>
          </w:tcPr>
          <w:p w:rsidR="00BA7D8D" w:rsidRPr="00B71762" w:rsidRDefault="00BA7D8D" w:rsidP="00A13962">
            <w:pPr>
              <w:widowControl w:val="0"/>
              <w:spacing w:line="360" w:lineRule="auto"/>
              <w:jc w:val="both"/>
            </w:pPr>
            <w:r w:rsidRPr="00B71762">
              <w:t>+16,8</w:t>
            </w:r>
          </w:p>
        </w:tc>
      </w:tr>
      <w:tr w:rsidR="001B1034" w:rsidRPr="00B71762" w:rsidTr="00A13962">
        <w:tc>
          <w:tcPr>
            <w:tcW w:w="1430" w:type="dxa"/>
            <w:shd w:val="clear" w:color="auto" w:fill="auto"/>
          </w:tcPr>
          <w:p w:rsidR="00610452" w:rsidRPr="00B71762" w:rsidRDefault="00610452" w:rsidP="00A13962">
            <w:pPr>
              <w:widowControl w:val="0"/>
              <w:spacing w:line="360" w:lineRule="auto"/>
              <w:jc w:val="both"/>
            </w:pPr>
            <w:r w:rsidRPr="00B71762">
              <w:t>-расходы будущих периодов</w:t>
            </w:r>
          </w:p>
        </w:tc>
        <w:tc>
          <w:tcPr>
            <w:tcW w:w="697" w:type="dxa"/>
            <w:shd w:val="clear" w:color="auto" w:fill="auto"/>
          </w:tcPr>
          <w:p w:rsidR="00610452" w:rsidRPr="00B71762" w:rsidRDefault="00FB46D7" w:rsidP="00A13962">
            <w:pPr>
              <w:widowControl w:val="0"/>
              <w:spacing w:line="360" w:lineRule="auto"/>
              <w:jc w:val="both"/>
            </w:pPr>
            <w:r w:rsidRPr="00B71762">
              <w:t>241</w:t>
            </w:r>
          </w:p>
        </w:tc>
        <w:tc>
          <w:tcPr>
            <w:tcW w:w="708" w:type="dxa"/>
            <w:shd w:val="clear" w:color="auto" w:fill="auto"/>
          </w:tcPr>
          <w:p w:rsidR="00610452" w:rsidRPr="00B71762" w:rsidRDefault="00FB46D7" w:rsidP="00A13962">
            <w:pPr>
              <w:widowControl w:val="0"/>
              <w:spacing w:line="360" w:lineRule="auto"/>
              <w:jc w:val="both"/>
            </w:pPr>
            <w:r w:rsidRPr="00B71762">
              <w:t>314</w:t>
            </w:r>
          </w:p>
        </w:tc>
        <w:tc>
          <w:tcPr>
            <w:tcW w:w="851" w:type="dxa"/>
            <w:shd w:val="clear" w:color="auto" w:fill="auto"/>
          </w:tcPr>
          <w:p w:rsidR="00610452" w:rsidRPr="00B71762" w:rsidRDefault="00FB46D7" w:rsidP="00A13962">
            <w:pPr>
              <w:widowControl w:val="0"/>
              <w:spacing w:line="360" w:lineRule="auto"/>
              <w:jc w:val="both"/>
            </w:pPr>
            <w:r w:rsidRPr="00B71762">
              <w:t>8284</w:t>
            </w:r>
          </w:p>
        </w:tc>
        <w:tc>
          <w:tcPr>
            <w:tcW w:w="672" w:type="dxa"/>
            <w:shd w:val="clear" w:color="auto" w:fill="auto"/>
          </w:tcPr>
          <w:p w:rsidR="00610452" w:rsidRPr="00B71762" w:rsidRDefault="00FB46D7" w:rsidP="00A13962">
            <w:pPr>
              <w:widowControl w:val="0"/>
              <w:spacing w:line="360" w:lineRule="auto"/>
              <w:jc w:val="both"/>
            </w:pPr>
            <w:r w:rsidRPr="00B71762">
              <w:t>0,14</w:t>
            </w:r>
          </w:p>
        </w:tc>
        <w:tc>
          <w:tcPr>
            <w:tcW w:w="533" w:type="dxa"/>
            <w:shd w:val="clear" w:color="auto" w:fill="auto"/>
          </w:tcPr>
          <w:p w:rsidR="00610452" w:rsidRPr="00B71762" w:rsidRDefault="00FB46D7" w:rsidP="00A13962">
            <w:pPr>
              <w:widowControl w:val="0"/>
              <w:spacing w:line="360" w:lineRule="auto"/>
              <w:jc w:val="both"/>
            </w:pPr>
            <w:r w:rsidRPr="00B71762">
              <w:t>0,16</w:t>
            </w:r>
          </w:p>
        </w:tc>
        <w:tc>
          <w:tcPr>
            <w:tcW w:w="496" w:type="dxa"/>
            <w:shd w:val="clear" w:color="auto" w:fill="auto"/>
          </w:tcPr>
          <w:p w:rsidR="00610452" w:rsidRPr="00B71762" w:rsidRDefault="00FB46D7" w:rsidP="00A13962">
            <w:pPr>
              <w:widowControl w:val="0"/>
              <w:spacing w:line="360" w:lineRule="auto"/>
              <w:jc w:val="both"/>
            </w:pPr>
            <w:r w:rsidRPr="00B71762">
              <w:t>3,89</w:t>
            </w:r>
          </w:p>
        </w:tc>
        <w:tc>
          <w:tcPr>
            <w:tcW w:w="709" w:type="dxa"/>
            <w:shd w:val="clear" w:color="auto" w:fill="auto"/>
          </w:tcPr>
          <w:p w:rsidR="00610452" w:rsidRPr="00B71762" w:rsidRDefault="00B27B12" w:rsidP="00A13962">
            <w:pPr>
              <w:widowControl w:val="0"/>
              <w:spacing w:line="360" w:lineRule="auto"/>
              <w:jc w:val="both"/>
            </w:pPr>
            <w:r w:rsidRPr="00B71762">
              <w:t>+73</w:t>
            </w:r>
          </w:p>
        </w:tc>
        <w:tc>
          <w:tcPr>
            <w:tcW w:w="708" w:type="dxa"/>
            <w:shd w:val="clear" w:color="auto" w:fill="auto"/>
          </w:tcPr>
          <w:p w:rsidR="00610452" w:rsidRPr="00B71762" w:rsidRDefault="00B27B12" w:rsidP="00A13962">
            <w:pPr>
              <w:widowControl w:val="0"/>
              <w:spacing w:line="360" w:lineRule="auto"/>
              <w:jc w:val="both"/>
            </w:pPr>
            <w:r w:rsidRPr="00B71762">
              <w:t>+7970</w:t>
            </w:r>
          </w:p>
        </w:tc>
        <w:tc>
          <w:tcPr>
            <w:tcW w:w="709" w:type="dxa"/>
            <w:shd w:val="clear" w:color="auto" w:fill="auto"/>
          </w:tcPr>
          <w:p w:rsidR="00610452" w:rsidRPr="00B71762" w:rsidRDefault="00A050BF" w:rsidP="00A13962">
            <w:pPr>
              <w:widowControl w:val="0"/>
              <w:spacing w:line="360" w:lineRule="auto"/>
              <w:jc w:val="both"/>
            </w:pPr>
            <w:r w:rsidRPr="00B71762">
              <w:t>+0,02</w:t>
            </w:r>
          </w:p>
        </w:tc>
        <w:tc>
          <w:tcPr>
            <w:tcW w:w="709" w:type="dxa"/>
            <w:shd w:val="clear" w:color="auto" w:fill="auto"/>
          </w:tcPr>
          <w:p w:rsidR="00610452" w:rsidRPr="00B71762" w:rsidRDefault="00A050BF" w:rsidP="00A13962">
            <w:pPr>
              <w:widowControl w:val="0"/>
              <w:spacing w:line="360" w:lineRule="auto"/>
              <w:jc w:val="both"/>
            </w:pPr>
            <w:r w:rsidRPr="00B71762">
              <w:t>+3,73</w:t>
            </w:r>
          </w:p>
        </w:tc>
        <w:tc>
          <w:tcPr>
            <w:tcW w:w="567" w:type="dxa"/>
            <w:shd w:val="clear" w:color="auto" w:fill="auto"/>
          </w:tcPr>
          <w:p w:rsidR="00610452" w:rsidRPr="00B71762" w:rsidRDefault="00BA7D8D" w:rsidP="00A13962">
            <w:pPr>
              <w:widowControl w:val="0"/>
              <w:spacing w:line="360" w:lineRule="auto"/>
              <w:jc w:val="both"/>
            </w:pPr>
            <w:r w:rsidRPr="00B71762">
              <w:t>+30,3</w:t>
            </w:r>
          </w:p>
        </w:tc>
        <w:tc>
          <w:tcPr>
            <w:tcW w:w="567" w:type="dxa"/>
            <w:shd w:val="clear" w:color="auto" w:fill="auto"/>
          </w:tcPr>
          <w:p w:rsidR="00610452" w:rsidRPr="00B71762" w:rsidRDefault="00BA7D8D" w:rsidP="00A13962">
            <w:pPr>
              <w:widowControl w:val="0"/>
              <w:spacing w:line="360" w:lineRule="auto"/>
              <w:jc w:val="both"/>
            </w:pPr>
            <w:r w:rsidRPr="00B71762">
              <w:t>+2538,2</w:t>
            </w:r>
          </w:p>
        </w:tc>
      </w:tr>
      <w:tr w:rsidR="001B1034" w:rsidRPr="00B71762" w:rsidTr="00A13962">
        <w:tc>
          <w:tcPr>
            <w:tcW w:w="1430" w:type="dxa"/>
            <w:shd w:val="clear" w:color="auto" w:fill="auto"/>
          </w:tcPr>
          <w:p w:rsidR="00610452" w:rsidRPr="00B71762" w:rsidRDefault="00AF7B5B" w:rsidP="00A13962">
            <w:pPr>
              <w:widowControl w:val="0"/>
              <w:spacing w:line="360" w:lineRule="auto"/>
              <w:jc w:val="both"/>
            </w:pPr>
            <w:r w:rsidRPr="00B71762">
              <w:t xml:space="preserve">НДС </w:t>
            </w:r>
            <w:r w:rsidR="00610452" w:rsidRPr="00B71762">
              <w:t>по приобретенным ценностям</w:t>
            </w:r>
          </w:p>
        </w:tc>
        <w:tc>
          <w:tcPr>
            <w:tcW w:w="697" w:type="dxa"/>
            <w:shd w:val="clear" w:color="auto" w:fill="auto"/>
          </w:tcPr>
          <w:p w:rsidR="00610452" w:rsidRPr="00B71762" w:rsidRDefault="00FB46D7" w:rsidP="00A13962">
            <w:pPr>
              <w:widowControl w:val="0"/>
              <w:spacing w:line="360" w:lineRule="auto"/>
              <w:jc w:val="both"/>
            </w:pPr>
            <w:r w:rsidRPr="00B71762">
              <w:t>961</w:t>
            </w:r>
          </w:p>
        </w:tc>
        <w:tc>
          <w:tcPr>
            <w:tcW w:w="708" w:type="dxa"/>
            <w:shd w:val="clear" w:color="auto" w:fill="auto"/>
          </w:tcPr>
          <w:p w:rsidR="00610452" w:rsidRPr="00B71762" w:rsidRDefault="00FB46D7" w:rsidP="00A13962">
            <w:pPr>
              <w:widowControl w:val="0"/>
              <w:spacing w:line="360" w:lineRule="auto"/>
              <w:jc w:val="both"/>
            </w:pPr>
            <w:r w:rsidRPr="00B71762">
              <w:t>1178</w:t>
            </w:r>
          </w:p>
        </w:tc>
        <w:tc>
          <w:tcPr>
            <w:tcW w:w="851" w:type="dxa"/>
            <w:shd w:val="clear" w:color="auto" w:fill="auto"/>
          </w:tcPr>
          <w:p w:rsidR="00610452" w:rsidRPr="00B71762" w:rsidRDefault="00FB46D7" w:rsidP="00A13962">
            <w:pPr>
              <w:widowControl w:val="0"/>
              <w:spacing w:line="360" w:lineRule="auto"/>
              <w:jc w:val="both"/>
            </w:pPr>
            <w:r w:rsidRPr="00B71762">
              <w:t>1170</w:t>
            </w:r>
          </w:p>
        </w:tc>
        <w:tc>
          <w:tcPr>
            <w:tcW w:w="672" w:type="dxa"/>
            <w:shd w:val="clear" w:color="auto" w:fill="auto"/>
          </w:tcPr>
          <w:p w:rsidR="00610452" w:rsidRPr="00B71762" w:rsidRDefault="00FB46D7" w:rsidP="00A13962">
            <w:pPr>
              <w:widowControl w:val="0"/>
              <w:spacing w:line="360" w:lineRule="auto"/>
              <w:jc w:val="both"/>
            </w:pPr>
            <w:r w:rsidRPr="00B71762">
              <w:t>0,55</w:t>
            </w:r>
          </w:p>
        </w:tc>
        <w:tc>
          <w:tcPr>
            <w:tcW w:w="533" w:type="dxa"/>
            <w:shd w:val="clear" w:color="auto" w:fill="auto"/>
          </w:tcPr>
          <w:p w:rsidR="00610452" w:rsidRPr="00B71762" w:rsidRDefault="00FB46D7" w:rsidP="00A13962">
            <w:pPr>
              <w:widowControl w:val="0"/>
              <w:spacing w:line="360" w:lineRule="auto"/>
              <w:jc w:val="both"/>
            </w:pPr>
            <w:r w:rsidRPr="00B71762">
              <w:t>0,61</w:t>
            </w:r>
          </w:p>
        </w:tc>
        <w:tc>
          <w:tcPr>
            <w:tcW w:w="496" w:type="dxa"/>
            <w:shd w:val="clear" w:color="auto" w:fill="auto"/>
          </w:tcPr>
          <w:p w:rsidR="00610452" w:rsidRPr="00B71762" w:rsidRDefault="00FB46D7" w:rsidP="00A13962">
            <w:pPr>
              <w:widowControl w:val="0"/>
              <w:spacing w:line="360" w:lineRule="auto"/>
              <w:jc w:val="both"/>
            </w:pPr>
            <w:r w:rsidRPr="00B71762">
              <w:t>0,55</w:t>
            </w:r>
          </w:p>
        </w:tc>
        <w:tc>
          <w:tcPr>
            <w:tcW w:w="709" w:type="dxa"/>
            <w:shd w:val="clear" w:color="auto" w:fill="auto"/>
          </w:tcPr>
          <w:p w:rsidR="00610452" w:rsidRPr="00B71762" w:rsidRDefault="00B27B12" w:rsidP="00A13962">
            <w:pPr>
              <w:widowControl w:val="0"/>
              <w:spacing w:line="360" w:lineRule="auto"/>
              <w:jc w:val="both"/>
            </w:pPr>
            <w:r w:rsidRPr="00B71762">
              <w:t>+217</w:t>
            </w:r>
          </w:p>
        </w:tc>
        <w:tc>
          <w:tcPr>
            <w:tcW w:w="708" w:type="dxa"/>
            <w:shd w:val="clear" w:color="auto" w:fill="auto"/>
          </w:tcPr>
          <w:p w:rsidR="00610452" w:rsidRPr="00B71762" w:rsidRDefault="00B27B12" w:rsidP="00A13962">
            <w:pPr>
              <w:widowControl w:val="0"/>
              <w:spacing w:line="360" w:lineRule="auto"/>
              <w:jc w:val="both"/>
            </w:pPr>
            <w:r w:rsidRPr="00B71762">
              <w:t>-8</w:t>
            </w:r>
          </w:p>
        </w:tc>
        <w:tc>
          <w:tcPr>
            <w:tcW w:w="709" w:type="dxa"/>
            <w:shd w:val="clear" w:color="auto" w:fill="auto"/>
          </w:tcPr>
          <w:p w:rsidR="00610452" w:rsidRPr="00B71762" w:rsidRDefault="00A050BF" w:rsidP="00A13962">
            <w:pPr>
              <w:widowControl w:val="0"/>
              <w:spacing w:line="360" w:lineRule="auto"/>
              <w:jc w:val="both"/>
            </w:pPr>
            <w:r w:rsidRPr="00B71762">
              <w:t>+0,06</w:t>
            </w:r>
          </w:p>
        </w:tc>
        <w:tc>
          <w:tcPr>
            <w:tcW w:w="709" w:type="dxa"/>
            <w:shd w:val="clear" w:color="auto" w:fill="auto"/>
          </w:tcPr>
          <w:p w:rsidR="00610452" w:rsidRPr="00B71762" w:rsidRDefault="00A050BF" w:rsidP="00A13962">
            <w:pPr>
              <w:widowControl w:val="0"/>
              <w:spacing w:line="360" w:lineRule="auto"/>
              <w:jc w:val="both"/>
            </w:pPr>
            <w:r w:rsidRPr="00B71762">
              <w:t>-0,06</w:t>
            </w:r>
          </w:p>
        </w:tc>
        <w:tc>
          <w:tcPr>
            <w:tcW w:w="567" w:type="dxa"/>
            <w:shd w:val="clear" w:color="auto" w:fill="auto"/>
          </w:tcPr>
          <w:p w:rsidR="00610452" w:rsidRPr="00B71762" w:rsidRDefault="00BA7D8D" w:rsidP="00A13962">
            <w:pPr>
              <w:widowControl w:val="0"/>
              <w:spacing w:line="360" w:lineRule="auto"/>
              <w:jc w:val="both"/>
            </w:pPr>
            <w:r w:rsidRPr="00B71762">
              <w:t>+22,6</w:t>
            </w:r>
          </w:p>
        </w:tc>
        <w:tc>
          <w:tcPr>
            <w:tcW w:w="567" w:type="dxa"/>
            <w:shd w:val="clear" w:color="auto" w:fill="auto"/>
          </w:tcPr>
          <w:p w:rsidR="00610452" w:rsidRPr="00B71762" w:rsidRDefault="00BA7D8D" w:rsidP="00A13962">
            <w:pPr>
              <w:widowControl w:val="0"/>
              <w:spacing w:line="360" w:lineRule="auto"/>
              <w:jc w:val="both"/>
            </w:pPr>
            <w:r w:rsidRPr="00B71762">
              <w:t>-0,7</w:t>
            </w:r>
          </w:p>
        </w:tc>
      </w:tr>
      <w:tr w:rsidR="001B1034" w:rsidRPr="00B71762" w:rsidTr="00A13962">
        <w:tc>
          <w:tcPr>
            <w:tcW w:w="1430" w:type="dxa"/>
            <w:shd w:val="clear" w:color="auto" w:fill="auto"/>
          </w:tcPr>
          <w:p w:rsidR="00610452" w:rsidRPr="00B71762" w:rsidRDefault="00AF7B5B" w:rsidP="00A13962">
            <w:pPr>
              <w:widowControl w:val="0"/>
              <w:spacing w:line="360" w:lineRule="auto"/>
              <w:jc w:val="both"/>
            </w:pPr>
            <w:r w:rsidRPr="00B71762">
              <w:t>Дебиторская задолженность</w:t>
            </w:r>
          </w:p>
        </w:tc>
        <w:tc>
          <w:tcPr>
            <w:tcW w:w="697" w:type="dxa"/>
            <w:shd w:val="clear" w:color="auto" w:fill="auto"/>
          </w:tcPr>
          <w:p w:rsidR="00610452" w:rsidRPr="00B71762" w:rsidRDefault="00FB46D7" w:rsidP="00A13962">
            <w:pPr>
              <w:widowControl w:val="0"/>
              <w:spacing w:line="360" w:lineRule="auto"/>
              <w:jc w:val="both"/>
            </w:pPr>
            <w:r w:rsidRPr="00B71762">
              <w:t>48846</w:t>
            </w:r>
          </w:p>
        </w:tc>
        <w:tc>
          <w:tcPr>
            <w:tcW w:w="708" w:type="dxa"/>
            <w:shd w:val="clear" w:color="auto" w:fill="auto"/>
          </w:tcPr>
          <w:p w:rsidR="00610452" w:rsidRPr="00B71762" w:rsidRDefault="00FB46D7" w:rsidP="00A13962">
            <w:pPr>
              <w:widowControl w:val="0"/>
              <w:spacing w:line="360" w:lineRule="auto"/>
              <w:jc w:val="both"/>
            </w:pPr>
            <w:r w:rsidRPr="00B71762">
              <w:t>61421</w:t>
            </w:r>
          </w:p>
        </w:tc>
        <w:tc>
          <w:tcPr>
            <w:tcW w:w="851" w:type="dxa"/>
            <w:shd w:val="clear" w:color="auto" w:fill="auto"/>
          </w:tcPr>
          <w:p w:rsidR="00610452" w:rsidRPr="00B71762" w:rsidRDefault="00FB46D7" w:rsidP="00A13962">
            <w:pPr>
              <w:widowControl w:val="0"/>
              <w:spacing w:line="360" w:lineRule="auto"/>
              <w:jc w:val="both"/>
            </w:pPr>
            <w:r w:rsidRPr="00B71762">
              <w:t>70772</w:t>
            </w:r>
          </w:p>
        </w:tc>
        <w:tc>
          <w:tcPr>
            <w:tcW w:w="672" w:type="dxa"/>
            <w:shd w:val="clear" w:color="auto" w:fill="auto"/>
          </w:tcPr>
          <w:p w:rsidR="00610452" w:rsidRPr="00B71762" w:rsidRDefault="00FB46D7" w:rsidP="00A13962">
            <w:pPr>
              <w:widowControl w:val="0"/>
              <w:spacing w:line="360" w:lineRule="auto"/>
              <w:jc w:val="both"/>
            </w:pPr>
            <w:r w:rsidRPr="00B71762">
              <w:t>28,13</w:t>
            </w:r>
          </w:p>
        </w:tc>
        <w:tc>
          <w:tcPr>
            <w:tcW w:w="533" w:type="dxa"/>
            <w:shd w:val="clear" w:color="auto" w:fill="auto"/>
          </w:tcPr>
          <w:p w:rsidR="00610452" w:rsidRPr="00B71762" w:rsidRDefault="00FB46D7" w:rsidP="00A13962">
            <w:pPr>
              <w:widowControl w:val="0"/>
              <w:spacing w:line="360" w:lineRule="auto"/>
              <w:jc w:val="both"/>
            </w:pPr>
            <w:r w:rsidRPr="00B71762">
              <w:t>31,99</w:t>
            </w:r>
          </w:p>
        </w:tc>
        <w:tc>
          <w:tcPr>
            <w:tcW w:w="496" w:type="dxa"/>
            <w:shd w:val="clear" w:color="auto" w:fill="auto"/>
          </w:tcPr>
          <w:p w:rsidR="00610452" w:rsidRPr="00B71762" w:rsidRDefault="00FB46D7" w:rsidP="00A13962">
            <w:pPr>
              <w:widowControl w:val="0"/>
              <w:spacing w:line="360" w:lineRule="auto"/>
              <w:jc w:val="both"/>
            </w:pPr>
            <w:r w:rsidRPr="00B71762">
              <w:t>33,28</w:t>
            </w:r>
          </w:p>
        </w:tc>
        <w:tc>
          <w:tcPr>
            <w:tcW w:w="709" w:type="dxa"/>
            <w:shd w:val="clear" w:color="auto" w:fill="auto"/>
          </w:tcPr>
          <w:p w:rsidR="00610452" w:rsidRPr="00B71762" w:rsidRDefault="00B27B12" w:rsidP="00A13962">
            <w:pPr>
              <w:widowControl w:val="0"/>
              <w:spacing w:line="360" w:lineRule="auto"/>
              <w:jc w:val="both"/>
            </w:pPr>
            <w:r w:rsidRPr="00B71762">
              <w:t>+12575</w:t>
            </w:r>
          </w:p>
        </w:tc>
        <w:tc>
          <w:tcPr>
            <w:tcW w:w="708" w:type="dxa"/>
            <w:shd w:val="clear" w:color="auto" w:fill="auto"/>
          </w:tcPr>
          <w:p w:rsidR="00610452" w:rsidRPr="00B71762" w:rsidRDefault="00B27B12" w:rsidP="00A13962">
            <w:pPr>
              <w:widowControl w:val="0"/>
              <w:spacing w:line="360" w:lineRule="auto"/>
              <w:jc w:val="both"/>
            </w:pPr>
            <w:r w:rsidRPr="00B71762">
              <w:t>+9351</w:t>
            </w:r>
          </w:p>
        </w:tc>
        <w:tc>
          <w:tcPr>
            <w:tcW w:w="709" w:type="dxa"/>
            <w:shd w:val="clear" w:color="auto" w:fill="auto"/>
          </w:tcPr>
          <w:p w:rsidR="00610452" w:rsidRPr="00B71762" w:rsidRDefault="00A050BF" w:rsidP="00A13962">
            <w:pPr>
              <w:widowControl w:val="0"/>
              <w:spacing w:line="360" w:lineRule="auto"/>
              <w:jc w:val="both"/>
            </w:pPr>
            <w:r w:rsidRPr="00B71762">
              <w:t>+3,86</w:t>
            </w:r>
          </w:p>
        </w:tc>
        <w:tc>
          <w:tcPr>
            <w:tcW w:w="709" w:type="dxa"/>
            <w:shd w:val="clear" w:color="auto" w:fill="auto"/>
          </w:tcPr>
          <w:p w:rsidR="00610452" w:rsidRPr="00B71762" w:rsidRDefault="00A050BF" w:rsidP="00A13962">
            <w:pPr>
              <w:widowControl w:val="0"/>
              <w:spacing w:line="360" w:lineRule="auto"/>
              <w:jc w:val="both"/>
            </w:pPr>
            <w:r w:rsidRPr="00B71762">
              <w:t>+1,29</w:t>
            </w:r>
          </w:p>
        </w:tc>
        <w:tc>
          <w:tcPr>
            <w:tcW w:w="567" w:type="dxa"/>
            <w:shd w:val="clear" w:color="auto" w:fill="auto"/>
          </w:tcPr>
          <w:p w:rsidR="00610452" w:rsidRPr="00B71762" w:rsidRDefault="00BA7D8D" w:rsidP="00A13962">
            <w:pPr>
              <w:widowControl w:val="0"/>
              <w:spacing w:line="360" w:lineRule="auto"/>
              <w:jc w:val="both"/>
            </w:pPr>
            <w:r w:rsidRPr="00B71762">
              <w:t>+25,7</w:t>
            </w:r>
          </w:p>
        </w:tc>
        <w:tc>
          <w:tcPr>
            <w:tcW w:w="567" w:type="dxa"/>
            <w:shd w:val="clear" w:color="auto" w:fill="auto"/>
          </w:tcPr>
          <w:p w:rsidR="00610452" w:rsidRPr="00B71762" w:rsidRDefault="00BA7D8D" w:rsidP="00A13962">
            <w:pPr>
              <w:widowControl w:val="0"/>
              <w:spacing w:line="360" w:lineRule="auto"/>
              <w:jc w:val="both"/>
            </w:pPr>
            <w:r w:rsidRPr="00B71762">
              <w:t>+15,2</w:t>
            </w:r>
          </w:p>
        </w:tc>
      </w:tr>
      <w:tr w:rsidR="001B1034" w:rsidRPr="00B71762" w:rsidTr="00A13962">
        <w:tc>
          <w:tcPr>
            <w:tcW w:w="1430" w:type="dxa"/>
            <w:shd w:val="clear" w:color="auto" w:fill="auto"/>
          </w:tcPr>
          <w:p w:rsidR="00610452" w:rsidRPr="00B71762" w:rsidRDefault="00AF7B5B" w:rsidP="00A13962">
            <w:pPr>
              <w:widowControl w:val="0"/>
              <w:spacing w:line="360" w:lineRule="auto"/>
              <w:jc w:val="both"/>
            </w:pPr>
            <w:r w:rsidRPr="00B71762">
              <w:t>В т.ч. покупатели и заказчики</w:t>
            </w:r>
          </w:p>
        </w:tc>
        <w:tc>
          <w:tcPr>
            <w:tcW w:w="697" w:type="dxa"/>
            <w:shd w:val="clear" w:color="auto" w:fill="auto"/>
          </w:tcPr>
          <w:p w:rsidR="00610452" w:rsidRPr="00B71762" w:rsidRDefault="00FB46D7" w:rsidP="00A13962">
            <w:pPr>
              <w:widowControl w:val="0"/>
              <w:spacing w:line="360" w:lineRule="auto"/>
              <w:jc w:val="both"/>
            </w:pPr>
            <w:r w:rsidRPr="00B71762">
              <w:t>44798</w:t>
            </w:r>
          </w:p>
        </w:tc>
        <w:tc>
          <w:tcPr>
            <w:tcW w:w="708" w:type="dxa"/>
            <w:shd w:val="clear" w:color="auto" w:fill="auto"/>
          </w:tcPr>
          <w:p w:rsidR="00610452" w:rsidRPr="00B71762" w:rsidRDefault="00FB46D7" w:rsidP="00A13962">
            <w:pPr>
              <w:widowControl w:val="0"/>
              <w:spacing w:line="360" w:lineRule="auto"/>
              <w:jc w:val="both"/>
            </w:pPr>
            <w:r w:rsidRPr="00B71762">
              <w:t>57411</w:t>
            </w:r>
          </w:p>
        </w:tc>
        <w:tc>
          <w:tcPr>
            <w:tcW w:w="851" w:type="dxa"/>
            <w:shd w:val="clear" w:color="auto" w:fill="auto"/>
          </w:tcPr>
          <w:p w:rsidR="00610452" w:rsidRPr="00B71762" w:rsidRDefault="00FB46D7" w:rsidP="00A13962">
            <w:pPr>
              <w:widowControl w:val="0"/>
              <w:spacing w:line="360" w:lineRule="auto"/>
              <w:jc w:val="both"/>
            </w:pPr>
            <w:r w:rsidRPr="00B71762">
              <w:t>64240</w:t>
            </w:r>
          </w:p>
        </w:tc>
        <w:tc>
          <w:tcPr>
            <w:tcW w:w="672" w:type="dxa"/>
            <w:shd w:val="clear" w:color="auto" w:fill="auto"/>
          </w:tcPr>
          <w:p w:rsidR="00610452" w:rsidRPr="00B71762" w:rsidRDefault="00FB46D7" w:rsidP="00A13962">
            <w:pPr>
              <w:widowControl w:val="0"/>
              <w:spacing w:line="360" w:lineRule="auto"/>
              <w:jc w:val="both"/>
            </w:pPr>
            <w:r w:rsidRPr="00B71762">
              <w:t>25,8</w:t>
            </w:r>
          </w:p>
        </w:tc>
        <w:tc>
          <w:tcPr>
            <w:tcW w:w="533" w:type="dxa"/>
            <w:shd w:val="clear" w:color="auto" w:fill="auto"/>
          </w:tcPr>
          <w:p w:rsidR="00610452" w:rsidRPr="00B71762" w:rsidRDefault="00FB46D7" w:rsidP="00A13962">
            <w:pPr>
              <w:widowControl w:val="0"/>
              <w:spacing w:line="360" w:lineRule="auto"/>
              <w:jc w:val="both"/>
            </w:pPr>
            <w:r w:rsidRPr="00B71762">
              <w:t>29,9</w:t>
            </w:r>
          </w:p>
        </w:tc>
        <w:tc>
          <w:tcPr>
            <w:tcW w:w="496" w:type="dxa"/>
            <w:shd w:val="clear" w:color="auto" w:fill="auto"/>
          </w:tcPr>
          <w:p w:rsidR="00610452" w:rsidRPr="00B71762" w:rsidRDefault="00FB46D7" w:rsidP="00A13962">
            <w:pPr>
              <w:widowControl w:val="0"/>
              <w:spacing w:line="360" w:lineRule="auto"/>
              <w:jc w:val="both"/>
            </w:pPr>
            <w:r w:rsidRPr="00B71762">
              <w:t>30,21</w:t>
            </w:r>
          </w:p>
        </w:tc>
        <w:tc>
          <w:tcPr>
            <w:tcW w:w="709" w:type="dxa"/>
            <w:shd w:val="clear" w:color="auto" w:fill="auto"/>
          </w:tcPr>
          <w:p w:rsidR="00610452" w:rsidRPr="00B71762" w:rsidRDefault="00B27B12" w:rsidP="00A13962">
            <w:pPr>
              <w:widowControl w:val="0"/>
              <w:spacing w:line="360" w:lineRule="auto"/>
              <w:jc w:val="both"/>
            </w:pPr>
            <w:r w:rsidRPr="00B71762">
              <w:t>+12613</w:t>
            </w:r>
          </w:p>
        </w:tc>
        <w:tc>
          <w:tcPr>
            <w:tcW w:w="708" w:type="dxa"/>
            <w:shd w:val="clear" w:color="auto" w:fill="auto"/>
          </w:tcPr>
          <w:p w:rsidR="00610452" w:rsidRPr="00B71762" w:rsidRDefault="00B27B12" w:rsidP="00A13962">
            <w:pPr>
              <w:widowControl w:val="0"/>
              <w:spacing w:line="360" w:lineRule="auto"/>
              <w:jc w:val="both"/>
            </w:pPr>
            <w:r w:rsidRPr="00B71762">
              <w:t>+6829</w:t>
            </w:r>
          </w:p>
        </w:tc>
        <w:tc>
          <w:tcPr>
            <w:tcW w:w="709" w:type="dxa"/>
            <w:shd w:val="clear" w:color="auto" w:fill="auto"/>
          </w:tcPr>
          <w:p w:rsidR="00610452" w:rsidRPr="00B71762" w:rsidRDefault="00A050BF" w:rsidP="00A13962">
            <w:pPr>
              <w:widowControl w:val="0"/>
              <w:spacing w:line="360" w:lineRule="auto"/>
              <w:jc w:val="both"/>
            </w:pPr>
            <w:r w:rsidRPr="00B71762">
              <w:t>+4,1</w:t>
            </w:r>
          </w:p>
        </w:tc>
        <w:tc>
          <w:tcPr>
            <w:tcW w:w="709" w:type="dxa"/>
            <w:shd w:val="clear" w:color="auto" w:fill="auto"/>
          </w:tcPr>
          <w:p w:rsidR="00610452" w:rsidRPr="00B71762" w:rsidRDefault="00A050BF" w:rsidP="00A13962">
            <w:pPr>
              <w:widowControl w:val="0"/>
              <w:spacing w:line="360" w:lineRule="auto"/>
              <w:jc w:val="both"/>
            </w:pPr>
            <w:r w:rsidRPr="00B71762">
              <w:t>+0,31</w:t>
            </w:r>
          </w:p>
        </w:tc>
        <w:tc>
          <w:tcPr>
            <w:tcW w:w="567" w:type="dxa"/>
            <w:shd w:val="clear" w:color="auto" w:fill="auto"/>
          </w:tcPr>
          <w:p w:rsidR="00610452" w:rsidRPr="00B71762" w:rsidRDefault="00BA7D8D" w:rsidP="00A13962">
            <w:pPr>
              <w:widowControl w:val="0"/>
              <w:spacing w:line="360" w:lineRule="auto"/>
              <w:jc w:val="both"/>
            </w:pPr>
            <w:r w:rsidRPr="00B71762">
              <w:t>+28,2</w:t>
            </w:r>
          </w:p>
        </w:tc>
        <w:tc>
          <w:tcPr>
            <w:tcW w:w="567" w:type="dxa"/>
            <w:shd w:val="clear" w:color="auto" w:fill="auto"/>
          </w:tcPr>
          <w:p w:rsidR="00610452" w:rsidRPr="00B71762" w:rsidRDefault="00BA7D8D" w:rsidP="00A13962">
            <w:pPr>
              <w:widowControl w:val="0"/>
              <w:spacing w:line="360" w:lineRule="auto"/>
              <w:jc w:val="both"/>
            </w:pPr>
            <w:r w:rsidRPr="00B71762">
              <w:t>+11,9</w:t>
            </w:r>
          </w:p>
        </w:tc>
      </w:tr>
      <w:tr w:rsidR="001B1034" w:rsidRPr="00B71762" w:rsidTr="00A13962">
        <w:tc>
          <w:tcPr>
            <w:tcW w:w="1430" w:type="dxa"/>
            <w:shd w:val="clear" w:color="auto" w:fill="auto"/>
          </w:tcPr>
          <w:p w:rsidR="00610452" w:rsidRPr="00B71762" w:rsidRDefault="00AF7B5B" w:rsidP="00A13962">
            <w:pPr>
              <w:widowControl w:val="0"/>
              <w:spacing w:line="360" w:lineRule="auto"/>
              <w:jc w:val="both"/>
            </w:pPr>
            <w:r w:rsidRPr="00B71762">
              <w:t>Краткосрочные финансовые вложения</w:t>
            </w:r>
          </w:p>
        </w:tc>
        <w:tc>
          <w:tcPr>
            <w:tcW w:w="697" w:type="dxa"/>
            <w:shd w:val="clear" w:color="auto" w:fill="auto"/>
          </w:tcPr>
          <w:p w:rsidR="00610452" w:rsidRPr="00B71762" w:rsidRDefault="00FB46D7" w:rsidP="00A13962">
            <w:pPr>
              <w:widowControl w:val="0"/>
              <w:spacing w:line="360" w:lineRule="auto"/>
              <w:jc w:val="both"/>
            </w:pPr>
            <w:r w:rsidRPr="00B71762">
              <w:t>51</w:t>
            </w:r>
          </w:p>
        </w:tc>
        <w:tc>
          <w:tcPr>
            <w:tcW w:w="708" w:type="dxa"/>
            <w:shd w:val="clear" w:color="auto" w:fill="auto"/>
          </w:tcPr>
          <w:p w:rsidR="00610452" w:rsidRPr="00B71762" w:rsidRDefault="00FB46D7" w:rsidP="00A13962">
            <w:pPr>
              <w:widowControl w:val="0"/>
              <w:spacing w:line="360" w:lineRule="auto"/>
              <w:jc w:val="both"/>
            </w:pPr>
            <w:r w:rsidRPr="00B71762">
              <w:t>-</w:t>
            </w:r>
          </w:p>
        </w:tc>
        <w:tc>
          <w:tcPr>
            <w:tcW w:w="851" w:type="dxa"/>
            <w:shd w:val="clear" w:color="auto" w:fill="auto"/>
          </w:tcPr>
          <w:p w:rsidR="00610452" w:rsidRPr="00B71762" w:rsidRDefault="00FB46D7" w:rsidP="00A13962">
            <w:pPr>
              <w:widowControl w:val="0"/>
              <w:spacing w:line="360" w:lineRule="auto"/>
              <w:jc w:val="both"/>
            </w:pPr>
            <w:r w:rsidRPr="00B71762">
              <w:t>1000</w:t>
            </w:r>
          </w:p>
        </w:tc>
        <w:tc>
          <w:tcPr>
            <w:tcW w:w="672" w:type="dxa"/>
            <w:shd w:val="clear" w:color="auto" w:fill="auto"/>
          </w:tcPr>
          <w:p w:rsidR="00610452" w:rsidRPr="00B71762" w:rsidRDefault="00FB46D7" w:rsidP="00A13962">
            <w:pPr>
              <w:widowControl w:val="0"/>
              <w:spacing w:line="360" w:lineRule="auto"/>
              <w:jc w:val="both"/>
            </w:pPr>
            <w:r w:rsidRPr="00B71762">
              <w:t>0,03</w:t>
            </w:r>
          </w:p>
        </w:tc>
        <w:tc>
          <w:tcPr>
            <w:tcW w:w="533" w:type="dxa"/>
            <w:shd w:val="clear" w:color="auto" w:fill="auto"/>
          </w:tcPr>
          <w:p w:rsidR="00610452" w:rsidRPr="00B71762" w:rsidRDefault="00FB46D7" w:rsidP="00A13962">
            <w:pPr>
              <w:widowControl w:val="0"/>
              <w:spacing w:line="360" w:lineRule="auto"/>
              <w:jc w:val="both"/>
            </w:pPr>
            <w:r w:rsidRPr="00B71762">
              <w:t>-</w:t>
            </w:r>
          </w:p>
        </w:tc>
        <w:tc>
          <w:tcPr>
            <w:tcW w:w="496" w:type="dxa"/>
            <w:shd w:val="clear" w:color="auto" w:fill="auto"/>
          </w:tcPr>
          <w:p w:rsidR="00610452" w:rsidRPr="00B71762" w:rsidRDefault="00FB46D7" w:rsidP="00A13962">
            <w:pPr>
              <w:widowControl w:val="0"/>
              <w:spacing w:line="360" w:lineRule="auto"/>
              <w:jc w:val="both"/>
            </w:pPr>
            <w:r w:rsidRPr="00B71762">
              <w:t>0,47</w:t>
            </w:r>
          </w:p>
        </w:tc>
        <w:tc>
          <w:tcPr>
            <w:tcW w:w="709" w:type="dxa"/>
            <w:shd w:val="clear" w:color="auto" w:fill="auto"/>
          </w:tcPr>
          <w:p w:rsidR="00610452" w:rsidRPr="00B71762" w:rsidRDefault="00B27B12" w:rsidP="00A13962">
            <w:pPr>
              <w:widowControl w:val="0"/>
              <w:spacing w:line="360" w:lineRule="auto"/>
              <w:jc w:val="both"/>
            </w:pPr>
            <w:r w:rsidRPr="00B71762">
              <w:t>-51</w:t>
            </w:r>
          </w:p>
        </w:tc>
        <w:tc>
          <w:tcPr>
            <w:tcW w:w="708" w:type="dxa"/>
            <w:shd w:val="clear" w:color="auto" w:fill="auto"/>
          </w:tcPr>
          <w:p w:rsidR="00610452" w:rsidRPr="00B71762" w:rsidRDefault="00B27B12" w:rsidP="00A13962">
            <w:pPr>
              <w:widowControl w:val="0"/>
              <w:spacing w:line="360" w:lineRule="auto"/>
              <w:jc w:val="both"/>
            </w:pPr>
            <w:r w:rsidRPr="00B71762">
              <w:t>+1000</w:t>
            </w:r>
          </w:p>
        </w:tc>
        <w:tc>
          <w:tcPr>
            <w:tcW w:w="709" w:type="dxa"/>
            <w:shd w:val="clear" w:color="auto" w:fill="auto"/>
          </w:tcPr>
          <w:p w:rsidR="00610452" w:rsidRPr="00B71762" w:rsidRDefault="00A050BF" w:rsidP="00A13962">
            <w:pPr>
              <w:widowControl w:val="0"/>
              <w:spacing w:line="360" w:lineRule="auto"/>
              <w:jc w:val="both"/>
            </w:pPr>
            <w:r w:rsidRPr="00B71762">
              <w:t>-0,03</w:t>
            </w:r>
          </w:p>
        </w:tc>
        <w:tc>
          <w:tcPr>
            <w:tcW w:w="709" w:type="dxa"/>
            <w:shd w:val="clear" w:color="auto" w:fill="auto"/>
          </w:tcPr>
          <w:p w:rsidR="00610452" w:rsidRPr="00B71762" w:rsidRDefault="00A050BF" w:rsidP="00A13962">
            <w:pPr>
              <w:widowControl w:val="0"/>
              <w:spacing w:line="360" w:lineRule="auto"/>
              <w:jc w:val="both"/>
            </w:pPr>
            <w:r w:rsidRPr="00B71762">
              <w:t>+0,47</w:t>
            </w:r>
          </w:p>
        </w:tc>
        <w:tc>
          <w:tcPr>
            <w:tcW w:w="567" w:type="dxa"/>
            <w:shd w:val="clear" w:color="auto" w:fill="auto"/>
          </w:tcPr>
          <w:p w:rsidR="00610452" w:rsidRPr="00B71762" w:rsidRDefault="00BA7D8D" w:rsidP="00A13962">
            <w:pPr>
              <w:widowControl w:val="0"/>
              <w:spacing w:line="360" w:lineRule="auto"/>
              <w:jc w:val="both"/>
            </w:pPr>
            <w:r w:rsidRPr="00B71762">
              <w:t>_</w:t>
            </w:r>
          </w:p>
        </w:tc>
        <w:tc>
          <w:tcPr>
            <w:tcW w:w="567" w:type="dxa"/>
            <w:shd w:val="clear" w:color="auto" w:fill="auto"/>
          </w:tcPr>
          <w:p w:rsidR="00610452" w:rsidRPr="00B71762" w:rsidRDefault="00BA7D8D" w:rsidP="00A13962">
            <w:pPr>
              <w:widowControl w:val="0"/>
              <w:spacing w:line="360" w:lineRule="auto"/>
              <w:jc w:val="both"/>
            </w:pPr>
            <w:r w:rsidRPr="00B71762">
              <w:t>_</w:t>
            </w:r>
          </w:p>
        </w:tc>
      </w:tr>
      <w:tr w:rsidR="001B1034" w:rsidRPr="00B71762" w:rsidTr="00A13962">
        <w:tc>
          <w:tcPr>
            <w:tcW w:w="1430" w:type="dxa"/>
            <w:shd w:val="clear" w:color="auto" w:fill="auto"/>
          </w:tcPr>
          <w:p w:rsidR="00610452" w:rsidRPr="00B71762" w:rsidRDefault="00AF7B5B" w:rsidP="00A13962">
            <w:pPr>
              <w:widowControl w:val="0"/>
              <w:spacing w:line="360" w:lineRule="auto"/>
              <w:jc w:val="both"/>
            </w:pPr>
            <w:r w:rsidRPr="00B71762">
              <w:t>Денежные средства</w:t>
            </w:r>
          </w:p>
        </w:tc>
        <w:tc>
          <w:tcPr>
            <w:tcW w:w="697" w:type="dxa"/>
            <w:shd w:val="clear" w:color="auto" w:fill="auto"/>
          </w:tcPr>
          <w:p w:rsidR="00610452" w:rsidRPr="00B71762" w:rsidRDefault="00FB46D7" w:rsidP="00A13962">
            <w:pPr>
              <w:widowControl w:val="0"/>
              <w:spacing w:line="360" w:lineRule="auto"/>
              <w:jc w:val="both"/>
            </w:pPr>
            <w:r w:rsidRPr="00B71762">
              <w:t>3077</w:t>
            </w:r>
          </w:p>
        </w:tc>
        <w:tc>
          <w:tcPr>
            <w:tcW w:w="708" w:type="dxa"/>
            <w:shd w:val="clear" w:color="auto" w:fill="auto"/>
          </w:tcPr>
          <w:p w:rsidR="00610452" w:rsidRPr="00B71762" w:rsidRDefault="00FB46D7" w:rsidP="00A13962">
            <w:pPr>
              <w:widowControl w:val="0"/>
              <w:spacing w:line="360" w:lineRule="auto"/>
              <w:jc w:val="both"/>
            </w:pPr>
            <w:r w:rsidRPr="00B71762">
              <w:t>2692</w:t>
            </w:r>
          </w:p>
        </w:tc>
        <w:tc>
          <w:tcPr>
            <w:tcW w:w="851" w:type="dxa"/>
            <w:shd w:val="clear" w:color="auto" w:fill="auto"/>
          </w:tcPr>
          <w:p w:rsidR="00610452" w:rsidRPr="00B71762" w:rsidRDefault="00FB46D7" w:rsidP="00A13962">
            <w:pPr>
              <w:widowControl w:val="0"/>
              <w:spacing w:line="360" w:lineRule="auto"/>
              <w:jc w:val="both"/>
            </w:pPr>
            <w:r w:rsidRPr="00B71762">
              <w:t>1444</w:t>
            </w:r>
          </w:p>
        </w:tc>
        <w:tc>
          <w:tcPr>
            <w:tcW w:w="672" w:type="dxa"/>
            <w:shd w:val="clear" w:color="auto" w:fill="auto"/>
          </w:tcPr>
          <w:p w:rsidR="00610452" w:rsidRPr="00B71762" w:rsidRDefault="00FB46D7" w:rsidP="00A13962">
            <w:pPr>
              <w:widowControl w:val="0"/>
              <w:spacing w:line="360" w:lineRule="auto"/>
              <w:jc w:val="both"/>
            </w:pPr>
            <w:r w:rsidRPr="00B71762">
              <w:t>1,77</w:t>
            </w:r>
          </w:p>
        </w:tc>
        <w:tc>
          <w:tcPr>
            <w:tcW w:w="533" w:type="dxa"/>
            <w:shd w:val="clear" w:color="auto" w:fill="auto"/>
          </w:tcPr>
          <w:p w:rsidR="00610452" w:rsidRPr="00B71762" w:rsidRDefault="00FB46D7" w:rsidP="00A13962">
            <w:pPr>
              <w:widowControl w:val="0"/>
              <w:spacing w:line="360" w:lineRule="auto"/>
              <w:jc w:val="both"/>
            </w:pPr>
            <w:r w:rsidRPr="00B71762">
              <w:t>1,4</w:t>
            </w:r>
          </w:p>
        </w:tc>
        <w:tc>
          <w:tcPr>
            <w:tcW w:w="496" w:type="dxa"/>
            <w:shd w:val="clear" w:color="auto" w:fill="auto"/>
          </w:tcPr>
          <w:p w:rsidR="00610452" w:rsidRPr="00B71762" w:rsidRDefault="00FB46D7" w:rsidP="00A13962">
            <w:pPr>
              <w:widowControl w:val="0"/>
              <w:spacing w:line="360" w:lineRule="auto"/>
              <w:jc w:val="both"/>
            </w:pPr>
            <w:r w:rsidRPr="00B71762">
              <w:t>0,67</w:t>
            </w:r>
          </w:p>
        </w:tc>
        <w:tc>
          <w:tcPr>
            <w:tcW w:w="709" w:type="dxa"/>
            <w:shd w:val="clear" w:color="auto" w:fill="auto"/>
          </w:tcPr>
          <w:p w:rsidR="00610452" w:rsidRPr="00B71762" w:rsidRDefault="00B27B12" w:rsidP="00A13962">
            <w:pPr>
              <w:widowControl w:val="0"/>
              <w:spacing w:line="360" w:lineRule="auto"/>
              <w:jc w:val="both"/>
            </w:pPr>
            <w:r w:rsidRPr="00B71762">
              <w:t>-385</w:t>
            </w:r>
          </w:p>
        </w:tc>
        <w:tc>
          <w:tcPr>
            <w:tcW w:w="708" w:type="dxa"/>
            <w:shd w:val="clear" w:color="auto" w:fill="auto"/>
          </w:tcPr>
          <w:p w:rsidR="00610452" w:rsidRPr="00B71762" w:rsidRDefault="00B27B12" w:rsidP="00A13962">
            <w:pPr>
              <w:widowControl w:val="0"/>
              <w:spacing w:line="360" w:lineRule="auto"/>
              <w:jc w:val="both"/>
            </w:pPr>
            <w:r w:rsidRPr="00B71762">
              <w:t>-1248</w:t>
            </w:r>
          </w:p>
        </w:tc>
        <w:tc>
          <w:tcPr>
            <w:tcW w:w="709" w:type="dxa"/>
            <w:shd w:val="clear" w:color="auto" w:fill="auto"/>
          </w:tcPr>
          <w:p w:rsidR="00610452" w:rsidRPr="00B71762" w:rsidRDefault="00A050BF" w:rsidP="00A13962">
            <w:pPr>
              <w:widowControl w:val="0"/>
              <w:spacing w:line="360" w:lineRule="auto"/>
              <w:jc w:val="both"/>
            </w:pPr>
            <w:r w:rsidRPr="00B71762">
              <w:t>-0,37</w:t>
            </w:r>
          </w:p>
        </w:tc>
        <w:tc>
          <w:tcPr>
            <w:tcW w:w="709" w:type="dxa"/>
            <w:shd w:val="clear" w:color="auto" w:fill="auto"/>
          </w:tcPr>
          <w:p w:rsidR="00610452" w:rsidRPr="00B71762" w:rsidRDefault="00A050BF" w:rsidP="00A13962">
            <w:pPr>
              <w:widowControl w:val="0"/>
              <w:spacing w:line="360" w:lineRule="auto"/>
              <w:jc w:val="both"/>
            </w:pPr>
            <w:r w:rsidRPr="00B71762">
              <w:t>-0,73</w:t>
            </w:r>
          </w:p>
        </w:tc>
        <w:tc>
          <w:tcPr>
            <w:tcW w:w="567" w:type="dxa"/>
            <w:shd w:val="clear" w:color="auto" w:fill="auto"/>
          </w:tcPr>
          <w:p w:rsidR="00610452" w:rsidRPr="00B71762" w:rsidRDefault="00BA7D8D" w:rsidP="00A13962">
            <w:pPr>
              <w:widowControl w:val="0"/>
              <w:spacing w:line="360" w:lineRule="auto"/>
              <w:jc w:val="both"/>
            </w:pPr>
            <w:r w:rsidRPr="00B71762">
              <w:t>-12,5</w:t>
            </w:r>
          </w:p>
        </w:tc>
        <w:tc>
          <w:tcPr>
            <w:tcW w:w="567" w:type="dxa"/>
            <w:shd w:val="clear" w:color="auto" w:fill="auto"/>
          </w:tcPr>
          <w:p w:rsidR="00610452" w:rsidRPr="00B71762" w:rsidRDefault="00BA7D8D" w:rsidP="00A13962">
            <w:pPr>
              <w:widowControl w:val="0"/>
              <w:spacing w:line="360" w:lineRule="auto"/>
              <w:jc w:val="both"/>
            </w:pPr>
            <w:r w:rsidRPr="00B71762">
              <w:t>-46,4</w:t>
            </w:r>
          </w:p>
        </w:tc>
      </w:tr>
      <w:tr w:rsidR="001B1034" w:rsidRPr="00B71762" w:rsidTr="00A13962">
        <w:tc>
          <w:tcPr>
            <w:tcW w:w="1430" w:type="dxa"/>
            <w:shd w:val="clear" w:color="auto" w:fill="auto"/>
          </w:tcPr>
          <w:p w:rsidR="00610452" w:rsidRPr="00B71762" w:rsidRDefault="00AF7B5B" w:rsidP="00A13962">
            <w:pPr>
              <w:widowControl w:val="0"/>
              <w:spacing w:line="360" w:lineRule="auto"/>
              <w:jc w:val="both"/>
            </w:pPr>
            <w:r w:rsidRPr="00B71762">
              <w:t>Валюта баланса</w:t>
            </w:r>
          </w:p>
        </w:tc>
        <w:tc>
          <w:tcPr>
            <w:tcW w:w="697" w:type="dxa"/>
            <w:shd w:val="clear" w:color="auto" w:fill="auto"/>
          </w:tcPr>
          <w:p w:rsidR="00610452" w:rsidRPr="00B71762" w:rsidRDefault="00FB46D7" w:rsidP="00A13962">
            <w:pPr>
              <w:widowControl w:val="0"/>
              <w:spacing w:line="360" w:lineRule="auto"/>
              <w:jc w:val="both"/>
            </w:pPr>
            <w:r w:rsidRPr="00B71762">
              <w:t>173614</w:t>
            </w:r>
          </w:p>
        </w:tc>
        <w:tc>
          <w:tcPr>
            <w:tcW w:w="708" w:type="dxa"/>
            <w:shd w:val="clear" w:color="auto" w:fill="auto"/>
          </w:tcPr>
          <w:p w:rsidR="00610452" w:rsidRPr="00B71762" w:rsidRDefault="00FB46D7" w:rsidP="00A13962">
            <w:pPr>
              <w:widowControl w:val="0"/>
              <w:spacing w:line="360" w:lineRule="auto"/>
              <w:jc w:val="both"/>
            </w:pPr>
            <w:r w:rsidRPr="00B71762">
              <w:t>191978</w:t>
            </w:r>
          </w:p>
        </w:tc>
        <w:tc>
          <w:tcPr>
            <w:tcW w:w="851" w:type="dxa"/>
            <w:shd w:val="clear" w:color="auto" w:fill="auto"/>
          </w:tcPr>
          <w:p w:rsidR="00610452" w:rsidRPr="00B71762" w:rsidRDefault="00FB46D7" w:rsidP="00A13962">
            <w:pPr>
              <w:widowControl w:val="0"/>
              <w:spacing w:line="360" w:lineRule="auto"/>
              <w:jc w:val="both"/>
            </w:pPr>
            <w:r w:rsidRPr="00B71762">
              <w:t>212657</w:t>
            </w:r>
          </w:p>
        </w:tc>
        <w:tc>
          <w:tcPr>
            <w:tcW w:w="672" w:type="dxa"/>
            <w:shd w:val="clear" w:color="auto" w:fill="auto"/>
          </w:tcPr>
          <w:p w:rsidR="00610452" w:rsidRPr="00B71762" w:rsidRDefault="00FB46D7" w:rsidP="00A13962">
            <w:pPr>
              <w:widowControl w:val="0"/>
              <w:spacing w:line="360" w:lineRule="auto"/>
              <w:jc w:val="both"/>
            </w:pPr>
            <w:r w:rsidRPr="00B71762">
              <w:t>100</w:t>
            </w:r>
          </w:p>
        </w:tc>
        <w:tc>
          <w:tcPr>
            <w:tcW w:w="533" w:type="dxa"/>
            <w:shd w:val="clear" w:color="auto" w:fill="auto"/>
          </w:tcPr>
          <w:p w:rsidR="00610452" w:rsidRPr="00B71762" w:rsidRDefault="00FB46D7" w:rsidP="00A13962">
            <w:pPr>
              <w:widowControl w:val="0"/>
              <w:spacing w:line="360" w:lineRule="auto"/>
              <w:jc w:val="both"/>
            </w:pPr>
            <w:r w:rsidRPr="00B71762">
              <w:t>100</w:t>
            </w:r>
          </w:p>
        </w:tc>
        <w:tc>
          <w:tcPr>
            <w:tcW w:w="496" w:type="dxa"/>
            <w:shd w:val="clear" w:color="auto" w:fill="auto"/>
          </w:tcPr>
          <w:p w:rsidR="00610452" w:rsidRPr="00B71762" w:rsidRDefault="00FB46D7" w:rsidP="00A13962">
            <w:pPr>
              <w:widowControl w:val="0"/>
              <w:spacing w:line="360" w:lineRule="auto"/>
              <w:jc w:val="both"/>
            </w:pPr>
            <w:r w:rsidRPr="00B71762">
              <w:t>100</w:t>
            </w:r>
          </w:p>
        </w:tc>
        <w:tc>
          <w:tcPr>
            <w:tcW w:w="709" w:type="dxa"/>
            <w:shd w:val="clear" w:color="auto" w:fill="auto"/>
          </w:tcPr>
          <w:p w:rsidR="00610452" w:rsidRPr="00B71762" w:rsidRDefault="00B27B12" w:rsidP="00A13962">
            <w:pPr>
              <w:widowControl w:val="0"/>
              <w:spacing w:line="360" w:lineRule="auto"/>
              <w:jc w:val="both"/>
            </w:pPr>
            <w:r w:rsidRPr="00B71762">
              <w:t>+18364</w:t>
            </w:r>
          </w:p>
        </w:tc>
        <w:tc>
          <w:tcPr>
            <w:tcW w:w="708" w:type="dxa"/>
            <w:shd w:val="clear" w:color="auto" w:fill="auto"/>
          </w:tcPr>
          <w:p w:rsidR="00610452" w:rsidRPr="00B71762" w:rsidRDefault="00B27B12" w:rsidP="00A13962">
            <w:pPr>
              <w:widowControl w:val="0"/>
              <w:spacing w:line="360" w:lineRule="auto"/>
              <w:jc w:val="both"/>
            </w:pPr>
            <w:r w:rsidRPr="00B71762">
              <w:t>+20679</w:t>
            </w:r>
          </w:p>
        </w:tc>
        <w:tc>
          <w:tcPr>
            <w:tcW w:w="709" w:type="dxa"/>
            <w:shd w:val="clear" w:color="auto" w:fill="auto"/>
          </w:tcPr>
          <w:p w:rsidR="00610452" w:rsidRPr="00B71762" w:rsidRDefault="00B27B12" w:rsidP="00A13962">
            <w:pPr>
              <w:widowControl w:val="0"/>
              <w:spacing w:line="360" w:lineRule="auto"/>
              <w:jc w:val="both"/>
            </w:pPr>
            <w:r w:rsidRPr="00B71762">
              <w:t>_</w:t>
            </w:r>
          </w:p>
        </w:tc>
        <w:tc>
          <w:tcPr>
            <w:tcW w:w="709" w:type="dxa"/>
            <w:shd w:val="clear" w:color="auto" w:fill="auto"/>
          </w:tcPr>
          <w:p w:rsidR="00610452" w:rsidRPr="00B71762" w:rsidRDefault="00B27B12" w:rsidP="00A13962">
            <w:pPr>
              <w:widowControl w:val="0"/>
              <w:spacing w:line="360" w:lineRule="auto"/>
              <w:jc w:val="both"/>
            </w:pPr>
            <w:r w:rsidRPr="00B71762">
              <w:t>_</w:t>
            </w:r>
          </w:p>
        </w:tc>
        <w:tc>
          <w:tcPr>
            <w:tcW w:w="567" w:type="dxa"/>
            <w:shd w:val="clear" w:color="auto" w:fill="auto"/>
          </w:tcPr>
          <w:p w:rsidR="00610452" w:rsidRPr="00B71762" w:rsidRDefault="00A050BF" w:rsidP="00A13962">
            <w:pPr>
              <w:widowControl w:val="0"/>
              <w:spacing w:line="360" w:lineRule="auto"/>
              <w:jc w:val="both"/>
            </w:pPr>
            <w:r w:rsidRPr="00B71762">
              <w:t>_</w:t>
            </w:r>
          </w:p>
        </w:tc>
        <w:tc>
          <w:tcPr>
            <w:tcW w:w="567" w:type="dxa"/>
            <w:shd w:val="clear" w:color="auto" w:fill="auto"/>
          </w:tcPr>
          <w:p w:rsidR="00610452" w:rsidRPr="00B71762" w:rsidRDefault="00A050BF" w:rsidP="00A13962">
            <w:pPr>
              <w:widowControl w:val="0"/>
              <w:spacing w:line="360" w:lineRule="auto"/>
              <w:jc w:val="both"/>
            </w:pPr>
            <w:r w:rsidRPr="00B71762">
              <w:t>_</w:t>
            </w:r>
          </w:p>
        </w:tc>
      </w:tr>
    </w:tbl>
    <w:p w:rsidR="007344E7" w:rsidRPr="00B71762" w:rsidRDefault="007344E7" w:rsidP="00B71762">
      <w:pPr>
        <w:widowControl w:val="0"/>
        <w:spacing w:line="360" w:lineRule="auto"/>
        <w:ind w:firstLine="709"/>
        <w:jc w:val="both"/>
        <w:rPr>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720"/>
        <w:gridCol w:w="720"/>
        <w:gridCol w:w="720"/>
        <w:gridCol w:w="720"/>
        <w:gridCol w:w="720"/>
        <w:gridCol w:w="720"/>
        <w:gridCol w:w="720"/>
        <w:gridCol w:w="608"/>
        <w:gridCol w:w="652"/>
        <w:gridCol w:w="482"/>
        <w:gridCol w:w="567"/>
        <w:gridCol w:w="567"/>
      </w:tblGrid>
      <w:tr w:rsidR="00672C01" w:rsidRPr="00B71762" w:rsidTr="00A13962">
        <w:tc>
          <w:tcPr>
            <w:tcW w:w="1440" w:type="dxa"/>
            <w:vMerge w:val="restart"/>
            <w:shd w:val="clear" w:color="auto" w:fill="auto"/>
          </w:tcPr>
          <w:p w:rsidR="009A4842" w:rsidRPr="00B71762" w:rsidRDefault="009A4842" w:rsidP="00A13962">
            <w:pPr>
              <w:widowControl w:val="0"/>
              <w:spacing w:line="360" w:lineRule="auto"/>
              <w:jc w:val="both"/>
            </w:pPr>
            <w:r w:rsidRPr="00B71762">
              <w:t>Пассив</w:t>
            </w:r>
          </w:p>
        </w:tc>
        <w:tc>
          <w:tcPr>
            <w:tcW w:w="2160" w:type="dxa"/>
            <w:gridSpan w:val="3"/>
            <w:shd w:val="clear" w:color="auto" w:fill="auto"/>
          </w:tcPr>
          <w:p w:rsidR="009A4842" w:rsidRPr="00B71762" w:rsidRDefault="009A4842" w:rsidP="00A13962">
            <w:pPr>
              <w:widowControl w:val="0"/>
              <w:spacing w:line="360" w:lineRule="auto"/>
              <w:jc w:val="both"/>
            </w:pPr>
            <w:r w:rsidRPr="00B71762">
              <w:t>Сумма, тыс. руб.</w:t>
            </w:r>
          </w:p>
        </w:tc>
        <w:tc>
          <w:tcPr>
            <w:tcW w:w="2160" w:type="dxa"/>
            <w:gridSpan w:val="3"/>
            <w:shd w:val="clear" w:color="auto" w:fill="auto"/>
          </w:tcPr>
          <w:p w:rsidR="009A4842" w:rsidRPr="00B71762" w:rsidRDefault="009A4842" w:rsidP="00A13962">
            <w:pPr>
              <w:widowControl w:val="0"/>
              <w:spacing w:line="360" w:lineRule="auto"/>
              <w:jc w:val="both"/>
            </w:pPr>
            <w:r w:rsidRPr="00B71762">
              <w:t>Доля, %</w:t>
            </w:r>
          </w:p>
        </w:tc>
        <w:tc>
          <w:tcPr>
            <w:tcW w:w="2462" w:type="dxa"/>
            <w:gridSpan w:val="4"/>
            <w:shd w:val="clear" w:color="auto" w:fill="auto"/>
          </w:tcPr>
          <w:p w:rsidR="009A4842" w:rsidRPr="00B71762" w:rsidRDefault="009A4842" w:rsidP="00A13962">
            <w:pPr>
              <w:widowControl w:val="0"/>
              <w:spacing w:line="360" w:lineRule="auto"/>
              <w:jc w:val="both"/>
            </w:pPr>
            <w:r w:rsidRPr="00B71762">
              <w:t>Отклонения</w:t>
            </w:r>
          </w:p>
        </w:tc>
        <w:tc>
          <w:tcPr>
            <w:tcW w:w="1134" w:type="dxa"/>
            <w:gridSpan w:val="2"/>
            <w:vMerge w:val="restart"/>
            <w:shd w:val="clear" w:color="auto" w:fill="auto"/>
          </w:tcPr>
          <w:p w:rsidR="009A4842" w:rsidRPr="00B71762" w:rsidRDefault="009A4842" w:rsidP="00A13962">
            <w:pPr>
              <w:widowControl w:val="0"/>
              <w:spacing w:line="360" w:lineRule="auto"/>
              <w:jc w:val="both"/>
            </w:pPr>
            <w:r w:rsidRPr="00B71762">
              <w:t>Темп роста, %</w:t>
            </w:r>
          </w:p>
        </w:tc>
      </w:tr>
      <w:tr w:rsidR="00672C01" w:rsidRPr="00B71762" w:rsidTr="00A13962">
        <w:tc>
          <w:tcPr>
            <w:tcW w:w="1440" w:type="dxa"/>
            <w:vMerge/>
            <w:shd w:val="clear" w:color="auto" w:fill="auto"/>
          </w:tcPr>
          <w:p w:rsidR="009A4842" w:rsidRPr="00B71762" w:rsidRDefault="009A4842" w:rsidP="00A13962">
            <w:pPr>
              <w:widowControl w:val="0"/>
              <w:spacing w:line="360" w:lineRule="auto"/>
              <w:jc w:val="both"/>
            </w:pPr>
          </w:p>
        </w:tc>
        <w:tc>
          <w:tcPr>
            <w:tcW w:w="720" w:type="dxa"/>
            <w:shd w:val="clear" w:color="auto" w:fill="auto"/>
          </w:tcPr>
          <w:p w:rsidR="009A4842" w:rsidRPr="00B71762" w:rsidRDefault="009A4842" w:rsidP="00A13962">
            <w:pPr>
              <w:widowControl w:val="0"/>
              <w:spacing w:line="360" w:lineRule="auto"/>
              <w:jc w:val="both"/>
            </w:pPr>
            <w:r w:rsidRPr="00B71762">
              <w:t>2006</w:t>
            </w:r>
          </w:p>
        </w:tc>
        <w:tc>
          <w:tcPr>
            <w:tcW w:w="720" w:type="dxa"/>
            <w:shd w:val="clear" w:color="auto" w:fill="auto"/>
          </w:tcPr>
          <w:p w:rsidR="009A4842" w:rsidRPr="00B71762" w:rsidRDefault="009A4842" w:rsidP="00A13962">
            <w:pPr>
              <w:widowControl w:val="0"/>
              <w:spacing w:line="360" w:lineRule="auto"/>
              <w:jc w:val="both"/>
            </w:pPr>
            <w:r w:rsidRPr="00B71762">
              <w:t>2007</w:t>
            </w:r>
          </w:p>
        </w:tc>
        <w:tc>
          <w:tcPr>
            <w:tcW w:w="720" w:type="dxa"/>
            <w:shd w:val="clear" w:color="auto" w:fill="auto"/>
          </w:tcPr>
          <w:p w:rsidR="009A4842" w:rsidRPr="00B71762" w:rsidRDefault="009A4842" w:rsidP="00A13962">
            <w:pPr>
              <w:widowControl w:val="0"/>
              <w:spacing w:line="360" w:lineRule="auto"/>
              <w:jc w:val="both"/>
            </w:pPr>
            <w:r w:rsidRPr="00B71762">
              <w:t>2008</w:t>
            </w:r>
          </w:p>
        </w:tc>
        <w:tc>
          <w:tcPr>
            <w:tcW w:w="720" w:type="dxa"/>
            <w:shd w:val="clear" w:color="auto" w:fill="auto"/>
          </w:tcPr>
          <w:p w:rsidR="009A4842" w:rsidRPr="00B71762" w:rsidRDefault="009A4842" w:rsidP="00A13962">
            <w:pPr>
              <w:widowControl w:val="0"/>
              <w:spacing w:line="360" w:lineRule="auto"/>
              <w:jc w:val="both"/>
            </w:pPr>
            <w:r w:rsidRPr="00B71762">
              <w:t>2006</w:t>
            </w:r>
          </w:p>
        </w:tc>
        <w:tc>
          <w:tcPr>
            <w:tcW w:w="720" w:type="dxa"/>
            <w:shd w:val="clear" w:color="auto" w:fill="auto"/>
          </w:tcPr>
          <w:p w:rsidR="009A4842" w:rsidRPr="00B71762" w:rsidRDefault="009A4842" w:rsidP="00A13962">
            <w:pPr>
              <w:widowControl w:val="0"/>
              <w:spacing w:line="360" w:lineRule="auto"/>
              <w:jc w:val="both"/>
            </w:pPr>
            <w:r w:rsidRPr="00B71762">
              <w:t>2007</w:t>
            </w:r>
          </w:p>
        </w:tc>
        <w:tc>
          <w:tcPr>
            <w:tcW w:w="720" w:type="dxa"/>
            <w:shd w:val="clear" w:color="auto" w:fill="auto"/>
          </w:tcPr>
          <w:p w:rsidR="009A4842" w:rsidRPr="00B71762" w:rsidRDefault="009A4842" w:rsidP="00A13962">
            <w:pPr>
              <w:widowControl w:val="0"/>
              <w:spacing w:line="360" w:lineRule="auto"/>
              <w:jc w:val="both"/>
            </w:pPr>
            <w:r w:rsidRPr="00B71762">
              <w:t>2008</w:t>
            </w:r>
          </w:p>
        </w:tc>
        <w:tc>
          <w:tcPr>
            <w:tcW w:w="1328" w:type="dxa"/>
            <w:gridSpan w:val="2"/>
            <w:shd w:val="clear" w:color="auto" w:fill="auto"/>
          </w:tcPr>
          <w:p w:rsidR="009A4842" w:rsidRPr="00B71762" w:rsidRDefault="009A4842" w:rsidP="00A13962">
            <w:pPr>
              <w:widowControl w:val="0"/>
              <w:spacing w:line="360" w:lineRule="auto"/>
              <w:jc w:val="both"/>
            </w:pPr>
            <w:r w:rsidRPr="00B71762">
              <w:t>Тыс. руб.</w:t>
            </w:r>
          </w:p>
        </w:tc>
        <w:tc>
          <w:tcPr>
            <w:tcW w:w="1134" w:type="dxa"/>
            <w:gridSpan w:val="2"/>
            <w:shd w:val="clear" w:color="auto" w:fill="auto"/>
          </w:tcPr>
          <w:p w:rsidR="009A4842" w:rsidRPr="00B71762" w:rsidRDefault="009A4842" w:rsidP="00A13962">
            <w:pPr>
              <w:widowControl w:val="0"/>
              <w:spacing w:line="360" w:lineRule="auto"/>
              <w:jc w:val="both"/>
            </w:pPr>
            <w:r w:rsidRPr="00B71762">
              <w:t>Доля,</w:t>
            </w:r>
            <w:r w:rsidR="00466FB6" w:rsidRPr="00B71762">
              <w:t xml:space="preserve"> </w:t>
            </w:r>
            <w:r w:rsidRPr="00B71762">
              <w:t>%</w:t>
            </w:r>
          </w:p>
        </w:tc>
        <w:tc>
          <w:tcPr>
            <w:tcW w:w="1134" w:type="dxa"/>
            <w:gridSpan w:val="2"/>
            <w:vMerge/>
            <w:shd w:val="clear" w:color="auto" w:fill="auto"/>
          </w:tcPr>
          <w:p w:rsidR="009A4842" w:rsidRPr="00B71762" w:rsidRDefault="009A4842" w:rsidP="00A13962">
            <w:pPr>
              <w:widowControl w:val="0"/>
              <w:spacing w:line="360" w:lineRule="auto"/>
              <w:jc w:val="both"/>
            </w:pPr>
          </w:p>
        </w:tc>
      </w:tr>
      <w:tr w:rsidR="00576301" w:rsidRPr="00B71762" w:rsidTr="00A13962">
        <w:tc>
          <w:tcPr>
            <w:tcW w:w="1440" w:type="dxa"/>
            <w:vMerge/>
            <w:shd w:val="clear" w:color="auto" w:fill="auto"/>
          </w:tcPr>
          <w:p w:rsidR="009A4842" w:rsidRPr="00B71762" w:rsidRDefault="009A4842" w:rsidP="00A13962">
            <w:pPr>
              <w:widowControl w:val="0"/>
              <w:spacing w:line="360" w:lineRule="auto"/>
              <w:jc w:val="both"/>
            </w:pPr>
          </w:p>
        </w:tc>
        <w:tc>
          <w:tcPr>
            <w:tcW w:w="720" w:type="dxa"/>
            <w:shd w:val="clear" w:color="auto" w:fill="auto"/>
          </w:tcPr>
          <w:p w:rsidR="009A4842" w:rsidRPr="00B71762" w:rsidRDefault="009A4842" w:rsidP="00A13962">
            <w:pPr>
              <w:widowControl w:val="0"/>
              <w:spacing w:line="360" w:lineRule="auto"/>
              <w:jc w:val="both"/>
            </w:pPr>
            <w:r w:rsidRPr="00B71762">
              <w:t>1</w:t>
            </w:r>
          </w:p>
        </w:tc>
        <w:tc>
          <w:tcPr>
            <w:tcW w:w="720" w:type="dxa"/>
            <w:shd w:val="clear" w:color="auto" w:fill="auto"/>
          </w:tcPr>
          <w:p w:rsidR="009A4842" w:rsidRPr="00B71762" w:rsidRDefault="009A4842" w:rsidP="00A13962">
            <w:pPr>
              <w:widowControl w:val="0"/>
              <w:spacing w:line="360" w:lineRule="auto"/>
              <w:jc w:val="both"/>
            </w:pPr>
            <w:r w:rsidRPr="00B71762">
              <w:t>2</w:t>
            </w:r>
          </w:p>
        </w:tc>
        <w:tc>
          <w:tcPr>
            <w:tcW w:w="720" w:type="dxa"/>
            <w:shd w:val="clear" w:color="auto" w:fill="auto"/>
          </w:tcPr>
          <w:p w:rsidR="009A4842" w:rsidRPr="00B71762" w:rsidRDefault="009A4842" w:rsidP="00A13962">
            <w:pPr>
              <w:widowControl w:val="0"/>
              <w:spacing w:line="360" w:lineRule="auto"/>
              <w:jc w:val="both"/>
            </w:pPr>
            <w:r w:rsidRPr="00B71762">
              <w:t>3</w:t>
            </w:r>
          </w:p>
        </w:tc>
        <w:tc>
          <w:tcPr>
            <w:tcW w:w="720" w:type="dxa"/>
            <w:shd w:val="clear" w:color="auto" w:fill="auto"/>
          </w:tcPr>
          <w:p w:rsidR="009A4842" w:rsidRPr="00B71762" w:rsidRDefault="009A4842" w:rsidP="00A13962">
            <w:pPr>
              <w:widowControl w:val="0"/>
              <w:spacing w:line="360" w:lineRule="auto"/>
              <w:jc w:val="both"/>
            </w:pPr>
            <w:r w:rsidRPr="00B71762">
              <w:t>4</w:t>
            </w:r>
          </w:p>
        </w:tc>
        <w:tc>
          <w:tcPr>
            <w:tcW w:w="720" w:type="dxa"/>
            <w:shd w:val="clear" w:color="auto" w:fill="auto"/>
          </w:tcPr>
          <w:p w:rsidR="009A4842" w:rsidRPr="00B71762" w:rsidRDefault="009A4842" w:rsidP="00A13962">
            <w:pPr>
              <w:widowControl w:val="0"/>
              <w:spacing w:line="360" w:lineRule="auto"/>
              <w:jc w:val="both"/>
            </w:pPr>
            <w:r w:rsidRPr="00B71762">
              <w:t>5</w:t>
            </w:r>
          </w:p>
        </w:tc>
        <w:tc>
          <w:tcPr>
            <w:tcW w:w="720" w:type="dxa"/>
            <w:shd w:val="clear" w:color="auto" w:fill="auto"/>
          </w:tcPr>
          <w:p w:rsidR="009A4842" w:rsidRPr="00B71762" w:rsidRDefault="009A4842" w:rsidP="00A13962">
            <w:pPr>
              <w:widowControl w:val="0"/>
              <w:spacing w:line="360" w:lineRule="auto"/>
              <w:jc w:val="both"/>
            </w:pPr>
            <w:r w:rsidRPr="00B71762">
              <w:t>6</w:t>
            </w:r>
          </w:p>
        </w:tc>
        <w:tc>
          <w:tcPr>
            <w:tcW w:w="720" w:type="dxa"/>
            <w:shd w:val="clear" w:color="auto" w:fill="auto"/>
          </w:tcPr>
          <w:p w:rsidR="009A4842" w:rsidRPr="00B71762" w:rsidRDefault="009A4842" w:rsidP="00A13962">
            <w:pPr>
              <w:widowControl w:val="0"/>
              <w:spacing w:line="360" w:lineRule="auto"/>
              <w:jc w:val="both"/>
            </w:pPr>
            <w:r w:rsidRPr="00B71762">
              <w:t>2-1</w:t>
            </w:r>
          </w:p>
        </w:tc>
        <w:tc>
          <w:tcPr>
            <w:tcW w:w="608" w:type="dxa"/>
            <w:shd w:val="clear" w:color="auto" w:fill="auto"/>
          </w:tcPr>
          <w:p w:rsidR="009A4842" w:rsidRPr="00B71762" w:rsidRDefault="009A4842" w:rsidP="00A13962">
            <w:pPr>
              <w:widowControl w:val="0"/>
              <w:spacing w:line="360" w:lineRule="auto"/>
              <w:jc w:val="both"/>
            </w:pPr>
            <w:r w:rsidRPr="00B71762">
              <w:t>3-2</w:t>
            </w:r>
          </w:p>
        </w:tc>
        <w:tc>
          <w:tcPr>
            <w:tcW w:w="652" w:type="dxa"/>
            <w:shd w:val="clear" w:color="auto" w:fill="auto"/>
          </w:tcPr>
          <w:p w:rsidR="009A4842" w:rsidRPr="00B71762" w:rsidRDefault="009A4842" w:rsidP="00A13962">
            <w:pPr>
              <w:widowControl w:val="0"/>
              <w:spacing w:line="360" w:lineRule="auto"/>
              <w:jc w:val="both"/>
            </w:pPr>
            <w:r w:rsidRPr="00B71762">
              <w:t>5-4</w:t>
            </w:r>
          </w:p>
        </w:tc>
        <w:tc>
          <w:tcPr>
            <w:tcW w:w="482" w:type="dxa"/>
            <w:shd w:val="clear" w:color="auto" w:fill="auto"/>
          </w:tcPr>
          <w:p w:rsidR="009A4842" w:rsidRPr="00B71762" w:rsidRDefault="009A4842" w:rsidP="00A13962">
            <w:pPr>
              <w:widowControl w:val="0"/>
              <w:spacing w:line="360" w:lineRule="auto"/>
              <w:jc w:val="both"/>
            </w:pPr>
            <w:r w:rsidRPr="00B71762">
              <w:t>6-5</w:t>
            </w:r>
          </w:p>
        </w:tc>
        <w:tc>
          <w:tcPr>
            <w:tcW w:w="567" w:type="dxa"/>
            <w:shd w:val="clear" w:color="auto" w:fill="auto"/>
          </w:tcPr>
          <w:p w:rsidR="009A4842" w:rsidRPr="00B71762" w:rsidRDefault="009A4842" w:rsidP="00A13962">
            <w:pPr>
              <w:widowControl w:val="0"/>
              <w:spacing w:line="360" w:lineRule="auto"/>
              <w:jc w:val="both"/>
            </w:pPr>
            <w:r w:rsidRPr="00B71762">
              <w:t>2/1</w:t>
            </w:r>
          </w:p>
        </w:tc>
        <w:tc>
          <w:tcPr>
            <w:tcW w:w="567" w:type="dxa"/>
            <w:shd w:val="clear" w:color="auto" w:fill="auto"/>
          </w:tcPr>
          <w:p w:rsidR="009A4842" w:rsidRPr="00B71762" w:rsidRDefault="009A4842" w:rsidP="00A13962">
            <w:pPr>
              <w:widowControl w:val="0"/>
              <w:spacing w:line="360" w:lineRule="auto"/>
              <w:jc w:val="both"/>
            </w:pPr>
            <w:r w:rsidRPr="00B71762">
              <w:t>3/2</w:t>
            </w:r>
          </w:p>
        </w:tc>
      </w:tr>
      <w:tr w:rsidR="00576301" w:rsidRPr="00B71762" w:rsidTr="00A13962">
        <w:tc>
          <w:tcPr>
            <w:tcW w:w="1440" w:type="dxa"/>
            <w:shd w:val="clear" w:color="auto" w:fill="auto"/>
          </w:tcPr>
          <w:p w:rsidR="009A4842" w:rsidRPr="00B71762" w:rsidRDefault="00AF4ACF" w:rsidP="00A13962">
            <w:pPr>
              <w:widowControl w:val="0"/>
              <w:spacing w:line="360" w:lineRule="auto"/>
              <w:jc w:val="both"/>
            </w:pPr>
            <w:r w:rsidRPr="00A13962">
              <w:rPr>
                <w:lang w:val="en-US"/>
              </w:rPr>
              <w:t xml:space="preserve">III </w:t>
            </w:r>
            <w:r w:rsidR="009A4842" w:rsidRPr="00B71762">
              <w:t>Капитал и резервы</w:t>
            </w:r>
          </w:p>
        </w:tc>
        <w:tc>
          <w:tcPr>
            <w:tcW w:w="720" w:type="dxa"/>
            <w:shd w:val="clear" w:color="auto" w:fill="auto"/>
          </w:tcPr>
          <w:p w:rsidR="009A4842" w:rsidRPr="00B71762" w:rsidRDefault="009A4842" w:rsidP="00A13962">
            <w:pPr>
              <w:widowControl w:val="0"/>
              <w:spacing w:line="360" w:lineRule="auto"/>
              <w:jc w:val="both"/>
            </w:pPr>
            <w:r w:rsidRPr="00B71762">
              <w:t>76552</w:t>
            </w:r>
          </w:p>
        </w:tc>
        <w:tc>
          <w:tcPr>
            <w:tcW w:w="720" w:type="dxa"/>
            <w:shd w:val="clear" w:color="auto" w:fill="auto"/>
          </w:tcPr>
          <w:p w:rsidR="009A4842" w:rsidRPr="00B71762" w:rsidRDefault="009A4842" w:rsidP="00A13962">
            <w:pPr>
              <w:widowControl w:val="0"/>
              <w:spacing w:line="360" w:lineRule="auto"/>
              <w:jc w:val="both"/>
            </w:pPr>
            <w:r w:rsidRPr="00B71762">
              <w:t>94611</w:t>
            </w:r>
          </w:p>
        </w:tc>
        <w:tc>
          <w:tcPr>
            <w:tcW w:w="720" w:type="dxa"/>
            <w:shd w:val="clear" w:color="auto" w:fill="auto"/>
          </w:tcPr>
          <w:p w:rsidR="009A4842" w:rsidRPr="00B71762" w:rsidRDefault="009A4842" w:rsidP="00A13962">
            <w:pPr>
              <w:widowControl w:val="0"/>
              <w:spacing w:line="360" w:lineRule="auto"/>
              <w:jc w:val="both"/>
            </w:pPr>
            <w:r w:rsidRPr="00B71762">
              <w:t>116991</w:t>
            </w:r>
          </w:p>
        </w:tc>
        <w:tc>
          <w:tcPr>
            <w:tcW w:w="720" w:type="dxa"/>
            <w:shd w:val="clear" w:color="auto" w:fill="auto"/>
          </w:tcPr>
          <w:p w:rsidR="009A4842" w:rsidRPr="00B71762" w:rsidRDefault="00AF4ACF" w:rsidP="00A13962">
            <w:pPr>
              <w:widowControl w:val="0"/>
              <w:spacing w:line="360" w:lineRule="auto"/>
              <w:jc w:val="both"/>
            </w:pPr>
            <w:r w:rsidRPr="00B71762">
              <w:t>44,1</w:t>
            </w:r>
          </w:p>
        </w:tc>
        <w:tc>
          <w:tcPr>
            <w:tcW w:w="720" w:type="dxa"/>
            <w:shd w:val="clear" w:color="auto" w:fill="auto"/>
          </w:tcPr>
          <w:p w:rsidR="009A4842" w:rsidRPr="00B71762" w:rsidRDefault="00AF4ACF" w:rsidP="00A13962">
            <w:pPr>
              <w:widowControl w:val="0"/>
              <w:spacing w:line="360" w:lineRule="auto"/>
              <w:jc w:val="both"/>
            </w:pPr>
            <w:r w:rsidRPr="00B71762">
              <w:t>49,28</w:t>
            </w:r>
          </w:p>
        </w:tc>
        <w:tc>
          <w:tcPr>
            <w:tcW w:w="720" w:type="dxa"/>
            <w:shd w:val="clear" w:color="auto" w:fill="auto"/>
          </w:tcPr>
          <w:p w:rsidR="009A4842" w:rsidRPr="00B71762" w:rsidRDefault="00AF4ACF" w:rsidP="00A13962">
            <w:pPr>
              <w:widowControl w:val="0"/>
              <w:spacing w:line="360" w:lineRule="auto"/>
              <w:jc w:val="both"/>
            </w:pPr>
            <w:r w:rsidRPr="00B71762">
              <w:t>55,02</w:t>
            </w:r>
          </w:p>
        </w:tc>
        <w:tc>
          <w:tcPr>
            <w:tcW w:w="720" w:type="dxa"/>
            <w:shd w:val="clear" w:color="auto" w:fill="auto"/>
          </w:tcPr>
          <w:p w:rsidR="009A4842" w:rsidRPr="00B71762" w:rsidRDefault="00672C01" w:rsidP="00A13962">
            <w:pPr>
              <w:widowControl w:val="0"/>
              <w:spacing w:line="360" w:lineRule="auto"/>
              <w:jc w:val="both"/>
            </w:pPr>
            <w:r w:rsidRPr="00B71762">
              <w:t>+18059</w:t>
            </w:r>
          </w:p>
        </w:tc>
        <w:tc>
          <w:tcPr>
            <w:tcW w:w="608" w:type="dxa"/>
            <w:shd w:val="clear" w:color="auto" w:fill="auto"/>
          </w:tcPr>
          <w:p w:rsidR="009A4842" w:rsidRPr="00B71762" w:rsidRDefault="008C2D5A" w:rsidP="00A13962">
            <w:pPr>
              <w:widowControl w:val="0"/>
              <w:spacing w:line="360" w:lineRule="auto"/>
              <w:jc w:val="both"/>
            </w:pPr>
            <w:r w:rsidRPr="00B71762">
              <w:t>+22380</w:t>
            </w:r>
          </w:p>
        </w:tc>
        <w:tc>
          <w:tcPr>
            <w:tcW w:w="652" w:type="dxa"/>
            <w:shd w:val="clear" w:color="auto" w:fill="auto"/>
          </w:tcPr>
          <w:p w:rsidR="009A4842" w:rsidRPr="00B71762" w:rsidRDefault="008C2D5A" w:rsidP="00A13962">
            <w:pPr>
              <w:widowControl w:val="0"/>
              <w:spacing w:line="360" w:lineRule="auto"/>
              <w:jc w:val="both"/>
            </w:pPr>
            <w:r w:rsidRPr="00B71762">
              <w:t>+5,18</w:t>
            </w:r>
          </w:p>
        </w:tc>
        <w:tc>
          <w:tcPr>
            <w:tcW w:w="482" w:type="dxa"/>
            <w:shd w:val="clear" w:color="auto" w:fill="auto"/>
          </w:tcPr>
          <w:p w:rsidR="009A4842" w:rsidRPr="00B71762" w:rsidRDefault="008C2D5A" w:rsidP="00A13962">
            <w:pPr>
              <w:widowControl w:val="0"/>
              <w:spacing w:line="360" w:lineRule="auto"/>
              <w:jc w:val="both"/>
            </w:pPr>
            <w:r w:rsidRPr="00B71762">
              <w:t>+5,74</w:t>
            </w:r>
          </w:p>
        </w:tc>
        <w:tc>
          <w:tcPr>
            <w:tcW w:w="567" w:type="dxa"/>
            <w:shd w:val="clear" w:color="auto" w:fill="auto"/>
          </w:tcPr>
          <w:p w:rsidR="009A4842" w:rsidRPr="00B71762" w:rsidRDefault="008C2D5A" w:rsidP="00A13962">
            <w:pPr>
              <w:widowControl w:val="0"/>
              <w:spacing w:line="360" w:lineRule="auto"/>
              <w:jc w:val="both"/>
            </w:pPr>
            <w:r w:rsidRPr="00B71762">
              <w:t>+23,6</w:t>
            </w:r>
          </w:p>
        </w:tc>
        <w:tc>
          <w:tcPr>
            <w:tcW w:w="567" w:type="dxa"/>
            <w:shd w:val="clear" w:color="auto" w:fill="auto"/>
          </w:tcPr>
          <w:p w:rsidR="009A4842" w:rsidRPr="00B71762" w:rsidRDefault="0050631B" w:rsidP="00A13962">
            <w:pPr>
              <w:widowControl w:val="0"/>
              <w:spacing w:line="360" w:lineRule="auto"/>
              <w:jc w:val="both"/>
            </w:pPr>
            <w:r w:rsidRPr="00B71762">
              <w:t>+23,6</w:t>
            </w:r>
          </w:p>
        </w:tc>
      </w:tr>
      <w:tr w:rsidR="00576301" w:rsidRPr="00B71762" w:rsidTr="00A13962">
        <w:tc>
          <w:tcPr>
            <w:tcW w:w="1440" w:type="dxa"/>
            <w:shd w:val="clear" w:color="auto" w:fill="auto"/>
          </w:tcPr>
          <w:p w:rsidR="009A4842" w:rsidRPr="00B71762" w:rsidRDefault="009A4842" w:rsidP="00A13962">
            <w:pPr>
              <w:widowControl w:val="0"/>
              <w:spacing w:line="360" w:lineRule="auto"/>
              <w:jc w:val="both"/>
            </w:pPr>
            <w:r w:rsidRPr="00B71762">
              <w:t>Уставный капитал</w:t>
            </w:r>
          </w:p>
        </w:tc>
        <w:tc>
          <w:tcPr>
            <w:tcW w:w="720" w:type="dxa"/>
            <w:shd w:val="clear" w:color="auto" w:fill="auto"/>
          </w:tcPr>
          <w:p w:rsidR="009A4842" w:rsidRPr="00B71762" w:rsidRDefault="009A4842" w:rsidP="00A13962">
            <w:pPr>
              <w:widowControl w:val="0"/>
              <w:spacing w:line="360" w:lineRule="auto"/>
              <w:jc w:val="both"/>
            </w:pPr>
            <w:r w:rsidRPr="00B71762">
              <w:t>500</w:t>
            </w:r>
          </w:p>
        </w:tc>
        <w:tc>
          <w:tcPr>
            <w:tcW w:w="720" w:type="dxa"/>
            <w:shd w:val="clear" w:color="auto" w:fill="auto"/>
          </w:tcPr>
          <w:p w:rsidR="009A4842" w:rsidRPr="00B71762" w:rsidRDefault="009A4842" w:rsidP="00A13962">
            <w:pPr>
              <w:widowControl w:val="0"/>
              <w:spacing w:line="360" w:lineRule="auto"/>
              <w:jc w:val="both"/>
            </w:pPr>
            <w:r w:rsidRPr="00B71762">
              <w:t>500</w:t>
            </w:r>
          </w:p>
        </w:tc>
        <w:tc>
          <w:tcPr>
            <w:tcW w:w="720" w:type="dxa"/>
            <w:shd w:val="clear" w:color="auto" w:fill="auto"/>
          </w:tcPr>
          <w:p w:rsidR="009A4842" w:rsidRPr="00B71762" w:rsidRDefault="009A4842" w:rsidP="00A13962">
            <w:pPr>
              <w:widowControl w:val="0"/>
              <w:spacing w:line="360" w:lineRule="auto"/>
              <w:jc w:val="both"/>
            </w:pPr>
            <w:r w:rsidRPr="00B71762">
              <w:t>500</w:t>
            </w:r>
          </w:p>
        </w:tc>
        <w:tc>
          <w:tcPr>
            <w:tcW w:w="720" w:type="dxa"/>
            <w:shd w:val="clear" w:color="auto" w:fill="auto"/>
          </w:tcPr>
          <w:p w:rsidR="009A4842" w:rsidRPr="00B71762" w:rsidRDefault="00AF4ACF" w:rsidP="00A13962">
            <w:pPr>
              <w:widowControl w:val="0"/>
              <w:spacing w:line="360" w:lineRule="auto"/>
              <w:jc w:val="both"/>
            </w:pPr>
            <w:r w:rsidRPr="00B71762">
              <w:t>0,28</w:t>
            </w:r>
          </w:p>
        </w:tc>
        <w:tc>
          <w:tcPr>
            <w:tcW w:w="720" w:type="dxa"/>
            <w:shd w:val="clear" w:color="auto" w:fill="auto"/>
          </w:tcPr>
          <w:p w:rsidR="009A4842" w:rsidRPr="00B71762" w:rsidRDefault="00AF4ACF" w:rsidP="00A13962">
            <w:pPr>
              <w:widowControl w:val="0"/>
              <w:spacing w:line="360" w:lineRule="auto"/>
              <w:jc w:val="both"/>
            </w:pPr>
            <w:r w:rsidRPr="00B71762">
              <w:t>0,26</w:t>
            </w:r>
          </w:p>
        </w:tc>
        <w:tc>
          <w:tcPr>
            <w:tcW w:w="720" w:type="dxa"/>
            <w:shd w:val="clear" w:color="auto" w:fill="auto"/>
          </w:tcPr>
          <w:p w:rsidR="009A4842" w:rsidRPr="00B71762" w:rsidRDefault="00AF4ACF" w:rsidP="00A13962">
            <w:pPr>
              <w:widowControl w:val="0"/>
              <w:spacing w:line="360" w:lineRule="auto"/>
              <w:jc w:val="both"/>
            </w:pPr>
            <w:r w:rsidRPr="00B71762">
              <w:t>0,24</w:t>
            </w:r>
          </w:p>
        </w:tc>
        <w:tc>
          <w:tcPr>
            <w:tcW w:w="720" w:type="dxa"/>
            <w:shd w:val="clear" w:color="auto" w:fill="auto"/>
          </w:tcPr>
          <w:p w:rsidR="009A4842" w:rsidRPr="00B71762" w:rsidRDefault="00672C01" w:rsidP="00A13962">
            <w:pPr>
              <w:widowControl w:val="0"/>
              <w:spacing w:line="360" w:lineRule="auto"/>
              <w:jc w:val="both"/>
            </w:pPr>
            <w:r w:rsidRPr="00B71762">
              <w:t>0</w:t>
            </w:r>
          </w:p>
        </w:tc>
        <w:tc>
          <w:tcPr>
            <w:tcW w:w="608" w:type="dxa"/>
            <w:shd w:val="clear" w:color="auto" w:fill="auto"/>
          </w:tcPr>
          <w:p w:rsidR="009A4842" w:rsidRPr="00B71762" w:rsidRDefault="00672C01" w:rsidP="00A13962">
            <w:pPr>
              <w:widowControl w:val="0"/>
              <w:spacing w:line="360" w:lineRule="auto"/>
              <w:jc w:val="both"/>
            </w:pPr>
            <w:r w:rsidRPr="00B71762">
              <w:t>0</w:t>
            </w:r>
          </w:p>
        </w:tc>
        <w:tc>
          <w:tcPr>
            <w:tcW w:w="652" w:type="dxa"/>
            <w:shd w:val="clear" w:color="auto" w:fill="auto"/>
          </w:tcPr>
          <w:p w:rsidR="009A4842" w:rsidRPr="00B71762" w:rsidRDefault="008C2D5A" w:rsidP="00A13962">
            <w:pPr>
              <w:widowControl w:val="0"/>
              <w:spacing w:line="360" w:lineRule="auto"/>
              <w:jc w:val="both"/>
            </w:pPr>
            <w:r w:rsidRPr="00B71762">
              <w:t>-0,02</w:t>
            </w:r>
          </w:p>
        </w:tc>
        <w:tc>
          <w:tcPr>
            <w:tcW w:w="482" w:type="dxa"/>
            <w:shd w:val="clear" w:color="auto" w:fill="auto"/>
          </w:tcPr>
          <w:p w:rsidR="009A4842" w:rsidRPr="00B71762" w:rsidRDefault="008C2D5A" w:rsidP="00A13962">
            <w:pPr>
              <w:widowControl w:val="0"/>
              <w:spacing w:line="360" w:lineRule="auto"/>
              <w:jc w:val="both"/>
            </w:pPr>
            <w:r w:rsidRPr="00B71762">
              <w:t>-0,02</w:t>
            </w:r>
          </w:p>
        </w:tc>
        <w:tc>
          <w:tcPr>
            <w:tcW w:w="567" w:type="dxa"/>
            <w:shd w:val="clear" w:color="auto" w:fill="auto"/>
          </w:tcPr>
          <w:p w:rsidR="009A4842" w:rsidRPr="00B71762" w:rsidRDefault="00576301" w:rsidP="00A13962">
            <w:pPr>
              <w:widowControl w:val="0"/>
              <w:spacing w:line="360" w:lineRule="auto"/>
              <w:jc w:val="both"/>
            </w:pPr>
            <w:r w:rsidRPr="00B71762">
              <w:t>0</w:t>
            </w:r>
          </w:p>
        </w:tc>
        <w:tc>
          <w:tcPr>
            <w:tcW w:w="567" w:type="dxa"/>
            <w:shd w:val="clear" w:color="auto" w:fill="auto"/>
          </w:tcPr>
          <w:p w:rsidR="009A4842" w:rsidRPr="00B71762" w:rsidRDefault="00576301" w:rsidP="00A13962">
            <w:pPr>
              <w:widowControl w:val="0"/>
              <w:spacing w:line="360" w:lineRule="auto"/>
              <w:jc w:val="both"/>
            </w:pPr>
            <w:r w:rsidRPr="00B71762">
              <w:t>0</w:t>
            </w:r>
          </w:p>
        </w:tc>
      </w:tr>
      <w:tr w:rsidR="00576301" w:rsidRPr="00B71762" w:rsidTr="00A13962">
        <w:tc>
          <w:tcPr>
            <w:tcW w:w="1440" w:type="dxa"/>
            <w:shd w:val="clear" w:color="auto" w:fill="auto"/>
          </w:tcPr>
          <w:p w:rsidR="009A4842" w:rsidRPr="00B71762" w:rsidRDefault="009A4842" w:rsidP="00A13962">
            <w:pPr>
              <w:widowControl w:val="0"/>
              <w:spacing w:line="360" w:lineRule="auto"/>
              <w:jc w:val="both"/>
            </w:pPr>
            <w:r w:rsidRPr="00B71762">
              <w:t>Добавочный капитал</w:t>
            </w:r>
          </w:p>
        </w:tc>
        <w:tc>
          <w:tcPr>
            <w:tcW w:w="720" w:type="dxa"/>
            <w:shd w:val="clear" w:color="auto" w:fill="auto"/>
          </w:tcPr>
          <w:p w:rsidR="009A4842" w:rsidRPr="00B71762" w:rsidRDefault="009A4842" w:rsidP="00A13962">
            <w:pPr>
              <w:widowControl w:val="0"/>
              <w:spacing w:line="360" w:lineRule="auto"/>
              <w:jc w:val="both"/>
            </w:pPr>
            <w:r w:rsidRPr="00B71762">
              <w:t>17149</w:t>
            </w:r>
          </w:p>
        </w:tc>
        <w:tc>
          <w:tcPr>
            <w:tcW w:w="720" w:type="dxa"/>
            <w:shd w:val="clear" w:color="auto" w:fill="auto"/>
          </w:tcPr>
          <w:p w:rsidR="009A4842" w:rsidRPr="00B71762" w:rsidRDefault="009A4842" w:rsidP="00A13962">
            <w:pPr>
              <w:widowControl w:val="0"/>
              <w:spacing w:line="360" w:lineRule="auto"/>
              <w:jc w:val="both"/>
            </w:pPr>
            <w:r w:rsidRPr="00B71762">
              <w:t>17149</w:t>
            </w:r>
          </w:p>
        </w:tc>
        <w:tc>
          <w:tcPr>
            <w:tcW w:w="720" w:type="dxa"/>
            <w:shd w:val="clear" w:color="auto" w:fill="auto"/>
          </w:tcPr>
          <w:p w:rsidR="009A4842" w:rsidRPr="00B71762" w:rsidRDefault="009A4842" w:rsidP="00A13962">
            <w:pPr>
              <w:widowControl w:val="0"/>
              <w:spacing w:line="360" w:lineRule="auto"/>
              <w:jc w:val="both"/>
            </w:pPr>
            <w:r w:rsidRPr="00B71762">
              <w:t>17149</w:t>
            </w:r>
          </w:p>
        </w:tc>
        <w:tc>
          <w:tcPr>
            <w:tcW w:w="720" w:type="dxa"/>
            <w:shd w:val="clear" w:color="auto" w:fill="auto"/>
          </w:tcPr>
          <w:p w:rsidR="009A4842" w:rsidRPr="00B71762" w:rsidRDefault="00AF4ACF" w:rsidP="00A13962">
            <w:pPr>
              <w:widowControl w:val="0"/>
              <w:spacing w:line="360" w:lineRule="auto"/>
              <w:jc w:val="both"/>
            </w:pPr>
            <w:r w:rsidRPr="00B71762">
              <w:t>9,87</w:t>
            </w:r>
          </w:p>
        </w:tc>
        <w:tc>
          <w:tcPr>
            <w:tcW w:w="720" w:type="dxa"/>
            <w:shd w:val="clear" w:color="auto" w:fill="auto"/>
          </w:tcPr>
          <w:p w:rsidR="009A4842" w:rsidRPr="00B71762" w:rsidRDefault="00AF4ACF" w:rsidP="00A13962">
            <w:pPr>
              <w:widowControl w:val="0"/>
              <w:spacing w:line="360" w:lineRule="auto"/>
              <w:jc w:val="both"/>
            </w:pPr>
            <w:r w:rsidRPr="00B71762">
              <w:t>8,93</w:t>
            </w:r>
          </w:p>
        </w:tc>
        <w:tc>
          <w:tcPr>
            <w:tcW w:w="720" w:type="dxa"/>
            <w:shd w:val="clear" w:color="auto" w:fill="auto"/>
          </w:tcPr>
          <w:p w:rsidR="009A4842" w:rsidRPr="00B71762" w:rsidRDefault="00AF4ACF" w:rsidP="00A13962">
            <w:pPr>
              <w:widowControl w:val="0"/>
              <w:spacing w:line="360" w:lineRule="auto"/>
              <w:jc w:val="both"/>
            </w:pPr>
            <w:r w:rsidRPr="00B71762">
              <w:t>8,06</w:t>
            </w:r>
          </w:p>
        </w:tc>
        <w:tc>
          <w:tcPr>
            <w:tcW w:w="720" w:type="dxa"/>
            <w:shd w:val="clear" w:color="auto" w:fill="auto"/>
          </w:tcPr>
          <w:p w:rsidR="009A4842" w:rsidRPr="00B71762" w:rsidRDefault="00672C01" w:rsidP="00A13962">
            <w:pPr>
              <w:widowControl w:val="0"/>
              <w:spacing w:line="360" w:lineRule="auto"/>
              <w:jc w:val="both"/>
            </w:pPr>
            <w:r w:rsidRPr="00B71762">
              <w:t>0</w:t>
            </w:r>
          </w:p>
        </w:tc>
        <w:tc>
          <w:tcPr>
            <w:tcW w:w="608" w:type="dxa"/>
            <w:shd w:val="clear" w:color="auto" w:fill="auto"/>
          </w:tcPr>
          <w:p w:rsidR="009A4842" w:rsidRPr="00B71762" w:rsidRDefault="00672C01" w:rsidP="00A13962">
            <w:pPr>
              <w:widowControl w:val="0"/>
              <w:spacing w:line="360" w:lineRule="auto"/>
              <w:jc w:val="both"/>
            </w:pPr>
            <w:r w:rsidRPr="00B71762">
              <w:t>0</w:t>
            </w:r>
          </w:p>
        </w:tc>
        <w:tc>
          <w:tcPr>
            <w:tcW w:w="652" w:type="dxa"/>
            <w:shd w:val="clear" w:color="auto" w:fill="auto"/>
          </w:tcPr>
          <w:p w:rsidR="009A4842" w:rsidRPr="00B71762" w:rsidRDefault="008C2D5A" w:rsidP="00A13962">
            <w:pPr>
              <w:widowControl w:val="0"/>
              <w:spacing w:line="360" w:lineRule="auto"/>
              <w:jc w:val="both"/>
            </w:pPr>
            <w:r w:rsidRPr="00B71762">
              <w:t>-0,94</w:t>
            </w:r>
          </w:p>
        </w:tc>
        <w:tc>
          <w:tcPr>
            <w:tcW w:w="482" w:type="dxa"/>
            <w:shd w:val="clear" w:color="auto" w:fill="auto"/>
          </w:tcPr>
          <w:p w:rsidR="009A4842" w:rsidRPr="00B71762" w:rsidRDefault="008C2D5A" w:rsidP="00A13962">
            <w:pPr>
              <w:widowControl w:val="0"/>
              <w:spacing w:line="360" w:lineRule="auto"/>
              <w:jc w:val="both"/>
            </w:pPr>
            <w:r w:rsidRPr="00B71762">
              <w:t>-0,87</w:t>
            </w:r>
          </w:p>
        </w:tc>
        <w:tc>
          <w:tcPr>
            <w:tcW w:w="567" w:type="dxa"/>
            <w:shd w:val="clear" w:color="auto" w:fill="auto"/>
          </w:tcPr>
          <w:p w:rsidR="009A4842" w:rsidRPr="00B71762" w:rsidRDefault="00576301" w:rsidP="00A13962">
            <w:pPr>
              <w:widowControl w:val="0"/>
              <w:spacing w:line="360" w:lineRule="auto"/>
              <w:jc w:val="both"/>
            </w:pPr>
            <w:r w:rsidRPr="00B71762">
              <w:t>0</w:t>
            </w:r>
          </w:p>
        </w:tc>
        <w:tc>
          <w:tcPr>
            <w:tcW w:w="567" w:type="dxa"/>
            <w:shd w:val="clear" w:color="auto" w:fill="auto"/>
          </w:tcPr>
          <w:p w:rsidR="009A4842" w:rsidRPr="00B71762" w:rsidRDefault="00576301" w:rsidP="00A13962">
            <w:pPr>
              <w:widowControl w:val="0"/>
              <w:spacing w:line="360" w:lineRule="auto"/>
              <w:jc w:val="both"/>
            </w:pPr>
            <w:r w:rsidRPr="00B71762">
              <w:t>0</w:t>
            </w:r>
          </w:p>
        </w:tc>
      </w:tr>
      <w:tr w:rsidR="00576301" w:rsidRPr="00B71762" w:rsidTr="00A13962">
        <w:tc>
          <w:tcPr>
            <w:tcW w:w="1440" w:type="dxa"/>
            <w:shd w:val="clear" w:color="auto" w:fill="auto"/>
          </w:tcPr>
          <w:p w:rsidR="009A4842" w:rsidRPr="00B71762" w:rsidRDefault="009A4842" w:rsidP="00A13962">
            <w:pPr>
              <w:widowControl w:val="0"/>
              <w:spacing w:line="360" w:lineRule="auto"/>
              <w:jc w:val="both"/>
            </w:pPr>
            <w:r w:rsidRPr="00B71762">
              <w:t>Нераспред. прибыль(непокрытый убыток)</w:t>
            </w:r>
          </w:p>
        </w:tc>
        <w:tc>
          <w:tcPr>
            <w:tcW w:w="720" w:type="dxa"/>
            <w:shd w:val="clear" w:color="auto" w:fill="auto"/>
          </w:tcPr>
          <w:p w:rsidR="009A4842" w:rsidRPr="00B71762" w:rsidRDefault="009A4842" w:rsidP="00A13962">
            <w:pPr>
              <w:widowControl w:val="0"/>
              <w:spacing w:line="360" w:lineRule="auto"/>
              <w:jc w:val="both"/>
            </w:pPr>
            <w:r w:rsidRPr="00B71762">
              <w:t>58903</w:t>
            </w:r>
          </w:p>
        </w:tc>
        <w:tc>
          <w:tcPr>
            <w:tcW w:w="720" w:type="dxa"/>
            <w:shd w:val="clear" w:color="auto" w:fill="auto"/>
          </w:tcPr>
          <w:p w:rsidR="009A4842" w:rsidRPr="00B71762" w:rsidRDefault="009A4842" w:rsidP="00A13962">
            <w:pPr>
              <w:widowControl w:val="0"/>
              <w:spacing w:line="360" w:lineRule="auto"/>
              <w:jc w:val="both"/>
            </w:pPr>
            <w:r w:rsidRPr="00B71762">
              <w:t>76962</w:t>
            </w:r>
          </w:p>
        </w:tc>
        <w:tc>
          <w:tcPr>
            <w:tcW w:w="720" w:type="dxa"/>
            <w:shd w:val="clear" w:color="auto" w:fill="auto"/>
          </w:tcPr>
          <w:p w:rsidR="009A4842" w:rsidRPr="00B71762" w:rsidRDefault="009A4842" w:rsidP="00A13962">
            <w:pPr>
              <w:widowControl w:val="0"/>
              <w:spacing w:line="360" w:lineRule="auto"/>
              <w:jc w:val="both"/>
            </w:pPr>
            <w:r w:rsidRPr="00B71762">
              <w:t>99342</w:t>
            </w:r>
          </w:p>
        </w:tc>
        <w:tc>
          <w:tcPr>
            <w:tcW w:w="720" w:type="dxa"/>
            <w:shd w:val="clear" w:color="auto" w:fill="auto"/>
          </w:tcPr>
          <w:p w:rsidR="00AF4ACF" w:rsidRPr="00B71762" w:rsidRDefault="00AF4ACF" w:rsidP="00A13962">
            <w:pPr>
              <w:widowControl w:val="0"/>
              <w:spacing w:line="360" w:lineRule="auto"/>
              <w:jc w:val="both"/>
            </w:pPr>
            <w:r w:rsidRPr="00B71762">
              <w:t>33,92</w:t>
            </w:r>
          </w:p>
        </w:tc>
        <w:tc>
          <w:tcPr>
            <w:tcW w:w="720" w:type="dxa"/>
            <w:shd w:val="clear" w:color="auto" w:fill="auto"/>
          </w:tcPr>
          <w:p w:rsidR="00AF4ACF" w:rsidRPr="00B71762" w:rsidRDefault="00AF4ACF" w:rsidP="00A13962">
            <w:pPr>
              <w:widowControl w:val="0"/>
              <w:spacing w:line="360" w:lineRule="auto"/>
              <w:jc w:val="both"/>
            </w:pPr>
            <w:r w:rsidRPr="00B71762">
              <w:t>40,1</w:t>
            </w:r>
          </w:p>
        </w:tc>
        <w:tc>
          <w:tcPr>
            <w:tcW w:w="720" w:type="dxa"/>
            <w:shd w:val="clear" w:color="auto" w:fill="auto"/>
          </w:tcPr>
          <w:p w:rsidR="00AF4ACF" w:rsidRPr="00B71762" w:rsidRDefault="00AF4ACF" w:rsidP="00A13962">
            <w:pPr>
              <w:widowControl w:val="0"/>
              <w:spacing w:line="360" w:lineRule="auto"/>
              <w:jc w:val="both"/>
            </w:pPr>
            <w:r w:rsidRPr="00B71762">
              <w:t>46,71</w:t>
            </w:r>
          </w:p>
        </w:tc>
        <w:tc>
          <w:tcPr>
            <w:tcW w:w="720" w:type="dxa"/>
            <w:shd w:val="clear" w:color="auto" w:fill="auto"/>
          </w:tcPr>
          <w:p w:rsidR="00672C01" w:rsidRPr="00B71762" w:rsidRDefault="00672C01" w:rsidP="00A13962">
            <w:pPr>
              <w:widowControl w:val="0"/>
              <w:spacing w:line="360" w:lineRule="auto"/>
              <w:jc w:val="both"/>
            </w:pPr>
            <w:r w:rsidRPr="00B71762">
              <w:t>+18059</w:t>
            </w:r>
          </w:p>
        </w:tc>
        <w:tc>
          <w:tcPr>
            <w:tcW w:w="608" w:type="dxa"/>
            <w:shd w:val="clear" w:color="auto" w:fill="auto"/>
          </w:tcPr>
          <w:p w:rsidR="008C2D5A" w:rsidRPr="00B71762" w:rsidRDefault="008C2D5A" w:rsidP="00A13962">
            <w:pPr>
              <w:widowControl w:val="0"/>
              <w:spacing w:line="360" w:lineRule="auto"/>
              <w:jc w:val="both"/>
            </w:pPr>
            <w:r w:rsidRPr="00B71762">
              <w:t>+22380</w:t>
            </w:r>
          </w:p>
        </w:tc>
        <w:tc>
          <w:tcPr>
            <w:tcW w:w="652" w:type="dxa"/>
            <w:shd w:val="clear" w:color="auto" w:fill="auto"/>
          </w:tcPr>
          <w:p w:rsidR="008C2D5A" w:rsidRPr="00B71762" w:rsidRDefault="008C2D5A" w:rsidP="00A13962">
            <w:pPr>
              <w:widowControl w:val="0"/>
              <w:spacing w:line="360" w:lineRule="auto"/>
              <w:jc w:val="both"/>
            </w:pPr>
            <w:r w:rsidRPr="00B71762">
              <w:t>+6,18</w:t>
            </w:r>
          </w:p>
        </w:tc>
        <w:tc>
          <w:tcPr>
            <w:tcW w:w="482" w:type="dxa"/>
            <w:shd w:val="clear" w:color="auto" w:fill="auto"/>
          </w:tcPr>
          <w:p w:rsidR="008C2D5A" w:rsidRPr="00B71762" w:rsidRDefault="008C2D5A" w:rsidP="00A13962">
            <w:pPr>
              <w:widowControl w:val="0"/>
              <w:spacing w:line="360" w:lineRule="auto"/>
              <w:jc w:val="both"/>
            </w:pPr>
            <w:r w:rsidRPr="00B71762">
              <w:t>+6,61</w:t>
            </w:r>
          </w:p>
        </w:tc>
        <w:tc>
          <w:tcPr>
            <w:tcW w:w="567" w:type="dxa"/>
            <w:shd w:val="clear" w:color="auto" w:fill="auto"/>
          </w:tcPr>
          <w:p w:rsidR="00576301" w:rsidRPr="00B71762" w:rsidRDefault="00576301" w:rsidP="00A13962">
            <w:pPr>
              <w:widowControl w:val="0"/>
              <w:spacing w:line="360" w:lineRule="auto"/>
              <w:jc w:val="both"/>
            </w:pPr>
            <w:r w:rsidRPr="00B71762">
              <w:t>+130,6</w:t>
            </w:r>
          </w:p>
        </w:tc>
        <w:tc>
          <w:tcPr>
            <w:tcW w:w="567" w:type="dxa"/>
            <w:shd w:val="clear" w:color="auto" w:fill="auto"/>
          </w:tcPr>
          <w:p w:rsidR="0050631B" w:rsidRPr="00B71762" w:rsidRDefault="0050631B" w:rsidP="00A13962">
            <w:pPr>
              <w:widowControl w:val="0"/>
              <w:spacing w:line="360" w:lineRule="auto"/>
              <w:jc w:val="both"/>
            </w:pPr>
            <w:r w:rsidRPr="00B71762">
              <w:t>+29,1</w:t>
            </w:r>
          </w:p>
        </w:tc>
      </w:tr>
      <w:tr w:rsidR="00576301" w:rsidRPr="00B71762" w:rsidTr="00A13962">
        <w:tc>
          <w:tcPr>
            <w:tcW w:w="1440" w:type="dxa"/>
            <w:shd w:val="clear" w:color="auto" w:fill="auto"/>
          </w:tcPr>
          <w:p w:rsidR="009A4842" w:rsidRPr="00B71762" w:rsidRDefault="00AF4ACF" w:rsidP="00A13962">
            <w:pPr>
              <w:widowControl w:val="0"/>
              <w:spacing w:line="360" w:lineRule="auto"/>
              <w:jc w:val="both"/>
            </w:pPr>
            <w:r w:rsidRPr="00A13962">
              <w:rPr>
                <w:lang w:val="en-US"/>
              </w:rPr>
              <w:t>V</w:t>
            </w:r>
            <w:r w:rsidRPr="00B71762">
              <w:t xml:space="preserve"> </w:t>
            </w:r>
            <w:r w:rsidR="00CA22A8" w:rsidRPr="00B71762">
              <w:t xml:space="preserve">Краткосроч. </w:t>
            </w:r>
            <w:r w:rsidR="009A4842" w:rsidRPr="00B71762">
              <w:t>обязательства</w:t>
            </w:r>
          </w:p>
        </w:tc>
        <w:tc>
          <w:tcPr>
            <w:tcW w:w="720" w:type="dxa"/>
            <w:shd w:val="clear" w:color="auto" w:fill="auto"/>
          </w:tcPr>
          <w:p w:rsidR="009A4842" w:rsidRPr="00B71762" w:rsidRDefault="009A4842" w:rsidP="00A13962">
            <w:pPr>
              <w:widowControl w:val="0"/>
              <w:spacing w:line="360" w:lineRule="auto"/>
              <w:jc w:val="both"/>
            </w:pPr>
            <w:r w:rsidRPr="00B71762">
              <w:t>97062</w:t>
            </w:r>
          </w:p>
        </w:tc>
        <w:tc>
          <w:tcPr>
            <w:tcW w:w="720" w:type="dxa"/>
            <w:shd w:val="clear" w:color="auto" w:fill="auto"/>
          </w:tcPr>
          <w:p w:rsidR="009A4842" w:rsidRPr="00B71762" w:rsidRDefault="009A4842" w:rsidP="00A13962">
            <w:pPr>
              <w:widowControl w:val="0"/>
              <w:spacing w:line="360" w:lineRule="auto"/>
              <w:jc w:val="both"/>
            </w:pPr>
            <w:r w:rsidRPr="00B71762">
              <w:t>97367</w:t>
            </w:r>
          </w:p>
        </w:tc>
        <w:tc>
          <w:tcPr>
            <w:tcW w:w="720" w:type="dxa"/>
            <w:shd w:val="clear" w:color="auto" w:fill="auto"/>
          </w:tcPr>
          <w:p w:rsidR="009A4842" w:rsidRPr="00B71762" w:rsidRDefault="009A4842" w:rsidP="00A13962">
            <w:pPr>
              <w:widowControl w:val="0"/>
              <w:spacing w:line="360" w:lineRule="auto"/>
              <w:jc w:val="both"/>
            </w:pPr>
            <w:r w:rsidRPr="00B71762">
              <w:t>95666</w:t>
            </w:r>
          </w:p>
        </w:tc>
        <w:tc>
          <w:tcPr>
            <w:tcW w:w="720" w:type="dxa"/>
            <w:shd w:val="clear" w:color="auto" w:fill="auto"/>
          </w:tcPr>
          <w:p w:rsidR="009A4842" w:rsidRPr="00B71762" w:rsidRDefault="00AF4ACF" w:rsidP="00A13962">
            <w:pPr>
              <w:widowControl w:val="0"/>
              <w:spacing w:line="360" w:lineRule="auto"/>
              <w:jc w:val="both"/>
            </w:pPr>
            <w:r w:rsidRPr="00B71762">
              <w:t>55,9</w:t>
            </w:r>
          </w:p>
        </w:tc>
        <w:tc>
          <w:tcPr>
            <w:tcW w:w="720" w:type="dxa"/>
            <w:shd w:val="clear" w:color="auto" w:fill="auto"/>
          </w:tcPr>
          <w:p w:rsidR="009A4842" w:rsidRPr="00B71762" w:rsidRDefault="00AF4ACF" w:rsidP="00A13962">
            <w:pPr>
              <w:widowControl w:val="0"/>
              <w:spacing w:line="360" w:lineRule="auto"/>
              <w:jc w:val="both"/>
            </w:pPr>
            <w:r w:rsidRPr="00B71762">
              <w:t>50,72</w:t>
            </w:r>
          </w:p>
        </w:tc>
        <w:tc>
          <w:tcPr>
            <w:tcW w:w="720" w:type="dxa"/>
            <w:shd w:val="clear" w:color="auto" w:fill="auto"/>
          </w:tcPr>
          <w:p w:rsidR="009A4842" w:rsidRPr="00B71762" w:rsidRDefault="00AF4ACF" w:rsidP="00A13962">
            <w:pPr>
              <w:widowControl w:val="0"/>
              <w:spacing w:line="360" w:lineRule="auto"/>
              <w:jc w:val="both"/>
            </w:pPr>
            <w:r w:rsidRPr="00B71762">
              <w:t>44,98</w:t>
            </w:r>
          </w:p>
        </w:tc>
        <w:tc>
          <w:tcPr>
            <w:tcW w:w="720" w:type="dxa"/>
            <w:shd w:val="clear" w:color="auto" w:fill="auto"/>
          </w:tcPr>
          <w:p w:rsidR="009A4842" w:rsidRPr="00B71762" w:rsidRDefault="00672C01" w:rsidP="00A13962">
            <w:pPr>
              <w:widowControl w:val="0"/>
              <w:spacing w:line="360" w:lineRule="auto"/>
              <w:jc w:val="both"/>
            </w:pPr>
            <w:r w:rsidRPr="00B71762">
              <w:t>+305</w:t>
            </w:r>
          </w:p>
        </w:tc>
        <w:tc>
          <w:tcPr>
            <w:tcW w:w="608" w:type="dxa"/>
            <w:shd w:val="clear" w:color="auto" w:fill="auto"/>
          </w:tcPr>
          <w:p w:rsidR="009A4842" w:rsidRPr="00B71762" w:rsidRDefault="008C2D5A" w:rsidP="00A13962">
            <w:pPr>
              <w:widowControl w:val="0"/>
              <w:spacing w:line="360" w:lineRule="auto"/>
              <w:jc w:val="both"/>
            </w:pPr>
            <w:r w:rsidRPr="00B71762">
              <w:t>-1701</w:t>
            </w:r>
          </w:p>
        </w:tc>
        <w:tc>
          <w:tcPr>
            <w:tcW w:w="652" w:type="dxa"/>
            <w:shd w:val="clear" w:color="auto" w:fill="auto"/>
          </w:tcPr>
          <w:p w:rsidR="009A4842" w:rsidRPr="00B71762" w:rsidRDefault="008C2D5A" w:rsidP="00A13962">
            <w:pPr>
              <w:widowControl w:val="0"/>
              <w:spacing w:line="360" w:lineRule="auto"/>
              <w:jc w:val="both"/>
            </w:pPr>
            <w:r w:rsidRPr="00B71762">
              <w:t>-5,18</w:t>
            </w:r>
          </w:p>
        </w:tc>
        <w:tc>
          <w:tcPr>
            <w:tcW w:w="482" w:type="dxa"/>
            <w:shd w:val="clear" w:color="auto" w:fill="auto"/>
          </w:tcPr>
          <w:p w:rsidR="009A4842" w:rsidRPr="00B71762" w:rsidRDefault="008C2D5A" w:rsidP="00A13962">
            <w:pPr>
              <w:widowControl w:val="0"/>
              <w:spacing w:line="360" w:lineRule="auto"/>
              <w:jc w:val="both"/>
            </w:pPr>
            <w:r w:rsidRPr="00B71762">
              <w:t>-5,74</w:t>
            </w:r>
          </w:p>
        </w:tc>
        <w:tc>
          <w:tcPr>
            <w:tcW w:w="567" w:type="dxa"/>
            <w:shd w:val="clear" w:color="auto" w:fill="auto"/>
          </w:tcPr>
          <w:p w:rsidR="009A4842" w:rsidRPr="00B71762" w:rsidRDefault="00576301" w:rsidP="00A13962">
            <w:pPr>
              <w:widowControl w:val="0"/>
              <w:spacing w:line="360" w:lineRule="auto"/>
              <w:jc w:val="both"/>
            </w:pPr>
            <w:r w:rsidRPr="00B71762">
              <w:t>+0,3</w:t>
            </w:r>
          </w:p>
        </w:tc>
        <w:tc>
          <w:tcPr>
            <w:tcW w:w="567" w:type="dxa"/>
            <w:shd w:val="clear" w:color="auto" w:fill="auto"/>
          </w:tcPr>
          <w:p w:rsidR="009A4842" w:rsidRPr="00B71762" w:rsidRDefault="0050631B" w:rsidP="00A13962">
            <w:pPr>
              <w:widowControl w:val="0"/>
              <w:spacing w:line="360" w:lineRule="auto"/>
              <w:jc w:val="both"/>
            </w:pPr>
            <w:r w:rsidRPr="00B71762">
              <w:t>-1,47</w:t>
            </w:r>
          </w:p>
        </w:tc>
      </w:tr>
      <w:tr w:rsidR="00576301" w:rsidRPr="00B71762" w:rsidTr="00A13962">
        <w:tc>
          <w:tcPr>
            <w:tcW w:w="1440" w:type="dxa"/>
            <w:shd w:val="clear" w:color="auto" w:fill="auto"/>
          </w:tcPr>
          <w:p w:rsidR="009A4842" w:rsidRPr="00B71762" w:rsidRDefault="009A4842" w:rsidP="00A13962">
            <w:pPr>
              <w:widowControl w:val="0"/>
              <w:spacing w:line="360" w:lineRule="auto"/>
              <w:jc w:val="both"/>
            </w:pPr>
            <w:r w:rsidRPr="00B71762">
              <w:t>Займы и кредиты</w:t>
            </w:r>
          </w:p>
        </w:tc>
        <w:tc>
          <w:tcPr>
            <w:tcW w:w="720" w:type="dxa"/>
            <w:shd w:val="clear" w:color="auto" w:fill="auto"/>
          </w:tcPr>
          <w:p w:rsidR="009A4842" w:rsidRPr="00B71762" w:rsidRDefault="009A4842" w:rsidP="00A13962">
            <w:pPr>
              <w:widowControl w:val="0"/>
              <w:spacing w:line="360" w:lineRule="auto"/>
              <w:jc w:val="both"/>
            </w:pPr>
            <w:r w:rsidRPr="00B71762">
              <w:t>2000</w:t>
            </w:r>
          </w:p>
        </w:tc>
        <w:tc>
          <w:tcPr>
            <w:tcW w:w="720" w:type="dxa"/>
            <w:shd w:val="clear" w:color="auto" w:fill="auto"/>
          </w:tcPr>
          <w:p w:rsidR="009A4842" w:rsidRPr="00B71762" w:rsidRDefault="009A4842" w:rsidP="00A13962">
            <w:pPr>
              <w:widowControl w:val="0"/>
              <w:spacing w:line="360" w:lineRule="auto"/>
              <w:jc w:val="both"/>
            </w:pPr>
            <w:r w:rsidRPr="00B71762">
              <w:t>5999</w:t>
            </w:r>
          </w:p>
        </w:tc>
        <w:tc>
          <w:tcPr>
            <w:tcW w:w="720" w:type="dxa"/>
            <w:shd w:val="clear" w:color="auto" w:fill="auto"/>
          </w:tcPr>
          <w:p w:rsidR="009A4842" w:rsidRPr="00B71762" w:rsidRDefault="009A4842" w:rsidP="00A13962">
            <w:pPr>
              <w:widowControl w:val="0"/>
              <w:spacing w:line="360" w:lineRule="auto"/>
              <w:jc w:val="both"/>
            </w:pPr>
            <w:r w:rsidRPr="00B71762">
              <w:t>11000</w:t>
            </w:r>
          </w:p>
        </w:tc>
        <w:tc>
          <w:tcPr>
            <w:tcW w:w="720" w:type="dxa"/>
            <w:shd w:val="clear" w:color="auto" w:fill="auto"/>
          </w:tcPr>
          <w:p w:rsidR="009A4842" w:rsidRPr="00B71762" w:rsidRDefault="00AF4ACF" w:rsidP="00A13962">
            <w:pPr>
              <w:widowControl w:val="0"/>
              <w:spacing w:line="360" w:lineRule="auto"/>
              <w:jc w:val="both"/>
            </w:pPr>
            <w:r w:rsidRPr="00B71762">
              <w:t>1,15</w:t>
            </w:r>
          </w:p>
        </w:tc>
        <w:tc>
          <w:tcPr>
            <w:tcW w:w="720" w:type="dxa"/>
            <w:shd w:val="clear" w:color="auto" w:fill="auto"/>
          </w:tcPr>
          <w:p w:rsidR="009A4842" w:rsidRPr="00B71762" w:rsidRDefault="00AF4ACF" w:rsidP="00A13962">
            <w:pPr>
              <w:widowControl w:val="0"/>
              <w:spacing w:line="360" w:lineRule="auto"/>
              <w:jc w:val="both"/>
            </w:pPr>
            <w:r w:rsidRPr="00B71762">
              <w:t>3,12</w:t>
            </w:r>
          </w:p>
        </w:tc>
        <w:tc>
          <w:tcPr>
            <w:tcW w:w="720" w:type="dxa"/>
            <w:shd w:val="clear" w:color="auto" w:fill="auto"/>
          </w:tcPr>
          <w:p w:rsidR="009A4842" w:rsidRPr="00B71762" w:rsidRDefault="00AF4ACF" w:rsidP="00A13962">
            <w:pPr>
              <w:widowControl w:val="0"/>
              <w:spacing w:line="360" w:lineRule="auto"/>
              <w:jc w:val="both"/>
            </w:pPr>
            <w:r w:rsidRPr="00B71762">
              <w:t>5,17</w:t>
            </w:r>
          </w:p>
        </w:tc>
        <w:tc>
          <w:tcPr>
            <w:tcW w:w="720" w:type="dxa"/>
            <w:shd w:val="clear" w:color="auto" w:fill="auto"/>
          </w:tcPr>
          <w:p w:rsidR="009A4842" w:rsidRPr="00B71762" w:rsidRDefault="00672C01" w:rsidP="00A13962">
            <w:pPr>
              <w:widowControl w:val="0"/>
              <w:spacing w:line="360" w:lineRule="auto"/>
              <w:jc w:val="both"/>
            </w:pPr>
            <w:r w:rsidRPr="00B71762">
              <w:t>+3999</w:t>
            </w:r>
          </w:p>
        </w:tc>
        <w:tc>
          <w:tcPr>
            <w:tcW w:w="608" w:type="dxa"/>
            <w:shd w:val="clear" w:color="auto" w:fill="auto"/>
          </w:tcPr>
          <w:p w:rsidR="009A4842" w:rsidRPr="00B71762" w:rsidRDefault="008C2D5A" w:rsidP="00A13962">
            <w:pPr>
              <w:widowControl w:val="0"/>
              <w:spacing w:line="360" w:lineRule="auto"/>
              <w:jc w:val="both"/>
            </w:pPr>
            <w:r w:rsidRPr="00B71762">
              <w:t>+5001</w:t>
            </w:r>
          </w:p>
        </w:tc>
        <w:tc>
          <w:tcPr>
            <w:tcW w:w="652" w:type="dxa"/>
            <w:shd w:val="clear" w:color="auto" w:fill="auto"/>
          </w:tcPr>
          <w:p w:rsidR="009A4842" w:rsidRPr="00B71762" w:rsidRDefault="008C2D5A" w:rsidP="00A13962">
            <w:pPr>
              <w:widowControl w:val="0"/>
              <w:spacing w:line="360" w:lineRule="auto"/>
              <w:jc w:val="both"/>
            </w:pPr>
            <w:r w:rsidRPr="00B71762">
              <w:t>+1,97</w:t>
            </w:r>
          </w:p>
        </w:tc>
        <w:tc>
          <w:tcPr>
            <w:tcW w:w="482" w:type="dxa"/>
            <w:shd w:val="clear" w:color="auto" w:fill="auto"/>
          </w:tcPr>
          <w:p w:rsidR="009A4842" w:rsidRPr="00B71762" w:rsidRDefault="008C2D5A" w:rsidP="00A13962">
            <w:pPr>
              <w:widowControl w:val="0"/>
              <w:spacing w:line="360" w:lineRule="auto"/>
              <w:jc w:val="both"/>
            </w:pPr>
            <w:r w:rsidRPr="00B71762">
              <w:t>+2,05</w:t>
            </w:r>
          </w:p>
        </w:tc>
        <w:tc>
          <w:tcPr>
            <w:tcW w:w="567" w:type="dxa"/>
            <w:shd w:val="clear" w:color="auto" w:fill="auto"/>
          </w:tcPr>
          <w:p w:rsidR="009A4842" w:rsidRPr="00B71762" w:rsidRDefault="00576301" w:rsidP="00A13962">
            <w:pPr>
              <w:widowControl w:val="0"/>
              <w:spacing w:line="360" w:lineRule="auto"/>
              <w:jc w:val="both"/>
            </w:pPr>
            <w:r w:rsidRPr="00B71762">
              <w:t>+199,9</w:t>
            </w:r>
          </w:p>
        </w:tc>
        <w:tc>
          <w:tcPr>
            <w:tcW w:w="567" w:type="dxa"/>
            <w:shd w:val="clear" w:color="auto" w:fill="auto"/>
          </w:tcPr>
          <w:p w:rsidR="009A4842" w:rsidRPr="00B71762" w:rsidRDefault="00576301" w:rsidP="00A13962">
            <w:pPr>
              <w:widowControl w:val="0"/>
              <w:spacing w:line="360" w:lineRule="auto"/>
              <w:jc w:val="both"/>
            </w:pPr>
            <w:r w:rsidRPr="00B71762">
              <w:t>+83,4</w:t>
            </w:r>
          </w:p>
        </w:tc>
      </w:tr>
      <w:tr w:rsidR="00576301" w:rsidRPr="00B71762" w:rsidTr="00A13962">
        <w:tc>
          <w:tcPr>
            <w:tcW w:w="1440" w:type="dxa"/>
            <w:shd w:val="clear" w:color="auto" w:fill="auto"/>
          </w:tcPr>
          <w:p w:rsidR="009A4842" w:rsidRPr="00B71762" w:rsidRDefault="009A4842" w:rsidP="00A13962">
            <w:pPr>
              <w:widowControl w:val="0"/>
              <w:spacing w:line="360" w:lineRule="auto"/>
              <w:jc w:val="both"/>
            </w:pPr>
            <w:r w:rsidRPr="00B71762">
              <w:t>Кредиторская задолженность:</w:t>
            </w:r>
          </w:p>
        </w:tc>
        <w:tc>
          <w:tcPr>
            <w:tcW w:w="720" w:type="dxa"/>
            <w:shd w:val="clear" w:color="auto" w:fill="auto"/>
          </w:tcPr>
          <w:p w:rsidR="009A4842" w:rsidRPr="00B71762" w:rsidRDefault="009A4842" w:rsidP="00A13962">
            <w:pPr>
              <w:widowControl w:val="0"/>
              <w:spacing w:line="360" w:lineRule="auto"/>
              <w:jc w:val="both"/>
            </w:pPr>
            <w:r w:rsidRPr="00B71762">
              <w:t>92386</w:t>
            </w:r>
          </w:p>
        </w:tc>
        <w:tc>
          <w:tcPr>
            <w:tcW w:w="720" w:type="dxa"/>
            <w:shd w:val="clear" w:color="auto" w:fill="auto"/>
          </w:tcPr>
          <w:p w:rsidR="009A4842" w:rsidRPr="00B71762" w:rsidRDefault="009A4842" w:rsidP="00A13962">
            <w:pPr>
              <w:widowControl w:val="0"/>
              <w:spacing w:line="360" w:lineRule="auto"/>
              <w:jc w:val="both"/>
            </w:pPr>
            <w:r w:rsidRPr="00B71762">
              <w:t>87532</w:t>
            </w:r>
          </w:p>
        </w:tc>
        <w:tc>
          <w:tcPr>
            <w:tcW w:w="720" w:type="dxa"/>
            <w:shd w:val="clear" w:color="auto" w:fill="auto"/>
          </w:tcPr>
          <w:p w:rsidR="009A4842" w:rsidRPr="00B71762" w:rsidRDefault="009A4842" w:rsidP="00A13962">
            <w:pPr>
              <w:widowControl w:val="0"/>
              <w:spacing w:line="360" w:lineRule="auto"/>
              <w:jc w:val="both"/>
            </w:pPr>
            <w:r w:rsidRPr="00B71762">
              <w:t>84282</w:t>
            </w:r>
          </w:p>
        </w:tc>
        <w:tc>
          <w:tcPr>
            <w:tcW w:w="720" w:type="dxa"/>
            <w:shd w:val="clear" w:color="auto" w:fill="auto"/>
          </w:tcPr>
          <w:p w:rsidR="009A4842" w:rsidRPr="00B71762" w:rsidRDefault="00AF4ACF" w:rsidP="00A13962">
            <w:pPr>
              <w:widowControl w:val="0"/>
              <w:spacing w:line="360" w:lineRule="auto"/>
              <w:jc w:val="both"/>
            </w:pPr>
            <w:r w:rsidRPr="00B71762">
              <w:t>53,21</w:t>
            </w:r>
          </w:p>
        </w:tc>
        <w:tc>
          <w:tcPr>
            <w:tcW w:w="720" w:type="dxa"/>
            <w:shd w:val="clear" w:color="auto" w:fill="auto"/>
          </w:tcPr>
          <w:p w:rsidR="009A4842" w:rsidRPr="00B71762" w:rsidRDefault="00AF4ACF" w:rsidP="00A13962">
            <w:pPr>
              <w:widowControl w:val="0"/>
              <w:spacing w:line="360" w:lineRule="auto"/>
              <w:jc w:val="both"/>
            </w:pPr>
            <w:r w:rsidRPr="00B71762">
              <w:t>45,59</w:t>
            </w:r>
          </w:p>
        </w:tc>
        <w:tc>
          <w:tcPr>
            <w:tcW w:w="720" w:type="dxa"/>
            <w:shd w:val="clear" w:color="auto" w:fill="auto"/>
          </w:tcPr>
          <w:p w:rsidR="009A4842" w:rsidRPr="00B71762" w:rsidRDefault="00AF4ACF" w:rsidP="00A13962">
            <w:pPr>
              <w:widowControl w:val="0"/>
              <w:spacing w:line="360" w:lineRule="auto"/>
              <w:jc w:val="both"/>
            </w:pPr>
            <w:r w:rsidRPr="00B71762">
              <w:t>39,63</w:t>
            </w:r>
          </w:p>
        </w:tc>
        <w:tc>
          <w:tcPr>
            <w:tcW w:w="720" w:type="dxa"/>
            <w:shd w:val="clear" w:color="auto" w:fill="auto"/>
          </w:tcPr>
          <w:p w:rsidR="009A4842" w:rsidRPr="00B71762" w:rsidRDefault="00672C01" w:rsidP="00A13962">
            <w:pPr>
              <w:widowControl w:val="0"/>
              <w:spacing w:line="360" w:lineRule="auto"/>
              <w:jc w:val="both"/>
            </w:pPr>
            <w:r w:rsidRPr="00B71762">
              <w:t>-4854</w:t>
            </w:r>
          </w:p>
        </w:tc>
        <w:tc>
          <w:tcPr>
            <w:tcW w:w="608" w:type="dxa"/>
            <w:shd w:val="clear" w:color="auto" w:fill="auto"/>
          </w:tcPr>
          <w:p w:rsidR="009A4842" w:rsidRPr="00B71762" w:rsidRDefault="008C2D5A" w:rsidP="00A13962">
            <w:pPr>
              <w:widowControl w:val="0"/>
              <w:spacing w:line="360" w:lineRule="auto"/>
              <w:jc w:val="both"/>
            </w:pPr>
            <w:r w:rsidRPr="00B71762">
              <w:t>-3250</w:t>
            </w:r>
          </w:p>
        </w:tc>
        <w:tc>
          <w:tcPr>
            <w:tcW w:w="652" w:type="dxa"/>
            <w:shd w:val="clear" w:color="auto" w:fill="auto"/>
          </w:tcPr>
          <w:p w:rsidR="009A4842" w:rsidRPr="00B71762" w:rsidRDefault="008C2D5A" w:rsidP="00A13962">
            <w:pPr>
              <w:widowControl w:val="0"/>
              <w:spacing w:line="360" w:lineRule="auto"/>
              <w:jc w:val="both"/>
            </w:pPr>
            <w:r w:rsidRPr="00B71762">
              <w:t>-7,62</w:t>
            </w:r>
          </w:p>
        </w:tc>
        <w:tc>
          <w:tcPr>
            <w:tcW w:w="482" w:type="dxa"/>
            <w:shd w:val="clear" w:color="auto" w:fill="auto"/>
          </w:tcPr>
          <w:p w:rsidR="009A4842" w:rsidRPr="00B71762" w:rsidRDefault="008C2D5A" w:rsidP="00A13962">
            <w:pPr>
              <w:widowControl w:val="0"/>
              <w:spacing w:line="360" w:lineRule="auto"/>
              <w:jc w:val="both"/>
            </w:pPr>
            <w:r w:rsidRPr="00B71762">
              <w:t>-5,96</w:t>
            </w:r>
          </w:p>
        </w:tc>
        <w:tc>
          <w:tcPr>
            <w:tcW w:w="567" w:type="dxa"/>
            <w:shd w:val="clear" w:color="auto" w:fill="auto"/>
          </w:tcPr>
          <w:p w:rsidR="009A4842" w:rsidRPr="00B71762" w:rsidRDefault="00576301" w:rsidP="00A13962">
            <w:pPr>
              <w:widowControl w:val="0"/>
              <w:spacing w:line="360" w:lineRule="auto"/>
              <w:jc w:val="both"/>
            </w:pPr>
            <w:r w:rsidRPr="00B71762">
              <w:t>-5,3</w:t>
            </w:r>
          </w:p>
        </w:tc>
        <w:tc>
          <w:tcPr>
            <w:tcW w:w="567" w:type="dxa"/>
            <w:shd w:val="clear" w:color="auto" w:fill="auto"/>
          </w:tcPr>
          <w:p w:rsidR="009A4842" w:rsidRPr="00B71762" w:rsidRDefault="00576301" w:rsidP="00A13962">
            <w:pPr>
              <w:widowControl w:val="0"/>
              <w:spacing w:line="360" w:lineRule="auto"/>
              <w:jc w:val="both"/>
            </w:pPr>
            <w:r w:rsidRPr="00B71762">
              <w:t>-3,7</w:t>
            </w:r>
          </w:p>
        </w:tc>
      </w:tr>
      <w:tr w:rsidR="00576301" w:rsidRPr="00B71762" w:rsidTr="00A13962">
        <w:tc>
          <w:tcPr>
            <w:tcW w:w="1440" w:type="dxa"/>
            <w:shd w:val="clear" w:color="auto" w:fill="auto"/>
          </w:tcPr>
          <w:p w:rsidR="009A4842" w:rsidRPr="00B71762" w:rsidRDefault="009A4842" w:rsidP="00A13962">
            <w:pPr>
              <w:widowControl w:val="0"/>
              <w:spacing w:line="360" w:lineRule="auto"/>
              <w:jc w:val="both"/>
            </w:pPr>
            <w:r w:rsidRPr="00B71762">
              <w:t>В том числе:-поставщики и подрядчики</w:t>
            </w:r>
          </w:p>
        </w:tc>
        <w:tc>
          <w:tcPr>
            <w:tcW w:w="720" w:type="dxa"/>
            <w:shd w:val="clear" w:color="auto" w:fill="auto"/>
          </w:tcPr>
          <w:p w:rsidR="009A4842" w:rsidRPr="00B71762" w:rsidRDefault="009A4842" w:rsidP="00A13962">
            <w:pPr>
              <w:widowControl w:val="0"/>
              <w:spacing w:line="360" w:lineRule="auto"/>
              <w:jc w:val="both"/>
            </w:pPr>
            <w:r w:rsidRPr="00B71762">
              <w:t>69445</w:t>
            </w:r>
          </w:p>
        </w:tc>
        <w:tc>
          <w:tcPr>
            <w:tcW w:w="720" w:type="dxa"/>
            <w:shd w:val="clear" w:color="auto" w:fill="auto"/>
          </w:tcPr>
          <w:p w:rsidR="009A4842" w:rsidRPr="00B71762" w:rsidRDefault="009A4842" w:rsidP="00A13962">
            <w:pPr>
              <w:widowControl w:val="0"/>
              <w:spacing w:line="360" w:lineRule="auto"/>
              <w:jc w:val="both"/>
            </w:pPr>
            <w:r w:rsidRPr="00B71762">
              <w:t>61963</w:t>
            </w:r>
          </w:p>
        </w:tc>
        <w:tc>
          <w:tcPr>
            <w:tcW w:w="720" w:type="dxa"/>
            <w:shd w:val="clear" w:color="auto" w:fill="auto"/>
          </w:tcPr>
          <w:p w:rsidR="009A4842" w:rsidRPr="00B71762" w:rsidRDefault="009A4842" w:rsidP="00A13962">
            <w:pPr>
              <w:widowControl w:val="0"/>
              <w:spacing w:line="360" w:lineRule="auto"/>
              <w:jc w:val="both"/>
            </w:pPr>
            <w:r w:rsidRPr="00B71762">
              <w:t>52860</w:t>
            </w:r>
          </w:p>
        </w:tc>
        <w:tc>
          <w:tcPr>
            <w:tcW w:w="720" w:type="dxa"/>
            <w:shd w:val="clear" w:color="auto" w:fill="auto"/>
          </w:tcPr>
          <w:p w:rsidR="00AF4ACF" w:rsidRPr="00B71762" w:rsidRDefault="00AF4ACF" w:rsidP="00A13962">
            <w:pPr>
              <w:widowControl w:val="0"/>
              <w:spacing w:line="360" w:lineRule="auto"/>
              <w:jc w:val="both"/>
            </w:pPr>
            <w:r w:rsidRPr="00B71762">
              <w:t>39,99</w:t>
            </w:r>
          </w:p>
        </w:tc>
        <w:tc>
          <w:tcPr>
            <w:tcW w:w="720" w:type="dxa"/>
            <w:shd w:val="clear" w:color="auto" w:fill="auto"/>
          </w:tcPr>
          <w:p w:rsidR="00AF4ACF" w:rsidRPr="00B71762" w:rsidRDefault="00AF4ACF" w:rsidP="00A13962">
            <w:pPr>
              <w:widowControl w:val="0"/>
              <w:spacing w:line="360" w:lineRule="auto"/>
              <w:jc w:val="both"/>
            </w:pPr>
            <w:r w:rsidRPr="00B71762">
              <w:t>32,27</w:t>
            </w:r>
          </w:p>
        </w:tc>
        <w:tc>
          <w:tcPr>
            <w:tcW w:w="720" w:type="dxa"/>
            <w:shd w:val="clear" w:color="auto" w:fill="auto"/>
          </w:tcPr>
          <w:p w:rsidR="00AF4ACF" w:rsidRPr="00B71762" w:rsidRDefault="00AF4ACF" w:rsidP="00A13962">
            <w:pPr>
              <w:widowControl w:val="0"/>
              <w:spacing w:line="360" w:lineRule="auto"/>
              <w:jc w:val="both"/>
            </w:pPr>
            <w:r w:rsidRPr="00B71762">
              <w:t>24,86</w:t>
            </w:r>
          </w:p>
        </w:tc>
        <w:tc>
          <w:tcPr>
            <w:tcW w:w="720" w:type="dxa"/>
            <w:shd w:val="clear" w:color="auto" w:fill="auto"/>
          </w:tcPr>
          <w:p w:rsidR="00672C01" w:rsidRPr="00B71762" w:rsidRDefault="00672C01" w:rsidP="00A13962">
            <w:pPr>
              <w:widowControl w:val="0"/>
              <w:spacing w:line="360" w:lineRule="auto"/>
              <w:jc w:val="both"/>
            </w:pPr>
            <w:r w:rsidRPr="00B71762">
              <w:t>-7482</w:t>
            </w:r>
          </w:p>
        </w:tc>
        <w:tc>
          <w:tcPr>
            <w:tcW w:w="608" w:type="dxa"/>
            <w:shd w:val="clear" w:color="auto" w:fill="auto"/>
          </w:tcPr>
          <w:p w:rsidR="008C2D5A" w:rsidRPr="00B71762" w:rsidRDefault="008C2D5A" w:rsidP="00A13962">
            <w:pPr>
              <w:widowControl w:val="0"/>
              <w:spacing w:line="360" w:lineRule="auto"/>
              <w:jc w:val="both"/>
            </w:pPr>
            <w:r w:rsidRPr="00B71762">
              <w:t>-9103</w:t>
            </w:r>
          </w:p>
        </w:tc>
        <w:tc>
          <w:tcPr>
            <w:tcW w:w="652" w:type="dxa"/>
            <w:shd w:val="clear" w:color="auto" w:fill="auto"/>
          </w:tcPr>
          <w:p w:rsidR="008C2D5A" w:rsidRPr="00B71762" w:rsidRDefault="008C2D5A" w:rsidP="00A13962">
            <w:pPr>
              <w:widowControl w:val="0"/>
              <w:spacing w:line="360" w:lineRule="auto"/>
              <w:jc w:val="both"/>
            </w:pPr>
            <w:r w:rsidRPr="00B71762">
              <w:t>-7,72</w:t>
            </w:r>
          </w:p>
        </w:tc>
        <w:tc>
          <w:tcPr>
            <w:tcW w:w="482" w:type="dxa"/>
            <w:shd w:val="clear" w:color="auto" w:fill="auto"/>
          </w:tcPr>
          <w:p w:rsidR="009A4842" w:rsidRPr="00B71762" w:rsidRDefault="008C2D5A" w:rsidP="00A13962">
            <w:pPr>
              <w:widowControl w:val="0"/>
              <w:spacing w:line="360" w:lineRule="auto"/>
              <w:jc w:val="both"/>
            </w:pPr>
            <w:r w:rsidRPr="00B71762">
              <w:t>-7,41</w:t>
            </w:r>
          </w:p>
        </w:tc>
        <w:tc>
          <w:tcPr>
            <w:tcW w:w="567" w:type="dxa"/>
            <w:shd w:val="clear" w:color="auto" w:fill="auto"/>
          </w:tcPr>
          <w:p w:rsidR="00576301" w:rsidRPr="00B71762" w:rsidRDefault="00576301" w:rsidP="00A13962">
            <w:pPr>
              <w:widowControl w:val="0"/>
              <w:spacing w:line="360" w:lineRule="auto"/>
              <w:jc w:val="both"/>
            </w:pPr>
            <w:r w:rsidRPr="00B71762">
              <w:t>-10,8</w:t>
            </w:r>
          </w:p>
        </w:tc>
        <w:tc>
          <w:tcPr>
            <w:tcW w:w="567" w:type="dxa"/>
            <w:shd w:val="clear" w:color="auto" w:fill="auto"/>
          </w:tcPr>
          <w:p w:rsidR="00576301" w:rsidRPr="00B71762" w:rsidRDefault="00576301" w:rsidP="00A13962">
            <w:pPr>
              <w:widowControl w:val="0"/>
              <w:spacing w:line="360" w:lineRule="auto"/>
              <w:jc w:val="both"/>
            </w:pPr>
            <w:r w:rsidRPr="00B71762">
              <w:t>-14,7</w:t>
            </w:r>
          </w:p>
        </w:tc>
      </w:tr>
      <w:tr w:rsidR="00576301" w:rsidRPr="00B71762" w:rsidTr="00A13962">
        <w:tc>
          <w:tcPr>
            <w:tcW w:w="1440" w:type="dxa"/>
            <w:shd w:val="clear" w:color="auto" w:fill="auto"/>
          </w:tcPr>
          <w:p w:rsidR="009A4842" w:rsidRPr="00B71762" w:rsidRDefault="009A4842" w:rsidP="00A13962">
            <w:pPr>
              <w:widowControl w:val="0"/>
              <w:spacing w:line="360" w:lineRule="auto"/>
              <w:jc w:val="both"/>
            </w:pPr>
            <w:r w:rsidRPr="00B71762">
              <w:t>-перед персоналом организации</w:t>
            </w:r>
          </w:p>
        </w:tc>
        <w:tc>
          <w:tcPr>
            <w:tcW w:w="720" w:type="dxa"/>
            <w:shd w:val="clear" w:color="auto" w:fill="auto"/>
          </w:tcPr>
          <w:p w:rsidR="009A4842" w:rsidRPr="00B71762" w:rsidRDefault="009A4842" w:rsidP="00A13962">
            <w:pPr>
              <w:widowControl w:val="0"/>
              <w:spacing w:line="360" w:lineRule="auto"/>
              <w:jc w:val="both"/>
            </w:pPr>
            <w:r w:rsidRPr="00B71762">
              <w:t>3841</w:t>
            </w:r>
          </w:p>
        </w:tc>
        <w:tc>
          <w:tcPr>
            <w:tcW w:w="720" w:type="dxa"/>
            <w:shd w:val="clear" w:color="auto" w:fill="auto"/>
          </w:tcPr>
          <w:p w:rsidR="009A4842" w:rsidRPr="00B71762" w:rsidRDefault="009A4842" w:rsidP="00A13962">
            <w:pPr>
              <w:widowControl w:val="0"/>
              <w:spacing w:line="360" w:lineRule="auto"/>
              <w:jc w:val="both"/>
            </w:pPr>
            <w:r w:rsidRPr="00B71762">
              <w:t>5252</w:t>
            </w:r>
          </w:p>
        </w:tc>
        <w:tc>
          <w:tcPr>
            <w:tcW w:w="720" w:type="dxa"/>
            <w:shd w:val="clear" w:color="auto" w:fill="auto"/>
          </w:tcPr>
          <w:p w:rsidR="009A4842" w:rsidRPr="00B71762" w:rsidRDefault="009A4842" w:rsidP="00A13962">
            <w:pPr>
              <w:widowControl w:val="0"/>
              <w:spacing w:line="360" w:lineRule="auto"/>
              <w:jc w:val="both"/>
            </w:pPr>
            <w:r w:rsidRPr="00B71762">
              <w:t>5284</w:t>
            </w:r>
          </w:p>
        </w:tc>
        <w:tc>
          <w:tcPr>
            <w:tcW w:w="720" w:type="dxa"/>
            <w:shd w:val="clear" w:color="auto" w:fill="auto"/>
          </w:tcPr>
          <w:p w:rsidR="009A4842" w:rsidRPr="00B71762" w:rsidRDefault="00AF4ACF" w:rsidP="00A13962">
            <w:pPr>
              <w:widowControl w:val="0"/>
              <w:spacing w:line="360" w:lineRule="auto"/>
              <w:jc w:val="both"/>
            </w:pPr>
            <w:r w:rsidRPr="00B71762">
              <w:t>2,21</w:t>
            </w:r>
          </w:p>
        </w:tc>
        <w:tc>
          <w:tcPr>
            <w:tcW w:w="720" w:type="dxa"/>
            <w:shd w:val="clear" w:color="auto" w:fill="auto"/>
          </w:tcPr>
          <w:p w:rsidR="009A4842" w:rsidRPr="00B71762" w:rsidRDefault="00AF4ACF" w:rsidP="00A13962">
            <w:pPr>
              <w:widowControl w:val="0"/>
              <w:spacing w:line="360" w:lineRule="auto"/>
              <w:jc w:val="both"/>
            </w:pPr>
            <w:r w:rsidRPr="00B71762">
              <w:t>2,74</w:t>
            </w:r>
          </w:p>
        </w:tc>
        <w:tc>
          <w:tcPr>
            <w:tcW w:w="720" w:type="dxa"/>
            <w:shd w:val="clear" w:color="auto" w:fill="auto"/>
          </w:tcPr>
          <w:p w:rsidR="009A4842" w:rsidRPr="00B71762" w:rsidRDefault="00AF4ACF" w:rsidP="00A13962">
            <w:pPr>
              <w:widowControl w:val="0"/>
              <w:spacing w:line="360" w:lineRule="auto"/>
              <w:jc w:val="both"/>
            </w:pPr>
            <w:r w:rsidRPr="00B71762">
              <w:t>2,48</w:t>
            </w:r>
          </w:p>
        </w:tc>
        <w:tc>
          <w:tcPr>
            <w:tcW w:w="720" w:type="dxa"/>
            <w:shd w:val="clear" w:color="auto" w:fill="auto"/>
          </w:tcPr>
          <w:p w:rsidR="009A4842" w:rsidRPr="00B71762" w:rsidRDefault="00672C01" w:rsidP="00A13962">
            <w:pPr>
              <w:widowControl w:val="0"/>
              <w:spacing w:line="360" w:lineRule="auto"/>
              <w:jc w:val="both"/>
            </w:pPr>
            <w:r w:rsidRPr="00B71762">
              <w:t>+1411</w:t>
            </w:r>
          </w:p>
        </w:tc>
        <w:tc>
          <w:tcPr>
            <w:tcW w:w="608" w:type="dxa"/>
            <w:shd w:val="clear" w:color="auto" w:fill="auto"/>
          </w:tcPr>
          <w:p w:rsidR="009A4842" w:rsidRPr="00B71762" w:rsidRDefault="008C2D5A" w:rsidP="00A13962">
            <w:pPr>
              <w:widowControl w:val="0"/>
              <w:spacing w:line="360" w:lineRule="auto"/>
              <w:jc w:val="both"/>
            </w:pPr>
            <w:r w:rsidRPr="00B71762">
              <w:t>+32</w:t>
            </w:r>
          </w:p>
        </w:tc>
        <w:tc>
          <w:tcPr>
            <w:tcW w:w="652" w:type="dxa"/>
            <w:shd w:val="clear" w:color="auto" w:fill="auto"/>
          </w:tcPr>
          <w:p w:rsidR="009A4842" w:rsidRPr="00B71762" w:rsidRDefault="008C2D5A" w:rsidP="00A13962">
            <w:pPr>
              <w:widowControl w:val="0"/>
              <w:spacing w:line="360" w:lineRule="auto"/>
              <w:jc w:val="both"/>
            </w:pPr>
            <w:r w:rsidRPr="00B71762">
              <w:t>+0,53</w:t>
            </w:r>
          </w:p>
        </w:tc>
        <w:tc>
          <w:tcPr>
            <w:tcW w:w="482" w:type="dxa"/>
            <w:shd w:val="clear" w:color="auto" w:fill="auto"/>
          </w:tcPr>
          <w:p w:rsidR="009A4842" w:rsidRPr="00B71762" w:rsidRDefault="008C2D5A" w:rsidP="00A13962">
            <w:pPr>
              <w:widowControl w:val="0"/>
              <w:spacing w:line="360" w:lineRule="auto"/>
              <w:jc w:val="both"/>
            </w:pPr>
            <w:r w:rsidRPr="00B71762">
              <w:t>-0,26</w:t>
            </w:r>
          </w:p>
        </w:tc>
        <w:tc>
          <w:tcPr>
            <w:tcW w:w="567" w:type="dxa"/>
            <w:shd w:val="clear" w:color="auto" w:fill="auto"/>
          </w:tcPr>
          <w:p w:rsidR="009A4842" w:rsidRPr="00B71762" w:rsidRDefault="00576301" w:rsidP="00A13962">
            <w:pPr>
              <w:widowControl w:val="0"/>
              <w:spacing w:line="360" w:lineRule="auto"/>
              <w:jc w:val="both"/>
            </w:pPr>
            <w:r w:rsidRPr="00B71762">
              <w:t>+36,7</w:t>
            </w:r>
          </w:p>
        </w:tc>
        <w:tc>
          <w:tcPr>
            <w:tcW w:w="567" w:type="dxa"/>
            <w:shd w:val="clear" w:color="auto" w:fill="auto"/>
          </w:tcPr>
          <w:p w:rsidR="009A4842" w:rsidRPr="00B71762" w:rsidRDefault="00576301" w:rsidP="00A13962">
            <w:pPr>
              <w:widowControl w:val="0"/>
              <w:spacing w:line="360" w:lineRule="auto"/>
              <w:jc w:val="both"/>
            </w:pPr>
            <w:r w:rsidRPr="00B71762">
              <w:t>+0,6</w:t>
            </w:r>
          </w:p>
        </w:tc>
      </w:tr>
      <w:tr w:rsidR="00576301" w:rsidRPr="00B71762" w:rsidTr="00A13962">
        <w:tc>
          <w:tcPr>
            <w:tcW w:w="1440" w:type="dxa"/>
            <w:shd w:val="clear" w:color="auto" w:fill="auto"/>
          </w:tcPr>
          <w:p w:rsidR="009A4842" w:rsidRPr="00B71762" w:rsidRDefault="009A4842" w:rsidP="00A13962">
            <w:pPr>
              <w:widowControl w:val="0"/>
              <w:spacing w:line="360" w:lineRule="auto"/>
              <w:jc w:val="both"/>
            </w:pPr>
            <w:r w:rsidRPr="00B71762">
              <w:t>-перед гос. внебюдж. фондами</w:t>
            </w:r>
          </w:p>
        </w:tc>
        <w:tc>
          <w:tcPr>
            <w:tcW w:w="720" w:type="dxa"/>
            <w:shd w:val="clear" w:color="auto" w:fill="auto"/>
          </w:tcPr>
          <w:p w:rsidR="009A4842" w:rsidRPr="00B71762" w:rsidRDefault="009A4842" w:rsidP="00A13962">
            <w:pPr>
              <w:widowControl w:val="0"/>
              <w:spacing w:line="360" w:lineRule="auto"/>
              <w:jc w:val="both"/>
            </w:pPr>
            <w:r w:rsidRPr="00B71762">
              <w:t>1036</w:t>
            </w:r>
          </w:p>
        </w:tc>
        <w:tc>
          <w:tcPr>
            <w:tcW w:w="720" w:type="dxa"/>
            <w:shd w:val="clear" w:color="auto" w:fill="auto"/>
          </w:tcPr>
          <w:p w:rsidR="009A4842" w:rsidRPr="00B71762" w:rsidRDefault="009A4842" w:rsidP="00A13962">
            <w:pPr>
              <w:widowControl w:val="0"/>
              <w:spacing w:line="360" w:lineRule="auto"/>
              <w:jc w:val="both"/>
            </w:pPr>
            <w:r w:rsidRPr="00B71762">
              <w:t>590</w:t>
            </w:r>
          </w:p>
        </w:tc>
        <w:tc>
          <w:tcPr>
            <w:tcW w:w="720" w:type="dxa"/>
            <w:shd w:val="clear" w:color="auto" w:fill="auto"/>
          </w:tcPr>
          <w:p w:rsidR="009A4842" w:rsidRPr="00B71762" w:rsidRDefault="009A4842" w:rsidP="00A13962">
            <w:pPr>
              <w:widowControl w:val="0"/>
              <w:spacing w:line="360" w:lineRule="auto"/>
              <w:jc w:val="both"/>
            </w:pPr>
            <w:r w:rsidRPr="00B71762">
              <w:t>1535</w:t>
            </w:r>
          </w:p>
        </w:tc>
        <w:tc>
          <w:tcPr>
            <w:tcW w:w="720" w:type="dxa"/>
            <w:shd w:val="clear" w:color="auto" w:fill="auto"/>
          </w:tcPr>
          <w:p w:rsidR="009A4842" w:rsidRPr="00B71762" w:rsidRDefault="00AF4ACF" w:rsidP="00A13962">
            <w:pPr>
              <w:widowControl w:val="0"/>
              <w:spacing w:line="360" w:lineRule="auto"/>
              <w:jc w:val="both"/>
            </w:pPr>
            <w:r w:rsidRPr="00B71762">
              <w:t>0,59</w:t>
            </w:r>
          </w:p>
        </w:tc>
        <w:tc>
          <w:tcPr>
            <w:tcW w:w="720" w:type="dxa"/>
            <w:shd w:val="clear" w:color="auto" w:fill="auto"/>
          </w:tcPr>
          <w:p w:rsidR="009A4842" w:rsidRPr="00B71762" w:rsidRDefault="00AF4ACF" w:rsidP="00A13962">
            <w:pPr>
              <w:widowControl w:val="0"/>
              <w:spacing w:line="360" w:lineRule="auto"/>
              <w:jc w:val="both"/>
            </w:pPr>
            <w:r w:rsidRPr="00B71762">
              <w:t>0,31</w:t>
            </w:r>
          </w:p>
        </w:tc>
        <w:tc>
          <w:tcPr>
            <w:tcW w:w="720" w:type="dxa"/>
            <w:shd w:val="clear" w:color="auto" w:fill="auto"/>
          </w:tcPr>
          <w:p w:rsidR="009A4842" w:rsidRPr="00B71762" w:rsidRDefault="00AF4ACF" w:rsidP="00A13962">
            <w:pPr>
              <w:widowControl w:val="0"/>
              <w:spacing w:line="360" w:lineRule="auto"/>
              <w:jc w:val="both"/>
            </w:pPr>
            <w:r w:rsidRPr="00B71762">
              <w:t>0,72</w:t>
            </w:r>
          </w:p>
        </w:tc>
        <w:tc>
          <w:tcPr>
            <w:tcW w:w="720" w:type="dxa"/>
            <w:shd w:val="clear" w:color="auto" w:fill="auto"/>
          </w:tcPr>
          <w:p w:rsidR="009A4842" w:rsidRPr="00B71762" w:rsidRDefault="00672C01" w:rsidP="00A13962">
            <w:pPr>
              <w:widowControl w:val="0"/>
              <w:spacing w:line="360" w:lineRule="auto"/>
              <w:jc w:val="both"/>
            </w:pPr>
            <w:r w:rsidRPr="00B71762">
              <w:t>-446</w:t>
            </w:r>
          </w:p>
        </w:tc>
        <w:tc>
          <w:tcPr>
            <w:tcW w:w="608" w:type="dxa"/>
            <w:shd w:val="clear" w:color="auto" w:fill="auto"/>
          </w:tcPr>
          <w:p w:rsidR="009A4842" w:rsidRPr="00B71762" w:rsidRDefault="008C2D5A" w:rsidP="00A13962">
            <w:pPr>
              <w:widowControl w:val="0"/>
              <w:spacing w:line="360" w:lineRule="auto"/>
              <w:jc w:val="both"/>
            </w:pPr>
            <w:r w:rsidRPr="00B71762">
              <w:t>+945</w:t>
            </w:r>
          </w:p>
        </w:tc>
        <w:tc>
          <w:tcPr>
            <w:tcW w:w="652" w:type="dxa"/>
            <w:shd w:val="clear" w:color="auto" w:fill="auto"/>
          </w:tcPr>
          <w:p w:rsidR="009A4842" w:rsidRPr="00B71762" w:rsidRDefault="008C2D5A" w:rsidP="00A13962">
            <w:pPr>
              <w:widowControl w:val="0"/>
              <w:spacing w:line="360" w:lineRule="auto"/>
              <w:jc w:val="both"/>
            </w:pPr>
            <w:r w:rsidRPr="00B71762">
              <w:t>-0,28</w:t>
            </w:r>
          </w:p>
        </w:tc>
        <w:tc>
          <w:tcPr>
            <w:tcW w:w="482" w:type="dxa"/>
            <w:shd w:val="clear" w:color="auto" w:fill="auto"/>
          </w:tcPr>
          <w:p w:rsidR="009A4842" w:rsidRPr="00B71762" w:rsidRDefault="008C2D5A" w:rsidP="00A13962">
            <w:pPr>
              <w:widowControl w:val="0"/>
              <w:spacing w:line="360" w:lineRule="auto"/>
              <w:jc w:val="both"/>
            </w:pPr>
            <w:r w:rsidRPr="00B71762">
              <w:t>+0,41</w:t>
            </w:r>
          </w:p>
        </w:tc>
        <w:tc>
          <w:tcPr>
            <w:tcW w:w="567" w:type="dxa"/>
            <w:shd w:val="clear" w:color="auto" w:fill="auto"/>
          </w:tcPr>
          <w:p w:rsidR="009A4842" w:rsidRPr="00B71762" w:rsidRDefault="00576301" w:rsidP="00A13962">
            <w:pPr>
              <w:widowControl w:val="0"/>
              <w:spacing w:line="360" w:lineRule="auto"/>
              <w:jc w:val="both"/>
            </w:pPr>
            <w:r w:rsidRPr="00B71762">
              <w:t>-43,1</w:t>
            </w:r>
          </w:p>
        </w:tc>
        <w:tc>
          <w:tcPr>
            <w:tcW w:w="567" w:type="dxa"/>
            <w:shd w:val="clear" w:color="auto" w:fill="auto"/>
          </w:tcPr>
          <w:p w:rsidR="009A4842" w:rsidRPr="00B71762" w:rsidRDefault="00576301" w:rsidP="00A13962">
            <w:pPr>
              <w:widowControl w:val="0"/>
              <w:spacing w:line="360" w:lineRule="auto"/>
              <w:jc w:val="both"/>
            </w:pPr>
            <w:r w:rsidRPr="00B71762">
              <w:t>+160,2</w:t>
            </w:r>
          </w:p>
        </w:tc>
      </w:tr>
      <w:tr w:rsidR="00576301" w:rsidRPr="00B71762" w:rsidTr="00A13962">
        <w:tc>
          <w:tcPr>
            <w:tcW w:w="1440" w:type="dxa"/>
            <w:shd w:val="clear" w:color="auto" w:fill="auto"/>
          </w:tcPr>
          <w:p w:rsidR="009A4842" w:rsidRPr="00B71762" w:rsidRDefault="009A4842" w:rsidP="00A13962">
            <w:pPr>
              <w:widowControl w:val="0"/>
              <w:spacing w:line="360" w:lineRule="auto"/>
              <w:jc w:val="both"/>
            </w:pPr>
            <w:r w:rsidRPr="00B71762">
              <w:t>-по налога м и сборам</w:t>
            </w:r>
          </w:p>
        </w:tc>
        <w:tc>
          <w:tcPr>
            <w:tcW w:w="720" w:type="dxa"/>
            <w:shd w:val="clear" w:color="auto" w:fill="auto"/>
          </w:tcPr>
          <w:p w:rsidR="009A4842" w:rsidRPr="00B71762" w:rsidRDefault="009A4842" w:rsidP="00A13962">
            <w:pPr>
              <w:widowControl w:val="0"/>
              <w:spacing w:line="360" w:lineRule="auto"/>
              <w:jc w:val="both"/>
            </w:pPr>
            <w:r w:rsidRPr="00B71762">
              <w:t>8838</w:t>
            </w:r>
          </w:p>
        </w:tc>
        <w:tc>
          <w:tcPr>
            <w:tcW w:w="720" w:type="dxa"/>
            <w:shd w:val="clear" w:color="auto" w:fill="auto"/>
          </w:tcPr>
          <w:p w:rsidR="009A4842" w:rsidRPr="00B71762" w:rsidRDefault="009A4842" w:rsidP="00A13962">
            <w:pPr>
              <w:widowControl w:val="0"/>
              <w:spacing w:line="360" w:lineRule="auto"/>
              <w:jc w:val="both"/>
            </w:pPr>
            <w:r w:rsidRPr="00B71762">
              <w:t>11763</w:t>
            </w:r>
          </w:p>
        </w:tc>
        <w:tc>
          <w:tcPr>
            <w:tcW w:w="720" w:type="dxa"/>
            <w:shd w:val="clear" w:color="auto" w:fill="auto"/>
          </w:tcPr>
          <w:p w:rsidR="009A4842" w:rsidRPr="00B71762" w:rsidRDefault="009A4842" w:rsidP="00A13962">
            <w:pPr>
              <w:widowControl w:val="0"/>
              <w:spacing w:line="360" w:lineRule="auto"/>
              <w:jc w:val="both"/>
            </w:pPr>
            <w:r w:rsidRPr="00B71762">
              <w:t>15445</w:t>
            </w:r>
          </w:p>
        </w:tc>
        <w:tc>
          <w:tcPr>
            <w:tcW w:w="720" w:type="dxa"/>
            <w:shd w:val="clear" w:color="auto" w:fill="auto"/>
          </w:tcPr>
          <w:p w:rsidR="009A4842" w:rsidRPr="00B71762" w:rsidRDefault="00AF4ACF" w:rsidP="00A13962">
            <w:pPr>
              <w:widowControl w:val="0"/>
              <w:spacing w:line="360" w:lineRule="auto"/>
              <w:jc w:val="both"/>
            </w:pPr>
            <w:r w:rsidRPr="00B71762">
              <w:t>5,09</w:t>
            </w:r>
          </w:p>
        </w:tc>
        <w:tc>
          <w:tcPr>
            <w:tcW w:w="720" w:type="dxa"/>
            <w:shd w:val="clear" w:color="auto" w:fill="auto"/>
          </w:tcPr>
          <w:p w:rsidR="009A4842" w:rsidRPr="00B71762" w:rsidRDefault="00AF4ACF" w:rsidP="00A13962">
            <w:pPr>
              <w:widowControl w:val="0"/>
              <w:spacing w:line="360" w:lineRule="auto"/>
              <w:jc w:val="both"/>
            </w:pPr>
            <w:r w:rsidRPr="00B71762">
              <w:t>6,13</w:t>
            </w:r>
          </w:p>
        </w:tc>
        <w:tc>
          <w:tcPr>
            <w:tcW w:w="720" w:type="dxa"/>
            <w:shd w:val="clear" w:color="auto" w:fill="auto"/>
          </w:tcPr>
          <w:p w:rsidR="009A4842" w:rsidRPr="00B71762" w:rsidRDefault="00AF4ACF" w:rsidP="00A13962">
            <w:pPr>
              <w:widowControl w:val="0"/>
              <w:spacing w:line="360" w:lineRule="auto"/>
              <w:jc w:val="both"/>
            </w:pPr>
            <w:r w:rsidRPr="00B71762">
              <w:t>7,26</w:t>
            </w:r>
          </w:p>
        </w:tc>
        <w:tc>
          <w:tcPr>
            <w:tcW w:w="720" w:type="dxa"/>
            <w:shd w:val="clear" w:color="auto" w:fill="auto"/>
          </w:tcPr>
          <w:p w:rsidR="009A4842" w:rsidRPr="00B71762" w:rsidRDefault="00672C01" w:rsidP="00A13962">
            <w:pPr>
              <w:widowControl w:val="0"/>
              <w:spacing w:line="360" w:lineRule="auto"/>
              <w:jc w:val="both"/>
            </w:pPr>
            <w:r w:rsidRPr="00B71762">
              <w:t>+2925</w:t>
            </w:r>
          </w:p>
        </w:tc>
        <w:tc>
          <w:tcPr>
            <w:tcW w:w="608" w:type="dxa"/>
            <w:shd w:val="clear" w:color="auto" w:fill="auto"/>
          </w:tcPr>
          <w:p w:rsidR="009A4842" w:rsidRPr="00B71762" w:rsidRDefault="008C2D5A" w:rsidP="00A13962">
            <w:pPr>
              <w:widowControl w:val="0"/>
              <w:spacing w:line="360" w:lineRule="auto"/>
              <w:jc w:val="both"/>
            </w:pPr>
            <w:r w:rsidRPr="00B71762">
              <w:t>+3682</w:t>
            </w:r>
          </w:p>
        </w:tc>
        <w:tc>
          <w:tcPr>
            <w:tcW w:w="652" w:type="dxa"/>
            <w:shd w:val="clear" w:color="auto" w:fill="auto"/>
          </w:tcPr>
          <w:p w:rsidR="009A4842" w:rsidRPr="00B71762" w:rsidRDefault="008C2D5A" w:rsidP="00A13962">
            <w:pPr>
              <w:widowControl w:val="0"/>
              <w:spacing w:line="360" w:lineRule="auto"/>
              <w:jc w:val="both"/>
            </w:pPr>
            <w:r w:rsidRPr="00B71762">
              <w:t>+1,04</w:t>
            </w:r>
          </w:p>
        </w:tc>
        <w:tc>
          <w:tcPr>
            <w:tcW w:w="482" w:type="dxa"/>
            <w:shd w:val="clear" w:color="auto" w:fill="auto"/>
          </w:tcPr>
          <w:p w:rsidR="009A4842" w:rsidRPr="00B71762" w:rsidRDefault="008C2D5A" w:rsidP="00A13962">
            <w:pPr>
              <w:widowControl w:val="0"/>
              <w:spacing w:line="360" w:lineRule="auto"/>
              <w:jc w:val="both"/>
            </w:pPr>
            <w:r w:rsidRPr="00B71762">
              <w:t>+1,13</w:t>
            </w:r>
          </w:p>
        </w:tc>
        <w:tc>
          <w:tcPr>
            <w:tcW w:w="567" w:type="dxa"/>
            <w:shd w:val="clear" w:color="auto" w:fill="auto"/>
          </w:tcPr>
          <w:p w:rsidR="009A4842" w:rsidRPr="00B71762" w:rsidRDefault="00576301" w:rsidP="00A13962">
            <w:pPr>
              <w:widowControl w:val="0"/>
              <w:spacing w:line="360" w:lineRule="auto"/>
              <w:jc w:val="both"/>
            </w:pPr>
            <w:r w:rsidRPr="00B71762">
              <w:t>+33,1</w:t>
            </w:r>
          </w:p>
        </w:tc>
        <w:tc>
          <w:tcPr>
            <w:tcW w:w="567" w:type="dxa"/>
            <w:shd w:val="clear" w:color="auto" w:fill="auto"/>
          </w:tcPr>
          <w:p w:rsidR="009A4842" w:rsidRPr="00B71762" w:rsidRDefault="00576301" w:rsidP="00A13962">
            <w:pPr>
              <w:widowControl w:val="0"/>
              <w:spacing w:line="360" w:lineRule="auto"/>
              <w:jc w:val="both"/>
            </w:pPr>
            <w:r w:rsidRPr="00B71762">
              <w:t>+31,3</w:t>
            </w:r>
          </w:p>
        </w:tc>
      </w:tr>
      <w:tr w:rsidR="00576301" w:rsidRPr="00B71762" w:rsidTr="00A13962">
        <w:tc>
          <w:tcPr>
            <w:tcW w:w="1440" w:type="dxa"/>
            <w:shd w:val="clear" w:color="auto" w:fill="auto"/>
          </w:tcPr>
          <w:p w:rsidR="009A4842" w:rsidRPr="00B71762" w:rsidRDefault="009A4842" w:rsidP="00A13962">
            <w:pPr>
              <w:widowControl w:val="0"/>
              <w:spacing w:line="360" w:lineRule="auto"/>
              <w:jc w:val="both"/>
            </w:pPr>
            <w:r w:rsidRPr="00B71762">
              <w:t>-прочие кредиторы</w:t>
            </w:r>
          </w:p>
        </w:tc>
        <w:tc>
          <w:tcPr>
            <w:tcW w:w="720" w:type="dxa"/>
            <w:shd w:val="clear" w:color="auto" w:fill="auto"/>
          </w:tcPr>
          <w:p w:rsidR="009A4842" w:rsidRPr="00B71762" w:rsidRDefault="009A4842" w:rsidP="00A13962">
            <w:pPr>
              <w:widowControl w:val="0"/>
              <w:spacing w:line="360" w:lineRule="auto"/>
              <w:jc w:val="both"/>
            </w:pPr>
            <w:r w:rsidRPr="00B71762">
              <w:t>9226</w:t>
            </w:r>
          </w:p>
        </w:tc>
        <w:tc>
          <w:tcPr>
            <w:tcW w:w="720" w:type="dxa"/>
            <w:shd w:val="clear" w:color="auto" w:fill="auto"/>
          </w:tcPr>
          <w:p w:rsidR="009A4842" w:rsidRPr="00B71762" w:rsidRDefault="009A4842" w:rsidP="00A13962">
            <w:pPr>
              <w:widowControl w:val="0"/>
              <w:spacing w:line="360" w:lineRule="auto"/>
              <w:jc w:val="both"/>
            </w:pPr>
            <w:r w:rsidRPr="00B71762">
              <w:t>7964</w:t>
            </w:r>
          </w:p>
        </w:tc>
        <w:tc>
          <w:tcPr>
            <w:tcW w:w="720" w:type="dxa"/>
            <w:shd w:val="clear" w:color="auto" w:fill="auto"/>
          </w:tcPr>
          <w:p w:rsidR="009A4842" w:rsidRPr="00B71762" w:rsidRDefault="009A4842" w:rsidP="00A13962">
            <w:pPr>
              <w:widowControl w:val="0"/>
              <w:spacing w:line="360" w:lineRule="auto"/>
              <w:jc w:val="both"/>
            </w:pPr>
            <w:r w:rsidRPr="00B71762">
              <w:t>9158</w:t>
            </w:r>
          </w:p>
        </w:tc>
        <w:tc>
          <w:tcPr>
            <w:tcW w:w="720" w:type="dxa"/>
            <w:shd w:val="clear" w:color="auto" w:fill="auto"/>
          </w:tcPr>
          <w:p w:rsidR="009A4842" w:rsidRPr="00B71762" w:rsidRDefault="00AF4ACF" w:rsidP="00A13962">
            <w:pPr>
              <w:widowControl w:val="0"/>
              <w:spacing w:line="360" w:lineRule="auto"/>
              <w:jc w:val="both"/>
            </w:pPr>
            <w:r w:rsidRPr="00B71762">
              <w:t>5,31</w:t>
            </w:r>
          </w:p>
        </w:tc>
        <w:tc>
          <w:tcPr>
            <w:tcW w:w="720" w:type="dxa"/>
            <w:shd w:val="clear" w:color="auto" w:fill="auto"/>
          </w:tcPr>
          <w:p w:rsidR="009A4842" w:rsidRPr="00B71762" w:rsidRDefault="00AF4ACF" w:rsidP="00A13962">
            <w:pPr>
              <w:widowControl w:val="0"/>
              <w:spacing w:line="360" w:lineRule="auto"/>
              <w:jc w:val="both"/>
            </w:pPr>
            <w:r w:rsidRPr="00B71762">
              <w:t>4,15</w:t>
            </w:r>
          </w:p>
        </w:tc>
        <w:tc>
          <w:tcPr>
            <w:tcW w:w="720" w:type="dxa"/>
            <w:shd w:val="clear" w:color="auto" w:fill="auto"/>
          </w:tcPr>
          <w:p w:rsidR="009A4842" w:rsidRPr="00B71762" w:rsidRDefault="00AF4ACF" w:rsidP="00A13962">
            <w:pPr>
              <w:widowControl w:val="0"/>
              <w:spacing w:line="360" w:lineRule="auto"/>
              <w:jc w:val="both"/>
            </w:pPr>
            <w:r w:rsidRPr="00B71762">
              <w:t>4,3</w:t>
            </w:r>
          </w:p>
        </w:tc>
        <w:tc>
          <w:tcPr>
            <w:tcW w:w="720" w:type="dxa"/>
            <w:shd w:val="clear" w:color="auto" w:fill="auto"/>
          </w:tcPr>
          <w:p w:rsidR="009A4842" w:rsidRPr="00B71762" w:rsidRDefault="00672C01" w:rsidP="00A13962">
            <w:pPr>
              <w:widowControl w:val="0"/>
              <w:spacing w:line="360" w:lineRule="auto"/>
              <w:jc w:val="both"/>
            </w:pPr>
            <w:r w:rsidRPr="00B71762">
              <w:t>-1262</w:t>
            </w:r>
          </w:p>
        </w:tc>
        <w:tc>
          <w:tcPr>
            <w:tcW w:w="608" w:type="dxa"/>
            <w:shd w:val="clear" w:color="auto" w:fill="auto"/>
          </w:tcPr>
          <w:p w:rsidR="009A4842" w:rsidRPr="00B71762" w:rsidRDefault="008C2D5A" w:rsidP="00A13962">
            <w:pPr>
              <w:widowControl w:val="0"/>
              <w:spacing w:line="360" w:lineRule="auto"/>
              <w:jc w:val="both"/>
            </w:pPr>
            <w:r w:rsidRPr="00B71762">
              <w:t>+1194</w:t>
            </w:r>
          </w:p>
        </w:tc>
        <w:tc>
          <w:tcPr>
            <w:tcW w:w="652" w:type="dxa"/>
            <w:shd w:val="clear" w:color="auto" w:fill="auto"/>
          </w:tcPr>
          <w:p w:rsidR="009A4842" w:rsidRPr="00B71762" w:rsidRDefault="008C2D5A" w:rsidP="00A13962">
            <w:pPr>
              <w:widowControl w:val="0"/>
              <w:spacing w:line="360" w:lineRule="auto"/>
              <w:jc w:val="both"/>
            </w:pPr>
            <w:r w:rsidRPr="00B71762">
              <w:t>-1,16</w:t>
            </w:r>
          </w:p>
        </w:tc>
        <w:tc>
          <w:tcPr>
            <w:tcW w:w="482" w:type="dxa"/>
            <w:shd w:val="clear" w:color="auto" w:fill="auto"/>
          </w:tcPr>
          <w:p w:rsidR="009A4842" w:rsidRPr="00B71762" w:rsidRDefault="008C2D5A" w:rsidP="00A13962">
            <w:pPr>
              <w:widowControl w:val="0"/>
              <w:spacing w:line="360" w:lineRule="auto"/>
              <w:jc w:val="both"/>
            </w:pPr>
            <w:r w:rsidRPr="00B71762">
              <w:t>+0,15</w:t>
            </w:r>
          </w:p>
        </w:tc>
        <w:tc>
          <w:tcPr>
            <w:tcW w:w="567" w:type="dxa"/>
            <w:shd w:val="clear" w:color="auto" w:fill="auto"/>
          </w:tcPr>
          <w:p w:rsidR="009A4842" w:rsidRPr="00B71762" w:rsidRDefault="00576301" w:rsidP="00A13962">
            <w:pPr>
              <w:widowControl w:val="0"/>
              <w:spacing w:line="360" w:lineRule="auto"/>
              <w:jc w:val="both"/>
            </w:pPr>
            <w:r w:rsidRPr="00B71762">
              <w:t>-13,7</w:t>
            </w:r>
          </w:p>
        </w:tc>
        <w:tc>
          <w:tcPr>
            <w:tcW w:w="567" w:type="dxa"/>
            <w:shd w:val="clear" w:color="auto" w:fill="auto"/>
          </w:tcPr>
          <w:p w:rsidR="009A4842" w:rsidRPr="00B71762" w:rsidRDefault="00576301" w:rsidP="00A13962">
            <w:pPr>
              <w:widowControl w:val="0"/>
              <w:spacing w:line="360" w:lineRule="auto"/>
              <w:jc w:val="both"/>
            </w:pPr>
            <w:r w:rsidRPr="00B71762">
              <w:t>+14,9</w:t>
            </w:r>
          </w:p>
        </w:tc>
      </w:tr>
      <w:tr w:rsidR="00576301" w:rsidRPr="00B71762" w:rsidTr="00A13962">
        <w:tc>
          <w:tcPr>
            <w:tcW w:w="1440" w:type="dxa"/>
            <w:shd w:val="clear" w:color="auto" w:fill="auto"/>
          </w:tcPr>
          <w:p w:rsidR="009A4842" w:rsidRPr="00B71762" w:rsidRDefault="009A4842" w:rsidP="00A13962">
            <w:pPr>
              <w:widowControl w:val="0"/>
              <w:spacing w:line="360" w:lineRule="auto"/>
              <w:jc w:val="both"/>
            </w:pPr>
            <w:r w:rsidRPr="00B71762">
              <w:t>Доходы будущих периодов</w:t>
            </w:r>
          </w:p>
        </w:tc>
        <w:tc>
          <w:tcPr>
            <w:tcW w:w="720" w:type="dxa"/>
            <w:shd w:val="clear" w:color="auto" w:fill="auto"/>
          </w:tcPr>
          <w:p w:rsidR="009A4842" w:rsidRPr="00B71762" w:rsidRDefault="009A4842" w:rsidP="00A13962">
            <w:pPr>
              <w:widowControl w:val="0"/>
              <w:spacing w:line="360" w:lineRule="auto"/>
              <w:jc w:val="both"/>
            </w:pPr>
            <w:r w:rsidRPr="00B71762">
              <w:t>384</w:t>
            </w:r>
          </w:p>
        </w:tc>
        <w:tc>
          <w:tcPr>
            <w:tcW w:w="720" w:type="dxa"/>
            <w:shd w:val="clear" w:color="auto" w:fill="auto"/>
          </w:tcPr>
          <w:p w:rsidR="009A4842" w:rsidRPr="00B71762" w:rsidRDefault="009A4842" w:rsidP="00A13962">
            <w:pPr>
              <w:widowControl w:val="0"/>
              <w:spacing w:line="360" w:lineRule="auto"/>
              <w:jc w:val="both"/>
            </w:pPr>
            <w:r w:rsidRPr="00B71762">
              <w:t>384</w:t>
            </w:r>
          </w:p>
        </w:tc>
        <w:tc>
          <w:tcPr>
            <w:tcW w:w="720" w:type="dxa"/>
            <w:shd w:val="clear" w:color="auto" w:fill="auto"/>
          </w:tcPr>
          <w:p w:rsidR="009A4842" w:rsidRPr="00B71762" w:rsidRDefault="009A4842" w:rsidP="00A13962">
            <w:pPr>
              <w:widowControl w:val="0"/>
              <w:spacing w:line="360" w:lineRule="auto"/>
              <w:jc w:val="both"/>
            </w:pPr>
            <w:r w:rsidRPr="00B71762">
              <w:t>384</w:t>
            </w:r>
          </w:p>
        </w:tc>
        <w:tc>
          <w:tcPr>
            <w:tcW w:w="720" w:type="dxa"/>
            <w:shd w:val="clear" w:color="auto" w:fill="auto"/>
          </w:tcPr>
          <w:p w:rsidR="009A4842" w:rsidRPr="00B71762" w:rsidRDefault="00AF4ACF" w:rsidP="00A13962">
            <w:pPr>
              <w:widowControl w:val="0"/>
              <w:spacing w:line="360" w:lineRule="auto"/>
              <w:jc w:val="both"/>
            </w:pPr>
            <w:r w:rsidRPr="00B71762">
              <w:t>0,22</w:t>
            </w:r>
          </w:p>
        </w:tc>
        <w:tc>
          <w:tcPr>
            <w:tcW w:w="720" w:type="dxa"/>
            <w:shd w:val="clear" w:color="auto" w:fill="auto"/>
          </w:tcPr>
          <w:p w:rsidR="009A4842" w:rsidRPr="00B71762" w:rsidRDefault="00AF4ACF" w:rsidP="00A13962">
            <w:pPr>
              <w:widowControl w:val="0"/>
              <w:spacing w:line="360" w:lineRule="auto"/>
              <w:jc w:val="both"/>
            </w:pPr>
            <w:r w:rsidRPr="00B71762">
              <w:t>0,2</w:t>
            </w:r>
          </w:p>
        </w:tc>
        <w:tc>
          <w:tcPr>
            <w:tcW w:w="720" w:type="dxa"/>
            <w:shd w:val="clear" w:color="auto" w:fill="auto"/>
          </w:tcPr>
          <w:p w:rsidR="009A4842" w:rsidRPr="00B71762" w:rsidRDefault="00AF4ACF" w:rsidP="00A13962">
            <w:pPr>
              <w:widowControl w:val="0"/>
              <w:spacing w:line="360" w:lineRule="auto"/>
              <w:jc w:val="both"/>
            </w:pPr>
            <w:r w:rsidRPr="00B71762">
              <w:t>0,18</w:t>
            </w:r>
          </w:p>
        </w:tc>
        <w:tc>
          <w:tcPr>
            <w:tcW w:w="720" w:type="dxa"/>
            <w:shd w:val="clear" w:color="auto" w:fill="auto"/>
          </w:tcPr>
          <w:p w:rsidR="009A4842" w:rsidRPr="00B71762" w:rsidRDefault="00672C01" w:rsidP="00A13962">
            <w:pPr>
              <w:widowControl w:val="0"/>
              <w:spacing w:line="360" w:lineRule="auto"/>
              <w:jc w:val="both"/>
            </w:pPr>
            <w:r w:rsidRPr="00B71762">
              <w:t>0</w:t>
            </w:r>
          </w:p>
        </w:tc>
        <w:tc>
          <w:tcPr>
            <w:tcW w:w="608" w:type="dxa"/>
            <w:shd w:val="clear" w:color="auto" w:fill="auto"/>
          </w:tcPr>
          <w:p w:rsidR="009A4842" w:rsidRPr="00B71762" w:rsidRDefault="00672C01" w:rsidP="00A13962">
            <w:pPr>
              <w:widowControl w:val="0"/>
              <w:spacing w:line="360" w:lineRule="auto"/>
              <w:jc w:val="both"/>
            </w:pPr>
            <w:r w:rsidRPr="00B71762">
              <w:t>0</w:t>
            </w:r>
          </w:p>
        </w:tc>
        <w:tc>
          <w:tcPr>
            <w:tcW w:w="652" w:type="dxa"/>
            <w:shd w:val="clear" w:color="auto" w:fill="auto"/>
          </w:tcPr>
          <w:p w:rsidR="009A4842" w:rsidRPr="00B71762" w:rsidRDefault="008C2D5A" w:rsidP="00A13962">
            <w:pPr>
              <w:widowControl w:val="0"/>
              <w:spacing w:line="360" w:lineRule="auto"/>
              <w:jc w:val="both"/>
            </w:pPr>
            <w:r w:rsidRPr="00B71762">
              <w:t>-0,2</w:t>
            </w:r>
          </w:p>
        </w:tc>
        <w:tc>
          <w:tcPr>
            <w:tcW w:w="482" w:type="dxa"/>
            <w:shd w:val="clear" w:color="auto" w:fill="auto"/>
          </w:tcPr>
          <w:p w:rsidR="009A4842" w:rsidRPr="00B71762" w:rsidRDefault="008C2D5A" w:rsidP="00A13962">
            <w:pPr>
              <w:widowControl w:val="0"/>
              <w:spacing w:line="360" w:lineRule="auto"/>
              <w:jc w:val="both"/>
            </w:pPr>
            <w:r w:rsidRPr="00B71762">
              <w:t>-0,02</w:t>
            </w:r>
          </w:p>
        </w:tc>
        <w:tc>
          <w:tcPr>
            <w:tcW w:w="567" w:type="dxa"/>
            <w:shd w:val="clear" w:color="auto" w:fill="auto"/>
          </w:tcPr>
          <w:p w:rsidR="009A4842" w:rsidRPr="00B71762" w:rsidRDefault="00576301" w:rsidP="00A13962">
            <w:pPr>
              <w:widowControl w:val="0"/>
              <w:spacing w:line="360" w:lineRule="auto"/>
              <w:jc w:val="both"/>
            </w:pPr>
            <w:r w:rsidRPr="00B71762">
              <w:t>0</w:t>
            </w:r>
          </w:p>
        </w:tc>
        <w:tc>
          <w:tcPr>
            <w:tcW w:w="567" w:type="dxa"/>
            <w:shd w:val="clear" w:color="auto" w:fill="auto"/>
          </w:tcPr>
          <w:p w:rsidR="009A4842" w:rsidRPr="00B71762" w:rsidRDefault="00576301" w:rsidP="00A13962">
            <w:pPr>
              <w:widowControl w:val="0"/>
              <w:spacing w:line="360" w:lineRule="auto"/>
              <w:jc w:val="both"/>
            </w:pPr>
            <w:r w:rsidRPr="00B71762">
              <w:t>0</w:t>
            </w:r>
          </w:p>
        </w:tc>
      </w:tr>
      <w:tr w:rsidR="00576301" w:rsidRPr="00B71762" w:rsidTr="00A13962">
        <w:tc>
          <w:tcPr>
            <w:tcW w:w="1440" w:type="dxa"/>
            <w:shd w:val="clear" w:color="auto" w:fill="auto"/>
          </w:tcPr>
          <w:p w:rsidR="009A4842" w:rsidRPr="00B71762" w:rsidRDefault="009A4842" w:rsidP="00A13962">
            <w:pPr>
              <w:widowControl w:val="0"/>
              <w:spacing w:line="360" w:lineRule="auto"/>
              <w:jc w:val="both"/>
            </w:pPr>
            <w:r w:rsidRPr="00B71762">
              <w:t>Резервы предстоящих расходов</w:t>
            </w:r>
          </w:p>
        </w:tc>
        <w:tc>
          <w:tcPr>
            <w:tcW w:w="720" w:type="dxa"/>
            <w:shd w:val="clear" w:color="auto" w:fill="auto"/>
          </w:tcPr>
          <w:p w:rsidR="009A4842" w:rsidRPr="00B71762" w:rsidRDefault="009A4842" w:rsidP="00A13962">
            <w:pPr>
              <w:widowControl w:val="0"/>
              <w:spacing w:line="360" w:lineRule="auto"/>
              <w:jc w:val="both"/>
            </w:pPr>
            <w:r w:rsidRPr="00B71762">
              <w:t>2292</w:t>
            </w:r>
          </w:p>
        </w:tc>
        <w:tc>
          <w:tcPr>
            <w:tcW w:w="720" w:type="dxa"/>
            <w:shd w:val="clear" w:color="auto" w:fill="auto"/>
          </w:tcPr>
          <w:p w:rsidR="009A4842" w:rsidRPr="00B71762" w:rsidRDefault="009A4842" w:rsidP="00A13962">
            <w:pPr>
              <w:widowControl w:val="0"/>
              <w:spacing w:line="360" w:lineRule="auto"/>
              <w:jc w:val="both"/>
            </w:pPr>
            <w:r w:rsidRPr="00B71762">
              <w:t>3452</w:t>
            </w:r>
          </w:p>
        </w:tc>
        <w:tc>
          <w:tcPr>
            <w:tcW w:w="720" w:type="dxa"/>
            <w:shd w:val="clear" w:color="auto" w:fill="auto"/>
          </w:tcPr>
          <w:p w:rsidR="009A4842" w:rsidRPr="00B71762" w:rsidRDefault="009A4842" w:rsidP="00A13962">
            <w:pPr>
              <w:widowControl w:val="0"/>
              <w:spacing w:line="360" w:lineRule="auto"/>
              <w:jc w:val="both"/>
            </w:pPr>
            <w:r w:rsidRPr="00B71762">
              <w:t>_</w:t>
            </w:r>
          </w:p>
        </w:tc>
        <w:tc>
          <w:tcPr>
            <w:tcW w:w="720" w:type="dxa"/>
            <w:shd w:val="clear" w:color="auto" w:fill="auto"/>
          </w:tcPr>
          <w:p w:rsidR="009A4842" w:rsidRPr="00B71762" w:rsidRDefault="00AF4ACF" w:rsidP="00A13962">
            <w:pPr>
              <w:widowControl w:val="0"/>
              <w:spacing w:line="360" w:lineRule="auto"/>
              <w:jc w:val="both"/>
            </w:pPr>
            <w:r w:rsidRPr="00B71762">
              <w:t>1,32</w:t>
            </w:r>
          </w:p>
        </w:tc>
        <w:tc>
          <w:tcPr>
            <w:tcW w:w="720" w:type="dxa"/>
            <w:shd w:val="clear" w:color="auto" w:fill="auto"/>
          </w:tcPr>
          <w:p w:rsidR="009A4842" w:rsidRPr="00B71762" w:rsidRDefault="00AF4ACF" w:rsidP="00A13962">
            <w:pPr>
              <w:widowControl w:val="0"/>
              <w:spacing w:line="360" w:lineRule="auto"/>
              <w:jc w:val="both"/>
            </w:pPr>
            <w:r w:rsidRPr="00B71762">
              <w:t>1,79</w:t>
            </w:r>
          </w:p>
        </w:tc>
        <w:tc>
          <w:tcPr>
            <w:tcW w:w="720" w:type="dxa"/>
            <w:shd w:val="clear" w:color="auto" w:fill="auto"/>
          </w:tcPr>
          <w:p w:rsidR="009A4842" w:rsidRPr="00B71762" w:rsidRDefault="00AF4ACF" w:rsidP="00A13962">
            <w:pPr>
              <w:widowControl w:val="0"/>
              <w:spacing w:line="360" w:lineRule="auto"/>
              <w:jc w:val="both"/>
            </w:pPr>
            <w:r w:rsidRPr="00B71762">
              <w:t>_</w:t>
            </w:r>
          </w:p>
        </w:tc>
        <w:tc>
          <w:tcPr>
            <w:tcW w:w="720" w:type="dxa"/>
            <w:shd w:val="clear" w:color="auto" w:fill="auto"/>
          </w:tcPr>
          <w:p w:rsidR="009A4842" w:rsidRPr="00B71762" w:rsidRDefault="00672C01" w:rsidP="00A13962">
            <w:pPr>
              <w:widowControl w:val="0"/>
              <w:spacing w:line="360" w:lineRule="auto"/>
              <w:jc w:val="both"/>
            </w:pPr>
            <w:r w:rsidRPr="00B71762">
              <w:t>+1160</w:t>
            </w:r>
          </w:p>
        </w:tc>
        <w:tc>
          <w:tcPr>
            <w:tcW w:w="608" w:type="dxa"/>
            <w:shd w:val="clear" w:color="auto" w:fill="auto"/>
          </w:tcPr>
          <w:p w:rsidR="009A4842" w:rsidRPr="00B71762" w:rsidRDefault="00672C01" w:rsidP="00A13962">
            <w:pPr>
              <w:widowControl w:val="0"/>
              <w:spacing w:line="360" w:lineRule="auto"/>
              <w:jc w:val="both"/>
            </w:pPr>
            <w:r w:rsidRPr="00B71762">
              <w:t>_</w:t>
            </w:r>
          </w:p>
        </w:tc>
        <w:tc>
          <w:tcPr>
            <w:tcW w:w="652" w:type="dxa"/>
            <w:shd w:val="clear" w:color="auto" w:fill="auto"/>
          </w:tcPr>
          <w:p w:rsidR="009A4842" w:rsidRPr="00B71762" w:rsidRDefault="008C2D5A" w:rsidP="00A13962">
            <w:pPr>
              <w:widowControl w:val="0"/>
              <w:spacing w:line="360" w:lineRule="auto"/>
              <w:jc w:val="both"/>
            </w:pPr>
            <w:r w:rsidRPr="00B71762">
              <w:t>_</w:t>
            </w:r>
          </w:p>
        </w:tc>
        <w:tc>
          <w:tcPr>
            <w:tcW w:w="482" w:type="dxa"/>
            <w:shd w:val="clear" w:color="auto" w:fill="auto"/>
          </w:tcPr>
          <w:p w:rsidR="009A4842" w:rsidRPr="00B71762" w:rsidRDefault="008C2D5A" w:rsidP="00A13962">
            <w:pPr>
              <w:widowControl w:val="0"/>
              <w:spacing w:line="360" w:lineRule="auto"/>
              <w:jc w:val="both"/>
            </w:pPr>
            <w:r w:rsidRPr="00B71762">
              <w:t>_</w:t>
            </w:r>
          </w:p>
        </w:tc>
        <w:tc>
          <w:tcPr>
            <w:tcW w:w="567" w:type="dxa"/>
            <w:shd w:val="clear" w:color="auto" w:fill="auto"/>
          </w:tcPr>
          <w:p w:rsidR="009A4842" w:rsidRPr="00B71762" w:rsidRDefault="00576301" w:rsidP="00A13962">
            <w:pPr>
              <w:widowControl w:val="0"/>
              <w:spacing w:line="360" w:lineRule="auto"/>
              <w:jc w:val="both"/>
            </w:pPr>
            <w:r w:rsidRPr="00B71762">
              <w:t>+50,6</w:t>
            </w:r>
          </w:p>
        </w:tc>
        <w:tc>
          <w:tcPr>
            <w:tcW w:w="567" w:type="dxa"/>
            <w:shd w:val="clear" w:color="auto" w:fill="auto"/>
          </w:tcPr>
          <w:p w:rsidR="009A4842" w:rsidRPr="00B71762" w:rsidRDefault="00576301" w:rsidP="00A13962">
            <w:pPr>
              <w:widowControl w:val="0"/>
              <w:spacing w:line="360" w:lineRule="auto"/>
              <w:jc w:val="both"/>
            </w:pPr>
            <w:r w:rsidRPr="00B71762">
              <w:t>_</w:t>
            </w:r>
          </w:p>
        </w:tc>
      </w:tr>
      <w:tr w:rsidR="00576301" w:rsidRPr="00B71762" w:rsidTr="00A13962">
        <w:tc>
          <w:tcPr>
            <w:tcW w:w="1440" w:type="dxa"/>
            <w:shd w:val="clear" w:color="auto" w:fill="auto"/>
          </w:tcPr>
          <w:p w:rsidR="009A4842" w:rsidRPr="00B71762" w:rsidRDefault="009A4842" w:rsidP="00A13962">
            <w:pPr>
              <w:widowControl w:val="0"/>
              <w:spacing w:line="360" w:lineRule="auto"/>
              <w:jc w:val="both"/>
            </w:pPr>
            <w:r w:rsidRPr="00B71762">
              <w:t>Валюта баланса</w:t>
            </w:r>
          </w:p>
        </w:tc>
        <w:tc>
          <w:tcPr>
            <w:tcW w:w="720" w:type="dxa"/>
            <w:shd w:val="clear" w:color="auto" w:fill="auto"/>
          </w:tcPr>
          <w:p w:rsidR="009A4842" w:rsidRPr="00B71762" w:rsidRDefault="009A4842" w:rsidP="00A13962">
            <w:pPr>
              <w:widowControl w:val="0"/>
              <w:spacing w:line="360" w:lineRule="auto"/>
              <w:jc w:val="both"/>
            </w:pPr>
            <w:r w:rsidRPr="00B71762">
              <w:t>173614</w:t>
            </w:r>
          </w:p>
        </w:tc>
        <w:tc>
          <w:tcPr>
            <w:tcW w:w="720" w:type="dxa"/>
            <w:shd w:val="clear" w:color="auto" w:fill="auto"/>
          </w:tcPr>
          <w:p w:rsidR="009A4842" w:rsidRPr="00B71762" w:rsidRDefault="009A4842" w:rsidP="00A13962">
            <w:pPr>
              <w:widowControl w:val="0"/>
              <w:spacing w:line="360" w:lineRule="auto"/>
              <w:jc w:val="both"/>
            </w:pPr>
            <w:r w:rsidRPr="00B71762">
              <w:t>191978</w:t>
            </w:r>
          </w:p>
        </w:tc>
        <w:tc>
          <w:tcPr>
            <w:tcW w:w="720" w:type="dxa"/>
            <w:shd w:val="clear" w:color="auto" w:fill="auto"/>
          </w:tcPr>
          <w:p w:rsidR="009A4842" w:rsidRPr="00B71762" w:rsidRDefault="009A4842" w:rsidP="00A13962">
            <w:pPr>
              <w:widowControl w:val="0"/>
              <w:spacing w:line="360" w:lineRule="auto"/>
              <w:jc w:val="both"/>
            </w:pPr>
            <w:r w:rsidRPr="00B71762">
              <w:t>212657</w:t>
            </w:r>
          </w:p>
        </w:tc>
        <w:tc>
          <w:tcPr>
            <w:tcW w:w="720" w:type="dxa"/>
            <w:shd w:val="clear" w:color="auto" w:fill="auto"/>
          </w:tcPr>
          <w:p w:rsidR="009A4842" w:rsidRPr="00B71762" w:rsidRDefault="00AF4ACF" w:rsidP="00A13962">
            <w:pPr>
              <w:widowControl w:val="0"/>
              <w:spacing w:line="360" w:lineRule="auto"/>
              <w:jc w:val="both"/>
            </w:pPr>
            <w:r w:rsidRPr="00B71762">
              <w:t>100</w:t>
            </w:r>
          </w:p>
        </w:tc>
        <w:tc>
          <w:tcPr>
            <w:tcW w:w="720" w:type="dxa"/>
            <w:shd w:val="clear" w:color="auto" w:fill="auto"/>
          </w:tcPr>
          <w:p w:rsidR="009A4842" w:rsidRPr="00B71762" w:rsidRDefault="00AF4ACF" w:rsidP="00A13962">
            <w:pPr>
              <w:widowControl w:val="0"/>
              <w:spacing w:line="360" w:lineRule="auto"/>
              <w:jc w:val="both"/>
            </w:pPr>
            <w:r w:rsidRPr="00B71762">
              <w:t>100</w:t>
            </w:r>
          </w:p>
        </w:tc>
        <w:tc>
          <w:tcPr>
            <w:tcW w:w="720" w:type="dxa"/>
            <w:shd w:val="clear" w:color="auto" w:fill="auto"/>
          </w:tcPr>
          <w:p w:rsidR="009A4842" w:rsidRPr="00B71762" w:rsidRDefault="00AF4ACF" w:rsidP="00A13962">
            <w:pPr>
              <w:widowControl w:val="0"/>
              <w:spacing w:line="360" w:lineRule="auto"/>
              <w:jc w:val="both"/>
            </w:pPr>
            <w:r w:rsidRPr="00B71762">
              <w:t>100</w:t>
            </w:r>
          </w:p>
        </w:tc>
        <w:tc>
          <w:tcPr>
            <w:tcW w:w="720" w:type="dxa"/>
            <w:shd w:val="clear" w:color="auto" w:fill="auto"/>
          </w:tcPr>
          <w:p w:rsidR="009A4842" w:rsidRPr="00B71762" w:rsidRDefault="00672C01" w:rsidP="00A13962">
            <w:pPr>
              <w:widowControl w:val="0"/>
              <w:spacing w:line="360" w:lineRule="auto"/>
              <w:jc w:val="both"/>
            </w:pPr>
            <w:r w:rsidRPr="00B71762">
              <w:t>+18364</w:t>
            </w:r>
          </w:p>
        </w:tc>
        <w:tc>
          <w:tcPr>
            <w:tcW w:w="608" w:type="dxa"/>
            <w:shd w:val="clear" w:color="auto" w:fill="auto"/>
          </w:tcPr>
          <w:p w:rsidR="009A4842" w:rsidRPr="00B71762" w:rsidRDefault="00672C01" w:rsidP="00A13962">
            <w:pPr>
              <w:widowControl w:val="0"/>
              <w:spacing w:line="360" w:lineRule="auto"/>
              <w:jc w:val="both"/>
            </w:pPr>
            <w:r w:rsidRPr="00B71762">
              <w:t>+20679</w:t>
            </w:r>
          </w:p>
        </w:tc>
        <w:tc>
          <w:tcPr>
            <w:tcW w:w="652" w:type="dxa"/>
            <w:shd w:val="clear" w:color="auto" w:fill="auto"/>
          </w:tcPr>
          <w:p w:rsidR="009A4842" w:rsidRPr="00B71762" w:rsidRDefault="008C2D5A" w:rsidP="00A13962">
            <w:pPr>
              <w:widowControl w:val="0"/>
              <w:spacing w:line="360" w:lineRule="auto"/>
              <w:jc w:val="both"/>
            </w:pPr>
            <w:r w:rsidRPr="00B71762">
              <w:t>_</w:t>
            </w:r>
          </w:p>
        </w:tc>
        <w:tc>
          <w:tcPr>
            <w:tcW w:w="482" w:type="dxa"/>
            <w:shd w:val="clear" w:color="auto" w:fill="auto"/>
          </w:tcPr>
          <w:p w:rsidR="009A4842" w:rsidRPr="00B71762" w:rsidRDefault="008C2D5A" w:rsidP="00A13962">
            <w:pPr>
              <w:widowControl w:val="0"/>
              <w:spacing w:line="360" w:lineRule="auto"/>
              <w:jc w:val="both"/>
            </w:pPr>
            <w:r w:rsidRPr="00B71762">
              <w:t>_</w:t>
            </w:r>
          </w:p>
        </w:tc>
        <w:tc>
          <w:tcPr>
            <w:tcW w:w="567" w:type="dxa"/>
            <w:shd w:val="clear" w:color="auto" w:fill="auto"/>
          </w:tcPr>
          <w:p w:rsidR="009A4842" w:rsidRPr="00B71762" w:rsidRDefault="00576301" w:rsidP="00A13962">
            <w:pPr>
              <w:widowControl w:val="0"/>
              <w:spacing w:line="360" w:lineRule="auto"/>
              <w:jc w:val="both"/>
            </w:pPr>
            <w:r w:rsidRPr="00B71762">
              <w:t>_</w:t>
            </w:r>
          </w:p>
        </w:tc>
        <w:tc>
          <w:tcPr>
            <w:tcW w:w="567" w:type="dxa"/>
            <w:shd w:val="clear" w:color="auto" w:fill="auto"/>
          </w:tcPr>
          <w:p w:rsidR="009A4842" w:rsidRPr="00B71762" w:rsidRDefault="00576301" w:rsidP="00A13962">
            <w:pPr>
              <w:widowControl w:val="0"/>
              <w:spacing w:line="360" w:lineRule="auto"/>
              <w:jc w:val="both"/>
            </w:pPr>
            <w:r w:rsidRPr="00B71762">
              <w:t>_</w:t>
            </w:r>
          </w:p>
        </w:tc>
      </w:tr>
    </w:tbl>
    <w:p w:rsidR="00CA22A8" w:rsidRPr="00B71762" w:rsidRDefault="00CA22A8" w:rsidP="00B71762">
      <w:pPr>
        <w:pStyle w:val="3"/>
        <w:spacing w:before="0" w:after="0" w:line="360" w:lineRule="auto"/>
        <w:ind w:firstLine="709"/>
        <w:jc w:val="both"/>
        <w:rPr>
          <w:rFonts w:ascii="Times New Roman" w:hAnsi="Times New Roman" w:cs="Times New Roman"/>
          <w:b w:val="0"/>
          <w:sz w:val="28"/>
          <w:szCs w:val="28"/>
        </w:rPr>
      </w:pPr>
    </w:p>
    <w:p w:rsidR="00722E52" w:rsidRPr="00B71762" w:rsidRDefault="00722E52" w:rsidP="00B71762">
      <w:pPr>
        <w:pStyle w:val="3"/>
        <w:spacing w:before="0" w:after="0" w:line="360" w:lineRule="auto"/>
        <w:ind w:firstLine="709"/>
        <w:jc w:val="both"/>
        <w:rPr>
          <w:rFonts w:ascii="Times New Roman" w:hAnsi="Times New Roman" w:cs="Times New Roman"/>
          <w:b w:val="0"/>
          <w:sz w:val="28"/>
          <w:szCs w:val="28"/>
        </w:rPr>
      </w:pPr>
      <w:r w:rsidRPr="00B71762">
        <w:rPr>
          <w:rFonts w:ascii="Times New Roman" w:hAnsi="Times New Roman" w:cs="Times New Roman"/>
          <w:b w:val="0"/>
          <w:sz w:val="28"/>
          <w:szCs w:val="28"/>
        </w:rPr>
        <w:t>Из приведенных в таблице</w:t>
      </w:r>
      <w:r w:rsidR="005B2372" w:rsidRPr="00B71762">
        <w:rPr>
          <w:rFonts w:ascii="Times New Roman" w:hAnsi="Times New Roman" w:cs="Times New Roman"/>
          <w:b w:val="0"/>
          <w:sz w:val="28"/>
          <w:szCs w:val="28"/>
        </w:rPr>
        <w:t xml:space="preserve"> 8</w:t>
      </w:r>
      <w:r w:rsidRPr="00B71762">
        <w:rPr>
          <w:rFonts w:ascii="Times New Roman" w:hAnsi="Times New Roman" w:cs="Times New Roman"/>
          <w:b w:val="0"/>
          <w:sz w:val="28"/>
          <w:szCs w:val="28"/>
        </w:rPr>
        <w:t xml:space="preserve"> данных видно, что валюта баланса повысилась на 18364 тыс. руб. в 2007 году и на 20679 тыс. руб. в 2008 году, что стало следствием поступления внеоборотных активов на 4 % в </w:t>
      </w:r>
      <w:smartTag w:uri="urn:schemas-microsoft-com:office:smarttags" w:element="metricconverter">
        <w:smartTagPr>
          <w:attr w:name="ProductID" w:val="2007 г"/>
        </w:smartTagPr>
        <w:r w:rsidRPr="00B71762">
          <w:rPr>
            <w:rFonts w:ascii="Times New Roman" w:hAnsi="Times New Roman" w:cs="Times New Roman"/>
            <w:b w:val="0"/>
            <w:sz w:val="28"/>
            <w:szCs w:val="28"/>
          </w:rPr>
          <w:t>2007 г</w:t>
        </w:r>
      </w:smartTag>
      <w:r w:rsidRPr="00B71762">
        <w:rPr>
          <w:rFonts w:ascii="Times New Roman" w:hAnsi="Times New Roman" w:cs="Times New Roman"/>
          <w:b w:val="0"/>
          <w:sz w:val="28"/>
          <w:szCs w:val="28"/>
        </w:rPr>
        <w:t xml:space="preserve">. и на 0,6 % в </w:t>
      </w:r>
      <w:smartTag w:uri="urn:schemas-microsoft-com:office:smarttags" w:element="metricconverter">
        <w:smartTagPr>
          <w:attr w:name="ProductID" w:val="2008 г"/>
        </w:smartTagPr>
        <w:r w:rsidRPr="00B71762">
          <w:rPr>
            <w:rFonts w:ascii="Times New Roman" w:hAnsi="Times New Roman" w:cs="Times New Roman"/>
            <w:b w:val="0"/>
            <w:sz w:val="28"/>
            <w:szCs w:val="28"/>
          </w:rPr>
          <w:t>2008 г</w:t>
        </w:r>
      </w:smartTag>
      <w:r w:rsidRPr="00B71762">
        <w:rPr>
          <w:rFonts w:ascii="Times New Roman" w:hAnsi="Times New Roman" w:cs="Times New Roman"/>
          <w:b w:val="0"/>
          <w:sz w:val="28"/>
          <w:szCs w:val="28"/>
        </w:rPr>
        <w:t>. За 2007 год доля внеоборотных активов сократилась на 3,56 %,а в 2008 году на 5,21 %. А доля оборотных средств увеличилась соответственно в 2007 году на 3,56 %, а в 2008 году на 5,21 %. Иначе говоря, можно сказать, что за анализируемый период в оборотные средства было вложено больше средств, чем в основой капитал.</w:t>
      </w:r>
      <w:r w:rsidR="00B71762">
        <w:rPr>
          <w:rFonts w:ascii="Times New Roman" w:hAnsi="Times New Roman" w:cs="Times New Roman"/>
          <w:b w:val="0"/>
          <w:sz w:val="28"/>
          <w:szCs w:val="28"/>
        </w:rPr>
        <w:t xml:space="preserve"> </w:t>
      </w:r>
      <w:r w:rsidRPr="00B71762">
        <w:rPr>
          <w:rFonts w:ascii="Times New Roman" w:hAnsi="Times New Roman" w:cs="Times New Roman"/>
          <w:b w:val="0"/>
          <w:sz w:val="28"/>
          <w:szCs w:val="28"/>
        </w:rPr>
        <w:t>При этом доля запасов в оборотных</w:t>
      </w:r>
      <w:r w:rsidR="00B71762">
        <w:rPr>
          <w:rFonts w:ascii="Times New Roman" w:hAnsi="Times New Roman" w:cs="Times New Roman"/>
          <w:b w:val="0"/>
          <w:sz w:val="28"/>
          <w:szCs w:val="28"/>
        </w:rPr>
        <w:t xml:space="preserve"> </w:t>
      </w:r>
      <w:r w:rsidRPr="00B71762">
        <w:rPr>
          <w:rFonts w:ascii="Times New Roman" w:hAnsi="Times New Roman" w:cs="Times New Roman"/>
          <w:b w:val="0"/>
          <w:sz w:val="28"/>
          <w:szCs w:val="28"/>
        </w:rPr>
        <w:t xml:space="preserve">средствах увеличились на 0,04 % в 2007 году и на 4,24 % в 2008году, а доля денежные средств, наоборот, уменьшилась на 0,37 % в </w:t>
      </w:r>
      <w:smartTag w:uri="urn:schemas-microsoft-com:office:smarttags" w:element="metricconverter">
        <w:smartTagPr>
          <w:attr w:name="ProductID" w:val="2007 г"/>
        </w:smartTagPr>
        <w:r w:rsidRPr="00B71762">
          <w:rPr>
            <w:rFonts w:ascii="Times New Roman" w:hAnsi="Times New Roman" w:cs="Times New Roman"/>
            <w:b w:val="0"/>
            <w:sz w:val="28"/>
            <w:szCs w:val="28"/>
          </w:rPr>
          <w:t>2007 г</w:t>
        </w:r>
      </w:smartTag>
      <w:r w:rsidRPr="00B71762">
        <w:rPr>
          <w:rFonts w:ascii="Times New Roman" w:hAnsi="Times New Roman" w:cs="Times New Roman"/>
          <w:b w:val="0"/>
          <w:sz w:val="28"/>
          <w:szCs w:val="28"/>
        </w:rPr>
        <w:t xml:space="preserve">. и на 0,73 % в </w:t>
      </w:r>
      <w:smartTag w:uri="urn:schemas-microsoft-com:office:smarttags" w:element="metricconverter">
        <w:smartTagPr>
          <w:attr w:name="ProductID" w:val="2008 г"/>
        </w:smartTagPr>
        <w:r w:rsidRPr="00B71762">
          <w:rPr>
            <w:rFonts w:ascii="Times New Roman" w:hAnsi="Times New Roman" w:cs="Times New Roman"/>
            <w:b w:val="0"/>
            <w:sz w:val="28"/>
            <w:szCs w:val="28"/>
          </w:rPr>
          <w:t>2008 г</w:t>
        </w:r>
      </w:smartTag>
      <w:r w:rsidRPr="00B71762">
        <w:rPr>
          <w:rFonts w:ascii="Times New Roman" w:hAnsi="Times New Roman" w:cs="Times New Roman"/>
          <w:b w:val="0"/>
          <w:sz w:val="28"/>
          <w:szCs w:val="28"/>
        </w:rPr>
        <w:t>.</w:t>
      </w:r>
    </w:p>
    <w:p w:rsidR="001D3F7F" w:rsidRPr="00B71762" w:rsidRDefault="00AB3F85" w:rsidP="00B71762">
      <w:pPr>
        <w:pStyle w:val="3"/>
        <w:spacing w:before="0" w:after="0" w:line="360" w:lineRule="auto"/>
        <w:ind w:firstLine="709"/>
        <w:jc w:val="both"/>
        <w:rPr>
          <w:rFonts w:ascii="Times New Roman" w:hAnsi="Times New Roman" w:cs="Times New Roman"/>
          <w:b w:val="0"/>
          <w:sz w:val="28"/>
          <w:szCs w:val="28"/>
        </w:rPr>
      </w:pPr>
      <w:r w:rsidRPr="00B71762">
        <w:rPr>
          <w:rFonts w:ascii="Times New Roman" w:hAnsi="Times New Roman" w:cs="Times New Roman"/>
          <w:b w:val="0"/>
          <w:sz w:val="28"/>
          <w:szCs w:val="28"/>
        </w:rPr>
        <w:t xml:space="preserve">Пассивная часть баланса в 2006 и 2007гг характерезуется незначительным преобладанием доли заемных средств 55,9% и </w:t>
      </w:r>
      <w:r w:rsidR="008217C0" w:rsidRPr="00B71762">
        <w:rPr>
          <w:rFonts w:ascii="Times New Roman" w:hAnsi="Times New Roman" w:cs="Times New Roman"/>
          <w:b w:val="0"/>
          <w:sz w:val="28"/>
          <w:szCs w:val="28"/>
        </w:rPr>
        <w:t>50,72% соответственно, к 2008г она составила 44,98 %.</w:t>
      </w:r>
      <w:r w:rsidRPr="00B71762">
        <w:rPr>
          <w:rFonts w:ascii="Times New Roman" w:hAnsi="Times New Roman" w:cs="Times New Roman"/>
          <w:b w:val="0"/>
          <w:sz w:val="28"/>
          <w:szCs w:val="28"/>
        </w:rPr>
        <w:t xml:space="preserve"> А в 2008г в пассивной части преобладает доля собственных средств, которая составила 55,02%.</w:t>
      </w:r>
      <w:r w:rsidR="008217C0" w:rsidRPr="00B71762">
        <w:rPr>
          <w:rFonts w:ascii="Times New Roman" w:hAnsi="Times New Roman" w:cs="Times New Roman"/>
          <w:b w:val="0"/>
          <w:sz w:val="28"/>
          <w:szCs w:val="28"/>
        </w:rPr>
        <w:t xml:space="preserve"> Доля собственных средств в обороте возросла в 2007г на 5,18%, в 2008г на 5,74 %, что также положительно характеризует деятельность организации.</w:t>
      </w:r>
    </w:p>
    <w:p w:rsidR="001D3F7F" w:rsidRPr="00B71762" w:rsidRDefault="001D3F7F" w:rsidP="00B71762">
      <w:pPr>
        <w:pStyle w:val="3"/>
        <w:spacing w:before="0" w:after="0" w:line="360" w:lineRule="auto"/>
        <w:ind w:firstLine="709"/>
        <w:jc w:val="both"/>
        <w:rPr>
          <w:rFonts w:ascii="Times New Roman" w:hAnsi="Times New Roman" w:cs="Times New Roman"/>
          <w:b w:val="0"/>
          <w:sz w:val="28"/>
          <w:szCs w:val="28"/>
        </w:rPr>
      </w:pPr>
      <w:r w:rsidRPr="00B71762">
        <w:rPr>
          <w:rFonts w:ascii="Times New Roman" w:hAnsi="Times New Roman" w:cs="Times New Roman"/>
          <w:b w:val="0"/>
          <w:sz w:val="28"/>
          <w:szCs w:val="28"/>
        </w:rPr>
        <w:t>В целом следует отметить, что структура совокупных активов за анализируемый период характеризуется незначительным превышением в их составе доли внеоборотных средств, которая</w:t>
      </w:r>
      <w:r w:rsidR="00B71762">
        <w:rPr>
          <w:rFonts w:ascii="Times New Roman" w:hAnsi="Times New Roman" w:cs="Times New Roman"/>
          <w:b w:val="0"/>
          <w:sz w:val="28"/>
          <w:szCs w:val="28"/>
        </w:rPr>
        <w:t xml:space="preserve"> </w:t>
      </w:r>
      <w:r w:rsidRPr="00B71762">
        <w:rPr>
          <w:rFonts w:ascii="Times New Roman" w:hAnsi="Times New Roman" w:cs="Times New Roman"/>
          <w:b w:val="0"/>
          <w:sz w:val="28"/>
          <w:szCs w:val="28"/>
        </w:rPr>
        <w:t>составила</w:t>
      </w:r>
      <w:r w:rsidR="00B71762">
        <w:rPr>
          <w:rFonts w:ascii="Times New Roman" w:hAnsi="Times New Roman" w:cs="Times New Roman"/>
          <w:b w:val="0"/>
          <w:sz w:val="28"/>
          <w:szCs w:val="28"/>
        </w:rPr>
        <w:t xml:space="preserve"> </w:t>
      </w:r>
      <w:r w:rsidRPr="00B71762">
        <w:rPr>
          <w:rFonts w:ascii="Times New Roman" w:hAnsi="Times New Roman" w:cs="Times New Roman"/>
          <w:b w:val="0"/>
          <w:sz w:val="28"/>
          <w:szCs w:val="28"/>
        </w:rPr>
        <w:t xml:space="preserve">60,23% в </w:t>
      </w:r>
      <w:smartTag w:uri="urn:schemas-microsoft-com:office:smarttags" w:element="metricconverter">
        <w:smartTagPr>
          <w:attr w:name="ProductID" w:val="2006 г"/>
        </w:smartTagPr>
        <w:r w:rsidRPr="00B71762">
          <w:rPr>
            <w:rFonts w:ascii="Times New Roman" w:hAnsi="Times New Roman" w:cs="Times New Roman"/>
            <w:b w:val="0"/>
            <w:sz w:val="28"/>
            <w:szCs w:val="28"/>
          </w:rPr>
          <w:t>2006 г</w:t>
        </w:r>
      </w:smartTag>
      <w:r w:rsidRPr="00B71762">
        <w:rPr>
          <w:rFonts w:ascii="Times New Roman" w:hAnsi="Times New Roman" w:cs="Times New Roman"/>
          <w:b w:val="0"/>
          <w:sz w:val="28"/>
          <w:szCs w:val="28"/>
        </w:rPr>
        <w:t>., их доля уменьшилась на 3,56 % и составила 56,67 %. К 2008 году также наблюдается уменьшение доли внеоборотных средств на 5,21 % и она составила 51,46 %.</w:t>
      </w:r>
    </w:p>
    <w:p w:rsidR="00E60BD4" w:rsidRPr="00B71762" w:rsidRDefault="00E60BD4" w:rsidP="00B71762">
      <w:pPr>
        <w:spacing w:line="360" w:lineRule="auto"/>
        <w:ind w:firstLine="709"/>
        <w:jc w:val="both"/>
        <w:rPr>
          <w:sz w:val="28"/>
          <w:szCs w:val="28"/>
        </w:rPr>
      </w:pPr>
      <w:r w:rsidRPr="00B71762">
        <w:rPr>
          <w:sz w:val="28"/>
          <w:szCs w:val="28"/>
        </w:rPr>
        <w:t xml:space="preserve">Исследования изменения структуры активов организации позволяет получить важную информацию. </w:t>
      </w:r>
      <w:r w:rsidR="00F35F4E" w:rsidRPr="00B71762">
        <w:rPr>
          <w:sz w:val="28"/>
          <w:szCs w:val="28"/>
        </w:rPr>
        <w:t>Так,</w:t>
      </w:r>
      <w:r w:rsidRPr="00B71762">
        <w:rPr>
          <w:sz w:val="28"/>
          <w:szCs w:val="28"/>
        </w:rPr>
        <w:t xml:space="preserve"> например наблюдаемое увеличение доли оборотных средств с 39,77% в 2006г до 48,54% в 2008г</w:t>
      </w:r>
      <w:r w:rsidR="00B71762">
        <w:rPr>
          <w:sz w:val="28"/>
          <w:szCs w:val="28"/>
        </w:rPr>
        <w:t xml:space="preserve"> </w:t>
      </w:r>
      <w:r w:rsidRPr="00B71762">
        <w:rPr>
          <w:sz w:val="28"/>
          <w:szCs w:val="28"/>
        </w:rPr>
        <w:t>в имуществе (активах) может свидетельствовать о:</w:t>
      </w:r>
    </w:p>
    <w:p w:rsidR="00E60BD4" w:rsidRPr="00B71762" w:rsidRDefault="00E60BD4" w:rsidP="00B71762">
      <w:pPr>
        <w:spacing w:line="360" w:lineRule="auto"/>
        <w:ind w:firstLine="709"/>
        <w:jc w:val="both"/>
        <w:rPr>
          <w:sz w:val="28"/>
          <w:szCs w:val="28"/>
        </w:rPr>
      </w:pPr>
      <w:r w:rsidRPr="00B71762">
        <w:rPr>
          <w:sz w:val="28"/>
          <w:szCs w:val="28"/>
        </w:rPr>
        <w:t>а) формировании более мобильной структуры активов, способствующей ускорению оборачиваемости средств организации;</w:t>
      </w:r>
    </w:p>
    <w:p w:rsidR="00E60BD4" w:rsidRPr="00B71762" w:rsidRDefault="00E60BD4" w:rsidP="00B71762">
      <w:pPr>
        <w:spacing w:line="360" w:lineRule="auto"/>
        <w:ind w:firstLine="709"/>
        <w:jc w:val="both"/>
        <w:rPr>
          <w:sz w:val="28"/>
          <w:szCs w:val="28"/>
        </w:rPr>
      </w:pPr>
      <w:r w:rsidRPr="00B71762">
        <w:rPr>
          <w:sz w:val="28"/>
          <w:szCs w:val="28"/>
        </w:rPr>
        <w:t>б) отвлечении части текущих активов на кредитование потребителей готовой продукции, товаров, работ и услуг организации, дочерних предприятий и прочих дебиторов, что свидетельствует о фактической иммобилизации этой части оборотных средств из производственного процесса;</w:t>
      </w:r>
    </w:p>
    <w:p w:rsidR="00E60BD4" w:rsidRPr="00B71762" w:rsidRDefault="00E60BD4" w:rsidP="00B71762">
      <w:pPr>
        <w:spacing w:line="360" w:lineRule="auto"/>
        <w:ind w:firstLine="709"/>
        <w:jc w:val="both"/>
        <w:rPr>
          <w:sz w:val="28"/>
          <w:szCs w:val="28"/>
        </w:rPr>
      </w:pPr>
      <w:r w:rsidRPr="00B71762">
        <w:rPr>
          <w:sz w:val="28"/>
          <w:szCs w:val="28"/>
        </w:rPr>
        <w:t>в) сворачиваемости производственной базы;</w:t>
      </w:r>
    </w:p>
    <w:p w:rsidR="00E60BD4" w:rsidRPr="00B71762" w:rsidRDefault="00E60BD4" w:rsidP="00B71762">
      <w:pPr>
        <w:spacing w:line="360" w:lineRule="auto"/>
        <w:ind w:firstLine="709"/>
        <w:jc w:val="both"/>
        <w:rPr>
          <w:sz w:val="28"/>
          <w:szCs w:val="28"/>
        </w:rPr>
      </w:pPr>
      <w:r w:rsidRPr="00B71762">
        <w:rPr>
          <w:sz w:val="28"/>
          <w:szCs w:val="28"/>
        </w:rPr>
        <w:t>г) искажении реальной оценки основных фондов вследствие существующего порядка их бухгалтерского учета.</w:t>
      </w:r>
    </w:p>
    <w:p w:rsidR="00E60BD4" w:rsidRPr="00B71762" w:rsidRDefault="00E60BD4" w:rsidP="00B71762">
      <w:pPr>
        <w:spacing w:line="360" w:lineRule="auto"/>
        <w:ind w:firstLine="709"/>
        <w:jc w:val="both"/>
        <w:rPr>
          <w:sz w:val="28"/>
          <w:szCs w:val="28"/>
        </w:rPr>
      </w:pPr>
      <w:r w:rsidRPr="00B71762">
        <w:rPr>
          <w:sz w:val="28"/>
          <w:szCs w:val="28"/>
        </w:rPr>
        <w:t>Увеличение удельного веса производственных запасов с 9,28% в 2006г до 13,56% в 2008г может свидетельствовать о:</w:t>
      </w:r>
    </w:p>
    <w:p w:rsidR="00E60BD4" w:rsidRPr="00B71762" w:rsidRDefault="00E60BD4" w:rsidP="00B71762">
      <w:pPr>
        <w:spacing w:line="360" w:lineRule="auto"/>
        <w:ind w:firstLine="709"/>
        <w:jc w:val="both"/>
        <w:rPr>
          <w:sz w:val="28"/>
          <w:szCs w:val="28"/>
        </w:rPr>
      </w:pPr>
      <w:r w:rsidRPr="00B71762">
        <w:rPr>
          <w:sz w:val="28"/>
          <w:szCs w:val="28"/>
        </w:rPr>
        <w:t>а) наращивании производственного потенциала организации;</w:t>
      </w:r>
    </w:p>
    <w:p w:rsidR="00E60BD4" w:rsidRPr="00B71762" w:rsidRDefault="00E60BD4" w:rsidP="00B71762">
      <w:pPr>
        <w:spacing w:line="360" w:lineRule="auto"/>
        <w:ind w:firstLine="709"/>
        <w:jc w:val="both"/>
        <w:rPr>
          <w:sz w:val="28"/>
          <w:szCs w:val="28"/>
        </w:rPr>
      </w:pPr>
      <w:r w:rsidRPr="00B71762">
        <w:rPr>
          <w:sz w:val="28"/>
          <w:szCs w:val="28"/>
        </w:rPr>
        <w:t>б) стремлении за счет вложений в производственные запасы защитить денежные активы организации от обесценивания под воздействием инфляции;</w:t>
      </w:r>
    </w:p>
    <w:p w:rsidR="00E60BD4" w:rsidRPr="00B71762" w:rsidRDefault="00E60BD4" w:rsidP="00B71762">
      <w:pPr>
        <w:spacing w:line="360" w:lineRule="auto"/>
        <w:ind w:firstLine="709"/>
        <w:jc w:val="both"/>
        <w:rPr>
          <w:sz w:val="28"/>
          <w:szCs w:val="28"/>
        </w:rPr>
      </w:pPr>
      <w:r w:rsidRPr="00B71762">
        <w:rPr>
          <w:sz w:val="28"/>
          <w:szCs w:val="28"/>
        </w:rPr>
        <w:t>в) нерациональности выбранной хозяйственной стратегии, вследствие которой значительная часть текущих активов иммобилизована в запасах, чья ликвидность может быть невысокой.</w:t>
      </w:r>
    </w:p>
    <w:p w:rsidR="00CA22A8" w:rsidRPr="00B71762" w:rsidRDefault="00CA22A8" w:rsidP="00B71762">
      <w:pPr>
        <w:spacing w:line="360" w:lineRule="auto"/>
        <w:ind w:firstLine="709"/>
        <w:jc w:val="both"/>
        <w:rPr>
          <w:sz w:val="28"/>
          <w:szCs w:val="28"/>
        </w:rPr>
      </w:pPr>
      <w:r w:rsidRPr="00B71762">
        <w:rPr>
          <w:sz w:val="28"/>
          <w:szCs w:val="28"/>
        </w:rPr>
        <w:t>Вертикальному анализу может подвергаться как исходная, так и модифицированная отчетность, т.е. с укрупненной или модифицированной номенклатурой.</w:t>
      </w:r>
    </w:p>
    <w:p w:rsidR="00CA22A8" w:rsidRPr="00B71762" w:rsidRDefault="00CA22A8" w:rsidP="00B71762">
      <w:pPr>
        <w:spacing w:line="360" w:lineRule="auto"/>
        <w:ind w:firstLine="709"/>
        <w:jc w:val="both"/>
        <w:rPr>
          <w:sz w:val="28"/>
          <w:szCs w:val="28"/>
        </w:rPr>
      </w:pPr>
      <w:r w:rsidRPr="00B71762">
        <w:rPr>
          <w:sz w:val="28"/>
          <w:szCs w:val="28"/>
        </w:rPr>
        <w:t>Горизонтальный анализ отчетности</w:t>
      </w:r>
      <w:r w:rsidR="00B71762">
        <w:rPr>
          <w:sz w:val="28"/>
          <w:szCs w:val="28"/>
        </w:rPr>
        <w:t xml:space="preserve"> </w:t>
      </w:r>
      <w:r w:rsidRPr="00B71762">
        <w:rPr>
          <w:sz w:val="28"/>
          <w:szCs w:val="28"/>
        </w:rPr>
        <w:t>заключается в построении аналитической таблицы, в которой абсолютные показатели дополняются показателями темпа роста (снижения). Горизонтальный и вертикальный анализ взаимно дополняют друг друга.</w:t>
      </w:r>
    </w:p>
    <w:p w:rsidR="008C34B3" w:rsidRPr="00B71762" w:rsidRDefault="008217C0" w:rsidP="00B71762">
      <w:pPr>
        <w:pStyle w:val="3"/>
        <w:spacing w:before="0" w:after="0" w:line="360" w:lineRule="auto"/>
        <w:ind w:firstLine="709"/>
        <w:jc w:val="both"/>
        <w:rPr>
          <w:rFonts w:ascii="Times New Roman" w:hAnsi="Times New Roman" w:cs="Times New Roman"/>
          <w:b w:val="0"/>
          <w:sz w:val="28"/>
          <w:szCs w:val="28"/>
        </w:rPr>
      </w:pPr>
      <w:r w:rsidRPr="00B71762">
        <w:rPr>
          <w:rFonts w:ascii="Times New Roman" w:hAnsi="Times New Roman" w:cs="Times New Roman"/>
          <w:b w:val="0"/>
          <w:sz w:val="28"/>
          <w:szCs w:val="28"/>
        </w:rPr>
        <w:t>Горизонтальный анализ отчетности представлен в таблице 9 по укрупненной номенклатуре.</w:t>
      </w:r>
    </w:p>
    <w:p w:rsidR="007443F7" w:rsidRPr="00B71762" w:rsidRDefault="007443F7" w:rsidP="00B71762">
      <w:pPr>
        <w:spacing w:line="360" w:lineRule="auto"/>
        <w:ind w:firstLine="709"/>
        <w:jc w:val="both"/>
        <w:rPr>
          <w:sz w:val="28"/>
          <w:szCs w:val="28"/>
        </w:rPr>
      </w:pPr>
    </w:p>
    <w:p w:rsidR="00AB3F85" w:rsidRPr="00B71762" w:rsidRDefault="00F832CE" w:rsidP="00B71762">
      <w:pPr>
        <w:spacing w:line="360" w:lineRule="auto"/>
        <w:ind w:firstLine="709"/>
        <w:jc w:val="both"/>
        <w:rPr>
          <w:sz w:val="28"/>
          <w:szCs w:val="28"/>
        </w:rPr>
      </w:pPr>
      <w:r w:rsidRPr="00B71762">
        <w:rPr>
          <w:sz w:val="28"/>
          <w:szCs w:val="28"/>
        </w:rPr>
        <w:t>Таблица 9</w:t>
      </w:r>
      <w:r w:rsidR="008217C0" w:rsidRPr="00B71762">
        <w:rPr>
          <w:sz w:val="28"/>
          <w:szCs w:val="28"/>
        </w:rPr>
        <w:t xml:space="preserve"> - Горизонтальный анализ баланса предприятия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1019"/>
        <w:gridCol w:w="1019"/>
        <w:gridCol w:w="1019"/>
        <w:gridCol w:w="1038"/>
        <w:gridCol w:w="1038"/>
        <w:gridCol w:w="952"/>
        <w:gridCol w:w="846"/>
      </w:tblGrid>
      <w:tr w:rsidR="00326F2B" w:rsidRPr="00B71762" w:rsidTr="00A13962">
        <w:tc>
          <w:tcPr>
            <w:tcW w:w="2425" w:type="dxa"/>
            <w:vMerge w:val="restart"/>
            <w:shd w:val="clear" w:color="auto" w:fill="auto"/>
          </w:tcPr>
          <w:p w:rsidR="00326F2B" w:rsidRPr="00B71762" w:rsidRDefault="00326F2B" w:rsidP="00A13962">
            <w:pPr>
              <w:spacing w:line="360" w:lineRule="auto"/>
              <w:jc w:val="both"/>
            </w:pPr>
            <w:r w:rsidRPr="00B71762">
              <w:t>Показатель</w:t>
            </w:r>
          </w:p>
        </w:tc>
        <w:tc>
          <w:tcPr>
            <w:tcW w:w="3057" w:type="dxa"/>
            <w:gridSpan w:val="3"/>
            <w:shd w:val="clear" w:color="auto" w:fill="auto"/>
          </w:tcPr>
          <w:p w:rsidR="00326F2B" w:rsidRPr="00B71762" w:rsidRDefault="00326F2B" w:rsidP="00A13962">
            <w:pPr>
              <w:spacing w:line="360" w:lineRule="auto"/>
              <w:jc w:val="both"/>
            </w:pPr>
            <w:r w:rsidRPr="00B71762">
              <w:t>Сумма, тыс. руб.</w:t>
            </w:r>
          </w:p>
        </w:tc>
        <w:tc>
          <w:tcPr>
            <w:tcW w:w="2076" w:type="dxa"/>
            <w:gridSpan w:val="2"/>
            <w:vMerge w:val="restart"/>
            <w:shd w:val="clear" w:color="auto" w:fill="auto"/>
          </w:tcPr>
          <w:p w:rsidR="00326F2B" w:rsidRPr="00B71762" w:rsidRDefault="00326F2B" w:rsidP="00A13962">
            <w:pPr>
              <w:spacing w:line="360" w:lineRule="auto"/>
              <w:jc w:val="both"/>
            </w:pPr>
            <w:r w:rsidRPr="00B71762">
              <w:t>Отклонения, тыс. руб.</w:t>
            </w:r>
          </w:p>
        </w:tc>
        <w:tc>
          <w:tcPr>
            <w:tcW w:w="1798" w:type="dxa"/>
            <w:gridSpan w:val="2"/>
            <w:vMerge w:val="restart"/>
            <w:shd w:val="clear" w:color="auto" w:fill="auto"/>
          </w:tcPr>
          <w:p w:rsidR="00326F2B" w:rsidRPr="00B71762" w:rsidRDefault="00326F2B" w:rsidP="00A13962">
            <w:pPr>
              <w:spacing w:line="360" w:lineRule="auto"/>
              <w:jc w:val="both"/>
            </w:pPr>
            <w:r w:rsidRPr="00B71762">
              <w:t>Темп роста, %</w:t>
            </w:r>
          </w:p>
        </w:tc>
      </w:tr>
      <w:tr w:rsidR="00326F2B" w:rsidRPr="00B71762" w:rsidTr="00A13962">
        <w:tc>
          <w:tcPr>
            <w:tcW w:w="2425" w:type="dxa"/>
            <w:vMerge/>
            <w:shd w:val="clear" w:color="auto" w:fill="auto"/>
          </w:tcPr>
          <w:p w:rsidR="00326F2B" w:rsidRPr="00B71762" w:rsidRDefault="00326F2B" w:rsidP="00A13962">
            <w:pPr>
              <w:spacing w:line="360" w:lineRule="auto"/>
              <w:jc w:val="both"/>
            </w:pPr>
          </w:p>
        </w:tc>
        <w:tc>
          <w:tcPr>
            <w:tcW w:w="1019" w:type="dxa"/>
            <w:shd w:val="clear" w:color="auto" w:fill="auto"/>
          </w:tcPr>
          <w:p w:rsidR="00326F2B" w:rsidRPr="00B71762" w:rsidRDefault="00326F2B" w:rsidP="00A13962">
            <w:pPr>
              <w:spacing w:line="360" w:lineRule="auto"/>
              <w:jc w:val="both"/>
            </w:pPr>
            <w:r w:rsidRPr="00B71762">
              <w:t>2006</w:t>
            </w:r>
          </w:p>
        </w:tc>
        <w:tc>
          <w:tcPr>
            <w:tcW w:w="1019" w:type="dxa"/>
            <w:shd w:val="clear" w:color="auto" w:fill="auto"/>
          </w:tcPr>
          <w:p w:rsidR="00326F2B" w:rsidRPr="00B71762" w:rsidRDefault="00326F2B" w:rsidP="00A13962">
            <w:pPr>
              <w:spacing w:line="360" w:lineRule="auto"/>
              <w:jc w:val="both"/>
            </w:pPr>
            <w:r w:rsidRPr="00B71762">
              <w:t>2007</w:t>
            </w:r>
          </w:p>
        </w:tc>
        <w:tc>
          <w:tcPr>
            <w:tcW w:w="1019" w:type="dxa"/>
            <w:shd w:val="clear" w:color="auto" w:fill="auto"/>
          </w:tcPr>
          <w:p w:rsidR="00326F2B" w:rsidRPr="00B71762" w:rsidRDefault="00326F2B" w:rsidP="00A13962">
            <w:pPr>
              <w:spacing w:line="360" w:lineRule="auto"/>
              <w:jc w:val="both"/>
            </w:pPr>
            <w:r w:rsidRPr="00B71762">
              <w:t>2008</w:t>
            </w:r>
          </w:p>
        </w:tc>
        <w:tc>
          <w:tcPr>
            <w:tcW w:w="2076" w:type="dxa"/>
            <w:gridSpan w:val="2"/>
            <w:vMerge/>
            <w:shd w:val="clear" w:color="auto" w:fill="auto"/>
          </w:tcPr>
          <w:p w:rsidR="00326F2B" w:rsidRPr="00B71762" w:rsidRDefault="00326F2B" w:rsidP="00A13962">
            <w:pPr>
              <w:spacing w:line="360" w:lineRule="auto"/>
              <w:jc w:val="both"/>
            </w:pPr>
          </w:p>
        </w:tc>
        <w:tc>
          <w:tcPr>
            <w:tcW w:w="1798" w:type="dxa"/>
            <w:gridSpan w:val="2"/>
            <w:vMerge/>
            <w:shd w:val="clear" w:color="auto" w:fill="auto"/>
          </w:tcPr>
          <w:p w:rsidR="00326F2B" w:rsidRPr="00B71762" w:rsidRDefault="00326F2B" w:rsidP="00A13962">
            <w:pPr>
              <w:spacing w:line="360" w:lineRule="auto"/>
              <w:jc w:val="both"/>
            </w:pPr>
          </w:p>
        </w:tc>
      </w:tr>
      <w:tr w:rsidR="00326F2B" w:rsidRPr="00B71762" w:rsidTr="00A13962">
        <w:tc>
          <w:tcPr>
            <w:tcW w:w="2425" w:type="dxa"/>
            <w:vMerge/>
            <w:shd w:val="clear" w:color="auto" w:fill="auto"/>
          </w:tcPr>
          <w:p w:rsidR="00326F2B" w:rsidRPr="00B71762" w:rsidRDefault="00326F2B" w:rsidP="00A13962">
            <w:pPr>
              <w:spacing w:line="360" w:lineRule="auto"/>
              <w:jc w:val="both"/>
            </w:pPr>
          </w:p>
        </w:tc>
        <w:tc>
          <w:tcPr>
            <w:tcW w:w="1019" w:type="dxa"/>
            <w:shd w:val="clear" w:color="auto" w:fill="auto"/>
          </w:tcPr>
          <w:p w:rsidR="00326F2B" w:rsidRPr="00B71762" w:rsidRDefault="00326F2B" w:rsidP="00A13962">
            <w:pPr>
              <w:spacing w:line="360" w:lineRule="auto"/>
              <w:jc w:val="both"/>
            </w:pPr>
            <w:r w:rsidRPr="00B71762">
              <w:t>1</w:t>
            </w:r>
          </w:p>
        </w:tc>
        <w:tc>
          <w:tcPr>
            <w:tcW w:w="1019" w:type="dxa"/>
            <w:shd w:val="clear" w:color="auto" w:fill="auto"/>
          </w:tcPr>
          <w:p w:rsidR="00326F2B" w:rsidRPr="00B71762" w:rsidRDefault="00326F2B" w:rsidP="00A13962">
            <w:pPr>
              <w:spacing w:line="360" w:lineRule="auto"/>
              <w:jc w:val="both"/>
            </w:pPr>
            <w:r w:rsidRPr="00B71762">
              <w:t>2</w:t>
            </w:r>
          </w:p>
        </w:tc>
        <w:tc>
          <w:tcPr>
            <w:tcW w:w="1019" w:type="dxa"/>
            <w:shd w:val="clear" w:color="auto" w:fill="auto"/>
          </w:tcPr>
          <w:p w:rsidR="00326F2B" w:rsidRPr="00B71762" w:rsidRDefault="00326F2B" w:rsidP="00A13962">
            <w:pPr>
              <w:spacing w:line="360" w:lineRule="auto"/>
              <w:jc w:val="both"/>
            </w:pPr>
            <w:r w:rsidRPr="00B71762">
              <w:t>3</w:t>
            </w:r>
          </w:p>
        </w:tc>
        <w:tc>
          <w:tcPr>
            <w:tcW w:w="1038" w:type="dxa"/>
            <w:shd w:val="clear" w:color="auto" w:fill="auto"/>
          </w:tcPr>
          <w:p w:rsidR="00326F2B" w:rsidRPr="00B71762" w:rsidRDefault="00326F2B" w:rsidP="00A13962">
            <w:pPr>
              <w:spacing w:line="360" w:lineRule="auto"/>
              <w:jc w:val="both"/>
            </w:pPr>
            <w:r w:rsidRPr="00B71762">
              <w:t>2-1</w:t>
            </w:r>
          </w:p>
        </w:tc>
        <w:tc>
          <w:tcPr>
            <w:tcW w:w="1038" w:type="dxa"/>
            <w:shd w:val="clear" w:color="auto" w:fill="auto"/>
          </w:tcPr>
          <w:p w:rsidR="00326F2B" w:rsidRPr="00B71762" w:rsidRDefault="00326F2B" w:rsidP="00A13962">
            <w:pPr>
              <w:spacing w:line="360" w:lineRule="auto"/>
              <w:jc w:val="both"/>
            </w:pPr>
            <w:r w:rsidRPr="00B71762">
              <w:t>3-2</w:t>
            </w:r>
          </w:p>
        </w:tc>
        <w:tc>
          <w:tcPr>
            <w:tcW w:w="952" w:type="dxa"/>
            <w:shd w:val="clear" w:color="auto" w:fill="auto"/>
          </w:tcPr>
          <w:p w:rsidR="00326F2B" w:rsidRPr="00B71762" w:rsidRDefault="00326F2B" w:rsidP="00A13962">
            <w:pPr>
              <w:spacing w:line="360" w:lineRule="auto"/>
              <w:jc w:val="both"/>
            </w:pPr>
            <w:r w:rsidRPr="00B71762">
              <w:t>2/1</w:t>
            </w:r>
          </w:p>
        </w:tc>
        <w:tc>
          <w:tcPr>
            <w:tcW w:w="846" w:type="dxa"/>
            <w:shd w:val="clear" w:color="auto" w:fill="auto"/>
          </w:tcPr>
          <w:p w:rsidR="00326F2B" w:rsidRPr="00B71762" w:rsidRDefault="00326F2B" w:rsidP="00A13962">
            <w:pPr>
              <w:spacing w:line="360" w:lineRule="auto"/>
              <w:jc w:val="both"/>
            </w:pPr>
            <w:r w:rsidRPr="00B71762">
              <w:t>3/2</w:t>
            </w:r>
          </w:p>
        </w:tc>
      </w:tr>
      <w:tr w:rsidR="00326F2B" w:rsidRPr="00B71762" w:rsidTr="00A13962">
        <w:tc>
          <w:tcPr>
            <w:tcW w:w="2425" w:type="dxa"/>
            <w:shd w:val="clear" w:color="auto" w:fill="auto"/>
          </w:tcPr>
          <w:p w:rsidR="00326F2B" w:rsidRPr="00B71762" w:rsidRDefault="00326F2B" w:rsidP="00A13962">
            <w:pPr>
              <w:spacing w:line="360" w:lineRule="auto"/>
              <w:jc w:val="both"/>
            </w:pPr>
            <w:r w:rsidRPr="00B71762">
              <w:t>Актив</w:t>
            </w:r>
          </w:p>
        </w:tc>
        <w:tc>
          <w:tcPr>
            <w:tcW w:w="1019" w:type="dxa"/>
            <w:shd w:val="clear" w:color="auto" w:fill="auto"/>
          </w:tcPr>
          <w:p w:rsidR="00326F2B" w:rsidRPr="00B71762" w:rsidRDefault="00326F2B" w:rsidP="00A13962">
            <w:pPr>
              <w:spacing w:line="360" w:lineRule="auto"/>
              <w:jc w:val="both"/>
            </w:pPr>
          </w:p>
        </w:tc>
        <w:tc>
          <w:tcPr>
            <w:tcW w:w="1019" w:type="dxa"/>
            <w:shd w:val="clear" w:color="auto" w:fill="auto"/>
          </w:tcPr>
          <w:p w:rsidR="00326F2B" w:rsidRPr="00B71762" w:rsidRDefault="00326F2B" w:rsidP="00A13962">
            <w:pPr>
              <w:spacing w:line="360" w:lineRule="auto"/>
              <w:jc w:val="both"/>
            </w:pPr>
          </w:p>
        </w:tc>
        <w:tc>
          <w:tcPr>
            <w:tcW w:w="1019" w:type="dxa"/>
            <w:shd w:val="clear" w:color="auto" w:fill="auto"/>
          </w:tcPr>
          <w:p w:rsidR="00326F2B" w:rsidRPr="00B71762" w:rsidRDefault="00326F2B" w:rsidP="00A13962">
            <w:pPr>
              <w:spacing w:line="360" w:lineRule="auto"/>
              <w:jc w:val="both"/>
            </w:pPr>
          </w:p>
        </w:tc>
        <w:tc>
          <w:tcPr>
            <w:tcW w:w="1038" w:type="dxa"/>
            <w:shd w:val="clear" w:color="auto" w:fill="auto"/>
          </w:tcPr>
          <w:p w:rsidR="00326F2B" w:rsidRPr="00B71762" w:rsidRDefault="00326F2B" w:rsidP="00A13962">
            <w:pPr>
              <w:spacing w:line="360" w:lineRule="auto"/>
              <w:jc w:val="both"/>
            </w:pPr>
          </w:p>
        </w:tc>
        <w:tc>
          <w:tcPr>
            <w:tcW w:w="1038" w:type="dxa"/>
            <w:shd w:val="clear" w:color="auto" w:fill="auto"/>
          </w:tcPr>
          <w:p w:rsidR="00326F2B" w:rsidRPr="00B71762" w:rsidRDefault="00326F2B" w:rsidP="00A13962">
            <w:pPr>
              <w:spacing w:line="360" w:lineRule="auto"/>
              <w:jc w:val="both"/>
            </w:pPr>
          </w:p>
        </w:tc>
        <w:tc>
          <w:tcPr>
            <w:tcW w:w="952" w:type="dxa"/>
            <w:shd w:val="clear" w:color="auto" w:fill="auto"/>
          </w:tcPr>
          <w:p w:rsidR="00326F2B" w:rsidRPr="00B71762" w:rsidRDefault="00326F2B" w:rsidP="00A13962">
            <w:pPr>
              <w:spacing w:line="360" w:lineRule="auto"/>
              <w:jc w:val="both"/>
            </w:pPr>
          </w:p>
        </w:tc>
        <w:tc>
          <w:tcPr>
            <w:tcW w:w="846" w:type="dxa"/>
            <w:shd w:val="clear" w:color="auto" w:fill="auto"/>
          </w:tcPr>
          <w:p w:rsidR="00326F2B" w:rsidRPr="00B71762" w:rsidRDefault="00326F2B" w:rsidP="00A13962">
            <w:pPr>
              <w:spacing w:line="360" w:lineRule="auto"/>
              <w:jc w:val="both"/>
            </w:pPr>
          </w:p>
        </w:tc>
      </w:tr>
      <w:tr w:rsidR="00326F2B" w:rsidRPr="00B71762" w:rsidTr="00A13962">
        <w:tc>
          <w:tcPr>
            <w:tcW w:w="2425" w:type="dxa"/>
            <w:shd w:val="clear" w:color="auto" w:fill="auto"/>
          </w:tcPr>
          <w:p w:rsidR="00326F2B" w:rsidRPr="00B71762" w:rsidRDefault="00326F2B" w:rsidP="00A13962">
            <w:pPr>
              <w:spacing w:line="360" w:lineRule="auto"/>
              <w:jc w:val="both"/>
            </w:pPr>
            <w:r w:rsidRPr="00B71762">
              <w:t>1.Основные средства и вложения</w:t>
            </w:r>
          </w:p>
        </w:tc>
        <w:tc>
          <w:tcPr>
            <w:tcW w:w="1019" w:type="dxa"/>
            <w:shd w:val="clear" w:color="auto" w:fill="auto"/>
          </w:tcPr>
          <w:p w:rsidR="00326F2B" w:rsidRPr="00B71762" w:rsidRDefault="00000AEC" w:rsidP="00A13962">
            <w:pPr>
              <w:spacing w:line="360" w:lineRule="auto"/>
              <w:jc w:val="both"/>
            </w:pPr>
            <w:r w:rsidRPr="00B71762">
              <w:t>104569</w:t>
            </w:r>
          </w:p>
        </w:tc>
        <w:tc>
          <w:tcPr>
            <w:tcW w:w="1019" w:type="dxa"/>
            <w:shd w:val="clear" w:color="auto" w:fill="auto"/>
          </w:tcPr>
          <w:p w:rsidR="00326F2B" w:rsidRPr="00B71762" w:rsidRDefault="00000AEC" w:rsidP="00A13962">
            <w:pPr>
              <w:spacing w:line="360" w:lineRule="auto"/>
              <w:jc w:val="both"/>
            </w:pPr>
            <w:r w:rsidRPr="00B71762">
              <w:t>108790</w:t>
            </w:r>
          </w:p>
        </w:tc>
        <w:tc>
          <w:tcPr>
            <w:tcW w:w="1019" w:type="dxa"/>
            <w:shd w:val="clear" w:color="auto" w:fill="auto"/>
          </w:tcPr>
          <w:p w:rsidR="00326F2B" w:rsidRPr="00B71762" w:rsidRDefault="00000AEC" w:rsidP="00A13962">
            <w:pPr>
              <w:spacing w:line="360" w:lineRule="auto"/>
              <w:jc w:val="both"/>
            </w:pPr>
            <w:r w:rsidRPr="00B71762">
              <w:t>109440</w:t>
            </w:r>
          </w:p>
        </w:tc>
        <w:tc>
          <w:tcPr>
            <w:tcW w:w="1038" w:type="dxa"/>
            <w:shd w:val="clear" w:color="auto" w:fill="auto"/>
          </w:tcPr>
          <w:p w:rsidR="00326F2B" w:rsidRPr="00B71762" w:rsidRDefault="00785829" w:rsidP="00A13962">
            <w:pPr>
              <w:spacing w:line="360" w:lineRule="auto"/>
              <w:jc w:val="both"/>
            </w:pPr>
            <w:r w:rsidRPr="00B71762">
              <w:t>+4221</w:t>
            </w:r>
          </w:p>
        </w:tc>
        <w:tc>
          <w:tcPr>
            <w:tcW w:w="1038" w:type="dxa"/>
            <w:shd w:val="clear" w:color="auto" w:fill="auto"/>
          </w:tcPr>
          <w:p w:rsidR="00326F2B" w:rsidRPr="00B71762" w:rsidRDefault="00785829" w:rsidP="00A13962">
            <w:pPr>
              <w:spacing w:line="360" w:lineRule="auto"/>
              <w:jc w:val="both"/>
            </w:pPr>
            <w:r w:rsidRPr="00B71762">
              <w:t>+650</w:t>
            </w:r>
          </w:p>
        </w:tc>
        <w:tc>
          <w:tcPr>
            <w:tcW w:w="952" w:type="dxa"/>
            <w:shd w:val="clear" w:color="auto" w:fill="auto"/>
          </w:tcPr>
          <w:p w:rsidR="00326F2B" w:rsidRPr="00B71762" w:rsidRDefault="00F832CE" w:rsidP="00A13962">
            <w:pPr>
              <w:spacing w:line="360" w:lineRule="auto"/>
              <w:jc w:val="both"/>
            </w:pPr>
            <w:r w:rsidRPr="00B71762">
              <w:t>104,04</w:t>
            </w:r>
          </w:p>
        </w:tc>
        <w:tc>
          <w:tcPr>
            <w:tcW w:w="846" w:type="dxa"/>
            <w:shd w:val="clear" w:color="auto" w:fill="auto"/>
          </w:tcPr>
          <w:p w:rsidR="00326F2B" w:rsidRPr="00B71762" w:rsidRDefault="00F832CE" w:rsidP="00A13962">
            <w:pPr>
              <w:spacing w:line="360" w:lineRule="auto"/>
              <w:jc w:val="both"/>
            </w:pPr>
            <w:r w:rsidRPr="00B71762">
              <w:t>100,59</w:t>
            </w:r>
          </w:p>
        </w:tc>
      </w:tr>
      <w:tr w:rsidR="00326F2B" w:rsidRPr="00B71762" w:rsidTr="00A13962">
        <w:tc>
          <w:tcPr>
            <w:tcW w:w="2425" w:type="dxa"/>
            <w:shd w:val="clear" w:color="auto" w:fill="auto"/>
          </w:tcPr>
          <w:p w:rsidR="00326F2B" w:rsidRPr="00B71762" w:rsidRDefault="00326F2B" w:rsidP="00A13962">
            <w:pPr>
              <w:spacing w:line="360" w:lineRule="auto"/>
              <w:jc w:val="both"/>
            </w:pPr>
            <w:r w:rsidRPr="00B71762">
              <w:t>2. Запасы и затраты</w:t>
            </w:r>
          </w:p>
        </w:tc>
        <w:tc>
          <w:tcPr>
            <w:tcW w:w="1019" w:type="dxa"/>
            <w:shd w:val="clear" w:color="auto" w:fill="auto"/>
          </w:tcPr>
          <w:p w:rsidR="00326F2B" w:rsidRPr="00B71762" w:rsidRDefault="00000AEC" w:rsidP="00A13962">
            <w:pPr>
              <w:spacing w:line="360" w:lineRule="auto"/>
              <w:jc w:val="both"/>
            </w:pPr>
            <w:r w:rsidRPr="00B71762">
              <w:t>65917</w:t>
            </w:r>
          </w:p>
        </w:tc>
        <w:tc>
          <w:tcPr>
            <w:tcW w:w="1019" w:type="dxa"/>
            <w:shd w:val="clear" w:color="auto" w:fill="auto"/>
          </w:tcPr>
          <w:p w:rsidR="00326F2B" w:rsidRPr="00B71762" w:rsidRDefault="00000AEC" w:rsidP="00A13962">
            <w:pPr>
              <w:spacing w:line="360" w:lineRule="auto"/>
              <w:jc w:val="both"/>
            </w:pPr>
            <w:r w:rsidRPr="00B71762">
              <w:t>80496</w:t>
            </w:r>
          </w:p>
        </w:tc>
        <w:tc>
          <w:tcPr>
            <w:tcW w:w="1019" w:type="dxa"/>
            <w:shd w:val="clear" w:color="auto" w:fill="auto"/>
          </w:tcPr>
          <w:p w:rsidR="00326F2B" w:rsidRPr="00B71762" w:rsidRDefault="00000AEC" w:rsidP="00A13962">
            <w:pPr>
              <w:spacing w:line="360" w:lineRule="auto"/>
              <w:jc w:val="both"/>
            </w:pPr>
            <w:r w:rsidRPr="00B71762">
              <w:t>100773</w:t>
            </w:r>
          </w:p>
        </w:tc>
        <w:tc>
          <w:tcPr>
            <w:tcW w:w="1038" w:type="dxa"/>
            <w:shd w:val="clear" w:color="auto" w:fill="auto"/>
          </w:tcPr>
          <w:p w:rsidR="00326F2B" w:rsidRPr="00B71762" w:rsidRDefault="00785829" w:rsidP="00A13962">
            <w:pPr>
              <w:spacing w:line="360" w:lineRule="auto"/>
              <w:jc w:val="both"/>
            </w:pPr>
            <w:r w:rsidRPr="00B71762">
              <w:t>+14579</w:t>
            </w:r>
          </w:p>
        </w:tc>
        <w:tc>
          <w:tcPr>
            <w:tcW w:w="1038" w:type="dxa"/>
            <w:shd w:val="clear" w:color="auto" w:fill="auto"/>
          </w:tcPr>
          <w:p w:rsidR="00326F2B" w:rsidRPr="00B71762" w:rsidRDefault="00785829" w:rsidP="00A13962">
            <w:pPr>
              <w:spacing w:line="360" w:lineRule="auto"/>
              <w:jc w:val="both"/>
            </w:pPr>
            <w:r w:rsidRPr="00B71762">
              <w:t>+20277</w:t>
            </w:r>
          </w:p>
        </w:tc>
        <w:tc>
          <w:tcPr>
            <w:tcW w:w="952" w:type="dxa"/>
            <w:shd w:val="clear" w:color="auto" w:fill="auto"/>
          </w:tcPr>
          <w:p w:rsidR="00326F2B" w:rsidRPr="00B71762" w:rsidRDefault="00F832CE" w:rsidP="00A13962">
            <w:pPr>
              <w:spacing w:line="360" w:lineRule="auto"/>
              <w:jc w:val="both"/>
            </w:pPr>
            <w:r w:rsidRPr="00B71762">
              <w:t>122,12</w:t>
            </w:r>
          </w:p>
        </w:tc>
        <w:tc>
          <w:tcPr>
            <w:tcW w:w="846" w:type="dxa"/>
            <w:shd w:val="clear" w:color="auto" w:fill="auto"/>
          </w:tcPr>
          <w:p w:rsidR="00326F2B" w:rsidRPr="00B71762" w:rsidRDefault="00E64391" w:rsidP="00A13962">
            <w:pPr>
              <w:spacing w:line="360" w:lineRule="auto"/>
              <w:jc w:val="both"/>
            </w:pPr>
            <w:r w:rsidRPr="00B71762">
              <w:t>125</w:t>
            </w:r>
            <w:r w:rsidR="00F832CE" w:rsidRPr="00B71762">
              <w:t>,1</w:t>
            </w:r>
            <w:r w:rsidRPr="00B71762">
              <w:t>9</w:t>
            </w:r>
          </w:p>
        </w:tc>
      </w:tr>
      <w:tr w:rsidR="00326F2B" w:rsidRPr="00B71762" w:rsidTr="00A13962">
        <w:tc>
          <w:tcPr>
            <w:tcW w:w="2425" w:type="dxa"/>
            <w:shd w:val="clear" w:color="auto" w:fill="auto"/>
          </w:tcPr>
          <w:p w:rsidR="00326F2B" w:rsidRPr="00B71762" w:rsidRDefault="00326F2B" w:rsidP="00A13962">
            <w:pPr>
              <w:spacing w:line="360" w:lineRule="auto"/>
              <w:jc w:val="both"/>
            </w:pPr>
            <w:r w:rsidRPr="00B71762">
              <w:t>3. Денежные средства, расчеты и прочие активы</w:t>
            </w:r>
            <w:r w:rsidR="00000AEC" w:rsidRPr="00B71762">
              <w:t>, в т.ч.: денежные средства и краткосроч. фин. вложения</w:t>
            </w:r>
          </w:p>
        </w:tc>
        <w:tc>
          <w:tcPr>
            <w:tcW w:w="1019" w:type="dxa"/>
            <w:shd w:val="clear" w:color="auto" w:fill="auto"/>
          </w:tcPr>
          <w:p w:rsidR="00000AEC" w:rsidRPr="00B71762" w:rsidRDefault="00000AEC" w:rsidP="00A13962">
            <w:pPr>
              <w:spacing w:line="360" w:lineRule="auto"/>
              <w:jc w:val="both"/>
            </w:pPr>
            <w:r w:rsidRPr="00B71762">
              <w:t>3128</w:t>
            </w:r>
          </w:p>
        </w:tc>
        <w:tc>
          <w:tcPr>
            <w:tcW w:w="1019" w:type="dxa"/>
            <w:shd w:val="clear" w:color="auto" w:fill="auto"/>
          </w:tcPr>
          <w:p w:rsidR="00000AEC" w:rsidRPr="00B71762" w:rsidRDefault="00000AEC" w:rsidP="00A13962">
            <w:pPr>
              <w:spacing w:line="360" w:lineRule="auto"/>
              <w:jc w:val="both"/>
            </w:pPr>
            <w:r w:rsidRPr="00B71762">
              <w:t>2692</w:t>
            </w:r>
          </w:p>
        </w:tc>
        <w:tc>
          <w:tcPr>
            <w:tcW w:w="1019" w:type="dxa"/>
            <w:shd w:val="clear" w:color="auto" w:fill="auto"/>
          </w:tcPr>
          <w:p w:rsidR="00000AEC" w:rsidRPr="00B71762" w:rsidRDefault="00000AEC" w:rsidP="00A13962">
            <w:pPr>
              <w:spacing w:line="360" w:lineRule="auto"/>
              <w:jc w:val="both"/>
            </w:pPr>
            <w:r w:rsidRPr="00B71762">
              <w:t>2444</w:t>
            </w:r>
          </w:p>
        </w:tc>
        <w:tc>
          <w:tcPr>
            <w:tcW w:w="1038" w:type="dxa"/>
            <w:shd w:val="clear" w:color="auto" w:fill="auto"/>
          </w:tcPr>
          <w:p w:rsidR="00785829" w:rsidRPr="00B71762" w:rsidRDefault="00785829" w:rsidP="00A13962">
            <w:pPr>
              <w:spacing w:line="360" w:lineRule="auto"/>
              <w:jc w:val="both"/>
            </w:pPr>
            <w:r w:rsidRPr="00B71762">
              <w:t>-436</w:t>
            </w:r>
          </w:p>
        </w:tc>
        <w:tc>
          <w:tcPr>
            <w:tcW w:w="1038" w:type="dxa"/>
            <w:shd w:val="clear" w:color="auto" w:fill="auto"/>
          </w:tcPr>
          <w:p w:rsidR="00785829" w:rsidRPr="00B71762" w:rsidRDefault="00785829" w:rsidP="00A13962">
            <w:pPr>
              <w:spacing w:line="360" w:lineRule="auto"/>
              <w:jc w:val="both"/>
            </w:pPr>
            <w:r w:rsidRPr="00B71762">
              <w:t>-248</w:t>
            </w:r>
          </w:p>
        </w:tc>
        <w:tc>
          <w:tcPr>
            <w:tcW w:w="952" w:type="dxa"/>
            <w:shd w:val="clear" w:color="auto" w:fill="auto"/>
          </w:tcPr>
          <w:p w:rsidR="00F832CE" w:rsidRPr="00B71762" w:rsidRDefault="00F832CE" w:rsidP="00A13962">
            <w:pPr>
              <w:spacing w:line="360" w:lineRule="auto"/>
              <w:jc w:val="both"/>
            </w:pPr>
            <w:r w:rsidRPr="00B71762">
              <w:t>86,06</w:t>
            </w:r>
          </w:p>
        </w:tc>
        <w:tc>
          <w:tcPr>
            <w:tcW w:w="846" w:type="dxa"/>
            <w:shd w:val="clear" w:color="auto" w:fill="auto"/>
          </w:tcPr>
          <w:p w:rsidR="00F832CE" w:rsidRPr="00B71762" w:rsidRDefault="00F832CE" w:rsidP="00A13962">
            <w:pPr>
              <w:spacing w:line="360" w:lineRule="auto"/>
              <w:jc w:val="both"/>
            </w:pPr>
            <w:r w:rsidRPr="00B71762">
              <w:t>90,78</w:t>
            </w:r>
          </w:p>
        </w:tc>
      </w:tr>
      <w:tr w:rsidR="00326F2B" w:rsidRPr="00B71762" w:rsidTr="00A13962">
        <w:tc>
          <w:tcPr>
            <w:tcW w:w="2425" w:type="dxa"/>
            <w:shd w:val="clear" w:color="auto" w:fill="auto"/>
          </w:tcPr>
          <w:p w:rsidR="00326F2B" w:rsidRPr="00A13962" w:rsidRDefault="00000AEC" w:rsidP="00A13962">
            <w:pPr>
              <w:spacing w:line="360" w:lineRule="auto"/>
              <w:jc w:val="both"/>
              <w:rPr>
                <w:b/>
              </w:rPr>
            </w:pPr>
            <w:r w:rsidRPr="00A13962">
              <w:rPr>
                <w:b/>
              </w:rPr>
              <w:t>Баланс</w:t>
            </w:r>
          </w:p>
        </w:tc>
        <w:tc>
          <w:tcPr>
            <w:tcW w:w="1019" w:type="dxa"/>
            <w:shd w:val="clear" w:color="auto" w:fill="auto"/>
          </w:tcPr>
          <w:p w:rsidR="00326F2B" w:rsidRPr="00A13962" w:rsidRDefault="00000AEC" w:rsidP="00A13962">
            <w:pPr>
              <w:spacing w:line="360" w:lineRule="auto"/>
              <w:jc w:val="both"/>
              <w:rPr>
                <w:b/>
              </w:rPr>
            </w:pPr>
            <w:r w:rsidRPr="00A13962">
              <w:rPr>
                <w:b/>
              </w:rPr>
              <w:t>173614</w:t>
            </w:r>
          </w:p>
        </w:tc>
        <w:tc>
          <w:tcPr>
            <w:tcW w:w="1019" w:type="dxa"/>
            <w:shd w:val="clear" w:color="auto" w:fill="auto"/>
          </w:tcPr>
          <w:p w:rsidR="00326F2B" w:rsidRPr="00A13962" w:rsidRDefault="00000AEC" w:rsidP="00A13962">
            <w:pPr>
              <w:spacing w:line="360" w:lineRule="auto"/>
              <w:jc w:val="both"/>
              <w:rPr>
                <w:b/>
              </w:rPr>
            </w:pPr>
            <w:r w:rsidRPr="00A13962">
              <w:rPr>
                <w:b/>
              </w:rPr>
              <w:t>191978</w:t>
            </w:r>
          </w:p>
        </w:tc>
        <w:tc>
          <w:tcPr>
            <w:tcW w:w="1019" w:type="dxa"/>
            <w:shd w:val="clear" w:color="auto" w:fill="auto"/>
          </w:tcPr>
          <w:p w:rsidR="00326F2B" w:rsidRPr="00A13962" w:rsidRDefault="00000AEC" w:rsidP="00A13962">
            <w:pPr>
              <w:spacing w:line="360" w:lineRule="auto"/>
              <w:jc w:val="both"/>
              <w:rPr>
                <w:b/>
              </w:rPr>
            </w:pPr>
            <w:r w:rsidRPr="00A13962">
              <w:rPr>
                <w:b/>
              </w:rPr>
              <w:t>212657</w:t>
            </w:r>
          </w:p>
        </w:tc>
        <w:tc>
          <w:tcPr>
            <w:tcW w:w="1038" w:type="dxa"/>
            <w:shd w:val="clear" w:color="auto" w:fill="auto"/>
          </w:tcPr>
          <w:p w:rsidR="00326F2B" w:rsidRPr="00A13962" w:rsidRDefault="00785829" w:rsidP="00A13962">
            <w:pPr>
              <w:spacing w:line="360" w:lineRule="auto"/>
              <w:jc w:val="both"/>
              <w:rPr>
                <w:b/>
              </w:rPr>
            </w:pPr>
            <w:r w:rsidRPr="00A13962">
              <w:rPr>
                <w:b/>
              </w:rPr>
              <w:t>+18364</w:t>
            </w:r>
          </w:p>
        </w:tc>
        <w:tc>
          <w:tcPr>
            <w:tcW w:w="1038" w:type="dxa"/>
            <w:shd w:val="clear" w:color="auto" w:fill="auto"/>
          </w:tcPr>
          <w:p w:rsidR="00326F2B" w:rsidRPr="00A13962" w:rsidRDefault="00785829" w:rsidP="00A13962">
            <w:pPr>
              <w:spacing w:line="360" w:lineRule="auto"/>
              <w:jc w:val="both"/>
              <w:rPr>
                <w:b/>
              </w:rPr>
            </w:pPr>
            <w:r w:rsidRPr="00A13962">
              <w:rPr>
                <w:b/>
              </w:rPr>
              <w:t>+20679</w:t>
            </w:r>
          </w:p>
        </w:tc>
        <w:tc>
          <w:tcPr>
            <w:tcW w:w="952" w:type="dxa"/>
            <w:shd w:val="clear" w:color="auto" w:fill="auto"/>
          </w:tcPr>
          <w:p w:rsidR="00326F2B" w:rsidRPr="00A13962" w:rsidRDefault="00F832CE" w:rsidP="00A13962">
            <w:pPr>
              <w:spacing w:line="360" w:lineRule="auto"/>
              <w:jc w:val="both"/>
              <w:rPr>
                <w:b/>
              </w:rPr>
            </w:pPr>
            <w:r w:rsidRPr="00A13962">
              <w:rPr>
                <w:b/>
              </w:rPr>
              <w:t>110,5</w:t>
            </w:r>
          </w:p>
        </w:tc>
        <w:tc>
          <w:tcPr>
            <w:tcW w:w="846" w:type="dxa"/>
            <w:shd w:val="clear" w:color="auto" w:fill="auto"/>
          </w:tcPr>
          <w:p w:rsidR="00326F2B" w:rsidRPr="00A13962" w:rsidRDefault="00F832CE" w:rsidP="00A13962">
            <w:pPr>
              <w:spacing w:line="360" w:lineRule="auto"/>
              <w:jc w:val="both"/>
              <w:rPr>
                <w:b/>
              </w:rPr>
            </w:pPr>
            <w:r w:rsidRPr="00A13962">
              <w:rPr>
                <w:b/>
              </w:rPr>
              <w:t>110,77</w:t>
            </w:r>
          </w:p>
        </w:tc>
      </w:tr>
      <w:tr w:rsidR="00326F2B" w:rsidRPr="00B71762" w:rsidTr="00A13962">
        <w:tc>
          <w:tcPr>
            <w:tcW w:w="2425" w:type="dxa"/>
            <w:shd w:val="clear" w:color="auto" w:fill="auto"/>
          </w:tcPr>
          <w:p w:rsidR="00326F2B" w:rsidRPr="00B71762" w:rsidRDefault="00000AEC" w:rsidP="00A13962">
            <w:pPr>
              <w:spacing w:line="360" w:lineRule="auto"/>
              <w:jc w:val="both"/>
            </w:pPr>
            <w:r w:rsidRPr="00B71762">
              <w:t>Пассив</w:t>
            </w:r>
          </w:p>
        </w:tc>
        <w:tc>
          <w:tcPr>
            <w:tcW w:w="1019" w:type="dxa"/>
            <w:shd w:val="clear" w:color="auto" w:fill="auto"/>
          </w:tcPr>
          <w:p w:rsidR="00326F2B" w:rsidRPr="00B71762" w:rsidRDefault="00326F2B" w:rsidP="00A13962">
            <w:pPr>
              <w:spacing w:line="360" w:lineRule="auto"/>
              <w:jc w:val="both"/>
            </w:pPr>
          </w:p>
        </w:tc>
        <w:tc>
          <w:tcPr>
            <w:tcW w:w="1019" w:type="dxa"/>
            <w:shd w:val="clear" w:color="auto" w:fill="auto"/>
          </w:tcPr>
          <w:p w:rsidR="00326F2B" w:rsidRPr="00B71762" w:rsidRDefault="00326F2B" w:rsidP="00A13962">
            <w:pPr>
              <w:spacing w:line="360" w:lineRule="auto"/>
              <w:jc w:val="both"/>
            </w:pPr>
          </w:p>
        </w:tc>
        <w:tc>
          <w:tcPr>
            <w:tcW w:w="1019" w:type="dxa"/>
            <w:shd w:val="clear" w:color="auto" w:fill="auto"/>
          </w:tcPr>
          <w:p w:rsidR="00326F2B" w:rsidRPr="00B71762" w:rsidRDefault="00326F2B" w:rsidP="00A13962">
            <w:pPr>
              <w:spacing w:line="360" w:lineRule="auto"/>
              <w:jc w:val="both"/>
            </w:pPr>
          </w:p>
        </w:tc>
        <w:tc>
          <w:tcPr>
            <w:tcW w:w="1038" w:type="dxa"/>
            <w:shd w:val="clear" w:color="auto" w:fill="auto"/>
          </w:tcPr>
          <w:p w:rsidR="00326F2B" w:rsidRPr="00B71762" w:rsidRDefault="00326F2B" w:rsidP="00A13962">
            <w:pPr>
              <w:spacing w:line="360" w:lineRule="auto"/>
              <w:jc w:val="both"/>
            </w:pPr>
          </w:p>
        </w:tc>
        <w:tc>
          <w:tcPr>
            <w:tcW w:w="1038" w:type="dxa"/>
            <w:shd w:val="clear" w:color="auto" w:fill="auto"/>
          </w:tcPr>
          <w:p w:rsidR="00326F2B" w:rsidRPr="00B71762" w:rsidRDefault="00326F2B" w:rsidP="00A13962">
            <w:pPr>
              <w:spacing w:line="360" w:lineRule="auto"/>
              <w:jc w:val="both"/>
            </w:pPr>
          </w:p>
        </w:tc>
        <w:tc>
          <w:tcPr>
            <w:tcW w:w="952" w:type="dxa"/>
            <w:shd w:val="clear" w:color="auto" w:fill="auto"/>
          </w:tcPr>
          <w:p w:rsidR="00326F2B" w:rsidRPr="00B71762" w:rsidRDefault="00326F2B" w:rsidP="00A13962">
            <w:pPr>
              <w:spacing w:line="360" w:lineRule="auto"/>
              <w:jc w:val="both"/>
            </w:pPr>
          </w:p>
        </w:tc>
        <w:tc>
          <w:tcPr>
            <w:tcW w:w="846" w:type="dxa"/>
            <w:shd w:val="clear" w:color="auto" w:fill="auto"/>
          </w:tcPr>
          <w:p w:rsidR="00326F2B" w:rsidRPr="00B71762" w:rsidRDefault="00326F2B" w:rsidP="00A13962">
            <w:pPr>
              <w:spacing w:line="360" w:lineRule="auto"/>
              <w:jc w:val="both"/>
            </w:pPr>
          </w:p>
        </w:tc>
      </w:tr>
      <w:tr w:rsidR="00326F2B" w:rsidRPr="00B71762" w:rsidTr="00A13962">
        <w:tc>
          <w:tcPr>
            <w:tcW w:w="2425" w:type="dxa"/>
            <w:shd w:val="clear" w:color="auto" w:fill="auto"/>
          </w:tcPr>
          <w:p w:rsidR="00000AEC" w:rsidRPr="00B71762" w:rsidRDefault="00000AEC" w:rsidP="00A13962">
            <w:pPr>
              <w:spacing w:line="360" w:lineRule="auto"/>
              <w:jc w:val="both"/>
            </w:pPr>
            <w:r w:rsidRPr="00B71762">
              <w:t>1. Источники собственных средств</w:t>
            </w:r>
          </w:p>
        </w:tc>
        <w:tc>
          <w:tcPr>
            <w:tcW w:w="1019" w:type="dxa"/>
            <w:shd w:val="clear" w:color="auto" w:fill="auto"/>
          </w:tcPr>
          <w:p w:rsidR="00000AEC" w:rsidRPr="00B71762" w:rsidRDefault="00615E35" w:rsidP="00A13962">
            <w:pPr>
              <w:spacing w:line="360" w:lineRule="auto"/>
              <w:jc w:val="both"/>
            </w:pPr>
            <w:r w:rsidRPr="00B71762">
              <w:t>17649</w:t>
            </w:r>
          </w:p>
        </w:tc>
        <w:tc>
          <w:tcPr>
            <w:tcW w:w="1019" w:type="dxa"/>
            <w:shd w:val="clear" w:color="auto" w:fill="auto"/>
          </w:tcPr>
          <w:p w:rsidR="00615E35" w:rsidRPr="00B71762" w:rsidRDefault="00615E35" w:rsidP="00A13962">
            <w:pPr>
              <w:spacing w:line="360" w:lineRule="auto"/>
              <w:jc w:val="both"/>
            </w:pPr>
            <w:r w:rsidRPr="00B71762">
              <w:t>17649</w:t>
            </w:r>
          </w:p>
        </w:tc>
        <w:tc>
          <w:tcPr>
            <w:tcW w:w="1019" w:type="dxa"/>
            <w:shd w:val="clear" w:color="auto" w:fill="auto"/>
          </w:tcPr>
          <w:p w:rsidR="00615E35" w:rsidRPr="00B71762" w:rsidRDefault="00615E35" w:rsidP="00A13962">
            <w:pPr>
              <w:spacing w:line="360" w:lineRule="auto"/>
              <w:jc w:val="both"/>
            </w:pPr>
            <w:r w:rsidRPr="00B71762">
              <w:t>17649</w:t>
            </w:r>
          </w:p>
        </w:tc>
        <w:tc>
          <w:tcPr>
            <w:tcW w:w="1038" w:type="dxa"/>
            <w:shd w:val="clear" w:color="auto" w:fill="auto"/>
          </w:tcPr>
          <w:p w:rsidR="00785829" w:rsidRPr="00B71762" w:rsidRDefault="00785829" w:rsidP="00A13962">
            <w:pPr>
              <w:spacing w:line="360" w:lineRule="auto"/>
              <w:jc w:val="both"/>
            </w:pPr>
            <w:r w:rsidRPr="00B71762">
              <w:t>0</w:t>
            </w:r>
          </w:p>
        </w:tc>
        <w:tc>
          <w:tcPr>
            <w:tcW w:w="1038" w:type="dxa"/>
            <w:shd w:val="clear" w:color="auto" w:fill="auto"/>
          </w:tcPr>
          <w:p w:rsidR="00785829" w:rsidRPr="00B71762" w:rsidRDefault="00785829" w:rsidP="00A13962">
            <w:pPr>
              <w:spacing w:line="360" w:lineRule="auto"/>
              <w:jc w:val="both"/>
            </w:pPr>
            <w:r w:rsidRPr="00B71762">
              <w:t>0</w:t>
            </w:r>
          </w:p>
        </w:tc>
        <w:tc>
          <w:tcPr>
            <w:tcW w:w="952" w:type="dxa"/>
            <w:shd w:val="clear" w:color="auto" w:fill="auto"/>
          </w:tcPr>
          <w:p w:rsidR="00F832CE" w:rsidRPr="00B71762" w:rsidRDefault="00F832CE" w:rsidP="00A13962">
            <w:pPr>
              <w:spacing w:line="360" w:lineRule="auto"/>
              <w:jc w:val="both"/>
            </w:pPr>
            <w:r w:rsidRPr="00B71762">
              <w:t>100</w:t>
            </w:r>
          </w:p>
        </w:tc>
        <w:tc>
          <w:tcPr>
            <w:tcW w:w="846" w:type="dxa"/>
            <w:shd w:val="clear" w:color="auto" w:fill="auto"/>
          </w:tcPr>
          <w:p w:rsidR="00F832CE" w:rsidRPr="00B71762" w:rsidRDefault="00F832CE" w:rsidP="00A13962">
            <w:pPr>
              <w:spacing w:line="360" w:lineRule="auto"/>
              <w:jc w:val="both"/>
            </w:pPr>
            <w:r w:rsidRPr="00B71762">
              <w:t>100</w:t>
            </w:r>
          </w:p>
        </w:tc>
      </w:tr>
      <w:tr w:rsidR="00326F2B" w:rsidRPr="00B71762" w:rsidTr="00A13962">
        <w:tc>
          <w:tcPr>
            <w:tcW w:w="2425" w:type="dxa"/>
            <w:shd w:val="clear" w:color="auto" w:fill="auto"/>
          </w:tcPr>
          <w:p w:rsidR="00326F2B" w:rsidRPr="00B71762" w:rsidRDefault="00000AEC" w:rsidP="00A13962">
            <w:pPr>
              <w:spacing w:line="360" w:lineRule="auto"/>
              <w:jc w:val="both"/>
            </w:pPr>
            <w:r w:rsidRPr="00B71762">
              <w:t>2. Расчеты и прочие пассивы, в том числе:</w:t>
            </w:r>
          </w:p>
        </w:tc>
        <w:tc>
          <w:tcPr>
            <w:tcW w:w="1019" w:type="dxa"/>
            <w:shd w:val="clear" w:color="auto" w:fill="auto"/>
          </w:tcPr>
          <w:p w:rsidR="00615E35" w:rsidRPr="00B71762" w:rsidRDefault="00615E35" w:rsidP="00A13962">
            <w:pPr>
              <w:spacing w:line="360" w:lineRule="auto"/>
              <w:jc w:val="both"/>
            </w:pPr>
            <w:r w:rsidRPr="00B71762">
              <w:t>97062</w:t>
            </w:r>
          </w:p>
        </w:tc>
        <w:tc>
          <w:tcPr>
            <w:tcW w:w="1019" w:type="dxa"/>
            <w:shd w:val="clear" w:color="auto" w:fill="auto"/>
          </w:tcPr>
          <w:p w:rsidR="00615E35" w:rsidRPr="00B71762" w:rsidRDefault="00615E35" w:rsidP="00A13962">
            <w:pPr>
              <w:spacing w:line="360" w:lineRule="auto"/>
              <w:jc w:val="both"/>
            </w:pPr>
            <w:r w:rsidRPr="00B71762">
              <w:t>97367</w:t>
            </w:r>
          </w:p>
        </w:tc>
        <w:tc>
          <w:tcPr>
            <w:tcW w:w="1019" w:type="dxa"/>
            <w:shd w:val="clear" w:color="auto" w:fill="auto"/>
          </w:tcPr>
          <w:p w:rsidR="00615E35" w:rsidRPr="00B71762" w:rsidRDefault="00615E35" w:rsidP="00A13962">
            <w:pPr>
              <w:spacing w:line="360" w:lineRule="auto"/>
              <w:jc w:val="both"/>
            </w:pPr>
            <w:r w:rsidRPr="00B71762">
              <w:t>95666</w:t>
            </w:r>
          </w:p>
        </w:tc>
        <w:tc>
          <w:tcPr>
            <w:tcW w:w="1038" w:type="dxa"/>
            <w:shd w:val="clear" w:color="auto" w:fill="auto"/>
          </w:tcPr>
          <w:p w:rsidR="00785829" w:rsidRPr="00B71762" w:rsidRDefault="00785829" w:rsidP="00A13962">
            <w:pPr>
              <w:spacing w:line="360" w:lineRule="auto"/>
              <w:jc w:val="both"/>
            </w:pPr>
            <w:r w:rsidRPr="00B71762">
              <w:t>+305</w:t>
            </w:r>
          </w:p>
        </w:tc>
        <w:tc>
          <w:tcPr>
            <w:tcW w:w="1038" w:type="dxa"/>
            <w:shd w:val="clear" w:color="auto" w:fill="auto"/>
          </w:tcPr>
          <w:p w:rsidR="00785829" w:rsidRPr="00B71762" w:rsidRDefault="00785829" w:rsidP="00A13962">
            <w:pPr>
              <w:spacing w:line="360" w:lineRule="auto"/>
              <w:jc w:val="both"/>
            </w:pPr>
            <w:r w:rsidRPr="00B71762">
              <w:t>-1701</w:t>
            </w:r>
          </w:p>
        </w:tc>
        <w:tc>
          <w:tcPr>
            <w:tcW w:w="952" w:type="dxa"/>
            <w:shd w:val="clear" w:color="auto" w:fill="auto"/>
          </w:tcPr>
          <w:p w:rsidR="00F832CE" w:rsidRPr="00B71762" w:rsidRDefault="00F832CE" w:rsidP="00A13962">
            <w:pPr>
              <w:spacing w:line="360" w:lineRule="auto"/>
              <w:jc w:val="both"/>
            </w:pPr>
            <w:r w:rsidRPr="00B71762">
              <w:t>100,31</w:t>
            </w:r>
          </w:p>
        </w:tc>
        <w:tc>
          <w:tcPr>
            <w:tcW w:w="846" w:type="dxa"/>
            <w:shd w:val="clear" w:color="auto" w:fill="auto"/>
          </w:tcPr>
          <w:p w:rsidR="00F832CE" w:rsidRPr="00B71762" w:rsidRDefault="00F832CE" w:rsidP="00A13962">
            <w:pPr>
              <w:spacing w:line="360" w:lineRule="auto"/>
              <w:jc w:val="both"/>
            </w:pPr>
            <w:r w:rsidRPr="00B71762">
              <w:t>98,25</w:t>
            </w:r>
          </w:p>
        </w:tc>
      </w:tr>
      <w:tr w:rsidR="00326F2B" w:rsidRPr="00B71762" w:rsidTr="00A13962">
        <w:tc>
          <w:tcPr>
            <w:tcW w:w="2425" w:type="dxa"/>
            <w:shd w:val="clear" w:color="auto" w:fill="auto"/>
          </w:tcPr>
          <w:p w:rsidR="00326F2B" w:rsidRPr="00B71762" w:rsidRDefault="00000AEC" w:rsidP="00A13962">
            <w:pPr>
              <w:spacing w:line="360" w:lineRule="auto"/>
              <w:jc w:val="both"/>
            </w:pPr>
            <w:r w:rsidRPr="00B71762">
              <w:t>- краткосрочные кредиты и займы</w:t>
            </w:r>
          </w:p>
        </w:tc>
        <w:tc>
          <w:tcPr>
            <w:tcW w:w="1019" w:type="dxa"/>
            <w:shd w:val="clear" w:color="auto" w:fill="auto"/>
          </w:tcPr>
          <w:p w:rsidR="00615E35" w:rsidRPr="00B71762" w:rsidRDefault="00615E35" w:rsidP="00A13962">
            <w:pPr>
              <w:spacing w:line="360" w:lineRule="auto"/>
              <w:jc w:val="both"/>
            </w:pPr>
            <w:r w:rsidRPr="00B71762">
              <w:t>2000</w:t>
            </w:r>
          </w:p>
        </w:tc>
        <w:tc>
          <w:tcPr>
            <w:tcW w:w="1019" w:type="dxa"/>
            <w:shd w:val="clear" w:color="auto" w:fill="auto"/>
          </w:tcPr>
          <w:p w:rsidR="00615E35" w:rsidRPr="00B71762" w:rsidRDefault="00615E35" w:rsidP="00A13962">
            <w:pPr>
              <w:spacing w:line="360" w:lineRule="auto"/>
              <w:jc w:val="both"/>
            </w:pPr>
            <w:r w:rsidRPr="00B71762">
              <w:t>5999</w:t>
            </w:r>
          </w:p>
        </w:tc>
        <w:tc>
          <w:tcPr>
            <w:tcW w:w="1019" w:type="dxa"/>
            <w:shd w:val="clear" w:color="auto" w:fill="auto"/>
          </w:tcPr>
          <w:p w:rsidR="00615E35" w:rsidRPr="00B71762" w:rsidRDefault="00615E35" w:rsidP="00A13962">
            <w:pPr>
              <w:spacing w:line="360" w:lineRule="auto"/>
              <w:jc w:val="both"/>
            </w:pPr>
            <w:r w:rsidRPr="00B71762">
              <w:t>11000</w:t>
            </w:r>
          </w:p>
        </w:tc>
        <w:tc>
          <w:tcPr>
            <w:tcW w:w="1038" w:type="dxa"/>
            <w:shd w:val="clear" w:color="auto" w:fill="auto"/>
          </w:tcPr>
          <w:p w:rsidR="00785829" w:rsidRPr="00B71762" w:rsidRDefault="00785829" w:rsidP="00A13962">
            <w:pPr>
              <w:spacing w:line="360" w:lineRule="auto"/>
              <w:jc w:val="both"/>
            </w:pPr>
            <w:r w:rsidRPr="00B71762">
              <w:t>+3999</w:t>
            </w:r>
          </w:p>
        </w:tc>
        <w:tc>
          <w:tcPr>
            <w:tcW w:w="1038" w:type="dxa"/>
            <w:shd w:val="clear" w:color="auto" w:fill="auto"/>
          </w:tcPr>
          <w:p w:rsidR="00785829" w:rsidRPr="00B71762" w:rsidRDefault="00785829" w:rsidP="00A13962">
            <w:pPr>
              <w:spacing w:line="360" w:lineRule="auto"/>
              <w:jc w:val="both"/>
            </w:pPr>
            <w:r w:rsidRPr="00B71762">
              <w:t>+5001</w:t>
            </w:r>
          </w:p>
        </w:tc>
        <w:tc>
          <w:tcPr>
            <w:tcW w:w="952" w:type="dxa"/>
            <w:shd w:val="clear" w:color="auto" w:fill="auto"/>
          </w:tcPr>
          <w:p w:rsidR="00F832CE" w:rsidRPr="00B71762" w:rsidRDefault="00F832CE" w:rsidP="00A13962">
            <w:pPr>
              <w:spacing w:line="360" w:lineRule="auto"/>
              <w:jc w:val="both"/>
            </w:pPr>
            <w:r w:rsidRPr="00B71762">
              <w:t>299,95</w:t>
            </w:r>
          </w:p>
        </w:tc>
        <w:tc>
          <w:tcPr>
            <w:tcW w:w="846" w:type="dxa"/>
            <w:shd w:val="clear" w:color="auto" w:fill="auto"/>
          </w:tcPr>
          <w:p w:rsidR="00F832CE" w:rsidRPr="00B71762" w:rsidRDefault="00F832CE" w:rsidP="00A13962">
            <w:pPr>
              <w:spacing w:line="360" w:lineRule="auto"/>
              <w:jc w:val="both"/>
            </w:pPr>
            <w:r w:rsidRPr="00B71762">
              <w:t>183,36</w:t>
            </w:r>
          </w:p>
        </w:tc>
      </w:tr>
      <w:tr w:rsidR="00615E35" w:rsidRPr="00B71762" w:rsidTr="00A13962">
        <w:trPr>
          <w:trHeight w:val="255"/>
        </w:trPr>
        <w:tc>
          <w:tcPr>
            <w:tcW w:w="2425" w:type="dxa"/>
            <w:shd w:val="clear" w:color="auto" w:fill="auto"/>
          </w:tcPr>
          <w:p w:rsidR="00615E35" w:rsidRPr="00B71762" w:rsidRDefault="00615E35" w:rsidP="00A13962">
            <w:pPr>
              <w:spacing w:line="360" w:lineRule="auto"/>
              <w:jc w:val="both"/>
            </w:pPr>
            <w:r w:rsidRPr="00B71762">
              <w:t>- расчеты и прочие пассивы</w:t>
            </w:r>
          </w:p>
        </w:tc>
        <w:tc>
          <w:tcPr>
            <w:tcW w:w="1019" w:type="dxa"/>
            <w:shd w:val="clear" w:color="auto" w:fill="auto"/>
          </w:tcPr>
          <w:p w:rsidR="00615E35" w:rsidRPr="00B71762" w:rsidRDefault="00615E35" w:rsidP="00A13962">
            <w:pPr>
              <w:spacing w:line="360" w:lineRule="auto"/>
              <w:jc w:val="both"/>
            </w:pPr>
            <w:r w:rsidRPr="00B71762">
              <w:t>95062</w:t>
            </w:r>
          </w:p>
        </w:tc>
        <w:tc>
          <w:tcPr>
            <w:tcW w:w="1019" w:type="dxa"/>
            <w:shd w:val="clear" w:color="auto" w:fill="auto"/>
          </w:tcPr>
          <w:p w:rsidR="00615E35" w:rsidRPr="00B71762" w:rsidRDefault="00615E35" w:rsidP="00A13962">
            <w:pPr>
              <w:spacing w:line="360" w:lineRule="auto"/>
              <w:jc w:val="both"/>
            </w:pPr>
            <w:r w:rsidRPr="00B71762">
              <w:t>91368</w:t>
            </w:r>
          </w:p>
        </w:tc>
        <w:tc>
          <w:tcPr>
            <w:tcW w:w="1019" w:type="dxa"/>
            <w:shd w:val="clear" w:color="auto" w:fill="auto"/>
          </w:tcPr>
          <w:p w:rsidR="00615E35" w:rsidRPr="00B71762" w:rsidRDefault="00615E35" w:rsidP="00A13962">
            <w:pPr>
              <w:spacing w:line="360" w:lineRule="auto"/>
              <w:jc w:val="both"/>
            </w:pPr>
            <w:r w:rsidRPr="00B71762">
              <w:t>84666</w:t>
            </w:r>
          </w:p>
        </w:tc>
        <w:tc>
          <w:tcPr>
            <w:tcW w:w="1038" w:type="dxa"/>
            <w:shd w:val="clear" w:color="auto" w:fill="auto"/>
          </w:tcPr>
          <w:p w:rsidR="00615E35" w:rsidRPr="00B71762" w:rsidRDefault="00785829" w:rsidP="00A13962">
            <w:pPr>
              <w:spacing w:line="360" w:lineRule="auto"/>
              <w:jc w:val="both"/>
            </w:pPr>
            <w:r w:rsidRPr="00B71762">
              <w:t>-3694</w:t>
            </w:r>
          </w:p>
        </w:tc>
        <w:tc>
          <w:tcPr>
            <w:tcW w:w="1038" w:type="dxa"/>
            <w:shd w:val="clear" w:color="auto" w:fill="auto"/>
          </w:tcPr>
          <w:p w:rsidR="00615E35" w:rsidRPr="00B71762" w:rsidRDefault="00785829" w:rsidP="00A13962">
            <w:pPr>
              <w:spacing w:line="360" w:lineRule="auto"/>
              <w:jc w:val="both"/>
            </w:pPr>
            <w:r w:rsidRPr="00B71762">
              <w:t>-6702</w:t>
            </w:r>
          </w:p>
        </w:tc>
        <w:tc>
          <w:tcPr>
            <w:tcW w:w="952" w:type="dxa"/>
            <w:shd w:val="clear" w:color="auto" w:fill="auto"/>
          </w:tcPr>
          <w:p w:rsidR="00615E35" w:rsidRPr="00B71762" w:rsidRDefault="00F832CE" w:rsidP="00A13962">
            <w:pPr>
              <w:spacing w:line="360" w:lineRule="auto"/>
              <w:jc w:val="both"/>
            </w:pPr>
            <w:r w:rsidRPr="00B71762">
              <w:t>96,11</w:t>
            </w:r>
          </w:p>
        </w:tc>
        <w:tc>
          <w:tcPr>
            <w:tcW w:w="846" w:type="dxa"/>
            <w:shd w:val="clear" w:color="auto" w:fill="auto"/>
          </w:tcPr>
          <w:p w:rsidR="00615E35" w:rsidRPr="00B71762" w:rsidRDefault="00F832CE" w:rsidP="00A13962">
            <w:pPr>
              <w:spacing w:line="360" w:lineRule="auto"/>
              <w:jc w:val="both"/>
            </w:pPr>
            <w:r w:rsidRPr="00B71762">
              <w:t>92,66</w:t>
            </w:r>
          </w:p>
        </w:tc>
      </w:tr>
      <w:tr w:rsidR="00615E35" w:rsidRPr="00B71762" w:rsidTr="00A13962">
        <w:trPr>
          <w:trHeight w:val="255"/>
        </w:trPr>
        <w:tc>
          <w:tcPr>
            <w:tcW w:w="2425" w:type="dxa"/>
            <w:shd w:val="clear" w:color="auto" w:fill="auto"/>
          </w:tcPr>
          <w:p w:rsidR="00615E35" w:rsidRPr="00B71762" w:rsidRDefault="00615E35" w:rsidP="00A13962">
            <w:pPr>
              <w:spacing w:line="360" w:lineRule="auto"/>
              <w:jc w:val="both"/>
            </w:pPr>
            <w:r w:rsidRPr="00B71762">
              <w:t>3.Нераспределенная прибыль</w:t>
            </w:r>
          </w:p>
        </w:tc>
        <w:tc>
          <w:tcPr>
            <w:tcW w:w="1019" w:type="dxa"/>
            <w:shd w:val="clear" w:color="auto" w:fill="auto"/>
          </w:tcPr>
          <w:p w:rsidR="00615E35" w:rsidRPr="00B71762" w:rsidRDefault="00615E35" w:rsidP="00A13962">
            <w:pPr>
              <w:spacing w:line="360" w:lineRule="auto"/>
              <w:jc w:val="both"/>
            </w:pPr>
            <w:r w:rsidRPr="00B71762">
              <w:t>58903</w:t>
            </w:r>
          </w:p>
        </w:tc>
        <w:tc>
          <w:tcPr>
            <w:tcW w:w="1019" w:type="dxa"/>
            <w:shd w:val="clear" w:color="auto" w:fill="auto"/>
          </w:tcPr>
          <w:p w:rsidR="00615E35" w:rsidRPr="00B71762" w:rsidRDefault="00615E35" w:rsidP="00A13962">
            <w:pPr>
              <w:spacing w:line="360" w:lineRule="auto"/>
              <w:jc w:val="both"/>
            </w:pPr>
            <w:r w:rsidRPr="00B71762">
              <w:t>76962</w:t>
            </w:r>
          </w:p>
        </w:tc>
        <w:tc>
          <w:tcPr>
            <w:tcW w:w="1019" w:type="dxa"/>
            <w:shd w:val="clear" w:color="auto" w:fill="auto"/>
          </w:tcPr>
          <w:p w:rsidR="00615E35" w:rsidRPr="00B71762" w:rsidRDefault="00615E35" w:rsidP="00A13962">
            <w:pPr>
              <w:spacing w:line="360" w:lineRule="auto"/>
              <w:jc w:val="both"/>
            </w:pPr>
            <w:r w:rsidRPr="00B71762">
              <w:t>99342</w:t>
            </w:r>
          </w:p>
        </w:tc>
        <w:tc>
          <w:tcPr>
            <w:tcW w:w="1038" w:type="dxa"/>
            <w:shd w:val="clear" w:color="auto" w:fill="auto"/>
          </w:tcPr>
          <w:p w:rsidR="00615E35" w:rsidRPr="00B71762" w:rsidRDefault="00785829" w:rsidP="00A13962">
            <w:pPr>
              <w:spacing w:line="360" w:lineRule="auto"/>
              <w:jc w:val="both"/>
            </w:pPr>
            <w:r w:rsidRPr="00B71762">
              <w:t>+18059</w:t>
            </w:r>
          </w:p>
        </w:tc>
        <w:tc>
          <w:tcPr>
            <w:tcW w:w="1038" w:type="dxa"/>
            <w:shd w:val="clear" w:color="auto" w:fill="auto"/>
          </w:tcPr>
          <w:p w:rsidR="00615E35" w:rsidRPr="00B71762" w:rsidRDefault="00785829" w:rsidP="00A13962">
            <w:pPr>
              <w:spacing w:line="360" w:lineRule="auto"/>
              <w:jc w:val="both"/>
            </w:pPr>
            <w:r w:rsidRPr="00B71762">
              <w:t>+22380</w:t>
            </w:r>
          </w:p>
        </w:tc>
        <w:tc>
          <w:tcPr>
            <w:tcW w:w="952" w:type="dxa"/>
            <w:shd w:val="clear" w:color="auto" w:fill="auto"/>
          </w:tcPr>
          <w:p w:rsidR="00615E35" w:rsidRPr="00B71762" w:rsidRDefault="00F832CE" w:rsidP="00A13962">
            <w:pPr>
              <w:spacing w:line="360" w:lineRule="auto"/>
              <w:jc w:val="both"/>
            </w:pPr>
            <w:r w:rsidRPr="00B71762">
              <w:t>130,66</w:t>
            </w:r>
          </w:p>
        </w:tc>
        <w:tc>
          <w:tcPr>
            <w:tcW w:w="846" w:type="dxa"/>
            <w:shd w:val="clear" w:color="auto" w:fill="auto"/>
          </w:tcPr>
          <w:p w:rsidR="00615E35" w:rsidRPr="00B71762" w:rsidRDefault="00F832CE" w:rsidP="00A13962">
            <w:pPr>
              <w:spacing w:line="360" w:lineRule="auto"/>
              <w:jc w:val="both"/>
            </w:pPr>
            <w:r w:rsidRPr="00B71762">
              <w:t>129,08</w:t>
            </w:r>
          </w:p>
        </w:tc>
      </w:tr>
      <w:tr w:rsidR="00326F2B" w:rsidRPr="00B71762" w:rsidTr="00A13962">
        <w:tc>
          <w:tcPr>
            <w:tcW w:w="2425" w:type="dxa"/>
            <w:shd w:val="clear" w:color="auto" w:fill="auto"/>
          </w:tcPr>
          <w:p w:rsidR="00326F2B" w:rsidRPr="00A13962" w:rsidRDefault="00000AEC" w:rsidP="00A13962">
            <w:pPr>
              <w:spacing w:line="360" w:lineRule="auto"/>
              <w:jc w:val="both"/>
              <w:rPr>
                <w:b/>
              </w:rPr>
            </w:pPr>
            <w:r w:rsidRPr="00A13962">
              <w:rPr>
                <w:b/>
              </w:rPr>
              <w:t>Баланс</w:t>
            </w:r>
          </w:p>
        </w:tc>
        <w:tc>
          <w:tcPr>
            <w:tcW w:w="1019" w:type="dxa"/>
            <w:shd w:val="clear" w:color="auto" w:fill="auto"/>
          </w:tcPr>
          <w:p w:rsidR="00326F2B" w:rsidRPr="00A13962" w:rsidRDefault="00615E35" w:rsidP="00A13962">
            <w:pPr>
              <w:spacing w:line="360" w:lineRule="auto"/>
              <w:jc w:val="both"/>
              <w:rPr>
                <w:b/>
              </w:rPr>
            </w:pPr>
            <w:r w:rsidRPr="00A13962">
              <w:rPr>
                <w:b/>
              </w:rPr>
              <w:t>173614</w:t>
            </w:r>
          </w:p>
        </w:tc>
        <w:tc>
          <w:tcPr>
            <w:tcW w:w="1019" w:type="dxa"/>
            <w:shd w:val="clear" w:color="auto" w:fill="auto"/>
          </w:tcPr>
          <w:p w:rsidR="00326F2B" w:rsidRPr="00A13962" w:rsidRDefault="00615E35" w:rsidP="00A13962">
            <w:pPr>
              <w:spacing w:line="360" w:lineRule="auto"/>
              <w:jc w:val="both"/>
              <w:rPr>
                <w:b/>
              </w:rPr>
            </w:pPr>
            <w:r w:rsidRPr="00A13962">
              <w:rPr>
                <w:b/>
              </w:rPr>
              <w:t>191978</w:t>
            </w:r>
          </w:p>
        </w:tc>
        <w:tc>
          <w:tcPr>
            <w:tcW w:w="1019" w:type="dxa"/>
            <w:shd w:val="clear" w:color="auto" w:fill="auto"/>
          </w:tcPr>
          <w:p w:rsidR="00326F2B" w:rsidRPr="00A13962" w:rsidRDefault="00615E35" w:rsidP="00A13962">
            <w:pPr>
              <w:spacing w:line="360" w:lineRule="auto"/>
              <w:jc w:val="both"/>
              <w:rPr>
                <w:b/>
              </w:rPr>
            </w:pPr>
            <w:r w:rsidRPr="00A13962">
              <w:rPr>
                <w:b/>
              </w:rPr>
              <w:t>212657</w:t>
            </w:r>
          </w:p>
        </w:tc>
        <w:tc>
          <w:tcPr>
            <w:tcW w:w="1038" w:type="dxa"/>
            <w:shd w:val="clear" w:color="auto" w:fill="auto"/>
          </w:tcPr>
          <w:p w:rsidR="00326F2B" w:rsidRPr="00A13962" w:rsidRDefault="00785829" w:rsidP="00A13962">
            <w:pPr>
              <w:spacing w:line="360" w:lineRule="auto"/>
              <w:jc w:val="both"/>
              <w:rPr>
                <w:b/>
              </w:rPr>
            </w:pPr>
            <w:r w:rsidRPr="00A13962">
              <w:rPr>
                <w:b/>
              </w:rPr>
              <w:t>+18364</w:t>
            </w:r>
          </w:p>
        </w:tc>
        <w:tc>
          <w:tcPr>
            <w:tcW w:w="1038" w:type="dxa"/>
            <w:shd w:val="clear" w:color="auto" w:fill="auto"/>
          </w:tcPr>
          <w:p w:rsidR="00326F2B" w:rsidRPr="00A13962" w:rsidRDefault="00785829" w:rsidP="00A13962">
            <w:pPr>
              <w:spacing w:line="360" w:lineRule="auto"/>
              <w:jc w:val="both"/>
              <w:rPr>
                <w:b/>
              </w:rPr>
            </w:pPr>
            <w:r w:rsidRPr="00A13962">
              <w:rPr>
                <w:b/>
              </w:rPr>
              <w:t>+20679</w:t>
            </w:r>
          </w:p>
        </w:tc>
        <w:tc>
          <w:tcPr>
            <w:tcW w:w="952" w:type="dxa"/>
            <w:shd w:val="clear" w:color="auto" w:fill="auto"/>
          </w:tcPr>
          <w:p w:rsidR="00326F2B" w:rsidRPr="00A13962" w:rsidRDefault="00F832CE" w:rsidP="00A13962">
            <w:pPr>
              <w:spacing w:line="360" w:lineRule="auto"/>
              <w:jc w:val="both"/>
              <w:rPr>
                <w:b/>
              </w:rPr>
            </w:pPr>
            <w:r w:rsidRPr="00A13962">
              <w:rPr>
                <w:b/>
              </w:rPr>
              <w:t>110,5</w:t>
            </w:r>
          </w:p>
        </w:tc>
        <w:tc>
          <w:tcPr>
            <w:tcW w:w="846" w:type="dxa"/>
            <w:shd w:val="clear" w:color="auto" w:fill="auto"/>
          </w:tcPr>
          <w:p w:rsidR="00326F2B" w:rsidRPr="00A13962" w:rsidRDefault="00F832CE" w:rsidP="00A13962">
            <w:pPr>
              <w:spacing w:line="360" w:lineRule="auto"/>
              <w:jc w:val="both"/>
              <w:rPr>
                <w:b/>
              </w:rPr>
            </w:pPr>
            <w:r w:rsidRPr="00A13962">
              <w:rPr>
                <w:b/>
              </w:rPr>
              <w:t>110,77</w:t>
            </w:r>
          </w:p>
        </w:tc>
      </w:tr>
    </w:tbl>
    <w:p w:rsidR="008C34B3" w:rsidRPr="00B71762" w:rsidRDefault="008C34B3" w:rsidP="00B71762">
      <w:pPr>
        <w:spacing w:line="360" w:lineRule="auto"/>
        <w:ind w:firstLine="709"/>
        <w:jc w:val="both"/>
        <w:rPr>
          <w:sz w:val="28"/>
          <w:szCs w:val="28"/>
        </w:rPr>
      </w:pPr>
    </w:p>
    <w:p w:rsidR="00F832CE" w:rsidRPr="00B71762" w:rsidRDefault="00F832CE" w:rsidP="00B71762">
      <w:pPr>
        <w:spacing w:line="360" w:lineRule="auto"/>
        <w:ind w:firstLine="709"/>
        <w:jc w:val="both"/>
        <w:rPr>
          <w:sz w:val="28"/>
          <w:szCs w:val="28"/>
        </w:rPr>
      </w:pPr>
      <w:r w:rsidRPr="00B71762">
        <w:rPr>
          <w:sz w:val="28"/>
          <w:szCs w:val="28"/>
        </w:rPr>
        <w:t>Данные горизонтального баланса, представленные в таблице 9, свидетельствуют о повышении валюты баланса до уровня 110,5% в 2007г и до уровня 110,77 в 2008г.</w:t>
      </w:r>
      <w:r w:rsidR="00E64391" w:rsidRPr="00B71762">
        <w:rPr>
          <w:sz w:val="28"/>
          <w:szCs w:val="28"/>
        </w:rPr>
        <w:t xml:space="preserve"> Наибольшие темпы роста были по статье «Краткосрочные кредиты и займы» - на 299,95% в 2007г и на 183,36% в 2008г; по с</w:t>
      </w:r>
      <w:r w:rsidR="004B2443" w:rsidRPr="00B71762">
        <w:rPr>
          <w:sz w:val="28"/>
          <w:szCs w:val="28"/>
        </w:rPr>
        <w:t>татье «Нераспределенная прибыль»</w:t>
      </w:r>
      <w:r w:rsidR="00E64391" w:rsidRPr="00B71762">
        <w:rPr>
          <w:sz w:val="28"/>
          <w:szCs w:val="28"/>
        </w:rPr>
        <w:t xml:space="preserve"> – на 130,66% в 2007г и на 129,08% в 2008г. Значительные изменения претерпели запасы и затраты – они повысились на 122,12% в 2007г и на 125,19 в 2008г. В источниках собственных средств не произошло никаких изменений.</w:t>
      </w:r>
    </w:p>
    <w:p w:rsidR="007344E7" w:rsidRPr="00B71762" w:rsidRDefault="00E13150" w:rsidP="00B71762">
      <w:pPr>
        <w:widowControl w:val="0"/>
        <w:spacing w:line="360" w:lineRule="auto"/>
        <w:ind w:firstLine="709"/>
        <w:jc w:val="both"/>
        <w:rPr>
          <w:sz w:val="28"/>
          <w:szCs w:val="28"/>
        </w:rPr>
      </w:pPr>
      <w:r w:rsidRPr="00B71762">
        <w:rPr>
          <w:sz w:val="28"/>
          <w:szCs w:val="28"/>
        </w:rPr>
        <w:t>В общих чертах признаками «хорошего» баланса являются:</w:t>
      </w:r>
    </w:p>
    <w:p w:rsidR="00E13150" w:rsidRPr="00B71762" w:rsidRDefault="00E13150" w:rsidP="00B71762">
      <w:pPr>
        <w:widowControl w:val="0"/>
        <w:spacing w:line="360" w:lineRule="auto"/>
        <w:ind w:firstLine="709"/>
        <w:jc w:val="both"/>
        <w:rPr>
          <w:sz w:val="28"/>
          <w:szCs w:val="28"/>
        </w:rPr>
      </w:pPr>
      <w:r w:rsidRPr="00B71762">
        <w:rPr>
          <w:sz w:val="28"/>
          <w:szCs w:val="28"/>
        </w:rPr>
        <w:t>1) валюта баланса в конце отчетного периода должна увеличиваться по сравнению</w:t>
      </w:r>
      <w:r w:rsidR="00B71762">
        <w:rPr>
          <w:sz w:val="28"/>
          <w:szCs w:val="28"/>
        </w:rPr>
        <w:t xml:space="preserve"> </w:t>
      </w:r>
      <w:r w:rsidRPr="00B71762">
        <w:rPr>
          <w:sz w:val="28"/>
          <w:szCs w:val="28"/>
        </w:rPr>
        <w:t>с началом периода;</w:t>
      </w:r>
    </w:p>
    <w:p w:rsidR="00E13150" w:rsidRPr="00B71762" w:rsidRDefault="00E13150" w:rsidP="00B71762">
      <w:pPr>
        <w:widowControl w:val="0"/>
        <w:spacing w:line="360" w:lineRule="auto"/>
        <w:ind w:firstLine="709"/>
        <w:jc w:val="both"/>
        <w:rPr>
          <w:sz w:val="28"/>
          <w:szCs w:val="28"/>
        </w:rPr>
      </w:pPr>
      <w:r w:rsidRPr="00B71762">
        <w:rPr>
          <w:sz w:val="28"/>
          <w:szCs w:val="28"/>
        </w:rPr>
        <w:t>2) темпы прироста оборотных активов должны быть выше, чем темпы прироста внеоборотных активов;</w:t>
      </w:r>
    </w:p>
    <w:p w:rsidR="00E13150" w:rsidRPr="00B71762" w:rsidRDefault="00E13150" w:rsidP="00B71762">
      <w:pPr>
        <w:widowControl w:val="0"/>
        <w:spacing w:line="360" w:lineRule="auto"/>
        <w:ind w:firstLine="709"/>
        <w:jc w:val="both"/>
        <w:rPr>
          <w:sz w:val="28"/>
          <w:szCs w:val="28"/>
        </w:rPr>
      </w:pPr>
      <w:r w:rsidRPr="00B71762">
        <w:rPr>
          <w:sz w:val="28"/>
          <w:szCs w:val="28"/>
        </w:rPr>
        <w:t>3) собственный капитал организации должен превышать заемный и темпы роста его должны быть выше, чем темпы роста заемного капитала;</w:t>
      </w:r>
    </w:p>
    <w:p w:rsidR="00E13150" w:rsidRPr="00B71762" w:rsidRDefault="00E13150" w:rsidP="00B71762">
      <w:pPr>
        <w:widowControl w:val="0"/>
        <w:spacing w:line="360" w:lineRule="auto"/>
        <w:ind w:firstLine="709"/>
        <w:jc w:val="both"/>
        <w:rPr>
          <w:sz w:val="28"/>
          <w:szCs w:val="28"/>
        </w:rPr>
      </w:pPr>
      <w:r w:rsidRPr="00B71762">
        <w:rPr>
          <w:sz w:val="28"/>
          <w:szCs w:val="28"/>
        </w:rPr>
        <w:t>4) темпы прироста дебиторской и кредиторской задолженности должны быть примерно одинаковые;</w:t>
      </w:r>
    </w:p>
    <w:p w:rsidR="00E13150" w:rsidRPr="00B71762" w:rsidRDefault="00E13150" w:rsidP="00B71762">
      <w:pPr>
        <w:widowControl w:val="0"/>
        <w:spacing w:line="360" w:lineRule="auto"/>
        <w:ind w:firstLine="709"/>
        <w:jc w:val="both"/>
        <w:rPr>
          <w:sz w:val="28"/>
          <w:szCs w:val="28"/>
        </w:rPr>
      </w:pPr>
      <w:r w:rsidRPr="00B71762">
        <w:rPr>
          <w:sz w:val="28"/>
          <w:szCs w:val="28"/>
        </w:rPr>
        <w:t>5) доля собственных средствах в оборотных активах должна быть более 10%;</w:t>
      </w:r>
    </w:p>
    <w:p w:rsidR="00E13150" w:rsidRPr="00B71762" w:rsidRDefault="00E13150" w:rsidP="00B71762">
      <w:pPr>
        <w:widowControl w:val="0"/>
        <w:spacing w:line="360" w:lineRule="auto"/>
        <w:ind w:firstLine="709"/>
        <w:jc w:val="both"/>
        <w:rPr>
          <w:sz w:val="28"/>
          <w:szCs w:val="28"/>
        </w:rPr>
      </w:pPr>
      <w:r w:rsidRPr="00B71762">
        <w:rPr>
          <w:sz w:val="28"/>
          <w:szCs w:val="28"/>
        </w:rPr>
        <w:t>6) в балансе должна отсутствовать статья «Непокрытый убыток».</w:t>
      </w:r>
    </w:p>
    <w:p w:rsidR="00E13150" w:rsidRPr="00B71762" w:rsidRDefault="00E13150" w:rsidP="00B71762">
      <w:pPr>
        <w:widowControl w:val="0"/>
        <w:spacing w:line="360" w:lineRule="auto"/>
        <w:ind w:firstLine="709"/>
        <w:jc w:val="both"/>
        <w:rPr>
          <w:sz w:val="28"/>
          <w:szCs w:val="28"/>
        </w:rPr>
      </w:pPr>
      <w:r w:rsidRPr="00B71762">
        <w:rPr>
          <w:sz w:val="28"/>
          <w:szCs w:val="28"/>
        </w:rPr>
        <w:t>Анализируя баланс данного предприятия, мы сделали следующие выводы по признакам «хорошего» баланса:</w:t>
      </w:r>
    </w:p>
    <w:p w:rsidR="00E13150" w:rsidRPr="00B71762" w:rsidRDefault="00E13150" w:rsidP="00B71762">
      <w:pPr>
        <w:widowControl w:val="0"/>
        <w:spacing w:line="360" w:lineRule="auto"/>
        <w:ind w:firstLine="709"/>
        <w:jc w:val="both"/>
        <w:rPr>
          <w:sz w:val="28"/>
          <w:szCs w:val="28"/>
        </w:rPr>
      </w:pPr>
      <w:r w:rsidRPr="00B71762">
        <w:rPr>
          <w:sz w:val="28"/>
          <w:szCs w:val="28"/>
        </w:rPr>
        <w:t>1) валюта баланса в конце анализируемого периода увеличилась с 173614 тыс. руб. в 2006г до 212657 тыс. руб. в 2008г;</w:t>
      </w:r>
    </w:p>
    <w:p w:rsidR="00E13150" w:rsidRPr="00B71762" w:rsidRDefault="00E13150" w:rsidP="00B71762">
      <w:pPr>
        <w:widowControl w:val="0"/>
        <w:spacing w:line="360" w:lineRule="auto"/>
        <w:ind w:firstLine="709"/>
        <w:jc w:val="both"/>
        <w:rPr>
          <w:sz w:val="28"/>
          <w:szCs w:val="28"/>
        </w:rPr>
      </w:pPr>
      <w:r w:rsidRPr="00B71762">
        <w:rPr>
          <w:sz w:val="28"/>
          <w:szCs w:val="28"/>
        </w:rPr>
        <w:t>2) темпы роста оборотных активов выше, чем темпы прироста внеоборотных активов: темпы роста оборотных активов составляют 20,5% в 2007г и 24,1% в 2008г, а внеоборотных активов 4% и 0,6% соответственно;</w:t>
      </w:r>
    </w:p>
    <w:p w:rsidR="00E13150" w:rsidRPr="00B71762" w:rsidRDefault="00E13150" w:rsidP="00B71762">
      <w:pPr>
        <w:widowControl w:val="0"/>
        <w:spacing w:line="360" w:lineRule="auto"/>
        <w:ind w:firstLine="709"/>
        <w:jc w:val="both"/>
        <w:rPr>
          <w:sz w:val="28"/>
          <w:szCs w:val="28"/>
        </w:rPr>
      </w:pPr>
      <w:r w:rsidRPr="00B71762">
        <w:rPr>
          <w:sz w:val="28"/>
          <w:szCs w:val="28"/>
        </w:rPr>
        <w:t>3) собственный капитал не превышает заемный капитал в 2006-2007гг, но в 2008г,</w:t>
      </w:r>
      <w:r w:rsidR="0050631B" w:rsidRPr="00B71762">
        <w:rPr>
          <w:sz w:val="28"/>
          <w:szCs w:val="28"/>
        </w:rPr>
        <w:t xml:space="preserve"> </w:t>
      </w:r>
      <w:r w:rsidRPr="00B71762">
        <w:rPr>
          <w:sz w:val="28"/>
          <w:szCs w:val="28"/>
        </w:rPr>
        <w:t>т.е. к концу анализируемого периода собственный превышает заемный и составляет 169991 тыс. руб. и 95666 тыс. соответственно.</w:t>
      </w:r>
      <w:r w:rsidR="0050631B" w:rsidRPr="00B71762">
        <w:rPr>
          <w:sz w:val="28"/>
          <w:szCs w:val="28"/>
        </w:rPr>
        <w:t xml:space="preserve"> Также темпы роста собственного капитала выше, чем темпы роста заемного капитала: темпы роста собственного капитала составляют 23,6% в 2007-2008гг, а в заемном капитале наблюдается темпы снижения на 1,47% в 2008гг;</w:t>
      </w:r>
    </w:p>
    <w:p w:rsidR="0050631B" w:rsidRPr="00B71762" w:rsidRDefault="0050631B" w:rsidP="00B71762">
      <w:pPr>
        <w:widowControl w:val="0"/>
        <w:spacing w:line="360" w:lineRule="auto"/>
        <w:ind w:firstLine="709"/>
        <w:jc w:val="both"/>
        <w:rPr>
          <w:sz w:val="28"/>
          <w:szCs w:val="28"/>
        </w:rPr>
      </w:pPr>
      <w:r w:rsidRPr="00B71762">
        <w:rPr>
          <w:sz w:val="28"/>
          <w:szCs w:val="28"/>
        </w:rPr>
        <w:t>4) но темпы прироста дебиторской задолженности превышают темпы прироста кредиторской, что является негативным моментом: темпы прироста дебиторской задолженности составляют 25,7% в2007г и 15,2% в 2008г, а в кредиторской задолженности наблюдаются темпы снижения на 5,3% в 2007г и 3,7% в 2008г;</w:t>
      </w:r>
    </w:p>
    <w:p w:rsidR="0050631B" w:rsidRPr="00B71762" w:rsidRDefault="0050631B" w:rsidP="00B71762">
      <w:pPr>
        <w:widowControl w:val="0"/>
        <w:spacing w:line="360" w:lineRule="auto"/>
        <w:ind w:firstLine="709"/>
        <w:jc w:val="both"/>
        <w:rPr>
          <w:sz w:val="28"/>
          <w:szCs w:val="28"/>
        </w:rPr>
      </w:pPr>
      <w:r w:rsidRPr="00B71762">
        <w:rPr>
          <w:sz w:val="28"/>
          <w:szCs w:val="28"/>
        </w:rPr>
        <w:t>5</w:t>
      </w:r>
      <w:r w:rsidR="00363D93" w:rsidRPr="00B71762">
        <w:rPr>
          <w:sz w:val="28"/>
          <w:szCs w:val="28"/>
        </w:rPr>
        <w:t>)</w:t>
      </w:r>
      <w:r w:rsidR="00CD0DA6" w:rsidRPr="00B71762">
        <w:rPr>
          <w:sz w:val="28"/>
          <w:szCs w:val="28"/>
        </w:rPr>
        <w:t xml:space="preserve"> доля собственных средств в оборотных активах</w:t>
      </w:r>
      <w:r w:rsidR="00B71762">
        <w:rPr>
          <w:sz w:val="28"/>
          <w:szCs w:val="28"/>
        </w:rPr>
        <w:t xml:space="preserve"> </w:t>
      </w:r>
      <w:r w:rsidR="00CD0DA6" w:rsidRPr="00B71762">
        <w:rPr>
          <w:sz w:val="28"/>
          <w:szCs w:val="28"/>
        </w:rPr>
        <w:t>составляет мене 10%.</w:t>
      </w:r>
    </w:p>
    <w:p w:rsidR="00363D93" w:rsidRPr="00B71762" w:rsidRDefault="00363D93" w:rsidP="00B71762">
      <w:pPr>
        <w:widowControl w:val="0"/>
        <w:spacing w:line="360" w:lineRule="auto"/>
        <w:ind w:firstLine="709"/>
        <w:jc w:val="both"/>
        <w:rPr>
          <w:sz w:val="28"/>
          <w:szCs w:val="28"/>
        </w:rPr>
      </w:pPr>
      <w:r w:rsidRPr="00B71762">
        <w:rPr>
          <w:sz w:val="28"/>
          <w:szCs w:val="28"/>
        </w:rPr>
        <w:t>6) в балансе отсутствует статья «Непокрытый убыток».</w:t>
      </w:r>
    </w:p>
    <w:p w:rsidR="00FC42DD" w:rsidRPr="00B71762" w:rsidRDefault="00FC42DD" w:rsidP="00B71762">
      <w:pPr>
        <w:pStyle w:val="af4"/>
        <w:spacing w:before="0" w:after="0" w:line="360" w:lineRule="auto"/>
        <w:ind w:firstLine="709"/>
        <w:jc w:val="both"/>
        <w:rPr>
          <w:rFonts w:ascii="Times New Roman" w:hAnsi="Times New Roman"/>
          <w:sz w:val="28"/>
          <w:szCs w:val="28"/>
        </w:rPr>
      </w:pPr>
      <w:r w:rsidRPr="00B71762">
        <w:rPr>
          <w:rFonts w:ascii="Times New Roman" w:hAnsi="Times New Roman"/>
          <w:sz w:val="28"/>
          <w:szCs w:val="28"/>
        </w:rPr>
        <w:t>Анализируя предприятие МУП «Октябрьсктеплоэнерго», я пришла к выводу, что предприятие находится в достаточно хорошем имущественном положении,</w:t>
      </w:r>
      <w:r w:rsidR="00B71762">
        <w:rPr>
          <w:rFonts w:ascii="Times New Roman" w:hAnsi="Times New Roman"/>
          <w:sz w:val="28"/>
          <w:szCs w:val="28"/>
        </w:rPr>
        <w:t xml:space="preserve"> </w:t>
      </w:r>
      <w:r w:rsidRPr="00B71762">
        <w:rPr>
          <w:rFonts w:ascii="Times New Roman" w:hAnsi="Times New Roman"/>
          <w:sz w:val="28"/>
          <w:szCs w:val="28"/>
        </w:rPr>
        <w:t>за исключением соотношения темпов роста дебиторско</w:t>
      </w:r>
      <w:r w:rsidR="00CD0DA6" w:rsidRPr="00B71762">
        <w:rPr>
          <w:rFonts w:ascii="Times New Roman" w:hAnsi="Times New Roman"/>
          <w:sz w:val="28"/>
          <w:szCs w:val="28"/>
        </w:rPr>
        <w:t xml:space="preserve">й и кредиторской задолженности и нехваткой доли собственных средств в оборотных активах. Снижение </w:t>
      </w:r>
      <w:r w:rsidR="008D3EC3" w:rsidRPr="00B71762">
        <w:rPr>
          <w:rFonts w:ascii="Times New Roman" w:hAnsi="Times New Roman"/>
          <w:sz w:val="28"/>
          <w:szCs w:val="28"/>
        </w:rPr>
        <w:t>величины</w:t>
      </w:r>
      <w:r w:rsidR="00CD0DA6" w:rsidRPr="00B71762">
        <w:rPr>
          <w:rFonts w:ascii="Times New Roman" w:hAnsi="Times New Roman"/>
          <w:sz w:val="28"/>
          <w:szCs w:val="28"/>
        </w:rPr>
        <w:t xml:space="preserve"> собственных оборотных средств свидетельствует о неэффективности управления оборотными </w:t>
      </w:r>
      <w:r w:rsidR="008D3EC3" w:rsidRPr="00B71762">
        <w:rPr>
          <w:rFonts w:ascii="Times New Roman" w:hAnsi="Times New Roman"/>
          <w:sz w:val="28"/>
          <w:szCs w:val="28"/>
        </w:rPr>
        <w:t>средствами.</w:t>
      </w:r>
      <w:r w:rsidR="00CD0DA6" w:rsidRPr="00B71762">
        <w:rPr>
          <w:rFonts w:ascii="Times New Roman" w:hAnsi="Times New Roman"/>
          <w:sz w:val="28"/>
          <w:szCs w:val="28"/>
        </w:rPr>
        <w:t xml:space="preserve"> Нужно искать дополнительные источники пополнения оборотных средств, например увеличения уровня оборотных средств. </w:t>
      </w:r>
      <w:r w:rsidRPr="00B71762">
        <w:rPr>
          <w:rFonts w:ascii="Times New Roman" w:hAnsi="Times New Roman"/>
          <w:sz w:val="28"/>
          <w:szCs w:val="28"/>
        </w:rPr>
        <w:t>Это объясняется тем, что при стабильной финансовой устойчивости у предприятия темпы роста дебиторской и кредиторской задолженности должны быть уравновешены.</w:t>
      </w:r>
      <w:r w:rsidR="008D3EC3" w:rsidRPr="00B71762">
        <w:rPr>
          <w:rFonts w:ascii="Times New Roman" w:hAnsi="Times New Roman"/>
          <w:sz w:val="28"/>
          <w:szCs w:val="28"/>
        </w:rPr>
        <w:t xml:space="preserve"> При этом наличие нераспределенной прибыли может рассматриваться как источник пополнения оборотных средств.</w:t>
      </w:r>
    </w:p>
    <w:p w:rsidR="00F35F4E" w:rsidRPr="00B71762" w:rsidRDefault="00F35F4E" w:rsidP="00B71762">
      <w:pPr>
        <w:widowControl w:val="0"/>
        <w:spacing w:line="360" w:lineRule="auto"/>
        <w:ind w:firstLine="709"/>
        <w:jc w:val="both"/>
        <w:rPr>
          <w:b/>
          <w:sz w:val="28"/>
          <w:szCs w:val="28"/>
        </w:rPr>
      </w:pPr>
    </w:p>
    <w:p w:rsidR="007344E7" w:rsidRPr="00B71762" w:rsidRDefault="00B71762" w:rsidP="00B71762">
      <w:pPr>
        <w:widowControl w:val="0"/>
        <w:spacing w:line="360" w:lineRule="auto"/>
        <w:ind w:firstLine="709"/>
        <w:jc w:val="center"/>
        <w:rPr>
          <w:sz w:val="28"/>
          <w:szCs w:val="28"/>
        </w:rPr>
      </w:pPr>
      <w:r>
        <w:rPr>
          <w:b/>
          <w:sz w:val="28"/>
          <w:szCs w:val="28"/>
        </w:rPr>
        <w:br w:type="page"/>
      </w:r>
      <w:r w:rsidR="00E64391" w:rsidRPr="00B71762">
        <w:rPr>
          <w:b/>
          <w:sz w:val="28"/>
          <w:szCs w:val="28"/>
        </w:rPr>
        <w:t>3</w:t>
      </w:r>
      <w:r>
        <w:rPr>
          <w:b/>
          <w:sz w:val="28"/>
          <w:szCs w:val="28"/>
          <w:lang w:val="uk-UA"/>
        </w:rPr>
        <w:t>.</w:t>
      </w:r>
      <w:r w:rsidR="00E64391" w:rsidRPr="00B71762">
        <w:rPr>
          <w:b/>
          <w:sz w:val="28"/>
          <w:szCs w:val="28"/>
        </w:rPr>
        <w:t xml:space="preserve"> Пути повышения эффективности использования активов предприятия</w:t>
      </w:r>
    </w:p>
    <w:p w:rsidR="0069730F" w:rsidRPr="00B71762" w:rsidRDefault="0069730F" w:rsidP="00B71762">
      <w:pPr>
        <w:widowControl w:val="0"/>
        <w:spacing w:line="360" w:lineRule="auto"/>
        <w:ind w:firstLine="709"/>
        <w:jc w:val="both"/>
        <w:rPr>
          <w:sz w:val="28"/>
          <w:szCs w:val="28"/>
        </w:rPr>
      </w:pPr>
    </w:p>
    <w:p w:rsidR="0069730F" w:rsidRPr="00B71762" w:rsidRDefault="00F35F4E" w:rsidP="00B71762">
      <w:pPr>
        <w:pStyle w:val="af4"/>
        <w:spacing w:before="0" w:after="0" w:line="360" w:lineRule="auto"/>
        <w:ind w:firstLine="709"/>
        <w:jc w:val="both"/>
        <w:rPr>
          <w:rFonts w:ascii="Times New Roman" w:hAnsi="Times New Roman"/>
          <w:sz w:val="28"/>
          <w:szCs w:val="28"/>
        </w:rPr>
      </w:pPr>
      <w:r w:rsidRPr="00B71762">
        <w:rPr>
          <w:rFonts w:ascii="Times New Roman" w:hAnsi="Times New Roman"/>
          <w:sz w:val="28"/>
          <w:szCs w:val="28"/>
        </w:rPr>
        <w:t xml:space="preserve">Анализ хозяйственной деятельности позволяет выявить соответствие внутренних резервов и возможностей организации обеспечению конкурентных преимуществ и удовлетворению будущих потребностей рынка. Особенностью современного анализа является соответствие внешним требованиям и стратегическим задачам организации. </w:t>
      </w:r>
      <w:r w:rsidR="00C51533" w:rsidRPr="00B71762">
        <w:rPr>
          <w:rFonts w:ascii="Times New Roman" w:hAnsi="Times New Roman"/>
          <w:sz w:val="28"/>
          <w:szCs w:val="28"/>
        </w:rPr>
        <w:t>Одним из важнейших критериев оценки деятельности любого предприятия, имеющего своей целью получение прибыли, является эффективность использования имущества и раскрытие имущественного потенциала. Вне зависимости от организационно-правовых видов и форм собственности источниками формирования имущества любого предприятия являются собственные и заемные средства. Это основной источник пополнения средств предприятия.</w:t>
      </w:r>
    </w:p>
    <w:p w:rsidR="00F35F4E" w:rsidRPr="00B71762" w:rsidRDefault="00F35F4E" w:rsidP="00B71762">
      <w:pPr>
        <w:pStyle w:val="af4"/>
        <w:spacing w:before="0" w:after="0" w:line="360" w:lineRule="auto"/>
        <w:ind w:firstLine="709"/>
        <w:jc w:val="both"/>
        <w:rPr>
          <w:rFonts w:ascii="Times New Roman" w:hAnsi="Times New Roman"/>
          <w:sz w:val="28"/>
          <w:szCs w:val="28"/>
        </w:rPr>
      </w:pPr>
      <w:r w:rsidRPr="00B71762">
        <w:rPr>
          <w:rFonts w:ascii="Times New Roman" w:hAnsi="Times New Roman"/>
          <w:sz w:val="28"/>
          <w:szCs w:val="28"/>
        </w:rPr>
        <w:t>Анализируя предприятие МУП «Октябрьсктеплоэнерго», я пришла к выводу, что предприятие находится в достаточно хорошем имущественном положении,</w:t>
      </w:r>
      <w:r w:rsidR="00B71762">
        <w:rPr>
          <w:rFonts w:ascii="Times New Roman" w:hAnsi="Times New Roman"/>
          <w:sz w:val="28"/>
          <w:szCs w:val="28"/>
        </w:rPr>
        <w:t xml:space="preserve"> </w:t>
      </w:r>
      <w:r w:rsidRPr="00B71762">
        <w:rPr>
          <w:rFonts w:ascii="Times New Roman" w:hAnsi="Times New Roman"/>
          <w:sz w:val="28"/>
          <w:szCs w:val="28"/>
        </w:rPr>
        <w:t>но по некоторым видам имущества можно предложить меры для более эффективного использования активов предприятия.</w:t>
      </w:r>
    </w:p>
    <w:p w:rsidR="00CD0DA6" w:rsidRPr="00B71762" w:rsidRDefault="00CD0DA6" w:rsidP="00B71762">
      <w:pPr>
        <w:pStyle w:val="af4"/>
        <w:spacing w:before="0" w:after="0" w:line="360" w:lineRule="auto"/>
        <w:ind w:firstLine="709"/>
        <w:jc w:val="both"/>
        <w:rPr>
          <w:rFonts w:ascii="Times New Roman" w:hAnsi="Times New Roman"/>
          <w:sz w:val="28"/>
          <w:szCs w:val="28"/>
        </w:rPr>
      </w:pPr>
      <w:r w:rsidRPr="00B71762">
        <w:rPr>
          <w:rFonts w:ascii="Times New Roman" w:hAnsi="Times New Roman"/>
          <w:sz w:val="28"/>
          <w:szCs w:val="28"/>
        </w:rPr>
        <w:t>Снижение величины собственных оборотных средств свидетельствует о неэффективности управления оборотными средствами. Нужно искать дополнительные источники пополнения оборотных средств, например увеличения уровня оборотных средств. Это объясняется тем, что при стабильной финансовой устойчивости у предприятия темпы роста дебиторской и кредиторской задолженности должны быть уравновешены.</w:t>
      </w:r>
    </w:p>
    <w:p w:rsidR="001D3F7F" w:rsidRPr="00B71762" w:rsidRDefault="001D3F7F" w:rsidP="00B71762">
      <w:pPr>
        <w:pStyle w:val="af4"/>
        <w:spacing w:before="0" w:after="0" w:line="360" w:lineRule="auto"/>
        <w:ind w:firstLine="709"/>
        <w:jc w:val="both"/>
        <w:rPr>
          <w:rFonts w:ascii="Times New Roman" w:hAnsi="Times New Roman"/>
          <w:sz w:val="28"/>
          <w:szCs w:val="28"/>
        </w:rPr>
      </w:pPr>
      <w:r w:rsidRPr="00B71762">
        <w:rPr>
          <w:rFonts w:ascii="Times New Roman" w:hAnsi="Times New Roman"/>
          <w:sz w:val="28"/>
          <w:szCs w:val="28"/>
        </w:rPr>
        <w:t>В целом следует отметить, что структура совокупных активов за анализируемый период характеризуется незначительным превышением в их составе доли внеоборотных средств, которая</w:t>
      </w:r>
      <w:r w:rsidR="00B71762">
        <w:rPr>
          <w:rFonts w:ascii="Times New Roman" w:hAnsi="Times New Roman"/>
          <w:sz w:val="28"/>
          <w:szCs w:val="28"/>
        </w:rPr>
        <w:t xml:space="preserve"> </w:t>
      </w:r>
      <w:r w:rsidRPr="00B71762">
        <w:rPr>
          <w:rFonts w:ascii="Times New Roman" w:hAnsi="Times New Roman"/>
          <w:sz w:val="28"/>
          <w:szCs w:val="28"/>
        </w:rPr>
        <w:t>составила</w:t>
      </w:r>
      <w:r w:rsidR="00B71762">
        <w:rPr>
          <w:rFonts w:ascii="Times New Roman" w:hAnsi="Times New Roman"/>
          <w:sz w:val="28"/>
          <w:szCs w:val="28"/>
        </w:rPr>
        <w:t xml:space="preserve"> </w:t>
      </w:r>
      <w:r w:rsidRPr="00B71762">
        <w:rPr>
          <w:rFonts w:ascii="Times New Roman" w:hAnsi="Times New Roman"/>
          <w:sz w:val="28"/>
          <w:szCs w:val="28"/>
        </w:rPr>
        <w:t xml:space="preserve">60,23% в </w:t>
      </w:r>
      <w:smartTag w:uri="urn:schemas-microsoft-com:office:smarttags" w:element="metricconverter">
        <w:smartTagPr>
          <w:attr w:name="ProductID" w:val="2006 г"/>
        </w:smartTagPr>
        <w:r w:rsidRPr="00B71762">
          <w:rPr>
            <w:rFonts w:ascii="Times New Roman" w:hAnsi="Times New Roman"/>
            <w:sz w:val="28"/>
            <w:szCs w:val="28"/>
          </w:rPr>
          <w:t>2006 г</w:t>
        </w:r>
      </w:smartTag>
      <w:r w:rsidRPr="00B71762">
        <w:rPr>
          <w:rFonts w:ascii="Times New Roman" w:hAnsi="Times New Roman"/>
          <w:sz w:val="28"/>
          <w:szCs w:val="28"/>
        </w:rPr>
        <w:t>, их доля уменьшилась на 3,56 % и составила 56,67 %. Но хоть и доля внеоборотных активов превышает, наблюдается</w:t>
      </w:r>
      <w:r w:rsidR="00B71762">
        <w:rPr>
          <w:rFonts w:ascii="Times New Roman" w:hAnsi="Times New Roman"/>
          <w:sz w:val="28"/>
          <w:szCs w:val="28"/>
        </w:rPr>
        <w:t xml:space="preserve"> </w:t>
      </w:r>
      <w:r w:rsidRPr="00B71762">
        <w:rPr>
          <w:rFonts w:ascii="Times New Roman" w:hAnsi="Times New Roman"/>
          <w:sz w:val="28"/>
          <w:szCs w:val="28"/>
        </w:rPr>
        <w:t>увеличение доли оборотных средств с 39,77% в 2006г до 48,54% в 2008г</w:t>
      </w:r>
      <w:r w:rsidR="00B71762">
        <w:rPr>
          <w:rFonts w:ascii="Times New Roman" w:hAnsi="Times New Roman"/>
          <w:sz w:val="28"/>
          <w:szCs w:val="28"/>
        </w:rPr>
        <w:t xml:space="preserve"> </w:t>
      </w:r>
      <w:r w:rsidRPr="00B71762">
        <w:rPr>
          <w:rFonts w:ascii="Times New Roman" w:hAnsi="Times New Roman"/>
          <w:sz w:val="28"/>
          <w:szCs w:val="28"/>
        </w:rPr>
        <w:t>в имуществе (активах).</w:t>
      </w:r>
      <w:r w:rsidR="00B71762">
        <w:rPr>
          <w:rFonts w:ascii="Times New Roman" w:hAnsi="Times New Roman"/>
          <w:sz w:val="28"/>
          <w:szCs w:val="28"/>
        </w:rPr>
        <w:t xml:space="preserve"> </w:t>
      </w:r>
      <w:r w:rsidR="00AD1AB1" w:rsidRPr="00B71762">
        <w:rPr>
          <w:rFonts w:ascii="Times New Roman" w:hAnsi="Times New Roman"/>
          <w:sz w:val="28"/>
          <w:szCs w:val="28"/>
        </w:rPr>
        <w:t>Это увеличение доли оборотных активов свидетельствует о росте мобильной части активов, т. е. о формировании более рациональной структуры активов с точки зрения их мобильности, хотя, с другой стороны, это может свидетельствовать о сужении производственной базы. Также можно сказать, что резкое снижение оборотных активов, несомненно негативно скажется на производственно-финансовой деятельности и впоследствии – на финансовой устойчивости организации.</w:t>
      </w:r>
    </w:p>
    <w:p w:rsidR="001D3F7F" w:rsidRPr="00B71762" w:rsidRDefault="00FB6118" w:rsidP="00B71762">
      <w:pPr>
        <w:spacing w:line="360" w:lineRule="auto"/>
        <w:ind w:firstLine="709"/>
        <w:jc w:val="both"/>
        <w:rPr>
          <w:sz w:val="28"/>
          <w:szCs w:val="28"/>
        </w:rPr>
      </w:pPr>
      <w:r w:rsidRPr="00B71762">
        <w:rPr>
          <w:sz w:val="28"/>
          <w:szCs w:val="28"/>
        </w:rPr>
        <w:t xml:space="preserve">За анализируемый период наибольший удельный вес в оборотных активах имеет дебиторская задолженность: в </w:t>
      </w:r>
      <w:smartTag w:uri="urn:schemas-microsoft-com:office:smarttags" w:element="metricconverter">
        <w:smartTagPr>
          <w:attr w:name="ProductID" w:val="2006 г"/>
        </w:smartTagPr>
        <w:r w:rsidRPr="00B71762">
          <w:rPr>
            <w:sz w:val="28"/>
            <w:szCs w:val="28"/>
          </w:rPr>
          <w:t>2006 г</w:t>
        </w:r>
      </w:smartTag>
      <w:r w:rsidRPr="00B71762">
        <w:rPr>
          <w:sz w:val="28"/>
          <w:szCs w:val="28"/>
        </w:rPr>
        <w:t xml:space="preserve">. – 70,74 %, а к </w:t>
      </w:r>
      <w:smartTag w:uri="urn:schemas-microsoft-com:office:smarttags" w:element="metricconverter">
        <w:smartTagPr>
          <w:attr w:name="ProductID" w:val="2007 г"/>
        </w:smartTagPr>
        <w:r w:rsidRPr="00B71762">
          <w:rPr>
            <w:sz w:val="28"/>
            <w:szCs w:val="28"/>
          </w:rPr>
          <w:t>2007 г</w:t>
        </w:r>
      </w:smartTag>
      <w:r w:rsidRPr="00B71762">
        <w:rPr>
          <w:sz w:val="28"/>
          <w:szCs w:val="28"/>
        </w:rPr>
        <w:t>. - 73,83 %. А</w:t>
      </w:r>
      <w:r w:rsidR="00B71762">
        <w:rPr>
          <w:sz w:val="28"/>
          <w:szCs w:val="28"/>
        </w:rPr>
        <w:t xml:space="preserve"> </w:t>
      </w:r>
      <w:r w:rsidRPr="00B71762">
        <w:rPr>
          <w:sz w:val="28"/>
          <w:szCs w:val="28"/>
        </w:rPr>
        <w:t xml:space="preserve">в </w:t>
      </w:r>
      <w:smartTag w:uri="urn:schemas-microsoft-com:office:smarttags" w:element="metricconverter">
        <w:smartTagPr>
          <w:attr w:name="ProductID" w:val="2008 г"/>
        </w:smartTagPr>
        <w:r w:rsidRPr="00B71762">
          <w:rPr>
            <w:sz w:val="28"/>
            <w:szCs w:val="28"/>
          </w:rPr>
          <w:t>2008 г</w:t>
        </w:r>
      </w:smartTag>
      <w:r w:rsidRPr="00B71762">
        <w:rPr>
          <w:sz w:val="28"/>
          <w:szCs w:val="28"/>
        </w:rPr>
        <w:t xml:space="preserve">. несмотря на суммарный рост дебиторской задолженности с 61421 тыс.руб. до 70772 тыс. руб., ее доля в структуре оборотных активов уменьшилась, по сравнению с </w:t>
      </w:r>
      <w:smartTag w:uri="urn:schemas-microsoft-com:office:smarttags" w:element="metricconverter">
        <w:smartTagPr>
          <w:attr w:name="ProductID" w:val="2007 г"/>
        </w:smartTagPr>
        <w:r w:rsidRPr="00B71762">
          <w:rPr>
            <w:sz w:val="28"/>
            <w:szCs w:val="28"/>
          </w:rPr>
          <w:t>2007 г</w:t>
        </w:r>
      </w:smartTag>
      <w:r w:rsidRPr="00B71762">
        <w:rPr>
          <w:sz w:val="28"/>
          <w:szCs w:val="28"/>
        </w:rPr>
        <w:t>. на 5,26 %, и составила 68,57 %.</w:t>
      </w:r>
      <w:r w:rsidR="00B71762">
        <w:rPr>
          <w:sz w:val="28"/>
          <w:szCs w:val="28"/>
        </w:rPr>
        <w:t xml:space="preserve"> </w:t>
      </w:r>
      <w:r w:rsidRPr="00B71762">
        <w:rPr>
          <w:sz w:val="28"/>
          <w:szCs w:val="28"/>
        </w:rPr>
        <w:t>Также было выявлено, что темпы роста дебиторской задолженности выше темпов роста кредиторской. Наличие дебиторской задолженности создаёт финансовые затруднения, так как ощущается недостаток финансовых ресурсов для приобретения производственных запасов, выплаты заработной платы и др.</w:t>
      </w:r>
    </w:p>
    <w:p w:rsidR="001D3F7F" w:rsidRPr="00B71762" w:rsidRDefault="001D3F7F" w:rsidP="00B71762">
      <w:pPr>
        <w:spacing w:line="360" w:lineRule="auto"/>
        <w:ind w:firstLine="709"/>
        <w:jc w:val="both"/>
        <w:rPr>
          <w:sz w:val="28"/>
          <w:szCs w:val="28"/>
        </w:rPr>
      </w:pPr>
      <w:r w:rsidRPr="00B71762">
        <w:rPr>
          <w:sz w:val="28"/>
          <w:szCs w:val="28"/>
        </w:rPr>
        <w:t>Для уменьшения дебиторской задолженности на</w:t>
      </w:r>
      <w:r w:rsidR="00B71762">
        <w:rPr>
          <w:sz w:val="28"/>
          <w:szCs w:val="28"/>
        </w:rPr>
        <w:t xml:space="preserve"> </w:t>
      </w:r>
      <w:r w:rsidRPr="00B71762">
        <w:rPr>
          <w:sz w:val="28"/>
          <w:szCs w:val="28"/>
        </w:rPr>
        <w:t>предприятии должны постоянно вестись работы по ускорению платежей путём совершенствования расчётов, заключению договоров с полной или частичной предоплатой, активно применяться вексельная форма расчётов, приниматься меры по взысканию задолженности в виде штрафов, пени, а также через судебные органы и т.д.</w:t>
      </w:r>
    </w:p>
    <w:p w:rsidR="000C7CC3" w:rsidRPr="00B71762" w:rsidRDefault="000C7CC3" w:rsidP="00B71762">
      <w:pPr>
        <w:spacing w:line="360" w:lineRule="auto"/>
        <w:ind w:firstLine="709"/>
        <w:jc w:val="both"/>
        <w:rPr>
          <w:sz w:val="28"/>
          <w:szCs w:val="28"/>
        </w:rPr>
      </w:pPr>
      <w:r w:rsidRPr="00B71762">
        <w:rPr>
          <w:sz w:val="28"/>
          <w:szCs w:val="28"/>
        </w:rPr>
        <w:t xml:space="preserve">Стоимость запасов и затрат увеличилась с 16110 тыс. руб. в </w:t>
      </w:r>
      <w:smartTag w:uri="urn:schemas-microsoft-com:office:smarttags" w:element="metricconverter">
        <w:smartTagPr>
          <w:attr w:name="ProductID" w:val="2006 г"/>
        </w:smartTagPr>
        <w:r w:rsidRPr="00B71762">
          <w:rPr>
            <w:sz w:val="28"/>
            <w:szCs w:val="28"/>
          </w:rPr>
          <w:t>2006 г</w:t>
        </w:r>
      </w:smartTag>
      <w:r w:rsidRPr="00B71762">
        <w:rPr>
          <w:sz w:val="28"/>
          <w:szCs w:val="28"/>
        </w:rPr>
        <w:t xml:space="preserve">. до 17897 тыс. руб. в 2007г. и до 28831 тыс. руб. в </w:t>
      </w:r>
      <w:smartTag w:uri="urn:schemas-microsoft-com:office:smarttags" w:element="metricconverter">
        <w:smartTagPr>
          <w:attr w:name="ProductID" w:val="2008 г"/>
        </w:smartTagPr>
        <w:r w:rsidRPr="00B71762">
          <w:rPr>
            <w:sz w:val="28"/>
            <w:szCs w:val="28"/>
          </w:rPr>
          <w:t>2008 г</w:t>
        </w:r>
      </w:smartTag>
      <w:r w:rsidRPr="00B71762">
        <w:rPr>
          <w:sz w:val="28"/>
          <w:szCs w:val="28"/>
        </w:rPr>
        <w:t>., что также может являться</w:t>
      </w:r>
      <w:r w:rsidR="00B71762">
        <w:rPr>
          <w:sz w:val="28"/>
          <w:szCs w:val="28"/>
        </w:rPr>
        <w:t xml:space="preserve"> </w:t>
      </w:r>
      <w:r w:rsidRPr="00B71762">
        <w:rPr>
          <w:sz w:val="28"/>
          <w:szCs w:val="28"/>
        </w:rPr>
        <w:t xml:space="preserve">и положительным, и негативным моментом одновременно. Хоть на </w:t>
      </w:r>
      <w:r w:rsidR="00E5332F" w:rsidRPr="00B71762">
        <w:rPr>
          <w:sz w:val="28"/>
          <w:szCs w:val="28"/>
        </w:rPr>
        <w:t xml:space="preserve">некоторое время повышается степень ликвидности текущих активов, однако в конечном итоге это приводит к росту кредиторской задолженности и ухудшению финансового состояния предприятия. Поэтому необходимо более тщательно подходить к вопросу о формировании оборотных активов и особое внимание уделить эффективному управлению запасами. Нужно проследить, чтобы не было необоснованного отвлечения активов из производственного оборота. Эффективное управление запасами позволяет уменьшить производственные потери из-за дефицита материалов. </w:t>
      </w:r>
      <w:r w:rsidR="00977737" w:rsidRPr="00B71762">
        <w:rPr>
          <w:sz w:val="28"/>
          <w:szCs w:val="28"/>
        </w:rPr>
        <w:t>Нужно принять меры, направленные на увеличение доли краткосрочных финансовых вложений и денежных средств в структуре оборотных средств. Это будет свидетельствовать о положительных сдвигах в сторону преобладания мобильных средств, т.е. средств, которые могут быть преобразованы в денежные средства.</w:t>
      </w:r>
    </w:p>
    <w:p w:rsidR="001153D4" w:rsidRPr="00B71762" w:rsidRDefault="008129F5" w:rsidP="00B71762">
      <w:pPr>
        <w:pStyle w:val="ConsPlusNormal"/>
        <w:widowControl/>
        <w:spacing w:line="360" w:lineRule="auto"/>
        <w:ind w:firstLine="709"/>
        <w:jc w:val="both"/>
        <w:rPr>
          <w:rFonts w:ascii="Times New Roman" w:hAnsi="Times New Roman" w:cs="Times New Roman"/>
          <w:sz w:val="28"/>
          <w:szCs w:val="28"/>
        </w:rPr>
      </w:pPr>
      <w:r w:rsidRPr="00B71762">
        <w:rPr>
          <w:rFonts w:ascii="Times New Roman" w:hAnsi="Times New Roman" w:cs="Times New Roman"/>
          <w:sz w:val="28"/>
          <w:szCs w:val="28"/>
        </w:rPr>
        <w:t>Особое внимание уделяется изучению состояния, динамики и структуры основных средств, так как они имеют большой удельный вес в долгосрочных активах предприятия (более 50% активов). Поэтому необходимо принимать меры по повышению эффективности использования основных средств</w:t>
      </w:r>
      <w:r w:rsidR="00365477" w:rsidRPr="00B71762">
        <w:rPr>
          <w:rFonts w:ascii="Times New Roman" w:hAnsi="Times New Roman" w:cs="Times New Roman"/>
          <w:sz w:val="28"/>
          <w:szCs w:val="28"/>
        </w:rPr>
        <w:t>, которые составляют 88,75% в 2008г.</w:t>
      </w:r>
      <w:r w:rsidR="00B71762">
        <w:rPr>
          <w:rFonts w:ascii="Times New Roman" w:hAnsi="Times New Roman" w:cs="Times New Roman"/>
          <w:sz w:val="28"/>
          <w:szCs w:val="28"/>
        </w:rPr>
        <w:t xml:space="preserve"> </w:t>
      </w:r>
      <w:r w:rsidR="00365477" w:rsidRPr="00B71762">
        <w:rPr>
          <w:rFonts w:ascii="Times New Roman" w:hAnsi="Times New Roman" w:cs="Times New Roman"/>
          <w:sz w:val="28"/>
          <w:szCs w:val="28"/>
        </w:rPr>
        <w:t>нужно определить основные приоритетные направления повышения использования основных средств и рассчитать первоочередные меры на результативные показатели, в том числе нужно провести подсчет экономических резервов. Недостаточно определить только экономические резервы, но и требуется проконтролировать их внедрение, обеспечив необходимыми трудовыми, материальными и финансовыми ресурсами. Одним из важных направлений анализа эффективности использования основных средств является использование амортизационной политики</w:t>
      </w:r>
      <w:r w:rsidR="001153D4" w:rsidRPr="00B71762">
        <w:rPr>
          <w:rFonts w:ascii="Times New Roman" w:hAnsi="Times New Roman" w:cs="Times New Roman"/>
          <w:sz w:val="28"/>
          <w:szCs w:val="28"/>
        </w:rPr>
        <w:t>. Начисление амортизации осуществляется для возмещения затрат на приобретение основных фондов и соответственно амортизация предназначена для инвестирования и возмещения. Амортизация – процесс переноса стоимости основных фондов на выпускаемую продукцию в течение их нормативного срока службы.</w:t>
      </w:r>
    </w:p>
    <w:p w:rsidR="001153D4" w:rsidRPr="00B71762" w:rsidRDefault="001153D4" w:rsidP="00B71762">
      <w:pPr>
        <w:pStyle w:val="ConsPlusNormal"/>
        <w:widowControl/>
        <w:spacing w:line="360" w:lineRule="auto"/>
        <w:ind w:firstLine="709"/>
        <w:jc w:val="both"/>
        <w:rPr>
          <w:rFonts w:ascii="Times New Roman" w:hAnsi="Times New Roman" w:cs="Times New Roman"/>
          <w:sz w:val="28"/>
          <w:szCs w:val="28"/>
        </w:rPr>
      </w:pPr>
      <w:r w:rsidRPr="00B71762">
        <w:rPr>
          <w:rFonts w:ascii="Times New Roman" w:hAnsi="Times New Roman" w:cs="Times New Roman"/>
          <w:sz w:val="28"/>
          <w:szCs w:val="28"/>
        </w:rPr>
        <w:t>Преимущество амортизационных отчислений как источника инвестиций по сравнению с другими заключается в том, что при любом финансовом положении предприятие этот источник имеет место и всегда остается в распоряжении предприятия. Амортизационные отчисления на предприятии должны использоваться на финансирование реальных инвестиций, а именно: на приобретение нового оборудования вместо выбывшего; на механизацию и автоматизацию производственных процессов, на проведение НИР и ОКР; на модернизацию и обновление выпускаемой продукции с целью обеспечения ее конкурентоспособности; на реконструкцию, техническое перевооружение и расширение производства; на новое строительство.</w:t>
      </w:r>
    </w:p>
    <w:p w:rsidR="001153D4" w:rsidRPr="00B71762" w:rsidRDefault="001153D4" w:rsidP="00B71762">
      <w:pPr>
        <w:pStyle w:val="ConsPlusNormal"/>
        <w:widowControl/>
        <w:spacing w:line="360" w:lineRule="auto"/>
        <w:ind w:firstLine="709"/>
        <w:jc w:val="both"/>
        <w:rPr>
          <w:rFonts w:ascii="Times New Roman" w:hAnsi="Times New Roman" w:cs="Times New Roman"/>
          <w:sz w:val="28"/>
          <w:szCs w:val="28"/>
        </w:rPr>
      </w:pPr>
      <w:r w:rsidRPr="00B71762">
        <w:rPr>
          <w:rFonts w:ascii="Times New Roman" w:hAnsi="Times New Roman" w:cs="Times New Roman"/>
          <w:sz w:val="28"/>
          <w:szCs w:val="28"/>
        </w:rPr>
        <w:t>Направления инвестирования амортизационных отчислений оказывают влияние на последующее формирование инвестиционных ресурсов. В связи с этим необходимо направлять амортизационные отчисления в первую очередь на внедрение инноваций, поскольку в условиях рыночных отношений резко возрастает конкуренция, и в результате освоения технологических инноваций можно значительно повысить производительность труда и качество продукции без существенных затрат на основные фонды.</w:t>
      </w:r>
    </w:p>
    <w:p w:rsidR="00FB6118" w:rsidRPr="00B71762" w:rsidRDefault="001153D4" w:rsidP="00B71762">
      <w:pPr>
        <w:spacing w:line="360" w:lineRule="auto"/>
        <w:ind w:firstLine="709"/>
        <w:jc w:val="both"/>
        <w:rPr>
          <w:sz w:val="28"/>
          <w:szCs w:val="28"/>
        </w:rPr>
      </w:pPr>
      <w:r w:rsidRPr="00B71762">
        <w:rPr>
          <w:sz w:val="28"/>
          <w:szCs w:val="28"/>
        </w:rPr>
        <w:t>На основе амортизационной политики государства каждое предприятие разрабатывает и реализует собственную амортизационную политику. Она базируется на устан</w:t>
      </w:r>
      <w:r w:rsidR="00FC42DD" w:rsidRPr="00B71762">
        <w:rPr>
          <w:sz w:val="28"/>
          <w:szCs w:val="28"/>
        </w:rPr>
        <w:t>овленных государством принципах</w:t>
      </w:r>
      <w:r w:rsidRPr="00B71762">
        <w:rPr>
          <w:sz w:val="28"/>
          <w:szCs w:val="28"/>
        </w:rPr>
        <w:t>, методах и нормах амортизационных отчислений. Вместе с тем каждое предприятие имеет возможность адаптации общих государственных принципов к конкретным условиям хозяйствования. Это достигается на основе реализации предусмотренных законодательством пределов сроков полезного использования внеоборотных активов, степени их эксплуатации, источников финансирования их приобретения, методов начисления амортизации и т.д.</w:t>
      </w:r>
    </w:p>
    <w:p w:rsidR="00F35F4E" w:rsidRPr="00B71762" w:rsidRDefault="00F35F4E" w:rsidP="00B71762">
      <w:pPr>
        <w:pStyle w:val="af4"/>
        <w:spacing w:before="0" w:after="0" w:line="360" w:lineRule="auto"/>
        <w:ind w:firstLine="709"/>
        <w:jc w:val="both"/>
        <w:rPr>
          <w:rFonts w:ascii="Times New Roman" w:hAnsi="Times New Roman"/>
          <w:sz w:val="28"/>
          <w:szCs w:val="28"/>
        </w:rPr>
      </w:pPr>
    </w:p>
    <w:p w:rsidR="007344E7" w:rsidRPr="00B71762" w:rsidRDefault="00B71762" w:rsidP="00B71762">
      <w:pPr>
        <w:widowControl w:val="0"/>
        <w:spacing w:line="360" w:lineRule="auto"/>
        <w:ind w:firstLine="709"/>
        <w:jc w:val="center"/>
        <w:rPr>
          <w:sz w:val="28"/>
          <w:szCs w:val="28"/>
        </w:rPr>
      </w:pPr>
      <w:r>
        <w:rPr>
          <w:sz w:val="28"/>
          <w:szCs w:val="28"/>
        </w:rPr>
        <w:br w:type="page"/>
      </w:r>
      <w:r w:rsidR="009D7DFD" w:rsidRPr="00B71762">
        <w:rPr>
          <w:b/>
          <w:sz w:val="28"/>
          <w:szCs w:val="28"/>
        </w:rPr>
        <w:t>Заключение</w:t>
      </w:r>
    </w:p>
    <w:p w:rsidR="007344E7" w:rsidRPr="00B71762" w:rsidRDefault="007344E7" w:rsidP="00B71762">
      <w:pPr>
        <w:widowControl w:val="0"/>
        <w:spacing w:line="360" w:lineRule="auto"/>
        <w:ind w:firstLine="709"/>
        <w:jc w:val="both"/>
        <w:rPr>
          <w:sz w:val="28"/>
          <w:szCs w:val="28"/>
        </w:rPr>
      </w:pPr>
    </w:p>
    <w:p w:rsidR="00CF1924" w:rsidRPr="00B71762" w:rsidRDefault="00CF1924" w:rsidP="00B71762">
      <w:pPr>
        <w:pStyle w:val="af4"/>
        <w:spacing w:before="0" w:after="0" w:line="360" w:lineRule="auto"/>
        <w:ind w:firstLine="709"/>
        <w:jc w:val="both"/>
        <w:rPr>
          <w:rFonts w:ascii="Times New Roman" w:hAnsi="Times New Roman"/>
          <w:sz w:val="28"/>
          <w:szCs w:val="28"/>
        </w:rPr>
      </w:pPr>
      <w:r w:rsidRPr="00B71762">
        <w:rPr>
          <w:rFonts w:ascii="Times New Roman" w:hAnsi="Times New Roman"/>
          <w:sz w:val="28"/>
          <w:szCs w:val="28"/>
        </w:rPr>
        <w:t xml:space="preserve">На современном этапе развития нашей экономики вопрос </w:t>
      </w:r>
      <w:r w:rsidRPr="00B71762">
        <w:rPr>
          <w:rStyle w:val="af5"/>
          <w:rFonts w:ascii="Times New Roman" w:hAnsi="Times New Roman"/>
          <w:b w:val="0"/>
          <w:sz w:val="28"/>
          <w:szCs w:val="28"/>
        </w:rPr>
        <w:t>анализа имущественного положения предприятия</w:t>
      </w:r>
      <w:r w:rsidRPr="00B71762">
        <w:rPr>
          <w:rFonts w:ascii="Times New Roman" w:hAnsi="Times New Roman"/>
          <w:sz w:val="28"/>
          <w:szCs w:val="28"/>
        </w:rPr>
        <w:t xml:space="preserve"> является очень актуальным. От имущественного положения предприятия зависит во многом успех его деятельности. Поэтому анализу имущественного положения предприятия</w:t>
      </w:r>
      <w:r w:rsidR="00B71762">
        <w:rPr>
          <w:rFonts w:ascii="Times New Roman" w:hAnsi="Times New Roman"/>
          <w:sz w:val="28"/>
          <w:szCs w:val="28"/>
        </w:rPr>
        <w:t xml:space="preserve"> </w:t>
      </w:r>
      <w:r w:rsidRPr="00B71762">
        <w:rPr>
          <w:rFonts w:ascii="Times New Roman" w:hAnsi="Times New Roman"/>
          <w:sz w:val="28"/>
          <w:szCs w:val="28"/>
        </w:rPr>
        <w:t>должно уделяется много внимания.</w:t>
      </w:r>
    </w:p>
    <w:p w:rsidR="00CF1924" w:rsidRPr="00B71762" w:rsidRDefault="00CF1924" w:rsidP="00B71762">
      <w:pPr>
        <w:pStyle w:val="af4"/>
        <w:spacing w:before="0" w:after="0" w:line="360" w:lineRule="auto"/>
        <w:ind w:firstLine="709"/>
        <w:jc w:val="both"/>
        <w:rPr>
          <w:rFonts w:ascii="Times New Roman" w:hAnsi="Times New Roman"/>
          <w:sz w:val="28"/>
          <w:szCs w:val="28"/>
        </w:rPr>
      </w:pPr>
      <w:r w:rsidRPr="00B71762">
        <w:rPr>
          <w:rFonts w:ascii="Times New Roman" w:hAnsi="Times New Roman"/>
          <w:sz w:val="28"/>
          <w:szCs w:val="28"/>
        </w:rPr>
        <w:t>Актуальность данного вопроса обусловила развитие методик оценки имущественного положения предприятий. Эти методики направлены на экспресс оценку имущественного положения предприятия для дальнейшего анализа финансового состояния, подготовку информации для принятия управленческих решений, разработку стратегии управления имущественным и финансовым состоянием.</w:t>
      </w:r>
    </w:p>
    <w:p w:rsidR="00CF1924" w:rsidRPr="00B71762" w:rsidRDefault="00CF1924" w:rsidP="00B71762">
      <w:pPr>
        <w:pStyle w:val="a7"/>
        <w:spacing w:after="0" w:line="360" w:lineRule="auto"/>
        <w:ind w:left="0" w:firstLine="709"/>
        <w:jc w:val="both"/>
        <w:rPr>
          <w:sz w:val="28"/>
          <w:szCs w:val="28"/>
        </w:rPr>
      </w:pPr>
      <w:r w:rsidRPr="00B71762">
        <w:rPr>
          <w:sz w:val="28"/>
          <w:szCs w:val="28"/>
        </w:rPr>
        <w:t>В данной работе был проведён анализ финансовой состояния МУП «Октябрьсктеплоэнерго» за 2006-2008 годы. Цель данного анализа заключалась в том, чтобы на основе документов бухгалтерской отчётности рассмотреть имущественное положение предприятия.</w:t>
      </w:r>
    </w:p>
    <w:p w:rsidR="00CF1924" w:rsidRPr="00B71762" w:rsidRDefault="00CF1924" w:rsidP="00B71762">
      <w:pPr>
        <w:spacing w:line="360" w:lineRule="auto"/>
        <w:ind w:firstLine="709"/>
        <w:jc w:val="both"/>
        <w:rPr>
          <w:sz w:val="28"/>
          <w:szCs w:val="28"/>
        </w:rPr>
      </w:pPr>
      <w:r w:rsidRPr="00B71762">
        <w:rPr>
          <w:sz w:val="28"/>
          <w:szCs w:val="28"/>
        </w:rPr>
        <w:t>В этой работе были рассмотрены такие показатели, как актив баланса, основной капитал, оборотные активы и общая оценка имущественного положения предприятия.</w:t>
      </w:r>
    </w:p>
    <w:p w:rsidR="004571DE" w:rsidRPr="00B71762" w:rsidRDefault="00CF1924" w:rsidP="00B71762">
      <w:pPr>
        <w:spacing w:line="360" w:lineRule="auto"/>
        <w:ind w:firstLine="709"/>
        <w:jc w:val="both"/>
        <w:rPr>
          <w:sz w:val="28"/>
          <w:szCs w:val="28"/>
        </w:rPr>
      </w:pPr>
      <w:r w:rsidRPr="00B71762">
        <w:rPr>
          <w:sz w:val="28"/>
          <w:szCs w:val="28"/>
        </w:rPr>
        <w:t>Структура активов за 2006-2008гг</w:t>
      </w:r>
      <w:r w:rsidR="00B71762">
        <w:rPr>
          <w:sz w:val="28"/>
          <w:szCs w:val="28"/>
        </w:rPr>
        <w:t xml:space="preserve"> </w:t>
      </w:r>
      <w:r w:rsidRPr="00B71762">
        <w:rPr>
          <w:sz w:val="28"/>
          <w:szCs w:val="28"/>
        </w:rPr>
        <w:t xml:space="preserve">предприятия несколько изменилась: уменьшилась доля внеоборотных активов, а доля оборотного соответственно увеличилась в 2007г на 3,56%, в 2008г на 5,21 % . Доля оборотных средств в сфере производства уменьшилась в 2007г на 1,8 %, а в 2008г увеличилась на 6,14%. В сфере обращения доля оборотных средств в 2007г увеличилась на 1,81%, в 2008г уменьшилась на 6,14 %. Изменилось органическое строение капитала: в 2006г отношение основного капитала к оборотному составляло 1,51% , в 2007г - 1,31%, в </w:t>
      </w:r>
      <w:smartTag w:uri="urn:schemas-microsoft-com:office:smarttags" w:element="metricconverter">
        <w:smartTagPr>
          <w:attr w:name="ProductID" w:val="2008 г"/>
        </w:smartTagPr>
        <w:r w:rsidRPr="00B71762">
          <w:rPr>
            <w:sz w:val="28"/>
            <w:szCs w:val="28"/>
          </w:rPr>
          <w:t>2008 г</w:t>
        </w:r>
      </w:smartTag>
      <w:r w:rsidRPr="00B71762">
        <w:rPr>
          <w:sz w:val="28"/>
          <w:szCs w:val="28"/>
        </w:rPr>
        <w:t xml:space="preserve"> - 1,06%, что будет способствовать ускорению его оборачиваемости.</w:t>
      </w:r>
    </w:p>
    <w:p w:rsidR="004571DE" w:rsidRPr="00B71762" w:rsidRDefault="004571DE" w:rsidP="00B71762">
      <w:pPr>
        <w:spacing w:line="360" w:lineRule="auto"/>
        <w:ind w:firstLine="709"/>
        <w:jc w:val="both"/>
        <w:rPr>
          <w:sz w:val="28"/>
          <w:szCs w:val="28"/>
        </w:rPr>
      </w:pPr>
      <w:r w:rsidRPr="00B71762">
        <w:rPr>
          <w:sz w:val="28"/>
          <w:szCs w:val="28"/>
        </w:rPr>
        <w:t xml:space="preserve">В </w:t>
      </w:r>
      <w:smartTag w:uri="urn:schemas-microsoft-com:office:smarttags" w:element="metricconverter">
        <w:smartTagPr>
          <w:attr w:name="ProductID" w:val="2007 г"/>
        </w:smartTagPr>
        <w:r w:rsidRPr="00B71762">
          <w:rPr>
            <w:sz w:val="28"/>
            <w:szCs w:val="28"/>
          </w:rPr>
          <w:t>2007 г</w:t>
        </w:r>
      </w:smartTag>
      <w:r w:rsidRPr="00B71762">
        <w:rPr>
          <w:sz w:val="28"/>
          <w:szCs w:val="28"/>
        </w:rPr>
        <w:t>. повысилась сумма основных средств на 3206 тыс. руб. В 2008 же году наблюдается и суммарный рост, и рост доли основных средств в структуре основных средств на 5677 тыс. руб. и на 4,69 % соответственно. Увеличение суммы основных средств свидетельствует о расширении инвестиционной деятельности предприятия.</w:t>
      </w:r>
    </w:p>
    <w:p w:rsidR="005C1937" w:rsidRPr="00B71762" w:rsidRDefault="005C1937" w:rsidP="00B71762">
      <w:pPr>
        <w:spacing w:line="360" w:lineRule="auto"/>
        <w:ind w:firstLine="709"/>
        <w:jc w:val="both"/>
        <w:rPr>
          <w:sz w:val="28"/>
          <w:szCs w:val="28"/>
        </w:rPr>
      </w:pPr>
      <w:r w:rsidRPr="00B71762">
        <w:rPr>
          <w:sz w:val="28"/>
          <w:szCs w:val="28"/>
        </w:rPr>
        <w:t>Анализируя состав основных средств мы пришли к следующим выводам: з</w:t>
      </w:r>
      <w:r w:rsidR="004571DE" w:rsidRPr="00B71762">
        <w:rPr>
          <w:sz w:val="28"/>
          <w:szCs w:val="28"/>
        </w:rPr>
        <w:t xml:space="preserve">а анализируемый период большую часть основных средств составляли сооружения и передаточные устройства (более 40 % от общей суммы): в </w:t>
      </w:r>
      <w:smartTag w:uri="urn:schemas-microsoft-com:office:smarttags" w:element="metricconverter">
        <w:smartTagPr>
          <w:attr w:name="ProductID" w:val="2006 г"/>
        </w:smartTagPr>
        <w:r w:rsidR="004571DE" w:rsidRPr="00B71762">
          <w:rPr>
            <w:sz w:val="28"/>
            <w:szCs w:val="28"/>
          </w:rPr>
          <w:t>2006 г</w:t>
        </w:r>
      </w:smartTag>
      <w:r w:rsidR="004571DE" w:rsidRPr="00B71762">
        <w:rPr>
          <w:sz w:val="28"/>
          <w:szCs w:val="28"/>
        </w:rPr>
        <w:t xml:space="preserve">. их доля составила 44,08 %, в </w:t>
      </w:r>
      <w:smartTag w:uri="urn:schemas-microsoft-com:office:smarttags" w:element="metricconverter">
        <w:smartTagPr>
          <w:attr w:name="ProductID" w:val="2007 г"/>
        </w:smartTagPr>
        <w:r w:rsidR="004571DE" w:rsidRPr="00B71762">
          <w:rPr>
            <w:sz w:val="28"/>
            <w:szCs w:val="28"/>
          </w:rPr>
          <w:t>2007 г</w:t>
        </w:r>
      </w:smartTag>
      <w:r w:rsidR="004571DE" w:rsidRPr="00B71762">
        <w:rPr>
          <w:sz w:val="28"/>
          <w:szCs w:val="28"/>
        </w:rPr>
        <w:t>. – 44,72 %, а в 2008 же году их удельный вес – 41,55 %.</w:t>
      </w:r>
      <w:r w:rsidRPr="00B71762">
        <w:rPr>
          <w:sz w:val="28"/>
          <w:szCs w:val="28"/>
        </w:rPr>
        <w:t xml:space="preserve"> Доля зданий в составе основных средств снизилась</w:t>
      </w:r>
      <w:r w:rsidR="00B71762">
        <w:rPr>
          <w:sz w:val="28"/>
          <w:szCs w:val="28"/>
        </w:rPr>
        <w:t xml:space="preserve"> </w:t>
      </w:r>
      <w:r w:rsidRPr="00B71762">
        <w:rPr>
          <w:sz w:val="28"/>
          <w:szCs w:val="28"/>
        </w:rPr>
        <w:t xml:space="preserve">и составила: в </w:t>
      </w:r>
      <w:smartTag w:uri="urn:schemas-microsoft-com:office:smarttags" w:element="metricconverter">
        <w:smartTagPr>
          <w:attr w:name="ProductID" w:val="2006 г"/>
        </w:smartTagPr>
        <w:r w:rsidRPr="00B71762">
          <w:rPr>
            <w:sz w:val="28"/>
            <w:szCs w:val="28"/>
          </w:rPr>
          <w:t>2006 г</w:t>
        </w:r>
      </w:smartTag>
      <w:r w:rsidRPr="00B71762">
        <w:rPr>
          <w:sz w:val="28"/>
          <w:szCs w:val="28"/>
        </w:rPr>
        <w:t xml:space="preserve">. – 30,14 %, в </w:t>
      </w:r>
      <w:smartTag w:uri="urn:schemas-microsoft-com:office:smarttags" w:element="metricconverter">
        <w:smartTagPr>
          <w:attr w:name="ProductID" w:val="2007 г"/>
        </w:smartTagPr>
        <w:r w:rsidRPr="00B71762">
          <w:rPr>
            <w:sz w:val="28"/>
            <w:szCs w:val="28"/>
          </w:rPr>
          <w:t>2007 г</w:t>
        </w:r>
      </w:smartTag>
      <w:r w:rsidRPr="00B71762">
        <w:rPr>
          <w:sz w:val="28"/>
          <w:szCs w:val="28"/>
        </w:rPr>
        <w:t xml:space="preserve">. – 29,33%, в </w:t>
      </w:r>
      <w:smartTag w:uri="urn:schemas-microsoft-com:office:smarttags" w:element="metricconverter">
        <w:smartTagPr>
          <w:attr w:name="ProductID" w:val="2008 г"/>
        </w:smartTagPr>
        <w:r w:rsidRPr="00B71762">
          <w:rPr>
            <w:sz w:val="28"/>
            <w:szCs w:val="28"/>
          </w:rPr>
          <w:t>2008 г</w:t>
        </w:r>
      </w:smartTag>
      <w:r w:rsidRPr="00B71762">
        <w:rPr>
          <w:sz w:val="28"/>
          <w:szCs w:val="28"/>
        </w:rPr>
        <w:t>. – 28,52%.</w:t>
      </w:r>
    </w:p>
    <w:p w:rsidR="004B2443" w:rsidRPr="00B71762" w:rsidRDefault="005C1937" w:rsidP="00B71762">
      <w:pPr>
        <w:spacing w:line="360" w:lineRule="auto"/>
        <w:ind w:firstLine="709"/>
        <w:jc w:val="both"/>
        <w:rPr>
          <w:sz w:val="28"/>
          <w:szCs w:val="28"/>
        </w:rPr>
      </w:pPr>
      <w:r w:rsidRPr="00B71762">
        <w:rPr>
          <w:sz w:val="28"/>
          <w:szCs w:val="28"/>
        </w:rPr>
        <w:t>Особое внимание уделяется изучению состояния и динамике основных средств, так как они имеют большой удельный вес в долгосрочных активах предприятия. Для этого</w:t>
      </w:r>
      <w:r w:rsidR="004B2443" w:rsidRPr="00B71762">
        <w:rPr>
          <w:sz w:val="28"/>
          <w:szCs w:val="28"/>
        </w:rPr>
        <w:t xml:space="preserve"> были рассчитаны показатели состояния и движения основных средств. Коэффициент износа основных средств в 2007г снизился на 11,17%, что свидетельствует о процессе обновления основных средств, причем рост процесса обновления составил 40,95%. В 2008г коэффициент износа увеличился на 0,06%, но при этом рост процесса обновления основных средств составил 150,97% . В основном данные изменения произошли за счет введения в действие незавершенных капитальных вложений.</w:t>
      </w:r>
    </w:p>
    <w:p w:rsidR="004B2443" w:rsidRPr="00B71762" w:rsidRDefault="00CF1924" w:rsidP="00B71762">
      <w:pPr>
        <w:spacing w:line="360" w:lineRule="auto"/>
        <w:ind w:firstLine="709"/>
        <w:jc w:val="both"/>
        <w:rPr>
          <w:sz w:val="28"/>
          <w:szCs w:val="28"/>
        </w:rPr>
      </w:pPr>
      <w:r w:rsidRPr="00B71762">
        <w:rPr>
          <w:sz w:val="28"/>
          <w:szCs w:val="28"/>
        </w:rPr>
        <w:t>В целом сумма активов увеличилась в 2007г на 18364 тыс. руб., в 2008г. на 20679 тыс. руб.</w:t>
      </w:r>
      <w:r w:rsidR="004571DE" w:rsidRPr="00B71762">
        <w:rPr>
          <w:sz w:val="28"/>
          <w:szCs w:val="28"/>
        </w:rPr>
        <w:t xml:space="preserve"> Но хоть и доля внеоборотных активов превышает, наблюдается</w:t>
      </w:r>
      <w:r w:rsidR="00B71762">
        <w:rPr>
          <w:sz w:val="28"/>
          <w:szCs w:val="28"/>
        </w:rPr>
        <w:t xml:space="preserve"> </w:t>
      </w:r>
      <w:r w:rsidR="004571DE" w:rsidRPr="00B71762">
        <w:rPr>
          <w:sz w:val="28"/>
          <w:szCs w:val="28"/>
        </w:rPr>
        <w:t>увеличение доли оборотных средств с 39,77% в 2006г до 48,54% в 2008г</w:t>
      </w:r>
      <w:r w:rsidR="00B71762">
        <w:rPr>
          <w:sz w:val="28"/>
          <w:szCs w:val="28"/>
        </w:rPr>
        <w:t xml:space="preserve"> </w:t>
      </w:r>
      <w:r w:rsidR="004571DE" w:rsidRPr="00B71762">
        <w:rPr>
          <w:sz w:val="28"/>
          <w:szCs w:val="28"/>
        </w:rPr>
        <w:t>в имуществе (активах).</w:t>
      </w:r>
    </w:p>
    <w:p w:rsidR="004571DE" w:rsidRPr="00B71762" w:rsidRDefault="004B2443" w:rsidP="00B71762">
      <w:pPr>
        <w:spacing w:line="360" w:lineRule="auto"/>
        <w:ind w:firstLine="709"/>
        <w:jc w:val="both"/>
        <w:rPr>
          <w:sz w:val="28"/>
          <w:szCs w:val="28"/>
        </w:rPr>
      </w:pPr>
      <w:r w:rsidRPr="00B71762">
        <w:rPr>
          <w:sz w:val="28"/>
          <w:szCs w:val="28"/>
        </w:rPr>
        <w:t xml:space="preserve">За анализируемый период наибольший удельный вес в оборотных активах имеет дебиторская задолженность: в </w:t>
      </w:r>
      <w:smartTag w:uri="urn:schemas-microsoft-com:office:smarttags" w:element="metricconverter">
        <w:smartTagPr>
          <w:attr w:name="ProductID" w:val="2006 г"/>
        </w:smartTagPr>
        <w:r w:rsidRPr="00B71762">
          <w:rPr>
            <w:sz w:val="28"/>
            <w:szCs w:val="28"/>
          </w:rPr>
          <w:t>2006 г</w:t>
        </w:r>
      </w:smartTag>
      <w:r w:rsidRPr="00B71762">
        <w:rPr>
          <w:sz w:val="28"/>
          <w:szCs w:val="28"/>
        </w:rPr>
        <w:t xml:space="preserve">. – 70,74 %, а к </w:t>
      </w:r>
      <w:smartTag w:uri="urn:schemas-microsoft-com:office:smarttags" w:element="metricconverter">
        <w:smartTagPr>
          <w:attr w:name="ProductID" w:val="2007 г"/>
        </w:smartTagPr>
        <w:r w:rsidRPr="00B71762">
          <w:rPr>
            <w:sz w:val="28"/>
            <w:szCs w:val="28"/>
          </w:rPr>
          <w:t>2007 г</w:t>
        </w:r>
      </w:smartTag>
      <w:r w:rsidRPr="00B71762">
        <w:rPr>
          <w:sz w:val="28"/>
          <w:szCs w:val="28"/>
        </w:rPr>
        <w:t>. - 73,83 %. А</w:t>
      </w:r>
      <w:r w:rsidR="00B71762">
        <w:rPr>
          <w:sz w:val="28"/>
          <w:szCs w:val="28"/>
        </w:rPr>
        <w:t xml:space="preserve"> </w:t>
      </w:r>
      <w:r w:rsidRPr="00B71762">
        <w:rPr>
          <w:sz w:val="28"/>
          <w:szCs w:val="28"/>
        </w:rPr>
        <w:t xml:space="preserve">в </w:t>
      </w:r>
      <w:smartTag w:uri="urn:schemas-microsoft-com:office:smarttags" w:element="metricconverter">
        <w:smartTagPr>
          <w:attr w:name="ProductID" w:val="2008 г"/>
        </w:smartTagPr>
        <w:r w:rsidRPr="00B71762">
          <w:rPr>
            <w:sz w:val="28"/>
            <w:szCs w:val="28"/>
          </w:rPr>
          <w:t>2008 г</w:t>
        </w:r>
      </w:smartTag>
      <w:r w:rsidRPr="00B71762">
        <w:rPr>
          <w:sz w:val="28"/>
          <w:szCs w:val="28"/>
        </w:rPr>
        <w:t xml:space="preserve">. несмотря на суммарный рост дебиторской задолженности с 61421 тыс.руб. до 70772 тыс. руб., ее доля в структуре оборотных активов уменьшилась, по сравнению с </w:t>
      </w:r>
      <w:smartTag w:uri="urn:schemas-microsoft-com:office:smarttags" w:element="metricconverter">
        <w:smartTagPr>
          <w:attr w:name="ProductID" w:val="2007 г"/>
        </w:smartTagPr>
        <w:r w:rsidRPr="00B71762">
          <w:rPr>
            <w:sz w:val="28"/>
            <w:szCs w:val="28"/>
          </w:rPr>
          <w:t>2007 г</w:t>
        </w:r>
      </w:smartTag>
      <w:r w:rsidRPr="00B71762">
        <w:rPr>
          <w:sz w:val="28"/>
          <w:szCs w:val="28"/>
        </w:rPr>
        <w:t>. на 5,26 %, и составила 68,57 %.</w:t>
      </w:r>
      <w:r w:rsidR="00B71762">
        <w:rPr>
          <w:sz w:val="28"/>
          <w:szCs w:val="28"/>
        </w:rPr>
        <w:t xml:space="preserve"> </w:t>
      </w:r>
      <w:r w:rsidRPr="00B71762">
        <w:rPr>
          <w:sz w:val="28"/>
          <w:szCs w:val="28"/>
        </w:rPr>
        <w:t>Также было выявлено, что темпы роста дебиторской задолженности выше темпов роста кредиторской. Наличие дебиторской задолженности создаёт финансовые затруднения, так как ощущается недостаток финансовых ресурсов для приобретения производственных запасов, выплаты заработной платы и др.</w:t>
      </w:r>
    </w:p>
    <w:p w:rsidR="00A65D27" w:rsidRPr="00B71762" w:rsidRDefault="004B2443" w:rsidP="00B71762">
      <w:pPr>
        <w:spacing w:line="360" w:lineRule="auto"/>
        <w:ind w:firstLine="709"/>
        <w:jc w:val="both"/>
        <w:rPr>
          <w:sz w:val="28"/>
          <w:szCs w:val="28"/>
        </w:rPr>
      </w:pPr>
      <w:r w:rsidRPr="00B71762">
        <w:rPr>
          <w:sz w:val="28"/>
          <w:szCs w:val="28"/>
        </w:rPr>
        <w:t xml:space="preserve">Стоимость запасов и затрат увеличилась с 16110 тыс. руб. в </w:t>
      </w:r>
      <w:smartTag w:uri="urn:schemas-microsoft-com:office:smarttags" w:element="metricconverter">
        <w:smartTagPr>
          <w:attr w:name="ProductID" w:val="2006 г"/>
        </w:smartTagPr>
        <w:r w:rsidRPr="00B71762">
          <w:rPr>
            <w:sz w:val="28"/>
            <w:szCs w:val="28"/>
          </w:rPr>
          <w:t>2006 г</w:t>
        </w:r>
      </w:smartTag>
      <w:r w:rsidRPr="00B71762">
        <w:rPr>
          <w:sz w:val="28"/>
          <w:szCs w:val="28"/>
        </w:rPr>
        <w:t xml:space="preserve">. до 17897 тыс. руб. в 2007г. и до 28831 тыс. руб. в </w:t>
      </w:r>
      <w:smartTag w:uri="urn:schemas-microsoft-com:office:smarttags" w:element="metricconverter">
        <w:smartTagPr>
          <w:attr w:name="ProductID" w:val="2008 г"/>
        </w:smartTagPr>
        <w:r w:rsidRPr="00B71762">
          <w:rPr>
            <w:sz w:val="28"/>
            <w:szCs w:val="28"/>
          </w:rPr>
          <w:t>2008 г</w:t>
        </w:r>
      </w:smartTag>
      <w:r w:rsidRPr="00B71762">
        <w:rPr>
          <w:sz w:val="28"/>
          <w:szCs w:val="28"/>
        </w:rPr>
        <w:t>., что также может являться</w:t>
      </w:r>
      <w:r w:rsidR="00B71762">
        <w:rPr>
          <w:sz w:val="28"/>
          <w:szCs w:val="28"/>
        </w:rPr>
        <w:t xml:space="preserve"> </w:t>
      </w:r>
      <w:r w:rsidRPr="00B71762">
        <w:rPr>
          <w:sz w:val="28"/>
          <w:szCs w:val="28"/>
        </w:rPr>
        <w:t>и положительным, и негативным моментом одновременно.</w:t>
      </w:r>
    </w:p>
    <w:p w:rsidR="004B2443" w:rsidRPr="00B71762" w:rsidRDefault="004B2443" w:rsidP="00B71762">
      <w:pPr>
        <w:spacing w:line="360" w:lineRule="auto"/>
        <w:ind w:firstLine="709"/>
        <w:jc w:val="both"/>
        <w:rPr>
          <w:sz w:val="28"/>
          <w:szCs w:val="28"/>
        </w:rPr>
      </w:pPr>
      <w:r w:rsidRPr="00B71762">
        <w:rPr>
          <w:sz w:val="28"/>
          <w:szCs w:val="28"/>
        </w:rPr>
        <w:t xml:space="preserve">Проводя общую оценку имущественного положения предприятия на основе сравнительного аналитического баланса стало видно, что валюта баланса повысилась на 18364 тыс. руб. в 2007 году и на 20679 тыс. руб. в 2008 году, что стало следствием поступления внеоборотных активов на 4 % в </w:t>
      </w:r>
      <w:smartTag w:uri="urn:schemas-microsoft-com:office:smarttags" w:element="metricconverter">
        <w:smartTagPr>
          <w:attr w:name="ProductID" w:val="2007 г"/>
        </w:smartTagPr>
        <w:r w:rsidRPr="00B71762">
          <w:rPr>
            <w:sz w:val="28"/>
            <w:szCs w:val="28"/>
          </w:rPr>
          <w:t>2007 г</w:t>
        </w:r>
      </w:smartTag>
      <w:r w:rsidRPr="00B71762">
        <w:rPr>
          <w:sz w:val="28"/>
          <w:szCs w:val="28"/>
        </w:rPr>
        <w:t xml:space="preserve">. и на 0,6 % в </w:t>
      </w:r>
      <w:smartTag w:uri="urn:schemas-microsoft-com:office:smarttags" w:element="metricconverter">
        <w:smartTagPr>
          <w:attr w:name="ProductID" w:val="2008 г"/>
        </w:smartTagPr>
        <w:r w:rsidRPr="00B71762">
          <w:rPr>
            <w:sz w:val="28"/>
            <w:szCs w:val="28"/>
          </w:rPr>
          <w:t>2008 г</w:t>
        </w:r>
      </w:smartTag>
      <w:r w:rsidRPr="00B71762">
        <w:rPr>
          <w:sz w:val="28"/>
          <w:szCs w:val="28"/>
        </w:rPr>
        <w:t>.</w:t>
      </w:r>
    </w:p>
    <w:p w:rsidR="004B2443" w:rsidRPr="00B71762" w:rsidRDefault="004B2443" w:rsidP="00B71762">
      <w:pPr>
        <w:spacing w:line="360" w:lineRule="auto"/>
        <w:ind w:firstLine="709"/>
        <w:jc w:val="both"/>
        <w:rPr>
          <w:sz w:val="28"/>
          <w:szCs w:val="28"/>
        </w:rPr>
      </w:pPr>
      <w:r w:rsidRPr="00B71762">
        <w:rPr>
          <w:sz w:val="28"/>
          <w:szCs w:val="28"/>
        </w:rPr>
        <w:t>Данные горизонтального баланса, представленные в таблице 9, свидетельствуют о повышении валюты баланса до уровня 110,5% в 2007г и до уровня 110,77 в 2008г. Наибольшие темпы роста были по статье «Краткосрочные кредиты и займы» - на 299,95% в 2007г и на 183,36% в 2008г; по статье «Нераспределенная прибыль» – на 130,66% в 2007г и на 129,08% в 2008г. Значительные изменения претерпели запасы и затраты – они повысились на 122,12% в 2007г и на 125,19 в 2008г. В источниках собственных средств не произошло никаких изменений.</w:t>
      </w:r>
    </w:p>
    <w:p w:rsidR="004B2443" w:rsidRPr="00B71762" w:rsidRDefault="004B2443" w:rsidP="00B71762">
      <w:pPr>
        <w:spacing w:line="360" w:lineRule="auto"/>
        <w:ind w:firstLine="709"/>
        <w:jc w:val="both"/>
        <w:rPr>
          <w:sz w:val="28"/>
          <w:szCs w:val="28"/>
        </w:rPr>
      </w:pPr>
      <w:r w:rsidRPr="00B71762">
        <w:rPr>
          <w:sz w:val="28"/>
          <w:szCs w:val="28"/>
        </w:rPr>
        <w:t>В целом при анализе имущественного положения</w:t>
      </w:r>
      <w:r w:rsidR="00B71762">
        <w:rPr>
          <w:sz w:val="28"/>
          <w:szCs w:val="28"/>
        </w:rPr>
        <w:t xml:space="preserve"> </w:t>
      </w:r>
      <w:r w:rsidRPr="00B71762">
        <w:rPr>
          <w:sz w:val="28"/>
          <w:szCs w:val="28"/>
        </w:rPr>
        <w:t>на основе наиболее характерных признаков «хорошего баланса», можно сделать вывод, что предприятие находится в достаточно хорошем имущественном положении,</w:t>
      </w:r>
      <w:r w:rsidR="00B71762">
        <w:rPr>
          <w:sz w:val="28"/>
          <w:szCs w:val="28"/>
        </w:rPr>
        <w:t xml:space="preserve"> </w:t>
      </w:r>
      <w:r w:rsidRPr="00B71762">
        <w:rPr>
          <w:sz w:val="28"/>
          <w:szCs w:val="28"/>
        </w:rPr>
        <w:t>за исключением соотношения темпов роста дебиторской и кредиторской задолженности. Это объясняется тем, что при стабильной финансовой устойчивости у предприятия темпы роста дебиторской и кредиторской задолженности должны быть уравновешены.</w:t>
      </w:r>
    </w:p>
    <w:p w:rsidR="00700816" w:rsidRPr="00B71762" w:rsidRDefault="00700816" w:rsidP="00B71762">
      <w:pPr>
        <w:spacing w:line="360" w:lineRule="auto"/>
        <w:ind w:firstLine="709"/>
        <w:jc w:val="both"/>
        <w:rPr>
          <w:sz w:val="28"/>
          <w:szCs w:val="28"/>
        </w:rPr>
      </w:pPr>
      <w:r w:rsidRPr="00B71762">
        <w:rPr>
          <w:sz w:val="28"/>
          <w:szCs w:val="28"/>
        </w:rPr>
        <w:t>По результатам анализа, проведенного по предприятию МУП «Октябрьсктеплоэнерго» были</w:t>
      </w:r>
      <w:r w:rsidR="00B71762">
        <w:rPr>
          <w:sz w:val="28"/>
          <w:szCs w:val="28"/>
        </w:rPr>
        <w:t xml:space="preserve"> </w:t>
      </w:r>
      <w:r w:rsidRPr="00B71762">
        <w:rPr>
          <w:sz w:val="28"/>
          <w:szCs w:val="28"/>
        </w:rPr>
        <w:t>намечены пути повышения эффективности использования активов предприятия.</w:t>
      </w:r>
    </w:p>
    <w:p w:rsidR="004B2443" w:rsidRPr="00B71762" w:rsidRDefault="00700816" w:rsidP="00B71762">
      <w:pPr>
        <w:spacing w:line="360" w:lineRule="auto"/>
        <w:ind w:firstLine="709"/>
        <w:jc w:val="both"/>
        <w:rPr>
          <w:sz w:val="28"/>
          <w:szCs w:val="28"/>
        </w:rPr>
      </w:pPr>
      <w:r w:rsidRPr="00B71762">
        <w:rPr>
          <w:sz w:val="28"/>
          <w:szCs w:val="28"/>
        </w:rPr>
        <w:t>Необходимо принимать меры по повышению эффективности использования основных средств, которые составляют 88,75% в 2008г.</w:t>
      </w:r>
      <w:r w:rsidR="00B71762">
        <w:rPr>
          <w:sz w:val="28"/>
          <w:szCs w:val="28"/>
        </w:rPr>
        <w:t xml:space="preserve"> </w:t>
      </w:r>
      <w:r w:rsidRPr="00B71762">
        <w:rPr>
          <w:sz w:val="28"/>
          <w:szCs w:val="28"/>
        </w:rPr>
        <w:t>нужно определить основные приоритетные направления повышения использования основных средств и рассчитать первоочередные меры на результативные показатели, в том числе нужно провести подсчет экономических резервов. Недостаточно определить только экономические резервы, но и требуется проконтролировать их внедрение, обеспечив необходимыми трудовыми, материальными и финансовыми ресурсами. Одним из важных направлений анализа эффективности использования основных средств является использование амортизационной политики. Начисление амортизации осуществляется для возмещения затрат на приобретение основных фондов и соответственно амортизация предназначена для инвестирования и возмещения.</w:t>
      </w:r>
    </w:p>
    <w:p w:rsidR="00CD0DA6" w:rsidRPr="00B71762" w:rsidRDefault="00CD0DA6" w:rsidP="00B71762">
      <w:pPr>
        <w:pStyle w:val="af4"/>
        <w:spacing w:before="0" w:after="0" w:line="360" w:lineRule="auto"/>
        <w:ind w:firstLine="709"/>
        <w:jc w:val="both"/>
        <w:rPr>
          <w:rFonts w:ascii="Times New Roman" w:hAnsi="Times New Roman"/>
          <w:sz w:val="28"/>
          <w:szCs w:val="28"/>
        </w:rPr>
      </w:pPr>
      <w:r w:rsidRPr="00B71762">
        <w:rPr>
          <w:rFonts w:ascii="Times New Roman" w:hAnsi="Times New Roman"/>
          <w:sz w:val="28"/>
          <w:szCs w:val="28"/>
        </w:rPr>
        <w:t>Снижение величины собственных оборотных средств свидетельствует о неэффективности управления оборотными средствами. Нужно искать дополнительные источники пополнения оборотных средств, например увеличения уровня оборотных средств. Это объясняется тем, что при стабильной финансовой устойчивости у предприятия темпы роста дебиторской и кредиторской задолженности должны быть уравновешены.</w:t>
      </w:r>
    </w:p>
    <w:p w:rsidR="004B2443" w:rsidRPr="00B71762" w:rsidRDefault="00700816" w:rsidP="00B71762">
      <w:pPr>
        <w:spacing w:line="360" w:lineRule="auto"/>
        <w:ind w:firstLine="709"/>
        <w:jc w:val="both"/>
        <w:rPr>
          <w:sz w:val="28"/>
          <w:szCs w:val="28"/>
        </w:rPr>
      </w:pPr>
      <w:r w:rsidRPr="00B71762">
        <w:rPr>
          <w:sz w:val="28"/>
          <w:szCs w:val="28"/>
        </w:rPr>
        <w:t>Необходимо более тщательно подходить к вопросу о формировании оборотных активов и особое внимание уделить эффективному управлению запасами. Нужно проследить, чтобы не было необоснованного отвлечения активов из производственного оборота. Эффективное управление запасами позволяет уменьшить производственные потери из-за дефицита материалов.</w:t>
      </w:r>
    </w:p>
    <w:p w:rsidR="004B2443" w:rsidRPr="00B71762" w:rsidRDefault="00700816" w:rsidP="00B71762">
      <w:pPr>
        <w:spacing w:line="360" w:lineRule="auto"/>
        <w:ind w:firstLine="709"/>
        <w:jc w:val="both"/>
        <w:rPr>
          <w:sz w:val="28"/>
          <w:szCs w:val="28"/>
        </w:rPr>
      </w:pPr>
      <w:r w:rsidRPr="00B71762">
        <w:rPr>
          <w:sz w:val="28"/>
          <w:szCs w:val="28"/>
        </w:rPr>
        <w:t>Для уменьшения дебиторской задолженности на</w:t>
      </w:r>
      <w:r w:rsidR="00B71762">
        <w:rPr>
          <w:sz w:val="28"/>
          <w:szCs w:val="28"/>
        </w:rPr>
        <w:t xml:space="preserve"> </w:t>
      </w:r>
      <w:r w:rsidRPr="00B71762">
        <w:rPr>
          <w:sz w:val="28"/>
          <w:szCs w:val="28"/>
        </w:rPr>
        <w:t>предприятии должны постоянно вестись работы по ускорению платежей путём совершенствования расчётов, заключению договоров с полной или частичной предоплатой, активно применяться вексельная форма расчётов, приниматься меры по взысканию задолженности в виде штрафов, пени, а также через судебные органы и т.д.</w:t>
      </w:r>
    </w:p>
    <w:p w:rsidR="00700816" w:rsidRPr="00B71762" w:rsidRDefault="00700816" w:rsidP="00B71762">
      <w:pPr>
        <w:spacing w:line="360" w:lineRule="auto"/>
        <w:ind w:firstLine="709"/>
        <w:jc w:val="both"/>
        <w:rPr>
          <w:sz w:val="28"/>
          <w:szCs w:val="28"/>
        </w:rPr>
      </w:pPr>
    </w:p>
    <w:p w:rsidR="007344E7" w:rsidRPr="00B71762" w:rsidRDefault="00B71762" w:rsidP="00B71762">
      <w:pPr>
        <w:spacing w:line="360" w:lineRule="auto"/>
        <w:ind w:firstLine="709"/>
        <w:jc w:val="center"/>
        <w:rPr>
          <w:b/>
          <w:sz w:val="28"/>
          <w:szCs w:val="28"/>
        </w:rPr>
      </w:pPr>
      <w:r>
        <w:rPr>
          <w:sz w:val="28"/>
          <w:szCs w:val="28"/>
        </w:rPr>
        <w:br w:type="page"/>
      </w:r>
      <w:r w:rsidR="007344E7" w:rsidRPr="00B71762">
        <w:rPr>
          <w:b/>
          <w:sz w:val="28"/>
          <w:szCs w:val="28"/>
        </w:rPr>
        <w:t>Список использованных источников</w:t>
      </w:r>
    </w:p>
    <w:p w:rsidR="007344E7" w:rsidRPr="00B71762" w:rsidRDefault="007344E7" w:rsidP="00B71762">
      <w:pPr>
        <w:widowControl w:val="0"/>
        <w:spacing w:line="360" w:lineRule="auto"/>
        <w:ind w:firstLine="709"/>
        <w:jc w:val="both"/>
        <w:rPr>
          <w:b/>
          <w:sz w:val="28"/>
          <w:szCs w:val="28"/>
        </w:rPr>
      </w:pPr>
    </w:p>
    <w:p w:rsidR="00B570FB" w:rsidRPr="00B71762" w:rsidRDefault="00B570FB" w:rsidP="00B71762">
      <w:pPr>
        <w:widowControl w:val="0"/>
        <w:spacing w:line="360" w:lineRule="auto"/>
        <w:jc w:val="both"/>
        <w:rPr>
          <w:sz w:val="28"/>
          <w:szCs w:val="28"/>
        </w:rPr>
      </w:pPr>
      <w:r w:rsidRPr="00B71762">
        <w:rPr>
          <w:sz w:val="28"/>
          <w:szCs w:val="28"/>
        </w:rPr>
        <w:t>1</w:t>
      </w:r>
      <w:r w:rsidRPr="00B71762">
        <w:rPr>
          <w:b/>
          <w:sz w:val="28"/>
          <w:szCs w:val="28"/>
        </w:rPr>
        <w:t xml:space="preserve"> Курбатов А.</w:t>
      </w:r>
      <w:r w:rsidRPr="00B71762">
        <w:rPr>
          <w:sz w:val="28"/>
          <w:szCs w:val="28"/>
        </w:rPr>
        <w:t xml:space="preserve"> Соотношение понятий «имущество» и «активы» в российском праве // Хозяйство и право. – 2005, № 4.- с. 117-120.</w:t>
      </w:r>
    </w:p>
    <w:p w:rsidR="00B570FB" w:rsidRPr="00B71762" w:rsidRDefault="00B570FB" w:rsidP="00B71762">
      <w:pPr>
        <w:widowControl w:val="0"/>
        <w:spacing w:line="360" w:lineRule="auto"/>
        <w:jc w:val="both"/>
        <w:rPr>
          <w:sz w:val="28"/>
          <w:szCs w:val="28"/>
        </w:rPr>
      </w:pPr>
      <w:r w:rsidRPr="00B71762">
        <w:rPr>
          <w:sz w:val="28"/>
          <w:szCs w:val="28"/>
        </w:rPr>
        <w:t>2</w:t>
      </w:r>
      <w:r w:rsidRPr="00B71762">
        <w:rPr>
          <w:b/>
          <w:sz w:val="28"/>
          <w:szCs w:val="28"/>
        </w:rPr>
        <w:t xml:space="preserve"> Экономический анализ</w:t>
      </w:r>
      <w:r w:rsidRPr="00B71762">
        <w:rPr>
          <w:sz w:val="28"/>
          <w:szCs w:val="28"/>
        </w:rPr>
        <w:t xml:space="preserve">: Учебник для вузов / Под ред. Л.Т. Гиляровской. – 2-е изд., доп. – М.: ЮНИТИ-ДАНА, 2003. – 615 с. </w:t>
      </w:r>
      <w:r w:rsidRPr="00B71762">
        <w:rPr>
          <w:sz w:val="28"/>
          <w:szCs w:val="28"/>
          <w:lang w:val="en-US"/>
        </w:rPr>
        <w:t>ISBN</w:t>
      </w:r>
      <w:r w:rsidRPr="00B71762">
        <w:rPr>
          <w:sz w:val="28"/>
          <w:szCs w:val="28"/>
        </w:rPr>
        <w:t xml:space="preserve"> 5-238-00383-8</w:t>
      </w:r>
    </w:p>
    <w:p w:rsidR="00B570FB" w:rsidRPr="00B71762" w:rsidRDefault="00B570FB" w:rsidP="00B71762">
      <w:pPr>
        <w:widowControl w:val="0"/>
        <w:spacing w:line="360" w:lineRule="auto"/>
        <w:jc w:val="both"/>
        <w:rPr>
          <w:sz w:val="28"/>
          <w:szCs w:val="28"/>
        </w:rPr>
      </w:pPr>
      <w:r w:rsidRPr="00B71762">
        <w:rPr>
          <w:sz w:val="28"/>
          <w:szCs w:val="28"/>
        </w:rPr>
        <w:t>3</w:t>
      </w:r>
      <w:r w:rsidRPr="00B71762">
        <w:rPr>
          <w:b/>
          <w:sz w:val="28"/>
          <w:szCs w:val="28"/>
        </w:rPr>
        <w:t xml:space="preserve"> Савицкая Г.В.</w:t>
      </w:r>
      <w:r w:rsidR="00B71762">
        <w:rPr>
          <w:sz w:val="28"/>
          <w:szCs w:val="28"/>
        </w:rPr>
        <w:t xml:space="preserve"> </w:t>
      </w:r>
      <w:r w:rsidRPr="00B71762">
        <w:rPr>
          <w:sz w:val="28"/>
          <w:szCs w:val="28"/>
        </w:rPr>
        <w:t>Анализ хозяйственной деятельности: Учебник /</w:t>
      </w:r>
      <w:r w:rsidRPr="00B71762">
        <w:rPr>
          <w:b/>
          <w:sz w:val="28"/>
          <w:szCs w:val="28"/>
        </w:rPr>
        <w:t xml:space="preserve"> </w:t>
      </w:r>
      <w:r w:rsidRPr="00B71762">
        <w:rPr>
          <w:sz w:val="28"/>
          <w:szCs w:val="28"/>
        </w:rPr>
        <w:t>Г.В. Савицкая</w:t>
      </w:r>
      <w:r w:rsidR="00B71762">
        <w:rPr>
          <w:sz w:val="28"/>
          <w:szCs w:val="28"/>
        </w:rPr>
        <w:t xml:space="preserve"> </w:t>
      </w:r>
      <w:r w:rsidRPr="00B71762">
        <w:rPr>
          <w:sz w:val="28"/>
          <w:szCs w:val="28"/>
        </w:rPr>
        <w:t xml:space="preserve">– М.: ИНФРА-М, 2005. – 425 с. </w:t>
      </w:r>
      <w:r w:rsidRPr="00B71762">
        <w:rPr>
          <w:sz w:val="28"/>
          <w:szCs w:val="28"/>
          <w:lang w:val="en-US"/>
        </w:rPr>
        <w:t>ISBN</w:t>
      </w:r>
      <w:r w:rsidRPr="00B71762">
        <w:rPr>
          <w:sz w:val="28"/>
          <w:szCs w:val="28"/>
        </w:rPr>
        <w:t xml:space="preserve"> 5-16-001955-3.</w:t>
      </w:r>
    </w:p>
    <w:p w:rsidR="00B570FB" w:rsidRPr="00B71762" w:rsidRDefault="00B570FB" w:rsidP="00B71762">
      <w:pPr>
        <w:widowControl w:val="0"/>
        <w:spacing w:line="360" w:lineRule="auto"/>
        <w:jc w:val="both"/>
        <w:rPr>
          <w:sz w:val="28"/>
          <w:szCs w:val="28"/>
        </w:rPr>
      </w:pPr>
      <w:r w:rsidRPr="00B71762">
        <w:rPr>
          <w:sz w:val="28"/>
          <w:szCs w:val="28"/>
        </w:rPr>
        <w:t>4</w:t>
      </w:r>
      <w:r w:rsidRPr="00B71762">
        <w:rPr>
          <w:b/>
          <w:sz w:val="28"/>
          <w:szCs w:val="28"/>
        </w:rPr>
        <w:t xml:space="preserve"> Донцова А.В.</w:t>
      </w:r>
      <w:r w:rsidR="00B71762">
        <w:rPr>
          <w:sz w:val="28"/>
          <w:szCs w:val="28"/>
        </w:rPr>
        <w:t xml:space="preserve"> </w:t>
      </w:r>
      <w:r w:rsidRPr="00B71762">
        <w:rPr>
          <w:sz w:val="28"/>
          <w:szCs w:val="28"/>
        </w:rPr>
        <w:t xml:space="preserve">Анализ финансовой отчётности: Учебное пособие / А.В. Донцова, Н.А. Никифорова – М.: Издательство «Дело и Сервис», 2004. – 336 с. </w:t>
      </w:r>
      <w:r w:rsidRPr="00B71762">
        <w:rPr>
          <w:sz w:val="28"/>
          <w:szCs w:val="28"/>
          <w:lang w:val="en-US"/>
        </w:rPr>
        <w:t>ISBN</w:t>
      </w:r>
      <w:r w:rsidRPr="00B71762">
        <w:rPr>
          <w:sz w:val="28"/>
          <w:szCs w:val="28"/>
        </w:rPr>
        <w:t xml:space="preserve"> 5-8018-0191-Х.</w:t>
      </w:r>
    </w:p>
    <w:p w:rsidR="00B570FB" w:rsidRPr="00B71762" w:rsidRDefault="00B570FB" w:rsidP="00B71762">
      <w:pPr>
        <w:widowControl w:val="0"/>
        <w:spacing w:line="360" w:lineRule="auto"/>
        <w:jc w:val="both"/>
        <w:rPr>
          <w:sz w:val="28"/>
          <w:szCs w:val="28"/>
        </w:rPr>
      </w:pPr>
      <w:r w:rsidRPr="00B71762">
        <w:rPr>
          <w:sz w:val="28"/>
          <w:szCs w:val="28"/>
        </w:rPr>
        <w:t xml:space="preserve">5 </w:t>
      </w:r>
      <w:r w:rsidRPr="00B71762">
        <w:rPr>
          <w:b/>
          <w:sz w:val="28"/>
          <w:szCs w:val="28"/>
        </w:rPr>
        <w:t>Илышева Н.Н., Крылов С.И.</w:t>
      </w:r>
      <w:r w:rsidRPr="00B71762">
        <w:rPr>
          <w:sz w:val="28"/>
          <w:szCs w:val="28"/>
        </w:rPr>
        <w:t xml:space="preserve"> Анализ финансового состояния как основа целевого прогнозирования финансовых потоков организации // Экономический анализ: теория и практика. – 2005, № 8. – с.11-15.</w:t>
      </w:r>
    </w:p>
    <w:p w:rsidR="00B570FB" w:rsidRPr="00B71762" w:rsidRDefault="00B570FB" w:rsidP="00B71762">
      <w:pPr>
        <w:widowControl w:val="0"/>
        <w:spacing w:line="360" w:lineRule="auto"/>
        <w:jc w:val="both"/>
        <w:rPr>
          <w:sz w:val="28"/>
          <w:szCs w:val="28"/>
        </w:rPr>
      </w:pPr>
      <w:r w:rsidRPr="00B71762">
        <w:rPr>
          <w:sz w:val="28"/>
          <w:szCs w:val="28"/>
        </w:rPr>
        <w:t>6</w:t>
      </w:r>
      <w:r w:rsidRPr="00B71762">
        <w:rPr>
          <w:b/>
          <w:sz w:val="28"/>
          <w:szCs w:val="28"/>
        </w:rPr>
        <w:t xml:space="preserve"> Глазов М.М.</w:t>
      </w:r>
      <w:r w:rsidRPr="00B71762">
        <w:rPr>
          <w:sz w:val="28"/>
          <w:szCs w:val="28"/>
        </w:rPr>
        <w:t xml:space="preserve"> Анализ и диагностика финансово-хозяйственной деятельности предприятия: Учебник / М.М. Глазов – СПб.: ООО «Андреевский издательский дом», 2006. – 448 с. </w:t>
      </w:r>
      <w:r w:rsidRPr="00B71762">
        <w:rPr>
          <w:sz w:val="28"/>
          <w:szCs w:val="28"/>
          <w:lang w:val="en-US"/>
        </w:rPr>
        <w:t>ISBN</w:t>
      </w:r>
      <w:r w:rsidRPr="00B71762">
        <w:rPr>
          <w:sz w:val="28"/>
          <w:szCs w:val="28"/>
        </w:rPr>
        <w:t xml:space="preserve"> 5-902894-04-2.</w:t>
      </w:r>
    </w:p>
    <w:p w:rsidR="00B570FB" w:rsidRPr="00B71762" w:rsidRDefault="00B570FB" w:rsidP="00B71762">
      <w:pPr>
        <w:widowControl w:val="0"/>
        <w:spacing w:line="360" w:lineRule="auto"/>
        <w:jc w:val="both"/>
        <w:rPr>
          <w:sz w:val="28"/>
          <w:szCs w:val="28"/>
        </w:rPr>
      </w:pPr>
      <w:r w:rsidRPr="00B71762">
        <w:rPr>
          <w:sz w:val="28"/>
          <w:szCs w:val="28"/>
        </w:rPr>
        <w:t>7</w:t>
      </w:r>
      <w:r w:rsidRPr="00B71762">
        <w:rPr>
          <w:b/>
          <w:sz w:val="28"/>
          <w:szCs w:val="28"/>
        </w:rPr>
        <w:t xml:space="preserve"> Бердникова Т.Б. </w:t>
      </w:r>
      <w:r w:rsidRPr="00B71762">
        <w:rPr>
          <w:sz w:val="28"/>
          <w:szCs w:val="28"/>
        </w:rPr>
        <w:t>Анализ и диагностика финансово-хозяйственной деятельности предприятия: Учебное пособие /</w:t>
      </w:r>
      <w:r w:rsidRPr="00B71762">
        <w:rPr>
          <w:b/>
          <w:sz w:val="28"/>
          <w:szCs w:val="28"/>
        </w:rPr>
        <w:t xml:space="preserve"> </w:t>
      </w:r>
      <w:r w:rsidRPr="00B71762">
        <w:rPr>
          <w:sz w:val="28"/>
          <w:szCs w:val="28"/>
        </w:rPr>
        <w:t xml:space="preserve">Т.Б. Бердникова – М: ИФРА-М, 2001. – 215 с. </w:t>
      </w:r>
      <w:r w:rsidRPr="00B71762">
        <w:rPr>
          <w:sz w:val="28"/>
          <w:szCs w:val="28"/>
          <w:lang w:val="en-US"/>
        </w:rPr>
        <w:t>ISBN</w:t>
      </w:r>
      <w:r w:rsidRPr="00B71762">
        <w:rPr>
          <w:sz w:val="28"/>
          <w:szCs w:val="28"/>
        </w:rPr>
        <w:t xml:space="preserve"> 5-16-000487-4.</w:t>
      </w:r>
    </w:p>
    <w:p w:rsidR="00B570FB" w:rsidRPr="00B71762" w:rsidRDefault="00B570FB" w:rsidP="00B71762">
      <w:pPr>
        <w:widowControl w:val="0"/>
        <w:spacing w:line="360" w:lineRule="auto"/>
        <w:jc w:val="both"/>
        <w:rPr>
          <w:sz w:val="28"/>
          <w:szCs w:val="28"/>
        </w:rPr>
      </w:pPr>
      <w:r w:rsidRPr="00B71762">
        <w:rPr>
          <w:sz w:val="28"/>
          <w:szCs w:val="28"/>
        </w:rPr>
        <w:t>8</w:t>
      </w:r>
      <w:r w:rsidRPr="00B71762">
        <w:rPr>
          <w:b/>
          <w:sz w:val="28"/>
          <w:szCs w:val="28"/>
        </w:rPr>
        <w:t xml:space="preserve"> Лысенко Д.В.</w:t>
      </w:r>
      <w:r w:rsidR="00B71762">
        <w:rPr>
          <w:sz w:val="28"/>
          <w:szCs w:val="28"/>
        </w:rPr>
        <w:t xml:space="preserve"> </w:t>
      </w:r>
      <w:r w:rsidRPr="00B71762">
        <w:rPr>
          <w:sz w:val="28"/>
          <w:szCs w:val="28"/>
        </w:rPr>
        <w:t>Комплексный</w:t>
      </w:r>
      <w:r w:rsidRPr="00B71762">
        <w:rPr>
          <w:b/>
          <w:sz w:val="28"/>
          <w:szCs w:val="28"/>
        </w:rPr>
        <w:t xml:space="preserve"> </w:t>
      </w:r>
      <w:r w:rsidRPr="00B71762">
        <w:rPr>
          <w:sz w:val="28"/>
          <w:szCs w:val="28"/>
        </w:rPr>
        <w:t>экономический анализ хозяйственной</w:t>
      </w:r>
      <w:r w:rsidRPr="00B71762">
        <w:rPr>
          <w:b/>
          <w:sz w:val="28"/>
          <w:szCs w:val="28"/>
        </w:rPr>
        <w:t xml:space="preserve"> </w:t>
      </w:r>
      <w:r w:rsidRPr="00B71762">
        <w:rPr>
          <w:sz w:val="28"/>
          <w:szCs w:val="28"/>
        </w:rPr>
        <w:t xml:space="preserve">деятельности: Учебник для вузов / Д.В. Лысенко – М.: ИФРА-М, 2008. – 320 с. </w:t>
      </w:r>
      <w:r w:rsidRPr="00B71762">
        <w:rPr>
          <w:sz w:val="28"/>
          <w:szCs w:val="28"/>
          <w:lang w:val="en-US"/>
        </w:rPr>
        <w:t>ISBN</w:t>
      </w:r>
      <w:r w:rsidRPr="00B71762">
        <w:rPr>
          <w:sz w:val="28"/>
          <w:szCs w:val="28"/>
        </w:rPr>
        <w:t xml:space="preserve"> 978-5-16-003127-9.</w:t>
      </w:r>
    </w:p>
    <w:p w:rsidR="00B570FB" w:rsidRPr="00B71762" w:rsidRDefault="00B570FB" w:rsidP="00B71762">
      <w:pPr>
        <w:widowControl w:val="0"/>
        <w:spacing w:line="360" w:lineRule="auto"/>
        <w:jc w:val="both"/>
        <w:rPr>
          <w:sz w:val="28"/>
          <w:szCs w:val="28"/>
        </w:rPr>
      </w:pPr>
      <w:r w:rsidRPr="00B71762">
        <w:rPr>
          <w:sz w:val="28"/>
          <w:szCs w:val="28"/>
        </w:rPr>
        <w:t>9</w:t>
      </w:r>
      <w:r w:rsidRPr="00B71762">
        <w:rPr>
          <w:b/>
          <w:sz w:val="28"/>
          <w:szCs w:val="28"/>
        </w:rPr>
        <w:t xml:space="preserve"> Шеремет А.Д.</w:t>
      </w:r>
      <w:r w:rsidRPr="00B71762">
        <w:rPr>
          <w:sz w:val="28"/>
          <w:szCs w:val="28"/>
        </w:rPr>
        <w:t xml:space="preserve"> Теория экономического анализа: Учебник / А.Д. Шеремет – М.: ИНФРА-М, 2003. – 333 с. </w:t>
      </w:r>
      <w:r w:rsidRPr="00B71762">
        <w:rPr>
          <w:sz w:val="28"/>
          <w:szCs w:val="28"/>
          <w:lang w:val="en-US"/>
        </w:rPr>
        <w:t>ISBN</w:t>
      </w:r>
      <w:r w:rsidRPr="00B71762">
        <w:rPr>
          <w:sz w:val="28"/>
          <w:szCs w:val="28"/>
        </w:rPr>
        <w:t xml:space="preserve"> 5-16-001072-6.</w:t>
      </w:r>
    </w:p>
    <w:p w:rsidR="00B570FB" w:rsidRPr="00B71762" w:rsidRDefault="00B570FB" w:rsidP="00B71762">
      <w:pPr>
        <w:widowControl w:val="0"/>
        <w:spacing w:line="360" w:lineRule="auto"/>
        <w:jc w:val="both"/>
        <w:rPr>
          <w:sz w:val="28"/>
          <w:szCs w:val="28"/>
        </w:rPr>
      </w:pPr>
      <w:r w:rsidRPr="00B71762">
        <w:rPr>
          <w:sz w:val="28"/>
          <w:szCs w:val="28"/>
        </w:rPr>
        <w:t>10</w:t>
      </w:r>
      <w:r w:rsidRPr="00B71762">
        <w:rPr>
          <w:b/>
          <w:sz w:val="28"/>
          <w:szCs w:val="28"/>
        </w:rPr>
        <w:t xml:space="preserve"> Мизиковский Е.А., Дружиловская Т.Ю.</w:t>
      </w:r>
      <w:r w:rsidRPr="00B71762">
        <w:rPr>
          <w:sz w:val="28"/>
          <w:szCs w:val="28"/>
        </w:rPr>
        <w:t xml:space="preserve"> Бухгалтерский баланс и отчет о прибылях и убытках // Аудиторские ведомости. – 2005, № 6. – с.61-71.</w:t>
      </w:r>
    </w:p>
    <w:p w:rsidR="00B570FB" w:rsidRPr="00B71762" w:rsidRDefault="00B570FB" w:rsidP="00B71762">
      <w:pPr>
        <w:widowControl w:val="0"/>
        <w:spacing w:line="360" w:lineRule="auto"/>
        <w:jc w:val="both"/>
        <w:rPr>
          <w:sz w:val="28"/>
          <w:szCs w:val="28"/>
        </w:rPr>
      </w:pPr>
      <w:r w:rsidRPr="00B71762">
        <w:rPr>
          <w:sz w:val="28"/>
          <w:szCs w:val="28"/>
        </w:rPr>
        <w:t>11</w:t>
      </w:r>
      <w:r w:rsidRPr="00B71762">
        <w:rPr>
          <w:b/>
          <w:sz w:val="28"/>
          <w:szCs w:val="28"/>
        </w:rPr>
        <w:t xml:space="preserve"> Пястолов С.М.</w:t>
      </w:r>
      <w:r w:rsidR="00B71762">
        <w:rPr>
          <w:sz w:val="28"/>
          <w:szCs w:val="28"/>
        </w:rPr>
        <w:t xml:space="preserve"> </w:t>
      </w:r>
      <w:r w:rsidRPr="00B71762">
        <w:rPr>
          <w:sz w:val="28"/>
          <w:szCs w:val="28"/>
        </w:rPr>
        <w:t xml:space="preserve">Экономический анализ деятельности предприятий: Учебное пособие для студентов экономических специальностей вузов, экономистов и преподавателей / С.М. Пястолов – М.: Академический Проспект, 2002. – 573 с. </w:t>
      </w:r>
      <w:r w:rsidRPr="00B71762">
        <w:rPr>
          <w:sz w:val="28"/>
          <w:szCs w:val="28"/>
          <w:lang w:val="en-US"/>
        </w:rPr>
        <w:t>ISBN</w:t>
      </w:r>
      <w:r w:rsidRPr="00B71762">
        <w:rPr>
          <w:sz w:val="28"/>
          <w:szCs w:val="28"/>
        </w:rPr>
        <w:t xml:space="preserve"> 5-8291-0138-6.</w:t>
      </w:r>
    </w:p>
    <w:p w:rsidR="00632C7C" w:rsidRPr="00B71762" w:rsidRDefault="00B570FB" w:rsidP="00B71762">
      <w:pPr>
        <w:widowControl w:val="0"/>
        <w:spacing w:line="360" w:lineRule="auto"/>
        <w:jc w:val="both"/>
        <w:rPr>
          <w:sz w:val="28"/>
          <w:szCs w:val="28"/>
        </w:rPr>
      </w:pPr>
      <w:r w:rsidRPr="00B71762">
        <w:rPr>
          <w:sz w:val="28"/>
          <w:szCs w:val="28"/>
        </w:rPr>
        <w:t>12</w:t>
      </w:r>
      <w:r w:rsidR="00632C7C" w:rsidRPr="00B71762">
        <w:rPr>
          <w:b/>
          <w:sz w:val="28"/>
          <w:szCs w:val="28"/>
        </w:rPr>
        <w:t xml:space="preserve"> Ковалев В.В.</w:t>
      </w:r>
      <w:r w:rsidR="00632C7C" w:rsidRPr="00B71762">
        <w:rPr>
          <w:sz w:val="28"/>
          <w:szCs w:val="28"/>
        </w:rPr>
        <w:t xml:space="preserve"> Анализ хозяйственной деятельности предприятия: Учебник / В.В. Ковалев, О.Н. Волкова – М.: ООО «ТК Велби», 2002. – 424 с. </w:t>
      </w:r>
      <w:r w:rsidR="00632C7C" w:rsidRPr="00B71762">
        <w:rPr>
          <w:sz w:val="28"/>
          <w:szCs w:val="28"/>
          <w:lang w:val="en-US"/>
        </w:rPr>
        <w:t>ISBN</w:t>
      </w:r>
      <w:r w:rsidR="00632C7C" w:rsidRPr="00B71762">
        <w:rPr>
          <w:sz w:val="28"/>
          <w:szCs w:val="28"/>
        </w:rPr>
        <w:t xml:space="preserve"> 5-902171-423</w:t>
      </w:r>
    </w:p>
    <w:p w:rsidR="00632C7C" w:rsidRPr="00B71762" w:rsidRDefault="00632C7C" w:rsidP="00B71762">
      <w:pPr>
        <w:widowControl w:val="0"/>
        <w:spacing w:line="360" w:lineRule="auto"/>
        <w:jc w:val="both"/>
        <w:rPr>
          <w:sz w:val="28"/>
          <w:szCs w:val="28"/>
        </w:rPr>
      </w:pPr>
      <w:r w:rsidRPr="00B71762">
        <w:rPr>
          <w:sz w:val="28"/>
          <w:szCs w:val="28"/>
        </w:rPr>
        <w:t>13</w:t>
      </w:r>
      <w:r w:rsidRPr="00B71762">
        <w:rPr>
          <w:b/>
          <w:sz w:val="28"/>
          <w:szCs w:val="28"/>
        </w:rPr>
        <w:t xml:space="preserve"> Киселев М.В.</w:t>
      </w:r>
      <w:r w:rsidRPr="00B71762">
        <w:rPr>
          <w:sz w:val="28"/>
          <w:szCs w:val="28"/>
        </w:rPr>
        <w:t xml:space="preserve"> Анализ и прогнозирование финансово-хозяйственной деятельности предприятия. – М.: Изд-во «АиН», </w:t>
      </w:r>
      <w:smartTag w:uri="urn:schemas-microsoft-com:office:smarttags" w:element="metricconverter">
        <w:smartTagPr>
          <w:attr w:name="ProductID" w:val="2001 Г"/>
        </w:smartTagPr>
        <w:r w:rsidRPr="00B71762">
          <w:rPr>
            <w:sz w:val="28"/>
            <w:szCs w:val="28"/>
          </w:rPr>
          <w:t>2001 Г</w:t>
        </w:r>
      </w:smartTag>
      <w:r w:rsidRPr="00B71762">
        <w:rPr>
          <w:sz w:val="28"/>
          <w:szCs w:val="28"/>
        </w:rPr>
        <w:t>. – 88 с.</w:t>
      </w:r>
    </w:p>
    <w:p w:rsidR="00632C7C" w:rsidRPr="00B71762" w:rsidRDefault="00632C7C" w:rsidP="00B71762">
      <w:pPr>
        <w:widowControl w:val="0"/>
        <w:spacing w:line="360" w:lineRule="auto"/>
        <w:jc w:val="both"/>
        <w:rPr>
          <w:sz w:val="28"/>
          <w:szCs w:val="28"/>
        </w:rPr>
      </w:pPr>
      <w:r w:rsidRPr="00B71762">
        <w:rPr>
          <w:sz w:val="28"/>
          <w:szCs w:val="28"/>
        </w:rPr>
        <w:t>14</w:t>
      </w:r>
      <w:r w:rsidRPr="00B71762">
        <w:rPr>
          <w:b/>
          <w:sz w:val="28"/>
          <w:szCs w:val="28"/>
        </w:rPr>
        <w:t xml:space="preserve"> Ковалев В.В.</w:t>
      </w:r>
      <w:r w:rsidRPr="00B71762">
        <w:rPr>
          <w:sz w:val="28"/>
          <w:szCs w:val="28"/>
        </w:rPr>
        <w:t xml:space="preserve"> Финансовый анализ: методы и процедуры / В.В. Ковалев – М.: Финансы и статистика, 2001. – 560 с. </w:t>
      </w:r>
      <w:r w:rsidRPr="00B71762">
        <w:rPr>
          <w:sz w:val="28"/>
          <w:szCs w:val="28"/>
          <w:lang w:val="en-US"/>
        </w:rPr>
        <w:t>ISBN</w:t>
      </w:r>
      <w:r w:rsidRPr="00B71762">
        <w:rPr>
          <w:sz w:val="28"/>
          <w:szCs w:val="28"/>
        </w:rPr>
        <w:t xml:space="preserve"> 5-279-02354-Х.</w:t>
      </w:r>
    </w:p>
    <w:p w:rsidR="00B570FB" w:rsidRPr="00B71762" w:rsidRDefault="00632C7C" w:rsidP="00B71762">
      <w:pPr>
        <w:widowControl w:val="0"/>
        <w:spacing w:line="360" w:lineRule="auto"/>
        <w:jc w:val="both"/>
        <w:rPr>
          <w:sz w:val="28"/>
          <w:szCs w:val="28"/>
        </w:rPr>
      </w:pPr>
      <w:r w:rsidRPr="00B71762">
        <w:rPr>
          <w:sz w:val="28"/>
          <w:szCs w:val="28"/>
        </w:rPr>
        <w:t>15</w:t>
      </w:r>
      <w:r w:rsidRPr="00B71762">
        <w:rPr>
          <w:b/>
          <w:sz w:val="28"/>
          <w:szCs w:val="28"/>
        </w:rPr>
        <w:t xml:space="preserve"> Климова Н.В. </w:t>
      </w:r>
      <w:r w:rsidRPr="00B71762">
        <w:rPr>
          <w:sz w:val="28"/>
          <w:szCs w:val="28"/>
        </w:rPr>
        <w:t>Направления совершенствования методики анализа состояния и эффективности использования основных средств // Экономический анализ: теория и практика. – 2008, № 6. – с.23-30.</w:t>
      </w:r>
      <w:bookmarkStart w:id="4" w:name="_GoBack"/>
      <w:bookmarkEnd w:id="4"/>
    </w:p>
    <w:sectPr w:rsidR="00B570FB" w:rsidRPr="00B71762" w:rsidSect="00B71762">
      <w:headerReference w:type="even" r:id="rId7"/>
      <w:headerReference w:type="default" r:id="rId8"/>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962" w:rsidRDefault="00A13962">
      <w:r>
        <w:separator/>
      </w:r>
    </w:p>
  </w:endnote>
  <w:endnote w:type="continuationSeparator" w:id="0">
    <w:p w:rsidR="00A13962" w:rsidRDefault="00A13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962" w:rsidRDefault="00A13962">
      <w:r>
        <w:separator/>
      </w:r>
    </w:p>
  </w:footnote>
  <w:footnote w:type="continuationSeparator" w:id="0">
    <w:p w:rsidR="00A13962" w:rsidRDefault="00A139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2DD" w:rsidRDefault="00FC42DD" w:rsidP="006B7FCA">
    <w:pPr>
      <w:pStyle w:val="aa"/>
      <w:framePr w:wrap="around" w:vAnchor="text" w:hAnchor="margin" w:xAlign="right" w:y="1"/>
      <w:rPr>
        <w:rStyle w:val="ac"/>
      </w:rPr>
    </w:pPr>
  </w:p>
  <w:p w:rsidR="00FC42DD" w:rsidRDefault="00FC42DD" w:rsidP="006D038A">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2DD" w:rsidRDefault="003C2782" w:rsidP="006B7FCA">
    <w:pPr>
      <w:pStyle w:val="aa"/>
      <w:framePr w:wrap="around" w:vAnchor="text" w:hAnchor="margin" w:xAlign="right" w:y="1"/>
      <w:rPr>
        <w:rStyle w:val="ac"/>
      </w:rPr>
    </w:pPr>
    <w:r>
      <w:rPr>
        <w:rStyle w:val="ac"/>
        <w:noProof/>
      </w:rPr>
      <w:t>2</w:t>
    </w:r>
  </w:p>
  <w:p w:rsidR="00FC42DD" w:rsidRDefault="00FC42DD" w:rsidP="006D038A">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3FAE5B50"/>
    <w:lvl w:ilvl="0">
      <w:start w:val="1"/>
      <w:numFmt w:val="bullet"/>
      <w:lvlText w:val=""/>
      <w:lvlJc w:val="left"/>
      <w:pPr>
        <w:tabs>
          <w:tab w:val="num" w:pos="643"/>
        </w:tabs>
        <w:ind w:left="643" w:hanging="360"/>
      </w:pPr>
      <w:rPr>
        <w:rFonts w:ascii="Symbol" w:hAnsi="Symbol" w:hint="default"/>
      </w:rPr>
    </w:lvl>
  </w:abstractNum>
  <w:abstractNum w:abstractNumId="1">
    <w:nsid w:val="2DFF4E48"/>
    <w:multiLevelType w:val="hybridMultilevel"/>
    <w:tmpl w:val="21C4CE06"/>
    <w:lvl w:ilvl="0" w:tplc="6F08E18A">
      <w:start w:val="1"/>
      <w:numFmt w:val="decimal"/>
      <w:lvlText w:val="%1."/>
      <w:lvlJc w:val="left"/>
      <w:pPr>
        <w:tabs>
          <w:tab w:val="num" w:pos="757"/>
        </w:tabs>
        <w:ind w:left="-37" w:firstLine="39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5C236FA4"/>
    <w:multiLevelType w:val="hybridMultilevel"/>
    <w:tmpl w:val="5CB2A9A6"/>
    <w:lvl w:ilvl="0" w:tplc="25F2238E">
      <w:start w:val="1"/>
      <w:numFmt w:val="decimal"/>
      <w:lvlText w:val="%1)"/>
      <w:lvlJc w:val="left"/>
      <w:pPr>
        <w:tabs>
          <w:tab w:val="num" w:pos="1437"/>
        </w:tabs>
        <w:ind w:left="1437" w:hanging="360"/>
      </w:pPr>
      <w:rPr>
        <w:rFonts w:cs="Times New Roman" w:hint="default"/>
      </w:rPr>
    </w:lvl>
    <w:lvl w:ilvl="1" w:tplc="04190019" w:tentative="1">
      <w:start w:val="1"/>
      <w:numFmt w:val="lowerLetter"/>
      <w:lvlText w:val="%2."/>
      <w:lvlJc w:val="left"/>
      <w:pPr>
        <w:tabs>
          <w:tab w:val="num" w:pos="2157"/>
        </w:tabs>
        <w:ind w:left="2157" w:hanging="360"/>
      </w:pPr>
      <w:rPr>
        <w:rFonts w:cs="Times New Roman"/>
      </w:rPr>
    </w:lvl>
    <w:lvl w:ilvl="2" w:tplc="0419001B" w:tentative="1">
      <w:start w:val="1"/>
      <w:numFmt w:val="lowerRoman"/>
      <w:lvlText w:val="%3."/>
      <w:lvlJc w:val="right"/>
      <w:pPr>
        <w:tabs>
          <w:tab w:val="num" w:pos="2877"/>
        </w:tabs>
        <w:ind w:left="2877" w:hanging="180"/>
      </w:pPr>
      <w:rPr>
        <w:rFonts w:cs="Times New Roman"/>
      </w:rPr>
    </w:lvl>
    <w:lvl w:ilvl="3" w:tplc="0419000F" w:tentative="1">
      <w:start w:val="1"/>
      <w:numFmt w:val="decimal"/>
      <w:lvlText w:val="%4."/>
      <w:lvlJc w:val="left"/>
      <w:pPr>
        <w:tabs>
          <w:tab w:val="num" w:pos="3597"/>
        </w:tabs>
        <w:ind w:left="3597" w:hanging="360"/>
      </w:pPr>
      <w:rPr>
        <w:rFonts w:cs="Times New Roman"/>
      </w:rPr>
    </w:lvl>
    <w:lvl w:ilvl="4" w:tplc="04190019" w:tentative="1">
      <w:start w:val="1"/>
      <w:numFmt w:val="lowerLetter"/>
      <w:lvlText w:val="%5."/>
      <w:lvlJc w:val="left"/>
      <w:pPr>
        <w:tabs>
          <w:tab w:val="num" w:pos="4317"/>
        </w:tabs>
        <w:ind w:left="4317" w:hanging="360"/>
      </w:pPr>
      <w:rPr>
        <w:rFonts w:cs="Times New Roman"/>
      </w:rPr>
    </w:lvl>
    <w:lvl w:ilvl="5" w:tplc="0419001B" w:tentative="1">
      <w:start w:val="1"/>
      <w:numFmt w:val="lowerRoman"/>
      <w:lvlText w:val="%6."/>
      <w:lvlJc w:val="right"/>
      <w:pPr>
        <w:tabs>
          <w:tab w:val="num" w:pos="5037"/>
        </w:tabs>
        <w:ind w:left="5037" w:hanging="180"/>
      </w:pPr>
      <w:rPr>
        <w:rFonts w:cs="Times New Roman"/>
      </w:rPr>
    </w:lvl>
    <w:lvl w:ilvl="6" w:tplc="0419000F" w:tentative="1">
      <w:start w:val="1"/>
      <w:numFmt w:val="decimal"/>
      <w:lvlText w:val="%7."/>
      <w:lvlJc w:val="left"/>
      <w:pPr>
        <w:tabs>
          <w:tab w:val="num" w:pos="5757"/>
        </w:tabs>
        <w:ind w:left="5757" w:hanging="360"/>
      </w:pPr>
      <w:rPr>
        <w:rFonts w:cs="Times New Roman"/>
      </w:rPr>
    </w:lvl>
    <w:lvl w:ilvl="7" w:tplc="04190019" w:tentative="1">
      <w:start w:val="1"/>
      <w:numFmt w:val="lowerLetter"/>
      <w:lvlText w:val="%8."/>
      <w:lvlJc w:val="left"/>
      <w:pPr>
        <w:tabs>
          <w:tab w:val="num" w:pos="6477"/>
        </w:tabs>
        <w:ind w:left="6477" w:hanging="360"/>
      </w:pPr>
      <w:rPr>
        <w:rFonts w:cs="Times New Roman"/>
      </w:rPr>
    </w:lvl>
    <w:lvl w:ilvl="8" w:tplc="0419001B" w:tentative="1">
      <w:start w:val="1"/>
      <w:numFmt w:val="lowerRoman"/>
      <w:lvlText w:val="%9."/>
      <w:lvlJc w:val="right"/>
      <w:pPr>
        <w:tabs>
          <w:tab w:val="num" w:pos="7197"/>
        </w:tabs>
        <w:ind w:left="7197"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4D33"/>
    <w:rsid w:val="00000AEC"/>
    <w:rsid w:val="0000303E"/>
    <w:rsid w:val="00004B56"/>
    <w:rsid w:val="00016722"/>
    <w:rsid w:val="00080F0F"/>
    <w:rsid w:val="00084FED"/>
    <w:rsid w:val="000B343A"/>
    <w:rsid w:val="000C4792"/>
    <w:rsid w:val="000C7CC3"/>
    <w:rsid w:val="000D423F"/>
    <w:rsid w:val="000F0AF0"/>
    <w:rsid w:val="000F30D3"/>
    <w:rsid w:val="000F60F1"/>
    <w:rsid w:val="001104D1"/>
    <w:rsid w:val="00112AA9"/>
    <w:rsid w:val="00112F65"/>
    <w:rsid w:val="001153D4"/>
    <w:rsid w:val="001411AE"/>
    <w:rsid w:val="00141BD6"/>
    <w:rsid w:val="00141F4C"/>
    <w:rsid w:val="001A44F1"/>
    <w:rsid w:val="001A67CD"/>
    <w:rsid w:val="001B1034"/>
    <w:rsid w:val="001D3F7F"/>
    <w:rsid w:val="001E1450"/>
    <w:rsid w:val="00215C8D"/>
    <w:rsid w:val="00226B00"/>
    <w:rsid w:val="00236331"/>
    <w:rsid w:val="00247B88"/>
    <w:rsid w:val="0027080B"/>
    <w:rsid w:val="00281521"/>
    <w:rsid w:val="00284C6A"/>
    <w:rsid w:val="00296EEA"/>
    <w:rsid w:val="002B3C49"/>
    <w:rsid w:val="002D1BE0"/>
    <w:rsid w:val="002E2132"/>
    <w:rsid w:val="00310252"/>
    <w:rsid w:val="003161AF"/>
    <w:rsid w:val="00317EA1"/>
    <w:rsid w:val="00326F2B"/>
    <w:rsid w:val="00336C35"/>
    <w:rsid w:val="00341F2E"/>
    <w:rsid w:val="00360647"/>
    <w:rsid w:val="00363D93"/>
    <w:rsid w:val="00365477"/>
    <w:rsid w:val="00390AED"/>
    <w:rsid w:val="003B0448"/>
    <w:rsid w:val="003C2782"/>
    <w:rsid w:val="003D005F"/>
    <w:rsid w:val="003E48B0"/>
    <w:rsid w:val="003E6E06"/>
    <w:rsid w:val="003F2762"/>
    <w:rsid w:val="00400E60"/>
    <w:rsid w:val="00403223"/>
    <w:rsid w:val="00410827"/>
    <w:rsid w:val="00413A4F"/>
    <w:rsid w:val="004209EA"/>
    <w:rsid w:val="00421794"/>
    <w:rsid w:val="00431871"/>
    <w:rsid w:val="004571DE"/>
    <w:rsid w:val="00462E86"/>
    <w:rsid w:val="00466FB6"/>
    <w:rsid w:val="0047316E"/>
    <w:rsid w:val="00484016"/>
    <w:rsid w:val="004A10C4"/>
    <w:rsid w:val="004A65B7"/>
    <w:rsid w:val="004B2443"/>
    <w:rsid w:val="004C0A3F"/>
    <w:rsid w:val="004D209B"/>
    <w:rsid w:val="004E588D"/>
    <w:rsid w:val="004F6746"/>
    <w:rsid w:val="0050631B"/>
    <w:rsid w:val="00507BC4"/>
    <w:rsid w:val="00514565"/>
    <w:rsid w:val="00534D33"/>
    <w:rsid w:val="0054144A"/>
    <w:rsid w:val="00547FBC"/>
    <w:rsid w:val="00571C1A"/>
    <w:rsid w:val="00576301"/>
    <w:rsid w:val="00592045"/>
    <w:rsid w:val="00596CD7"/>
    <w:rsid w:val="005A2D4D"/>
    <w:rsid w:val="005A44E1"/>
    <w:rsid w:val="005B2372"/>
    <w:rsid w:val="005B2E53"/>
    <w:rsid w:val="005C1937"/>
    <w:rsid w:val="005C2212"/>
    <w:rsid w:val="005D7D7F"/>
    <w:rsid w:val="006022B7"/>
    <w:rsid w:val="006102CD"/>
    <w:rsid w:val="00610452"/>
    <w:rsid w:val="00614D21"/>
    <w:rsid w:val="00615E35"/>
    <w:rsid w:val="00626B12"/>
    <w:rsid w:val="00627245"/>
    <w:rsid w:val="00632C7C"/>
    <w:rsid w:val="00643BEA"/>
    <w:rsid w:val="006600B6"/>
    <w:rsid w:val="00662771"/>
    <w:rsid w:val="00672C01"/>
    <w:rsid w:val="006809FD"/>
    <w:rsid w:val="00684320"/>
    <w:rsid w:val="00694A24"/>
    <w:rsid w:val="006951DB"/>
    <w:rsid w:val="0069730F"/>
    <w:rsid w:val="006A4AE0"/>
    <w:rsid w:val="006A5955"/>
    <w:rsid w:val="006B7FCA"/>
    <w:rsid w:val="006C0815"/>
    <w:rsid w:val="006C58EA"/>
    <w:rsid w:val="006D038A"/>
    <w:rsid w:val="006D4B17"/>
    <w:rsid w:val="006E6E19"/>
    <w:rsid w:val="006E710E"/>
    <w:rsid w:val="00700816"/>
    <w:rsid w:val="00707D98"/>
    <w:rsid w:val="00715202"/>
    <w:rsid w:val="00715EF5"/>
    <w:rsid w:val="00722E52"/>
    <w:rsid w:val="007344E7"/>
    <w:rsid w:val="007443F7"/>
    <w:rsid w:val="00752EC1"/>
    <w:rsid w:val="00755D26"/>
    <w:rsid w:val="00766319"/>
    <w:rsid w:val="007715A6"/>
    <w:rsid w:val="0077525D"/>
    <w:rsid w:val="00783463"/>
    <w:rsid w:val="00785829"/>
    <w:rsid w:val="0078695B"/>
    <w:rsid w:val="007906B9"/>
    <w:rsid w:val="00791ED9"/>
    <w:rsid w:val="007A3D12"/>
    <w:rsid w:val="007A4987"/>
    <w:rsid w:val="007B4A34"/>
    <w:rsid w:val="007C02AF"/>
    <w:rsid w:val="007C28D5"/>
    <w:rsid w:val="007D6BA4"/>
    <w:rsid w:val="007E34E9"/>
    <w:rsid w:val="007E7B4C"/>
    <w:rsid w:val="0080583B"/>
    <w:rsid w:val="008129F5"/>
    <w:rsid w:val="008174E8"/>
    <w:rsid w:val="008217C0"/>
    <w:rsid w:val="0082554B"/>
    <w:rsid w:val="008343E3"/>
    <w:rsid w:val="0087748D"/>
    <w:rsid w:val="008945C2"/>
    <w:rsid w:val="008A02FE"/>
    <w:rsid w:val="008A55A9"/>
    <w:rsid w:val="008A7FC3"/>
    <w:rsid w:val="008C2D5A"/>
    <w:rsid w:val="008C34B3"/>
    <w:rsid w:val="008D3EC3"/>
    <w:rsid w:val="00917985"/>
    <w:rsid w:val="009262FD"/>
    <w:rsid w:val="00976215"/>
    <w:rsid w:val="00977737"/>
    <w:rsid w:val="009941F4"/>
    <w:rsid w:val="009A4842"/>
    <w:rsid w:val="009A52F5"/>
    <w:rsid w:val="009B0B5A"/>
    <w:rsid w:val="009B44C5"/>
    <w:rsid w:val="009C778F"/>
    <w:rsid w:val="009D3A55"/>
    <w:rsid w:val="009D7DFD"/>
    <w:rsid w:val="009F4BC4"/>
    <w:rsid w:val="009F6F04"/>
    <w:rsid w:val="00A050BF"/>
    <w:rsid w:val="00A0558F"/>
    <w:rsid w:val="00A13962"/>
    <w:rsid w:val="00A16077"/>
    <w:rsid w:val="00A20D9E"/>
    <w:rsid w:val="00A21246"/>
    <w:rsid w:val="00A36F16"/>
    <w:rsid w:val="00A37269"/>
    <w:rsid w:val="00A57E12"/>
    <w:rsid w:val="00A60EDA"/>
    <w:rsid w:val="00A65D27"/>
    <w:rsid w:val="00A8412F"/>
    <w:rsid w:val="00A90A05"/>
    <w:rsid w:val="00AB3F85"/>
    <w:rsid w:val="00AB48F4"/>
    <w:rsid w:val="00AC09E3"/>
    <w:rsid w:val="00AC6E7D"/>
    <w:rsid w:val="00AD1AB1"/>
    <w:rsid w:val="00AF4ACF"/>
    <w:rsid w:val="00AF7B5B"/>
    <w:rsid w:val="00B10C81"/>
    <w:rsid w:val="00B20D86"/>
    <w:rsid w:val="00B275D5"/>
    <w:rsid w:val="00B27B12"/>
    <w:rsid w:val="00B40799"/>
    <w:rsid w:val="00B462E6"/>
    <w:rsid w:val="00B55F5D"/>
    <w:rsid w:val="00B570FB"/>
    <w:rsid w:val="00B57C2D"/>
    <w:rsid w:val="00B65608"/>
    <w:rsid w:val="00B71762"/>
    <w:rsid w:val="00B826E2"/>
    <w:rsid w:val="00B94960"/>
    <w:rsid w:val="00BA7D8D"/>
    <w:rsid w:val="00BC213B"/>
    <w:rsid w:val="00BF693B"/>
    <w:rsid w:val="00C2131D"/>
    <w:rsid w:val="00C3227D"/>
    <w:rsid w:val="00C34951"/>
    <w:rsid w:val="00C369FF"/>
    <w:rsid w:val="00C51533"/>
    <w:rsid w:val="00C51EA1"/>
    <w:rsid w:val="00C5324C"/>
    <w:rsid w:val="00C638DF"/>
    <w:rsid w:val="00C779A3"/>
    <w:rsid w:val="00C838AC"/>
    <w:rsid w:val="00C900C2"/>
    <w:rsid w:val="00C9061B"/>
    <w:rsid w:val="00C97DB4"/>
    <w:rsid w:val="00CA22A8"/>
    <w:rsid w:val="00CD057A"/>
    <w:rsid w:val="00CD0DA6"/>
    <w:rsid w:val="00CE5A7E"/>
    <w:rsid w:val="00CF1924"/>
    <w:rsid w:val="00D02F1A"/>
    <w:rsid w:val="00D041FC"/>
    <w:rsid w:val="00D215F4"/>
    <w:rsid w:val="00D22827"/>
    <w:rsid w:val="00D379DA"/>
    <w:rsid w:val="00D40DA8"/>
    <w:rsid w:val="00D80C84"/>
    <w:rsid w:val="00D84D67"/>
    <w:rsid w:val="00DA5974"/>
    <w:rsid w:val="00DF35CE"/>
    <w:rsid w:val="00DF5464"/>
    <w:rsid w:val="00E071EE"/>
    <w:rsid w:val="00E13150"/>
    <w:rsid w:val="00E160AC"/>
    <w:rsid w:val="00E33C3A"/>
    <w:rsid w:val="00E5332F"/>
    <w:rsid w:val="00E5535F"/>
    <w:rsid w:val="00E60BD4"/>
    <w:rsid w:val="00E64391"/>
    <w:rsid w:val="00E70102"/>
    <w:rsid w:val="00E808D0"/>
    <w:rsid w:val="00EA21BF"/>
    <w:rsid w:val="00EA2B53"/>
    <w:rsid w:val="00EC1470"/>
    <w:rsid w:val="00EC40D5"/>
    <w:rsid w:val="00F06A40"/>
    <w:rsid w:val="00F13425"/>
    <w:rsid w:val="00F1434F"/>
    <w:rsid w:val="00F151D9"/>
    <w:rsid w:val="00F27AF6"/>
    <w:rsid w:val="00F35F4E"/>
    <w:rsid w:val="00F55A19"/>
    <w:rsid w:val="00F6538E"/>
    <w:rsid w:val="00F7280D"/>
    <w:rsid w:val="00F832CE"/>
    <w:rsid w:val="00F87690"/>
    <w:rsid w:val="00F95245"/>
    <w:rsid w:val="00FA3D49"/>
    <w:rsid w:val="00FB46D7"/>
    <w:rsid w:val="00FB6118"/>
    <w:rsid w:val="00FC42DD"/>
    <w:rsid w:val="00FD589F"/>
    <w:rsid w:val="00FD6807"/>
    <w:rsid w:val="00FE0368"/>
    <w:rsid w:val="00FF03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DF327198-D60A-47F4-9BF8-EC0F87A7F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4D33"/>
  </w:style>
  <w:style w:type="paragraph" w:styleId="1">
    <w:name w:val="heading 1"/>
    <w:basedOn w:val="a"/>
    <w:next w:val="a"/>
    <w:link w:val="10"/>
    <w:uiPriority w:val="9"/>
    <w:qFormat/>
    <w:rsid w:val="00534D33"/>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
    <w:qFormat/>
    <w:rsid w:val="006102CD"/>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534D3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Body Text"/>
    <w:basedOn w:val="a"/>
    <w:link w:val="a4"/>
    <w:uiPriority w:val="99"/>
    <w:rsid w:val="00534D33"/>
    <w:pPr>
      <w:jc w:val="both"/>
    </w:pPr>
    <w:rPr>
      <w:sz w:val="28"/>
    </w:rPr>
  </w:style>
  <w:style w:type="character" w:customStyle="1" w:styleId="a4">
    <w:name w:val="Основний текст Знак"/>
    <w:link w:val="a3"/>
    <w:uiPriority w:val="99"/>
    <w:semiHidden/>
  </w:style>
  <w:style w:type="character" w:styleId="a5">
    <w:name w:val="annotation reference"/>
    <w:uiPriority w:val="99"/>
    <w:semiHidden/>
    <w:rsid w:val="00534D33"/>
    <w:rPr>
      <w:rFonts w:cs="Times New Roman"/>
      <w:sz w:val="16"/>
    </w:rPr>
  </w:style>
  <w:style w:type="table" w:styleId="a6">
    <w:name w:val="Table Grid"/>
    <w:basedOn w:val="a1"/>
    <w:uiPriority w:val="59"/>
    <w:rsid w:val="00247B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Indent"/>
    <w:basedOn w:val="a"/>
    <w:link w:val="a8"/>
    <w:uiPriority w:val="99"/>
    <w:rsid w:val="00B65608"/>
    <w:pPr>
      <w:spacing w:after="120"/>
      <w:ind w:left="283"/>
    </w:pPr>
  </w:style>
  <w:style w:type="character" w:customStyle="1" w:styleId="a8">
    <w:name w:val="Основний текст з відступом Знак"/>
    <w:link w:val="a7"/>
    <w:uiPriority w:val="99"/>
    <w:semiHidden/>
  </w:style>
  <w:style w:type="paragraph" w:customStyle="1" w:styleId="a9">
    <w:name w:val="текст сноски"/>
    <w:basedOn w:val="a"/>
    <w:rsid w:val="00B65608"/>
    <w:pPr>
      <w:autoSpaceDE w:val="0"/>
      <w:autoSpaceDN w:val="0"/>
    </w:pPr>
    <w:rPr>
      <w:sz w:val="28"/>
    </w:rPr>
  </w:style>
  <w:style w:type="paragraph" w:styleId="aa">
    <w:name w:val="header"/>
    <w:basedOn w:val="a"/>
    <w:link w:val="ab"/>
    <w:uiPriority w:val="99"/>
    <w:rsid w:val="006D038A"/>
    <w:pPr>
      <w:tabs>
        <w:tab w:val="center" w:pos="4677"/>
        <w:tab w:val="right" w:pos="9355"/>
      </w:tabs>
    </w:pPr>
  </w:style>
  <w:style w:type="character" w:customStyle="1" w:styleId="ab">
    <w:name w:val="Верхній колонтитул Знак"/>
    <w:link w:val="aa"/>
    <w:uiPriority w:val="99"/>
    <w:semiHidden/>
  </w:style>
  <w:style w:type="character" w:styleId="ac">
    <w:name w:val="page number"/>
    <w:uiPriority w:val="99"/>
    <w:rsid w:val="006D038A"/>
    <w:rPr>
      <w:rFonts w:cs="Times New Roman"/>
    </w:rPr>
  </w:style>
  <w:style w:type="paragraph" w:styleId="ad">
    <w:name w:val="footnote text"/>
    <w:basedOn w:val="a"/>
    <w:link w:val="ae"/>
    <w:uiPriority w:val="99"/>
    <w:semiHidden/>
    <w:rsid w:val="00403223"/>
  </w:style>
  <w:style w:type="character" w:customStyle="1" w:styleId="ae">
    <w:name w:val="Текст виноски Знак"/>
    <w:link w:val="ad"/>
    <w:uiPriority w:val="99"/>
    <w:semiHidden/>
  </w:style>
  <w:style w:type="character" w:styleId="af">
    <w:name w:val="footnote reference"/>
    <w:uiPriority w:val="99"/>
    <w:semiHidden/>
    <w:rsid w:val="00403223"/>
    <w:rPr>
      <w:rFonts w:cs="Times New Roman"/>
      <w:vertAlign w:val="superscript"/>
    </w:rPr>
  </w:style>
  <w:style w:type="paragraph" w:styleId="2">
    <w:name w:val="List Bullet 2"/>
    <w:basedOn w:val="a3"/>
    <w:autoRedefine/>
    <w:uiPriority w:val="99"/>
    <w:rsid w:val="00FE0368"/>
    <w:pPr>
      <w:widowControl w:val="0"/>
      <w:spacing w:line="360" w:lineRule="auto"/>
      <w:ind w:firstLine="540"/>
    </w:pPr>
  </w:style>
  <w:style w:type="paragraph" w:styleId="af0">
    <w:name w:val="footer"/>
    <w:basedOn w:val="a"/>
    <w:link w:val="af1"/>
    <w:uiPriority w:val="99"/>
    <w:rsid w:val="0087748D"/>
    <w:pPr>
      <w:tabs>
        <w:tab w:val="center" w:pos="4677"/>
        <w:tab w:val="right" w:pos="9355"/>
      </w:tabs>
    </w:pPr>
  </w:style>
  <w:style w:type="character" w:customStyle="1" w:styleId="af1">
    <w:name w:val="Нижній колонтитул Знак"/>
    <w:link w:val="af0"/>
    <w:uiPriority w:val="99"/>
    <w:semiHidden/>
  </w:style>
  <w:style w:type="paragraph" w:styleId="af2">
    <w:name w:val="Document Map"/>
    <w:basedOn w:val="a"/>
    <w:link w:val="af3"/>
    <w:uiPriority w:val="99"/>
    <w:semiHidden/>
    <w:rsid w:val="009F4BC4"/>
    <w:pPr>
      <w:shd w:val="clear" w:color="auto" w:fill="000080"/>
    </w:pPr>
    <w:rPr>
      <w:rFonts w:ascii="Tahoma" w:hAnsi="Tahoma" w:cs="Tahoma"/>
    </w:rPr>
  </w:style>
  <w:style w:type="character" w:customStyle="1" w:styleId="af3">
    <w:name w:val="Схема документа Знак"/>
    <w:link w:val="af2"/>
    <w:uiPriority w:val="99"/>
    <w:semiHidden/>
    <w:rPr>
      <w:rFonts w:ascii="Tahoma" w:hAnsi="Tahoma" w:cs="Tahoma"/>
      <w:sz w:val="16"/>
      <w:szCs w:val="16"/>
    </w:rPr>
  </w:style>
  <w:style w:type="paragraph" w:styleId="af4">
    <w:name w:val="Normal (Web)"/>
    <w:basedOn w:val="a"/>
    <w:uiPriority w:val="99"/>
    <w:rsid w:val="00D80C84"/>
    <w:pPr>
      <w:spacing w:before="150" w:after="150"/>
    </w:pPr>
    <w:rPr>
      <w:rFonts w:ascii="Verdana" w:hAnsi="Verdana"/>
      <w:sz w:val="24"/>
      <w:szCs w:val="24"/>
    </w:rPr>
  </w:style>
  <w:style w:type="character" w:styleId="af5">
    <w:name w:val="Strong"/>
    <w:uiPriority w:val="22"/>
    <w:qFormat/>
    <w:rsid w:val="00CF1924"/>
    <w:rPr>
      <w:rFonts w:cs="Times New Roman"/>
      <w:b/>
      <w:bCs/>
    </w:rPr>
  </w:style>
  <w:style w:type="paragraph" w:customStyle="1" w:styleId="ConsPlusNormal">
    <w:name w:val="ConsPlusNormal"/>
    <w:rsid w:val="001153D4"/>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42936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9502</Words>
  <Characters>54168</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63543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1</dc:creator>
  <cp:keywords/>
  <dc:description/>
  <cp:lastModifiedBy>Irina</cp:lastModifiedBy>
  <cp:revision>2</cp:revision>
  <dcterms:created xsi:type="dcterms:W3CDTF">2014-08-08T05:33:00Z</dcterms:created>
  <dcterms:modified xsi:type="dcterms:W3CDTF">2014-08-08T05:33:00Z</dcterms:modified>
</cp:coreProperties>
</file>