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C8C" w:rsidRDefault="005A4C8C">
      <w:pPr>
        <w:pStyle w:val="a3"/>
      </w:pPr>
      <w:r>
        <w:t>План</w:t>
      </w:r>
    </w:p>
    <w:p w:rsidR="005A4C8C" w:rsidRDefault="005A4C8C">
      <w:pPr>
        <w:spacing w:line="360" w:lineRule="auto"/>
        <w:jc w:val="both"/>
        <w:rPr>
          <w:sz w:val="28"/>
        </w:rPr>
      </w:pPr>
      <w:r>
        <w:rPr>
          <w:sz w:val="28"/>
        </w:rPr>
        <w:t>Глава 1. Сущность акционерных обществ.</w:t>
      </w:r>
    </w:p>
    <w:p w:rsidR="005A4C8C" w:rsidRDefault="005A4C8C">
      <w:pPr>
        <w:spacing w:line="360" w:lineRule="auto"/>
        <w:jc w:val="both"/>
        <w:rPr>
          <w:sz w:val="28"/>
        </w:rPr>
      </w:pPr>
      <w:r>
        <w:rPr>
          <w:sz w:val="28"/>
        </w:rPr>
        <w:t>§ 1 Понятие акционерного общества. Типы АО.</w:t>
      </w:r>
    </w:p>
    <w:p w:rsidR="005A4C8C" w:rsidRDefault="005A4C8C">
      <w:pPr>
        <w:spacing w:line="360" w:lineRule="auto"/>
        <w:jc w:val="both"/>
        <w:rPr>
          <w:sz w:val="28"/>
        </w:rPr>
      </w:pPr>
      <w:r>
        <w:rPr>
          <w:sz w:val="28"/>
        </w:rPr>
        <w:t>§ 2 Возникновение и развитие АО.</w:t>
      </w:r>
    </w:p>
    <w:p w:rsidR="005A4C8C" w:rsidRDefault="005A4C8C">
      <w:pPr>
        <w:spacing w:line="360" w:lineRule="auto"/>
        <w:jc w:val="both"/>
        <w:rPr>
          <w:sz w:val="28"/>
        </w:rPr>
      </w:pPr>
      <w:r>
        <w:rPr>
          <w:sz w:val="28"/>
        </w:rPr>
        <w:t>§ 3 Механизм осуществления деятельности АО.</w:t>
      </w:r>
    </w:p>
    <w:p w:rsidR="005A4C8C" w:rsidRDefault="005A4C8C">
      <w:pPr>
        <w:spacing w:line="360" w:lineRule="auto"/>
        <w:jc w:val="both"/>
        <w:rPr>
          <w:sz w:val="28"/>
        </w:rPr>
      </w:pPr>
      <w:r>
        <w:rPr>
          <w:sz w:val="28"/>
        </w:rPr>
        <w:t>Глава 2. Акционерная форма собственности в России.</w:t>
      </w:r>
    </w:p>
    <w:p w:rsidR="005A4C8C" w:rsidRDefault="005A4C8C">
      <w:pPr>
        <w:spacing w:line="360" w:lineRule="auto"/>
        <w:jc w:val="both"/>
        <w:rPr>
          <w:sz w:val="28"/>
        </w:rPr>
      </w:pPr>
      <w:r>
        <w:rPr>
          <w:sz w:val="28"/>
        </w:rPr>
        <w:t>§ 1 Первые Российские АО.</w:t>
      </w:r>
    </w:p>
    <w:p w:rsidR="005A4C8C" w:rsidRDefault="005A4C8C">
      <w:pPr>
        <w:spacing w:line="360" w:lineRule="auto"/>
        <w:jc w:val="both"/>
        <w:rPr>
          <w:sz w:val="28"/>
        </w:rPr>
      </w:pPr>
      <w:r>
        <w:rPr>
          <w:sz w:val="28"/>
        </w:rPr>
        <w:t>§ 2 Акционирование в 90-е гг.</w:t>
      </w:r>
    </w:p>
    <w:p w:rsidR="005A4C8C" w:rsidRDefault="005A4C8C">
      <w:pPr>
        <w:spacing w:line="360" w:lineRule="auto"/>
        <w:jc w:val="both"/>
        <w:rPr>
          <w:sz w:val="28"/>
        </w:rPr>
      </w:pPr>
      <w:r>
        <w:rPr>
          <w:sz w:val="28"/>
        </w:rPr>
        <w:t>§ 3 Современное состояние АО в России.</w:t>
      </w:r>
    </w:p>
    <w:p w:rsidR="005A4C8C" w:rsidRDefault="005A4C8C">
      <w:pPr>
        <w:spacing w:line="360" w:lineRule="auto"/>
        <w:jc w:val="both"/>
        <w:rPr>
          <w:b/>
          <w:sz w:val="28"/>
        </w:rPr>
      </w:pPr>
      <w:r>
        <w:rPr>
          <w:sz w:val="28"/>
        </w:rPr>
        <w:br w:type="page"/>
      </w:r>
      <w:r>
        <w:rPr>
          <w:b/>
          <w:sz w:val="28"/>
        </w:rPr>
        <w:lastRenderedPageBreak/>
        <w:t>Введение</w:t>
      </w:r>
    </w:p>
    <w:p w:rsidR="005A4C8C" w:rsidRDefault="005A4C8C">
      <w:pPr>
        <w:pStyle w:val="a4"/>
      </w:pPr>
      <w:r>
        <w:t>Акционерная собственность - это закономерный результат процесса развития и трансформации частной собственности, когда на определенном этапе развития масштабы производства, уровень технологии, система организации финансов создают предпосылки для принципиально новой формы организации производства на базе добровольного участия акционеров. Акционерная форма собственности может выполнять три функции. Во-</w:t>
      </w:r>
      <w:r>
        <w:br/>
        <w:t xml:space="preserve">первых, она служит средством аккумуляции и перелива капитала. Во-вторых, является средством приобщения акционеров к расширению собственности и контролю за деятельностью аппарата, управляющего производством. В-третьих, служит средством создания хозяйственной мотивации, когда акционер и работник совмещаются в одном лице. При этом, если вторая </w:t>
      </w:r>
      <w:r>
        <w:br/>
        <w:t>функция присуща любому акционерному обществу, то первая и третья могут отсутствовать в зависимости от конкретной формы АО (открытое или закрытое), наличия или отсутствия работников-акционеров.</w:t>
      </w:r>
    </w:p>
    <w:p w:rsidR="005A4C8C" w:rsidRDefault="005A4C8C">
      <w:pPr>
        <w:pStyle w:val="2"/>
        <w:spacing w:line="360" w:lineRule="auto"/>
      </w:pPr>
      <w:r>
        <w:t>Возникшая в 90-е гг. в России проблема  разгосударствления и приватизации (перехода от государственной к негосударственной форме собственности) большинства предприятий России, сложности, вытекающие из сложившейся ситуации, требует тщательного рассмотрения таких предметов, как:</w:t>
      </w:r>
    </w:p>
    <w:p w:rsidR="005A4C8C" w:rsidRDefault="005A4C8C">
      <w:pPr>
        <w:spacing w:line="360" w:lineRule="auto"/>
        <w:ind w:right="140" w:firstLine="567"/>
        <w:jc w:val="both"/>
        <w:rPr>
          <w:rFonts w:ascii="Peterburg" w:hAnsi="Peterburg"/>
          <w:spacing w:val="16"/>
          <w:sz w:val="28"/>
        </w:rPr>
      </w:pPr>
      <w:r>
        <w:rPr>
          <w:rFonts w:ascii="Peterburg" w:hAnsi="Peterburg"/>
          <w:spacing w:val="16"/>
          <w:sz w:val="28"/>
        </w:rPr>
        <w:t>-структура собственности и ее особенности;</w:t>
      </w:r>
    </w:p>
    <w:p w:rsidR="005A4C8C" w:rsidRDefault="005A4C8C">
      <w:pPr>
        <w:pStyle w:val="2"/>
        <w:spacing w:line="360" w:lineRule="auto"/>
      </w:pPr>
      <w:r>
        <w:t>-мировой опыт дифференциации форм собственности (национализация и денационализация, антимонопольная политика, приватизация и прочее);</w:t>
      </w:r>
    </w:p>
    <w:p w:rsidR="005A4C8C" w:rsidRDefault="005A4C8C">
      <w:pPr>
        <w:spacing w:line="360" w:lineRule="auto"/>
        <w:ind w:right="140" w:firstLine="567"/>
        <w:jc w:val="both"/>
        <w:rPr>
          <w:rFonts w:ascii="Peterburg" w:hAnsi="Peterburg"/>
          <w:spacing w:val="16"/>
          <w:sz w:val="28"/>
        </w:rPr>
      </w:pPr>
      <w:r>
        <w:rPr>
          <w:rFonts w:ascii="Peterburg" w:hAnsi="Peterburg"/>
          <w:spacing w:val="16"/>
          <w:sz w:val="28"/>
        </w:rPr>
        <w:t>-национальные особенности экономики России.</w:t>
      </w:r>
    </w:p>
    <w:p w:rsidR="005A4C8C" w:rsidRDefault="005A4C8C">
      <w:pPr>
        <w:spacing w:line="360" w:lineRule="auto"/>
        <w:ind w:right="140"/>
        <w:jc w:val="both"/>
        <w:rPr>
          <w:rFonts w:ascii="Peterburg" w:hAnsi="Peterburg"/>
          <w:spacing w:val="16"/>
          <w:sz w:val="28"/>
        </w:rPr>
      </w:pPr>
      <w:r>
        <w:rPr>
          <w:rFonts w:ascii="Peterburg" w:hAnsi="Peterburg"/>
          <w:spacing w:val="16"/>
          <w:sz w:val="28"/>
        </w:rPr>
        <w:tab/>
        <w:t>Можно предположить, что с принятием первого в истории России Закона «Об акционерных обществах», вступившего в действие с 1 января 1996 года, начался этап формирования правовой базы АО.</w:t>
      </w:r>
    </w:p>
    <w:p w:rsidR="005A4C8C" w:rsidRDefault="005A4C8C">
      <w:pPr>
        <w:pStyle w:val="a5"/>
        <w:spacing w:line="360" w:lineRule="auto"/>
      </w:pPr>
      <w:r>
        <w:tab/>
        <w:t>Акционерное общество является в настоящее время преобладающей по своему количеству организационно-правовой формой коммерческих организаций (см. Приложение, Схема 1).</w:t>
      </w:r>
    </w:p>
    <w:p w:rsidR="005A4C8C" w:rsidRDefault="005A4C8C">
      <w:pPr>
        <w:pStyle w:val="a5"/>
        <w:spacing w:line="360" w:lineRule="auto"/>
      </w:pPr>
      <w:r>
        <w:tab/>
        <w:t>Так как основным методом приватизации в России выступило акционирование, то рассмотрение акционерной формы собственности и ее правовой базы являются актуальными направлениями в настоящее время.</w:t>
      </w:r>
    </w:p>
    <w:p w:rsidR="005A4C8C" w:rsidRDefault="005A4C8C">
      <w:pPr>
        <w:pStyle w:val="a5"/>
        <w:spacing w:line="360" w:lineRule="auto"/>
        <w:jc w:val="center"/>
        <w:rPr>
          <w:b/>
          <w:sz w:val="32"/>
        </w:rPr>
      </w:pPr>
      <w:r>
        <w:br w:type="page"/>
      </w:r>
      <w:r>
        <w:rPr>
          <w:b/>
          <w:sz w:val="32"/>
        </w:rPr>
        <w:t>Глава 1. Сущность акционерных обществ.</w:t>
      </w:r>
    </w:p>
    <w:p w:rsidR="005A4C8C" w:rsidRDefault="005A4C8C">
      <w:pPr>
        <w:pStyle w:val="a5"/>
        <w:spacing w:line="360" w:lineRule="auto"/>
        <w:jc w:val="center"/>
        <w:rPr>
          <w:b/>
          <w:sz w:val="32"/>
        </w:rPr>
      </w:pPr>
      <w:r>
        <w:rPr>
          <w:b/>
          <w:sz w:val="32"/>
        </w:rPr>
        <w:t>§ 1 Понятие АО. Типы АО.</w:t>
      </w:r>
    </w:p>
    <w:p w:rsidR="005A4C8C" w:rsidRDefault="005A4C8C">
      <w:pPr>
        <w:tabs>
          <w:tab w:val="num" w:pos="567"/>
        </w:tabs>
        <w:spacing w:line="360" w:lineRule="auto"/>
        <w:ind w:firstLine="720"/>
        <w:jc w:val="both"/>
        <w:rPr>
          <w:sz w:val="28"/>
        </w:rPr>
      </w:pPr>
      <w:r>
        <w:rPr>
          <w:sz w:val="28"/>
        </w:rPr>
        <w:t>В</w:t>
      </w:r>
      <w:r>
        <w:rPr>
          <w:b/>
          <w:sz w:val="28"/>
        </w:rPr>
        <w:t xml:space="preserve"> </w:t>
      </w:r>
      <w:r>
        <w:rPr>
          <w:sz w:val="28"/>
        </w:rPr>
        <w:t>соответствии с Федеральным законом РФ от 24.11.95 ( в ред. От24.05 99 №101-ФЗ) « Об акционерных обществах»  акционерным обществом является  организация, созданная на основе добровольного  оглашения юридических и физических лиц (в том числе и иностранных), объединивших свои средства путем выпуска акций, и имеющая целью удовлетворение общественных потребностей и извлечение прибыли.</w:t>
      </w:r>
      <w:r>
        <w:rPr>
          <w:rStyle w:val="a8"/>
          <w:sz w:val="28"/>
        </w:rPr>
        <w:footnoteReference w:id="1"/>
      </w:r>
      <w:r>
        <w:rPr>
          <w:sz w:val="28"/>
        </w:rPr>
        <w:t xml:space="preserve"> Учредительный договор должен определять размер доли каждого из акционеров, размер, состав и порядок внесения вкладов, форму их участия в делах общества. Если в учредительном договоре общества не указан срок его деятельности, общество признается созданным на неопределенный срок. Общества осуществляют любые виды деятельности, за исключением запрещенных законодательством РСФСР. Хозяйственная деятельность обществ в  оборонных отраслях промышленности, в отраслях, занятых добычей драгоценных  и редких металлов, минералов, сырья, леса, пушнины, осуществляется  с разрешения Совета Министров  РФ.</w:t>
      </w:r>
    </w:p>
    <w:p w:rsidR="005A4C8C" w:rsidRDefault="005A4C8C">
      <w:pPr>
        <w:spacing w:line="360" w:lineRule="auto"/>
        <w:ind w:firstLine="567"/>
        <w:jc w:val="both"/>
        <w:rPr>
          <w:sz w:val="28"/>
        </w:rPr>
      </w:pPr>
      <w:r>
        <w:rPr>
          <w:sz w:val="28"/>
        </w:rPr>
        <w:t xml:space="preserve">В целях защиты  интересов государства и в связи с общественной необходимостью Совет Министров РФ может определить также другие отрасли, в которых осуществление хозяйственной деятельности для обществ ограничивается. Акционерные  общества создаются без ограничения срока  деятельности, если иное не оговорено  в  их уставе. Общества являются юридическими лицами, имеют фирменное наименование, зарегистрированный фирменный знак, печать со своим наименованием и фирменным знаком. Права юридического лица общество приобретает с момента его регистрации. </w:t>
      </w:r>
    </w:p>
    <w:p w:rsidR="005A4C8C" w:rsidRDefault="005A4C8C">
      <w:pPr>
        <w:spacing w:line="360" w:lineRule="auto"/>
        <w:ind w:firstLine="567"/>
        <w:jc w:val="both"/>
        <w:rPr>
          <w:sz w:val="28"/>
        </w:rPr>
      </w:pPr>
      <w:r>
        <w:rPr>
          <w:sz w:val="28"/>
        </w:rPr>
        <w:t xml:space="preserve">Акционерные общества обладают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Общество вправе  совершать все действия, предусмотренные законом. Деятельность  акционерного общества не ограничивается оговоренной в уставе. </w:t>
      </w:r>
    </w:p>
    <w:p w:rsidR="005A4C8C" w:rsidRDefault="005A4C8C">
      <w:pPr>
        <w:pStyle w:val="3"/>
      </w:pPr>
      <w:r>
        <w:t xml:space="preserve">Капитал акционерного общества образуется за счет продажи акций. Образование уставного капитала акционерного общества происходит путем слияния общей номинальной стоимости всех акций. Уставный капитал следует показывать в балансе как подписной капитал акционерного общества. Уставный капитал не может быть меньше регламентированной законом суммы, для России это 10 000 руб. Средства акционерного общества могут складываться не только из средств вырученных от продажи акций (собственного капитала) и накопленной прибыли, во и за счет кредитов банка и выкупа облигаций. К собственному капиталу относятся накопления. Если накопления созданы из суммы невыплаченных доходов, то они называются доходными накоплениями.      </w:t>
      </w:r>
    </w:p>
    <w:p w:rsidR="005A4C8C" w:rsidRDefault="005A4C8C">
      <w:pPr>
        <w:spacing w:line="360" w:lineRule="auto"/>
        <w:ind w:firstLine="567"/>
        <w:jc w:val="both"/>
        <w:rPr>
          <w:sz w:val="28"/>
        </w:rPr>
      </w:pPr>
      <w:r>
        <w:rPr>
          <w:sz w:val="28"/>
        </w:rPr>
        <w:t>Акционерные общества могут иметь представительства, филиалы на территории РФ и за границей, а также участвовать в капитале других обществ.</w:t>
      </w:r>
      <w:r>
        <w:rPr>
          <w:sz w:val="28"/>
          <w:u w:val="single"/>
        </w:rPr>
        <w:t xml:space="preserve"> Филиал </w:t>
      </w:r>
      <w:r>
        <w:rPr>
          <w:sz w:val="28"/>
        </w:rPr>
        <w:t>- обособленное подразделение АО, расположенное вне места нахождения общества и осуществляющее его функции (или их часть)</w:t>
      </w:r>
    </w:p>
    <w:p w:rsidR="005A4C8C" w:rsidRDefault="005A4C8C">
      <w:pPr>
        <w:spacing w:line="360" w:lineRule="auto"/>
        <w:jc w:val="both"/>
        <w:rPr>
          <w:sz w:val="28"/>
        </w:rPr>
      </w:pPr>
      <w:r>
        <w:rPr>
          <w:sz w:val="28"/>
          <w:u w:val="single"/>
        </w:rPr>
        <w:t>Представительство</w:t>
      </w:r>
      <w:r>
        <w:rPr>
          <w:sz w:val="28"/>
        </w:rPr>
        <w:t xml:space="preserve"> - обособленное подразделение АО, расположенное вне места нахождения общества, представляющее его интересы и осуществляющее их защиту</w:t>
      </w:r>
    </w:p>
    <w:p w:rsidR="005A4C8C" w:rsidRDefault="005A4C8C">
      <w:pPr>
        <w:pStyle w:val="a5"/>
        <w:spacing w:line="360" w:lineRule="auto"/>
      </w:pPr>
      <w:r>
        <w:t xml:space="preserve"> </w:t>
      </w:r>
      <w:r>
        <w:tab/>
        <w:t>Акционерное общество может быть открытым или закрытым, что отражается в уставе.</w:t>
      </w:r>
    </w:p>
    <w:p w:rsidR="005A4C8C" w:rsidRDefault="005A4C8C">
      <w:pPr>
        <w:pStyle w:val="a5"/>
        <w:spacing w:line="360" w:lineRule="auto"/>
        <w:ind w:right="142" w:firstLine="720"/>
        <w:rPr>
          <w:rFonts w:ascii="Times New Roman" w:hAnsi="Times New Roman"/>
        </w:rPr>
      </w:pPr>
      <w:r>
        <w:rPr>
          <w:rFonts w:ascii="Times New Roman" w:hAnsi="Times New Roman"/>
        </w:rPr>
        <w:t>Акционеры не вправе требовать от общества возврата  их  вкладов за исключением случаев, предусмотренных уставом общества. Акционерное общество несет  ответственность  по своим обязательствам всеми активами (всем имуществом). Если недобросовестные действия директоров и членов правления   общества привели к его несостоятельности, суд может возложить на них ответственность по возмещению ущерба, причиненного обществу.</w:t>
      </w:r>
    </w:p>
    <w:p w:rsidR="005A4C8C" w:rsidRDefault="005A4C8C">
      <w:pPr>
        <w:spacing w:line="360" w:lineRule="auto"/>
        <w:rPr>
          <w:sz w:val="28"/>
        </w:rPr>
      </w:pPr>
      <w:r>
        <w:rPr>
          <w:sz w:val="28"/>
          <w:u w:val="single"/>
        </w:rPr>
        <w:t>Тип АО</w:t>
      </w:r>
      <w:r>
        <w:rPr>
          <w:sz w:val="28"/>
        </w:rPr>
        <w:t xml:space="preserve"> (открытое или закрытое) отражается в уставе и фирменном названии.</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5A4C8C">
        <w:tc>
          <w:tcPr>
            <w:tcW w:w="4606" w:type="dxa"/>
          </w:tcPr>
          <w:p w:rsidR="005A4C8C" w:rsidRDefault="005A4C8C">
            <w:pPr>
              <w:spacing w:line="360" w:lineRule="auto"/>
              <w:rPr>
                <w:sz w:val="28"/>
              </w:rPr>
            </w:pPr>
            <w:r>
              <w:rPr>
                <w:sz w:val="28"/>
              </w:rPr>
              <w:t>Открытое</w:t>
            </w:r>
          </w:p>
        </w:tc>
        <w:tc>
          <w:tcPr>
            <w:tcW w:w="4606" w:type="dxa"/>
          </w:tcPr>
          <w:p w:rsidR="005A4C8C" w:rsidRDefault="005A4C8C">
            <w:pPr>
              <w:spacing w:line="360" w:lineRule="auto"/>
              <w:rPr>
                <w:sz w:val="28"/>
              </w:rPr>
            </w:pPr>
            <w:r>
              <w:rPr>
                <w:sz w:val="28"/>
              </w:rPr>
              <w:t>Закрытое</w:t>
            </w:r>
          </w:p>
        </w:tc>
      </w:tr>
      <w:tr w:rsidR="005A4C8C">
        <w:tc>
          <w:tcPr>
            <w:tcW w:w="4606" w:type="dxa"/>
          </w:tcPr>
          <w:p w:rsidR="005A4C8C" w:rsidRDefault="005A4C8C">
            <w:pPr>
              <w:spacing w:line="360" w:lineRule="auto"/>
              <w:rPr>
                <w:sz w:val="28"/>
              </w:rPr>
            </w:pPr>
            <w:r>
              <w:rPr>
                <w:sz w:val="28"/>
              </w:rPr>
              <w:t>Акционеры могут отчуждать свои акции без согласия других акционеров</w:t>
            </w:r>
          </w:p>
        </w:tc>
        <w:tc>
          <w:tcPr>
            <w:tcW w:w="4606" w:type="dxa"/>
          </w:tcPr>
          <w:p w:rsidR="005A4C8C" w:rsidRDefault="005A4C8C">
            <w:pPr>
              <w:spacing w:line="360" w:lineRule="auto"/>
              <w:rPr>
                <w:sz w:val="28"/>
              </w:rPr>
            </w:pPr>
            <w:r>
              <w:rPr>
                <w:sz w:val="28"/>
              </w:rPr>
              <w:t>Акционеры имеют преимущественное  право приобретения акций, продаваемых другим акционером, в порядке, установленном уставом</w:t>
            </w:r>
          </w:p>
        </w:tc>
      </w:tr>
      <w:tr w:rsidR="005A4C8C">
        <w:tc>
          <w:tcPr>
            <w:tcW w:w="4606" w:type="dxa"/>
          </w:tcPr>
          <w:p w:rsidR="005A4C8C" w:rsidRDefault="005A4C8C">
            <w:pPr>
              <w:spacing w:line="360" w:lineRule="auto"/>
              <w:rPr>
                <w:sz w:val="28"/>
              </w:rPr>
            </w:pPr>
            <w:r>
              <w:rPr>
                <w:sz w:val="28"/>
              </w:rPr>
              <w:t>АО имеет право проводить открытую подписку на акции и их свободную продажу</w:t>
            </w:r>
          </w:p>
          <w:p w:rsidR="005A4C8C" w:rsidRDefault="005A4C8C">
            <w:pPr>
              <w:spacing w:line="360" w:lineRule="auto"/>
              <w:rPr>
                <w:sz w:val="28"/>
              </w:rPr>
            </w:pPr>
            <w:r>
              <w:rPr>
                <w:sz w:val="28"/>
              </w:rPr>
              <w:t>АО вправе проводить закрытую подписку, если это предусмотрено уставом и решением общего собрания о размещении дополнительных акции</w:t>
            </w:r>
          </w:p>
          <w:p w:rsidR="005A4C8C" w:rsidRDefault="005A4C8C">
            <w:pPr>
              <w:spacing w:line="360" w:lineRule="auto"/>
              <w:rPr>
                <w:sz w:val="28"/>
              </w:rPr>
            </w:pPr>
            <w:r>
              <w:rPr>
                <w:sz w:val="28"/>
              </w:rPr>
              <w:t>Правовыми актами РФ могут быть установлены случаи обязательного размещения ОАО акции и ценных бумаг по открытой подписке</w:t>
            </w:r>
          </w:p>
        </w:tc>
        <w:tc>
          <w:tcPr>
            <w:tcW w:w="4606" w:type="dxa"/>
          </w:tcPr>
          <w:p w:rsidR="005A4C8C" w:rsidRDefault="005A4C8C">
            <w:pPr>
              <w:spacing w:line="360" w:lineRule="auto"/>
              <w:rPr>
                <w:sz w:val="28"/>
              </w:rPr>
            </w:pPr>
            <w:r>
              <w:rPr>
                <w:sz w:val="28"/>
              </w:rPr>
              <w:t>Акции распределяются только среди учредителей или иного установленного круга лиц</w:t>
            </w:r>
          </w:p>
          <w:p w:rsidR="005A4C8C" w:rsidRDefault="005A4C8C">
            <w:pPr>
              <w:spacing w:line="360" w:lineRule="auto"/>
              <w:rPr>
                <w:sz w:val="28"/>
              </w:rPr>
            </w:pPr>
          </w:p>
          <w:p w:rsidR="005A4C8C" w:rsidRDefault="005A4C8C">
            <w:pPr>
              <w:spacing w:line="360" w:lineRule="auto"/>
              <w:rPr>
                <w:sz w:val="28"/>
              </w:rPr>
            </w:pPr>
            <w:r>
              <w:rPr>
                <w:sz w:val="28"/>
              </w:rPr>
              <w:t>Открытая подписка на акции не допускается</w:t>
            </w:r>
          </w:p>
        </w:tc>
      </w:tr>
      <w:tr w:rsidR="005A4C8C">
        <w:tc>
          <w:tcPr>
            <w:tcW w:w="4606" w:type="dxa"/>
          </w:tcPr>
          <w:p w:rsidR="005A4C8C" w:rsidRDefault="005A4C8C">
            <w:pPr>
              <w:spacing w:line="360" w:lineRule="auto"/>
              <w:rPr>
                <w:sz w:val="28"/>
              </w:rPr>
            </w:pPr>
            <w:r>
              <w:rPr>
                <w:sz w:val="28"/>
              </w:rPr>
              <w:t>Число акционеров не ограниченно</w:t>
            </w:r>
          </w:p>
          <w:p w:rsidR="005A4C8C" w:rsidRDefault="005A4C8C">
            <w:pPr>
              <w:spacing w:line="360" w:lineRule="auto"/>
              <w:rPr>
                <w:sz w:val="28"/>
              </w:rPr>
            </w:pPr>
          </w:p>
        </w:tc>
        <w:tc>
          <w:tcPr>
            <w:tcW w:w="4606" w:type="dxa"/>
          </w:tcPr>
          <w:p w:rsidR="005A4C8C" w:rsidRDefault="005A4C8C">
            <w:pPr>
              <w:spacing w:line="360" w:lineRule="auto"/>
              <w:rPr>
                <w:sz w:val="28"/>
              </w:rPr>
            </w:pPr>
            <w:r>
              <w:rPr>
                <w:sz w:val="28"/>
              </w:rPr>
              <w:t>Число акционеров - не более 50</w:t>
            </w:r>
          </w:p>
        </w:tc>
      </w:tr>
    </w:tbl>
    <w:p w:rsidR="005A4C8C" w:rsidRDefault="005A4C8C">
      <w:pPr>
        <w:pStyle w:val="a5"/>
        <w:spacing w:line="360" w:lineRule="auto"/>
        <w:ind w:right="142" w:firstLine="720"/>
        <w:rPr>
          <w:rFonts w:ascii="Times New Roman" w:hAnsi="Times New Roman"/>
        </w:rPr>
      </w:pPr>
    </w:p>
    <w:p w:rsidR="005A4C8C" w:rsidRDefault="005A4C8C">
      <w:pPr>
        <w:pStyle w:val="a5"/>
        <w:spacing w:line="360" w:lineRule="auto"/>
        <w:ind w:right="142"/>
        <w:jc w:val="center"/>
        <w:rPr>
          <w:rFonts w:ascii="Times New Roman" w:hAnsi="Times New Roman"/>
          <w:b/>
        </w:rPr>
      </w:pPr>
      <w:r>
        <w:rPr>
          <w:rFonts w:ascii="Times New Roman" w:hAnsi="Times New Roman"/>
          <w:b/>
        </w:rPr>
        <w:t>§ 2 Возникновение и развитие АО.</w:t>
      </w:r>
    </w:p>
    <w:p w:rsidR="005A4C8C" w:rsidRDefault="005A4C8C">
      <w:pPr>
        <w:pStyle w:val="a4"/>
        <w:rPr>
          <w:rStyle w:val="a9"/>
          <w:b w:val="0"/>
        </w:rPr>
      </w:pPr>
      <w:r>
        <w:rPr>
          <w:rStyle w:val="a9"/>
          <w:b w:val="0"/>
        </w:rPr>
        <w:t>Прообразом современных акционерных обществ является государственное финансовое учреждение Святого Георгия, созданное в Генуе еще в XIV веке. В процессе своего развития функции данной организации несколько изменились, что потребовало принять новый устав в 1569 году, где впервые и была прописана часть основных принципов современного акционерного общества.</w:t>
      </w:r>
    </w:p>
    <w:p w:rsidR="005A4C8C" w:rsidRDefault="005A4C8C">
      <w:pPr>
        <w:spacing w:line="360" w:lineRule="auto"/>
        <w:ind w:firstLine="720"/>
        <w:jc w:val="both"/>
        <w:rPr>
          <w:sz w:val="28"/>
        </w:rPr>
      </w:pPr>
      <w:r>
        <w:rPr>
          <w:sz w:val="28"/>
        </w:rPr>
        <w:t>В последующем к этой организационно-правовой форме вернулись в XVII веке в эпоху великих географических открытий, расцвета торговли и подъема европейской промышленности.</w:t>
      </w:r>
    </w:p>
    <w:p w:rsidR="005A4C8C" w:rsidRDefault="005A4C8C">
      <w:pPr>
        <w:spacing w:line="360" w:lineRule="auto"/>
        <w:ind w:firstLine="720"/>
        <w:jc w:val="both"/>
        <w:rPr>
          <w:sz w:val="28"/>
        </w:rPr>
      </w:pPr>
      <w:r>
        <w:rPr>
          <w:sz w:val="28"/>
        </w:rPr>
        <w:t>Для развития промышленного производства и заморской торговли потребовались значительные финансовые ресурсы. Тогда и обратились к опыту итальянцев. В Англии, Голландии и Франции под эгидой государства начали создаваться особые компании по торговле и освоению колоний (в течение XVI века их было открыто свыше 60). Уставный капитал у них был поделен на определенные доли, которые и стали называться акциями. Вообще, впервые термин “акция” был применен в 1610 году Голландской Ост-Индской компанией.</w:t>
      </w:r>
    </w:p>
    <w:p w:rsidR="005A4C8C" w:rsidRDefault="005A4C8C">
      <w:pPr>
        <w:spacing w:line="360" w:lineRule="auto"/>
        <w:ind w:firstLine="720"/>
        <w:jc w:val="both"/>
        <w:rPr>
          <w:sz w:val="28"/>
        </w:rPr>
      </w:pPr>
      <w:r>
        <w:rPr>
          <w:sz w:val="28"/>
        </w:rPr>
        <w:t>Впоследствии акционерная форма начала применяться и для “внутреннего пользования”. В конце XVII в. в Великобритании создаются первые публичные (открытые) акционерные общества в различных сферах экономики.</w:t>
      </w:r>
    </w:p>
    <w:p w:rsidR="005A4C8C" w:rsidRDefault="005A4C8C">
      <w:pPr>
        <w:spacing w:line="360" w:lineRule="auto"/>
        <w:ind w:firstLine="720"/>
        <w:jc w:val="both"/>
        <w:rPr>
          <w:sz w:val="28"/>
        </w:rPr>
      </w:pPr>
      <w:r>
        <w:rPr>
          <w:sz w:val="28"/>
        </w:rPr>
        <w:t>Наиболее известным стал проект по созданию в 1684 году Английского банка, который впоследствии стал центральным банком и единственным эмиссионным центром страны. Его уставный фонд составил 1,2 млн. ф. ст., причем одно лицо могло иметь акций на сумму не более 20 тыс. ф. ст. Опыт был удачен, что в свою очередь стимулировало создание новых обществ. В результате к началу 1720 года в стране действовало ужу 279 акционерных обществ.</w:t>
      </w:r>
    </w:p>
    <w:p w:rsidR="005A4C8C" w:rsidRDefault="005A4C8C">
      <w:pPr>
        <w:spacing w:line="360" w:lineRule="auto"/>
        <w:ind w:firstLine="720"/>
        <w:jc w:val="both"/>
        <w:rPr>
          <w:sz w:val="28"/>
        </w:rPr>
      </w:pPr>
      <w:r>
        <w:rPr>
          <w:sz w:val="28"/>
        </w:rPr>
        <w:t>Новый всплеск интереса к акционерным компаниям пришелся на 1835-1836 годы, тогда в Великобритании было открыто 300 компаний с общим капиталом в 135 млн. ф. ст., в том числе 88 железнодорожных, 71 горнозаводская, 17 судоходных, 11 страховых и т.д. Франция и Германия не стояли в стороне от этого “благородного дела”. В частности, во Франции к 1848 году акций только железнодорожных обществ было выпущено на сумму 2,5 млрд. франков.</w:t>
      </w:r>
    </w:p>
    <w:p w:rsidR="005A4C8C" w:rsidRDefault="005A4C8C">
      <w:pPr>
        <w:spacing w:line="360" w:lineRule="auto"/>
        <w:ind w:firstLine="720"/>
        <w:jc w:val="both"/>
        <w:rPr>
          <w:sz w:val="28"/>
        </w:rPr>
      </w:pPr>
      <w:r>
        <w:rPr>
          <w:sz w:val="28"/>
        </w:rPr>
        <w:t>Бурно развивалось акционерное движение и в США. Там первые компании начали возникать в судостроении и текстильной промышленности. Бум акционерного учредительства пришелся на 1790-1803 годы. В тот период времени в стране было учреждено 259 обществ с совокупным акционерным капиталом в 48,4 млн. долларов.</w:t>
      </w:r>
    </w:p>
    <w:p w:rsidR="005A4C8C" w:rsidRDefault="005A4C8C">
      <w:pPr>
        <w:pStyle w:val="a5"/>
        <w:spacing w:line="360" w:lineRule="auto"/>
        <w:ind w:right="142" w:firstLine="720"/>
      </w:pPr>
      <w:r>
        <w:t>Вообще, США является своеобразным примером по концентрации акционерного капитала. Так, к началу 1914 году две финансовые группы Моргана и Рокфеллера владели акциями на сумму 22 млрд. долларов, что составляло 56% всего акционерного капитала.</w:t>
      </w:r>
    </w:p>
    <w:p w:rsidR="005A4C8C" w:rsidRDefault="005A4C8C">
      <w:pPr>
        <w:pStyle w:val="a5"/>
        <w:spacing w:line="360" w:lineRule="auto"/>
        <w:ind w:right="142"/>
        <w:jc w:val="center"/>
        <w:rPr>
          <w:b/>
        </w:rPr>
      </w:pPr>
      <w:r>
        <w:rPr>
          <w:b/>
        </w:rPr>
        <w:t>§ 3 Механизм осуществления деятельности АО.</w:t>
      </w:r>
    </w:p>
    <w:p w:rsidR="005A4C8C" w:rsidRDefault="005A4C8C">
      <w:pPr>
        <w:pStyle w:val="a5"/>
        <w:spacing w:line="360" w:lineRule="auto"/>
        <w:ind w:right="142"/>
        <w:jc w:val="center"/>
        <w:rPr>
          <w:b/>
        </w:rPr>
      </w:pPr>
      <w:r>
        <w:rPr>
          <w:b/>
        </w:rPr>
        <w:t>Акции.</w:t>
      </w:r>
    </w:p>
    <w:p w:rsidR="005A4C8C" w:rsidRDefault="005A4C8C">
      <w:pPr>
        <w:spacing w:line="360" w:lineRule="auto"/>
        <w:jc w:val="both"/>
        <w:rPr>
          <w:sz w:val="28"/>
        </w:rPr>
      </w:pPr>
      <w:r>
        <w:rPr>
          <w:sz w:val="28"/>
        </w:rPr>
        <w:t xml:space="preserve">АКЦИЯ </w:t>
      </w:r>
      <w:r>
        <w:rPr>
          <w:sz w:val="28"/>
        </w:rPr>
        <w:sym w:font="Symbol" w:char="F0BE"/>
      </w:r>
      <w:r>
        <w:rPr>
          <w:sz w:val="28"/>
        </w:rPr>
        <w:t xml:space="preserve"> отражает отношение между собственниками предприятия по поводу их доли в уставном капитале предприятия и их участие в управлении ею. </w:t>
      </w:r>
    </w:p>
    <w:p w:rsidR="005A4C8C" w:rsidRDefault="005A4C8C">
      <w:pPr>
        <w:spacing w:line="360" w:lineRule="auto"/>
        <w:ind w:firstLine="567"/>
        <w:jc w:val="both"/>
        <w:rPr>
          <w:sz w:val="28"/>
        </w:rPr>
      </w:pPr>
      <w:r>
        <w:rPr>
          <w:sz w:val="28"/>
        </w:rPr>
        <w:t xml:space="preserve">Акция должна содержать следующие реквизиты: фирменное наименование акционерного общества и его местонахождение; наименование ценной бумаги- ”акция”, ее порядковый  номер, дату выпуска, вид акции (простая или привилегированная) и ее номинальную стоимость, имя держателя (для именной акции);размер уставного фонда акционерного общества на день выпуска акций, а также количество выпускаемых акций; срок выплаты дивидендов; подпись председателя правления акционерного общества. </w:t>
      </w:r>
    </w:p>
    <w:p w:rsidR="005A4C8C" w:rsidRDefault="005A4C8C">
      <w:pPr>
        <w:pStyle w:val="3"/>
      </w:pPr>
      <w:r>
        <w:t>Минимальная номинальная стоимость акций определяется законом (уставом). В России минимальная стоимость  не может быть менее 50 руб.  Существуют высокие номиналы акций. Как правило, акции продаются выше  их номинальной стоимости на "пари" с соответствующей рыночной надбавкой - ажио, которая определяется курсом акций. Сумма надбавок включается в накопления капитала акционерного общества.</w:t>
      </w:r>
    </w:p>
    <w:p w:rsidR="005A4C8C" w:rsidRDefault="005A4C8C">
      <w:pPr>
        <w:numPr>
          <w:ilvl w:val="12"/>
          <w:numId w:val="0"/>
        </w:numPr>
        <w:spacing w:line="360" w:lineRule="auto"/>
        <w:ind w:firstLine="567"/>
        <w:jc w:val="both"/>
        <w:rPr>
          <w:sz w:val="28"/>
        </w:rPr>
      </w:pPr>
      <w:r>
        <w:rPr>
          <w:sz w:val="28"/>
        </w:rPr>
        <w:t>Важным вопросом финансового управления является определение цены акции. Финансовому менеджеру приходится определять цену акции при эмиссии и при оценке эффективности финансовых решений.</w:t>
      </w:r>
    </w:p>
    <w:p w:rsidR="005A4C8C" w:rsidRDefault="005A4C8C">
      <w:pPr>
        <w:numPr>
          <w:ilvl w:val="12"/>
          <w:numId w:val="0"/>
        </w:numPr>
        <w:spacing w:line="360" w:lineRule="auto"/>
        <w:ind w:firstLine="567"/>
        <w:jc w:val="both"/>
        <w:rPr>
          <w:sz w:val="28"/>
        </w:rPr>
      </w:pPr>
      <w:r>
        <w:rPr>
          <w:sz w:val="28"/>
        </w:rPr>
        <w:t xml:space="preserve">Целесообразность выпуска акций во многом определяется издержками выпуска. Существует два типа издержек нового выпуска: административные издержки и дисконт выпуска. Административные издержки </w:t>
      </w:r>
      <w:r>
        <w:rPr>
          <w:sz w:val="28"/>
        </w:rPr>
        <w:sym w:font="Symbol" w:char="F0BE"/>
      </w:r>
      <w:r>
        <w:rPr>
          <w:sz w:val="28"/>
        </w:rPr>
        <w:t xml:space="preserve"> это оплата труда профессионалов, которые будут заниматься подготовкой выпуска и реализацией акций; уплата регистрационного сбора за эмиссионный проспект, соответствующего налога, затраты на печать. Дисконт выпуска </w:t>
      </w:r>
      <w:r>
        <w:rPr>
          <w:sz w:val="28"/>
        </w:rPr>
        <w:sym w:font="Symbol" w:char="F0BE"/>
      </w:r>
      <w:r>
        <w:rPr>
          <w:sz w:val="28"/>
        </w:rPr>
        <w:t xml:space="preserve"> это разница между ценой эмиссии ценных бумаг и их текущей рыночной ценой.</w:t>
      </w:r>
    </w:p>
    <w:p w:rsidR="005A4C8C" w:rsidRDefault="005A4C8C">
      <w:pPr>
        <w:numPr>
          <w:ilvl w:val="12"/>
          <w:numId w:val="0"/>
        </w:numPr>
        <w:spacing w:line="360" w:lineRule="auto"/>
        <w:ind w:firstLine="567"/>
        <w:jc w:val="both"/>
        <w:rPr>
          <w:sz w:val="28"/>
        </w:rPr>
      </w:pPr>
      <w:r>
        <w:rPr>
          <w:sz w:val="28"/>
        </w:rPr>
        <w:t>В издержках выпуска есть постоянная и переменная части, что делает выпуск большого количества ценных бумаг более экономичным за счет уменьшения доли постоянных издержек. Однако чрезмерное увеличение количества акций увеличивает риск их нереализуемости и затрудняет управление. Если номинал завысить, то число потенциальных инвесторов сразу же уменьшается, и, наоборот, занижение номинала приводит к необоснованному росту издержек эмиссии и нежелательному разводнению капитала.</w:t>
      </w:r>
    </w:p>
    <w:p w:rsidR="005A4C8C" w:rsidRDefault="005A4C8C">
      <w:pPr>
        <w:numPr>
          <w:ilvl w:val="12"/>
          <w:numId w:val="0"/>
        </w:numPr>
        <w:spacing w:line="360" w:lineRule="auto"/>
        <w:ind w:firstLine="567"/>
        <w:jc w:val="both"/>
        <w:rPr>
          <w:sz w:val="28"/>
        </w:rPr>
      </w:pPr>
      <w:r>
        <w:rPr>
          <w:sz w:val="28"/>
        </w:rPr>
        <w:t>Учитывая сложившуюся ситуацию при определении номинальной цены акций необходимо ориентироваться не столько на определение потребности предприятия финансовых ресурсов, сколько на платежеспособный спрос населения: наличие у него свободных денег и доверие к продукции, выпускаемой данным предприятием.</w:t>
      </w:r>
    </w:p>
    <w:p w:rsidR="005A4C8C" w:rsidRDefault="005A4C8C">
      <w:pPr>
        <w:numPr>
          <w:ilvl w:val="12"/>
          <w:numId w:val="0"/>
        </w:numPr>
        <w:spacing w:line="360" w:lineRule="auto"/>
        <w:ind w:firstLine="567"/>
        <w:jc w:val="both"/>
        <w:rPr>
          <w:sz w:val="28"/>
        </w:rPr>
      </w:pPr>
      <w:r>
        <w:rPr>
          <w:sz w:val="28"/>
        </w:rPr>
        <w:t xml:space="preserve">Предприятие может увеличивать число инвесторов путем уменьшения номинальной стоимости акций. Это так называемый сплит </w:t>
      </w:r>
      <w:r>
        <w:rPr>
          <w:sz w:val="28"/>
        </w:rPr>
        <w:sym w:font="Symbol" w:char="F0BE"/>
      </w:r>
      <w:r>
        <w:rPr>
          <w:sz w:val="28"/>
        </w:rPr>
        <w:t xml:space="preserve"> дробление акций: взамен изымаемых старых акций акционерам вручаются новые акции на ту же общую сумму, но с более мелким номиналом.</w:t>
      </w:r>
    </w:p>
    <w:p w:rsidR="005A4C8C" w:rsidRDefault="005A4C8C">
      <w:pPr>
        <w:numPr>
          <w:ilvl w:val="12"/>
          <w:numId w:val="0"/>
        </w:numPr>
        <w:spacing w:line="360" w:lineRule="auto"/>
        <w:ind w:firstLine="567"/>
        <w:jc w:val="both"/>
        <w:rPr>
          <w:sz w:val="28"/>
        </w:rPr>
      </w:pPr>
      <w:r>
        <w:rPr>
          <w:sz w:val="28"/>
        </w:rPr>
        <w:t>В условиях инфляции, если акции предприятия продаются по слишком низкому курсу, руководство фирмы может прибегнуть к консолидации. Она противоположна сплиту. Например. При коэффициенте консолидации равному 3, за каждые три акции по 500 тыс крб акционеру  предоставляется номиналом 1,5 млн крб.</w:t>
      </w:r>
    </w:p>
    <w:p w:rsidR="005A4C8C" w:rsidRDefault="005A4C8C">
      <w:pPr>
        <w:numPr>
          <w:ilvl w:val="12"/>
          <w:numId w:val="0"/>
        </w:numPr>
        <w:spacing w:line="360" w:lineRule="auto"/>
        <w:ind w:firstLine="567"/>
        <w:jc w:val="both"/>
        <w:rPr>
          <w:sz w:val="28"/>
        </w:rPr>
      </w:pPr>
      <w:r>
        <w:rPr>
          <w:sz w:val="28"/>
        </w:rPr>
        <w:t>Выполняя свои обязательства перед акционерами, предприятие может практиковать скрип дивиденда, то есть выплачивать дивиденды не в денежной форме, а новыми акциями.</w:t>
      </w:r>
    </w:p>
    <w:p w:rsidR="005A4C8C" w:rsidRDefault="005A4C8C">
      <w:pPr>
        <w:numPr>
          <w:ilvl w:val="12"/>
          <w:numId w:val="0"/>
        </w:numPr>
        <w:spacing w:line="360" w:lineRule="auto"/>
        <w:ind w:firstLine="567"/>
        <w:jc w:val="both"/>
        <w:rPr>
          <w:sz w:val="28"/>
        </w:rPr>
      </w:pPr>
      <w:r>
        <w:rPr>
          <w:sz w:val="28"/>
        </w:rPr>
        <w:t xml:space="preserve">Это предоставляет предприятию возможность роста. Скрип дивиденда разрешен нашим законодательством и может использоваться на практике. Но интерес к нему появляется у инвестора только при наличии налоговых выглд; в противном случае акционеры предпочитают получать дивиденды в денежной форме.  </w:t>
      </w:r>
    </w:p>
    <w:p w:rsidR="005A4C8C" w:rsidRDefault="005A4C8C">
      <w:pPr>
        <w:numPr>
          <w:ilvl w:val="12"/>
          <w:numId w:val="0"/>
        </w:numPr>
        <w:spacing w:line="360" w:lineRule="auto"/>
        <w:ind w:firstLine="567"/>
        <w:jc w:val="both"/>
        <w:rPr>
          <w:sz w:val="28"/>
        </w:rPr>
      </w:pPr>
      <w:r>
        <w:rPr>
          <w:sz w:val="28"/>
        </w:rPr>
        <w:t xml:space="preserve">Таким образом, принятие решения о выпуске акций </w:t>
      </w:r>
      <w:r>
        <w:rPr>
          <w:sz w:val="28"/>
        </w:rPr>
        <w:sym w:font="Symbol" w:char="F0BE"/>
      </w:r>
      <w:r>
        <w:rPr>
          <w:sz w:val="28"/>
        </w:rPr>
        <w:t xml:space="preserve"> сложный финансовый вопрос. Для его обоснованного решения необходимо определить:</w:t>
      </w:r>
    </w:p>
    <w:p w:rsidR="005A4C8C" w:rsidRDefault="005A4C8C">
      <w:pPr>
        <w:numPr>
          <w:ilvl w:val="0"/>
          <w:numId w:val="1"/>
        </w:numPr>
        <w:spacing w:line="360" w:lineRule="auto"/>
        <w:jc w:val="both"/>
        <w:rPr>
          <w:sz w:val="28"/>
        </w:rPr>
      </w:pPr>
      <w:r>
        <w:rPr>
          <w:sz w:val="28"/>
        </w:rPr>
        <w:t>издержки выпуска;</w:t>
      </w:r>
    </w:p>
    <w:p w:rsidR="005A4C8C" w:rsidRDefault="005A4C8C">
      <w:pPr>
        <w:numPr>
          <w:ilvl w:val="0"/>
          <w:numId w:val="1"/>
        </w:numPr>
        <w:spacing w:line="360" w:lineRule="auto"/>
        <w:jc w:val="both"/>
        <w:rPr>
          <w:sz w:val="28"/>
        </w:rPr>
      </w:pPr>
      <w:r>
        <w:rPr>
          <w:sz w:val="28"/>
        </w:rPr>
        <w:t>номинальную цену акции, которая будет устраивать и предприятие, которое выпускает акции, и инвесторов;</w:t>
      </w:r>
    </w:p>
    <w:p w:rsidR="005A4C8C" w:rsidRDefault="005A4C8C">
      <w:pPr>
        <w:numPr>
          <w:ilvl w:val="0"/>
          <w:numId w:val="1"/>
        </w:numPr>
        <w:spacing w:line="360" w:lineRule="auto"/>
        <w:jc w:val="both"/>
        <w:rPr>
          <w:sz w:val="28"/>
        </w:rPr>
      </w:pPr>
      <w:r>
        <w:rPr>
          <w:sz w:val="28"/>
        </w:rPr>
        <w:t>ожидаемую рыночную стоимость акции в процессе обращения.</w:t>
      </w:r>
    </w:p>
    <w:p w:rsidR="005A4C8C" w:rsidRDefault="005A4C8C">
      <w:pPr>
        <w:spacing w:line="360" w:lineRule="auto"/>
        <w:ind w:firstLine="567"/>
        <w:jc w:val="both"/>
        <w:rPr>
          <w:sz w:val="28"/>
        </w:rPr>
      </w:pPr>
      <w:r>
        <w:rPr>
          <w:sz w:val="28"/>
        </w:rPr>
        <w:t xml:space="preserve">Последнее в свою очередь зависит от ожидаемых дивидендов и прогнозной величины отдачи на капитал. Равновесие на рынке наступает только при равенстве отдачи. Которую может предложить фирма эмиссионер, и отдачи на капитал, которая будет устраивать инвестора. </w:t>
      </w:r>
    </w:p>
    <w:p w:rsidR="005A4C8C" w:rsidRDefault="005A4C8C">
      <w:pPr>
        <w:spacing w:line="360" w:lineRule="auto"/>
        <w:ind w:firstLine="567"/>
        <w:jc w:val="both"/>
        <w:rPr>
          <w:sz w:val="28"/>
        </w:rPr>
      </w:pPr>
      <w:r>
        <w:rPr>
          <w:sz w:val="28"/>
        </w:rPr>
        <w:t>Без предварительного анализа целесообразности выпуска акций предприятие напрасно потратит деньги на подготовку эмиссии. Необоснованный выпуск акций как заменителей денег подстегнет инфляцию. Недопустим выпуск акций без предварительного расчета ожидаемого дивиденда и рыночной цены. Это может привести к росту нестабильности экономики и подрыву доверия населения к акционированию.</w:t>
      </w:r>
    </w:p>
    <w:p w:rsidR="005A4C8C" w:rsidRDefault="005A4C8C">
      <w:pPr>
        <w:rPr>
          <w:sz w:val="28"/>
        </w:rPr>
      </w:pPr>
    </w:p>
    <w:p w:rsidR="005A4C8C" w:rsidRDefault="006747E1">
      <w:pPr>
        <w:rPr>
          <w:sz w:val="28"/>
        </w:rPr>
      </w:pPr>
      <w:r>
        <w:rPr>
          <w:noProof/>
        </w:rPr>
        <w:pict>
          <v:roundrect id="_x0000_s1026" style="position:absolute;margin-left:94.8pt;margin-top:6.05pt;width:259.25pt;height:28.85pt;z-index:251636224" arcsize="10923f" o:allowincell="f" fillcolor="black">
            <v:fill r:id="rId7" o:title="" type="pattern"/>
            <v:textbox inset="1pt,1pt,1pt,1pt">
              <w:txbxContent>
                <w:p w:rsidR="005A4C8C" w:rsidRDefault="005A4C8C">
                  <w:r>
                    <w:rPr>
                      <w:sz w:val="32"/>
                    </w:rPr>
                    <w:t xml:space="preserve">                      АКЦИИ</w:t>
                  </w:r>
                </w:p>
              </w:txbxContent>
            </v:textbox>
          </v:roundrect>
        </w:pict>
      </w:r>
    </w:p>
    <w:p w:rsidR="005A4C8C" w:rsidRDefault="006747E1">
      <w:pPr>
        <w:rPr>
          <w:sz w:val="28"/>
        </w:rPr>
      </w:pPr>
      <w:r>
        <w:rPr>
          <w:noProof/>
        </w:rPr>
        <w:pict>
          <v:line id="_x0000_s1035" style="position:absolute;z-index:251645440" from="426pt,4.85pt" to="426.05pt,50.95pt" o:allowincell="f">
            <v:stroke startarrowwidth="narrow" startarrowlength="short" endarrowwidth="narrow" endarrowlength="short"/>
          </v:line>
        </w:pict>
      </w:r>
      <w:r>
        <w:rPr>
          <w:noProof/>
        </w:rPr>
        <w:pict>
          <v:line id="_x0000_s1034" style="position:absolute;z-index:251644416" from="354pt,4.85pt" to="426.05pt,4.9pt" o:allowincell="f">
            <v:stroke startarrowwidth="narrow" startarrowlength="short" endarrowwidth="narrow" endarrowlength="short"/>
          </v:line>
        </w:pict>
      </w:r>
      <w:r>
        <w:rPr>
          <w:noProof/>
        </w:rPr>
        <w:pict>
          <v:line id="_x0000_s1032" style="position:absolute;z-index:251642368" from="44.4pt,4.85pt" to="44.45pt,33.7pt" o:allowincell="f">
            <v:stroke startarrowwidth="narrow" startarrowlength="short" endarrowwidth="narrow" endarrowlength="short"/>
          </v:line>
        </w:pict>
      </w:r>
      <w:r>
        <w:rPr>
          <w:noProof/>
        </w:rPr>
        <w:pict>
          <v:line id="_x0000_s1031" style="position:absolute;flip:x;z-index:251641344" from="44.4pt,4.85pt" to="94.85pt,4.9pt" o:allowincell="f">
            <v:stroke startarrowwidth="narrow" startarrowlength="short" endarrowwidth="narrow" endarrowlength="short"/>
          </v:line>
        </w:pict>
      </w:r>
    </w:p>
    <w:p w:rsidR="005A4C8C" w:rsidRDefault="005A4C8C">
      <w:pPr>
        <w:rPr>
          <w:rFonts w:ascii="Courier New" w:hAnsi="Courier New"/>
          <w:sz w:val="28"/>
        </w:rPr>
      </w:pPr>
    </w:p>
    <w:p w:rsidR="005A4C8C" w:rsidRDefault="006747E1">
      <w:pPr>
        <w:rPr>
          <w:sz w:val="28"/>
        </w:rPr>
      </w:pPr>
      <w:r>
        <w:rPr>
          <w:noProof/>
        </w:rPr>
        <w:pict>
          <v:roundrect id="_x0000_s1027" style="position:absolute;margin-left:15.6pt;margin-top:3.15pt;width:136.85pt;height:86.4pt;z-index:251637248" arcsize="10923f" o:allowincell="f" fillcolor="black">
            <v:fill r:id="rId7" o:title="" type="pattern"/>
            <v:textbox inset="1pt,1pt,1pt,1pt">
              <w:txbxContent>
                <w:p w:rsidR="005A4C8C" w:rsidRDefault="005A4C8C">
                  <w:pPr>
                    <w:rPr>
                      <w:sz w:val="28"/>
                    </w:rPr>
                  </w:pPr>
                  <w:r>
                    <w:t xml:space="preserve">  </w:t>
                  </w:r>
                  <w:r>
                    <w:rPr>
                      <w:sz w:val="28"/>
                    </w:rPr>
                    <w:t xml:space="preserve"> обыкновенные</w:t>
                  </w:r>
                </w:p>
                <w:p w:rsidR="005A4C8C" w:rsidRDefault="005A4C8C">
                  <w:pPr>
                    <w:rPr>
                      <w:sz w:val="24"/>
                    </w:rPr>
                  </w:pPr>
                </w:p>
                <w:p w:rsidR="005A4C8C" w:rsidRDefault="005A4C8C">
                  <w:r>
                    <w:rPr>
                      <w:sz w:val="24"/>
                    </w:rPr>
                    <w:t xml:space="preserve"> Для всех акции - одинаковый номинал и права</w:t>
                  </w:r>
                </w:p>
              </w:txbxContent>
            </v:textbox>
          </v:roundrect>
        </w:pict>
      </w:r>
    </w:p>
    <w:p w:rsidR="005A4C8C" w:rsidRDefault="006747E1">
      <w:pPr>
        <w:rPr>
          <w:sz w:val="28"/>
        </w:rPr>
      </w:pPr>
      <w:r>
        <w:rPr>
          <w:noProof/>
        </w:rPr>
        <w:pict>
          <v:roundrect id="_x0000_s1028" style="position:absolute;margin-left:217.2pt;margin-top:4.8pt;width:273.65pt;height:93.6pt;z-index:251638272" arcsize="10923f" o:allowincell="f" fillcolor="black">
            <v:fill r:id="rId7" o:title="" type="pattern"/>
            <v:textbox inset="1pt,1pt,1pt,1pt">
              <w:txbxContent>
                <w:p w:rsidR="005A4C8C" w:rsidRDefault="005A4C8C">
                  <w:pPr>
                    <w:rPr>
                      <w:sz w:val="28"/>
                    </w:rPr>
                  </w:pPr>
                  <w:r>
                    <w:t xml:space="preserve">   </w:t>
                  </w:r>
                  <w:r>
                    <w:rPr>
                      <w:sz w:val="28"/>
                    </w:rPr>
                    <w:t>привилегированные</w:t>
                  </w:r>
                </w:p>
                <w:p w:rsidR="005A4C8C" w:rsidRDefault="005A4C8C">
                  <w:pPr>
                    <w:rPr>
                      <w:sz w:val="24"/>
                    </w:rPr>
                  </w:pPr>
                  <w:r>
                    <w:rPr>
                      <w:sz w:val="24"/>
                    </w:rPr>
                    <w:t>Акции могут быть нескольких типов</w:t>
                  </w:r>
                </w:p>
                <w:p w:rsidR="005A4C8C" w:rsidRDefault="005A4C8C">
                  <w:pPr>
                    <w:rPr>
                      <w:sz w:val="24"/>
                    </w:rPr>
                  </w:pPr>
                  <w:r>
                    <w:rPr>
                      <w:sz w:val="24"/>
                    </w:rPr>
                    <w:t>В каждом типе - одинаковый номинал и набор прав</w:t>
                  </w:r>
                </w:p>
                <w:p w:rsidR="005A4C8C" w:rsidRDefault="005A4C8C">
                  <w:pPr>
                    <w:rPr>
                      <w:sz w:val="24"/>
                    </w:rPr>
                  </w:pPr>
                  <w:r>
                    <w:rPr>
                      <w:sz w:val="24"/>
                    </w:rPr>
                    <w:t xml:space="preserve">Суммарный номинал привилегированных акции  </w:t>
                  </w:r>
                </w:p>
                <w:p w:rsidR="005A4C8C" w:rsidRDefault="005A4C8C">
                  <w:r>
                    <w:rPr>
                      <w:sz w:val="24"/>
                    </w:rPr>
                    <w:t xml:space="preserve"> не может превышать 25% уставного капитала</w:t>
                  </w:r>
                </w:p>
              </w:txbxContent>
            </v:textbox>
          </v:roundrect>
        </w:pict>
      </w:r>
    </w:p>
    <w:p w:rsidR="005A4C8C" w:rsidRDefault="005A4C8C">
      <w:pPr>
        <w:rPr>
          <w:sz w:val="28"/>
        </w:rPr>
      </w:pPr>
    </w:p>
    <w:p w:rsidR="005A4C8C" w:rsidRDefault="005A4C8C">
      <w:pPr>
        <w:rPr>
          <w:sz w:val="28"/>
        </w:rPr>
      </w:pPr>
    </w:p>
    <w:p w:rsidR="005A4C8C" w:rsidRDefault="005A4C8C">
      <w:pPr>
        <w:rPr>
          <w:sz w:val="28"/>
        </w:rPr>
      </w:pPr>
    </w:p>
    <w:p w:rsidR="005A4C8C" w:rsidRDefault="006747E1">
      <w:pPr>
        <w:rPr>
          <w:sz w:val="28"/>
        </w:rPr>
      </w:pPr>
      <w:r>
        <w:rPr>
          <w:noProof/>
        </w:rPr>
        <w:pict>
          <v:roundrect id="_x0000_s1030" style="position:absolute;margin-left:217.2pt;margin-top:57.65pt;width:268.8pt;height:142.65pt;z-index:251640320" arcsize="10923f" o:allowincell="f" fillcolor="black">
            <v:fill r:id="rId7" o:title="" type="pattern"/>
            <v:textbox inset="1pt,1pt,1pt,1pt">
              <w:txbxContent>
                <w:p w:rsidR="005A4C8C" w:rsidRDefault="005A4C8C">
                  <w:pPr>
                    <w:rPr>
                      <w:sz w:val="24"/>
                    </w:rPr>
                  </w:pPr>
                  <w:r>
                    <w:rPr>
                      <w:sz w:val="28"/>
                    </w:rPr>
                    <w:tab/>
                    <w:t>Возможный набор прав</w:t>
                  </w:r>
                </w:p>
                <w:p w:rsidR="005A4C8C" w:rsidRDefault="005A4C8C">
                  <w:pPr>
                    <w:rPr>
                      <w:sz w:val="24"/>
                    </w:rPr>
                  </w:pPr>
                  <w:r>
                    <w:rPr>
                      <w:sz w:val="24"/>
                    </w:rPr>
                    <w:t xml:space="preserve"> - Дивиденд - определенный(в твердой сумме, в %, в ином порядке)</w:t>
                  </w:r>
                </w:p>
                <w:p w:rsidR="005A4C8C" w:rsidRDefault="005A4C8C">
                  <w:pPr>
                    <w:rPr>
                      <w:sz w:val="24"/>
                    </w:rPr>
                  </w:pPr>
                  <w:r>
                    <w:rPr>
                      <w:sz w:val="24"/>
                    </w:rPr>
                    <w:t xml:space="preserve"> - Ликвидационная стоимость - определенная</w:t>
                  </w:r>
                </w:p>
                <w:p w:rsidR="005A4C8C" w:rsidRDefault="005A4C8C">
                  <w:pPr>
                    <w:rPr>
                      <w:sz w:val="24"/>
                    </w:rPr>
                  </w:pPr>
                  <w:r>
                    <w:rPr>
                      <w:sz w:val="24"/>
                    </w:rPr>
                    <w:t xml:space="preserve"> - право голоса в случаях, предусмотренных  </w:t>
                  </w:r>
                </w:p>
                <w:p w:rsidR="005A4C8C" w:rsidRDefault="005A4C8C">
                  <w:pPr>
                    <w:rPr>
                      <w:sz w:val="24"/>
                    </w:rPr>
                  </w:pPr>
                  <w:r>
                    <w:rPr>
                      <w:sz w:val="24"/>
                    </w:rPr>
                    <w:t xml:space="preserve">   законом или уставом</w:t>
                  </w:r>
                </w:p>
                <w:p w:rsidR="005A4C8C" w:rsidRDefault="005A4C8C">
                  <w:pPr>
                    <w:rPr>
                      <w:sz w:val="24"/>
                    </w:rPr>
                  </w:pPr>
                  <w:r>
                    <w:rPr>
                      <w:sz w:val="24"/>
                    </w:rPr>
                    <w:t xml:space="preserve">Если дивиденд и (или) ликвидационная </w:t>
                  </w:r>
                </w:p>
                <w:p w:rsidR="005A4C8C" w:rsidRDefault="005A4C8C">
                  <w:pPr>
                    <w:rPr>
                      <w:sz w:val="24"/>
                    </w:rPr>
                  </w:pPr>
                  <w:r>
                    <w:rPr>
                      <w:sz w:val="24"/>
                    </w:rPr>
                    <w:t xml:space="preserve">   стоимость не определены, они выплачиваются </w:t>
                  </w:r>
                </w:p>
                <w:p w:rsidR="005A4C8C" w:rsidRDefault="005A4C8C">
                  <w:r>
                    <w:rPr>
                      <w:sz w:val="24"/>
                    </w:rPr>
                    <w:t xml:space="preserve">   так же как для обыкновенных акции</w:t>
                  </w:r>
                </w:p>
              </w:txbxContent>
            </v:textbox>
          </v:roundrect>
        </w:pict>
      </w:r>
      <w:r>
        <w:rPr>
          <w:noProof/>
        </w:rPr>
        <w:pict>
          <v:roundrect id="_x0000_s1029" style="position:absolute;margin-left:15.6pt;margin-top:33.1pt;width:168pt;height:116.8pt;z-index:251639296" arcsize="10923f" o:allowincell="f" fillcolor="black">
            <v:fill r:id="rId7" o:title="" type="pattern"/>
            <v:textbox inset="1pt,1pt,1pt,1pt">
              <w:txbxContent>
                <w:p w:rsidR="005A4C8C" w:rsidRDefault="005A4C8C">
                  <w:pPr>
                    <w:rPr>
                      <w:sz w:val="28"/>
                    </w:rPr>
                  </w:pPr>
                  <w:r>
                    <w:rPr>
                      <w:sz w:val="28"/>
                    </w:rPr>
                    <w:t xml:space="preserve">     фиксированный </w:t>
                  </w:r>
                </w:p>
                <w:p w:rsidR="005A4C8C" w:rsidRDefault="005A4C8C">
                  <w:pPr>
                    <w:rPr>
                      <w:sz w:val="28"/>
                    </w:rPr>
                  </w:pPr>
                  <w:r>
                    <w:rPr>
                      <w:sz w:val="28"/>
                    </w:rPr>
                    <w:tab/>
                    <w:t>набор прав</w:t>
                  </w:r>
                </w:p>
                <w:p w:rsidR="005A4C8C" w:rsidRDefault="005A4C8C">
                  <w:pPr>
                    <w:rPr>
                      <w:sz w:val="24"/>
                    </w:rPr>
                  </w:pPr>
                  <w:r>
                    <w:rPr>
                      <w:sz w:val="24"/>
                    </w:rPr>
                    <w:t xml:space="preserve"> - Являются голосующими</w:t>
                  </w:r>
                </w:p>
                <w:p w:rsidR="005A4C8C" w:rsidRDefault="005A4C8C">
                  <w:pPr>
                    <w:rPr>
                      <w:sz w:val="24"/>
                    </w:rPr>
                  </w:pPr>
                  <w:r>
                    <w:rPr>
                      <w:sz w:val="24"/>
                    </w:rPr>
                    <w:t xml:space="preserve"> - Размер дивиденда заранее не определен</w:t>
                  </w:r>
                </w:p>
                <w:p w:rsidR="005A4C8C" w:rsidRDefault="005A4C8C">
                  <w:pPr>
                    <w:rPr>
                      <w:sz w:val="24"/>
                    </w:rPr>
                  </w:pPr>
                  <w:r>
                    <w:rPr>
                      <w:sz w:val="24"/>
                    </w:rPr>
                    <w:t xml:space="preserve"> - Ликвидационная стоимость  </w:t>
                  </w:r>
                </w:p>
                <w:p w:rsidR="005A4C8C" w:rsidRDefault="005A4C8C">
                  <w:r>
                    <w:rPr>
                      <w:sz w:val="24"/>
                    </w:rPr>
                    <w:t xml:space="preserve">   заранее не определена                 </w:t>
                  </w:r>
                </w:p>
              </w:txbxContent>
            </v:textbox>
          </v:roundrect>
        </w:pict>
      </w:r>
      <w:r>
        <w:rPr>
          <w:noProof/>
        </w:rPr>
        <w:pict>
          <v:line id="_x0000_s1036" style="position:absolute;z-index:251646464" from="433.2pt,36.05pt" to="433.25pt,57.7pt" o:allowincell="f">
            <v:stroke startarrowwidth="narrow" startarrowlength="short" endarrowwidth="narrow" endarrowlength="short"/>
          </v:line>
        </w:pict>
      </w:r>
      <w:r>
        <w:rPr>
          <w:noProof/>
        </w:rPr>
        <w:pict>
          <v:line id="_x0000_s1033" style="position:absolute;z-index:251643392" from="51.6pt,11.55pt" to="51.65pt,33.2pt" o:allowincell="f">
            <v:stroke startarrowwidth="narrow" startarrowlength="short" endarrowwidth="narrow" endarrowlength="short"/>
          </v:line>
        </w:pict>
      </w:r>
      <w:r w:rsidR="005A4C8C">
        <w:rPr>
          <w:sz w:val="28"/>
        </w:rPr>
        <w:t xml:space="preserve">                                                                                                                                                                        </w:t>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p>
    <w:p w:rsidR="005A4C8C" w:rsidRDefault="005A4C8C">
      <w:pPr>
        <w:rPr>
          <w:sz w:val="28"/>
        </w:rPr>
      </w:pPr>
    </w:p>
    <w:p w:rsidR="005A4C8C" w:rsidRDefault="005A4C8C">
      <w:pPr>
        <w:rPr>
          <w:sz w:val="28"/>
        </w:rPr>
      </w:pPr>
    </w:p>
    <w:p w:rsidR="005A4C8C" w:rsidRDefault="005A4C8C">
      <w:pPr>
        <w:pStyle w:val="a4"/>
      </w:pPr>
    </w:p>
    <w:p w:rsidR="005A4C8C" w:rsidRDefault="005A4C8C">
      <w:pPr>
        <w:pStyle w:val="a4"/>
      </w:pPr>
    </w:p>
    <w:p w:rsidR="005A4C8C" w:rsidRDefault="005A4C8C">
      <w:pPr>
        <w:pStyle w:val="a4"/>
      </w:pPr>
      <w:r>
        <w:t xml:space="preserve">Уставом акционерного общества, помимо простых акций, дающих акционеру преимущественное право на получение дивидендов, предусмотрены и привилегированные акции. Владельцы привилегированных акций не имеют права голоса в акционерном обществе, если иное не предусмотрено его уставом. Порядок осуществления прав держателей привилегированных акций, включая приоритет  в распределении имущества акционерного общества в случае его ликвидации, определяется уставом. Привилегированные акции могут выпускаться с ежегодно выплачиваемым дивидендом, фиксированным в процентах к их номинальной стоимости. </w:t>
      </w:r>
    </w:p>
    <w:p w:rsidR="005A4C8C" w:rsidRDefault="005A4C8C">
      <w:pPr>
        <w:spacing w:line="360" w:lineRule="auto"/>
        <w:ind w:firstLine="567"/>
        <w:jc w:val="both"/>
        <w:rPr>
          <w:sz w:val="28"/>
        </w:rPr>
      </w:pPr>
      <w:r>
        <w:rPr>
          <w:sz w:val="28"/>
        </w:rPr>
        <w:t xml:space="preserve">Выплата дивидендов по таким акциям производится в указанном в них размере, независимо от полученной акционерным обществом  прибыли в соответствующем году. В случае недостаточной прибыли выплата дивидендов по привилегированным акциям производится за счет резервного фонда. В случаях, когда размер дивидендов, выплачиваемых акционерам по простым акциям, превышает размер выплат, причитающихся по привилегированным акциям, держателям этих акций может производиться доплата до размера дивидендов, выплаченных другим акционерам. Привилегированные акции не могут быть выпущены на сумму, превышающую 10 процентов уставного фонда акционерного общества. </w:t>
      </w:r>
    </w:p>
    <w:p w:rsidR="005A4C8C" w:rsidRDefault="005A4C8C">
      <w:pPr>
        <w:spacing w:line="360" w:lineRule="auto"/>
        <w:ind w:firstLine="567"/>
        <w:jc w:val="both"/>
        <w:rPr>
          <w:sz w:val="28"/>
        </w:rPr>
      </w:pPr>
      <w:r>
        <w:rPr>
          <w:sz w:val="28"/>
        </w:rPr>
        <w:t xml:space="preserve">С точки зрения инвесторов выпуск обыкновенных акций имеет  некоторые преимущества. Во-первых, процветание предприятия ведет к повышению номинальной стоимости акций благодаря наращиванию стоимости имущества предприятий и высокому дивиденду. Например, если акция была куплена по цене 100 тыс крб, то через некоторое время ее цена может значительно возрасти. Во-вторых, обыкновенные акционеры имеют право голоса. Что дает возможность контроля над управлением предприятием. В-третьих. Если речь идет об акциях известных, стабильно работающих компаний, их легко при необходимости продать. </w:t>
      </w:r>
    </w:p>
    <w:p w:rsidR="005A4C8C" w:rsidRDefault="005A4C8C">
      <w:pPr>
        <w:spacing w:line="360" w:lineRule="auto"/>
        <w:ind w:firstLine="567"/>
        <w:jc w:val="both"/>
        <w:rPr>
          <w:sz w:val="28"/>
        </w:rPr>
      </w:pPr>
      <w:r>
        <w:rPr>
          <w:sz w:val="28"/>
        </w:rPr>
        <w:t>Привлекателен вариант выпуска обыкновенных акций и для фирмы-эмитента. Прежде всего в отличие от обязательств по облигациям обыкновенные акции не требуют обязательной выплаты дивидендов, если дела у фирмы идут не важно или если руководство считает более целесообразным делать упор на финансирование развития предприятия.</w:t>
      </w:r>
    </w:p>
    <w:p w:rsidR="005A4C8C" w:rsidRDefault="005A4C8C">
      <w:pPr>
        <w:spacing w:line="360" w:lineRule="auto"/>
        <w:ind w:firstLine="567"/>
        <w:jc w:val="both"/>
        <w:rPr>
          <w:sz w:val="28"/>
        </w:rPr>
      </w:pPr>
      <w:r>
        <w:rPr>
          <w:sz w:val="28"/>
        </w:rPr>
        <w:t>Вмест с тем у обыкновенных акций с точки зрения эмитента есть и недостатки. Во-первых. Увеличение объема акционерного капитала ведет к росту числа его владельцев и соответственно к потенциальной возможности потери контроля над компанией со стороны учредителей. Во-вторых, практика показывает. Что весь необходимый капитал невозможно получить с помощью выпуска обыкновенных акций. В-третьих, выпуск акций может со временем обернуться для предприятия большими издержками по сравнению с выпуском облигаций, по скольку, хотя размер дивидендов по акциям регулируется в зависимости от финансового состояния фирмы, они должны выплачиваться постоянно.</w:t>
      </w:r>
    </w:p>
    <w:p w:rsidR="005A4C8C" w:rsidRDefault="005A4C8C">
      <w:pPr>
        <w:spacing w:line="360" w:lineRule="auto"/>
        <w:ind w:firstLine="567"/>
        <w:jc w:val="both"/>
        <w:rPr>
          <w:snapToGrid w:val="0"/>
          <w:sz w:val="28"/>
        </w:rPr>
      </w:pPr>
      <w:r>
        <w:rPr>
          <w:snapToGrid w:val="0"/>
          <w:sz w:val="28"/>
        </w:rPr>
        <w:t xml:space="preserve">Акционерное </w:t>
      </w:r>
      <w:r>
        <w:rPr>
          <w:snapToGrid w:val="0"/>
          <w:sz w:val="28"/>
          <w:u w:val="single"/>
        </w:rPr>
        <w:t>общество</w:t>
      </w:r>
      <w:r>
        <w:rPr>
          <w:snapToGrid w:val="0"/>
          <w:sz w:val="28"/>
        </w:rPr>
        <w:t xml:space="preserve"> может выкупить собственные акции у их владельцев по текущей рыночной цене. Такие акции иногда называют казначейскими. Они не дают права голоса или получения дивиденда.  Казначейские акции со скидкой против покупной цены нередко продаются сотрудникам </w:t>
      </w:r>
      <w:r>
        <w:rPr>
          <w:snapToGrid w:val="0"/>
          <w:sz w:val="28"/>
          <w:u w:val="single"/>
        </w:rPr>
        <w:t>акционерного общества.</w:t>
      </w:r>
      <w:r>
        <w:rPr>
          <w:snapToGrid w:val="0"/>
          <w:sz w:val="28"/>
        </w:rPr>
        <w:t xml:space="preserve"> Существует несколько причин, по которым </w:t>
      </w:r>
      <w:r>
        <w:rPr>
          <w:snapToGrid w:val="0"/>
          <w:sz w:val="28"/>
          <w:u w:val="single"/>
        </w:rPr>
        <w:t>акционерные общества</w:t>
      </w:r>
      <w:r>
        <w:rPr>
          <w:snapToGrid w:val="0"/>
          <w:sz w:val="28"/>
        </w:rPr>
        <w:t xml:space="preserve"> оказываются  заинтересованными в покупке акций собственного выпуска:</w:t>
      </w:r>
    </w:p>
    <w:p w:rsidR="005A4C8C" w:rsidRDefault="005A4C8C">
      <w:pPr>
        <w:spacing w:line="360" w:lineRule="auto"/>
        <w:jc w:val="both"/>
        <w:rPr>
          <w:snapToGrid w:val="0"/>
          <w:sz w:val="28"/>
        </w:rPr>
      </w:pPr>
    </w:p>
    <w:p w:rsidR="005A4C8C" w:rsidRDefault="005A4C8C">
      <w:pPr>
        <w:spacing w:line="360" w:lineRule="auto"/>
        <w:ind w:left="40" w:hanging="40"/>
        <w:jc w:val="both"/>
        <w:rPr>
          <w:snapToGrid w:val="0"/>
          <w:sz w:val="28"/>
        </w:rPr>
      </w:pPr>
      <w:r>
        <w:rPr>
          <w:snapToGrid w:val="0"/>
          <w:sz w:val="28"/>
        </w:rPr>
        <w:t xml:space="preserve">     1. При благоприятной рыночной конъюнктуре и уверенности в потенциале компании покупка собственных акций может оказаться неплохим размещением на длительную перспективу временно свободных средств.</w:t>
      </w:r>
    </w:p>
    <w:p w:rsidR="005A4C8C" w:rsidRDefault="005A4C8C">
      <w:pPr>
        <w:spacing w:before="160" w:line="360" w:lineRule="auto"/>
        <w:ind w:firstLine="580"/>
        <w:jc w:val="both"/>
        <w:rPr>
          <w:snapToGrid w:val="0"/>
          <w:sz w:val="28"/>
        </w:rPr>
      </w:pPr>
      <w:r>
        <w:rPr>
          <w:snapToGrid w:val="0"/>
          <w:sz w:val="28"/>
        </w:rPr>
        <w:t xml:space="preserve">2. В случае покупки собственных акций в условиях кратковременного падения цен на них и последующей продажи при их повышении </w:t>
      </w:r>
      <w:r>
        <w:rPr>
          <w:snapToGrid w:val="0"/>
          <w:sz w:val="28"/>
          <w:u w:val="single"/>
        </w:rPr>
        <w:t>акционерное общество</w:t>
      </w:r>
      <w:r>
        <w:rPr>
          <w:snapToGrid w:val="0"/>
          <w:sz w:val="28"/>
        </w:rPr>
        <w:t xml:space="preserve"> может заработать прибыль.</w:t>
      </w:r>
    </w:p>
    <w:p w:rsidR="005A4C8C" w:rsidRDefault="005A4C8C">
      <w:pPr>
        <w:spacing w:before="160" w:line="360" w:lineRule="auto"/>
        <w:ind w:firstLine="580"/>
        <w:jc w:val="both"/>
        <w:rPr>
          <w:snapToGrid w:val="0"/>
          <w:sz w:val="28"/>
        </w:rPr>
      </w:pPr>
      <w:r>
        <w:rPr>
          <w:snapToGrid w:val="0"/>
          <w:sz w:val="28"/>
        </w:rPr>
        <w:t>3. Приобретение на рынке собственных акций практикуется как превентивная мера против скупки компании третьими лицами, пытающимися установить контроль над ней.</w:t>
      </w:r>
    </w:p>
    <w:p w:rsidR="005A4C8C" w:rsidRDefault="005A4C8C">
      <w:pPr>
        <w:spacing w:before="140" w:line="360" w:lineRule="auto"/>
        <w:ind w:firstLine="580"/>
        <w:jc w:val="both"/>
        <w:rPr>
          <w:snapToGrid w:val="0"/>
          <w:sz w:val="28"/>
        </w:rPr>
      </w:pPr>
      <w:r>
        <w:rPr>
          <w:snapToGrid w:val="0"/>
          <w:sz w:val="28"/>
        </w:rPr>
        <w:t xml:space="preserve">4. Приобретение </w:t>
      </w:r>
      <w:r>
        <w:rPr>
          <w:snapToGrid w:val="0"/>
          <w:sz w:val="28"/>
          <w:u w:val="single"/>
        </w:rPr>
        <w:t>акционерным обществом</w:t>
      </w:r>
      <w:r>
        <w:rPr>
          <w:snapToGrid w:val="0"/>
          <w:sz w:val="28"/>
        </w:rPr>
        <w:t xml:space="preserve"> большого числа акций у крупных держателей может предотвратить падение их курса.</w:t>
      </w:r>
    </w:p>
    <w:p w:rsidR="005A4C8C" w:rsidRDefault="005A4C8C">
      <w:pPr>
        <w:spacing w:before="180" w:line="360" w:lineRule="auto"/>
        <w:ind w:firstLine="580"/>
        <w:jc w:val="both"/>
        <w:rPr>
          <w:snapToGrid w:val="0"/>
          <w:sz w:val="28"/>
        </w:rPr>
      </w:pPr>
      <w:r>
        <w:rPr>
          <w:snapToGrid w:val="0"/>
          <w:sz w:val="28"/>
        </w:rPr>
        <w:t>5. Компании практикуют покупку собственных акций для выплаты ими дивидендов.</w:t>
      </w:r>
    </w:p>
    <w:p w:rsidR="005A4C8C" w:rsidRDefault="005A4C8C">
      <w:pPr>
        <w:spacing w:before="160" w:line="360" w:lineRule="auto"/>
        <w:ind w:firstLine="580"/>
        <w:jc w:val="both"/>
        <w:rPr>
          <w:snapToGrid w:val="0"/>
          <w:sz w:val="28"/>
        </w:rPr>
      </w:pPr>
      <w:r>
        <w:rPr>
          <w:snapToGrid w:val="0"/>
          <w:sz w:val="28"/>
        </w:rPr>
        <w:t>6. Акции могут потребоваться для обеспечения возможности реализации владельцами обратимых облигаций и привилегированных акций своих прав на обмен указанных ценных бумаг на обыкновенные акции.</w:t>
      </w:r>
    </w:p>
    <w:p w:rsidR="005A4C8C" w:rsidRDefault="005A4C8C">
      <w:pPr>
        <w:spacing w:before="120" w:line="360" w:lineRule="auto"/>
        <w:ind w:firstLine="580"/>
        <w:jc w:val="both"/>
        <w:rPr>
          <w:snapToGrid w:val="0"/>
          <w:sz w:val="28"/>
        </w:rPr>
      </w:pPr>
      <w:r>
        <w:rPr>
          <w:snapToGrid w:val="0"/>
          <w:sz w:val="28"/>
        </w:rPr>
        <w:t>7. Покупая свои акции, компания может производить с их помощью платежи, что нередко практикуется при скупке небольших фирм.</w:t>
      </w:r>
    </w:p>
    <w:p w:rsidR="005A4C8C" w:rsidRDefault="005A4C8C">
      <w:pPr>
        <w:spacing w:before="120" w:line="360" w:lineRule="auto"/>
        <w:ind w:firstLine="580"/>
        <w:jc w:val="both"/>
        <w:rPr>
          <w:snapToGrid w:val="0"/>
          <w:sz w:val="28"/>
        </w:rPr>
      </w:pPr>
      <w:r>
        <w:rPr>
          <w:snapToGrid w:val="0"/>
          <w:sz w:val="28"/>
        </w:rPr>
        <w:t>8. Целью скупки собственных акций может быть стремление сократить число ценных бумаг, обращающихся на рынке.</w:t>
      </w:r>
    </w:p>
    <w:p w:rsidR="005A4C8C" w:rsidRDefault="005A4C8C">
      <w:pPr>
        <w:spacing w:line="360" w:lineRule="auto"/>
        <w:ind w:firstLine="720"/>
        <w:jc w:val="both"/>
        <w:rPr>
          <w:snapToGrid w:val="0"/>
          <w:sz w:val="28"/>
        </w:rPr>
      </w:pPr>
      <w:r>
        <w:rPr>
          <w:snapToGrid w:val="0"/>
          <w:sz w:val="28"/>
        </w:rPr>
        <w:t>Вложив средства в акции, их владелец таким образом участвует в движении авансированных средств, имущества предприятия, получаемой прибыли. От величины балансовой прибыли акционерного общества непосредственно зависят и доходы акционеров. Одна часть прибыли по решению собрания акционеров направляется на производственное и социальное развитие, другая же ее часть - на выплату дивидендов в соответствии с количеством акций.</w:t>
      </w:r>
    </w:p>
    <w:p w:rsidR="005A4C8C" w:rsidRDefault="005A4C8C">
      <w:pPr>
        <w:spacing w:line="360" w:lineRule="auto"/>
        <w:ind w:firstLine="720"/>
        <w:jc w:val="both"/>
        <w:rPr>
          <w:sz w:val="28"/>
        </w:rPr>
      </w:pPr>
      <w:r>
        <w:rPr>
          <w:sz w:val="28"/>
          <w:u w:val="single"/>
        </w:rPr>
        <w:t>Дивиденд</w:t>
      </w:r>
      <w:r>
        <w:rPr>
          <w:sz w:val="28"/>
        </w:rPr>
        <w:t xml:space="preserve"> выплачивается из чистой прибыли АО . Промежуточный дивиденд (ежеквартально, раз в полгода) - объявляется советом директоров. Дата его выплаты - по решению совета директоров, но не ранее 30 дней после принятия решения. Годовой - объявляется обшим собранием по рекомендации совета директоров. Размер дивиденда - не более рекомендованного и не менее выплаченного ранее промежуточного. Дата  выплаты определяется уставом или решением общего собрания акционеров.</w:t>
      </w:r>
    </w:p>
    <w:p w:rsidR="005A4C8C" w:rsidRDefault="005A4C8C">
      <w:pPr>
        <w:spacing w:line="360" w:lineRule="auto"/>
        <w:jc w:val="both"/>
        <w:rPr>
          <w:sz w:val="28"/>
        </w:rPr>
      </w:pPr>
      <w:r>
        <w:rPr>
          <w:sz w:val="28"/>
        </w:rPr>
        <w:t>АО обязано выплатить объявленный дивиденд деньгами, а если это оговорено в уставе - иным имуществом.</w:t>
      </w:r>
    </w:p>
    <w:p w:rsidR="005A4C8C" w:rsidRDefault="005A4C8C">
      <w:pPr>
        <w:spacing w:line="360" w:lineRule="auto"/>
        <w:ind w:firstLine="720"/>
        <w:jc w:val="both"/>
        <w:rPr>
          <w:sz w:val="28"/>
        </w:rPr>
      </w:pPr>
      <w:r>
        <w:rPr>
          <w:sz w:val="28"/>
        </w:rPr>
        <w:t>АО не вправе  принимать решение о выплате (объявлении) дивидендов:</w:t>
      </w:r>
    </w:p>
    <w:p w:rsidR="005A4C8C" w:rsidRDefault="005A4C8C">
      <w:pPr>
        <w:numPr>
          <w:ilvl w:val="0"/>
          <w:numId w:val="2"/>
        </w:numPr>
        <w:spacing w:line="360" w:lineRule="auto"/>
        <w:jc w:val="both"/>
        <w:rPr>
          <w:sz w:val="28"/>
        </w:rPr>
      </w:pPr>
      <w:r>
        <w:rPr>
          <w:sz w:val="28"/>
        </w:rPr>
        <w:t>по акциям</w:t>
      </w:r>
    </w:p>
    <w:p w:rsidR="005A4C8C" w:rsidRDefault="005A4C8C">
      <w:pPr>
        <w:spacing w:line="360" w:lineRule="auto"/>
        <w:jc w:val="both"/>
        <w:rPr>
          <w:sz w:val="28"/>
        </w:rPr>
      </w:pPr>
      <w:r>
        <w:rPr>
          <w:sz w:val="28"/>
        </w:rPr>
        <w:t>- до полной оплаты уставного капитала</w:t>
      </w:r>
    </w:p>
    <w:p w:rsidR="005A4C8C" w:rsidRDefault="005A4C8C">
      <w:pPr>
        <w:spacing w:line="360" w:lineRule="auto"/>
        <w:jc w:val="both"/>
        <w:rPr>
          <w:sz w:val="28"/>
        </w:rPr>
      </w:pPr>
      <w:r>
        <w:rPr>
          <w:sz w:val="28"/>
        </w:rPr>
        <w:t>- до выкупа всех акции по требованию акционеров</w:t>
      </w:r>
    </w:p>
    <w:p w:rsidR="005A4C8C" w:rsidRDefault="005A4C8C">
      <w:pPr>
        <w:spacing w:line="360" w:lineRule="auto"/>
        <w:jc w:val="both"/>
        <w:rPr>
          <w:sz w:val="28"/>
        </w:rPr>
      </w:pPr>
      <w:r>
        <w:rPr>
          <w:sz w:val="28"/>
        </w:rPr>
        <w:t>- если на момент выплаты АО отвечает признакам банкротства или эти признаки появятся в результате выплаты дивидендов.</w:t>
      </w:r>
    </w:p>
    <w:p w:rsidR="005A4C8C" w:rsidRDefault="005A4C8C">
      <w:pPr>
        <w:spacing w:line="360" w:lineRule="auto"/>
        <w:jc w:val="both"/>
        <w:rPr>
          <w:sz w:val="28"/>
        </w:rPr>
      </w:pPr>
      <w:r>
        <w:rPr>
          <w:sz w:val="28"/>
        </w:rPr>
        <w:t>- если стоимость чистых активов меньше суммы уставного капитала, резервного фонда и превышения уставной ликвидационной стоимости привилегированных акции над их номиналом</w:t>
      </w:r>
    </w:p>
    <w:p w:rsidR="005A4C8C" w:rsidRDefault="005A4C8C">
      <w:pPr>
        <w:numPr>
          <w:ilvl w:val="0"/>
          <w:numId w:val="2"/>
        </w:numPr>
        <w:spacing w:line="360" w:lineRule="auto"/>
        <w:jc w:val="both"/>
        <w:rPr>
          <w:sz w:val="28"/>
        </w:rPr>
      </w:pPr>
      <w:r>
        <w:rPr>
          <w:sz w:val="28"/>
        </w:rPr>
        <w:t>по обыкновенным акциям и привилегированным акциям, размер дивиденда по которым не определен, если не принято решение о полной выплате дивидендов по всем остальным привилегированным акциям</w:t>
      </w:r>
    </w:p>
    <w:p w:rsidR="005A4C8C" w:rsidRDefault="005A4C8C">
      <w:pPr>
        <w:numPr>
          <w:ilvl w:val="0"/>
          <w:numId w:val="2"/>
        </w:numPr>
        <w:spacing w:line="360" w:lineRule="auto"/>
        <w:jc w:val="both"/>
        <w:rPr>
          <w:sz w:val="28"/>
        </w:rPr>
      </w:pPr>
      <w:r>
        <w:rPr>
          <w:sz w:val="28"/>
        </w:rPr>
        <w:t>по привилегированным акциям определенного типа, по которым размер дивиденда определен уставом, до решения о полной выплате дивидендов по типам акции, имеющим преимущественное право по очередности  выплат.</w:t>
      </w:r>
    </w:p>
    <w:p w:rsidR="005A4C8C" w:rsidRDefault="005A4C8C">
      <w:pPr>
        <w:spacing w:line="360" w:lineRule="auto"/>
        <w:jc w:val="both"/>
        <w:rPr>
          <w:sz w:val="28"/>
        </w:rPr>
      </w:pPr>
    </w:p>
    <w:p w:rsidR="005A4C8C" w:rsidRDefault="005A4C8C">
      <w:pPr>
        <w:spacing w:line="360" w:lineRule="auto"/>
        <w:jc w:val="both"/>
        <w:rPr>
          <w:sz w:val="28"/>
        </w:rPr>
      </w:pPr>
    </w:p>
    <w:p w:rsidR="005A4C8C" w:rsidRDefault="005A4C8C">
      <w:pPr>
        <w:spacing w:line="360" w:lineRule="auto"/>
        <w:jc w:val="both"/>
        <w:rPr>
          <w:sz w:val="28"/>
        </w:rPr>
      </w:pPr>
    </w:p>
    <w:p w:rsidR="005A4C8C" w:rsidRDefault="005A4C8C">
      <w:pPr>
        <w:spacing w:line="360" w:lineRule="auto"/>
        <w:jc w:val="center"/>
        <w:rPr>
          <w:b/>
          <w:sz w:val="28"/>
        </w:rPr>
      </w:pPr>
      <w:r>
        <w:rPr>
          <w:b/>
          <w:sz w:val="28"/>
        </w:rPr>
        <w:t>Создание АО.</w:t>
      </w:r>
    </w:p>
    <w:p w:rsidR="005A4C8C" w:rsidRDefault="005A4C8C">
      <w:pPr>
        <w:pStyle w:val="20"/>
        <w:ind w:firstLine="720"/>
      </w:pPr>
      <w:r>
        <w:t xml:space="preserve">Создание  акционерного общества включает в себя заявление учредителями о намерении создать акционерное общество, осуществление подписки на акции, проведения учредительной конференции, государственной регистрации акционерного общества. </w:t>
      </w:r>
    </w:p>
    <w:p w:rsidR="005A4C8C" w:rsidRDefault="005A4C8C">
      <w:pPr>
        <w:pStyle w:val="a4"/>
      </w:pPr>
      <w:r>
        <w:t xml:space="preserve">Учредителями акционерного общества могут выступать российские юридические лица и граждане. Учредители заключают между собой договор, определяющий порядок осуществления ими совместной  деятельности по созданию акционерного общества и ответственность  перед лицами, подписавшимися на акции, и третьими лицами. Учредители несут солидарную ответственность по обязательствам, возникшим до регистрации общества. </w:t>
      </w:r>
    </w:p>
    <w:p w:rsidR="005A4C8C" w:rsidRDefault="005A4C8C">
      <w:pPr>
        <w:spacing w:line="360" w:lineRule="auto"/>
        <w:ind w:firstLine="720"/>
        <w:jc w:val="both"/>
        <w:rPr>
          <w:sz w:val="28"/>
        </w:rPr>
      </w:pPr>
      <w:r>
        <w:rPr>
          <w:sz w:val="28"/>
        </w:rPr>
        <w:t xml:space="preserve">Акции приобретаются акционерами при создании акционерного общества на основе договора, заключаемого с его учредителями. При дополнительном выпуске акций в связи с увеличением уставного фонда, если иное не предусмотрено уставом общества, о ни могут быть реализованы также по договорным ценам, получены по наследству, в порядке правопреемства юридических лиц и по иным основаниям. </w:t>
      </w:r>
    </w:p>
    <w:p w:rsidR="005A4C8C" w:rsidRDefault="005A4C8C">
      <w:pPr>
        <w:spacing w:line="360" w:lineRule="auto"/>
        <w:ind w:firstLine="720"/>
        <w:jc w:val="both"/>
        <w:rPr>
          <w:sz w:val="28"/>
        </w:rPr>
      </w:pPr>
      <w:r>
        <w:rPr>
          <w:sz w:val="28"/>
        </w:rPr>
        <w:t xml:space="preserve">Акции могут быть реализованы их держателями непосредственно либо через банки. При создании акционерного общества акции могут быть распространены путем открытой подписки на них либо в порядке распределения всех акций между учредителями. Открытая подписка  на акции при создании акционерного общества организуется учредителями. Акции могут быть реализованы учредителями непосредственно либо через банки. При этом учредители должны быть держателями акций в размере не менее 25 процентов уставного фонда в течение двух лет. </w:t>
      </w:r>
    </w:p>
    <w:p w:rsidR="005A4C8C" w:rsidRDefault="005A4C8C">
      <w:pPr>
        <w:spacing w:line="360" w:lineRule="auto"/>
        <w:ind w:firstLine="720"/>
        <w:jc w:val="both"/>
        <w:rPr>
          <w:sz w:val="28"/>
        </w:rPr>
      </w:pPr>
      <w:r>
        <w:rPr>
          <w:sz w:val="28"/>
        </w:rPr>
        <w:t xml:space="preserve">Учредители публикуют  извещение о предстоящей  открытой подписке, в котором должно быть указано фирменное наименование будущего акционерного общества, предмет, цели и сроки его деятельности, состав учредителей, дата проведения учредительной конференции, предполагаемый размер уставного фонда, номинальная стоимость акций, их количество и виды, преимущества и льготы  учредителей, место проведения, начальный и конечный срок подписки на акции, состав имущества, которое вносится учредителями, наименование  банка и номер расчетного счета, на который должны производиться первоначальные  взносы. По решению учредителей в указанное извещение могут быть включены и другие извещения. Срок подписки на акции не может превышать 6 месяцев. </w:t>
      </w:r>
    </w:p>
    <w:p w:rsidR="005A4C8C" w:rsidRDefault="005A4C8C">
      <w:pPr>
        <w:spacing w:line="360" w:lineRule="auto"/>
        <w:ind w:firstLine="720"/>
        <w:jc w:val="both"/>
        <w:rPr>
          <w:sz w:val="28"/>
        </w:rPr>
      </w:pPr>
      <w:r>
        <w:rPr>
          <w:sz w:val="28"/>
        </w:rPr>
        <w:t xml:space="preserve">Лица, участвующие в подписке на акции, должны внести на счет учредителей предварительный взнос в размере не менее 10 процентов номинальной стоимости  акций, на которые они подписываются, после чего учредители выдают им письменное обязательство продать соответствующее количество акций. По истечении указанного в извещении срока подписка прекращается. Если к этому моменту не удалось покрыть подпиской 60 процентов акций, учреждение акционерного общества признается несостоявшимся, а лицам, подписавшимся на акции, в течение 30 дней возвращаются внесенные ими денежные средства или иное имущество. До дня созыва учредительной конференции лица, подписавшиеся на акции, обязаны внести с учетом предварительного взноса не менее 30 процентов  номинальной стоимости акции. В подтверждение взноса учредители выдают им временные свидетельства. </w:t>
      </w:r>
    </w:p>
    <w:p w:rsidR="005A4C8C" w:rsidRDefault="005A4C8C">
      <w:pPr>
        <w:spacing w:line="360" w:lineRule="auto"/>
        <w:ind w:firstLine="720"/>
        <w:jc w:val="both"/>
        <w:rPr>
          <w:sz w:val="28"/>
        </w:rPr>
      </w:pPr>
      <w:r>
        <w:rPr>
          <w:sz w:val="28"/>
        </w:rPr>
        <w:t>В случае, когда все акции акционерного общества распределяются между учредителями, они должны внести до дня созыва учредительной конференции не менее 50 процентов номинальной стоимости акций. Акционерное общество может выкупить у акционера  принадлежащие ему акции  для их последующей перепродажи, распространения среди своих работников или аннулирования.</w:t>
      </w:r>
    </w:p>
    <w:p w:rsidR="005A4C8C" w:rsidRDefault="005A4C8C">
      <w:pPr>
        <w:pStyle w:val="a4"/>
      </w:pPr>
      <w:r>
        <w:t xml:space="preserve">Реализация указанных акций должна быть осуществлена в срок не более  одного года. В течение этого периода распределение прибыли, а также голосование и определение кворума на общем собрании акционеров производится  без учета приобретенных акционерным  обществом собственных акций. Акционер в сроки, установленные учредительной конференцией, но не позднее года после регистрации акционерного общества, должен полностью выкупить акции. В противном случае, если иное не предусмотрено уставом общества, он уплачивает за время просрочки 10 процентов годовых с просроченной  суммы. По истечении срока выкупа акций акционерное общество вправе реализовать их самостоятельно, как не связанные подпиской. </w:t>
      </w:r>
    </w:p>
    <w:p w:rsidR="005A4C8C" w:rsidRDefault="005A4C8C">
      <w:pPr>
        <w:spacing w:line="360" w:lineRule="auto"/>
        <w:ind w:firstLine="720"/>
        <w:jc w:val="both"/>
        <w:rPr>
          <w:sz w:val="28"/>
        </w:rPr>
      </w:pPr>
      <w:r>
        <w:rPr>
          <w:sz w:val="28"/>
        </w:rPr>
        <w:t xml:space="preserve">Государственное предприятие по совместному решению трудового коллектива и  уполномоченного на то государственного органа  может быть преобразовано в акционерное общество путем выпуска  акций  на всю стоимость  имущества предприятия, которое определяется комиссией, состоящей из  представителей органа, принявшего решение о преобразовании  государственного предприятия  в акционерное общество, финансовых органов и трудового коллектива предприятия.        По совместному решению трудового коллектива государственного  предприятия и уполномоченного на то государственного органа акции распространяются  либо путем открытой подписки, ибо среди указанных в этом решении организаций и граждан. </w:t>
      </w:r>
    </w:p>
    <w:p w:rsidR="005A4C8C" w:rsidRDefault="005A4C8C">
      <w:pPr>
        <w:spacing w:line="360" w:lineRule="auto"/>
        <w:ind w:firstLine="720"/>
        <w:jc w:val="both"/>
        <w:rPr>
          <w:sz w:val="28"/>
        </w:rPr>
      </w:pPr>
      <w:r>
        <w:rPr>
          <w:sz w:val="28"/>
        </w:rPr>
        <w:t xml:space="preserve">Средства, полученные от продажи акций, после покрытия  долгов  государственного предприятия поступают в  соответствующий бюджет. Держателем оставшейся нереализованной части акций  является уполномоченный на то государственный орган. Представитель этого органа  участвует в работе общего собрания акционеров с учетом количества имеющихся у него акций. Акционерное общество, созданное путем преобразования государственного предприятия, является его правопреемником. При этом, члены трудового коллектива на правах акционеров  становятся полноправными собственниками данного предприятия и имеют право осуществлять производственную деятельность вне зависимости  от вышестоящих органов управления. </w:t>
      </w:r>
    </w:p>
    <w:p w:rsidR="005A4C8C" w:rsidRDefault="005A4C8C">
      <w:pPr>
        <w:spacing w:line="360" w:lineRule="auto"/>
        <w:ind w:firstLine="720"/>
        <w:jc w:val="both"/>
        <w:rPr>
          <w:sz w:val="28"/>
        </w:rPr>
      </w:pPr>
      <w:r>
        <w:rPr>
          <w:sz w:val="28"/>
        </w:rPr>
        <w:t xml:space="preserve">С другой стороны, все неплатежи этого предприятия, его финансовые обязательства и задолженности переходят в ведение вновь созданного АО, которое в данной ситуации уже не может рассчитывать на дотацию со стороны государства. </w:t>
      </w:r>
    </w:p>
    <w:p w:rsidR="005A4C8C" w:rsidRDefault="005A4C8C">
      <w:pPr>
        <w:spacing w:line="360" w:lineRule="auto"/>
        <w:ind w:firstLine="720"/>
        <w:jc w:val="both"/>
        <w:rPr>
          <w:sz w:val="28"/>
        </w:rPr>
      </w:pPr>
      <w:r>
        <w:rPr>
          <w:sz w:val="28"/>
        </w:rPr>
        <w:t xml:space="preserve">Учредительная конференция акционерного общества созывается после завершения подписки на акции в срок, указанный в извещении, который не может быть более 2 месяцев с момента завершения подписки. При пропуске указанного срока лицо, подписавшееся на акции, вправе потребовать возврата уплаченной им части стоимости акций. Способ участия лиц, подписавшихся на акции в учредительной конференции (очный, черед представителей, по переписке), определяется  в извещении о ее проведении. Учредительная конференция принимает решение о создании акционерного общества и утверждает его устав, избирает совет акционерного общества, а также определяет  льготы, предоставляемые учредителям. </w:t>
      </w:r>
    </w:p>
    <w:p w:rsidR="005A4C8C" w:rsidRDefault="005A4C8C">
      <w:pPr>
        <w:spacing w:line="360" w:lineRule="auto"/>
        <w:ind w:firstLine="720"/>
        <w:jc w:val="both"/>
        <w:rPr>
          <w:sz w:val="28"/>
        </w:rPr>
      </w:pPr>
      <w:r>
        <w:rPr>
          <w:sz w:val="28"/>
        </w:rPr>
        <w:t xml:space="preserve">Учредительная конференция признается правомочной, если в ней участвуют лица, подписавшиеся более чем на 60 процентов акций, на которые проведена подписка. Если из-за отсутствия кворума учредительная конференция не состоялась, созывается повторная  учредительная конференция, которая признается  правомочной  при участии в ней лиц, подписавшихся не менее чем на 40 процентов акций, на которые осуществлена подписка. Если и при вторичном  созыве учредительной конференции кворума не будет, акционерное  общество считается несостоявшимся. </w:t>
      </w:r>
    </w:p>
    <w:p w:rsidR="005A4C8C" w:rsidRDefault="005A4C8C">
      <w:pPr>
        <w:spacing w:line="360" w:lineRule="auto"/>
        <w:ind w:firstLine="720"/>
        <w:jc w:val="both"/>
        <w:rPr>
          <w:sz w:val="28"/>
        </w:rPr>
      </w:pPr>
      <w:r>
        <w:rPr>
          <w:sz w:val="28"/>
        </w:rPr>
        <w:t>Голосование на учредительной конференции проводится по принципу : одна акция- один голос. Решения о создании акционерного общества, об избрании совета акционерного  общества (наблюдательного совета), исполнительных и контрольных органов акционерного  общества и о предоставлении льгот учредителям за счет акционерного общества должны быть приняты большинством в 3/4 голосов участвующих в работе конференции лиц, подписавшихся на акции, а остальные вопросы- простым большинством голосов. Устав акционерного общества должен содержать сведения о категориях выпускаемых акций, их номинальной стоимости, соотношении акций различных категорий, количестве акций, приобретаемых учредителями, о последствиях неисполнения обязательств по выкупу акций.</w:t>
      </w:r>
    </w:p>
    <w:p w:rsidR="005A4C8C" w:rsidRDefault="005A4C8C">
      <w:pPr>
        <w:spacing w:line="360" w:lineRule="auto"/>
        <w:ind w:firstLine="720"/>
        <w:jc w:val="center"/>
        <w:rPr>
          <w:b/>
          <w:sz w:val="28"/>
        </w:rPr>
      </w:pPr>
    </w:p>
    <w:p w:rsidR="005A4C8C" w:rsidRDefault="005A4C8C">
      <w:pPr>
        <w:spacing w:line="360" w:lineRule="auto"/>
        <w:ind w:firstLine="720"/>
        <w:jc w:val="center"/>
        <w:rPr>
          <w:b/>
          <w:sz w:val="28"/>
        </w:rPr>
      </w:pPr>
      <w:r>
        <w:rPr>
          <w:b/>
          <w:sz w:val="28"/>
        </w:rPr>
        <w:t>Управление АО.</w:t>
      </w:r>
    </w:p>
    <w:p w:rsidR="005A4C8C" w:rsidRDefault="005A4C8C">
      <w:pPr>
        <w:spacing w:line="360" w:lineRule="auto"/>
        <w:ind w:firstLine="709"/>
        <w:jc w:val="both"/>
        <w:rPr>
          <w:sz w:val="28"/>
        </w:rPr>
      </w:pPr>
      <w:r>
        <w:rPr>
          <w:sz w:val="28"/>
        </w:rPr>
        <w:t>В основе системы управления акционерного общества лежит следующая схема:</w:t>
      </w:r>
    </w:p>
    <w:p w:rsidR="005A4C8C" w:rsidRDefault="005A4C8C">
      <w:pPr>
        <w:spacing w:line="360" w:lineRule="auto"/>
        <w:ind w:firstLine="709"/>
        <w:jc w:val="both"/>
        <w:rPr>
          <w:sz w:val="28"/>
        </w:rPr>
      </w:pPr>
      <w:r>
        <w:rPr>
          <w:sz w:val="28"/>
        </w:rPr>
        <w:t>- высший орган власти в акционерном обществе, представляющий собственника объединенного капитала - Общее собрание акционеров общества;</w:t>
      </w:r>
    </w:p>
    <w:p w:rsidR="005A4C8C" w:rsidRDefault="005A4C8C">
      <w:pPr>
        <w:spacing w:line="360" w:lineRule="auto"/>
        <w:ind w:firstLine="709"/>
        <w:jc w:val="both"/>
        <w:rPr>
          <w:sz w:val="28"/>
        </w:rPr>
      </w:pPr>
      <w:r>
        <w:rPr>
          <w:sz w:val="28"/>
        </w:rPr>
        <w:t>-  Совет директоров общества;</w:t>
      </w:r>
    </w:p>
    <w:p w:rsidR="005A4C8C" w:rsidRDefault="005A4C8C">
      <w:pPr>
        <w:spacing w:line="360" w:lineRule="auto"/>
        <w:ind w:firstLine="709"/>
        <w:jc w:val="both"/>
        <w:rPr>
          <w:sz w:val="28"/>
        </w:rPr>
      </w:pPr>
      <w:r>
        <w:rPr>
          <w:sz w:val="28"/>
        </w:rPr>
        <w:t>- глава общества, руководящий текущей деятельностью общества, назначаемый собственником, - Генеральный директор (Президент) общества;</w:t>
      </w:r>
    </w:p>
    <w:p w:rsidR="005A4C8C" w:rsidRDefault="005A4C8C">
      <w:pPr>
        <w:spacing w:line="360" w:lineRule="auto"/>
        <w:ind w:firstLine="709"/>
        <w:jc w:val="both"/>
        <w:rPr>
          <w:sz w:val="28"/>
        </w:rPr>
      </w:pPr>
      <w:r>
        <w:rPr>
          <w:sz w:val="28"/>
        </w:rPr>
        <w:t>- орган управления оперативной деятельностью, состоящий из профессионалов: управленцев и менеджеров высшего звена - Правление общества. Его члены назначаются Советом директоров;</w:t>
      </w:r>
    </w:p>
    <w:p w:rsidR="005A4C8C" w:rsidRDefault="005A4C8C">
      <w:pPr>
        <w:spacing w:line="360" w:lineRule="auto"/>
        <w:ind w:firstLine="709"/>
        <w:jc w:val="both"/>
        <w:rPr>
          <w:sz w:val="28"/>
        </w:rPr>
      </w:pPr>
      <w:r>
        <w:rPr>
          <w:sz w:val="28"/>
        </w:rPr>
        <w:t>- орган, осуществляющий функции внутреннего финансового, хозяйственного и правового контроля за деятельностью общества - Ревизионная комиссия общества, члены которой также избираются собственником (Общим собранием акционеров).</w:t>
      </w:r>
    </w:p>
    <w:p w:rsidR="005A4C8C" w:rsidRDefault="005A4C8C">
      <w:pPr>
        <w:spacing w:line="360" w:lineRule="auto"/>
        <w:ind w:firstLine="709"/>
        <w:jc w:val="both"/>
        <w:rPr>
          <w:sz w:val="28"/>
        </w:rPr>
      </w:pPr>
      <w:r>
        <w:rPr>
          <w:sz w:val="28"/>
        </w:rPr>
        <w:t>Таким образом, принцип формирования структуры власти в акционерном обществе основывается на разграничении компетенции его органов.</w:t>
      </w:r>
      <w:r>
        <w:rPr>
          <w:rStyle w:val="a8"/>
          <w:sz w:val="28"/>
        </w:rPr>
        <w:footnoteReference w:id="2"/>
      </w:r>
    </w:p>
    <w:p w:rsidR="005A4C8C" w:rsidRDefault="005A4C8C">
      <w:pPr>
        <w:spacing w:line="360" w:lineRule="auto"/>
        <w:ind w:firstLine="708"/>
        <w:jc w:val="both"/>
        <w:rPr>
          <w:sz w:val="28"/>
        </w:rPr>
      </w:pPr>
      <w:r>
        <w:rPr>
          <w:sz w:val="28"/>
          <w:u w:val="single"/>
        </w:rPr>
        <w:t>Общее собрание акционеров</w:t>
      </w:r>
      <w:r>
        <w:rPr>
          <w:sz w:val="28"/>
        </w:rPr>
        <w:t xml:space="preserve"> - высший орган управления АО. Оно проводится обязательно один раз в год (годовое) через 2-6 месяцев после окончания финансового года.  Остальные собрания являются внеочередными. </w:t>
      </w:r>
    </w:p>
    <w:p w:rsidR="005A4C8C" w:rsidRDefault="005A4C8C">
      <w:pPr>
        <w:spacing w:line="360" w:lineRule="auto"/>
        <w:ind w:firstLine="708"/>
        <w:jc w:val="both"/>
        <w:rPr>
          <w:sz w:val="28"/>
        </w:rPr>
      </w:pPr>
      <w:r>
        <w:rPr>
          <w:sz w:val="28"/>
        </w:rPr>
        <w:t xml:space="preserve">Собрание акционеров решает вопросы выборов совета директоров и ревизионной комиссии, утверждения аудитора, рассмотрения годового отчета. Решения принимаются путем </w:t>
      </w:r>
      <w:r>
        <w:rPr>
          <w:sz w:val="28"/>
          <w:u w:val="single"/>
        </w:rPr>
        <w:t>голосования.</w:t>
      </w:r>
      <w:r>
        <w:rPr>
          <w:sz w:val="28"/>
        </w:rPr>
        <w:t xml:space="preserve">  Существует три способа проведения голосования:</w:t>
      </w:r>
    </w:p>
    <w:p w:rsidR="005A4C8C" w:rsidRDefault="005A4C8C">
      <w:pPr>
        <w:numPr>
          <w:ilvl w:val="0"/>
          <w:numId w:val="2"/>
        </w:numPr>
        <w:spacing w:line="360" w:lineRule="auto"/>
        <w:jc w:val="both"/>
        <w:rPr>
          <w:sz w:val="28"/>
        </w:rPr>
      </w:pPr>
      <w:r>
        <w:rPr>
          <w:sz w:val="28"/>
        </w:rPr>
        <w:t>голосование при совместном присутствии акционеров</w:t>
      </w:r>
    </w:p>
    <w:p w:rsidR="005A4C8C" w:rsidRDefault="005A4C8C">
      <w:pPr>
        <w:numPr>
          <w:ilvl w:val="0"/>
          <w:numId w:val="2"/>
        </w:numPr>
        <w:spacing w:line="360" w:lineRule="auto"/>
        <w:jc w:val="both"/>
        <w:rPr>
          <w:sz w:val="28"/>
        </w:rPr>
      </w:pPr>
      <w:r>
        <w:rPr>
          <w:sz w:val="28"/>
        </w:rPr>
        <w:t>смешанное голосование (бюллетень отправляется заблаговременно, акционер вправе отправить заполненный бюллетень по почте или присутствовать лично)</w:t>
      </w:r>
    </w:p>
    <w:p w:rsidR="005A4C8C" w:rsidRDefault="005A4C8C">
      <w:pPr>
        <w:numPr>
          <w:ilvl w:val="0"/>
          <w:numId w:val="2"/>
        </w:numPr>
        <w:spacing w:line="360" w:lineRule="auto"/>
        <w:jc w:val="both"/>
        <w:rPr>
          <w:sz w:val="28"/>
        </w:rPr>
      </w:pPr>
      <w:r>
        <w:rPr>
          <w:sz w:val="28"/>
        </w:rPr>
        <w:t>заочное голосование (опросным путем)</w:t>
      </w:r>
    </w:p>
    <w:p w:rsidR="005A4C8C" w:rsidRDefault="005A4C8C">
      <w:pPr>
        <w:spacing w:line="360" w:lineRule="auto"/>
        <w:jc w:val="both"/>
        <w:rPr>
          <w:sz w:val="28"/>
        </w:rPr>
      </w:pPr>
      <w:r>
        <w:rPr>
          <w:sz w:val="28"/>
          <w:u w:val="single"/>
        </w:rPr>
        <w:t>Порядок</w:t>
      </w:r>
      <w:r>
        <w:rPr>
          <w:sz w:val="28"/>
        </w:rPr>
        <w:t xml:space="preserve"> участия акционера в общем собрании.</w:t>
      </w:r>
    </w:p>
    <w:p w:rsidR="005A4C8C" w:rsidRDefault="005A4C8C">
      <w:pPr>
        <w:numPr>
          <w:ilvl w:val="0"/>
          <w:numId w:val="2"/>
        </w:numPr>
        <w:spacing w:line="360" w:lineRule="auto"/>
        <w:jc w:val="both"/>
        <w:rPr>
          <w:sz w:val="28"/>
        </w:rPr>
      </w:pPr>
      <w:r>
        <w:rPr>
          <w:sz w:val="28"/>
        </w:rPr>
        <w:t>Право на участие осуществляется акционером лично или через своего представителя, которого он в любое время может заменить на другого или принять участие лично.</w:t>
      </w:r>
    </w:p>
    <w:p w:rsidR="005A4C8C" w:rsidRDefault="005A4C8C">
      <w:pPr>
        <w:numPr>
          <w:ilvl w:val="0"/>
          <w:numId w:val="2"/>
        </w:numPr>
        <w:spacing w:line="360" w:lineRule="auto"/>
        <w:jc w:val="both"/>
        <w:rPr>
          <w:sz w:val="28"/>
        </w:rPr>
      </w:pPr>
      <w:r>
        <w:rPr>
          <w:sz w:val="28"/>
        </w:rPr>
        <w:t>Представитель акционера действует на основе законных полномочий или письменной доверенности.</w:t>
      </w:r>
    </w:p>
    <w:p w:rsidR="005A4C8C" w:rsidRDefault="005A4C8C">
      <w:pPr>
        <w:numPr>
          <w:ilvl w:val="0"/>
          <w:numId w:val="2"/>
        </w:numPr>
        <w:spacing w:line="360" w:lineRule="auto"/>
        <w:jc w:val="both"/>
        <w:rPr>
          <w:sz w:val="28"/>
        </w:rPr>
      </w:pPr>
      <w:r>
        <w:rPr>
          <w:sz w:val="28"/>
        </w:rPr>
        <w:t>При передаче акции после закрытия реестра , лицо включенное в список на участие обязано выдать приобретателю доверенность на голосование (либо голосовать в соответствии с его указаниями).</w:t>
      </w:r>
    </w:p>
    <w:p w:rsidR="005A4C8C" w:rsidRDefault="005A4C8C">
      <w:pPr>
        <w:numPr>
          <w:ilvl w:val="0"/>
          <w:numId w:val="2"/>
        </w:numPr>
        <w:spacing w:line="360" w:lineRule="auto"/>
        <w:jc w:val="both"/>
        <w:rPr>
          <w:sz w:val="28"/>
        </w:rPr>
      </w:pPr>
      <w:r>
        <w:rPr>
          <w:sz w:val="28"/>
        </w:rPr>
        <w:t>Право голоса по акциям, находящимся в общей долевой собственности, осуществляется одним из участников собственности или их общим представителем.</w:t>
      </w:r>
    </w:p>
    <w:p w:rsidR="005A4C8C" w:rsidRDefault="005A4C8C">
      <w:pPr>
        <w:spacing w:line="360" w:lineRule="auto"/>
        <w:ind w:firstLine="720"/>
        <w:jc w:val="both"/>
        <w:rPr>
          <w:sz w:val="28"/>
        </w:rPr>
      </w:pPr>
      <w:r>
        <w:rPr>
          <w:sz w:val="28"/>
        </w:rPr>
        <w:t xml:space="preserve">Основной принцип голосования : </w:t>
      </w:r>
      <w:r>
        <w:rPr>
          <w:i/>
          <w:sz w:val="28"/>
        </w:rPr>
        <w:t>“одна голосующая акция -  один</w:t>
      </w:r>
      <w:r>
        <w:rPr>
          <w:sz w:val="28"/>
        </w:rPr>
        <w:t xml:space="preserve"> </w:t>
      </w:r>
      <w:r>
        <w:rPr>
          <w:i/>
          <w:sz w:val="28"/>
        </w:rPr>
        <w:t>голос”</w:t>
      </w:r>
      <w:r>
        <w:rPr>
          <w:sz w:val="28"/>
        </w:rPr>
        <w:t>(исключение - кумулятивное голосование по выборам членов совета директоров).</w:t>
      </w:r>
    </w:p>
    <w:p w:rsidR="005A4C8C" w:rsidRDefault="005A4C8C">
      <w:pPr>
        <w:spacing w:line="360" w:lineRule="auto"/>
        <w:jc w:val="both"/>
        <w:rPr>
          <w:sz w:val="28"/>
        </w:rPr>
      </w:pPr>
      <w:r>
        <w:rPr>
          <w:sz w:val="28"/>
        </w:rPr>
        <w:t>После проведения голосования :</w:t>
      </w:r>
    </w:p>
    <w:p w:rsidR="005A4C8C" w:rsidRDefault="005A4C8C">
      <w:pPr>
        <w:numPr>
          <w:ilvl w:val="0"/>
          <w:numId w:val="3"/>
        </w:numPr>
        <w:spacing w:line="360" w:lineRule="auto"/>
        <w:jc w:val="both"/>
        <w:rPr>
          <w:sz w:val="28"/>
        </w:rPr>
      </w:pPr>
      <w:r>
        <w:rPr>
          <w:sz w:val="28"/>
        </w:rPr>
        <w:t>счетная комиссия составляет протокол, опечатывает бюллетни и сдает их в архив</w:t>
      </w:r>
    </w:p>
    <w:p w:rsidR="005A4C8C" w:rsidRDefault="005A4C8C">
      <w:pPr>
        <w:numPr>
          <w:ilvl w:val="0"/>
          <w:numId w:val="4"/>
        </w:numPr>
        <w:spacing w:line="360" w:lineRule="auto"/>
        <w:jc w:val="both"/>
        <w:rPr>
          <w:sz w:val="28"/>
        </w:rPr>
      </w:pPr>
      <w:r>
        <w:rPr>
          <w:sz w:val="28"/>
        </w:rPr>
        <w:t>протокол об итогах голосования приобщается к протоколу общего собрания</w:t>
      </w:r>
    </w:p>
    <w:p w:rsidR="005A4C8C" w:rsidRDefault="005A4C8C">
      <w:pPr>
        <w:numPr>
          <w:ilvl w:val="0"/>
          <w:numId w:val="4"/>
        </w:numPr>
        <w:spacing w:line="360" w:lineRule="auto"/>
        <w:jc w:val="both"/>
        <w:rPr>
          <w:sz w:val="28"/>
        </w:rPr>
      </w:pPr>
      <w:r>
        <w:rPr>
          <w:sz w:val="28"/>
        </w:rPr>
        <w:t>итоги голосования оглашаются на общем собрании, публикуются или рассылаются акционерам.</w:t>
      </w:r>
    </w:p>
    <w:p w:rsidR="005A4C8C" w:rsidRDefault="005A4C8C">
      <w:pPr>
        <w:spacing w:line="360" w:lineRule="auto"/>
        <w:jc w:val="both"/>
        <w:rPr>
          <w:sz w:val="28"/>
        </w:rPr>
      </w:pPr>
    </w:p>
    <w:p w:rsidR="005A4C8C" w:rsidRDefault="005A4C8C">
      <w:pPr>
        <w:spacing w:line="360" w:lineRule="auto"/>
        <w:ind w:firstLine="720"/>
        <w:jc w:val="both"/>
        <w:rPr>
          <w:sz w:val="28"/>
        </w:rPr>
      </w:pPr>
      <w:r>
        <w:rPr>
          <w:sz w:val="28"/>
          <w:u w:val="single"/>
        </w:rPr>
        <w:t>Совет директоров</w:t>
      </w:r>
      <w:r>
        <w:rPr>
          <w:sz w:val="28"/>
        </w:rPr>
        <w:t xml:space="preserve"> - осуществляет общее руководство деятельностью АО, кроме вопросов относящихся к исключительной компетенции общего собрания. Членам совета директоров по решению общего собрания может выплачиваться вознаграждение или компенсация расходов, связанных с их членством.</w:t>
      </w:r>
    </w:p>
    <w:p w:rsidR="005A4C8C" w:rsidRDefault="005A4C8C">
      <w:pPr>
        <w:spacing w:line="360" w:lineRule="auto"/>
        <w:ind w:firstLine="720"/>
        <w:jc w:val="both"/>
        <w:rPr>
          <w:sz w:val="28"/>
        </w:rPr>
      </w:pPr>
      <w:r>
        <w:rPr>
          <w:sz w:val="28"/>
        </w:rPr>
        <w:t>К исключительной компетенции совета директоров относятся вопросы, которые не могут быть переданы исполнительному органу:</w:t>
      </w:r>
    </w:p>
    <w:p w:rsidR="005A4C8C" w:rsidRDefault="005A4C8C">
      <w:pPr>
        <w:numPr>
          <w:ilvl w:val="0"/>
          <w:numId w:val="2"/>
        </w:numPr>
        <w:spacing w:line="360" w:lineRule="auto"/>
        <w:jc w:val="both"/>
        <w:rPr>
          <w:sz w:val="28"/>
        </w:rPr>
      </w:pPr>
      <w:r>
        <w:rPr>
          <w:sz w:val="28"/>
        </w:rPr>
        <w:t>Определение приоритетных направлении деятельности АО</w:t>
      </w:r>
    </w:p>
    <w:p w:rsidR="005A4C8C" w:rsidRDefault="005A4C8C">
      <w:pPr>
        <w:numPr>
          <w:ilvl w:val="0"/>
          <w:numId w:val="2"/>
        </w:numPr>
        <w:spacing w:line="360" w:lineRule="auto"/>
        <w:jc w:val="both"/>
        <w:rPr>
          <w:sz w:val="28"/>
        </w:rPr>
      </w:pPr>
      <w:r>
        <w:rPr>
          <w:sz w:val="28"/>
        </w:rPr>
        <w:t>Созыв годового и внеочередного общих собрании акционеров</w:t>
      </w:r>
    </w:p>
    <w:p w:rsidR="005A4C8C" w:rsidRDefault="005A4C8C">
      <w:pPr>
        <w:numPr>
          <w:ilvl w:val="0"/>
          <w:numId w:val="2"/>
        </w:numPr>
        <w:spacing w:line="360" w:lineRule="auto"/>
        <w:jc w:val="both"/>
        <w:rPr>
          <w:sz w:val="28"/>
        </w:rPr>
      </w:pPr>
      <w:r>
        <w:rPr>
          <w:sz w:val="28"/>
        </w:rPr>
        <w:t>Утверждение повестки дня общего собрания</w:t>
      </w:r>
    </w:p>
    <w:p w:rsidR="005A4C8C" w:rsidRDefault="005A4C8C">
      <w:pPr>
        <w:numPr>
          <w:ilvl w:val="0"/>
          <w:numId w:val="2"/>
        </w:numPr>
        <w:spacing w:line="360" w:lineRule="auto"/>
        <w:jc w:val="both"/>
        <w:rPr>
          <w:sz w:val="28"/>
        </w:rPr>
      </w:pPr>
      <w:r>
        <w:rPr>
          <w:sz w:val="28"/>
        </w:rPr>
        <w:t>Определение даты составления списка акционеров, имеющих право на участие в общем собрании</w:t>
      </w:r>
    </w:p>
    <w:p w:rsidR="005A4C8C" w:rsidRDefault="005A4C8C">
      <w:pPr>
        <w:numPr>
          <w:ilvl w:val="0"/>
          <w:numId w:val="2"/>
        </w:numPr>
        <w:spacing w:line="360" w:lineRule="auto"/>
        <w:jc w:val="both"/>
        <w:rPr>
          <w:sz w:val="28"/>
        </w:rPr>
      </w:pPr>
      <w:r>
        <w:rPr>
          <w:sz w:val="28"/>
        </w:rPr>
        <w:t>Вынесение на общее собрание вопросов о реорганизации АО, о неприменении преимущественного права и других вопросов</w:t>
      </w:r>
    </w:p>
    <w:p w:rsidR="005A4C8C" w:rsidRDefault="005A4C8C">
      <w:pPr>
        <w:numPr>
          <w:ilvl w:val="0"/>
          <w:numId w:val="2"/>
        </w:numPr>
        <w:spacing w:line="360" w:lineRule="auto"/>
        <w:jc w:val="both"/>
        <w:rPr>
          <w:sz w:val="28"/>
        </w:rPr>
      </w:pPr>
      <w:r>
        <w:rPr>
          <w:sz w:val="28"/>
        </w:rPr>
        <w:t>Увеличение уставного капитала (если это предусмотрено уставом или общим собранием)</w:t>
      </w:r>
    </w:p>
    <w:p w:rsidR="005A4C8C" w:rsidRDefault="005A4C8C">
      <w:pPr>
        <w:numPr>
          <w:ilvl w:val="0"/>
          <w:numId w:val="2"/>
        </w:numPr>
        <w:spacing w:line="360" w:lineRule="auto"/>
        <w:jc w:val="both"/>
        <w:rPr>
          <w:sz w:val="28"/>
        </w:rPr>
      </w:pPr>
      <w:r>
        <w:rPr>
          <w:sz w:val="28"/>
        </w:rPr>
        <w:t>Размещение облигации и иных ценных бумаг (если иное не оговорено уставом)</w:t>
      </w:r>
    </w:p>
    <w:p w:rsidR="005A4C8C" w:rsidRDefault="005A4C8C">
      <w:pPr>
        <w:numPr>
          <w:ilvl w:val="0"/>
          <w:numId w:val="2"/>
        </w:numPr>
        <w:spacing w:line="360" w:lineRule="auto"/>
        <w:jc w:val="both"/>
        <w:rPr>
          <w:sz w:val="28"/>
        </w:rPr>
      </w:pPr>
      <w:r>
        <w:rPr>
          <w:sz w:val="28"/>
        </w:rPr>
        <w:t>Определение рыночной стоимости имущества</w:t>
      </w:r>
    </w:p>
    <w:p w:rsidR="005A4C8C" w:rsidRDefault="005A4C8C">
      <w:pPr>
        <w:numPr>
          <w:ilvl w:val="0"/>
          <w:numId w:val="2"/>
        </w:numPr>
        <w:spacing w:line="360" w:lineRule="auto"/>
        <w:jc w:val="both"/>
        <w:rPr>
          <w:sz w:val="28"/>
        </w:rPr>
      </w:pPr>
      <w:r>
        <w:rPr>
          <w:sz w:val="28"/>
        </w:rPr>
        <w:t>Приобретение размещенных обществом акций, облигаций и иных ценных бумаг</w:t>
      </w:r>
    </w:p>
    <w:p w:rsidR="005A4C8C" w:rsidRDefault="005A4C8C">
      <w:pPr>
        <w:numPr>
          <w:ilvl w:val="0"/>
          <w:numId w:val="2"/>
        </w:numPr>
        <w:spacing w:line="360" w:lineRule="auto"/>
        <w:jc w:val="both"/>
        <w:rPr>
          <w:sz w:val="28"/>
        </w:rPr>
      </w:pPr>
      <w:r>
        <w:rPr>
          <w:sz w:val="28"/>
        </w:rPr>
        <w:t>Образование исполнительного органа АО и досрочное прекращение его полномочий, размер вознаграждения исполнительного органа</w:t>
      </w:r>
    </w:p>
    <w:p w:rsidR="005A4C8C" w:rsidRDefault="005A4C8C">
      <w:pPr>
        <w:numPr>
          <w:ilvl w:val="0"/>
          <w:numId w:val="2"/>
        </w:numPr>
        <w:spacing w:line="360" w:lineRule="auto"/>
        <w:jc w:val="both"/>
        <w:rPr>
          <w:sz w:val="28"/>
        </w:rPr>
      </w:pPr>
      <w:r>
        <w:rPr>
          <w:sz w:val="28"/>
        </w:rPr>
        <w:t>Рекомендации по оплате труда ревизионной комиссии и услуг аудитора</w:t>
      </w:r>
    </w:p>
    <w:p w:rsidR="005A4C8C" w:rsidRDefault="005A4C8C">
      <w:pPr>
        <w:numPr>
          <w:ilvl w:val="0"/>
          <w:numId w:val="2"/>
        </w:numPr>
        <w:spacing w:line="360" w:lineRule="auto"/>
        <w:jc w:val="both"/>
        <w:rPr>
          <w:sz w:val="28"/>
        </w:rPr>
      </w:pPr>
      <w:r>
        <w:rPr>
          <w:sz w:val="28"/>
        </w:rPr>
        <w:t>Рекомендации по размеру дивиденда по акциям и порядку его выплаты</w:t>
      </w:r>
    </w:p>
    <w:p w:rsidR="005A4C8C" w:rsidRDefault="005A4C8C">
      <w:pPr>
        <w:numPr>
          <w:ilvl w:val="0"/>
          <w:numId w:val="2"/>
        </w:numPr>
        <w:spacing w:line="360" w:lineRule="auto"/>
        <w:jc w:val="both"/>
        <w:rPr>
          <w:sz w:val="28"/>
        </w:rPr>
      </w:pPr>
      <w:r>
        <w:rPr>
          <w:sz w:val="28"/>
        </w:rPr>
        <w:t>Использование резервного и иных фондов АО</w:t>
      </w:r>
    </w:p>
    <w:p w:rsidR="005A4C8C" w:rsidRDefault="005A4C8C">
      <w:pPr>
        <w:numPr>
          <w:ilvl w:val="0"/>
          <w:numId w:val="2"/>
        </w:numPr>
        <w:spacing w:line="360" w:lineRule="auto"/>
        <w:jc w:val="both"/>
        <w:rPr>
          <w:sz w:val="28"/>
        </w:rPr>
      </w:pPr>
      <w:r>
        <w:rPr>
          <w:sz w:val="28"/>
        </w:rPr>
        <w:t>Утверждение внутренних документов АО</w:t>
      </w:r>
    </w:p>
    <w:p w:rsidR="005A4C8C" w:rsidRDefault="005A4C8C">
      <w:pPr>
        <w:numPr>
          <w:ilvl w:val="0"/>
          <w:numId w:val="2"/>
        </w:numPr>
        <w:spacing w:line="360" w:lineRule="auto"/>
        <w:jc w:val="both"/>
        <w:rPr>
          <w:sz w:val="28"/>
        </w:rPr>
      </w:pPr>
      <w:r>
        <w:rPr>
          <w:sz w:val="28"/>
        </w:rPr>
        <w:t>Создание филиалов и открытие представительств АО</w:t>
      </w:r>
    </w:p>
    <w:p w:rsidR="005A4C8C" w:rsidRDefault="005A4C8C">
      <w:pPr>
        <w:numPr>
          <w:ilvl w:val="0"/>
          <w:numId w:val="2"/>
        </w:numPr>
        <w:spacing w:line="360" w:lineRule="auto"/>
        <w:jc w:val="both"/>
        <w:rPr>
          <w:sz w:val="28"/>
        </w:rPr>
      </w:pPr>
      <w:r>
        <w:rPr>
          <w:sz w:val="28"/>
        </w:rPr>
        <w:t>Принятие решении об участии общества в других организациях (кроме холдинговых компании и иных объединении коммерческих организации)</w:t>
      </w:r>
    </w:p>
    <w:p w:rsidR="005A4C8C" w:rsidRDefault="005A4C8C">
      <w:pPr>
        <w:numPr>
          <w:ilvl w:val="0"/>
          <w:numId w:val="2"/>
        </w:numPr>
        <w:spacing w:line="360" w:lineRule="auto"/>
        <w:jc w:val="both"/>
        <w:rPr>
          <w:sz w:val="28"/>
        </w:rPr>
      </w:pPr>
      <w:r>
        <w:rPr>
          <w:sz w:val="28"/>
        </w:rPr>
        <w:t>Заключение крупных сделок</w:t>
      </w:r>
    </w:p>
    <w:p w:rsidR="005A4C8C" w:rsidRDefault="005A4C8C">
      <w:pPr>
        <w:numPr>
          <w:ilvl w:val="0"/>
          <w:numId w:val="2"/>
        </w:numPr>
        <w:spacing w:line="360" w:lineRule="auto"/>
        <w:jc w:val="both"/>
        <w:rPr>
          <w:sz w:val="28"/>
        </w:rPr>
      </w:pPr>
      <w:r>
        <w:rPr>
          <w:sz w:val="28"/>
        </w:rPr>
        <w:t>Заключение сделок при наличии заинтересованности</w:t>
      </w:r>
    </w:p>
    <w:p w:rsidR="005A4C8C" w:rsidRDefault="005A4C8C">
      <w:pPr>
        <w:numPr>
          <w:ilvl w:val="0"/>
          <w:numId w:val="2"/>
        </w:numPr>
        <w:spacing w:line="360" w:lineRule="auto"/>
        <w:jc w:val="both"/>
        <w:rPr>
          <w:sz w:val="28"/>
        </w:rPr>
      </w:pPr>
      <w:r>
        <w:rPr>
          <w:sz w:val="28"/>
        </w:rPr>
        <w:t>Иные вопросы</w:t>
      </w:r>
    </w:p>
    <w:p w:rsidR="005A4C8C" w:rsidRDefault="005A4C8C">
      <w:pPr>
        <w:spacing w:line="360" w:lineRule="auto"/>
        <w:jc w:val="both"/>
        <w:rPr>
          <w:sz w:val="28"/>
        </w:rPr>
      </w:pPr>
    </w:p>
    <w:p w:rsidR="005A4C8C" w:rsidRDefault="005A4C8C">
      <w:pPr>
        <w:spacing w:line="360" w:lineRule="auto"/>
        <w:jc w:val="both"/>
        <w:rPr>
          <w:sz w:val="28"/>
        </w:rPr>
      </w:pPr>
      <w:r>
        <w:rPr>
          <w:sz w:val="28"/>
        </w:rPr>
        <w:t>Избрание совета директоров, ограничения:</w:t>
      </w:r>
    </w:p>
    <w:p w:rsidR="005A4C8C" w:rsidRDefault="005A4C8C">
      <w:pPr>
        <w:numPr>
          <w:ilvl w:val="0"/>
          <w:numId w:val="2"/>
        </w:numPr>
        <w:spacing w:line="360" w:lineRule="auto"/>
        <w:jc w:val="both"/>
        <w:rPr>
          <w:sz w:val="28"/>
        </w:rPr>
      </w:pPr>
      <w:r>
        <w:rPr>
          <w:sz w:val="28"/>
        </w:rPr>
        <w:t>Члены совета директоров избираются годовым общим собранием сроком на один год (член совета может переизбираться неограниченное число раз).</w:t>
      </w:r>
    </w:p>
    <w:p w:rsidR="005A4C8C" w:rsidRDefault="005A4C8C">
      <w:pPr>
        <w:numPr>
          <w:ilvl w:val="0"/>
          <w:numId w:val="2"/>
        </w:numPr>
        <w:spacing w:line="360" w:lineRule="auto"/>
        <w:jc w:val="both"/>
        <w:rPr>
          <w:sz w:val="28"/>
        </w:rPr>
      </w:pPr>
      <w:r>
        <w:rPr>
          <w:sz w:val="28"/>
        </w:rPr>
        <w:t>Полномочия члена совета директоров могут быть прекращены досрочно по решению общего собрания.</w:t>
      </w:r>
    </w:p>
    <w:p w:rsidR="005A4C8C" w:rsidRDefault="005A4C8C">
      <w:pPr>
        <w:numPr>
          <w:ilvl w:val="0"/>
          <w:numId w:val="2"/>
        </w:numPr>
        <w:spacing w:line="360" w:lineRule="auto"/>
        <w:jc w:val="both"/>
        <w:rPr>
          <w:sz w:val="28"/>
        </w:rPr>
      </w:pPr>
      <w:r>
        <w:rPr>
          <w:sz w:val="28"/>
        </w:rPr>
        <w:t>Члены исполнительного органа не могут составлять большинство в совете директоров</w:t>
      </w:r>
    </w:p>
    <w:p w:rsidR="005A4C8C" w:rsidRDefault="005A4C8C">
      <w:pPr>
        <w:numPr>
          <w:ilvl w:val="0"/>
          <w:numId w:val="2"/>
        </w:numPr>
        <w:spacing w:line="360" w:lineRule="auto"/>
        <w:jc w:val="both"/>
        <w:rPr>
          <w:sz w:val="28"/>
        </w:rPr>
      </w:pPr>
      <w:r>
        <w:rPr>
          <w:sz w:val="28"/>
        </w:rPr>
        <w:t>Директор, являющийся единоличным исполнительным органом, не может быть одновременно председателем совета директоров</w:t>
      </w:r>
    </w:p>
    <w:p w:rsidR="005A4C8C" w:rsidRDefault="005A4C8C">
      <w:pPr>
        <w:spacing w:line="360" w:lineRule="auto"/>
        <w:ind w:firstLine="709"/>
        <w:jc w:val="both"/>
        <w:rPr>
          <w:sz w:val="28"/>
        </w:rPr>
      </w:pPr>
      <w:r>
        <w:rPr>
          <w:sz w:val="28"/>
        </w:rPr>
        <w:t>Члены совета директоров могут  избираться кумулятивным голосованием. При кумулятивном голосовании на каждую голосующую акцию приходится число голосов, равное общему числу членов совета. Эти голоса могут быть отданы одному кандидату или распределены между несколькими. При этом полномочия совета директоров могут быть прекращены только по отношению ко всему составу.</w:t>
      </w:r>
    </w:p>
    <w:p w:rsidR="005A4C8C" w:rsidRDefault="005A4C8C">
      <w:pPr>
        <w:rPr>
          <w:sz w:val="28"/>
        </w:rPr>
      </w:pPr>
    </w:p>
    <w:p w:rsidR="005A4C8C" w:rsidRDefault="005A4C8C">
      <w:pPr>
        <w:rPr>
          <w:sz w:val="28"/>
        </w:rPr>
      </w:pPr>
    </w:p>
    <w:p w:rsidR="005A4C8C" w:rsidRDefault="006747E1">
      <w:pPr>
        <w:rPr>
          <w:sz w:val="28"/>
        </w:rPr>
      </w:pPr>
      <w:r>
        <w:rPr>
          <w:noProof/>
        </w:rPr>
        <w:pict>
          <v:roundrect id="_x0000_s1037" style="position:absolute;margin-left:37.2pt;margin-top:4.85pt;width:398.3pt;height:28.5pt;z-index:251647488" arcsize="10923f" o:allowincell="f" strokeweight=".5pt">
            <v:textbox inset="1pt,1pt,1pt,1pt">
              <w:txbxContent>
                <w:p w:rsidR="005A4C8C" w:rsidRDefault="005A4C8C">
                  <w:r>
                    <w:rPr>
                      <w:sz w:val="28"/>
                    </w:rPr>
                    <w:t xml:space="preserve"> руководство текущей деятельностью АО осуществляется</w:t>
                  </w:r>
                </w:p>
              </w:txbxContent>
            </v:textbox>
          </v:roundrect>
        </w:pict>
      </w:r>
    </w:p>
    <w:p w:rsidR="005A4C8C" w:rsidRDefault="006747E1">
      <w:pPr>
        <w:rPr>
          <w:rFonts w:ascii="Courier New" w:hAnsi="Courier New"/>
          <w:sz w:val="36"/>
        </w:rPr>
      </w:pPr>
      <w:r>
        <w:rPr>
          <w:noProof/>
        </w:rPr>
        <w:pict>
          <v:line id="_x0000_s1045" style="position:absolute;z-index:251655680" from="163.95pt,18.5pt" to="164pt,194.05pt" o:allowincell="f" strokeweight=".5pt">
            <v:stroke startarrowwidth="narrow" startarrowlength="short" endarrow="block" endarrowwidth="narrow" endarrowlength="short"/>
          </v:line>
        </w:pict>
      </w:r>
      <w:r>
        <w:rPr>
          <w:noProof/>
        </w:rPr>
        <w:pict>
          <v:line id="_x0000_s1044" style="position:absolute;z-index:251654656" from="327.45pt,18.5pt" to="327.5pt,62.05pt" o:allowincell="f" strokeweight=".5pt">
            <v:stroke startarrowwidth="narrow" startarrowlength="short" endarrow="block" endarrowwidth="narrow" endarrowlength="short"/>
          </v:line>
        </w:pict>
      </w:r>
      <w:r>
        <w:rPr>
          <w:noProof/>
        </w:rPr>
        <w:pict>
          <v:line id="_x0000_s1043" style="position:absolute;z-index:251653632" from="66.45pt,18.5pt" to="66.5pt,58.3pt" o:allowincell="f" strokeweight=".5pt">
            <v:stroke startarrowwidth="narrow" startarrowlength="short" endarrow="block" endarrowwidth="narrow" endarrowlength="short"/>
          </v:line>
        </w:pict>
      </w:r>
    </w:p>
    <w:p w:rsidR="005A4C8C" w:rsidRDefault="005A4C8C">
      <w:pPr>
        <w:rPr>
          <w:sz w:val="28"/>
        </w:rPr>
      </w:pPr>
    </w:p>
    <w:p w:rsidR="005A4C8C" w:rsidRDefault="005A4C8C">
      <w:pPr>
        <w:rPr>
          <w:sz w:val="28"/>
        </w:rPr>
      </w:pPr>
    </w:p>
    <w:p w:rsidR="005A4C8C" w:rsidRDefault="006747E1">
      <w:pPr>
        <w:spacing w:line="360" w:lineRule="auto"/>
        <w:ind w:firstLine="720"/>
        <w:jc w:val="both"/>
        <w:rPr>
          <w:sz w:val="28"/>
        </w:rPr>
      </w:pPr>
      <w:r>
        <w:rPr>
          <w:noProof/>
        </w:rPr>
        <w:pict>
          <v:roundrect id="_x0000_s1039" style="position:absolute;left:0;text-align:left;margin-left:205.95pt;margin-top:12.4pt;width:280.05pt;height:120.5pt;z-index:251649536" arcsize="10923f" o:allowincell="f" strokeweight=".5pt">
            <v:textbox inset="1pt,1pt,1pt,1pt">
              <w:txbxContent>
                <w:p w:rsidR="005A4C8C" w:rsidRDefault="005A4C8C">
                  <w:pPr>
                    <w:rPr>
                      <w:sz w:val="28"/>
                    </w:rPr>
                  </w:pPr>
                  <w:r>
                    <w:rPr>
                      <w:sz w:val="28"/>
                    </w:rPr>
                    <w:t xml:space="preserve">   Директором (Генеральным директором)</w:t>
                  </w:r>
                </w:p>
                <w:p w:rsidR="005A4C8C" w:rsidRDefault="005A4C8C">
                  <w:pPr>
                    <w:rPr>
                      <w:sz w:val="22"/>
                    </w:rPr>
                  </w:pPr>
                  <w:r>
                    <w:rPr>
                      <w:sz w:val="22"/>
                    </w:rPr>
                    <w:t xml:space="preserve"> (единоличный исполнительный орган)</w:t>
                  </w:r>
                </w:p>
                <w:p w:rsidR="005A4C8C" w:rsidRDefault="005A4C8C">
                  <w:pPr>
                    <w:rPr>
                      <w:sz w:val="28"/>
                    </w:rPr>
                  </w:pPr>
                  <w:r>
                    <w:rPr>
                      <w:sz w:val="28"/>
                    </w:rPr>
                    <w:tab/>
                  </w:r>
                  <w:r>
                    <w:rPr>
                      <w:sz w:val="28"/>
                    </w:rPr>
                    <w:tab/>
                  </w:r>
                  <w:r>
                    <w:rPr>
                      <w:sz w:val="28"/>
                    </w:rPr>
                    <w:tab/>
                    <w:t>и</w:t>
                  </w:r>
                </w:p>
                <w:p w:rsidR="005A4C8C" w:rsidRDefault="005A4C8C">
                  <w:pPr>
                    <w:rPr>
                      <w:sz w:val="22"/>
                    </w:rPr>
                  </w:pPr>
                  <w:r>
                    <w:rPr>
                      <w:sz w:val="28"/>
                    </w:rPr>
                    <w:t>Правлением (дирекцией)</w:t>
                  </w:r>
                  <w:r>
                    <w:rPr>
                      <w:sz w:val="22"/>
                    </w:rPr>
                    <w:t xml:space="preserve"> (коллегиальный </w:t>
                  </w:r>
                </w:p>
                <w:p w:rsidR="005A4C8C" w:rsidRDefault="005A4C8C">
                  <w:pPr>
                    <w:rPr>
                      <w:sz w:val="22"/>
                    </w:rPr>
                  </w:pPr>
                  <w:r>
                    <w:rPr>
                      <w:sz w:val="22"/>
                    </w:rPr>
                    <w:t xml:space="preserve">  исполнительный орган)</w:t>
                  </w:r>
                </w:p>
                <w:p w:rsidR="005A4C8C" w:rsidRDefault="005A4C8C">
                  <w:pPr>
                    <w:rPr>
                      <w:sz w:val="22"/>
                    </w:rPr>
                  </w:pPr>
                  <w:r>
                    <w:rPr>
                      <w:sz w:val="22"/>
                    </w:rPr>
                    <w:t xml:space="preserve">  Компетенция каждого органа определяется уставом, а</w:t>
                  </w:r>
                </w:p>
                <w:p w:rsidR="005A4C8C" w:rsidRDefault="005A4C8C">
                  <w:r>
                    <w:rPr>
                      <w:sz w:val="22"/>
                    </w:rPr>
                    <w:t xml:space="preserve">    директор является председатель правления</w:t>
                  </w:r>
                </w:p>
              </w:txbxContent>
            </v:textbox>
          </v:roundrect>
        </w:pict>
      </w:r>
      <w:r>
        <w:rPr>
          <w:noProof/>
        </w:rPr>
        <w:pict>
          <v:line id="_x0000_s1047" style="position:absolute;left:0;text-align:left;z-index:251657728" from="313.95pt,175.85pt" to="314pt,212.65pt" o:allowincell="f" strokeweight=".5pt">
            <v:stroke startarrowwidth="narrow" startarrowlength="short" endarrow="block" endarrowwidth="narrow" endarrowlength="short"/>
          </v:line>
        </w:pict>
      </w:r>
      <w:r>
        <w:rPr>
          <w:noProof/>
        </w:rPr>
        <w:pict>
          <v:line id="_x0000_s1046" style="position:absolute;left:0;text-align:left;z-index:251656704" from="65.7pt,177.35pt" to="65.75pt,210.4pt" o:allowincell="f" strokeweight=".5pt">
            <v:stroke startarrowwidth="narrow" startarrowlength="short" endarrow="block" endarrowwidth="narrow" endarrowlength="short"/>
          </v:line>
        </w:pict>
      </w:r>
      <w:r>
        <w:rPr>
          <w:noProof/>
        </w:rPr>
        <w:pict>
          <v:roundrect id="_x0000_s1042" style="position:absolute;left:0;text-align:left;margin-left:175.2pt;margin-top:212.6pt;width:297.8pt;height:47.3pt;z-index:251652608" arcsize="10923f" o:allowincell="f" strokeweight=".5pt">
            <v:textbox inset="1pt,1pt,1pt,1pt">
              <w:txbxContent>
                <w:p w:rsidR="005A4C8C" w:rsidRDefault="005A4C8C">
                  <w:pPr>
                    <w:rPr>
                      <w:sz w:val="28"/>
                    </w:rPr>
                  </w:pPr>
                  <w:r>
                    <w:rPr>
                      <w:sz w:val="28"/>
                    </w:rPr>
                    <w:t xml:space="preserve">  Управляющей коммерческой организацией</w:t>
                  </w:r>
                </w:p>
                <w:p w:rsidR="005A4C8C" w:rsidRDefault="005A4C8C">
                  <w:r>
                    <w:rPr>
                      <w:sz w:val="22"/>
                    </w:rPr>
                    <w:t xml:space="preserve"> (коллективный исполнительный орган)</w:t>
                  </w:r>
                </w:p>
              </w:txbxContent>
            </v:textbox>
          </v:roundrect>
        </w:pict>
      </w:r>
      <w:r>
        <w:rPr>
          <w:noProof/>
        </w:rPr>
        <w:pict>
          <v:roundrect id="_x0000_s1041" style="position:absolute;left:0;text-align:left;margin-left:11.7pt;margin-top:210.35pt;width:122.3pt;height:51.75pt;z-index:251651584" arcsize="10923f" o:allowincell="f" strokeweight=".5pt">
            <v:textbox inset="1pt,1pt,1pt,1pt">
              <w:txbxContent>
                <w:p w:rsidR="005A4C8C" w:rsidRDefault="005A4C8C">
                  <w:pPr>
                    <w:rPr>
                      <w:sz w:val="28"/>
                    </w:rPr>
                  </w:pPr>
                  <w:r>
                    <w:rPr>
                      <w:sz w:val="28"/>
                    </w:rPr>
                    <w:t xml:space="preserve">  Управляющим</w:t>
                  </w:r>
                </w:p>
                <w:p w:rsidR="005A4C8C" w:rsidRDefault="005A4C8C">
                  <w:pPr>
                    <w:rPr>
                      <w:sz w:val="22"/>
                    </w:rPr>
                  </w:pPr>
                  <w:r>
                    <w:rPr>
                      <w:sz w:val="22"/>
                    </w:rPr>
                    <w:t xml:space="preserve"> (индивидуальным </w:t>
                  </w:r>
                </w:p>
                <w:p w:rsidR="005A4C8C" w:rsidRDefault="005A4C8C">
                  <w:r>
                    <w:rPr>
                      <w:sz w:val="22"/>
                    </w:rPr>
                    <w:t xml:space="preserve">  предпринимателем)</w:t>
                  </w:r>
                </w:p>
              </w:txbxContent>
            </v:textbox>
          </v:roundrect>
        </w:pict>
      </w:r>
      <w:r>
        <w:rPr>
          <w:noProof/>
        </w:rPr>
        <w:pict>
          <v:roundrect id="_x0000_s1040" style="position:absolute;left:0;text-align:left;margin-left:22.95pt;margin-top:143.6pt;width:449.3pt;height:32.25pt;z-index:251650560" arcsize="10923f" o:allowincell="f" strokeweight=".5pt">
            <v:textbox inset="1pt,1pt,1pt,1pt">
              <w:txbxContent>
                <w:p w:rsidR="005A4C8C" w:rsidRDefault="005A4C8C">
                  <w:r>
                    <w:rPr>
                      <w:sz w:val="28"/>
                    </w:rPr>
                    <w:t xml:space="preserve"> </w:t>
                  </w:r>
                  <w:r>
                    <w:rPr>
                      <w:sz w:val="24"/>
                    </w:rPr>
                    <w:t>по решению общего собрания и договору, утвержденному советом директоров</w:t>
                  </w:r>
                </w:p>
              </w:txbxContent>
            </v:textbox>
          </v:roundrect>
        </w:pict>
      </w:r>
      <w:r>
        <w:rPr>
          <w:noProof/>
        </w:rPr>
        <w:pict>
          <v:roundrect id="_x0000_s1038" style="position:absolute;left:0;text-align:left;margin-left:13.2pt;margin-top:8.6pt;width:114.8pt;height:94.55pt;z-index:251648512" arcsize="10923f" o:allowincell="f" strokeweight=".5pt">
            <v:textbox inset="1pt,1pt,1pt,1pt">
              <w:txbxContent>
                <w:p w:rsidR="005A4C8C" w:rsidRDefault="005A4C8C">
                  <w:pPr>
                    <w:rPr>
                      <w:sz w:val="28"/>
                    </w:rPr>
                  </w:pPr>
                  <w:r>
                    <w:rPr>
                      <w:sz w:val="28"/>
                    </w:rPr>
                    <w:t xml:space="preserve">  Директором</w:t>
                  </w:r>
                </w:p>
                <w:p w:rsidR="005A4C8C" w:rsidRDefault="005A4C8C">
                  <w:pPr>
                    <w:rPr>
                      <w:sz w:val="28"/>
                    </w:rPr>
                  </w:pPr>
                  <w:r>
                    <w:rPr>
                      <w:sz w:val="28"/>
                    </w:rPr>
                    <w:t xml:space="preserve"> (Генеральным </w:t>
                  </w:r>
                </w:p>
                <w:p w:rsidR="005A4C8C" w:rsidRDefault="005A4C8C">
                  <w:pPr>
                    <w:rPr>
                      <w:sz w:val="28"/>
                    </w:rPr>
                  </w:pPr>
                  <w:r>
                    <w:rPr>
                      <w:sz w:val="28"/>
                    </w:rPr>
                    <w:t xml:space="preserve"> директором)</w:t>
                  </w:r>
                </w:p>
                <w:p w:rsidR="005A4C8C" w:rsidRDefault="005A4C8C">
                  <w:r>
                    <w:t xml:space="preserve"> </w:t>
                  </w:r>
                  <w:r>
                    <w:rPr>
                      <w:sz w:val="22"/>
                    </w:rPr>
                    <w:t>(единоличный</w:t>
                  </w:r>
                  <w:r>
                    <w:t xml:space="preserve"> </w:t>
                  </w:r>
                </w:p>
                <w:p w:rsidR="005A4C8C" w:rsidRDefault="005A4C8C">
                  <w:pPr>
                    <w:rPr>
                      <w:sz w:val="22"/>
                    </w:rPr>
                  </w:pPr>
                  <w:r>
                    <w:t xml:space="preserve"> </w:t>
                  </w:r>
                  <w:r>
                    <w:rPr>
                      <w:sz w:val="22"/>
                    </w:rPr>
                    <w:t>исполнительный</w:t>
                  </w:r>
                </w:p>
                <w:p w:rsidR="005A4C8C" w:rsidRDefault="005A4C8C">
                  <w:pPr>
                    <w:rPr>
                      <w:sz w:val="22"/>
                    </w:rPr>
                  </w:pPr>
                  <w:r>
                    <w:rPr>
                      <w:sz w:val="22"/>
                    </w:rPr>
                    <w:t xml:space="preserve"> орган)</w:t>
                  </w:r>
                </w:p>
              </w:txbxContent>
            </v:textbox>
          </v:roundrect>
        </w:pict>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t xml:space="preserve"> </w:t>
      </w:r>
      <w:r w:rsidR="005A4C8C">
        <w:rPr>
          <w:sz w:val="28"/>
        </w:rPr>
        <w:tab/>
      </w:r>
      <w:r w:rsidR="005A4C8C">
        <w:rPr>
          <w:sz w:val="28"/>
        </w:rPr>
        <w:tab/>
      </w:r>
      <w:r w:rsidR="005A4C8C">
        <w:rPr>
          <w:sz w:val="28"/>
        </w:rPr>
        <w:tab/>
      </w:r>
      <w:r w:rsidR="005A4C8C">
        <w:rPr>
          <w:sz w:val="28"/>
        </w:rPr>
        <w:tab/>
      </w:r>
      <w:r w:rsidR="005A4C8C">
        <w:rPr>
          <w:sz w:val="28"/>
        </w:rPr>
        <w:tab/>
      </w:r>
    </w:p>
    <w:p w:rsidR="005A4C8C" w:rsidRDefault="005A4C8C">
      <w:pPr>
        <w:spacing w:line="360" w:lineRule="auto"/>
        <w:jc w:val="both"/>
        <w:rPr>
          <w:sz w:val="28"/>
        </w:rPr>
      </w:pPr>
    </w:p>
    <w:p w:rsidR="005A4C8C" w:rsidRDefault="005A4C8C">
      <w:pPr>
        <w:spacing w:line="360" w:lineRule="auto"/>
        <w:ind w:firstLine="720"/>
        <w:jc w:val="both"/>
        <w:rPr>
          <w:sz w:val="28"/>
        </w:rPr>
      </w:pPr>
      <w:r>
        <w:rPr>
          <w:sz w:val="28"/>
          <w:u w:val="single"/>
        </w:rPr>
        <w:t>Правление (дирекция</w:t>
      </w:r>
      <w:r>
        <w:rPr>
          <w:sz w:val="28"/>
        </w:rPr>
        <w:t>) действует на основании устава и положения (регламента), утвержденного советом директоров и устанавливающего сроки и порядок созыва правления и принятия решении. Заседание правления проводит директор, подписывающий все документы от имени АО и действующий без доверенности в соответствии с решением правления.</w:t>
      </w:r>
    </w:p>
    <w:p w:rsidR="005A4C8C" w:rsidRDefault="005A4C8C">
      <w:pPr>
        <w:spacing w:line="360" w:lineRule="auto"/>
        <w:ind w:left="567" w:right="284" w:firstLine="567"/>
        <w:jc w:val="both"/>
        <w:rPr>
          <w:sz w:val="28"/>
        </w:rPr>
      </w:pPr>
      <w:r>
        <w:rPr>
          <w:sz w:val="28"/>
          <w:u w:val="single"/>
        </w:rPr>
        <w:t xml:space="preserve">Задачи. </w:t>
      </w:r>
    </w:p>
    <w:p w:rsidR="005A4C8C" w:rsidRDefault="005A4C8C">
      <w:pPr>
        <w:pStyle w:val="3"/>
      </w:pPr>
      <w:r>
        <w:t>- Эффективное руководство акционерным обществом при личной экономической ответственности каждого его члена.</w:t>
      </w:r>
    </w:p>
    <w:p w:rsidR="005A4C8C" w:rsidRDefault="005A4C8C">
      <w:pPr>
        <w:pStyle w:val="3"/>
      </w:pPr>
      <w:r>
        <w:t xml:space="preserve">- Регулярное информирование членов общества. Не реже чем один раз в квартал составляется сообщение о ходе финансово-хозяйственной деятельности и об экономическом положении общества и передается в контрольный совет. </w:t>
      </w:r>
    </w:p>
    <w:p w:rsidR="005A4C8C" w:rsidRDefault="005A4C8C">
      <w:pPr>
        <w:tabs>
          <w:tab w:val="left" w:pos="0"/>
        </w:tabs>
        <w:spacing w:line="360" w:lineRule="auto"/>
        <w:ind w:right="284" w:firstLine="567"/>
        <w:jc w:val="both"/>
        <w:rPr>
          <w:sz w:val="28"/>
        </w:rPr>
      </w:pPr>
      <w:r>
        <w:rPr>
          <w:sz w:val="28"/>
        </w:rPr>
        <w:t>- Составление отчета за истекший финансовый год и отчета для инспектора-контролера.</w:t>
      </w:r>
    </w:p>
    <w:p w:rsidR="005A4C8C" w:rsidRDefault="005A4C8C">
      <w:pPr>
        <w:tabs>
          <w:tab w:val="left" w:pos="0"/>
        </w:tabs>
        <w:spacing w:line="360" w:lineRule="auto"/>
        <w:ind w:right="284" w:firstLine="567"/>
        <w:jc w:val="both"/>
        <w:rPr>
          <w:sz w:val="28"/>
        </w:rPr>
      </w:pPr>
      <w:r>
        <w:rPr>
          <w:sz w:val="28"/>
        </w:rPr>
        <w:t xml:space="preserve">- Разработка предложений по рациональному использованию балансовой прибыли акционерного общества с последующей их защитой на общем собрании. </w:t>
      </w:r>
    </w:p>
    <w:p w:rsidR="005A4C8C" w:rsidRDefault="005A4C8C">
      <w:pPr>
        <w:pStyle w:val="3"/>
        <w:tabs>
          <w:tab w:val="left" w:pos="0"/>
        </w:tabs>
      </w:pPr>
      <w:r>
        <w:t xml:space="preserve">- Тщательное и добросовестное исполнение функций по управлению делами и финансами общества. Поддержание конкурентоспособности на достаточном уровне. При повышении долга, и в случае неплатежеспособности правление открывает конкурс по банкротству или передает дело в суд для принятия компромиссного решения.   </w:t>
      </w:r>
    </w:p>
    <w:p w:rsidR="005A4C8C" w:rsidRDefault="005A4C8C">
      <w:pPr>
        <w:spacing w:line="360" w:lineRule="auto"/>
        <w:jc w:val="both"/>
        <w:rPr>
          <w:sz w:val="28"/>
        </w:rPr>
      </w:pPr>
      <w:r>
        <w:rPr>
          <w:sz w:val="28"/>
        </w:rPr>
        <w:tab/>
        <w:t>Члены совета директоров (наблюдательного совета), директор (генеральный директор), члены коллегиального исполнительного органа (правления, дирекции), управляющая организация или управляющее лицо</w:t>
      </w:r>
    </w:p>
    <w:p w:rsidR="005A4C8C" w:rsidRDefault="005A4C8C">
      <w:pPr>
        <w:numPr>
          <w:ilvl w:val="0"/>
          <w:numId w:val="2"/>
        </w:numPr>
        <w:spacing w:line="360" w:lineRule="auto"/>
        <w:jc w:val="both"/>
        <w:rPr>
          <w:sz w:val="28"/>
        </w:rPr>
      </w:pPr>
      <w:r>
        <w:rPr>
          <w:sz w:val="28"/>
        </w:rPr>
        <w:t>должны действовать в интересах АО, добросовестно и разумно</w:t>
      </w:r>
    </w:p>
    <w:p w:rsidR="005A4C8C" w:rsidRDefault="005A4C8C">
      <w:pPr>
        <w:numPr>
          <w:ilvl w:val="0"/>
          <w:numId w:val="2"/>
        </w:numPr>
        <w:spacing w:line="360" w:lineRule="auto"/>
        <w:jc w:val="both"/>
        <w:rPr>
          <w:sz w:val="28"/>
        </w:rPr>
      </w:pPr>
      <w:r>
        <w:rPr>
          <w:sz w:val="28"/>
        </w:rPr>
        <w:t>несут ответственность перед АО за убытки, причиненные их виновными действиями (бездействиями).</w:t>
      </w:r>
    </w:p>
    <w:p w:rsidR="005A4C8C" w:rsidRDefault="005A4C8C">
      <w:pPr>
        <w:numPr>
          <w:ilvl w:val="0"/>
          <w:numId w:val="2"/>
        </w:numPr>
        <w:spacing w:line="360" w:lineRule="auto"/>
        <w:jc w:val="both"/>
        <w:rPr>
          <w:sz w:val="28"/>
        </w:rPr>
      </w:pPr>
      <w:r>
        <w:rPr>
          <w:sz w:val="28"/>
        </w:rPr>
        <w:t>ответственность нескольких лиц является солидарной.</w:t>
      </w:r>
    </w:p>
    <w:p w:rsidR="005A4C8C" w:rsidRDefault="005A4C8C">
      <w:pPr>
        <w:numPr>
          <w:ilvl w:val="0"/>
          <w:numId w:val="2"/>
        </w:numPr>
        <w:spacing w:line="360" w:lineRule="auto"/>
        <w:jc w:val="both"/>
        <w:rPr>
          <w:sz w:val="28"/>
        </w:rPr>
      </w:pPr>
      <w:r>
        <w:rPr>
          <w:sz w:val="28"/>
        </w:rPr>
        <w:t>члены коллегиального органа, голосовавшие против таких решении или не голосовавшие вовсе, ответственности не несут.</w:t>
      </w:r>
    </w:p>
    <w:p w:rsidR="005A4C8C" w:rsidRDefault="005A4C8C">
      <w:pPr>
        <w:spacing w:line="360" w:lineRule="auto"/>
        <w:jc w:val="both"/>
        <w:rPr>
          <w:sz w:val="28"/>
        </w:rPr>
      </w:pPr>
      <w:r>
        <w:rPr>
          <w:sz w:val="28"/>
        </w:rPr>
        <w:tab/>
        <w:t>В суд с иском к лицам, входящим в орган управления АО, может обратится АО или акционер (акционеры), владеющие не менее чем 1% размещенных обыкновенных акции.</w:t>
      </w: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center"/>
        <w:rPr>
          <w:b/>
          <w:sz w:val="28"/>
        </w:rPr>
      </w:pPr>
    </w:p>
    <w:p w:rsidR="005A4C8C" w:rsidRDefault="005A4C8C">
      <w:pPr>
        <w:tabs>
          <w:tab w:val="left" w:pos="0"/>
        </w:tabs>
        <w:spacing w:line="360" w:lineRule="auto"/>
        <w:ind w:right="284" w:firstLine="567"/>
        <w:jc w:val="center"/>
        <w:rPr>
          <w:b/>
          <w:sz w:val="28"/>
        </w:rPr>
      </w:pPr>
    </w:p>
    <w:p w:rsidR="005A4C8C" w:rsidRDefault="005A4C8C">
      <w:pPr>
        <w:tabs>
          <w:tab w:val="left" w:pos="0"/>
        </w:tabs>
        <w:spacing w:line="360" w:lineRule="auto"/>
        <w:ind w:right="284" w:firstLine="567"/>
        <w:jc w:val="center"/>
        <w:rPr>
          <w:b/>
          <w:sz w:val="28"/>
        </w:rPr>
      </w:pPr>
    </w:p>
    <w:p w:rsidR="005A4C8C" w:rsidRDefault="005A4C8C">
      <w:pPr>
        <w:tabs>
          <w:tab w:val="left" w:pos="0"/>
        </w:tabs>
        <w:spacing w:line="360" w:lineRule="auto"/>
        <w:ind w:right="284" w:firstLine="567"/>
        <w:jc w:val="center"/>
        <w:rPr>
          <w:b/>
          <w:sz w:val="28"/>
        </w:rPr>
      </w:pPr>
    </w:p>
    <w:p w:rsidR="005A4C8C" w:rsidRDefault="005A4C8C">
      <w:pPr>
        <w:tabs>
          <w:tab w:val="left" w:pos="0"/>
        </w:tabs>
        <w:spacing w:line="360" w:lineRule="auto"/>
        <w:ind w:right="284" w:firstLine="567"/>
        <w:jc w:val="center"/>
        <w:rPr>
          <w:b/>
          <w:sz w:val="28"/>
        </w:rPr>
      </w:pPr>
      <w:r>
        <w:rPr>
          <w:b/>
          <w:sz w:val="28"/>
        </w:rPr>
        <w:t>Реорганизация АО.</w:t>
      </w:r>
    </w:p>
    <w:p w:rsidR="005A4C8C" w:rsidRDefault="006747E1">
      <w:pPr>
        <w:pStyle w:val="20"/>
      </w:pPr>
      <w:r>
        <w:rPr>
          <w:noProof/>
        </w:rPr>
        <w:pict>
          <v:line id="_x0000_s1053" style="position:absolute;left:0;text-align:left;z-index:251663872" from="54.45pt,89.9pt" to="93.5pt,89.95pt" o:allowincell="f" strokeweight=".5pt">
            <v:stroke startarrowwidth="narrow" startarrowlength="short" endarrow="block" endarrowwidth="narrow" endarrowlength="short"/>
          </v:line>
        </w:pict>
      </w:r>
      <w:r w:rsidR="005A4C8C">
        <w:t>Реорганизация:</w:t>
      </w:r>
    </w:p>
    <w:p w:rsidR="005A4C8C" w:rsidRDefault="006747E1">
      <w:pPr>
        <w:spacing w:line="360" w:lineRule="auto"/>
        <w:jc w:val="both"/>
        <w:rPr>
          <w:sz w:val="28"/>
        </w:rPr>
      </w:pPr>
      <w:r>
        <w:rPr>
          <w:noProof/>
        </w:rPr>
        <w:pict>
          <v:roundrect id="_x0000_s1050" style="position:absolute;left:0;text-align:left;margin-left:342pt;margin-top:9.3pt;width:135.05pt;height:98.15pt;z-index:251660800" arcsize="10923f" o:allowincell="f" strokeweight=".5pt">
            <v:textbox inset="1pt,1pt,1pt,1pt">
              <w:txbxContent>
                <w:p w:rsidR="005A4C8C" w:rsidRDefault="005A4C8C">
                  <w:pPr>
                    <w:rPr>
                      <w:sz w:val="22"/>
                    </w:rPr>
                  </w:pPr>
                  <w:r>
                    <w:t xml:space="preserve">        </w:t>
                  </w:r>
                  <w:r>
                    <w:rPr>
                      <w:sz w:val="22"/>
                    </w:rPr>
                    <w:t>Уведомление обще-</w:t>
                  </w:r>
                </w:p>
                <w:p w:rsidR="005A4C8C" w:rsidRDefault="005A4C8C">
                  <w:pPr>
                    <w:rPr>
                      <w:sz w:val="22"/>
                    </w:rPr>
                  </w:pPr>
                  <w:r>
                    <w:rPr>
                      <w:sz w:val="22"/>
                    </w:rPr>
                    <w:t xml:space="preserve">        ства кредитором с      </w:t>
                  </w:r>
                </w:p>
                <w:p w:rsidR="005A4C8C" w:rsidRDefault="005A4C8C">
                  <w:pPr>
                    <w:rPr>
                      <w:sz w:val="22"/>
                    </w:rPr>
                  </w:pPr>
                  <w:r>
                    <w:rPr>
                      <w:sz w:val="22"/>
                    </w:rPr>
                    <w:t xml:space="preserve">        требованием прекра-</w:t>
                  </w:r>
                </w:p>
                <w:p w:rsidR="005A4C8C" w:rsidRDefault="005A4C8C">
                  <w:pPr>
                    <w:rPr>
                      <w:sz w:val="22"/>
                    </w:rPr>
                  </w:pPr>
                  <w:r>
                    <w:rPr>
                      <w:sz w:val="22"/>
                    </w:rPr>
                    <w:t xml:space="preserve">        щения или досрочно-</w:t>
                  </w:r>
                </w:p>
                <w:p w:rsidR="005A4C8C" w:rsidRDefault="005A4C8C">
                  <w:pPr>
                    <w:rPr>
                      <w:sz w:val="22"/>
                    </w:rPr>
                  </w:pPr>
                  <w:r>
                    <w:rPr>
                      <w:sz w:val="22"/>
                    </w:rPr>
                    <w:t xml:space="preserve">        го исполнения обязя-</w:t>
                  </w:r>
                </w:p>
                <w:p w:rsidR="005A4C8C" w:rsidRDefault="005A4C8C">
                  <w:pPr>
                    <w:rPr>
                      <w:sz w:val="22"/>
                    </w:rPr>
                  </w:pPr>
                  <w:r>
                    <w:rPr>
                      <w:sz w:val="22"/>
                    </w:rPr>
                    <w:t xml:space="preserve">        тельств и     возмещения</w:t>
                  </w:r>
                </w:p>
                <w:p w:rsidR="005A4C8C" w:rsidRDefault="005A4C8C">
                  <w:r>
                    <w:rPr>
                      <w:sz w:val="22"/>
                    </w:rPr>
                    <w:t xml:space="preserve">        убытков.</w:t>
                  </w:r>
                </w:p>
              </w:txbxContent>
            </v:textbox>
          </v:roundrect>
        </w:pict>
      </w:r>
      <w:r>
        <w:rPr>
          <w:noProof/>
        </w:rPr>
        <w:pict>
          <v:line id="_x0000_s1054" style="position:absolute;left:0;text-align:left;z-index:251664896" from="178.95pt,37.55pt" to="244.25pt,37.6pt" o:allowincell="f" strokeweight=".5pt">
            <v:stroke startarrowwidth="narrow" startarrowlength="short" endarrow="block" endarrowwidth="narrow" endarrowlength="short"/>
          </v:line>
        </w:pict>
      </w:r>
      <w:r>
        <w:rPr>
          <w:noProof/>
        </w:rPr>
        <w:pict>
          <v:line id="_x0000_s1055" style="position:absolute;left:0;text-align:left;z-index:251665920" from="177.45pt,89.3pt" to="245pt,89.35pt" o:allowincell="f" strokeweight=".5pt">
            <v:stroke startarrowwidth="narrow" startarrowlength="short" endarrow="block" endarrowwidth="narrow" endarrowlength="short"/>
          </v:line>
        </w:pict>
      </w:r>
      <w:r>
        <w:rPr>
          <w:noProof/>
        </w:rPr>
        <w:pict>
          <v:roundrect id="_x0000_s1052" style="position:absolute;left:0;text-align:left;margin-left:244.2pt;margin-top:72.05pt;width:93.8pt;height:36.05pt;z-index:251662848" arcsize="10923f" o:allowincell="f" strokeweight=".5pt">
            <v:textbox inset="1pt,1pt,1pt,1pt">
              <w:txbxContent>
                <w:p w:rsidR="005A4C8C" w:rsidRDefault="005A4C8C">
                  <w:pPr>
                    <w:rPr>
                      <w:sz w:val="22"/>
                    </w:rPr>
                  </w:pPr>
                  <w:r>
                    <w:t xml:space="preserve"> </w:t>
                  </w:r>
                  <w:r>
                    <w:rPr>
                      <w:sz w:val="22"/>
                    </w:rPr>
                    <w:t xml:space="preserve"> Разделение</w:t>
                  </w:r>
                </w:p>
                <w:p w:rsidR="005A4C8C" w:rsidRDefault="005A4C8C">
                  <w:r>
                    <w:rPr>
                      <w:sz w:val="22"/>
                    </w:rPr>
                    <w:t xml:space="preserve"> Выделение</w:t>
                  </w:r>
                </w:p>
              </w:txbxContent>
            </v:textbox>
          </v:roundrect>
        </w:pict>
      </w:r>
      <w:r>
        <w:rPr>
          <w:noProof/>
        </w:rPr>
        <w:pict>
          <v:roundrect id="_x0000_s1051" style="position:absolute;left:0;text-align:left;margin-left:244.95pt;margin-top:16.65pt;width:96.05pt;height:44.3pt;z-index:251661824" arcsize="10923f" o:allowincell="f" strokeweight=".5pt">
            <v:textbox inset="1pt,1pt,1pt,1pt">
              <w:txbxContent>
                <w:p w:rsidR="005A4C8C" w:rsidRDefault="005A4C8C">
                  <w:pPr>
                    <w:rPr>
                      <w:sz w:val="22"/>
                    </w:rPr>
                  </w:pPr>
                  <w:r>
                    <w:rPr>
                      <w:sz w:val="22"/>
                    </w:rPr>
                    <w:t xml:space="preserve"> Слияние</w:t>
                  </w:r>
                </w:p>
                <w:p w:rsidR="005A4C8C" w:rsidRDefault="005A4C8C">
                  <w:pPr>
                    <w:rPr>
                      <w:sz w:val="22"/>
                    </w:rPr>
                  </w:pPr>
                  <w:r>
                    <w:rPr>
                      <w:sz w:val="22"/>
                    </w:rPr>
                    <w:t xml:space="preserve"> Присоединение</w:t>
                  </w:r>
                </w:p>
                <w:p w:rsidR="005A4C8C" w:rsidRDefault="005A4C8C">
                  <w:r>
                    <w:rPr>
                      <w:sz w:val="22"/>
                    </w:rPr>
                    <w:t xml:space="preserve"> Преобразование</w:t>
                  </w:r>
                </w:p>
              </w:txbxContent>
            </v:textbox>
          </v:roundrect>
        </w:pict>
      </w:r>
      <w:r>
        <w:rPr>
          <w:noProof/>
        </w:rPr>
        <w:pict>
          <v:roundrect id="_x0000_s1049" style="position:absolute;left:0;text-align:left;margin-left:91.95pt;margin-top:7.05pt;width:85.55pt;height:98.05pt;z-index:251659776" arcsize="10923f" o:allowincell="f" strokeweight=".5pt">
            <v:textbox inset="1pt,1pt,1pt,1pt">
              <w:txbxContent>
                <w:p w:rsidR="005A4C8C" w:rsidRDefault="005A4C8C">
                  <w:r>
                    <w:rPr>
                      <w:sz w:val="24"/>
                    </w:rPr>
                    <w:t xml:space="preserve">    Письменное</w:t>
                  </w:r>
                  <w:r>
                    <w:t xml:space="preserve">   уведомление</w:t>
                  </w:r>
                </w:p>
                <w:p w:rsidR="005A4C8C" w:rsidRDefault="005A4C8C">
                  <w:pPr>
                    <w:rPr>
                      <w:sz w:val="24"/>
                    </w:rPr>
                  </w:pPr>
                  <w:r>
                    <w:rPr>
                      <w:sz w:val="24"/>
                    </w:rPr>
                    <w:t xml:space="preserve">   кредиторов</w:t>
                  </w:r>
                </w:p>
                <w:p w:rsidR="005A4C8C" w:rsidRDefault="005A4C8C">
                  <w:pPr>
                    <w:rPr>
                      <w:sz w:val="24"/>
                    </w:rPr>
                  </w:pPr>
                  <w:r>
                    <w:rPr>
                      <w:sz w:val="24"/>
                    </w:rPr>
                    <w:t xml:space="preserve">   общества</w:t>
                  </w:r>
                </w:p>
              </w:txbxContent>
            </v:textbox>
          </v:roundrect>
        </w:pict>
      </w:r>
      <w:r>
        <w:rPr>
          <w:noProof/>
        </w:rPr>
        <w:pict>
          <v:roundrect id="_x0000_s1048" style="position:absolute;left:0;text-align:left;margin-left:-8.55pt;margin-top:9.2pt;width:61.55pt;height:97.4pt;z-index:251658752" arcsize="10923f" o:allowincell="f" strokeweight=".5pt">
            <v:textbox inset="1pt,1pt,1pt,1pt">
              <w:txbxContent>
                <w:p w:rsidR="005A4C8C" w:rsidRDefault="005A4C8C">
                  <w:pPr>
                    <w:rPr>
                      <w:sz w:val="24"/>
                    </w:rPr>
                  </w:pPr>
                  <w:r>
                    <w:rPr>
                      <w:sz w:val="24"/>
                    </w:rPr>
                    <w:t xml:space="preserve">   Решение</w:t>
                  </w:r>
                </w:p>
                <w:p w:rsidR="005A4C8C" w:rsidRDefault="005A4C8C">
                  <w:pPr>
                    <w:rPr>
                      <w:sz w:val="24"/>
                    </w:rPr>
                  </w:pPr>
                  <w:r>
                    <w:rPr>
                      <w:sz w:val="24"/>
                    </w:rPr>
                    <w:t xml:space="preserve">  о реорга-</w:t>
                  </w:r>
                </w:p>
                <w:p w:rsidR="005A4C8C" w:rsidRDefault="005A4C8C">
                  <w:pPr>
                    <w:rPr>
                      <w:sz w:val="24"/>
                    </w:rPr>
                  </w:pPr>
                  <w:r>
                    <w:rPr>
                      <w:sz w:val="24"/>
                    </w:rPr>
                    <w:t xml:space="preserve">  низации</w:t>
                  </w:r>
                </w:p>
              </w:txbxContent>
            </v:textbox>
          </v:roundrect>
        </w:pict>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t xml:space="preserve"> 30 дн</w:t>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t xml:space="preserve">      30 дн</w:t>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r w:rsidR="005A4C8C">
        <w:rPr>
          <w:sz w:val="28"/>
        </w:rPr>
        <w:tab/>
      </w:r>
    </w:p>
    <w:p w:rsidR="005A4C8C" w:rsidRDefault="005A4C8C">
      <w:pPr>
        <w:spacing w:line="360" w:lineRule="auto"/>
        <w:jc w:val="both"/>
        <w:rPr>
          <w:sz w:val="28"/>
        </w:rPr>
      </w:pPr>
    </w:p>
    <w:p w:rsidR="005A4C8C" w:rsidRDefault="005A4C8C">
      <w:pPr>
        <w:spacing w:line="360" w:lineRule="auto"/>
        <w:jc w:val="both"/>
        <w:rPr>
          <w:sz w:val="28"/>
        </w:rPr>
      </w:pPr>
      <w:r>
        <w:rPr>
          <w:sz w:val="28"/>
        </w:rPr>
        <w:tab/>
      </w:r>
      <w:r>
        <w:rPr>
          <w:sz w:val="28"/>
        </w:rPr>
        <w:tab/>
      </w:r>
      <w:r>
        <w:rPr>
          <w:sz w:val="28"/>
        </w:rPr>
        <w:tab/>
      </w:r>
      <w:r>
        <w:rPr>
          <w:sz w:val="28"/>
        </w:rPr>
        <w:tab/>
      </w:r>
      <w:r>
        <w:rPr>
          <w:sz w:val="28"/>
        </w:rPr>
        <w:tab/>
        <w:t xml:space="preserve">   60 дн</w:t>
      </w:r>
      <w:r>
        <w:rPr>
          <w:sz w:val="28"/>
        </w:rPr>
        <w:tab/>
      </w:r>
    </w:p>
    <w:p w:rsidR="005A4C8C" w:rsidRDefault="005A4C8C">
      <w:pPr>
        <w:spacing w:line="360" w:lineRule="auto"/>
        <w:jc w:val="both"/>
        <w:rPr>
          <w:sz w:val="28"/>
        </w:rPr>
      </w:pPr>
    </w:p>
    <w:p w:rsidR="005A4C8C" w:rsidRDefault="005A4C8C">
      <w:pPr>
        <w:spacing w:line="360" w:lineRule="auto"/>
        <w:jc w:val="both"/>
        <w:rPr>
          <w:sz w:val="28"/>
        </w:rPr>
      </w:pPr>
      <w:r>
        <w:rPr>
          <w:sz w:val="28"/>
        </w:rPr>
        <w:t>Если разделительный баланс не дает возможности определить правопреемника реорганизованного АО, то вновь возникшие юридические лица несут солидарную ответственность по обязательствам реорганизованного АО перед кредиторами.</w:t>
      </w:r>
    </w:p>
    <w:p w:rsidR="005A4C8C" w:rsidRDefault="005A4C8C">
      <w:pPr>
        <w:pStyle w:val="a6"/>
        <w:tabs>
          <w:tab w:val="clear" w:pos="4153"/>
          <w:tab w:val="clear" w:pos="8306"/>
        </w:tabs>
        <w:rPr>
          <w:noProof/>
          <w:sz w:val="28"/>
        </w:rPr>
      </w:pPr>
    </w:p>
    <w:p w:rsidR="005A4C8C" w:rsidRDefault="006747E1">
      <w:pPr>
        <w:rPr>
          <w:sz w:val="28"/>
        </w:rPr>
      </w:pPr>
      <w:r>
        <w:rPr>
          <w:noProof/>
        </w:rPr>
        <w:pict>
          <v:roundrect id="_x0000_s1058" style="position:absolute;margin-left:39.6pt;margin-top:3.75pt;width:345.65pt;height:36pt;z-index:251666944" arcsize="10923f" o:allowincell="f" fillcolor="black">
            <v:fill r:id="rId7" o:title="" type="pattern"/>
            <v:textbox inset="1pt,1pt,1pt,1pt">
              <w:txbxContent>
                <w:p w:rsidR="005A4C8C" w:rsidRDefault="005A4C8C">
                  <w:r>
                    <w:rPr>
                      <w:sz w:val="24"/>
                    </w:rPr>
                    <w:t xml:space="preserve">   реорганизация       существующего  юридического лица</w:t>
                  </w:r>
                </w:p>
              </w:txbxContent>
            </v:textbox>
          </v:roundrect>
        </w:pict>
      </w:r>
    </w:p>
    <w:p w:rsidR="005A4C8C" w:rsidRDefault="005A4C8C">
      <w:pPr>
        <w:rPr>
          <w:sz w:val="28"/>
        </w:rPr>
      </w:pPr>
    </w:p>
    <w:p w:rsidR="005A4C8C" w:rsidRDefault="006747E1">
      <w:pPr>
        <w:rPr>
          <w:sz w:val="28"/>
        </w:rPr>
      </w:pPr>
      <w:r>
        <w:rPr>
          <w:noProof/>
        </w:rPr>
        <w:pict>
          <v:line id="_x0000_s1060" style="position:absolute;z-index:251667968" from="205.2pt,7.55pt" to="205.25pt,65.2pt" o:allowincell="f">
            <v:stroke startarrowwidth="narrow" startarrowlength="short" endarrowwidth="narrow" endarrowlength="short"/>
          </v:line>
        </w:pict>
      </w:r>
    </w:p>
    <w:p w:rsidR="005A4C8C" w:rsidRDefault="005A4C8C">
      <w:pPr>
        <w:rPr>
          <w:sz w:val="28"/>
        </w:rPr>
      </w:pPr>
    </w:p>
    <w:p w:rsidR="005A4C8C" w:rsidRDefault="005A4C8C">
      <w:pPr>
        <w:rPr>
          <w:sz w:val="28"/>
        </w:rPr>
      </w:pPr>
    </w:p>
    <w:p w:rsidR="005A4C8C" w:rsidRDefault="005A4C8C">
      <w:pPr>
        <w:rPr>
          <w:sz w:val="28"/>
        </w:rPr>
      </w:pPr>
    </w:p>
    <w:p w:rsidR="005A4C8C" w:rsidRDefault="006747E1">
      <w:pPr>
        <w:rPr>
          <w:sz w:val="28"/>
        </w:rPr>
      </w:pPr>
      <w:r>
        <w:rPr>
          <w:noProof/>
        </w:rPr>
        <w:pict>
          <v:line id="_x0000_s1063" style="position:absolute;z-index:251671040" from="102pt,2.45pt" to="102.05pt,24.1pt" o:allowincell="f">
            <v:stroke startarrowwidth="narrow" startarrowlength="short" endarrowwidth="narrow" endarrowlength="short"/>
          </v:line>
        </w:pict>
      </w:r>
      <w:r>
        <w:rPr>
          <w:noProof/>
        </w:rPr>
        <w:pict>
          <v:line id="_x0000_s1066" style="position:absolute;z-index:251674112" from="210pt,2.45pt" to="210.05pt,24.1pt" o:allowincell="f">
            <v:stroke startarrowwidth="narrow" startarrowlength="short" endarrowwidth="narrow" endarrowlength="short"/>
          </v:line>
        </w:pict>
      </w:r>
      <w:r>
        <w:rPr>
          <w:noProof/>
        </w:rPr>
        <w:pict>
          <v:line id="_x0000_s1065" style="position:absolute;z-index:251673088" from="318pt,2.45pt" to="318.05pt,24.1pt" o:allowincell="f">
            <v:stroke startarrowwidth="narrow" startarrowlength="short" endarrowwidth="narrow" endarrowlength="short"/>
          </v:line>
        </w:pict>
      </w:r>
      <w:r>
        <w:rPr>
          <w:noProof/>
        </w:rPr>
        <w:pict>
          <v:line id="_x0000_s1064" style="position:absolute;z-index:251672064" from="411.6pt,2.45pt" to="411.65pt,24.1pt" o:allowincell="f">
            <v:stroke startarrowwidth="narrow" startarrowlength="short" endarrowwidth="narrow" endarrowlength="short"/>
          </v:line>
        </w:pict>
      </w:r>
      <w:r>
        <w:rPr>
          <w:noProof/>
        </w:rPr>
        <w:pict>
          <v:line id="_x0000_s1062" style="position:absolute;z-index:251670016" from="8.4pt,2.45pt" to="8.45pt,24.1pt" o:allowincell="f">
            <v:stroke startarrowwidth="narrow" startarrowlength="short" endarrowwidth="narrow" endarrowlength="short"/>
          </v:line>
        </w:pict>
      </w:r>
      <w:r>
        <w:rPr>
          <w:noProof/>
        </w:rPr>
        <w:pict>
          <v:line id="_x0000_s1061" style="position:absolute;flip:x;z-index:251668992" from="8.4pt,2.45pt" to="411.65pt,2.5pt" o:allowincell="f">
            <v:stroke startarrowwidth="narrow" startarrowlength="short" endarrowwidth="narrow" endarrowlength="short"/>
          </v:line>
        </w:pict>
      </w:r>
    </w:p>
    <w:p w:rsidR="005A4C8C" w:rsidRDefault="006747E1">
      <w:pPr>
        <w:rPr>
          <w:sz w:val="28"/>
        </w:rPr>
      </w:pPr>
      <w:r>
        <w:rPr>
          <w:noProof/>
        </w:rPr>
        <w:pict>
          <v:roundrect id="_x0000_s1071" style="position:absolute;margin-left:390pt;margin-top:8.4pt;width:93.65pt;height:36.05pt;z-index:251679232" arcsize="10923f" o:allowincell="f" fillcolor="black">
            <v:fill r:id="rId7" o:title="" type="pattern"/>
            <v:textbox inset="1pt,1pt,1pt,1pt">
              <w:txbxContent>
                <w:p w:rsidR="005A4C8C" w:rsidRDefault="005A4C8C">
                  <w:pPr>
                    <w:rPr>
                      <w:sz w:val="24"/>
                    </w:rPr>
                  </w:pPr>
                  <w:r>
                    <w:t xml:space="preserve"> </w:t>
                  </w:r>
                  <w:r>
                    <w:rPr>
                      <w:sz w:val="24"/>
                    </w:rPr>
                    <w:t>преобразование</w:t>
                  </w:r>
                </w:p>
              </w:txbxContent>
            </v:textbox>
          </v:roundrect>
        </w:pict>
      </w:r>
      <w:r>
        <w:rPr>
          <w:noProof/>
        </w:rPr>
        <w:pict>
          <v:roundrect id="_x0000_s1070" style="position:absolute;margin-left:289.2pt;margin-top:8.4pt;width:86.45pt;height:36.05pt;z-index:251678208" arcsize="10923f" o:allowincell="f" fillcolor="black">
            <v:fill r:id="rId7" o:title="" type="pattern"/>
            <v:textbox inset="1pt,1pt,1pt,1pt">
              <w:txbxContent>
                <w:p w:rsidR="005A4C8C" w:rsidRDefault="005A4C8C">
                  <w:pPr>
                    <w:rPr>
                      <w:sz w:val="24"/>
                    </w:rPr>
                  </w:pPr>
                  <w:r>
                    <w:t xml:space="preserve"> </w:t>
                  </w:r>
                  <w:r>
                    <w:rPr>
                      <w:sz w:val="24"/>
                    </w:rPr>
                    <w:t>выделение</w:t>
                  </w:r>
                </w:p>
              </w:txbxContent>
            </v:textbox>
          </v:roundrect>
        </w:pict>
      </w:r>
      <w:r>
        <w:rPr>
          <w:noProof/>
        </w:rPr>
        <w:pict>
          <v:roundrect id="_x0000_s1069" style="position:absolute;margin-left:195.6pt;margin-top:8.45pt;width:79.25pt;height:36.05pt;z-index:251677184" arcsize="10923f" o:allowincell="f" fillcolor="black">
            <v:fill r:id="rId7" o:title="" type="pattern"/>
            <v:textbox inset="1pt,1pt,1pt,1pt">
              <w:txbxContent>
                <w:p w:rsidR="005A4C8C" w:rsidRDefault="005A4C8C">
                  <w:r>
                    <w:rPr>
                      <w:sz w:val="24"/>
                    </w:rPr>
                    <w:t>разделение</w:t>
                  </w:r>
                </w:p>
              </w:txbxContent>
            </v:textbox>
          </v:roundrect>
        </w:pict>
      </w:r>
      <w:r>
        <w:rPr>
          <w:noProof/>
        </w:rPr>
        <w:pict>
          <v:roundrect id="_x0000_s1067" style="position:absolute;margin-left:1.2pt;margin-top:8.45pt;width:72.05pt;height:36.05pt;z-index:251675136" arcsize="10923f" o:allowincell="f" fillcolor="black">
            <v:fill r:id="rId7" o:title="" type="pattern"/>
            <v:textbox inset="1pt,1pt,1pt,1pt">
              <w:txbxContent>
                <w:p w:rsidR="005A4C8C" w:rsidRDefault="005A4C8C">
                  <w:pPr>
                    <w:rPr>
                      <w:sz w:val="24"/>
                    </w:rPr>
                  </w:pPr>
                  <w:r>
                    <w:t xml:space="preserve">  </w:t>
                  </w:r>
                  <w:r>
                    <w:rPr>
                      <w:sz w:val="24"/>
                    </w:rPr>
                    <w:t>слияние</w:t>
                  </w:r>
                </w:p>
              </w:txbxContent>
            </v:textbox>
          </v:roundrect>
        </w:pict>
      </w:r>
      <w:r>
        <w:rPr>
          <w:noProof/>
        </w:rPr>
        <w:pict>
          <v:roundrect id="_x0000_s1068" style="position:absolute;margin-left:87.6pt;margin-top:8.4pt;width:86.45pt;height:36.05pt;z-index:251676160" arcsize="10923f" o:allowincell="f" fillcolor="black">
            <v:fill r:id="rId7" o:title="" type="pattern"/>
            <v:textbox inset="1pt,1pt,1pt,1pt">
              <w:txbxContent>
                <w:p w:rsidR="005A4C8C" w:rsidRDefault="005A4C8C">
                  <w:r>
                    <w:rPr>
                      <w:sz w:val="24"/>
                    </w:rPr>
                    <w:t>присоединение</w:t>
                  </w:r>
                </w:p>
              </w:txbxContent>
            </v:textbox>
          </v:roundrect>
        </w:pict>
      </w:r>
    </w:p>
    <w:p w:rsidR="005A4C8C" w:rsidRDefault="005A4C8C">
      <w:pPr>
        <w:rPr>
          <w:sz w:val="28"/>
        </w:rPr>
      </w:pPr>
    </w:p>
    <w:p w:rsidR="005A4C8C" w:rsidRDefault="005A4C8C">
      <w:pPr>
        <w:rPr>
          <w:sz w:val="28"/>
        </w:rPr>
      </w:pPr>
    </w:p>
    <w:p w:rsidR="005A4C8C" w:rsidRDefault="005A4C8C">
      <w:pPr>
        <w:spacing w:line="360" w:lineRule="auto"/>
        <w:rPr>
          <w:sz w:val="28"/>
        </w:rPr>
      </w:pPr>
    </w:p>
    <w:p w:rsidR="005A4C8C" w:rsidRDefault="005A4C8C">
      <w:pPr>
        <w:tabs>
          <w:tab w:val="left" w:pos="0"/>
        </w:tabs>
        <w:spacing w:line="360" w:lineRule="auto"/>
        <w:ind w:right="284" w:firstLine="567"/>
        <w:jc w:val="center"/>
        <w:rPr>
          <w:b/>
          <w:sz w:val="28"/>
        </w:rPr>
      </w:pPr>
      <w:r>
        <w:rPr>
          <w:b/>
          <w:sz w:val="28"/>
        </w:rPr>
        <w:t>Ликвидация АО.</w:t>
      </w:r>
    </w:p>
    <w:p w:rsidR="005A4C8C" w:rsidRDefault="005A4C8C">
      <w:pPr>
        <w:spacing w:line="360" w:lineRule="auto"/>
        <w:ind w:firstLine="708"/>
        <w:jc w:val="both"/>
        <w:rPr>
          <w:sz w:val="28"/>
        </w:rPr>
      </w:pPr>
      <w:r>
        <w:rPr>
          <w:sz w:val="28"/>
        </w:rPr>
        <w:t>Ликвидация АО влечет его прекращение без правопреемства.</w:t>
      </w:r>
    </w:p>
    <w:p w:rsidR="005A4C8C" w:rsidRDefault="005A4C8C">
      <w:pPr>
        <w:spacing w:line="360" w:lineRule="auto"/>
        <w:jc w:val="both"/>
        <w:rPr>
          <w:sz w:val="28"/>
        </w:rPr>
      </w:pPr>
      <w:r>
        <w:rPr>
          <w:sz w:val="28"/>
        </w:rPr>
        <w:t>Порядок ликвидации:</w:t>
      </w:r>
    </w:p>
    <w:p w:rsidR="005A4C8C" w:rsidRDefault="005A4C8C">
      <w:pPr>
        <w:spacing w:line="360" w:lineRule="auto"/>
        <w:jc w:val="both"/>
        <w:rPr>
          <w:sz w:val="28"/>
        </w:rPr>
      </w:pPr>
      <w:r>
        <w:rPr>
          <w:sz w:val="28"/>
        </w:rPr>
        <w:t>Совет директоров выносит на общее собрание акционеров вопрос о ликвидации АО. Общее собрание принимает решения о ликвидации АО и о назначении ликвидационной комиссии. Ликвидационная комиссия с момента назначения осуществляет управление делами АО, дает сообщение о ликвидации АО, порядке и сроках предъявления претензий кредиторами, направляет письменные уведомления кредиторам . После того как кредиторы предъявили свои претензии АО, ликвидационная комиссия составляет промежуточный ликвидационный баланс, выносит его на утверждение собрания АО и органа государственной регистрации юридических лиц. После утверждения промежуточного баланса производятся выплаты кредиторам в порядке очередности (при недостатке денежных средств для расчета продается имущество с торгов).  По завершении расчетов с кредиторами составляется ликвидационный баланс, который опять же утверждается общим собранием и согласуется с органом госрегистрации. Оставшееся имущество распределяется между акционерами. В единый государственный реестр юридических лиц вносится запись о ликвидации АО.</w:t>
      </w: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center"/>
        <w:rPr>
          <w:b/>
          <w:sz w:val="28"/>
        </w:rPr>
      </w:pPr>
      <w:r>
        <w:rPr>
          <w:b/>
          <w:sz w:val="28"/>
        </w:rPr>
        <w:t>Выход из АО.</w:t>
      </w:r>
    </w:p>
    <w:p w:rsidR="005A4C8C" w:rsidRDefault="005A4C8C">
      <w:pPr>
        <w:pStyle w:val="a4"/>
        <w:tabs>
          <w:tab w:val="num" w:pos="567"/>
        </w:tabs>
      </w:pPr>
      <w:r>
        <w:t>Участник акционерного общества, которое было создано на неопределенный срок, может в любое время выйти из общества, предупредив об этом не позднее чем за 3 месяца.</w:t>
      </w:r>
    </w:p>
    <w:p w:rsidR="005A4C8C" w:rsidRDefault="005A4C8C">
      <w:pPr>
        <w:tabs>
          <w:tab w:val="num" w:pos="567"/>
        </w:tabs>
        <w:spacing w:line="360" w:lineRule="auto"/>
        <w:ind w:firstLine="720"/>
        <w:jc w:val="both"/>
        <w:rPr>
          <w:sz w:val="28"/>
        </w:rPr>
      </w:pPr>
      <w:r>
        <w:rPr>
          <w:sz w:val="28"/>
        </w:rPr>
        <w:t>Выход из общества, которое было создано на определенный срок, допускается только при наличии уважительных причин и при условии , что предупреждение об этом поступило не позднее чем за 6 месяцев. Если при выходе участника из общества – это общество сохраняется, то участнику выплачивается стоимость его взноса в соответствии с балансом, составленным ко дню выхода. По требованию участника и с согласия общества вклад может быть возвращен полностью или частично, но в натуральной форме.</w:t>
      </w:r>
    </w:p>
    <w:p w:rsidR="005A4C8C" w:rsidRDefault="005A4C8C">
      <w:pPr>
        <w:tabs>
          <w:tab w:val="num" w:pos="567"/>
        </w:tabs>
        <w:spacing w:line="360" w:lineRule="auto"/>
        <w:ind w:firstLine="720"/>
        <w:jc w:val="both"/>
        <w:rPr>
          <w:sz w:val="28"/>
        </w:rPr>
      </w:pPr>
      <w:r>
        <w:rPr>
          <w:sz w:val="28"/>
        </w:rPr>
        <w:t xml:space="preserve">Выбывшему участнику выплачивается причитающаяся ему сумма части прибыли, полученной обществом в данном году. Имущество, переданное участником общества только для пользования, возвращается в натуральной форме без вознаграждения. Если при ликвидации акционерного общества окажется, что имеющегося имущества не хватает для уплаты всех долгов, за общество в  недостающей части несут солидную ответственность его участники всем своим имуществом на которое в соответствии с законодательством Украины может быть обращено взыскание. Участник общества отвечает за долги общества не зависимо от того возникли они после или до вступления в общество. Участник , который уплатил полностью долги общества в праве обратиться с регрессным требованием в соответствующей части к остальным участникам, несущим перед ним ответственность пропорционально своей доле в имуществе общества. </w:t>
      </w:r>
    </w:p>
    <w:p w:rsidR="005A4C8C" w:rsidRDefault="005A4C8C">
      <w:pPr>
        <w:tabs>
          <w:tab w:val="num" w:pos="567"/>
        </w:tabs>
        <w:spacing w:line="360" w:lineRule="auto"/>
        <w:ind w:firstLine="720"/>
        <w:jc w:val="both"/>
        <w:rPr>
          <w:sz w:val="28"/>
        </w:rPr>
      </w:pPr>
    </w:p>
    <w:p w:rsidR="005A4C8C" w:rsidRDefault="005A4C8C">
      <w:pPr>
        <w:tabs>
          <w:tab w:val="num" w:pos="567"/>
        </w:tabs>
        <w:spacing w:line="360" w:lineRule="auto"/>
        <w:ind w:firstLine="720"/>
        <w:jc w:val="center"/>
        <w:rPr>
          <w:b/>
          <w:sz w:val="28"/>
        </w:rPr>
      </w:pPr>
      <w:r>
        <w:rPr>
          <w:b/>
          <w:sz w:val="28"/>
        </w:rPr>
        <w:t>Глава 2. Акционерная форма собственности в России.</w:t>
      </w:r>
    </w:p>
    <w:p w:rsidR="005A4C8C" w:rsidRDefault="005A4C8C">
      <w:pPr>
        <w:tabs>
          <w:tab w:val="num" w:pos="567"/>
        </w:tabs>
        <w:spacing w:line="360" w:lineRule="auto"/>
        <w:ind w:firstLine="720"/>
        <w:jc w:val="center"/>
        <w:rPr>
          <w:b/>
          <w:sz w:val="28"/>
        </w:rPr>
      </w:pPr>
      <w:r>
        <w:rPr>
          <w:b/>
          <w:sz w:val="28"/>
        </w:rPr>
        <w:t>§ 1 Первые Российские АО.</w:t>
      </w:r>
    </w:p>
    <w:p w:rsidR="005A4C8C" w:rsidRDefault="005A4C8C">
      <w:pPr>
        <w:pStyle w:val="a4"/>
      </w:pPr>
      <w:r>
        <w:t xml:space="preserve">Россия несколько поздно приобщилась к акционерному учредительству. В стране первая акционерная компания “Российская в Константинополе торгующая компания” была учреждена только в 1757 году. Она имела уставный капитал в 100 тыс. рублей, который был разбит на 200 акций. </w:t>
      </w:r>
    </w:p>
    <w:p w:rsidR="005A4C8C" w:rsidRDefault="005A4C8C">
      <w:pPr>
        <w:spacing w:line="360" w:lineRule="auto"/>
        <w:ind w:firstLine="720"/>
        <w:jc w:val="both"/>
        <w:rPr>
          <w:sz w:val="28"/>
        </w:rPr>
      </w:pPr>
      <w:r>
        <w:rPr>
          <w:sz w:val="28"/>
        </w:rPr>
        <w:t xml:space="preserve">Следует отметить, что все компании, созданные в XVIII веке, по сути, не являлись публичными и открытыми. Их акции размещались только среди царской семьи и ее ближайшего окружения. </w:t>
      </w:r>
    </w:p>
    <w:p w:rsidR="005A4C8C" w:rsidRDefault="005A4C8C">
      <w:pPr>
        <w:spacing w:line="360" w:lineRule="auto"/>
        <w:ind w:firstLine="720"/>
        <w:jc w:val="both"/>
        <w:rPr>
          <w:sz w:val="28"/>
        </w:rPr>
      </w:pPr>
      <w:r>
        <w:rPr>
          <w:sz w:val="28"/>
        </w:rPr>
        <w:t xml:space="preserve">Публичные же акционерные общества появились в начале XIX века, после известного указа Александра I от 1805 года “Об ответственности акционерных компаний в случае взыскания одним складочным капиталом”. Указ дал своеобразный импульс отечественному акционерному движению. Уже к 1829 году в стране действовало 19 новых обществ. </w:t>
      </w:r>
    </w:p>
    <w:p w:rsidR="005A4C8C" w:rsidRDefault="005A4C8C">
      <w:pPr>
        <w:spacing w:line="360" w:lineRule="auto"/>
        <w:ind w:firstLine="720"/>
        <w:jc w:val="both"/>
        <w:rPr>
          <w:sz w:val="28"/>
        </w:rPr>
      </w:pPr>
      <w:r>
        <w:rPr>
          <w:sz w:val="28"/>
        </w:rPr>
        <w:t>Наиболее известным среди них являлось “Первое страховое от огня общество” (учреждено в 1827 году), получившее на 20 лет исключительное право по страхованию имущества в обеих столицах и в 20 губерниях России. На первых порах оно по своим акциям выплачивало до 45% годовых! И это в тот период, когда по банковским вкладам выплачивались до 4%, а по государственным облигациям до 6% годовых.</w:t>
      </w:r>
    </w:p>
    <w:p w:rsidR="005A4C8C" w:rsidRDefault="005A4C8C">
      <w:pPr>
        <w:pStyle w:val="a4"/>
      </w:pPr>
      <w:r>
        <w:t>Важное значение в установлении правовых норм организации в России торгово-промышленных фирм имел манифест 1 января 1807 г. Как ни мало в манифесте говорилось собственно об акционерных компаниях, на следующие 30 лет он стал юридической основой при их учреждении в России. До издания манифеста 1 января 1807 года в России, по существующим данным, действовало лишь пять акционерных компаний. Продолжали существовать  возникшие еще в 18 веке три компании: учрежденная в 1755 году</w:t>
      </w:r>
      <w:r>
        <w:br/>
        <w:t>Водолазная компания, открывшаяся 1782 году Акционерная для  строения кораблей компания и реорганизованная на новых началах в 1799 году Российско-Американская компания. Первая из них просуществовала до 1822 года, вторая была ликвидирована в 1805 году, а третья, традиционно считаемая первой по времени возникновения в России компанией, просуществовала до 1868 года.</w:t>
      </w:r>
    </w:p>
    <w:p w:rsidR="005A4C8C" w:rsidRDefault="005A4C8C">
      <w:pPr>
        <w:spacing w:line="360" w:lineRule="auto"/>
        <w:ind w:firstLine="720"/>
        <w:jc w:val="both"/>
        <w:rPr>
          <w:sz w:val="28"/>
        </w:rPr>
      </w:pPr>
      <w:r>
        <w:rPr>
          <w:sz w:val="28"/>
        </w:rPr>
        <w:t>Ошеломляющий успех первой страховой компании спровоцировал “учредительскую горячку”. С 1830 по 1836 годы в стране открывается еще 30 акционерных компаний, в том числе в Санкт-Петербурге — 15, а в Одессе — 8.</w:t>
      </w:r>
    </w:p>
    <w:p w:rsidR="005A4C8C" w:rsidRDefault="005A4C8C">
      <w:pPr>
        <w:spacing w:line="360" w:lineRule="auto"/>
        <w:ind w:firstLine="720"/>
        <w:jc w:val="both"/>
        <w:rPr>
          <w:sz w:val="28"/>
        </w:rPr>
      </w:pPr>
      <w:r>
        <w:rPr>
          <w:sz w:val="28"/>
        </w:rPr>
        <w:t xml:space="preserve">В этот период времени доходность по акциям несколько снизилась. В среднем по стране вложения в акционерный капитал приносили доход не более 8-10% годовых. Поменялась и мотивация инвестиций. С одной стороны, акционерная форма использовалась в отраслях, требующих значительной концентрации капитала (страховое дело, железнодорожное строительство, судоходство), а с другой стороны, она вызывала большее доверие со стороны контрагентов в деловом обороте. </w:t>
      </w:r>
    </w:p>
    <w:p w:rsidR="005A4C8C" w:rsidRDefault="005A4C8C">
      <w:pPr>
        <w:spacing w:line="360" w:lineRule="auto"/>
        <w:ind w:firstLine="720"/>
        <w:jc w:val="both"/>
        <w:rPr>
          <w:sz w:val="28"/>
        </w:rPr>
      </w:pPr>
      <w:r>
        <w:rPr>
          <w:sz w:val="28"/>
        </w:rPr>
        <w:t>Общий итог акционерного учредительства с 1799 и до конца 1836 г.: всего было учреждено 58 компаний, из них 41 открыла действия; кроме того, 15 компаний намечались к образованию, но не получили разрешения правительства. На первом месте как по числу, так и по времени возникновения действительно крупные предприятия, обслуживающие общие нужды народного хозяйства. В  большинстве случаев акционерные компании возникали для организации ранее не существующих предприятий. В середине 1830-х годов начинают учреждаться общества для приобретения уже функционировавших предприятий, главным образом фабрично-заводских, и расширения их деятельности.</w:t>
      </w:r>
    </w:p>
    <w:p w:rsidR="005A4C8C" w:rsidRDefault="005A4C8C">
      <w:pPr>
        <w:spacing w:line="360" w:lineRule="auto"/>
        <w:ind w:firstLine="720"/>
        <w:jc w:val="both"/>
        <w:rPr>
          <w:sz w:val="28"/>
        </w:rPr>
      </w:pPr>
      <w:r>
        <w:rPr>
          <w:sz w:val="28"/>
        </w:rPr>
        <w:t xml:space="preserve">До 1836 года все акционерные общества в России действовали на основании индивидуальных уставов, которые сильно между собой отличались. Поэтому с целью унификации акционерного дела Николай I и издал Указ “Положение о компаниях на акциях”. </w:t>
      </w:r>
    </w:p>
    <w:p w:rsidR="005A4C8C" w:rsidRDefault="005A4C8C">
      <w:pPr>
        <w:spacing w:line="360" w:lineRule="auto"/>
        <w:ind w:firstLine="720"/>
        <w:jc w:val="both"/>
        <w:rPr>
          <w:sz w:val="28"/>
        </w:rPr>
      </w:pPr>
      <w:r>
        <w:rPr>
          <w:sz w:val="28"/>
        </w:rPr>
        <w:t>Согласно указу, все акции должны были приобретаться только за денежные средства. Сами же акции могли быть только именными. Законом не допускались личные формы акционерных обществ. Деятельность общества должна быть открытой и доступной проверке. Все акционеры несли солидарную ответственность, а количество учредителей не должно быть меньше двух.</w:t>
      </w:r>
    </w:p>
    <w:p w:rsidR="005A4C8C" w:rsidRDefault="005A4C8C">
      <w:pPr>
        <w:spacing w:line="360" w:lineRule="auto"/>
        <w:ind w:firstLine="720"/>
        <w:jc w:val="both"/>
        <w:rPr>
          <w:sz w:val="28"/>
        </w:rPr>
      </w:pPr>
      <w:r>
        <w:rPr>
          <w:sz w:val="28"/>
        </w:rPr>
        <w:t>В соответствии с существовавшим законодательством при формировании уставного капитала в акционерных обществах, 50% от суммы участники должны были уплатить в течение одного месяца, а оставшаяся часть вносилась в двухлетний срок со дня утверждения устава. В случае невыполнения этих условий общество признавалось несостоявшимся.</w:t>
      </w:r>
    </w:p>
    <w:p w:rsidR="005A4C8C" w:rsidRDefault="005A4C8C">
      <w:pPr>
        <w:spacing w:line="360" w:lineRule="auto"/>
        <w:ind w:firstLine="720"/>
        <w:jc w:val="both"/>
        <w:rPr>
          <w:sz w:val="28"/>
        </w:rPr>
      </w:pPr>
      <w:r>
        <w:rPr>
          <w:sz w:val="28"/>
        </w:rPr>
        <w:t>Реестр акционеров велся самим обществом. Регистрация перехода права собственности осуществлялась только на основании решения правления общества. Кроме того, один акционер не мог владеть более 10% акций от всего их объема.</w:t>
      </w:r>
      <w:r>
        <w:rPr>
          <w:sz w:val="28"/>
        </w:rPr>
        <w:br/>
        <w:t>Затем российское правительство достаточно серьезно занималось регулированием акционерного движения. С целью недопущения конкуренции между акционерными обществами в банковском, страховом и золотопромышленном деле, а также в ряде других отраслях экономики, был введен ряд ограничений по их деятельности. Например, Российскому золотопромышленному обществу, учрежденному в мае 1895 года для добычи золота и платины в европейской и азиатской части России, запрещалось приобретать акции и паи других обществ на острове Сахалин, в Приморской области и Туркестанском крае.</w:t>
      </w:r>
    </w:p>
    <w:p w:rsidR="005A4C8C" w:rsidRDefault="005A4C8C">
      <w:pPr>
        <w:spacing w:line="360" w:lineRule="auto"/>
        <w:ind w:firstLine="720"/>
        <w:jc w:val="both"/>
        <w:rPr>
          <w:sz w:val="28"/>
        </w:rPr>
      </w:pPr>
      <w:r>
        <w:rPr>
          <w:sz w:val="28"/>
        </w:rPr>
        <w:t xml:space="preserve">Несмотря на довольно прогрессивное законодательство, организация новых акционерных обществ в России шла недостаточно быстро. Основной причиной являлось отсутствие в стране свободных денежных ресурсов. Поэтому, начиная с 1859 года, российское правительство сознательно шло на ограничение количества вновь создаваемых акционерных обществ. Разрешение на открытие получали лишь те учредители, которые предлагали социально-экономически важные для государства проекты. </w:t>
      </w:r>
      <w:r>
        <w:rPr>
          <w:sz w:val="28"/>
        </w:rPr>
        <w:br/>
        <w:t>Однако после крестьянской реформы 1861 года этот процесс ускорился. На 1 января 1861 года в Российской империи действовало уже 128 акционерных обществ с уставным капиталом 256,2 млн. рублей. Более половины совокупного уставного капитала пришлось на долю 8 железнодорожных обществ. В промышленном производстве насчитывалось 54 акционерных общества с капиталом до 34,5 млн. рублей.</w:t>
      </w:r>
      <w:r>
        <w:rPr>
          <w:sz w:val="24"/>
        </w:rPr>
        <w:t xml:space="preserve"> </w:t>
      </w:r>
      <w:r>
        <w:rPr>
          <w:sz w:val="28"/>
        </w:rPr>
        <w:t>В 1870 г. акционерное учредительство вступило в период подъема когда за четыре года (1870-1873) было учреждено 259 компаний. Большинство этих компаний было торгово-промышленными. Но несомненно самой замечательной особенностью начала 1870-х годов было учредительство акционерных банков. Никогда ни до этого, ни после, Россия не знала такого размаха предпринимательской активности в области банковского дела.</w:t>
      </w:r>
    </w:p>
    <w:p w:rsidR="005A4C8C" w:rsidRDefault="005A4C8C">
      <w:pPr>
        <w:spacing w:line="360" w:lineRule="auto"/>
        <w:ind w:firstLine="720"/>
        <w:jc w:val="both"/>
        <w:rPr>
          <w:sz w:val="24"/>
        </w:rPr>
      </w:pPr>
      <w:r>
        <w:rPr>
          <w:sz w:val="28"/>
        </w:rPr>
        <w:t>Уже к 1880-м годам акционерное учредительство, во-первых, охватило все основные отрасли промышленности, а во вторых, его уровень примерно соответствовал уровню развития каждой из этих отраслей в то время.</w:t>
      </w:r>
    </w:p>
    <w:p w:rsidR="005A4C8C" w:rsidRDefault="005A4C8C">
      <w:pPr>
        <w:spacing w:line="360" w:lineRule="auto"/>
        <w:ind w:firstLine="720"/>
        <w:jc w:val="both"/>
        <w:rPr>
          <w:sz w:val="28"/>
        </w:rPr>
      </w:pPr>
      <w:r>
        <w:rPr>
          <w:sz w:val="28"/>
        </w:rPr>
        <w:t xml:space="preserve"> К 1893 году количество обществ в России увеличилось до 645 с размером уставного капитала до 872 млн. рублей.</w:t>
      </w:r>
      <w:r>
        <w:rPr>
          <w:sz w:val="28"/>
        </w:rPr>
        <w:br/>
        <w:t>Наиболее сильные позиции у акционерных обществ были в металлообрабатывающей и резинотехнической отраслях, где к 1900 году они производили, соответственно, до 65% и 90% от общего объема производства. Высокий процент был в цементной промышленности - до 43%, а также в химической - до 39%.</w:t>
      </w:r>
      <w:r>
        <w:rPr>
          <w:sz w:val="28"/>
        </w:rPr>
        <w:br/>
        <w:t>Необходимо отметить, что на основании существовавших документов финансовой отчетности за 1901-1905 годы только 530 из 2.031 акционерных обществ имели постоянную доходность. 184 акционерных общества с капиталом 282 млн. рублей являлись устойчиво убыточными.</w:t>
      </w:r>
    </w:p>
    <w:p w:rsidR="005A4C8C" w:rsidRDefault="005A4C8C">
      <w:pPr>
        <w:pStyle w:val="a4"/>
      </w:pPr>
      <w:r>
        <w:t xml:space="preserve">В Енисейской губернии акционирование шло преимущественно в золотодобывающей промышленности. В этой отрасли в конце XIX – начале ХХ веков происходил переход на дражный способ добычи золота. </w:t>
      </w:r>
    </w:p>
    <w:p w:rsidR="005A4C8C" w:rsidRDefault="005A4C8C">
      <w:pPr>
        <w:spacing w:line="360" w:lineRule="auto"/>
        <w:ind w:firstLine="720"/>
        <w:jc w:val="both"/>
        <w:rPr>
          <w:sz w:val="28"/>
        </w:rPr>
      </w:pPr>
      <w:r>
        <w:rPr>
          <w:sz w:val="28"/>
        </w:rPr>
        <w:t>Уже к 1914 году 95% золота, добытого в губернии, было намыто драгами. Стоимость драг вместе с их доставкой к месту золотодобычи достигала 160-200 тыс. рублей. Такая дороговизна и стала мощным импульсом к акционированию золотодобывающих предприятий губернии. Происходил процесс массового преобразования местных золотодобывающих товариществ в акционерные общества. Одной из первых преобразовалось в акционерную компанию с уставным капиталом 500 тыс. руб. предприятие “Драга”.</w:t>
      </w:r>
    </w:p>
    <w:p w:rsidR="005A4C8C" w:rsidRDefault="005A4C8C">
      <w:pPr>
        <w:pStyle w:val="a4"/>
      </w:pPr>
      <w:r>
        <w:t>К концу 1909 году число всех действовавших в стране акционерных компаний составило 1518, а их капитал - 2819 млн.руб. К ноябрю 1917 года фактически действовали в России ( с учетом</w:t>
      </w:r>
      <w:r>
        <w:br/>
        <w:t>ликвидации и сокращения капитала в годы войны ) примерно 2850 торгово-промышленных акционерных компаний с номинальным капиталом 6040 млн.руб. Революционные события конца октября-начала ноября 1917 года не были расценены предпринимательскими организациями как форс-мажорные. Было лишь признано необходимым несколько продлить ранее намеченные сроки реализации новых выпусков акций. Лишь к концу мая 1918 года вследствие перехода Советской власти к широкой национализации промышленности процесс акционерного учредительства затухает.</w:t>
      </w:r>
      <w:r>
        <w:br/>
        <w:t xml:space="preserve"> </w:t>
      </w:r>
      <w:r>
        <w:br/>
      </w:r>
      <w:r>
        <w:rPr>
          <w:rStyle w:val="a9"/>
        </w:rPr>
        <w:t>СПРАВКА</w:t>
      </w:r>
      <w:r>
        <w:br/>
        <w:t>До 1806 года в России было учреждено 5 акционерных обществ, в 1807–1829 гг. - 19, в 1830–1836 гг. - 30, в 1836–1857 гг. - 80, в 1858–1860 гг. - 101, в 1861–1870 гг. - 121, в 1871–1874 гг. - 259, в 1875–1881 гг. - 77, в 1882–1892 гг. - 383, в 1893–1900 гг. - 730, в 1901–1909 гг. - 658, в 1910–1913 гг. - 774, в 1914–1916 гг. - 417, в январе-июле 1917 г. - 231.</w:t>
      </w:r>
    </w:p>
    <w:p w:rsidR="005A4C8C" w:rsidRDefault="005A4C8C">
      <w:pPr>
        <w:pStyle w:val="a4"/>
      </w:pPr>
    </w:p>
    <w:p w:rsidR="005A4C8C" w:rsidRDefault="005A4C8C">
      <w:pPr>
        <w:pStyle w:val="a4"/>
        <w:jc w:val="center"/>
        <w:rPr>
          <w:b/>
        </w:rPr>
      </w:pPr>
      <w:r>
        <w:rPr>
          <w:b/>
        </w:rPr>
        <w:t>§ 2 Акционирование в 90-е гг.</w:t>
      </w:r>
    </w:p>
    <w:p w:rsidR="005A4C8C" w:rsidRDefault="005A4C8C">
      <w:pPr>
        <w:pStyle w:val="a4"/>
      </w:pPr>
      <w:r>
        <w:t>В виду специфического положения России в начале 90-х, приватизация не могла идти по пути постепенного увеличения её объёмов, для полуразрушенной экономики нужна была ускоренная и эффективная программа продажи государственного имущества.</w:t>
      </w:r>
    </w:p>
    <w:p w:rsidR="005A4C8C" w:rsidRDefault="005A4C8C">
      <w:pPr>
        <w:pStyle w:val="a4"/>
      </w:pPr>
      <w:r>
        <w:t>Одним из основных направлений ускоренной приватизации является акционирование, те преобразование государственных и муниципальных предприятий в открытые акционерные общества.</w:t>
      </w:r>
    </w:p>
    <w:p w:rsidR="005A4C8C" w:rsidRDefault="005A4C8C">
      <w:pPr>
        <w:pStyle w:val="a4"/>
      </w:pPr>
      <w:r>
        <w:t xml:space="preserve">В условиях господства государственной собственности акционирование является одним из основных направлений приватизации, позволяет дать предприятиям рыночную организационно-правовую форму, не меняя формы собственности. Акционерная форма в наших условиях является наиболее понятной народу, а потому предпочтительной, позволяющей охватить приватизацией практически все предприятия независимо от их ведомственной подчиненности. Акционерная форма собственности сочетает в себе полную свободу предпринимательства с жесткими ограничительными условиями. Образованные таким путем акционерные общества в своей деятельности до последнего времени руководствовались "Временным положением о преобразовании государственных и муниципальных предприятий в открытые акционерные общества" (Указ Президента Российской Федерации от 29 января 1992 г. № 66), "Положением об акционерных обществах", утвержденным Правительством России от 25 декабря 1990 г. № 601, "Типовым уставом акционерного общества открытого типа", утвержденным Указом Президента РФ от 1 июля 1992 г. № 721. </w:t>
      </w:r>
    </w:p>
    <w:p w:rsidR="005A4C8C" w:rsidRDefault="005A4C8C">
      <w:pPr>
        <w:pStyle w:val="a4"/>
      </w:pPr>
      <w:r>
        <w:t xml:space="preserve"> По сообщению Госкомстата РФ в 1995 году  приватизировано более 10 тысяч, а с начала приватизации - более 122 тыс.  При приватизации средних и крупных государственных предприятии сохраняется преобладание акционирования. В 1995 году было создано 2770 акционерных обществ, из них 77% - на предприятиях ранее бывших в федеральной собственности и собственности субъектов федерации. В созданных АО занято 1.8 млн человек. Суммарный уставный капитал - 583 млрд рублей. Стоимость имущества - 1707 млрд руб, 27% приходится на основные средства. (см. Приложение, График № 1).</w:t>
      </w:r>
    </w:p>
    <w:p w:rsidR="005A4C8C" w:rsidRDefault="005A4C8C">
      <w:pPr>
        <w:pStyle w:val="20"/>
      </w:pPr>
      <w:r>
        <w:tab/>
        <w:t xml:space="preserve"> В 1995 году при создании акционерных обществ выпущено 854 млн акции, из которых около трети размещено среди работников предприятий. Передано в траст или холдинговые компании 3% акции. Передаваемая работникам часть акции в большинстве случаев оплачивалась из доходов самих предприятий, что ухудшало их финансовое положение.</w:t>
      </w:r>
    </w:p>
    <w:p w:rsidR="005A4C8C" w:rsidRDefault="005A4C8C">
      <w:pPr>
        <w:spacing w:line="360" w:lineRule="auto"/>
        <w:jc w:val="both"/>
        <w:rPr>
          <w:sz w:val="28"/>
        </w:rPr>
      </w:pPr>
      <w:r>
        <w:rPr>
          <w:sz w:val="28"/>
        </w:rPr>
        <w:tab/>
        <w:t>Из 272 млн акции, подлежащих свободной продаже, 8.9 млн (3%)  было продано на инвестиционном конкурсе отечественным и иностранным инвесторам, 110 млн (40%) - на аукционах. Остались не реализованными 152 млн (более половины) акции.</w:t>
      </w:r>
    </w:p>
    <w:p w:rsidR="005A4C8C" w:rsidRDefault="005A4C8C">
      <w:pPr>
        <w:spacing w:line="360" w:lineRule="auto"/>
        <w:jc w:val="both"/>
        <w:rPr>
          <w:sz w:val="28"/>
        </w:rPr>
      </w:pPr>
      <w:r>
        <w:rPr>
          <w:sz w:val="28"/>
        </w:rPr>
        <w:tab/>
        <w:t>Главная проблема Российского рынка ценных бумаг - отсутствие массового инвестора. Мелкий инвестор обнищал и не имеет наличных излишков.  Иностранные инвесторы не спешат вкладывать “большие доллары “ в российские фонды пока не станет ясна политическая перспектива. Крупные и средние внутренние  инвесторы , а это в основном банки с сентября 1995 года заняты “Банковским кризисом” и его последствиями.</w:t>
      </w:r>
    </w:p>
    <w:p w:rsidR="005A4C8C" w:rsidRDefault="005A4C8C">
      <w:pPr>
        <w:pStyle w:val="a4"/>
      </w:pPr>
      <w:r>
        <w:t xml:space="preserve">1 января 1996 г. вступил в силу Федеральный закон "Об акционерных обществах". Новый документ распространяет свое влияние на все акционерные общества Российской Федерации как действующие, так и вновь создаваемые. Для них он является своеобразной азбукой, которая от "А" до "Я" регламентирует весь их образ жизни и деятельности. </w:t>
      </w:r>
    </w:p>
    <w:p w:rsidR="005A4C8C" w:rsidRDefault="005A4C8C">
      <w:pPr>
        <w:spacing w:line="360" w:lineRule="auto"/>
        <w:ind w:firstLine="720"/>
        <w:jc w:val="center"/>
        <w:rPr>
          <w:b/>
          <w:sz w:val="28"/>
        </w:rPr>
      </w:pPr>
      <w:r>
        <w:rPr>
          <w:b/>
          <w:sz w:val="28"/>
        </w:rPr>
        <w:t>§ 3 Современное состояние АО в России.</w:t>
      </w:r>
    </w:p>
    <w:p w:rsidR="005A4C8C" w:rsidRDefault="005A4C8C">
      <w:pPr>
        <w:spacing w:line="360" w:lineRule="auto"/>
        <w:ind w:firstLine="720"/>
        <w:jc w:val="center"/>
        <w:rPr>
          <w:b/>
          <w:sz w:val="28"/>
        </w:rPr>
      </w:pPr>
    </w:p>
    <w:p w:rsidR="005A4C8C" w:rsidRDefault="005A4C8C">
      <w:pPr>
        <w:spacing w:line="360" w:lineRule="auto"/>
        <w:ind w:firstLine="720"/>
        <w:jc w:val="both"/>
        <w:rPr>
          <w:sz w:val="28"/>
        </w:rPr>
      </w:pPr>
    </w:p>
    <w:p w:rsidR="005A4C8C" w:rsidRDefault="005A4C8C">
      <w:pPr>
        <w:pStyle w:val="20"/>
        <w:ind w:firstLine="720"/>
      </w:pPr>
      <w:r>
        <w:t>Удельный вес предприятий акционерной формы собственности в числе предприятий РФ и валовом внутреннем продукте.</w:t>
      </w:r>
    </w:p>
    <w:p w:rsidR="005A4C8C" w:rsidRDefault="005A4C8C">
      <w:pPr>
        <w:pStyle w:val="20"/>
        <w:ind w:firstLine="720"/>
      </w:pPr>
      <w:r>
        <w:t>Предприятия акционерной формы собственности занимают лидирующее положение в российской экономике как количественно,  так и качественно. В 1998 году более 85% ВВП России было произведено предприятиями этой формы собственности (имеется в виду как государственные, так и частные акционерные предприятия). Тип собственности в процентах от общего числа зарегистрированных предприятий в России.</w:t>
      </w:r>
    </w:p>
    <w:p w:rsidR="005A4C8C" w:rsidRDefault="005A4C8C">
      <w:pPr>
        <w:pStyle w:val="2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5A4C8C">
        <w:tc>
          <w:tcPr>
            <w:tcW w:w="2840" w:type="dxa"/>
          </w:tcPr>
          <w:p w:rsidR="005A4C8C" w:rsidRDefault="005A4C8C">
            <w:pPr>
              <w:pStyle w:val="20"/>
              <w:jc w:val="center"/>
            </w:pPr>
            <w:r>
              <w:t>Год</w:t>
            </w:r>
          </w:p>
        </w:tc>
        <w:tc>
          <w:tcPr>
            <w:tcW w:w="2840" w:type="dxa"/>
          </w:tcPr>
          <w:p w:rsidR="005A4C8C" w:rsidRDefault="005A4C8C">
            <w:pPr>
              <w:pStyle w:val="20"/>
              <w:jc w:val="center"/>
            </w:pPr>
            <w:r>
              <w:t>1997 г.</w:t>
            </w:r>
          </w:p>
        </w:tc>
        <w:tc>
          <w:tcPr>
            <w:tcW w:w="2840" w:type="dxa"/>
          </w:tcPr>
          <w:p w:rsidR="005A4C8C" w:rsidRDefault="005A4C8C">
            <w:pPr>
              <w:pStyle w:val="20"/>
              <w:jc w:val="center"/>
            </w:pPr>
            <w:r>
              <w:t>1998 г.</w:t>
            </w:r>
          </w:p>
        </w:tc>
      </w:tr>
      <w:tr w:rsidR="005A4C8C">
        <w:tc>
          <w:tcPr>
            <w:tcW w:w="2840" w:type="dxa"/>
          </w:tcPr>
          <w:p w:rsidR="005A4C8C" w:rsidRDefault="005A4C8C">
            <w:pPr>
              <w:pStyle w:val="20"/>
              <w:jc w:val="center"/>
            </w:pPr>
            <w:r>
              <w:t>Государственная</w:t>
            </w:r>
          </w:p>
        </w:tc>
        <w:tc>
          <w:tcPr>
            <w:tcW w:w="2840" w:type="dxa"/>
          </w:tcPr>
          <w:p w:rsidR="005A4C8C" w:rsidRDefault="005A4C8C">
            <w:pPr>
              <w:pStyle w:val="20"/>
              <w:jc w:val="center"/>
            </w:pPr>
            <w:r>
              <w:t>12</w:t>
            </w:r>
          </w:p>
        </w:tc>
        <w:tc>
          <w:tcPr>
            <w:tcW w:w="2840" w:type="dxa"/>
          </w:tcPr>
          <w:p w:rsidR="005A4C8C" w:rsidRDefault="005A4C8C">
            <w:pPr>
              <w:pStyle w:val="20"/>
              <w:jc w:val="center"/>
            </w:pPr>
            <w:r>
              <w:t>10</w:t>
            </w:r>
          </w:p>
        </w:tc>
      </w:tr>
      <w:tr w:rsidR="005A4C8C">
        <w:tc>
          <w:tcPr>
            <w:tcW w:w="2840" w:type="dxa"/>
          </w:tcPr>
          <w:p w:rsidR="005A4C8C" w:rsidRDefault="005A4C8C">
            <w:pPr>
              <w:pStyle w:val="20"/>
              <w:jc w:val="center"/>
            </w:pPr>
            <w:r>
              <w:t>Муниципальная</w:t>
            </w:r>
          </w:p>
        </w:tc>
        <w:tc>
          <w:tcPr>
            <w:tcW w:w="2840" w:type="dxa"/>
          </w:tcPr>
          <w:p w:rsidR="005A4C8C" w:rsidRDefault="005A4C8C">
            <w:pPr>
              <w:pStyle w:val="20"/>
              <w:jc w:val="center"/>
            </w:pPr>
            <w:r>
              <w:t>6</w:t>
            </w:r>
          </w:p>
        </w:tc>
        <w:tc>
          <w:tcPr>
            <w:tcW w:w="2840" w:type="dxa"/>
          </w:tcPr>
          <w:p w:rsidR="005A4C8C" w:rsidRDefault="005A4C8C">
            <w:pPr>
              <w:pStyle w:val="20"/>
              <w:jc w:val="center"/>
            </w:pPr>
            <w:r>
              <w:t>6</w:t>
            </w:r>
          </w:p>
        </w:tc>
      </w:tr>
      <w:tr w:rsidR="005A4C8C">
        <w:tc>
          <w:tcPr>
            <w:tcW w:w="2840" w:type="dxa"/>
          </w:tcPr>
          <w:p w:rsidR="005A4C8C" w:rsidRDefault="005A4C8C">
            <w:pPr>
              <w:pStyle w:val="20"/>
              <w:jc w:val="center"/>
            </w:pPr>
            <w:r>
              <w:t>АО и товарищества</w:t>
            </w:r>
          </w:p>
        </w:tc>
        <w:tc>
          <w:tcPr>
            <w:tcW w:w="2840" w:type="dxa"/>
          </w:tcPr>
          <w:p w:rsidR="005A4C8C" w:rsidRDefault="005A4C8C">
            <w:pPr>
              <w:pStyle w:val="20"/>
              <w:jc w:val="center"/>
            </w:pPr>
            <w:r>
              <w:t>66</w:t>
            </w:r>
          </w:p>
        </w:tc>
        <w:tc>
          <w:tcPr>
            <w:tcW w:w="2840" w:type="dxa"/>
          </w:tcPr>
          <w:p w:rsidR="005A4C8C" w:rsidRDefault="005A4C8C">
            <w:pPr>
              <w:pStyle w:val="20"/>
              <w:jc w:val="center"/>
            </w:pPr>
            <w:r>
              <w:t>68</w:t>
            </w:r>
          </w:p>
        </w:tc>
      </w:tr>
      <w:tr w:rsidR="005A4C8C">
        <w:tc>
          <w:tcPr>
            <w:tcW w:w="2840" w:type="dxa"/>
          </w:tcPr>
          <w:p w:rsidR="005A4C8C" w:rsidRDefault="005A4C8C">
            <w:pPr>
              <w:pStyle w:val="20"/>
              <w:jc w:val="center"/>
            </w:pPr>
            <w:r>
              <w:t>Фермерские хозяйства</w:t>
            </w:r>
          </w:p>
        </w:tc>
        <w:tc>
          <w:tcPr>
            <w:tcW w:w="2840" w:type="dxa"/>
          </w:tcPr>
          <w:p w:rsidR="005A4C8C" w:rsidRDefault="005A4C8C">
            <w:pPr>
              <w:pStyle w:val="20"/>
              <w:jc w:val="center"/>
            </w:pPr>
          </w:p>
          <w:p w:rsidR="005A4C8C" w:rsidRDefault="005A4C8C">
            <w:pPr>
              <w:pStyle w:val="20"/>
              <w:jc w:val="center"/>
            </w:pPr>
            <w:r>
              <w:t>18</w:t>
            </w:r>
          </w:p>
        </w:tc>
        <w:tc>
          <w:tcPr>
            <w:tcW w:w="2840" w:type="dxa"/>
          </w:tcPr>
          <w:p w:rsidR="005A4C8C" w:rsidRDefault="005A4C8C">
            <w:pPr>
              <w:pStyle w:val="20"/>
              <w:jc w:val="center"/>
            </w:pPr>
          </w:p>
          <w:p w:rsidR="005A4C8C" w:rsidRDefault="005A4C8C">
            <w:pPr>
              <w:pStyle w:val="20"/>
              <w:jc w:val="center"/>
            </w:pPr>
            <w:r>
              <w:t>18</w:t>
            </w:r>
          </w:p>
        </w:tc>
      </w:tr>
    </w:tbl>
    <w:p w:rsidR="005A4C8C" w:rsidRDefault="005A4C8C">
      <w:pPr>
        <w:pStyle w:val="20"/>
      </w:pPr>
    </w:p>
    <w:p w:rsidR="005A4C8C" w:rsidRDefault="005A4C8C">
      <w:pPr>
        <w:pStyle w:val="20"/>
      </w:pPr>
      <w:r>
        <w:t xml:space="preserve">          Тенденция к увеличению числа акционерных обществ за счёт уменьшения государственных предприятий обусловлена продажей и акционированием наиболее нерентабельных и убыточных хозяйств находящихся в государственной собственности. Несомненно, такой подход наиболее рационален, но он должен иметь строгие рамки и ограничения, чтобы исключить возможность нелегальной и грабительской приватизации.</w:t>
      </w:r>
    </w:p>
    <w:p w:rsidR="005A4C8C" w:rsidRDefault="005A4C8C">
      <w:pPr>
        <w:pStyle w:val="20"/>
        <w:ind w:firstLine="720"/>
      </w:pPr>
      <w:r>
        <w:t xml:space="preserve"> В настоящее время акционерная форма собственности является преобладающей в России. Этот факт свидетельствует о том, что наша экономика постепенно переходит на путь развития свойственный всем развитым странам, где такое положение вещей является нормой. Все преимущества такой организации собственности были изложены выше, однако стоит упомянуть о том, что согласно данным журнала «Эксперт» №36 за 1999 год: «Три четверти российской крупной промышленности абсолютно </w:t>
      </w:r>
      <w:r>
        <w:br/>
        <w:t xml:space="preserve">неликвидны. Из двухсот крупнейших компаний на фондовом рынке котируются акции только у 51. А более 80% оборота фондового рынка приходится на пять компаний.» Лидерами российской экономики являются предприятия нефтегазовой промышленности, что также не прибавляет оптимизма при анализе ситуации, так как Россия фактически стала поставщиком сырья на западные рынки, при упадке собственной промышленности. Надо полагать, что такое положение вещей изменится в скором времени, иначе нашу экономику ёще не раз будут потрясать сильнейшие кризисы, а ситуация будет становиться всё хуже. Российское производство можно спасти только грамотной продуманной политикой содействия, а не бездумным увеличением налогового бремя на одних для поддержания на плаву других, это только ухудшает и без того плачевное положение. </w:t>
      </w:r>
    </w:p>
    <w:p w:rsidR="005A4C8C" w:rsidRDefault="005A4C8C">
      <w:pPr>
        <w:pStyle w:val="20"/>
        <w:ind w:firstLine="720"/>
      </w:pPr>
      <w:r>
        <w:t xml:space="preserve">Акционерная собственность как наиболее эффективная форма организации производства крупных промышленных предприятий станет основой возрождения России и её экономики в будущем, это обязательно произойдёт так как огромный потенциал накопленный за предыдущие десятилетия не может быть уничтожен в одночасье. </w:t>
      </w:r>
      <w:r>
        <w:br/>
      </w:r>
    </w:p>
    <w:p w:rsidR="005A4C8C" w:rsidRDefault="005A4C8C">
      <w:pPr>
        <w:spacing w:line="360" w:lineRule="auto"/>
        <w:ind w:firstLine="720"/>
        <w:jc w:val="both"/>
        <w:rPr>
          <w:sz w:val="28"/>
        </w:rPr>
      </w:pPr>
      <w:r>
        <w:rPr>
          <w:sz w:val="28"/>
        </w:rPr>
        <w:br/>
      </w:r>
    </w:p>
    <w:p w:rsidR="005A4C8C" w:rsidRDefault="005A4C8C">
      <w:pPr>
        <w:spacing w:line="360" w:lineRule="auto"/>
        <w:ind w:firstLine="720"/>
        <w:jc w:val="both"/>
        <w:rPr>
          <w:sz w:val="28"/>
        </w:rPr>
      </w:pPr>
    </w:p>
    <w:p w:rsidR="005A4C8C" w:rsidRDefault="005A4C8C">
      <w:pPr>
        <w:pStyle w:val="a4"/>
      </w:pPr>
    </w:p>
    <w:p w:rsidR="005A4C8C" w:rsidRDefault="005A4C8C">
      <w:pPr>
        <w:tabs>
          <w:tab w:val="num" w:pos="567"/>
        </w:tabs>
        <w:spacing w:line="360" w:lineRule="auto"/>
        <w:ind w:firstLine="720"/>
        <w:jc w:val="both"/>
        <w:rPr>
          <w:sz w:val="28"/>
        </w:rPr>
      </w:pPr>
    </w:p>
    <w:p w:rsidR="005A4C8C" w:rsidRDefault="005A4C8C">
      <w:pPr>
        <w:tabs>
          <w:tab w:val="num" w:pos="567"/>
        </w:tabs>
        <w:spacing w:line="360" w:lineRule="auto"/>
        <w:ind w:firstLine="720"/>
        <w:jc w:val="center"/>
        <w:rPr>
          <w:sz w:val="28"/>
        </w:rPr>
      </w:pP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both"/>
        <w:rPr>
          <w:sz w:val="28"/>
        </w:rPr>
      </w:pPr>
    </w:p>
    <w:p w:rsidR="005A4C8C" w:rsidRDefault="005A4C8C">
      <w:pPr>
        <w:tabs>
          <w:tab w:val="left" w:pos="0"/>
        </w:tabs>
        <w:spacing w:line="360" w:lineRule="auto"/>
        <w:ind w:right="284" w:firstLine="567"/>
        <w:jc w:val="both"/>
        <w:rPr>
          <w:sz w:val="28"/>
        </w:rPr>
      </w:pPr>
    </w:p>
    <w:p w:rsidR="005A4C8C" w:rsidRDefault="005A4C8C">
      <w:pPr>
        <w:spacing w:line="360" w:lineRule="auto"/>
        <w:ind w:firstLine="720"/>
        <w:jc w:val="both"/>
        <w:rPr>
          <w:sz w:val="28"/>
        </w:rPr>
      </w:pPr>
    </w:p>
    <w:p w:rsidR="005A4C8C" w:rsidRDefault="005A4C8C">
      <w:pPr>
        <w:spacing w:line="360" w:lineRule="auto"/>
        <w:ind w:firstLine="567"/>
        <w:jc w:val="both"/>
        <w:rPr>
          <w:sz w:val="28"/>
        </w:rPr>
      </w:pPr>
    </w:p>
    <w:p w:rsidR="005A4C8C" w:rsidRDefault="005A4C8C">
      <w:pPr>
        <w:pStyle w:val="a5"/>
        <w:spacing w:line="360" w:lineRule="auto"/>
        <w:ind w:right="142"/>
        <w:rPr>
          <w:rFonts w:ascii="Times New Roman" w:hAnsi="Times New Roman"/>
        </w:rPr>
      </w:pPr>
    </w:p>
    <w:p w:rsidR="005A4C8C" w:rsidRDefault="005A4C8C">
      <w:pPr>
        <w:spacing w:line="360" w:lineRule="auto"/>
        <w:rPr>
          <w:sz w:val="28"/>
        </w:rPr>
      </w:pPr>
      <w:r>
        <w:rPr>
          <w:rFonts w:ascii="Peterburg" w:hAnsi="Peterburg"/>
          <w:spacing w:val="16"/>
          <w:sz w:val="28"/>
        </w:rPr>
        <w:br w:type="page"/>
        <w:t xml:space="preserve">Схема 1. </w:t>
      </w:r>
      <w:r>
        <w:rPr>
          <w:sz w:val="28"/>
        </w:rPr>
        <w:t>Распределение зарегистрированных коммерческих организации по организационно-правовым формам</w:t>
      </w:r>
    </w:p>
    <w:p w:rsidR="005A4C8C" w:rsidRDefault="005A4C8C">
      <w:pPr>
        <w:spacing w:line="360" w:lineRule="auto"/>
      </w:pPr>
    </w:p>
    <w:p w:rsidR="005A4C8C" w:rsidRDefault="005A4C8C"/>
    <w:p w:rsidR="005A4C8C" w:rsidRDefault="006747E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04pt" fillcolor="window">
            <v:imagedata r:id="rId8" o:title=""/>
          </v:shape>
        </w:pict>
      </w:r>
    </w:p>
    <w:p w:rsidR="005A4C8C" w:rsidRDefault="005A4C8C"/>
    <w:p w:rsidR="005A4C8C" w:rsidRDefault="006747E1">
      <w:r>
        <w:pict>
          <v:shape id="_x0000_i1026" type="#_x0000_t75" style="width:272.25pt;height:186pt" fillcolor="window">
            <v:imagedata r:id="rId9" o:title=""/>
          </v:shape>
        </w:pict>
      </w:r>
      <w:r>
        <w:pict>
          <v:shape id="_x0000_i1027" type="#_x0000_t75" style="width:254.25pt;height:193.5pt" fillcolor="window">
            <v:imagedata r:id="rId10" o:title=""/>
          </v:shape>
        </w:pict>
      </w:r>
    </w:p>
    <w:p w:rsidR="005A4C8C" w:rsidRDefault="005A4C8C">
      <w:pPr>
        <w:jc w:val="both"/>
        <w:rPr>
          <w:sz w:val="28"/>
        </w:rPr>
      </w:pPr>
      <w:r>
        <w:br w:type="page"/>
      </w:r>
      <w:r>
        <w:rPr>
          <w:sz w:val="28"/>
        </w:rPr>
        <w:t>Г р а ф и к  № 1. Распределение акционерной формы собственности  по сферам деятельности в экономике России</w:t>
      </w:r>
    </w:p>
    <w:p w:rsidR="005A4C8C" w:rsidRDefault="005A4C8C"/>
    <w:p w:rsidR="005A4C8C" w:rsidRDefault="006747E1">
      <w:pPr>
        <w:spacing w:line="480" w:lineRule="auto"/>
        <w:ind w:right="140"/>
        <w:jc w:val="both"/>
        <w:rPr>
          <w:rFonts w:ascii="Peterburg" w:hAnsi="Peterburg"/>
          <w:spacing w:val="16"/>
          <w:sz w:val="28"/>
        </w:rPr>
      </w:pPr>
      <w:r>
        <w:pict>
          <v:shape id="_x0000_i1028" type="#_x0000_t75" style="width:355.5pt;height:202.5pt" fillcolor="window">
            <v:imagedata r:id="rId11" o:title=""/>
          </v:shape>
        </w:pict>
      </w:r>
    </w:p>
    <w:p w:rsidR="005A4C8C" w:rsidRDefault="005A4C8C">
      <w:pPr>
        <w:spacing w:line="360" w:lineRule="auto"/>
        <w:ind w:firstLine="720"/>
        <w:jc w:val="both"/>
        <w:rPr>
          <w:sz w:val="28"/>
        </w:rPr>
      </w:pPr>
      <w:bookmarkStart w:id="0" w:name="_GoBack"/>
      <w:bookmarkEnd w:id="0"/>
    </w:p>
    <w:sectPr w:rsidR="005A4C8C">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C8C" w:rsidRDefault="005A4C8C">
      <w:r>
        <w:separator/>
      </w:r>
    </w:p>
  </w:endnote>
  <w:endnote w:type="continuationSeparator" w:id="0">
    <w:p w:rsidR="005A4C8C" w:rsidRDefault="005A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C8C" w:rsidRDefault="005A4C8C">
      <w:r>
        <w:separator/>
      </w:r>
    </w:p>
  </w:footnote>
  <w:footnote w:type="continuationSeparator" w:id="0">
    <w:p w:rsidR="005A4C8C" w:rsidRDefault="005A4C8C">
      <w:r>
        <w:continuationSeparator/>
      </w:r>
    </w:p>
  </w:footnote>
  <w:footnote w:id="1">
    <w:p w:rsidR="005A4C8C" w:rsidRDefault="005A4C8C">
      <w:pPr>
        <w:pStyle w:val="a7"/>
      </w:pPr>
      <w:r>
        <w:rPr>
          <w:rStyle w:val="a8"/>
        </w:rPr>
        <w:footnoteRef/>
      </w:r>
      <w:r>
        <w:t xml:space="preserve"> ФЗ «Об акционерных обществах».</w:t>
      </w:r>
    </w:p>
  </w:footnote>
  <w:footnote w:id="2">
    <w:p w:rsidR="005A4C8C" w:rsidRDefault="005A4C8C">
      <w:pPr>
        <w:pStyle w:val="a7"/>
      </w:pPr>
      <w:r>
        <w:rPr>
          <w:rStyle w:val="a8"/>
        </w:rPr>
        <w:footnoteRef/>
      </w:r>
      <w:r>
        <w:t xml:space="preserve"> Журнал для акционеров.- 1999.- №2.- С.4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C475FAE"/>
    <w:multiLevelType w:val="singleLevel"/>
    <w:tmpl w:val="B290B1E4"/>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3AD"/>
    <w:rsid w:val="003A6BD1"/>
    <w:rsid w:val="005A4C8C"/>
    <w:rsid w:val="006747E1"/>
    <w:rsid w:val="00D47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F6BACAAB-BB20-4444-9D90-4779FA8F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28"/>
    </w:rPr>
  </w:style>
  <w:style w:type="paragraph" w:styleId="a4">
    <w:name w:val="Body Text Indent"/>
    <w:basedOn w:val="a"/>
    <w:semiHidden/>
    <w:pPr>
      <w:spacing w:line="360" w:lineRule="auto"/>
      <w:ind w:firstLine="720"/>
      <w:jc w:val="both"/>
    </w:pPr>
    <w:rPr>
      <w:sz w:val="28"/>
    </w:rPr>
  </w:style>
  <w:style w:type="paragraph" w:styleId="2">
    <w:name w:val="Body Text Indent 2"/>
    <w:basedOn w:val="a"/>
    <w:semiHidden/>
    <w:pPr>
      <w:spacing w:line="480" w:lineRule="auto"/>
      <w:ind w:right="140" w:firstLine="567"/>
      <w:jc w:val="both"/>
    </w:pPr>
    <w:rPr>
      <w:rFonts w:ascii="Peterburg" w:hAnsi="Peterburg"/>
      <w:spacing w:val="16"/>
      <w:sz w:val="28"/>
    </w:rPr>
  </w:style>
  <w:style w:type="paragraph" w:styleId="a5">
    <w:name w:val="Body Text"/>
    <w:basedOn w:val="a"/>
    <w:semiHidden/>
    <w:pPr>
      <w:spacing w:line="480" w:lineRule="auto"/>
      <w:ind w:right="140"/>
      <w:jc w:val="both"/>
    </w:pPr>
    <w:rPr>
      <w:rFonts w:ascii="Peterburg" w:hAnsi="Peterburg"/>
      <w:spacing w:val="16"/>
      <w:sz w:val="28"/>
    </w:rPr>
  </w:style>
  <w:style w:type="paragraph" w:styleId="a6">
    <w:name w:val="header"/>
    <w:basedOn w:val="a"/>
    <w:semiHidden/>
    <w:pPr>
      <w:tabs>
        <w:tab w:val="center" w:pos="4153"/>
        <w:tab w:val="right" w:pos="8306"/>
      </w:tabs>
    </w:pPr>
  </w:style>
  <w:style w:type="paragraph" w:styleId="a7">
    <w:name w:val="footnote text"/>
    <w:basedOn w:val="a"/>
    <w:semiHidden/>
  </w:style>
  <w:style w:type="character" w:styleId="a8">
    <w:name w:val="footnote reference"/>
    <w:semiHidden/>
    <w:rPr>
      <w:vertAlign w:val="superscript"/>
    </w:rPr>
  </w:style>
  <w:style w:type="paragraph" w:styleId="3">
    <w:name w:val="Body Text Indent 3"/>
    <w:basedOn w:val="a"/>
    <w:semiHidden/>
    <w:pPr>
      <w:spacing w:line="360" w:lineRule="auto"/>
      <w:ind w:right="284" w:firstLine="567"/>
      <w:jc w:val="both"/>
    </w:pPr>
    <w:rPr>
      <w:sz w:val="28"/>
    </w:rPr>
  </w:style>
  <w:style w:type="character" w:styleId="a9">
    <w:name w:val="Strong"/>
    <w:qFormat/>
    <w:rPr>
      <w:b/>
    </w:rPr>
  </w:style>
  <w:style w:type="paragraph" w:styleId="20">
    <w:name w:val="Body Text 2"/>
    <w:basedOn w:val="a"/>
    <w:semiHidden/>
    <w:pPr>
      <w:spacing w:line="360" w:lineRule="auto"/>
      <w:jc w:val="both"/>
    </w:pPr>
    <w:rPr>
      <w:sz w:val="28"/>
    </w:rPr>
  </w:style>
  <w:style w:type="paragraph" w:styleId="30">
    <w:name w:val="Body Text 3"/>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7962</Words>
  <Characters>45389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2014-08-06T19:05:00Z</dcterms:created>
  <dcterms:modified xsi:type="dcterms:W3CDTF">2014-08-06T19:05:00Z</dcterms:modified>
</cp:coreProperties>
</file>