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E7" w:rsidRPr="0084227D" w:rsidRDefault="00FE4AE7" w:rsidP="00FE4AE7">
      <w:pPr>
        <w:spacing w:before="120"/>
        <w:jc w:val="center"/>
        <w:rPr>
          <w:b/>
          <w:bCs/>
          <w:sz w:val="32"/>
          <w:szCs w:val="32"/>
        </w:rPr>
      </w:pPr>
      <w:r w:rsidRPr="0084227D">
        <w:rPr>
          <w:b/>
          <w:bCs/>
          <w:sz w:val="32"/>
          <w:szCs w:val="32"/>
        </w:rPr>
        <w:t xml:space="preserve">Религиозное образование 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В Самарканде есть знаменитое медресе Мир-Араб. Основано оно в Средние века и до сих пор остается главным центром мусульманской учености в Узбекистане, да и во всей Средней Азии. Питомцы медресе наряду с религиозным получают вполне современное светское образование. С дипломом Мир-Араб можно поступать в любой университет, но большинство выпускников все же выбирают Ташкентский Исламский институт.</w:t>
      </w:r>
    </w:p>
    <w:p w:rsidR="00FE4AE7" w:rsidRPr="0084227D" w:rsidRDefault="00B42CDD" w:rsidP="00FE4AE7">
      <w:pPr>
        <w:spacing w:before="120"/>
        <w:ind w:firstLine="567"/>
        <w:jc w:val="both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54.4pt;margin-top:0;width:24pt;height:24pt;z-index:251658240;mso-wrap-distance-left:3.75pt;mso-wrap-distance-top:3.75pt;mso-wrap-distance-right:3.75pt;mso-wrap-distance-bottom:3.75pt;mso-position-horizontal:right;mso-position-vertical-relative:line" o:allowoverlap="f">
            <w10:wrap type="square"/>
          </v:shape>
        </w:pict>
      </w:r>
      <w:r w:rsidR="00FE4AE7" w:rsidRPr="0084227D">
        <w:t>В XV-XVI веках Узбекистан был одним из крупнейших центров исламской мысли. Сюда приезжали набираться мудрости даже из Аравии. Изучали Коран и его толкования в специальных учебных заведениях - медресе, но можно было делать это самостоятельно под руководством ученого муллы. Такой порядок сохранялся вплоть до прихода советской власти, которая поначалу просто закрыла все медресе, а позже, разрешив открыть одно-единственное, неусыпно следила за каждым шагом учеников и преподавателей. Сегодня религиозное образование в Узбекистане тоже находится под контролем светской власти. Преподавание религиозных дисциплин разрешено только в государственных учебных заведениях. Это, по мнению правящей верхушки, гарантия того, что в среду учащихся не проникнут идеи радикального толка. Первой ступенью религиозного образования по-прежнему являются медресе. В 1946 г. в Бухаре открылось медресе "Мир-Араб". Оно дает среднее богословское образование. Срок обучения - четыре года. В советское время сюда принимали учеников со всего Союза. Отбор кандидатов происходил в республиках. Принимали в медресе сорок человек в год, что для огромной страны было каплей в море.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Поскольку "Мир-Араб" долго оставался единственным подобным заведением в СССР, не приходится удивляться, что все мусульманские лидеры сегодняшней Росси и стран СНГ - выпускники этого медресе. Его закончили верховный муфтий мусульман России Талгат Таджутдин, муфтий Пензенской области Аббас Бибарсов, его сын - Мукаддас Бибарсов - председатель духовного управления мусульман Поволжья, муфтий Татарстана Гусман-хазрат Исхаков. Ахмад Кадыров, кстати, тоже питомец "Мир-Араб".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Сейчас здесь учится около тысячи студентов. Несмотря на то что после распада СССР в бывших республиках открылись новые медресе, конкурс в "Мир-Араб" больше, чем в МГУ, - 14 человек на место. Основал это учебное заведение в XV веке выходец из Аравии богослов Мир-Араб. Он же убедил бухарского эмира Убойдолохана построить для медресе здание. Находится оно в старинном районе Бухары Шахристане. Для узбекских медресе, которые, как правило, не имеют куполов, выглядит "Мир-Араб" необычно - у него два купола. Один из них украшает мавзолей. В нем хоронили эмиров и их приближенных. Закрыв медресе, большевики разместили в его здании советские учреждения. До 41-го года в нем располагался военкомат, а во время войны - жили беженцы. Сейчас здесь на первом этаже аудитории, а на втором и третьем комнаты учеников. Живут они по двое - по трое. Обстановка крайне простая, почти монашеская...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В учебную программу медресе входят все светские дисциплины, которые изучают в узбекских школах, - математика, физика, астрономия, информатика. Поэтому диплом "Мир-Араб" признается во всех вузах республики. Некоторые выпускники медресе выбирают светскую карьеру. Те же, кто хочет продолжить религиозное образование, поступают в Ташкентский Исламский институт имени Аль-Бухари. Кстати, имам обязательно должен иметь высшее духовное образование. Слово "имам" произошло от арабского "амма" - "стоять впереди". Имам - глава мусульманской общины. Он ведет молитву и произносит пятничную проповедь. Кроме того, имам имеет право устраивать для молодежи занятия по исламским дисциплинам.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Выпускники института сдают четыре экзамена - тафсир, или толкование Корана, фикх - мусульманское правоведение, хадисы - предания о деяниях и речах Пророка, арабский язык. Но читают здесь и светские курсы - историю, иностранные языки, математику, географию, и даже экологию. Первокурснику Джабару 21 год. Как лучший выпускник медресе "Мир-Араб", он был в прошлом году принят в институт без экзаменов. Среди студентов Джабар известен как прекрасный знаток Корана. В исламском университете учатся и женщины. Правда, применить свои знания им удается разве что при воспитании детей.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Пять раз в день муэдзин поднимается на минарет при мечети и громко, нараспев произносит азан - призыв верующих на молитву. Утренний призыв может закончиться такой фразой - "Ассалятхерминаннаум", что значит "Лучше молиться, чем спать". Пятница для мусульман - священный день. На полуденную пятничную молитву салят-аль-джамаа собираются все взрослые мужчины. Тот, кто без уважительной причины пропустил три пятницы подряд, считается вероотступником.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Напротив медресе "Мир-Араб" в Бухаре стоит соборная мечеть "Пои- Калян" - "Подножие Великого". Она самая большая в городе. Когда народу собирается слишком много, молитву проводят прямо во дворе. Направление на Мекку указывает михраб, ниша в стене. Она украшена тонкой резьбой и мозаикой. Несмотря на то что в "Мир-Араб" есть своя мечеть, преподаватели и студенты медресе по пятницам приходят в "Пои-Калян". Перед началом службы имам читает проповедь. Весь мир сотворен для молитвы, он чист и опрятен" - это слова пророка Муххамеда. Отсутствие мечети - не препятствие для мусульманина. Воздавать хвалу Аллаху можно везде, главное - правильно определить направление на священную Мекку, чтобы во время молитвы быть к ней лицом.</w:t>
      </w:r>
    </w:p>
    <w:p w:rsidR="00FE4AE7" w:rsidRPr="0084227D" w:rsidRDefault="00FE4AE7" w:rsidP="00FE4AE7">
      <w:pPr>
        <w:spacing w:before="120"/>
        <w:ind w:firstLine="567"/>
        <w:jc w:val="both"/>
      </w:pPr>
      <w:r w:rsidRPr="0084227D">
        <w:t>Сегодня конец занятий в Исламском институте совпал со временем вечерней молитвы. Не всегда ее возглавляет преподаватель. Бывает, что роль имама поручают кому-то из студентов. Это что-то вроде практических занятий. Здесь же в институтской мечети студенты перед своими сокурсниками учатся произносить проповеди. Искусство говорить с людьми, убеждать их пригодится этим молодым людям в любом случает, как бы ни сложилась их судьба.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AE7"/>
    <w:rsid w:val="003F3287"/>
    <w:rsid w:val="005573DA"/>
    <w:rsid w:val="0084227D"/>
    <w:rsid w:val="00B42CDD"/>
    <w:rsid w:val="00BB0DE0"/>
    <w:rsid w:val="00C860FA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77B6B12-E8FE-4B42-9ECA-124C85F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4AE7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3688</Words>
  <Characters>2103</Characters>
  <Application>Microsoft Office Word</Application>
  <DocSecurity>0</DocSecurity>
  <Lines>17</Lines>
  <Paragraphs>11</Paragraphs>
  <ScaleCrop>false</ScaleCrop>
  <Company>Home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Религиозное образование </dc:title>
  <dc:subject/>
  <dc:creator>User</dc:creator>
  <cp:keywords/>
  <dc:description/>
  <cp:lastModifiedBy>admin</cp:lastModifiedBy>
  <cp:revision>2</cp:revision>
  <dcterms:created xsi:type="dcterms:W3CDTF">2014-01-25T20:03:00Z</dcterms:created>
  <dcterms:modified xsi:type="dcterms:W3CDTF">2014-01-25T20:03:00Z</dcterms:modified>
</cp:coreProperties>
</file>