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82E" w:rsidRDefault="00CE682E">
      <w:pPr>
        <w:ind w:firstLine="283"/>
        <w:jc w:val="both"/>
        <w:rPr>
          <w:rFonts w:ascii="Courier New" w:hAnsi="Courier New"/>
          <w:b w:val="0"/>
          <w:noProof/>
          <w:sz w:val="24"/>
        </w:rPr>
      </w:pPr>
      <w:r>
        <w:rPr>
          <w:rFonts w:ascii="Courier New" w:hAnsi="Courier New"/>
          <w:b w:val="0"/>
          <w:noProof/>
          <w:sz w:val="24"/>
        </w:rPr>
        <w:t>Кому-то может показаться, что увлечение нумерологией - дань моде,и люди, увлекшись ею, вскоре остынут. Но со снятием запретов нумерология, как и другие древние эзотерические науки, возрождается. Это закономерно, поскольку все они применимы к каждому из нас не когда-нибудь, а сразу, сейчас, в любом возрасте, в любой сфере деятельности, будь то производство, школа, спорт, наука или искусство. Скажем, нумерология уже применяется применяется врачами в Центре прикладной эниологии и культуры здоровья.</w:t>
      </w:r>
      <w:r>
        <w:rPr>
          <w:rFonts w:ascii="Courier New" w:hAnsi="Courier New"/>
          <w:b w:val="0"/>
          <w:noProof/>
          <w:sz w:val="24"/>
        </w:rPr>
        <w:tab/>
        <w:t xml:space="preserve">            </w:t>
      </w:r>
      <w:r>
        <w:rPr>
          <w:rFonts w:ascii="Courier New" w:hAnsi="Courier New"/>
          <w:b w:val="0"/>
          <w:noProof/>
          <w:sz w:val="24"/>
        </w:rPr>
        <w:tab/>
      </w:r>
    </w:p>
    <w:p w:rsidR="00CE682E" w:rsidRDefault="00CE682E">
      <w:pPr>
        <w:ind w:firstLine="284"/>
        <w:jc w:val="both"/>
        <w:rPr>
          <w:rFonts w:ascii="Courier New" w:hAnsi="Courier New"/>
          <w:b w:val="0"/>
          <w:noProof/>
          <w:sz w:val="24"/>
        </w:rPr>
      </w:pPr>
      <w:r>
        <w:rPr>
          <w:rFonts w:ascii="Courier New" w:hAnsi="Courier New"/>
          <w:b w:val="0"/>
          <w:noProof/>
          <w:sz w:val="24"/>
        </w:rPr>
        <w:t>В Центре при постановке диагноза больному всегда используют квадрат Пифагора.Этот магический квадрат основан на том, что наша сущность заложена в дате рождения. Другое дело, что из заложенного в нас нужно реализовать.</w:t>
      </w:r>
    </w:p>
    <w:p w:rsidR="00CE682E" w:rsidRDefault="00CE682E">
      <w:pPr>
        <w:ind w:firstLine="284"/>
        <w:jc w:val="both"/>
        <w:rPr>
          <w:rFonts w:ascii="Courier New" w:hAnsi="Courier New"/>
          <w:b w:val="0"/>
          <w:noProof/>
          <w:sz w:val="24"/>
        </w:rPr>
      </w:pPr>
      <w:r>
        <w:rPr>
          <w:rFonts w:ascii="Courier New" w:hAnsi="Courier New"/>
          <w:b w:val="0"/>
          <w:noProof/>
          <w:sz w:val="24"/>
        </w:rPr>
        <w:t>Если бы родители, воспитывая своих детей, исходили из данных магического квадрата, то в мире было бы намного больше здоровых и гармоничных людей. Квадрат выявляет суть человека, подсказывает, каким путем ему надо двигаться.</w:t>
      </w:r>
    </w:p>
    <w:p w:rsidR="00CE682E" w:rsidRDefault="00CE682E">
      <w:pPr>
        <w:ind w:firstLine="284"/>
        <w:jc w:val="both"/>
        <w:rPr>
          <w:rFonts w:ascii="Courier New" w:hAnsi="Courier New"/>
          <w:b w:val="0"/>
          <w:noProof/>
          <w:sz w:val="24"/>
        </w:rPr>
      </w:pPr>
      <w:r>
        <w:rPr>
          <w:rFonts w:ascii="Courier New" w:hAnsi="Courier New"/>
          <w:b w:val="0"/>
          <w:noProof/>
          <w:sz w:val="24"/>
        </w:rPr>
        <w:t xml:space="preserve">Сущность пифагорова квадрата лече всего понять на примере.Скажем, знаменитый экстрасенс Ури Геллер родился </w:t>
      </w:r>
      <w:r>
        <w:rPr>
          <w:rFonts w:ascii="Courier New" w:hAnsi="Courier New"/>
          <w:noProof/>
          <w:sz w:val="24"/>
        </w:rPr>
        <w:t>20.12.1946</w:t>
      </w:r>
      <w:r>
        <w:rPr>
          <w:rFonts w:ascii="Courier New" w:hAnsi="Courier New"/>
          <w:b w:val="0"/>
          <w:noProof/>
          <w:sz w:val="24"/>
        </w:rPr>
        <w:t>. Сложим цифры дня, месяца и года рождения:</w:t>
      </w:r>
      <w:r>
        <w:rPr>
          <w:b w:val="0"/>
          <w:noProof/>
          <w:sz w:val="24"/>
        </w:rPr>
        <w:t xml:space="preserve"> </w:t>
      </w:r>
      <w:r>
        <w:rPr>
          <w:rFonts w:ascii="Courier New" w:hAnsi="Courier New"/>
          <w:noProof/>
          <w:sz w:val="24"/>
        </w:rPr>
        <w:t>2+1+2+1+9+4+6=25</w:t>
      </w:r>
      <w:r>
        <w:rPr>
          <w:rFonts w:ascii="Courier New" w:hAnsi="Courier New"/>
          <w:b w:val="0"/>
          <w:noProof/>
          <w:sz w:val="24"/>
        </w:rPr>
        <w:t xml:space="preserve">. Это первое рабочее число. Сложим цифры, его составляющие: </w:t>
      </w:r>
      <w:r>
        <w:rPr>
          <w:rFonts w:ascii="Courier New" w:hAnsi="Courier New"/>
          <w:noProof/>
          <w:sz w:val="24"/>
        </w:rPr>
        <w:t>2+5=7</w:t>
      </w:r>
      <w:r>
        <w:rPr>
          <w:rFonts w:ascii="Courier New" w:hAnsi="Courier New"/>
          <w:b w:val="0"/>
          <w:noProof/>
          <w:sz w:val="24"/>
        </w:rPr>
        <w:t xml:space="preserve">. Это второе рабочее число. Затем из первого рабочего числа вычтем удвоенную сумму цифр дня рождения: </w:t>
      </w:r>
      <w:r>
        <w:rPr>
          <w:rFonts w:ascii="Courier New" w:hAnsi="Courier New"/>
          <w:noProof/>
          <w:sz w:val="24"/>
        </w:rPr>
        <w:t>24-4=21</w:t>
      </w:r>
      <w:r>
        <w:rPr>
          <w:rFonts w:ascii="Courier New" w:hAnsi="Courier New"/>
          <w:b w:val="0"/>
          <w:noProof/>
          <w:sz w:val="24"/>
        </w:rPr>
        <w:t xml:space="preserve">. Это третье рабочее число. Четвертое рабочее число - сумма цифр третьего: </w:t>
      </w:r>
      <w:r>
        <w:rPr>
          <w:rFonts w:ascii="Courier New" w:hAnsi="Courier New"/>
          <w:noProof/>
          <w:sz w:val="24"/>
        </w:rPr>
        <w:t>2+1=3</w:t>
      </w:r>
      <w:r>
        <w:rPr>
          <w:rFonts w:ascii="Courier New" w:hAnsi="Courier New"/>
          <w:b w:val="0"/>
          <w:noProof/>
          <w:sz w:val="24"/>
        </w:rPr>
        <w:t xml:space="preserve">. Сумма первого и третьего составляет пятое рабочее число: </w:t>
      </w:r>
      <w:r>
        <w:rPr>
          <w:rFonts w:ascii="Courier New" w:hAnsi="Courier New"/>
          <w:noProof/>
          <w:sz w:val="24"/>
        </w:rPr>
        <w:t>25+21=46</w:t>
      </w:r>
      <w:r>
        <w:rPr>
          <w:rFonts w:ascii="Courier New" w:hAnsi="Courier New"/>
          <w:b w:val="0"/>
          <w:noProof/>
          <w:sz w:val="24"/>
        </w:rPr>
        <w:t xml:space="preserve">. Сумма второго и четвертого составляет шестое: </w:t>
      </w:r>
      <w:r>
        <w:rPr>
          <w:rFonts w:ascii="Courier New" w:hAnsi="Courier New"/>
          <w:noProof/>
          <w:sz w:val="24"/>
        </w:rPr>
        <w:t xml:space="preserve">7+3=10, </w:t>
      </w:r>
      <w:r>
        <w:rPr>
          <w:rFonts w:ascii="Courier New" w:hAnsi="Courier New"/>
          <w:b w:val="0"/>
          <w:noProof/>
          <w:sz w:val="24"/>
        </w:rPr>
        <w:t xml:space="preserve">т.е. </w:t>
      </w:r>
      <w:r>
        <w:rPr>
          <w:rFonts w:ascii="Courier New" w:hAnsi="Courier New"/>
          <w:noProof/>
          <w:sz w:val="24"/>
        </w:rPr>
        <w:t>1.</w:t>
      </w:r>
    </w:p>
    <w:p w:rsidR="00CE682E" w:rsidRDefault="00CE682E">
      <w:pPr>
        <w:ind w:firstLine="284"/>
        <w:jc w:val="both"/>
        <w:rPr>
          <w:rFonts w:ascii="Courier New" w:hAnsi="Courier New"/>
          <w:b w:val="0"/>
          <w:noProof/>
          <w:sz w:val="24"/>
        </w:rPr>
      </w:pPr>
      <w:r>
        <w:rPr>
          <w:rFonts w:ascii="Courier New" w:hAnsi="Courier New"/>
          <w:b w:val="0"/>
          <w:noProof/>
          <w:sz w:val="24"/>
        </w:rPr>
        <w:t>Теперь выстроив в ряд все цифры, составляем магический квадрат, внося все единицы в первую графу таблицы, все двойки во вторую и т.д.</w:t>
      </w:r>
    </w:p>
    <w:p w:rsidR="00CE682E" w:rsidRDefault="00CE682E">
      <w:pPr>
        <w:ind w:firstLine="284"/>
        <w:jc w:val="both"/>
        <w:rPr>
          <w:rFonts w:ascii="Courier New" w:hAnsi="Courier New"/>
          <w:b w:val="0"/>
          <w:noProof/>
          <w:sz w:val="24"/>
        </w:rPr>
      </w:pPr>
      <w:r>
        <w:rPr>
          <w:rFonts w:ascii="Courier New" w:hAnsi="Courier New"/>
          <w:b w:val="0"/>
          <w:noProof/>
          <w:sz w:val="24"/>
        </w:rPr>
        <w:t>Итак, все числа выглядят так:</w:t>
      </w:r>
      <w:r>
        <w:rPr>
          <w:rFonts w:ascii="Courier New" w:hAnsi="Courier New"/>
          <w:noProof/>
          <w:sz w:val="24"/>
        </w:rPr>
        <w:t xml:space="preserve"> 20.12.1946</w:t>
      </w:r>
      <w:r>
        <w:rPr>
          <w:rFonts w:ascii="Courier New" w:hAnsi="Courier New"/>
          <w:b w:val="0"/>
          <w:noProof/>
          <w:sz w:val="24"/>
        </w:rPr>
        <w:t xml:space="preserve"> и еще шесть: </w:t>
      </w:r>
      <w:r>
        <w:rPr>
          <w:rFonts w:ascii="Courier New" w:hAnsi="Courier New"/>
          <w:noProof/>
          <w:sz w:val="24"/>
        </w:rPr>
        <w:t>25, 7, 21, 3, 46, 1.</w:t>
      </w:r>
    </w:p>
    <w:p w:rsidR="00CE682E" w:rsidRDefault="00CE682E">
      <w:pPr>
        <w:ind w:firstLine="284"/>
        <w:jc w:val="both"/>
        <w:rPr>
          <w:rFonts w:ascii="Courier New" w:hAnsi="Courier New"/>
          <w:b w:val="0"/>
          <w:noProof/>
          <w:sz w:val="24"/>
        </w:rPr>
      </w:pPr>
      <w:r>
        <w:rPr>
          <w:rFonts w:ascii="Courier New" w:hAnsi="Courier New"/>
          <w:b w:val="0"/>
          <w:noProof/>
          <w:sz w:val="24"/>
        </w:rPr>
        <w:t>Квадрат будет выглядеть так:</w:t>
      </w:r>
    </w:p>
    <w:p w:rsidR="00CE682E" w:rsidRDefault="00CE682E">
      <w:pPr>
        <w:ind w:firstLine="284"/>
        <w:jc w:val="both"/>
        <w:rPr>
          <w:rFonts w:ascii="Courier New" w:hAnsi="Courier New"/>
          <w:b w:val="0"/>
          <w:noProof/>
          <w:sz w:val="24"/>
        </w:rPr>
      </w:pPr>
      <w:r>
        <w:rPr>
          <w:rFonts w:ascii="Courier New" w:hAnsi="Courier New"/>
          <w:b w:val="0"/>
          <w:noProof/>
          <w:sz w:val="24"/>
        </w:rPr>
        <w:t xml:space="preserve">                       </w:t>
      </w:r>
    </w:p>
    <w:p w:rsidR="00CE682E" w:rsidRDefault="00CE682E">
      <w:pPr>
        <w:jc w:val="both"/>
        <w:rPr>
          <w:rFonts w:ascii="Courier New" w:hAnsi="Courier New"/>
          <w:sz w:val="24"/>
        </w:rPr>
      </w:pPr>
      <w:r>
        <w:rPr>
          <w:noProof/>
        </w:rPr>
        <w:t xml:space="preserve">                                                                        </w:t>
      </w:r>
      <w:r>
        <w:rPr>
          <w:rFonts w:ascii="Courier New" w:hAnsi="Courier New"/>
          <w:sz w:val="24"/>
        </w:rPr>
        <w:t>11</w:t>
      </w:r>
      <w:r>
        <w:rPr>
          <w:rFonts w:ascii="Courier New" w:hAnsi="Courier New"/>
          <w:noProof/>
          <w:sz w:val="24"/>
        </w:rPr>
        <w:t>11</w:t>
      </w:r>
      <w:r>
        <w:rPr>
          <w:rFonts w:ascii="Courier New" w:hAnsi="Courier New"/>
          <w:sz w:val="24"/>
        </w:rPr>
        <w:t xml:space="preserve">  44 </w:t>
      </w:r>
      <w:r>
        <w:rPr>
          <w:rFonts w:ascii="Courier New" w:hAnsi="Courier New"/>
          <w:noProof/>
          <w:sz w:val="24"/>
        </w:rPr>
        <w:t xml:space="preserve">  7 </w:t>
      </w:r>
    </w:p>
    <w:p w:rsidR="00CE682E" w:rsidRDefault="00CE682E">
      <w:pPr>
        <w:jc w:val="both"/>
        <w:rPr>
          <w:rFonts w:ascii="Courier New" w:hAnsi="Courier New"/>
          <w:sz w:val="24"/>
        </w:rPr>
      </w:pPr>
      <w:r>
        <w:rPr>
          <w:rFonts w:ascii="Courier New" w:hAnsi="Courier New"/>
          <w:noProof/>
          <w:sz w:val="24"/>
        </w:rPr>
        <w:t xml:space="preserve">                         2</w:t>
      </w:r>
      <w:r>
        <w:rPr>
          <w:rFonts w:ascii="Courier New" w:hAnsi="Courier New"/>
          <w:sz w:val="24"/>
        </w:rPr>
        <w:t>2</w:t>
      </w:r>
      <w:r>
        <w:rPr>
          <w:rFonts w:ascii="Courier New" w:hAnsi="Courier New"/>
          <w:noProof/>
          <w:sz w:val="24"/>
        </w:rPr>
        <w:t>22</w:t>
      </w:r>
      <w:r>
        <w:rPr>
          <w:rFonts w:ascii="Courier New" w:hAnsi="Courier New"/>
          <w:sz w:val="24"/>
        </w:rPr>
        <w:t xml:space="preserve"> </w:t>
      </w:r>
      <w:r>
        <w:rPr>
          <w:rFonts w:ascii="Courier New" w:hAnsi="Courier New"/>
          <w:noProof/>
          <w:sz w:val="24"/>
        </w:rPr>
        <w:t xml:space="preserve"> 5</w:t>
      </w:r>
      <w:r>
        <w:rPr>
          <w:rFonts w:ascii="Courier New" w:hAnsi="Courier New"/>
          <w:sz w:val="24"/>
        </w:rPr>
        <w:t xml:space="preserve">   </w:t>
      </w:r>
      <w:r>
        <w:rPr>
          <w:rFonts w:ascii="Courier New" w:hAnsi="Courier New"/>
          <w:noProof/>
          <w:sz w:val="24"/>
        </w:rPr>
        <w:t xml:space="preserve"> </w:t>
      </w:r>
      <w:r>
        <w:rPr>
          <w:rFonts w:ascii="Courier New" w:hAnsi="Courier New"/>
          <w:sz w:val="24"/>
        </w:rPr>
        <w:t>-</w:t>
      </w:r>
      <w:r>
        <w:rPr>
          <w:rFonts w:ascii="Courier New" w:hAnsi="Courier New"/>
          <w:noProof/>
          <w:sz w:val="24"/>
        </w:rPr>
        <w:t xml:space="preserve"> </w:t>
      </w:r>
    </w:p>
    <w:p w:rsidR="00CE682E" w:rsidRDefault="00CE682E">
      <w:pPr>
        <w:jc w:val="both"/>
        <w:rPr>
          <w:rFonts w:ascii="Courier New" w:hAnsi="Courier New"/>
          <w:noProof/>
          <w:sz w:val="24"/>
        </w:rPr>
      </w:pPr>
      <w:r>
        <w:rPr>
          <w:rFonts w:ascii="Courier New" w:hAnsi="Courier New"/>
          <w:sz w:val="24"/>
        </w:rPr>
        <w:t xml:space="preserve">                   </w:t>
      </w:r>
      <w:r>
        <w:rPr>
          <w:rFonts w:ascii="Courier New" w:hAnsi="Courier New"/>
          <w:noProof/>
          <w:sz w:val="24"/>
        </w:rPr>
        <w:t xml:space="preserve">      3 </w:t>
      </w:r>
      <w:r>
        <w:rPr>
          <w:rFonts w:ascii="Courier New" w:hAnsi="Courier New"/>
          <w:sz w:val="24"/>
        </w:rPr>
        <w:t xml:space="preserve">    </w:t>
      </w:r>
      <w:r>
        <w:rPr>
          <w:rFonts w:ascii="Courier New" w:hAnsi="Courier New"/>
          <w:noProof/>
          <w:sz w:val="24"/>
        </w:rPr>
        <w:t xml:space="preserve">66   </w:t>
      </w:r>
      <w:r>
        <w:rPr>
          <w:rFonts w:ascii="Courier New" w:hAnsi="Courier New"/>
          <w:sz w:val="24"/>
        </w:rPr>
        <w:t>9</w:t>
      </w:r>
    </w:p>
    <w:p w:rsidR="00CE682E" w:rsidRDefault="00CE682E">
      <w:pPr>
        <w:ind w:firstLine="284"/>
        <w:jc w:val="both"/>
        <w:rPr>
          <w:rFonts w:ascii="Courier New" w:hAnsi="Courier New"/>
          <w:b w:val="0"/>
          <w:noProof/>
          <w:sz w:val="24"/>
        </w:rPr>
      </w:pPr>
    </w:p>
    <w:p w:rsidR="00CE682E" w:rsidRDefault="00CE682E">
      <w:pPr>
        <w:ind w:firstLine="284"/>
        <w:jc w:val="both"/>
        <w:rPr>
          <w:rFonts w:ascii="Courier New" w:hAnsi="Courier New"/>
          <w:b w:val="0"/>
          <w:noProof/>
          <w:sz w:val="24"/>
        </w:rPr>
      </w:pPr>
      <w:r>
        <w:rPr>
          <w:rFonts w:ascii="Courier New" w:hAnsi="Courier New"/>
          <w:b w:val="0"/>
          <w:noProof/>
          <w:sz w:val="24"/>
        </w:rPr>
        <w:t>Обязательно следует сказать о том, что  закрепленные за каждой клеточкой человеческие качества не всегда могут совпадать, хотя именно так чаще и происходит. Дело в том, что качества надо воспринимать, как задаток, как потенциал, как заложенное от природы. Другое дело,что воспитание, образование, обстоятельства жизни могут не позволить человеку быть полностью таким, каким его запрограммировала природа. Но кто помешает нам теперь, когда мы узнаем, что в нас свое, а что чужое, наносное, развить те симпатичные нам качества, которые до сих пор не проявлялись?</w:t>
      </w:r>
    </w:p>
    <w:p w:rsidR="00CE682E" w:rsidRDefault="00CE682E">
      <w:pPr>
        <w:ind w:firstLine="284"/>
        <w:jc w:val="both"/>
        <w:rPr>
          <w:rFonts w:ascii="Courier New" w:hAnsi="Courier New"/>
          <w:b w:val="0"/>
          <w:noProof/>
          <w:sz w:val="24"/>
        </w:rPr>
      </w:pPr>
      <w:r>
        <w:rPr>
          <w:rFonts w:ascii="Courier New" w:hAnsi="Courier New"/>
          <w:b w:val="0"/>
          <w:noProof/>
          <w:sz w:val="24"/>
        </w:rPr>
        <w:t xml:space="preserve">Итак, </w:t>
      </w:r>
      <w:r>
        <w:rPr>
          <w:rFonts w:ascii="Courier New" w:hAnsi="Courier New"/>
          <w:b w:val="0"/>
          <w:noProof/>
          <w:sz w:val="24"/>
          <w:u w:val="single"/>
        </w:rPr>
        <w:t>пространство №1</w:t>
      </w:r>
      <w:r>
        <w:rPr>
          <w:rFonts w:ascii="Courier New" w:hAnsi="Courier New"/>
          <w:b w:val="0"/>
          <w:noProof/>
          <w:sz w:val="24"/>
        </w:rPr>
        <w:t xml:space="preserve"> - это способность выбирать себе цель и двигаться к ней, невзирая ни на препятствия, ни на авторитеты. Ей способствуют эгоизм, воля, упорство. Чем больше единиц, тем эти качества сильнее. Но, если их больше четырех, позитивное обращается в свою противоположность, с таким человеком очень тяжело.</w:t>
      </w:r>
    </w:p>
    <w:p w:rsidR="00CE682E" w:rsidRDefault="00CE682E">
      <w:pPr>
        <w:ind w:firstLine="284"/>
        <w:jc w:val="both"/>
        <w:rPr>
          <w:rFonts w:ascii="Courier New" w:hAnsi="Courier New"/>
          <w:b w:val="0"/>
          <w:noProof/>
          <w:sz w:val="24"/>
        </w:rPr>
      </w:pPr>
      <w:r>
        <w:rPr>
          <w:rFonts w:ascii="Courier New" w:hAnsi="Courier New"/>
          <w:b w:val="0"/>
          <w:noProof/>
          <w:sz w:val="24"/>
        </w:rPr>
        <w:t xml:space="preserve"> </w:t>
      </w:r>
      <w:r>
        <w:rPr>
          <w:rFonts w:ascii="Courier New" w:hAnsi="Courier New"/>
          <w:b w:val="0"/>
          <w:noProof/>
          <w:sz w:val="24"/>
          <w:u w:val="single"/>
        </w:rPr>
        <w:t>Пространство №2</w:t>
      </w:r>
      <w:r>
        <w:rPr>
          <w:rFonts w:ascii="Courier New" w:hAnsi="Courier New"/>
          <w:b w:val="0"/>
          <w:noProof/>
          <w:sz w:val="24"/>
        </w:rPr>
        <w:t xml:space="preserve"> - биоэнергия, чувственность, душевность. Хорошие экстрасенсы обычно имеют не менее трех двоек, однако если их больше четырех то человек легко может стать неуправляемым.</w:t>
      </w:r>
    </w:p>
    <w:p w:rsidR="00CE682E" w:rsidRDefault="00CE682E">
      <w:pPr>
        <w:ind w:firstLine="284"/>
        <w:jc w:val="both"/>
        <w:rPr>
          <w:rFonts w:ascii="Courier New" w:hAnsi="Courier New"/>
          <w:b w:val="0"/>
          <w:noProof/>
          <w:sz w:val="24"/>
        </w:rPr>
      </w:pPr>
      <w:r>
        <w:rPr>
          <w:rFonts w:ascii="Courier New" w:hAnsi="Courier New"/>
          <w:b w:val="0"/>
          <w:noProof/>
          <w:sz w:val="24"/>
        </w:rPr>
        <w:t xml:space="preserve"> </w:t>
      </w:r>
      <w:r>
        <w:rPr>
          <w:rFonts w:ascii="Courier New" w:hAnsi="Courier New"/>
          <w:b w:val="0"/>
          <w:noProof/>
          <w:sz w:val="24"/>
          <w:u w:val="single"/>
        </w:rPr>
        <w:t>Пространство №3</w:t>
      </w:r>
      <w:r>
        <w:rPr>
          <w:rFonts w:ascii="Courier New" w:hAnsi="Courier New"/>
          <w:b w:val="0"/>
          <w:noProof/>
          <w:sz w:val="24"/>
        </w:rPr>
        <w:t xml:space="preserve"> - точность, конкретность, организовоннсть. Нарастание троек исиливает все эти качества. С ними человеку есть смысл искать себя в точных науках, в рациональной среде. Перевес троек рождает педантов, ”человеков в футляре”, бюрократов.</w:t>
      </w:r>
    </w:p>
    <w:p w:rsidR="00CE682E" w:rsidRDefault="00CE682E">
      <w:pPr>
        <w:ind w:firstLine="284"/>
        <w:jc w:val="both"/>
        <w:rPr>
          <w:rFonts w:ascii="Courier New" w:hAnsi="Courier New"/>
          <w:b w:val="0"/>
          <w:noProof/>
          <w:sz w:val="24"/>
        </w:rPr>
      </w:pPr>
      <w:r>
        <w:rPr>
          <w:rFonts w:ascii="Courier New" w:hAnsi="Courier New"/>
          <w:b w:val="0"/>
          <w:noProof/>
          <w:sz w:val="24"/>
        </w:rPr>
        <w:t xml:space="preserve"> </w:t>
      </w:r>
      <w:r>
        <w:rPr>
          <w:rFonts w:ascii="Courier New" w:hAnsi="Courier New"/>
          <w:b w:val="0"/>
          <w:noProof/>
          <w:sz w:val="24"/>
          <w:u w:val="single"/>
        </w:rPr>
        <w:t>Пространство №4</w:t>
      </w:r>
      <w:r>
        <w:rPr>
          <w:rFonts w:ascii="Courier New" w:hAnsi="Courier New"/>
          <w:b w:val="0"/>
          <w:noProof/>
          <w:sz w:val="24"/>
        </w:rPr>
        <w:t xml:space="preserve"> -здоровье. Это связано с эгрегором, то есть энергетическим пространством, наработанным предками, и защищающим человека.Отсутсвие четверок делает человека болезненным.Перехлест же четверок часто приводит к непониманию: мол, как это другие болеют, наверное не так живут, не то едят и так далее. Как говорится, сытый голодного не разумеет.</w:t>
      </w:r>
    </w:p>
    <w:p w:rsidR="00CE682E" w:rsidRDefault="00CE682E">
      <w:pPr>
        <w:ind w:firstLine="284"/>
        <w:jc w:val="both"/>
        <w:rPr>
          <w:rFonts w:ascii="Courier New" w:hAnsi="Courier New"/>
          <w:b w:val="0"/>
          <w:noProof/>
          <w:sz w:val="24"/>
        </w:rPr>
      </w:pPr>
      <w:r>
        <w:rPr>
          <w:rFonts w:ascii="Courier New" w:hAnsi="Courier New"/>
          <w:b w:val="0"/>
          <w:noProof/>
          <w:sz w:val="24"/>
        </w:rPr>
        <w:t xml:space="preserve"> </w:t>
      </w:r>
      <w:r>
        <w:rPr>
          <w:rFonts w:ascii="Courier New" w:hAnsi="Courier New"/>
          <w:b w:val="0"/>
          <w:noProof/>
          <w:sz w:val="24"/>
          <w:u w:val="single"/>
        </w:rPr>
        <w:t>Пространство №5</w:t>
      </w:r>
      <w:r>
        <w:rPr>
          <w:rFonts w:ascii="Courier New" w:hAnsi="Courier New"/>
          <w:b w:val="0"/>
          <w:noProof/>
          <w:sz w:val="24"/>
        </w:rPr>
        <w:t xml:space="preserve"> - интуиция, объемное восприятие, способность к контакту, то есть к приему информации из запредельного мира.Ясновидение у таких людей начинает проявляться уже на уровне трех пятерок. Если же их больше четырех, то человека может зашкаливать и однажды из путешествия по астралу он может вернуться не один.</w:t>
      </w:r>
    </w:p>
    <w:p w:rsidR="00CE682E" w:rsidRDefault="00CE682E">
      <w:pPr>
        <w:ind w:firstLine="284"/>
        <w:jc w:val="both"/>
        <w:rPr>
          <w:rFonts w:ascii="Courier New" w:hAnsi="Courier New"/>
          <w:b w:val="0"/>
          <w:noProof/>
          <w:sz w:val="24"/>
        </w:rPr>
      </w:pPr>
      <w:r>
        <w:rPr>
          <w:rFonts w:ascii="Courier New" w:hAnsi="Courier New"/>
          <w:b w:val="0"/>
          <w:noProof/>
          <w:sz w:val="24"/>
          <w:u w:val="single"/>
        </w:rPr>
        <w:t>Пространство №6</w:t>
      </w:r>
      <w:r>
        <w:rPr>
          <w:rFonts w:ascii="Courier New" w:hAnsi="Courier New"/>
          <w:b w:val="0"/>
          <w:noProof/>
          <w:sz w:val="24"/>
        </w:rPr>
        <w:t xml:space="preserve"> - заземленность, материальность, расчет, склонность к количественному освоению мира и недоверие к качественным скачкам и тем более к чудесам духовного мира. Перебор шестерок может превратить хорошего хозяина в Плюшкина, а человека, любящего физический труд, - в землекопалку на собственном огороде.</w:t>
      </w:r>
    </w:p>
    <w:p w:rsidR="00CE682E" w:rsidRDefault="00CE682E">
      <w:pPr>
        <w:ind w:firstLine="284"/>
        <w:jc w:val="both"/>
        <w:rPr>
          <w:rFonts w:ascii="Courier New" w:hAnsi="Courier New"/>
          <w:b w:val="0"/>
          <w:noProof/>
          <w:sz w:val="24"/>
        </w:rPr>
      </w:pPr>
      <w:r>
        <w:rPr>
          <w:rFonts w:ascii="Courier New" w:hAnsi="Courier New"/>
          <w:b w:val="0"/>
          <w:noProof/>
          <w:sz w:val="24"/>
          <w:u w:val="single"/>
        </w:rPr>
        <w:t>Пространство №7</w:t>
      </w:r>
      <w:r>
        <w:rPr>
          <w:rFonts w:ascii="Courier New" w:hAnsi="Courier New"/>
          <w:b w:val="0"/>
          <w:noProof/>
          <w:sz w:val="24"/>
        </w:rPr>
        <w:t xml:space="preserve"> - талант или вертикальный канал общения с Космосом. </w:t>
      </w:r>
    </w:p>
    <w:p w:rsidR="00CE682E" w:rsidRDefault="00CE682E">
      <w:pPr>
        <w:ind w:firstLine="284"/>
        <w:jc w:val="both"/>
        <w:rPr>
          <w:rFonts w:ascii="Courier New" w:hAnsi="Courier New"/>
          <w:b w:val="0"/>
          <w:noProof/>
          <w:sz w:val="24"/>
        </w:rPr>
      </w:pPr>
      <w:r>
        <w:rPr>
          <w:rFonts w:ascii="Courier New" w:hAnsi="Courier New"/>
          <w:b w:val="0"/>
          <w:noProof/>
          <w:sz w:val="24"/>
        </w:rPr>
        <w:t xml:space="preserve"> Говорят, если нет семерок, то человек родился, чтобы заработать их в последующих воплощениях. С одной семеркой человек может прожить всю жизнь, даже не догадавшись, что имел талант. Две уже дают о себе знать, три выталкивают талант на поверхность. Казалось бы, и перехлест семерок не страшен - разве талант может быть бременем? Но закон меры и здесь безжалостен: пример - царь Мидас, чуть не умерший от голода, когда все, к чему он ни прикасался, стало обращаться в золото.</w:t>
      </w:r>
    </w:p>
    <w:p w:rsidR="00CE682E" w:rsidRDefault="00CE682E">
      <w:pPr>
        <w:ind w:firstLine="284"/>
        <w:jc w:val="both"/>
        <w:rPr>
          <w:rFonts w:ascii="Courier New" w:hAnsi="Courier New"/>
          <w:b w:val="0"/>
          <w:noProof/>
          <w:sz w:val="24"/>
        </w:rPr>
      </w:pPr>
      <w:r>
        <w:rPr>
          <w:rFonts w:ascii="Courier New" w:hAnsi="Courier New"/>
          <w:b w:val="0"/>
          <w:noProof/>
          <w:sz w:val="24"/>
        </w:rPr>
        <w:t xml:space="preserve"> </w:t>
      </w:r>
      <w:r>
        <w:rPr>
          <w:rFonts w:ascii="Courier New" w:hAnsi="Courier New"/>
          <w:b w:val="0"/>
          <w:noProof/>
          <w:sz w:val="24"/>
          <w:u w:val="single"/>
        </w:rPr>
        <w:t>Пространство №8</w:t>
      </w:r>
      <w:r>
        <w:rPr>
          <w:rFonts w:ascii="Courier New" w:hAnsi="Courier New"/>
          <w:b w:val="0"/>
          <w:noProof/>
          <w:sz w:val="24"/>
        </w:rPr>
        <w:t xml:space="preserve"> - карма, долг, обязанность, ответственность. Человек без восьмерок - Иван, не помнящий родства, перекати-поле. Нарастание их количества означает духовные поиски наших предков. Поэтому, когда  мы находим себя, мы должны благодарить старшее поколение - если даже перед нами нет моста, мы чувствуем, что шли по его участку, выстроенному кем-то до нас. Естественно, возникает желание достроить и дойти до конца. Когда восьмерок более четырех, кармические ощущения могут задавить наше сегодняшнее Я, а ответственность может заставить браться за непосильное.</w:t>
      </w:r>
    </w:p>
    <w:p w:rsidR="00CE682E" w:rsidRDefault="00CE682E">
      <w:pPr>
        <w:ind w:firstLine="284"/>
        <w:jc w:val="both"/>
        <w:rPr>
          <w:rFonts w:ascii="Courier New" w:hAnsi="Courier New"/>
          <w:b w:val="0"/>
          <w:noProof/>
          <w:sz w:val="24"/>
        </w:rPr>
      </w:pPr>
      <w:r>
        <w:rPr>
          <w:rFonts w:ascii="Courier New" w:hAnsi="Courier New"/>
          <w:b w:val="0"/>
          <w:noProof/>
          <w:sz w:val="24"/>
          <w:u w:val="single"/>
        </w:rPr>
        <w:t>Пространство №9</w:t>
      </w:r>
      <w:r>
        <w:rPr>
          <w:rFonts w:ascii="Courier New" w:hAnsi="Courier New"/>
          <w:b w:val="0"/>
          <w:noProof/>
          <w:sz w:val="24"/>
        </w:rPr>
        <w:t xml:space="preserve"> - ум, мудрость. Если отсутствие чем и хорошо, то тем, что человеку не грозит горе от ума и он не будет усложнять себе жизнь на ровном месте. По мере возрастания количества цифры девять начинает работать поговорка “кому многое дано, с того и спросится”. Имея три или четыре дквятки, вы можете спорить с самим Вольтером,в то же время вам достанет ума не пререкаться по пустякам с супругом. Пять девяток, к сожалению, обрекут вас на роль Чацкого, готового на все навесить свой ярлык и держащего наготове карету за воротами, чтобы в апогее всеобщего непонимания на ней  умчаться.</w:t>
      </w:r>
    </w:p>
    <w:p w:rsidR="00CE682E" w:rsidRDefault="00CE682E">
      <w:pPr>
        <w:ind w:firstLine="284"/>
        <w:jc w:val="both"/>
        <w:rPr>
          <w:rFonts w:ascii="Courier New" w:hAnsi="Courier New"/>
          <w:b w:val="0"/>
          <w:noProof/>
          <w:sz w:val="24"/>
        </w:rPr>
      </w:pPr>
      <w:r>
        <w:rPr>
          <w:rFonts w:ascii="Courier New" w:hAnsi="Courier New"/>
          <w:b w:val="0"/>
          <w:noProof/>
          <w:sz w:val="24"/>
        </w:rPr>
        <w:t>Но расшифровка магического квадрата Пифагора на этом не заканчивается. Подсчитаем теперь количество цифр в каждой из трех горизонтальных строк квадрата. В трех верхних - 6, в трех средних - 5, в трех нижних - 6, чему соответствуют по Пифагору, преобладание соответственно воли, духа и ума. Таким образом, Ури Геллер достиг успеха, опираясь на преобладающие качества, в данном случае на волю.</w:t>
      </w:r>
    </w:p>
    <w:p w:rsidR="00CE682E" w:rsidRDefault="00CE682E">
      <w:pPr>
        <w:ind w:firstLine="284"/>
        <w:jc w:val="both"/>
        <w:rPr>
          <w:rFonts w:ascii="Courier New" w:hAnsi="Courier New"/>
          <w:b w:val="0"/>
          <w:noProof/>
          <w:sz w:val="24"/>
        </w:rPr>
      </w:pPr>
      <w:r>
        <w:rPr>
          <w:rFonts w:ascii="Courier New" w:hAnsi="Courier New"/>
          <w:b w:val="0"/>
          <w:noProof/>
          <w:sz w:val="24"/>
        </w:rPr>
        <w:t>Квадратом Пифагора пользовались и в древности, и в средневековье.Так что это не новое, а хорошо забытое старое. Наверное нет сферы, где магический квадрат не пригодился бы. Особенно там, где все строится на взаимоотношениях с людьми: на производстве, в семье, в детских садах, школах, вузах, в спорте, в искусстве.</w:t>
      </w:r>
    </w:p>
    <w:p w:rsidR="00CE682E" w:rsidRDefault="00CE682E">
      <w:pPr>
        <w:ind w:firstLine="284"/>
        <w:jc w:val="both"/>
        <w:rPr>
          <w:rFonts w:ascii="Courier New" w:hAnsi="Courier New"/>
          <w:b w:val="0"/>
          <w:noProof/>
          <w:sz w:val="24"/>
        </w:rPr>
      </w:pPr>
      <w:r>
        <w:rPr>
          <w:rFonts w:ascii="Courier New" w:hAnsi="Courier New"/>
          <w:b w:val="0"/>
          <w:noProof/>
          <w:sz w:val="24"/>
        </w:rPr>
        <w:t>Если обратиться к медицине, то все наши болезни по сути появляются из несоответствия: человек живет не в своей, делает то, что ему противопоказано и наоборот, не делает того в чем мог бы реализовать себя. Врачи снимают следствие, а причины остаются, вновь и вновь вызывая те же самые болезни. Нумерология же помогает докапываться до причин болезни, раскрывать перед человеком его же возможности. Ведь мы в основной своей массе не знаем себя, большинство из нас собой не упроавляет. В итоге получяется удивительный парадокс: имея сознание, мы не живем сознательной жизнью, и прекрасно сработанные природой механизмы работают в нас не по назначению. Но с другой стороны, интерес к древним наукам растет, все больше материалов появляется в прессе, становятся доступными книги, пылившиеся ранее в спецхранах. Человек биолгически не меняется уже много тысяч лет, поэтому все, что знали о себе древние, актуально и сейчас. Нужно просто вспоминать эти знания и применять их в нашей сегодняшней жизни.</w:t>
      </w:r>
      <w:bookmarkStart w:id="0" w:name="_GoBack"/>
      <w:bookmarkEnd w:id="0"/>
    </w:p>
    <w:sectPr w:rsidR="00CE682E">
      <w:pgSz w:w="11906" w:h="16838"/>
      <w:pgMar w:top="1276" w:right="1416" w:bottom="1276"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142"/>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3F16"/>
    <w:rsid w:val="00393F16"/>
    <w:rsid w:val="00CE682E"/>
    <w:rsid w:val="00E8760E"/>
    <w:rsid w:val="00FA2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C4F890-920B-4BD6-A9D6-FC43DF299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1142</Words>
  <Characters>6513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Кому-то может показаться, что увлечение нумерологией - дань моде,и люди, увлекшись ею, вскоре остынут</vt:lpstr>
    </vt:vector>
  </TitlesOfParts>
  <Company>.</Company>
  <LinksUpToDate>false</LinksUpToDate>
  <CharactersWithSpaces>7640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Кому-то может показаться, что увлечение нумерологией - дань моде,и люди, увлекшись ею, вскоре остынут</dc:title>
  <dc:subject/>
  <dc:creator>АНТОН ТАХТАРОВ</dc:creator>
  <cp:keywords/>
  <dc:description/>
  <cp:lastModifiedBy>admin</cp:lastModifiedBy>
  <cp:revision>2</cp:revision>
  <cp:lastPrinted>1999-04-18T17:31:00Z</cp:lastPrinted>
  <dcterms:created xsi:type="dcterms:W3CDTF">2014-02-08T03:09:00Z</dcterms:created>
  <dcterms:modified xsi:type="dcterms:W3CDTF">2014-02-08T03:09:00Z</dcterms:modified>
</cp:coreProperties>
</file>