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2C9" w:rsidRDefault="003462E8">
      <w:pPr>
        <w:pStyle w:val="1"/>
        <w:spacing w:before="140" w:line="360" w:lineRule="auto"/>
        <w:ind w:firstLine="72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В судебно-медицинской практике довольно часто приходится ис</w:t>
      </w:r>
      <w:r>
        <w:rPr>
          <w:rFonts w:ascii="Courier New" w:hAnsi="Courier New"/>
          <w:sz w:val="24"/>
        </w:rPr>
        <w:softHyphen/>
        <w:t>следовать травматические последствия смертельного и несмертель</w:t>
      </w:r>
      <w:r>
        <w:rPr>
          <w:rFonts w:ascii="Courier New" w:hAnsi="Courier New"/>
          <w:sz w:val="24"/>
        </w:rPr>
        <w:softHyphen/>
        <w:t>ного воздействия на человека различных видов транспортных средств. Такого рода повреждения относятся к тупой травме, однако имеют значительные характерные особенности, поэтому рассматриваются отдельно от остальных видов тупой травмы.</w:t>
      </w:r>
    </w:p>
    <w:p w:rsidR="009922C9" w:rsidRDefault="003462E8">
      <w:pPr>
        <w:pStyle w:val="1"/>
        <w:spacing w:line="360" w:lineRule="auto"/>
        <w:ind w:firstLine="72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Выделяются несколько видов транспортной травмы автомобильная, мотоциклетная, рельсовая, авиационная; от водного транспорта и др. В данной работе будет подробно рассмотрена автомобильная травма.</w:t>
      </w:r>
    </w:p>
    <w:p w:rsidR="009922C9" w:rsidRDefault="003462E8">
      <w:pPr>
        <w:pStyle w:val="FR1"/>
        <w:spacing w:before="160" w:line="360" w:lineRule="auto"/>
        <w:ind w:left="0" w:right="0" w:firstLine="720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Автомобильная травма</w:t>
      </w:r>
    </w:p>
    <w:p w:rsidR="009922C9" w:rsidRDefault="003462E8">
      <w:pPr>
        <w:pStyle w:val="1"/>
        <w:spacing w:before="20" w:line="360" w:lineRule="auto"/>
        <w:ind w:firstLine="72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Наиболее распространена в практике автомобильная травма. На ее примере рассмотрим судебно-медицинские возможности решения во</w:t>
      </w:r>
      <w:r>
        <w:rPr>
          <w:rFonts w:ascii="Courier New" w:hAnsi="Courier New"/>
          <w:sz w:val="24"/>
        </w:rPr>
        <w:softHyphen/>
        <w:t>просов, возникающих в ходе расследования такого рода происшествий</w:t>
      </w:r>
    </w:p>
    <w:p w:rsidR="009922C9" w:rsidRDefault="003462E8">
      <w:pPr>
        <w:pStyle w:val="1"/>
        <w:spacing w:line="360" w:lineRule="auto"/>
        <w:ind w:firstLine="72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Автомобильная травма классифицируется разными исследователя</w:t>
      </w:r>
      <w:r>
        <w:rPr>
          <w:rFonts w:ascii="Courier New" w:hAnsi="Courier New"/>
          <w:sz w:val="24"/>
        </w:rPr>
        <w:softHyphen/>
        <w:t>ми по-разному. Один из наиболее принятых вариантов классификации разработан А.А. Солохиным В упрощенном варианте эта классифи</w:t>
      </w:r>
      <w:r>
        <w:rPr>
          <w:rFonts w:ascii="Courier New" w:hAnsi="Courier New"/>
          <w:sz w:val="24"/>
        </w:rPr>
        <w:softHyphen/>
        <w:t>кация следующая:</w:t>
      </w:r>
    </w:p>
    <w:p w:rsidR="009922C9" w:rsidRDefault="003462E8">
      <w:pPr>
        <w:pStyle w:val="1"/>
        <w:spacing w:line="360" w:lineRule="auto"/>
        <w:ind w:firstLine="72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1 Травма от наезда автомобиля на человека (основной компонент — удар какими-либо частями автомобиля по телу человека).</w:t>
      </w:r>
    </w:p>
    <w:p w:rsidR="009922C9" w:rsidRDefault="003462E8">
      <w:pPr>
        <w:pStyle w:val="1"/>
        <w:spacing w:line="360" w:lineRule="auto"/>
        <w:ind w:firstLine="72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2 Переезд колесами автомобиля (основной отличительный ком</w:t>
      </w:r>
      <w:r>
        <w:rPr>
          <w:rFonts w:ascii="Courier New" w:hAnsi="Courier New"/>
          <w:sz w:val="24"/>
        </w:rPr>
        <w:softHyphen/>
        <w:t>понент — перекатывание колеса автомобиля через тело человека, полное или неполное)</w:t>
      </w:r>
    </w:p>
    <w:p w:rsidR="009922C9" w:rsidRDefault="003462E8">
      <w:pPr>
        <w:pStyle w:val="1"/>
        <w:spacing w:line="360" w:lineRule="auto"/>
        <w:ind w:firstLine="72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3 Выпадение человека из движущегося автомобиля.</w:t>
      </w:r>
    </w:p>
    <w:p w:rsidR="009922C9" w:rsidRDefault="003462E8">
      <w:pPr>
        <w:pStyle w:val="1"/>
        <w:spacing w:line="360" w:lineRule="auto"/>
        <w:ind w:firstLine="72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4 Травма внутри автомобиля</w:t>
      </w:r>
    </w:p>
    <w:p w:rsidR="009922C9" w:rsidRDefault="003462E8">
      <w:pPr>
        <w:pStyle w:val="1"/>
        <w:spacing w:line="360" w:lineRule="auto"/>
        <w:ind w:firstLine="72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5. Сдавление тела между частями автомобиля и другими предметами</w:t>
      </w:r>
    </w:p>
    <w:p w:rsidR="009922C9" w:rsidRDefault="003462E8">
      <w:pPr>
        <w:pStyle w:val="1"/>
        <w:spacing w:line="360" w:lineRule="auto"/>
        <w:ind w:firstLine="72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6. Комбинация перечисленных видов травмы</w:t>
      </w:r>
    </w:p>
    <w:p w:rsidR="009922C9" w:rsidRDefault="003462E8">
      <w:pPr>
        <w:pStyle w:val="1"/>
        <w:spacing w:line="360" w:lineRule="auto"/>
        <w:ind w:firstLine="72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Многообразие автомобильной травмы определяется многообразием факторов, которые влияют на механизм возникновения этой травмы Отметим лишь основные из них'</w:t>
      </w:r>
    </w:p>
    <w:p w:rsidR="009922C9" w:rsidRDefault="003462E8">
      <w:pPr>
        <w:pStyle w:val="1"/>
        <w:spacing w:line="360" w:lineRule="auto"/>
        <w:ind w:firstLine="72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1 Скорость движения автомобиля</w:t>
      </w:r>
    </w:p>
    <w:p w:rsidR="009922C9" w:rsidRDefault="003462E8">
      <w:pPr>
        <w:pStyle w:val="1"/>
        <w:spacing w:line="360" w:lineRule="auto"/>
        <w:ind w:firstLine="72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2 Форма травмирующей поверхности</w:t>
      </w:r>
    </w:p>
    <w:p w:rsidR="009922C9" w:rsidRDefault="003462E8">
      <w:pPr>
        <w:pStyle w:val="1"/>
        <w:spacing w:line="360" w:lineRule="auto"/>
        <w:ind w:firstLine="72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3 Размеры транспортного средства</w:t>
      </w:r>
    </w:p>
    <w:p w:rsidR="009922C9" w:rsidRDefault="003462E8">
      <w:pPr>
        <w:pStyle w:val="1"/>
        <w:spacing w:line="360" w:lineRule="auto"/>
        <w:ind w:firstLine="72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4 Положение тела жертвы в момент травмы</w:t>
      </w:r>
    </w:p>
    <w:p w:rsidR="009922C9" w:rsidRDefault="003462E8">
      <w:pPr>
        <w:pStyle w:val="1"/>
        <w:spacing w:line="360" w:lineRule="auto"/>
        <w:ind w:firstLine="72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5 Наличие элементов, смягчающих удар или иное воздействие повреждающего фактора (например, толстая, плотная и мягкая одежда на теле)</w:t>
      </w:r>
    </w:p>
    <w:p w:rsidR="009922C9" w:rsidRDefault="003462E8">
      <w:pPr>
        <w:pStyle w:val="1"/>
        <w:spacing w:line="360" w:lineRule="auto"/>
        <w:ind w:firstLine="72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6 Рост, вес и другие особенности жертвы Влияние перечисленных факторов на характер повреждений, воз</w:t>
      </w:r>
      <w:r>
        <w:rPr>
          <w:rFonts w:ascii="Courier New" w:hAnsi="Courier New"/>
          <w:sz w:val="24"/>
        </w:rPr>
        <w:softHyphen/>
        <w:t>никающих в результате травматизации, проявляется во взаимодейст</w:t>
      </w:r>
      <w:r>
        <w:rPr>
          <w:rFonts w:ascii="Courier New" w:hAnsi="Courier New"/>
          <w:sz w:val="24"/>
        </w:rPr>
        <w:softHyphen/>
        <w:t>вии их друг с другом</w:t>
      </w:r>
    </w:p>
    <w:p w:rsidR="009922C9" w:rsidRDefault="003462E8">
      <w:pPr>
        <w:pStyle w:val="1"/>
        <w:spacing w:line="360" w:lineRule="auto"/>
        <w:ind w:firstLine="72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Повреждения, возникающие от действия автомобилей, можно раз</w:t>
      </w:r>
      <w:r>
        <w:rPr>
          <w:rFonts w:ascii="Courier New" w:hAnsi="Courier New"/>
          <w:sz w:val="24"/>
        </w:rPr>
        <w:softHyphen/>
        <w:t>делить на две большие группы повреждения в той или иной степени характерные для автомобильной травмы определенного вида и по</w:t>
      </w:r>
      <w:r>
        <w:rPr>
          <w:rFonts w:ascii="Courier New" w:hAnsi="Courier New"/>
          <w:sz w:val="24"/>
        </w:rPr>
        <w:softHyphen/>
        <w:t>вреждения, встречающиеся при любом виде механического воздей</w:t>
      </w:r>
      <w:r>
        <w:rPr>
          <w:rFonts w:ascii="Courier New" w:hAnsi="Courier New"/>
          <w:sz w:val="24"/>
        </w:rPr>
        <w:softHyphen/>
        <w:t>ствия на тело человека К первой группе относятся, например, сле</w:t>
      </w:r>
      <w:r>
        <w:rPr>
          <w:rFonts w:ascii="Courier New" w:hAnsi="Courier New"/>
          <w:sz w:val="24"/>
        </w:rPr>
        <w:softHyphen/>
        <w:t>ды-повреждения от действия протектора, бампер-перелом и другие им подобные.</w:t>
      </w:r>
    </w:p>
    <w:p w:rsidR="009922C9" w:rsidRDefault="003462E8">
      <w:pPr>
        <w:pStyle w:val="1"/>
        <w:spacing w:line="360" w:lineRule="auto"/>
        <w:ind w:firstLine="72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Главное событие большинства видов автомобильных травм — это взаимодействие частей транспортного средства и тела жертвы. Уста</w:t>
      </w:r>
      <w:r>
        <w:rPr>
          <w:rFonts w:ascii="Courier New" w:hAnsi="Courier New"/>
          <w:sz w:val="24"/>
        </w:rPr>
        <w:softHyphen/>
        <w:t>новление всех фактических обстоятельств этого события является одной из основных задач следствия.</w:t>
      </w:r>
    </w:p>
    <w:p w:rsidR="009922C9" w:rsidRDefault="003462E8">
      <w:pPr>
        <w:pStyle w:val="1"/>
        <w:spacing w:line="360" w:lineRule="auto"/>
        <w:ind w:firstLine="72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Контакт травмирующего и травмируемого объектов определяется по характеру взаимоотображений На теле жертвы исследуются по</w:t>
      </w:r>
      <w:r>
        <w:rPr>
          <w:rFonts w:ascii="Courier New" w:hAnsi="Courier New"/>
          <w:sz w:val="24"/>
        </w:rPr>
        <w:softHyphen/>
        <w:t>вреждения и следы-наложения. В частности, судебный медик при осмотре трупа на месте происшествия, но в большей мере при ис</w:t>
      </w:r>
      <w:r>
        <w:rPr>
          <w:rFonts w:ascii="Courier New" w:hAnsi="Courier New"/>
          <w:sz w:val="24"/>
        </w:rPr>
        <w:softHyphen/>
        <w:t>следовании трупа в морге, изучает характер повреждений на одежде и теле жертвы происшествия, при вскрытии полостей тела выявляет повреждения органов и тканей тела Большую информационную на</w:t>
      </w:r>
      <w:r>
        <w:rPr>
          <w:rFonts w:ascii="Courier New" w:hAnsi="Courier New"/>
          <w:sz w:val="24"/>
        </w:rPr>
        <w:softHyphen/>
        <w:t>грузку несут следы-наложения на теле и одежде жертвы, например, наложение частиц лакокрасочного покрытия, смазочных материалов и другого позволяет иногда идентифицировать транспортное средство. Исследование следов-наложений на теле жертвы дорожно-транспортных происшествий целесообразно проводить совместными уси</w:t>
      </w:r>
      <w:r>
        <w:rPr>
          <w:rFonts w:ascii="Courier New" w:hAnsi="Courier New"/>
          <w:sz w:val="24"/>
        </w:rPr>
        <w:softHyphen/>
        <w:t>лиями судебных медиков и криминалистов. На предполагаемом или известном транспортном средстве обнаруживаются повреждения, которые могли остаться от воздействия тела жертвы и следы-нало</w:t>
      </w:r>
      <w:r>
        <w:rPr>
          <w:rFonts w:ascii="Courier New" w:hAnsi="Courier New"/>
          <w:sz w:val="24"/>
        </w:rPr>
        <w:softHyphen/>
        <w:t>жения, состоящие из волокон одежды и тканей биологического харак</w:t>
      </w:r>
      <w:r>
        <w:rPr>
          <w:rFonts w:ascii="Courier New" w:hAnsi="Courier New"/>
          <w:sz w:val="24"/>
        </w:rPr>
        <w:softHyphen/>
        <w:t>тера, отделившихся от тела жертвы.</w:t>
      </w:r>
    </w:p>
    <w:p w:rsidR="009922C9" w:rsidRDefault="003462E8">
      <w:pPr>
        <w:pStyle w:val="1"/>
        <w:spacing w:line="360" w:lineRule="auto"/>
        <w:ind w:firstLine="72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Грамотное сравнительное и сопоставительное изучение повреж</w:t>
      </w:r>
      <w:r>
        <w:rPr>
          <w:rFonts w:ascii="Courier New" w:hAnsi="Courier New"/>
          <w:sz w:val="24"/>
        </w:rPr>
        <w:softHyphen/>
        <w:t>дений на жертве и транспортном средстве позволяет в большинстве случаев достоверно подтвердить факт контакта между указанными объектами и детализировать механизм того, как это происходило</w:t>
      </w:r>
    </w:p>
    <w:p w:rsidR="009922C9" w:rsidRDefault="003462E8">
      <w:pPr>
        <w:pStyle w:val="1"/>
        <w:spacing w:line="360" w:lineRule="auto"/>
        <w:ind w:firstLine="72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Более сложная задача стоит перед следствием в случаях, когда транспортное средство, совершившее дорожно-транспортное происшествие, скрылось с места происшествия В такой ситуации перед судебным медиком должна быть поставлена задача диагностирова</w:t>
      </w:r>
      <w:r>
        <w:rPr>
          <w:rFonts w:ascii="Courier New" w:hAnsi="Courier New"/>
          <w:sz w:val="24"/>
        </w:rPr>
        <w:softHyphen/>
        <w:t>ния обстоятельств происшедшего, включая определение параметров транспортного средства по повреждениям и следам-наложениям на теле жертвы</w:t>
      </w:r>
    </w:p>
    <w:p w:rsidR="009922C9" w:rsidRDefault="003462E8">
      <w:pPr>
        <w:pStyle w:val="1"/>
        <w:spacing w:line="360" w:lineRule="auto"/>
        <w:ind w:firstLine="72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Большое значение для решения вопросов, связанных с установ</w:t>
      </w:r>
      <w:r>
        <w:rPr>
          <w:rFonts w:ascii="Courier New" w:hAnsi="Courier New"/>
          <w:sz w:val="24"/>
        </w:rPr>
        <w:softHyphen/>
        <w:t>лением механизма дорожно-транспортного происшествия, имеет осмотр места происшествия. Конечно, при наличии человеческих жертв уча</w:t>
      </w:r>
      <w:r>
        <w:rPr>
          <w:rFonts w:ascii="Courier New" w:hAnsi="Courier New"/>
          <w:sz w:val="24"/>
        </w:rPr>
        <w:softHyphen/>
        <w:t>стие судебного медика в осмотре места происшествия крайне жела</w:t>
      </w:r>
      <w:r>
        <w:rPr>
          <w:rFonts w:ascii="Courier New" w:hAnsi="Courier New"/>
          <w:sz w:val="24"/>
        </w:rPr>
        <w:softHyphen/>
        <w:t>тельно. Однако в условиях значительного транспортного движения со</w:t>
      </w:r>
      <w:r>
        <w:rPr>
          <w:rFonts w:ascii="Courier New" w:hAnsi="Courier New"/>
          <w:sz w:val="24"/>
        </w:rPr>
        <w:softHyphen/>
        <w:t>хранять обстановку места происшествия до прибытия специалистов очень сложно Поэтому задача осмотра места происшествия в силу объективных обстоятельств распадается на несколько составляющих, каждая из которых играет очень важную роль в установлении истины</w:t>
      </w:r>
    </w:p>
    <w:p w:rsidR="009922C9" w:rsidRDefault="003462E8">
      <w:pPr>
        <w:pStyle w:val="1"/>
        <w:spacing w:line="360" w:lineRule="auto"/>
        <w:ind w:firstLine="72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Первое действие — это фиксация обстановки места происшест</w:t>
      </w:r>
      <w:r>
        <w:rPr>
          <w:rFonts w:ascii="Courier New" w:hAnsi="Courier New"/>
          <w:sz w:val="24"/>
        </w:rPr>
        <w:softHyphen/>
        <w:t>вия Как правило, она осуществляется без участия судебного медика, поэтому главная задача сотрудников правоохранительных органов, как можно объективнее и четче зафиксировать обстановку и ее детали От качественности этого действия будет зависеть возможность ретро</w:t>
      </w:r>
      <w:r>
        <w:rPr>
          <w:rFonts w:ascii="Courier New" w:hAnsi="Courier New"/>
          <w:sz w:val="24"/>
        </w:rPr>
        <w:softHyphen/>
        <w:t>спективного воспроизведения картины происшедшего.</w:t>
      </w:r>
    </w:p>
    <w:p w:rsidR="009922C9" w:rsidRDefault="003462E8">
      <w:pPr>
        <w:pStyle w:val="1"/>
        <w:spacing w:line="360" w:lineRule="auto"/>
        <w:ind w:firstLine="72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Второе важное действие — исследование тела жертвы, осущест</w:t>
      </w:r>
      <w:r>
        <w:rPr>
          <w:rFonts w:ascii="Courier New" w:hAnsi="Courier New"/>
          <w:sz w:val="24"/>
        </w:rPr>
        <w:softHyphen/>
        <w:t>вляется судебным медиком в морге, при этом очень важно дать медику максимально полную информацию о месте происшествия и иных об</w:t>
      </w:r>
      <w:r>
        <w:rPr>
          <w:rFonts w:ascii="Courier New" w:hAnsi="Courier New"/>
          <w:sz w:val="24"/>
        </w:rPr>
        <w:softHyphen/>
        <w:t>стоятельствах Хорошо вооружить его несколькими версиями о том, что произошло, такие версии, как правило, уже имеются у следствия или дознания по окончании осмотра места происшествия Изучая труп и повреждения на нем применительно к конкретным версиям судеб</w:t>
      </w:r>
      <w:r>
        <w:rPr>
          <w:rFonts w:ascii="Courier New" w:hAnsi="Courier New"/>
          <w:sz w:val="24"/>
        </w:rPr>
        <w:softHyphen/>
        <w:t>ный медик может четко исключить или подтвердить следственные вер</w:t>
      </w:r>
      <w:r>
        <w:rPr>
          <w:rFonts w:ascii="Courier New" w:hAnsi="Courier New"/>
          <w:sz w:val="24"/>
        </w:rPr>
        <w:softHyphen/>
        <w:t>сии. При сложных дорожно-транспортных происшествиях версионная постановка задач перед судебным медиком предпочтительнее.</w:t>
      </w:r>
    </w:p>
    <w:p w:rsidR="009922C9" w:rsidRDefault="003462E8">
      <w:pPr>
        <w:pStyle w:val="1"/>
        <w:spacing w:line="360" w:lineRule="auto"/>
        <w:ind w:firstLine="72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Третья составляющая — осмотр транспортного средства, предпо</w:t>
      </w:r>
      <w:r>
        <w:rPr>
          <w:rFonts w:ascii="Courier New" w:hAnsi="Courier New"/>
          <w:sz w:val="24"/>
        </w:rPr>
        <w:softHyphen/>
        <w:t>лагаемого в качестве участника происшествия. Это действие практи</w:t>
      </w:r>
      <w:r>
        <w:rPr>
          <w:rFonts w:ascii="Courier New" w:hAnsi="Courier New"/>
          <w:sz w:val="24"/>
        </w:rPr>
        <w:softHyphen/>
        <w:t>чески всегда может быть проведено с участием судебного медика Целесообразнее будет привлечь к осмотру медика, проводившего исследование трупа в морге. Он сможет лучше увязать характер по</w:t>
      </w:r>
      <w:r>
        <w:rPr>
          <w:rFonts w:ascii="Courier New" w:hAnsi="Courier New"/>
          <w:sz w:val="24"/>
        </w:rPr>
        <w:softHyphen/>
        <w:t>вреждений и следов-наложений на трупе с характером повреждений и следов-наложений на транспортном средстве.</w:t>
      </w:r>
    </w:p>
    <w:p w:rsidR="009922C9" w:rsidRDefault="003462E8">
      <w:pPr>
        <w:pStyle w:val="1"/>
        <w:spacing w:line="360" w:lineRule="auto"/>
        <w:ind w:firstLine="72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Качественное проведение всех трех действий позволит достоверно решить задачу возможности или исключения контактного взаимодей</w:t>
      </w:r>
      <w:r>
        <w:rPr>
          <w:rFonts w:ascii="Courier New" w:hAnsi="Courier New"/>
          <w:sz w:val="24"/>
        </w:rPr>
        <w:softHyphen/>
        <w:t>ствия транспортного средства и тела жертвы</w:t>
      </w:r>
    </w:p>
    <w:p w:rsidR="009922C9" w:rsidRDefault="003462E8">
      <w:pPr>
        <w:pStyle w:val="1"/>
        <w:spacing w:line="360" w:lineRule="auto"/>
        <w:ind w:firstLine="72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При различных механизмах транспортной травмы судебными ме</w:t>
      </w:r>
      <w:r>
        <w:rPr>
          <w:rFonts w:ascii="Courier New" w:hAnsi="Courier New"/>
          <w:sz w:val="24"/>
        </w:rPr>
        <w:softHyphen/>
        <w:t>диками могут быть выявлены и исследованы самые разнообразные повреждения. Вот некоторые из них.</w:t>
      </w:r>
    </w:p>
    <w:p w:rsidR="009922C9" w:rsidRDefault="003462E8">
      <w:pPr>
        <w:pStyle w:val="1"/>
        <w:spacing w:line="360" w:lineRule="auto"/>
        <w:ind w:firstLine="72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При ударе бампером или иными выступающими частями автомо</w:t>
      </w:r>
      <w:r>
        <w:rPr>
          <w:rFonts w:ascii="Courier New" w:hAnsi="Courier New"/>
          <w:sz w:val="24"/>
        </w:rPr>
        <w:softHyphen/>
        <w:t>биля по ногам человека возникают значительные кровоизлияния в мягкие ткани, в частности в мышечную ткань, и так называемый бам</w:t>
      </w:r>
      <w:r>
        <w:rPr>
          <w:rFonts w:ascii="Courier New" w:hAnsi="Courier New"/>
          <w:sz w:val="24"/>
        </w:rPr>
        <w:softHyphen/>
        <w:t>пер-перелом (рис)</w:t>
      </w:r>
    </w:p>
    <w:p w:rsidR="009922C9" w:rsidRDefault="00053E19">
      <w:pPr>
        <w:pStyle w:val="1"/>
        <w:spacing w:line="360" w:lineRule="auto"/>
        <w:ind w:firstLine="72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noProof/>
          <w:snapToGrid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58.95pt;margin-top:33pt;width:388.8pt;height:349.9pt;z-index:251657216;mso-position-horizontal:absolute;mso-position-horizontal-relative:text;mso-position-vertical:absolute;mso-position-vertical-relative:text" o:allowincell="f">
            <v:imagedata r:id="rId7" o:title="анд1"/>
            <w10:wrap type="topAndBottom"/>
          </v:shape>
        </w:pict>
      </w:r>
    </w:p>
    <w:p w:rsidR="009922C9" w:rsidRDefault="009922C9">
      <w:pPr>
        <w:pStyle w:val="1"/>
        <w:spacing w:line="360" w:lineRule="auto"/>
        <w:ind w:firstLine="720"/>
        <w:jc w:val="left"/>
        <w:rPr>
          <w:rFonts w:ascii="Courier New" w:hAnsi="Courier New"/>
          <w:sz w:val="24"/>
        </w:rPr>
      </w:pPr>
    </w:p>
    <w:p w:rsidR="009922C9" w:rsidRDefault="009922C9">
      <w:pPr>
        <w:pStyle w:val="1"/>
        <w:tabs>
          <w:tab w:val="left" w:pos="993"/>
        </w:tabs>
        <w:spacing w:line="360" w:lineRule="auto"/>
        <w:ind w:firstLine="720"/>
        <w:jc w:val="left"/>
        <w:rPr>
          <w:rFonts w:ascii="Courier New" w:hAnsi="Courier New"/>
          <w:sz w:val="24"/>
        </w:rPr>
      </w:pPr>
    </w:p>
    <w:p w:rsidR="009922C9" w:rsidRDefault="00053E19">
      <w:pPr>
        <w:pStyle w:val="1"/>
        <w:tabs>
          <w:tab w:val="left" w:pos="993"/>
        </w:tabs>
        <w:spacing w:line="360" w:lineRule="auto"/>
        <w:ind w:firstLine="72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noProof/>
          <w:snapToGrid/>
          <w:sz w:val="24"/>
        </w:rPr>
        <w:pict>
          <v:shape id="_x0000_s1030" type="#_x0000_t75" style="position:absolute;left:0;text-align:left;margin-left:8.55pt;margin-top:-685.9pt;width:480.7pt;height:151.2pt;z-index:251658240;mso-position-horizontal:absolute;mso-position-horizontal-relative:text;mso-position-vertical:absolute;mso-position-vertical-relative:text" o:allowincell="f">
            <v:imagedata r:id="rId8" o:title="2"/>
            <w10:wrap type="topAndBottom"/>
          </v:shape>
        </w:pict>
      </w:r>
    </w:p>
    <w:p w:rsidR="009922C9" w:rsidRDefault="009922C9">
      <w:pPr>
        <w:pStyle w:val="1"/>
        <w:spacing w:line="360" w:lineRule="auto"/>
        <w:ind w:firstLine="0"/>
        <w:jc w:val="left"/>
        <w:rPr>
          <w:rFonts w:ascii="Courier New" w:hAnsi="Courier New"/>
          <w:sz w:val="24"/>
        </w:rPr>
      </w:pPr>
    </w:p>
    <w:p w:rsidR="009922C9" w:rsidRDefault="003462E8">
      <w:pPr>
        <w:pStyle w:val="1"/>
        <w:spacing w:line="360" w:lineRule="auto"/>
        <w:ind w:firstLine="72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При ударе человека автомоби</w:t>
      </w:r>
      <w:r>
        <w:rPr>
          <w:rFonts w:ascii="Courier New" w:hAnsi="Courier New"/>
          <w:sz w:val="24"/>
        </w:rPr>
        <w:softHyphen/>
        <w:t>лем, движущимся со скоростью 50-60 км в час и более, тело после удара отбрасывается со значительным ускорением, вследствие этого наблюдается даже потеря обуви жертвой Падение на поверхность дороги и скользящее движение по ней вызывает образование множес</w:t>
      </w:r>
      <w:r>
        <w:rPr>
          <w:rFonts w:ascii="Courier New" w:hAnsi="Courier New"/>
          <w:sz w:val="24"/>
        </w:rPr>
        <w:softHyphen/>
        <w:t>твенных следов скольжения на одежде и поверхностных тканях тела Следы скольжения хорошо отображаются и на подошвах обуви, по ним можно даже определить, в каком положение были ноги в момент удара транспортного средства по телу жертвы Например, если в момент удара человек стоял на месте, то следы скольжения будут на обеих подошвах почти на всей их поверхности Если же он бежал, и в момент удара поднял одну из ног, то следы скольжения будут только на опорной ноге.</w:t>
      </w:r>
    </w:p>
    <w:p w:rsidR="009922C9" w:rsidRDefault="003462E8">
      <w:pPr>
        <w:pStyle w:val="1"/>
        <w:spacing w:line="360" w:lineRule="auto"/>
        <w:ind w:firstLine="72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Удар по голове жертвы движущимся транспортом, или удар головой о твердую поверхность при падении вызывают оскольчатые переломы черепа</w:t>
      </w:r>
    </w:p>
    <w:p w:rsidR="009922C9" w:rsidRDefault="003462E8">
      <w:pPr>
        <w:pStyle w:val="1"/>
        <w:spacing w:line="360" w:lineRule="auto"/>
        <w:ind w:firstLine="72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При неожиданном ударе автомобилем непосредственно по телу жертвы или автомобилем по автомобилю у жертв происшествия воз</w:t>
      </w:r>
      <w:r>
        <w:rPr>
          <w:rFonts w:ascii="Courier New" w:hAnsi="Courier New"/>
          <w:sz w:val="24"/>
        </w:rPr>
        <w:softHyphen/>
        <w:t>никают повреждения шейного отдела позвоночника от резкого его сгибания или разгибания.</w:t>
      </w:r>
    </w:p>
    <w:p w:rsidR="009922C9" w:rsidRDefault="003462E8">
      <w:pPr>
        <w:pStyle w:val="1"/>
        <w:spacing w:line="360" w:lineRule="auto"/>
        <w:ind w:firstLine="72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При так называемом переезде автотранспорта через тело жертвы возникает комплекс повреждений, характерный для этого механизма травмирования. Во-первых, образуются кровоизлияния, отображаю</w:t>
      </w:r>
      <w:r>
        <w:rPr>
          <w:rFonts w:ascii="Courier New" w:hAnsi="Courier New"/>
          <w:sz w:val="24"/>
        </w:rPr>
        <w:softHyphen/>
        <w:t>щие рисунок протектора колес, во-вторых, образуются отслоения кожи и иных тканей в виде карманов, заполненных кровью, в-третьих, возникают следы волочения тела в виде обширных ссадин При пере</w:t>
      </w:r>
      <w:r>
        <w:rPr>
          <w:rFonts w:ascii="Courier New" w:hAnsi="Courier New"/>
          <w:sz w:val="24"/>
        </w:rPr>
        <w:softHyphen/>
        <w:t>катывании колеса через грудную или брюшную область имеют место разрывы и раздавливания внутренних органов. При таком же воздей</w:t>
      </w:r>
      <w:r>
        <w:rPr>
          <w:rFonts w:ascii="Courier New" w:hAnsi="Courier New"/>
          <w:sz w:val="24"/>
        </w:rPr>
        <w:softHyphen/>
        <w:t>ствии на голову остаются: значительная ее деформация, оскольчатые переломы костей черепа и раздавливание мозга.</w:t>
      </w:r>
    </w:p>
    <w:p w:rsidR="009922C9" w:rsidRDefault="003462E8">
      <w:pPr>
        <w:pStyle w:val="1"/>
        <w:spacing w:line="360" w:lineRule="auto"/>
        <w:ind w:firstLine="72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Травма водителя внутри салона автомобиля при ударе о преграду характеризуется комплексом повреждений, возникающих от действия рулевого колеса, панели приборов и лобового стекла в виде ушибов и сдавлений грудной клетки и живота, сопровождающихся перело</w:t>
      </w:r>
      <w:r>
        <w:rPr>
          <w:rFonts w:ascii="Courier New" w:hAnsi="Courier New"/>
          <w:sz w:val="24"/>
        </w:rPr>
        <w:softHyphen/>
        <w:t>мами ребер, разрывами внутренних органов. От лобового стекла по</w:t>
      </w:r>
      <w:r>
        <w:rPr>
          <w:rFonts w:ascii="Courier New" w:hAnsi="Courier New"/>
          <w:sz w:val="24"/>
        </w:rPr>
        <w:softHyphen/>
        <w:t>вреждения в виде кровоподтеков, ран и ссадин локализуются на лице и голове</w:t>
      </w:r>
    </w:p>
    <w:p w:rsidR="009922C9" w:rsidRDefault="003462E8">
      <w:pPr>
        <w:pStyle w:val="1"/>
        <w:spacing w:line="360" w:lineRule="auto"/>
        <w:ind w:firstLine="72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При различных механизмах автотравмы возникают комплексы повреждений, в той или иной степени характерные для конкретного механизма. Лабораторные методы исследования при автотравме в принципе аналогичны тем, которые используются при других видах поврежде</w:t>
      </w:r>
      <w:r>
        <w:rPr>
          <w:rFonts w:ascii="Courier New" w:hAnsi="Courier New"/>
          <w:sz w:val="24"/>
        </w:rPr>
        <w:softHyphen/>
        <w:t>ний от тупых орудий. Необходимость тех или иных исследований определяется как следователем при консультации с судебным меди</w:t>
      </w:r>
      <w:r>
        <w:rPr>
          <w:rFonts w:ascii="Courier New" w:hAnsi="Courier New"/>
          <w:sz w:val="24"/>
        </w:rPr>
        <w:softHyphen/>
        <w:t>ком, так и судебным медиком в ходе исследования трупа в морге. Решить все вопросы, возникающие при расследовании автотравмы без использования лабораторных методов исследования, практически невозможно.</w:t>
      </w:r>
    </w:p>
    <w:p w:rsidR="009922C9" w:rsidRDefault="003462E8">
      <w:pPr>
        <w:pStyle w:val="1"/>
        <w:spacing w:line="360" w:lineRule="auto"/>
        <w:ind w:firstLine="72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Дорожно-транспортное происшествие, чаще всего бывает несчаст</w:t>
      </w:r>
      <w:r>
        <w:rPr>
          <w:rFonts w:ascii="Courier New" w:hAnsi="Courier New"/>
          <w:sz w:val="24"/>
        </w:rPr>
        <w:softHyphen/>
        <w:t>ным случаем. Но иногда, такого рода происшествия могут быть само</w:t>
      </w:r>
      <w:r>
        <w:rPr>
          <w:rFonts w:ascii="Courier New" w:hAnsi="Courier New"/>
          <w:sz w:val="24"/>
        </w:rPr>
        <w:softHyphen/>
        <w:t>убийствами и убийствами. Разобраться, к какому роду относится на</w:t>
      </w:r>
      <w:r>
        <w:rPr>
          <w:rFonts w:ascii="Courier New" w:hAnsi="Courier New"/>
          <w:sz w:val="24"/>
        </w:rPr>
        <w:softHyphen/>
        <w:t>сильственная смерть, в каждом конкретном случае обязанность след</w:t>
      </w:r>
      <w:r>
        <w:rPr>
          <w:rFonts w:ascii="Courier New" w:hAnsi="Courier New"/>
          <w:sz w:val="24"/>
        </w:rPr>
        <w:softHyphen/>
        <w:t>ствия. Судебный медик может оказать лишь посильное содействие в этом вопросе. В частности, достаточно легко можно отличить авто</w:t>
      </w:r>
      <w:r>
        <w:rPr>
          <w:rFonts w:ascii="Courier New" w:hAnsi="Courier New"/>
          <w:sz w:val="24"/>
        </w:rPr>
        <w:softHyphen/>
        <w:t>травму, причиненную мертвому человеку, от прижизненной, что важно в случаях, когда производится сокрытие убийства путем подклады-вания тела жертвы под движущийся транспорт. В каждом конкретном случае, когда возникает необходимость дифференцировать несчаст</w:t>
      </w:r>
      <w:r>
        <w:rPr>
          <w:rFonts w:ascii="Courier New" w:hAnsi="Courier New"/>
          <w:sz w:val="24"/>
        </w:rPr>
        <w:softHyphen/>
        <w:t>ный случай от убийства или самоубийства, следствию необходимо консультироваться с судебными медиками. Анализ материалов дела с позиций дифференциации рода смерти при участии судебного ме</w:t>
      </w:r>
      <w:r>
        <w:rPr>
          <w:rFonts w:ascii="Courier New" w:hAnsi="Courier New"/>
          <w:sz w:val="24"/>
        </w:rPr>
        <w:softHyphen/>
        <w:t>дика может быть более эффективным, нежели без него. Сходные си</w:t>
      </w:r>
      <w:r>
        <w:rPr>
          <w:rFonts w:ascii="Courier New" w:hAnsi="Courier New"/>
          <w:sz w:val="24"/>
        </w:rPr>
        <w:softHyphen/>
        <w:t>туации могут возникнуть и при других видах транспортной травмы, возможности судебного медика и в этих случаях будут аналогичны описанным выше.</w:t>
      </w:r>
    </w:p>
    <w:p w:rsidR="009922C9" w:rsidRDefault="003462E8">
      <w:pPr>
        <w:pStyle w:val="1"/>
        <w:spacing w:line="360" w:lineRule="auto"/>
        <w:ind w:firstLine="72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Постановка вопросов перед судебным медиком при расследова</w:t>
      </w:r>
      <w:r>
        <w:rPr>
          <w:rFonts w:ascii="Courier New" w:hAnsi="Courier New"/>
          <w:sz w:val="24"/>
        </w:rPr>
        <w:softHyphen/>
        <w:t>нии дорожно-транспортных происшествий во многом аналогична то</w:t>
      </w:r>
      <w:r>
        <w:rPr>
          <w:rFonts w:ascii="Courier New" w:hAnsi="Courier New"/>
          <w:sz w:val="24"/>
        </w:rPr>
        <w:softHyphen/>
        <w:t>му, как это делается в случаях других видов тупой травмы. Однако имеются и определенные особенности. А именно, при дифференци</w:t>
      </w:r>
      <w:r>
        <w:rPr>
          <w:rFonts w:ascii="Courier New" w:hAnsi="Courier New"/>
          <w:sz w:val="24"/>
        </w:rPr>
        <w:softHyphen/>
        <w:t>ровании различных вариантов механизма получения автотравмы лучше ставить перед судебным медиком вопрос таким образом, чтобы он выбирал на основе своих познаний один из механизмов травмирования как наиболее вероятный, а другие варианты отклонил. Напри</w:t>
      </w:r>
      <w:r>
        <w:rPr>
          <w:rFonts w:ascii="Courier New" w:hAnsi="Courier New"/>
          <w:sz w:val="24"/>
        </w:rPr>
        <w:softHyphen/>
        <w:t>мер, традиционный вопрос: «Каков механизм причинения поврежде</w:t>
      </w:r>
      <w:r>
        <w:rPr>
          <w:rFonts w:ascii="Courier New" w:hAnsi="Courier New"/>
          <w:sz w:val="24"/>
        </w:rPr>
        <w:softHyphen/>
        <w:t>ний, имеющихся на трупе?», лучше заменить вопросом: «При каком механизме взаимодействия транспортного средства и тела жертвы возникли обнаруженные на трупе повреждения: при ударе передней частью автомобиля с последующим отбрасыванием тела в сторону или при ударе и дальнейшем переезде колесами?» Следователь или дознаватель могут по материалам осмотра места происшествия и по</w:t>
      </w:r>
      <w:r>
        <w:rPr>
          <w:rFonts w:ascii="Courier New" w:hAnsi="Courier New"/>
          <w:sz w:val="24"/>
        </w:rPr>
        <w:softHyphen/>
        <w:t>казаниям свидетелей выдвинуть несколько вариантов версии о меха</w:t>
      </w:r>
      <w:r>
        <w:rPr>
          <w:rFonts w:ascii="Courier New" w:hAnsi="Courier New"/>
          <w:sz w:val="24"/>
        </w:rPr>
        <w:softHyphen/>
        <w:t>низме происшествия, а судебный медик поможет дифференцировать их с учетом повреждений на теле и одежде жертвы, а также с учетом данных, полученных им при осмотре транспортного средства. При до</w:t>
      </w:r>
      <w:r>
        <w:rPr>
          <w:rFonts w:ascii="Courier New" w:hAnsi="Courier New"/>
          <w:sz w:val="24"/>
        </w:rPr>
        <w:softHyphen/>
        <w:t>рожно-транспортных происшествиях часто возникает необходимость комплексного исследования одних и тех же вещественных доказательств специалистами разных экспертных направлений. Поэтому в таких де</w:t>
      </w:r>
      <w:r>
        <w:rPr>
          <w:rFonts w:ascii="Courier New" w:hAnsi="Courier New"/>
          <w:sz w:val="24"/>
        </w:rPr>
        <w:softHyphen/>
        <w:t>лах, в случае необходимости, целесообразно назначать комплексные экспертизы, в частности комплексную медико-автотехническую или медико-криминалистическую.</w:t>
      </w:r>
    </w:p>
    <w:p w:rsidR="009922C9" w:rsidRDefault="003462E8">
      <w:pPr>
        <w:pStyle w:val="1"/>
        <w:spacing w:line="360" w:lineRule="auto"/>
        <w:ind w:firstLine="72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Как уже говорилось, многообразие видов транспортных средств порождает многообразие видов транспортной травмы, которая напря</w:t>
      </w:r>
      <w:r>
        <w:rPr>
          <w:rFonts w:ascii="Courier New" w:hAnsi="Courier New"/>
          <w:sz w:val="24"/>
        </w:rPr>
        <w:softHyphen/>
        <w:t>мую зависит от свойств повреждающего фактора. Остановимся на осо</w:t>
      </w:r>
      <w:r>
        <w:rPr>
          <w:rFonts w:ascii="Courier New" w:hAnsi="Courier New"/>
          <w:sz w:val="24"/>
        </w:rPr>
        <w:softHyphen/>
        <w:t>бенностях некоторых других транспортных травм.</w:t>
      </w:r>
    </w:p>
    <w:p w:rsidR="009922C9" w:rsidRDefault="009922C9">
      <w:pPr>
        <w:pStyle w:val="1"/>
        <w:spacing w:before="100" w:line="360" w:lineRule="auto"/>
        <w:ind w:firstLine="720"/>
        <w:jc w:val="left"/>
        <w:rPr>
          <w:rFonts w:ascii="Courier New" w:hAnsi="Courier New"/>
          <w:b/>
          <w:sz w:val="24"/>
        </w:rPr>
      </w:pPr>
    </w:p>
    <w:p w:rsidR="009922C9" w:rsidRDefault="009922C9">
      <w:pPr>
        <w:pStyle w:val="1"/>
        <w:spacing w:before="100" w:line="360" w:lineRule="auto"/>
        <w:ind w:firstLine="720"/>
        <w:jc w:val="left"/>
        <w:rPr>
          <w:rFonts w:ascii="Courier New" w:hAnsi="Courier New"/>
          <w:b/>
          <w:sz w:val="24"/>
        </w:rPr>
      </w:pPr>
    </w:p>
    <w:p w:rsidR="009922C9" w:rsidRDefault="009922C9">
      <w:pPr>
        <w:pStyle w:val="1"/>
        <w:spacing w:before="100" w:line="360" w:lineRule="auto"/>
        <w:ind w:firstLine="720"/>
        <w:jc w:val="left"/>
        <w:rPr>
          <w:rFonts w:ascii="Courier New" w:hAnsi="Courier New"/>
          <w:b/>
          <w:sz w:val="24"/>
        </w:rPr>
      </w:pPr>
    </w:p>
    <w:p w:rsidR="009922C9" w:rsidRDefault="003462E8">
      <w:pPr>
        <w:pStyle w:val="1"/>
        <w:spacing w:line="360" w:lineRule="auto"/>
        <w:ind w:firstLine="720"/>
        <w:jc w:val="center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br w:type="page"/>
        <w:t>СПИСОК ИСПОЛЬЗОВАННОЙ ЛИТЕРАТУРЫ</w:t>
      </w:r>
    </w:p>
    <w:p w:rsidR="009922C9" w:rsidRDefault="009922C9">
      <w:pPr>
        <w:pStyle w:val="1"/>
        <w:spacing w:line="360" w:lineRule="auto"/>
        <w:ind w:firstLine="720"/>
        <w:jc w:val="center"/>
        <w:rPr>
          <w:rFonts w:ascii="Courier New" w:hAnsi="Courier New"/>
          <w:sz w:val="24"/>
        </w:rPr>
      </w:pPr>
    </w:p>
    <w:p w:rsidR="009922C9" w:rsidRDefault="009922C9">
      <w:pPr>
        <w:pStyle w:val="1"/>
        <w:spacing w:line="360" w:lineRule="auto"/>
        <w:ind w:firstLine="720"/>
        <w:jc w:val="center"/>
        <w:rPr>
          <w:rFonts w:ascii="Courier New" w:hAnsi="Courier New"/>
          <w:sz w:val="24"/>
        </w:rPr>
      </w:pPr>
    </w:p>
    <w:p w:rsidR="009922C9" w:rsidRDefault="003462E8">
      <w:pPr>
        <w:pStyle w:val="1"/>
        <w:numPr>
          <w:ilvl w:val="0"/>
          <w:numId w:val="1"/>
        </w:numPr>
        <w:tabs>
          <w:tab w:val="clear" w:pos="360"/>
          <w:tab w:val="num" w:pos="680"/>
        </w:tabs>
        <w:spacing w:line="360" w:lineRule="auto"/>
        <w:ind w:left="680" w:firstLine="72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Самищенко С.С. Судебная медицина. – М. Право и закон, 1996</w:t>
      </w:r>
    </w:p>
    <w:p w:rsidR="009922C9" w:rsidRDefault="003462E8">
      <w:pPr>
        <w:pStyle w:val="1"/>
        <w:numPr>
          <w:ilvl w:val="0"/>
          <w:numId w:val="1"/>
        </w:numPr>
        <w:tabs>
          <w:tab w:val="clear" w:pos="360"/>
          <w:tab w:val="num" w:pos="680"/>
        </w:tabs>
        <w:spacing w:line="360" w:lineRule="auto"/>
        <w:ind w:left="680" w:firstLine="72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Судебная медицина, учебник для высших учебных заведений. – М. Юридическая литература, 1990</w:t>
      </w:r>
      <w:bookmarkStart w:id="0" w:name="_GoBack"/>
      <w:bookmarkEnd w:id="0"/>
    </w:p>
    <w:sectPr w:rsidR="009922C9">
      <w:headerReference w:type="even" r:id="rId9"/>
      <w:headerReference w:type="default" r:id="rId10"/>
      <w:pgSz w:w="11900" w:h="16820"/>
      <w:pgMar w:top="567" w:right="567" w:bottom="941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2C9" w:rsidRDefault="003462E8">
      <w:r>
        <w:separator/>
      </w:r>
    </w:p>
  </w:endnote>
  <w:endnote w:type="continuationSeparator" w:id="0">
    <w:p w:rsidR="009922C9" w:rsidRDefault="00346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2C9" w:rsidRDefault="003462E8">
      <w:r>
        <w:separator/>
      </w:r>
    </w:p>
  </w:footnote>
  <w:footnote w:type="continuationSeparator" w:id="0">
    <w:p w:rsidR="009922C9" w:rsidRDefault="003462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2C9" w:rsidRDefault="003462E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922C9" w:rsidRDefault="009922C9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2C9" w:rsidRDefault="003462E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7</w:t>
    </w:r>
    <w:r>
      <w:rPr>
        <w:rStyle w:val="a4"/>
      </w:rPr>
      <w:fldChar w:fldCharType="end"/>
    </w:r>
  </w:p>
  <w:p w:rsidR="009922C9" w:rsidRDefault="009922C9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F363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62E8"/>
    <w:rsid w:val="00053E19"/>
    <w:rsid w:val="003462E8"/>
    <w:rsid w:val="0099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C17709BC-0635-4982-AA7B-88446A855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pPr>
      <w:spacing w:line="260" w:lineRule="auto"/>
      <w:ind w:firstLine="280"/>
      <w:jc w:val="both"/>
    </w:pPr>
    <w:rPr>
      <w:rFonts w:ascii="Arial" w:hAnsi="Arial"/>
      <w:snapToGrid w:val="0"/>
      <w:sz w:val="18"/>
    </w:rPr>
  </w:style>
  <w:style w:type="paragraph" w:customStyle="1" w:styleId="FR1">
    <w:name w:val="FR1"/>
    <w:pPr>
      <w:spacing w:before="320" w:line="280" w:lineRule="auto"/>
      <w:ind w:left="360" w:right="200"/>
      <w:jc w:val="center"/>
    </w:pPr>
    <w:rPr>
      <w:b/>
      <w:snapToGrid w:val="0"/>
    </w:rPr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1863</Words>
  <Characters>10620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 всех случаях расследования обстоятельств травмирования человека тупыми предметами (и в случаях ударов по голове, и при падении с высоты и при падении с высоты собственного роста) большую роль в установлении истины может сыграть метод модели-рования си</vt:lpstr>
    </vt:vector>
  </TitlesOfParts>
  <Company>Green</Company>
  <LinksUpToDate>false</LinksUpToDate>
  <CharactersWithSpaces>12459</CharactersWithSpaces>
  <SharedDoc>false</SharedDoc>
  <HLinks>
    <vt:vector size="12" baseType="variant">
      <vt:variant>
        <vt:i4>70386754</vt:i4>
      </vt:variant>
      <vt:variant>
        <vt:i4>-1</vt:i4>
      </vt:variant>
      <vt:variant>
        <vt:i4>1027</vt:i4>
      </vt:variant>
      <vt:variant>
        <vt:i4>1</vt:i4>
      </vt:variant>
      <vt:variant>
        <vt:lpwstr>C:\Мои документы\SVETA\Готовые\анд1.PCX</vt:lpwstr>
      </vt:variant>
      <vt:variant>
        <vt:lpwstr/>
      </vt:variant>
      <vt:variant>
        <vt:i4>71368819</vt:i4>
      </vt:variant>
      <vt:variant>
        <vt:i4>-1</vt:i4>
      </vt:variant>
      <vt:variant>
        <vt:i4>1030</vt:i4>
      </vt:variant>
      <vt:variant>
        <vt:i4>1</vt:i4>
      </vt:variant>
      <vt:variant>
        <vt:lpwstr>C:\Мои документы\SVETA\Готовые\2.PCX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 всех случаях расследования обстоятельств травмирования человека тупыми предметами (и в случаях ударов по голове, и при падении с высоты и при падении с высоты собственного роста) большую роль в установлении истины может сыграть метод модели-рования си</dc:title>
  <dc:subject/>
  <dc:creator>Света</dc:creator>
  <cp:keywords/>
  <cp:lastModifiedBy>admin</cp:lastModifiedBy>
  <cp:revision>2</cp:revision>
  <dcterms:created xsi:type="dcterms:W3CDTF">2014-02-06T15:17:00Z</dcterms:created>
  <dcterms:modified xsi:type="dcterms:W3CDTF">2014-02-06T15:17:00Z</dcterms:modified>
</cp:coreProperties>
</file>