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28" w:rsidRPr="00476A28" w:rsidRDefault="00476A28" w:rsidP="00476A28">
      <w:pPr>
        <w:spacing w:before="120"/>
        <w:jc w:val="center"/>
        <w:rPr>
          <w:b/>
          <w:sz w:val="32"/>
        </w:rPr>
      </w:pPr>
      <w:r w:rsidRPr="00476A28">
        <w:rPr>
          <w:b/>
          <w:sz w:val="32"/>
        </w:rPr>
        <w:t>Войны и экологическая безопасность</w:t>
      </w:r>
    </w:p>
    <w:p w:rsidR="00476A28" w:rsidRPr="00476A28" w:rsidRDefault="00DF4544" w:rsidP="00476A28">
      <w:pPr>
        <w:spacing w:before="120"/>
        <w:jc w:val="center"/>
        <w:rPr>
          <w:b/>
          <w:sz w:val="28"/>
        </w:rPr>
      </w:pPr>
      <w:r w:rsidRPr="00476A28">
        <w:rPr>
          <w:b/>
          <w:sz w:val="28"/>
        </w:rPr>
        <w:t>Введение</w:t>
      </w:r>
    </w:p>
    <w:p w:rsidR="003B54DC" w:rsidRPr="00476A28" w:rsidRDefault="003B54DC" w:rsidP="00476A28">
      <w:pPr>
        <w:spacing w:before="120"/>
        <w:ind w:firstLine="567"/>
        <w:jc w:val="both"/>
      </w:pPr>
      <w:r w:rsidRPr="00476A28">
        <w:t>Сегодня экологические катастрофы воспринимаются скорее как чрезвычайные ситуации</w:t>
      </w:r>
      <w:r w:rsidR="00476A28">
        <w:t xml:space="preserve">, </w:t>
      </w:r>
      <w:r w:rsidRPr="00476A28">
        <w:t>нежели как катастрофы</w:t>
      </w:r>
      <w:r w:rsidR="00476A28">
        <w:t xml:space="preserve">, </w:t>
      </w:r>
      <w:r w:rsidRPr="00476A28">
        <w:t>спровоцированные нарушениями законов экогенной и техногенной безопасности. Общество практически утратило чувство опасности по поводу объективно назревающей экологической катастрофы.</w:t>
      </w:r>
    </w:p>
    <w:p w:rsidR="00DF4544" w:rsidRPr="00476A28" w:rsidRDefault="00DF4544" w:rsidP="00476A28">
      <w:pPr>
        <w:spacing w:before="120"/>
        <w:ind w:firstLine="567"/>
        <w:jc w:val="both"/>
      </w:pPr>
      <w:r w:rsidRPr="00476A28">
        <w:t>Экологическая безопасность – составляющая национальной безопасности</w:t>
      </w:r>
      <w:r w:rsidR="00476A28">
        <w:t xml:space="preserve">, </w:t>
      </w:r>
      <w:r w:rsidRPr="00476A28">
        <w:t>включающая в себя контроль за состоянием окружающей среды (природных ресурсов</w:t>
      </w:r>
      <w:r w:rsidR="00476A28">
        <w:t xml:space="preserve">, </w:t>
      </w:r>
      <w:r w:rsidRPr="00476A28">
        <w:t>воды</w:t>
      </w:r>
      <w:r w:rsidR="00476A28">
        <w:t xml:space="preserve">, </w:t>
      </w:r>
      <w:r w:rsidRPr="00476A28">
        <w:t>атмосферы</w:t>
      </w:r>
      <w:r w:rsidR="00476A28">
        <w:t xml:space="preserve">, </w:t>
      </w:r>
      <w:r w:rsidRPr="00476A28">
        <w:t>почвы</w:t>
      </w:r>
      <w:r w:rsidR="00476A28">
        <w:t xml:space="preserve">, </w:t>
      </w:r>
      <w:r w:rsidRPr="00476A28">
        <w:t>растительного и животного мира) и разработку мер</w:t>
      </w:r>
      <w:r w:rsidR="00476A28">
        <w:t xml:space="preserve">, </w:t>
      </w:r>
      <w:r w:rsidRPr="00476A28">
        <w:t>исключающих возникновение экологических кризисов и катастроф</w:t>
      </w:r>
      <w:r w:rsidR="00476A28">
        <w:t xml:space="preserve">, </w:t>
      </w:r>
      <w:r w:rsidRPr="00476A28">
        <w:t xml:space="preserve">угрожающих нормальной жизнедеятельности человека и общества. </w:t>
      </w:r>
    </w:p>
    <w:p w:rsidR="00DF4544" w:rsidRPr="00476A28" w:rsidRDefault="00DF4544" w:rsidP="00476A28">
      <w:pPr>
        <w:spacing w:before="120"/>
        <w:ind w:firstLine="567"/>
        <w:jc w:val="both"/>
      </w:pPr>
      <w:r w:rsidRPr="00476A28">
        <w:t>Экологическая безопасность связана с сохранением устойчивой взаимозависимости между природой и человеком</w:t>
      </w:r>
      <w:r w:rsidR="00476A28">
        <w:t xml:space="preserve">, </w:t>
      </w:r>
      <w:r w:rsidRPr="00476A28">
        <w:t>рациональным использованием ресурсов</w:t>
      </w:r>
      <w:r w:rsidR="00476A28">
        <w:t xml:space="preserve">, </w:t>
      </w:r>
      <w:r w:rsidRPr="00476A28">
        <w:t>регулированием процессов</w:t>
      </w:r>
      <w:r w:rsidR="00476A28">
        <w:t xml:space="preserve">, </w:t>
      </w:r>
      <w:r w:rsidRPr="00476A28">
        <w:t xml:space="preserve">ведущих к возможному загрязнению природных сфер и возникновению экологически опасных явлений. </w:t>
      </w:r>
    </w:p>
    <w:p w:rsidR="00B50B47" w:rsidRPr="00476A28" w:rsidRDefault="00DF4544" w:rsidP="00476A28">
      <w:pPr>
        <w:spacing w:before="120"/>
        <w:ind w:firstLine="567"/>
        <w:jc w:val="both"/>
      </w:pPr>
      <w:r w:rsidRPr="00476A28">
        <w:t>Важнейшими экологическими угрозами</w:t>
      </w:r>
      <w:r w:rsidR="00476A28">
        <w:t xml:space="preserve">, </w:t>
      </w:r>
      <w:r w:rsidRPr="00476A28">
        <w:t>вызванными расширением производственной и военной деятельности человечества</w:t>
      </w:r>
      <w:r w:rsidR="00476A28">
        <w:t xml:space="preserve">, </w:t>
      </w:r>
      <w:r w:rsidRPr="00476A28">
        <w:t>являются обеднение озонового слоя земли</w:t>
      </w:r>
      <w:r w:rsidR="00476A28">
        <w:t xml:space="preserve">, </w:t>
      </w:r>
      <w:r w:rsidRPr="00476A28">
        <w:t>загрязнение атмосферы</w:t>
      </w:r>
      <w:r w:rsidR="00476A28">
        <w:t xml:space="preserve">, </w:t>
      </w:r>
      <w:r w:rsidRPr="00476A28">
        <w:t>отравление водных ресурсов</w:t>
      </w:r>
      <w:r w:rsidR="00476A28">
        <w:t xml:space="preserve">, </w:t>
      </w:r>
      <w:r w:rsidRPr="00476A28">
        <w:t>повышение естественного радиационного фона</w:t>
      </w:r>
      <w:r w:rsidR="00476A28">
        <w:t xml:space="preserve">, </w:t>
      </w:r>
      <w:r w:rsidRPr="00476A28">
        <w:t>захоронение отходов экологически опасных производств (в том числе атомной и химической промышленности)</w:t>
      </w:r>
      <w:r w:rsidR="00476A28">
        <w:t xml:space="preserve">, </w:t>
      </w:r>
      <w:r w:rsidRPr="00476A28">
        <w:t>последствия испытания оружия массового поражения (ОМП) и оружия на новых физических принципах</w:t>
      </w:r>
      <w:r w:rsidR="005575B9" w:rsidRPr="00476A28">
        <w:footnoteReference w:id="1"/>
      </w:r>
      <w:r w:rsidRPr="00476A28">
        <w:t xml:space="preserve">. </w:t>
      </w:r>
    </w:p>
    <w:p w:rsidR="000E0972" w:rsidRPr="00476A28" w:rsidRDefault="00DF4544" w:rsidP="00476A28">
      <w:pPr>
        <w:spacing w:before="120"/>
        <w:ind w:firstLine="567"/>
        <w:jc w:val="both"/>
      </w:pPr>
      <w:r w:rsidRPr="00476A28">
        <w:t>Обеспечение экологической безопасности в рамках исключительно национальных интересов в полной мере невозможно и является общемировой задачей.</w:t>
      </w:r>
    </w:p>
    <w:p w:rsidR="008D12D6" w:rsidRPr="00476A28" w:rsidRDefault="008D12D6" w:rsidP="00476A28">
      <w:pPr>
        <w:spacing w:before="120"/>
        <w:ind w:firstLine="567"/>
        <w:jc w:val="both"/>
      </w:pPr>
      <w:r w:rsidRPr="00476A28">
        <w:t>Негативными тенденциями характеризуется экологическая обстановка в мире. Ее характерными чертами являются истощение природных ресурсов</w:t>
      </w:r>
      <w:r w:rsidR="00476A28">
        <w:t xml:space="preserve">, </w:t>
      </w:r>
      <w:r w:rsidRPr="00476A28">
        <w:t>периодическое возникновение обширных зон экологических бедствий и катастроф</w:t>
      </w:r>
      <w:r w:rsidR="00476A28">
        <w:t xml:space="preserve">, </w:t>
      </w:r>
      <w:r w:rsidRPr="00476A28">
        <w:t>деградация возобновляемых природных ресурсов. Для большинства стран характерно широкое применение экологически несовершенных технологий в промышленности</w:t>
      </w:r>
      <w:r w:rsidR="00476A28">
        <w:t xml:space="preserve">, </w:t>
      </w:r>
      <w:r w:rsidRPr="00476A28">
        <w:t>сельском хозяйстве</w:t>
      </w:r>
      <w:r w:rsidR="00476A28">
        <w:t xml:space="preserve">, </w:t>
      </w:r>
      <w:r w:rsidRPr="00476A28">
        <w:t>энергетике</w:t>
      </w:r>
      <w:r w:rsidR="00476A28">
        <w:t xml:space="preserve">, </w:t>
      </w:r>
      <w:r w:rsidRPr="00476A28">
        <w:t>транспорте.</w:t>
      </w:r>
    </w:p>
    <w:p w:rsidR="001542E5" w:rsidRPr="00476A28" w:rsidRDefault="001542E5" w:rsidP="00476A28">
      <w:pPr>
        <w:spacing w:before="120"/>
        <w:ind w:firstLine="567"/>
        <w:jc w:val="both"/>
      </w:pPr>
      <w:r w:rsidRPr="00476A28">
        <w:t>Процесс выявления источников опасностей и угроз требует ясного понимания их общих и специфических признаков. Источники опасности для безопасности государства находятся в самых различных сферах жизнедеятельности общества. Представляется</w:t>
      </w:r>
      <w:r w:rsidR="00476A28">
        <w:t xml:space="preserve">, </w:t>
      </w:r>
      <w:r w:rsidRPr="00476A28">
        <w:t>что наиболее существенные из них скрыты в сферах политических отношений государства</w:t>
      </w:r>
      <w:r w:rsidR="00476A28">
        <w:t xml:space="preserve">, </w:t>
      </w:r>
      <w:r w:rsidRPr="00476A28">
        <w:t>классов</w:t>
      </w:r>
      <w:r w:rsidR="00476A28">
        <w:t xml:space="preserve">, </w:t>
      </w:r>
      <w:r w:rsidRPr="00476A28">
        <w:t>социальных групп общества; экономических отношений; духовно-идеологической</w:t>
      </w:r>
      <w:r w:rsidR="00476A28">
        <w:t xml:space="preserve">, </w:t>
      </w:r>
      <w:r w:rsidRPr="00476A28">
        <w:t>этно-национальной и религиозной</w:t>
      </w:r>
      <w:r w:rsidR="00476A28">
        <w:t xml:space="preserve">, </w:t>
      </w:r>
      <w:r w:rsidRPr="00476A28">
        <w:t xml:space="preserve">а также в экологической сфере и сфере обеспечения информационной безопасности и др. </w:t>
      </w:r>
    </w:p>
    <w:p w:rsidR="00BA532A" w:rsidRPr="00476A28" w:rsidRDefault="00BA532A" w:rsidP="00476A28">
      <w:pPr>
        <w:spacing w:before="120"/>
        <w:ind w:firstLine="567"/>
        <w:jc w:val="both"/>
      </w:pPr>
      <w:r w:rsidRPr="00476A28">
        <w:t>Угроза истощения природных ресурсов и ухудшение экологической ситуации в стране находится в прямой зависимости от уровня развития экономики и готовности общества осознать глобальность и важность этих проблем.</w:t>
      </w:r>
    </w:p>
    <w:p w:rsidR="00D40D0C" w:rsidRPr="00476A28" w:rsidRDefault="00D40D0C" w:rsidP="00476A28">
      <w:pPr>
        <w:spacing w:before="120"/>
        <w:ind w:firstLine="567"/>
        <w:jc w:val="both"/>
      </w:pPr>
      <w:r w:rsidRPr="00476A28">
        <w:t>Мы видим широкий спектр факторов</w:t>
      </w:r>
      <w:r w:rsidR="00476A28">
        <w:t xml:space="preserve">, </w:t>
      </w:r>
      <w:r w:rsidRPr="00476A28">
        <w:t>влияющих на экологическую безопасность</w:t>
      </w:r>
      <w:r w:rsidR="00476A28">
        <w:t xml:space="preserve">, </w:t>
      </w:r>
      <w:r w:rsidRPr="00476A28">
        <w:t>которые и обусловили актуальность и значимость нашего исследования.</w:t>
      </w:r>
    </w:p>
    <w:p w:rsidR="008415A0" w:rsidRPr="00476A28" w:rsidRDefault="008415A0" w:rsidP="00476A28">
      <w:pPr>
        <w:spacing w:before="120"/>
        <w:ind w:firstLine="567"/>
        <w:jc w:val="both"/>
      </w:pPr>
      <w:r w:rsidRPr="00476A28">
        <w:t>Целью данного исследования является изучение экологической безопасности и влияние на нее войн.</w:t>
      </w:r>
    </w:p>
    <w:p w:rsidR="00276E9E" w:rsidRPr="00476A28" w:rsidRDefault="00276E9E" w:rsidP="00476A28">
      <w:pPr>
        <w:spacing w:before="120"/>
        <w:ind w:firstLine="567"/>
        <w:jc w:val="both"/>
      </w:pPr>
      <w:r w:rsidRPr="00476A28">
        <w:t>Цель исследования реализуется в решении следующих задач:</w:t>
      </w:r>
    </w:p>
    <w:p w:rsidR="00276E9E" w:rsidRPr="00476A28" w:rsidRDefault="00276E9E" w:rsidP="00476A28">
      <w:pPr>
        <w:spacing w:before="120"/>
        <w:ind w:firstLine="567"/>
        <w:jc w:val="both"/>
      </w:pPr>
      <w:r w:rsidRPr="00476A28">
        <w:t>1. изучить в</w:t>
      </w:r>
      <w:r w:rsidR="00D40D0C" w:rsidRPr="00476A28">
        <w:t>ойн</w:t>
      </w:r>
      <w:r w:rsidRPr="00476A28">
        <w:t>у</w:t>
      </w:r>
      <w:r w:rsidR="00D40D0C" w:rsidRPr="00476A28">
        <w:t xml:space="preserve"> как механизм разрушения </w:t>
      </w:r>
      <w:r w:rsidRPr="00476A28">
        <w:t xml:space="preserve">окружающей </w:t>
      </w:r>
      <w:r w:rsidR="00D40D0C" w:rsidRPr="00476A28">
        <w:t>среды</w:t>
      </w:r>
      <w:r w:rsidRPr="00476A28">
        <w:t>;</w:t>
      </w:r>
      <w:r w:rsidR="00D40D0C" w:rsidRPr="00476A28">
        <w:t xml:space="preserve"> </w:t>
      </w:r>
    </w:p>
    <w:p w:rsidR="00276E9E" w:rsidRPr="00476A28" w:rsidRDefault="00276E9E" w:rsidP="00476A28">
      <w:pPr>
        <w:spacing w:before="120"/>
        <w:ind w:firstLine="567"/>
        <w:jc w:val="both"/>
      </w:pPr>
      <w:r w:rsidRPr="00476A28">
        <w:t>2. рассмотреть в</w:t>
      </w:r>
      <w:r w:rsidR="00D40D0C" w:rsidRPr="00476A28">
        <w:t>лияние войн на экологическую обстановку</w:t>
      </w:r>
      <w:r w:rsidRPr="00476A28">
        <w:t>;</w:t>
      </w:r>
    </w:p>
    <w:p w:rsidR="00D40D0C" w:rsidRPr="00476A28" w:rsidRDefault="00276E9E" w:rsidP="00476A28">
      <w:pPr>
        <w:spacing w:before="120"/>
        <w:ind w:firstLine="567"/>
        <w:jc w:val="both"/>
      </w:pPr>
      <w:r w:rsidRPr="00476A28">
        <w:t>3. проанализировать особенности э</w:t>
      </w:r>
      <w:r w:rsidR="00D40D0C" w:rsidRPr="00476A28">
        <w:t>кологическ</w:t>
      </w:r>
      <w:r w:rsidRPr="00476A28">
        <w:t>ой</w:t>
      </w:r>
      <w:r w:rsidR="00D40D0C" w:rsidRPr="00476A28">
        <w:t xml:space="preserve"> войн</w:t>
      </w:r>
      <w:r w:rsidRPr="00476A28">
        <w:t>ы;</w:t>
      </w:r>
    </w:p>
    <w:p w:rsidR="00D40D0C" w:rsidRPr="00476A28" w:rsidRDefault="00276E9E" w:rsidP="00476A28">
      <w:pPr>
        <w:spacing w:before="120"/>
        <w:ind w:firstLine="567"/>
        <w:jc w:val="both"/>
      </w:pPr>
      <w:r w:rsidRPr="00476A28">
        <w:t>4. изучить понятие э</w:t>
      </w:r>
      <w:r w:rsidR="00D40D0C" w:rsidRPr="00476A28">
        <w:t>кологическ</w:t>
      </w:r>
      <w:r w:rsidRPr="00476A28">
        <w:t>ой безопасности;</w:t>
      </w:r>
    </w:p>
    <w:p w:rsidR="00D40D0C" w:rsidRPr="00476A28" w:rsidRDefault="00276E9E" w:rsidP="00476A28">
      <w:pPr>
        <w:spacing w:before="120"/>
        <w:ind w:firstLine="567"/>
        <w:jc w:val="both"/>
      </w:pPr>
      <w:r w:rsidRPr="00476A28">
        <w:t>5. проанализировать концепцию</w:t>
      </w:r>
      <w:r w:rsidR="00D40D0C" w:rsidRPr="00476A28">
        <w:t xml:space="preserve"> экологической безопасности</w:t>
      </w:r>
      <w:r w:rsidRPr="00476A28">
        <w:t>;</w:t>
      </w:r>
    </w:p>
    <w:p w:rsidR="00D40D0C" w:rsidRPr="00476A28" w:rsidRDefault="00276E9E" w:rsidP="00476A28">
      <w:pPr>
        <w:spacing w:before="120"/>
        <w:ind w:firstLine="567"/>
        <w:jc w:val="both"/>
      </w:pPr>
      <w:r w:rsidRPr="00476A28">
        <w:t xml:space="preserve">6. определить </w:t>
      </w:r>
      <w:r w:rsidR="00D40D0C" w:rsidRPr="00476A28">
        <w:t>стратегические задачи и принципы реализации стратегии экологической безопасности.</w:t>
      </w:r>
    </w:p>
    <w:p w:rsidR="00574F3E" w:rsidRPr="00476A28" w:rsidRDefault="00574F3E" w:rsidP="00476A28">
      <w:pPr>
        <w:spacing w:before="120"/>
        <w:ind w:firstLine="567"/>
        <w:jc w:val="both"/>
      </w:pPr>
      <w:r w:rsidRPr="00476A28">
        <w:t>Объектом исследования является экологическая безопасность и влияние на нее войн.</w:t>
      </w:r>
    </w:p>
    <w:p w:rsidR="00574F3E" w:rsidRPr="00476A28" w:rsidRDefault="00574F3E" w:rsidP="00476A28">
      <w:pPr>
        <w:spacing w:before="120"/>
        <w:ind w:firstLine="567"/>
        <w:jc w:val="both"/>
      </w:pPr>
      <w:r w:rsidRPr="00476A28">
        <w:t>Предметом исследования выступают катастрофические последствия войны на экологическую безопасность</w:t>
      </w:r>
      <w:r w:rsidR="008F6BB2" w:rsidRPr="00476A28">
        <w:t>.</w:t>
      </w:r>
    </w:p>
    <w:p w:rsidR="008F6BB2" w:rsidRPr="00476A28" w:rsidRDefault="008F6BB2" w:rsidP="00476A28">
      <w:pPr>
        <w:spacing w:before="120"/>
        <w:ind w:firstLine="567"/>
        <w:jc w:val="both"/>
      </w:pPr>
      <w:r w:rsidRPr="00476A28">
        <w:t>Методы исследования:</w:t>
      </w:r>
    </w:p>
    <w:p w:rsidR="008F6BB2" w:rsidRPr="00476A28" w:rsidRDefault="008F6BB2" w:rsidP="00476A28">
      <w:pPr>
        <w:spacing w:before="120"/>
        <w:ind w:firstLine="567"/>
        <w:jc w:val="both"/>
      </w:pPr>
      <w:r w:rsidRPr="00476A28">
        <w:t>изучение</w:t>
      </w:r>
      <w:r w:rsidR="00476A28">
        <w:t xml:space="preserve">, </w:t>
      </w:r>
      <w:r w:rsidRPr="00476A28">
        <w:t>обработка и анализ научных источников по проблеме исследования;</w:t>
      </w:r>
    </w:p>
    <w:p w:rsidR="00DD59C2" w:rsidRPr="00476A28" w:rsidRDefault="008F6BB2" w:rsidP="00476A28">
      <w:pPr>
        <w:spacing w:before="120"/>
        <w:ind w:firstLine="567"/>
        <w:jc w:val="both"/>
      </w:pPr>
      <w:r w:rsidRPr="00476A28">
        <w:t>анализ научной литературы</w:t>
      </w:r>
      <w:r w:rsidR="00476A28">
        <w:t xml:space="preserve">, </w:t>
      </w:r>
      <w:r w:rsidRPr="00476A28">
        <w:t>учебников и пособий по экологии</w:t>
      </w:r>
      <w:r w:rsidR="00476A28">
        <w:t xml:space="preserve">, </w:t>
      </w:r>
      <w:r w:rsidRPr="00476A28">
        <w:t>экономике</w:t>
      </w:r>
      <w:r w:rsidR="00476A28">
        <w:t xml:space="preserve">, </w:t>
      </w:r>
      <w:r w:rsidRPr="00476A28">
        <w:t>военной экологии</w:t>
      </w:r>
      <w:r w:rsidR="00476A28">
        <w:t xml:space="preserve">, </w:t>
      </w:r>
      <w:r w:rsidRPr="00476A28">
        <w:t>основам экологической безопасности и др.</w:t>
      </w:r>
    </w:p>
    <w:p w:rsidR="00476A28" w:rsidRDefault="00DD59C2" w:rsidP="00476A28">
      <w:pPr>
        <w:spacing w:before="120"/>
        <w:ind w:firstLine="567"/>
        <w:jc w:val="both"/>
      </w:pPr>
      <w:r w:rsidRPr="00476A28">
        <w:t>Теоретическая база исследования. В работе использованы труды известных ученых</w:t>
      </w:r>
      <w:r w:rsidR="00476A28">
        <w:t xml:space="preserve">, </w:t>
      </w:r>
      <w:r w:rsidRPr="00476A28">
        <w:t xml:space="preserve">занимающихся проблемами </w:t>
      </w:r>
      <w:r w:rsidR="005D4249" w:rsidRPr="00476A28">
        <w:t>экологии</w:t>
      </w:r>
      <w:r w:rsidR="00476A28">
        <w:t xml:space="preserve">, </w:t>
      </w:r>
      <w:r w:rsidR="005D4249" w:rsidRPr="00476A28">
        <w:t>экологической безопасности</w:t>
      </w:r>
      <w:r w:rsidR="00476A28">
        <w:t xml:space="preserve">, </w:t>
      </w:r>
      <w:r w:rsidR="005D4249" w:rsidRPr="00476A28">
        <w:t>а также влияния войн и катастроф на окружающую среду</w:t>
      </w:r>
      <w:r w:rsidRPr="00476A28">
        <w:t xml:space="preserve"> в частности</w:t>
      </w:r>
      <w:r w:rsidR="00476A28">
        <w:t xml:space="preserve">, </w:t>
      </w:r>
      <w:r w:rsidRPr="00476A28">
        <w:t>таких авторов</w:t>
      </w:r>
      <w:r w:rsidR="00476A28">
        <w:t xml:space="preserve">, </w:t>
      </w:r>
      <w:r w:rsidRPr="00476A28">
        <w:t>как</w:t>
      </w:r>
      <w:r w:rsidR="005D4249" w:rsidRPr="00476A28">
        <w:t xml:space="preserve"> Боков В.А.</w:t>
      </w:r>
      <w:r w:rsidR="00476A28">
        <w:t xml:space="preserve">, </w:t>
      </w:r>
      <w:r w:rsidR="006F13E3" w:rsidRPr="00476A28">
        <w:t>Донченко В.К.</w:t>
      </w:r>
      <w:r w:rsidR="00476A28">
        <w:t xml:space="preserve">, </w:t>
      </w:r>
      <w:r w:rsidR="005D4249" w:rsidRPr="00476A28">
        <w:t>Лущик А.В.</w:t>
      </w:r>
      <w:r w:rsidR="00476A28">
        <w:t xml:space="preserve">, </w:t>
      </w:r>
      <w:r w:rsidR="006F13E3" w:rsidRPr="00476A28">
        <w:t>Герасимчук З.</w:t>
      </w:r>
      <w:r w:rsidR="00476A28">
        <w:t xml:space="preserve">, </w:t>
      </w:r>
      <w:r w:rsidR="006F13E3" w:rsidRPr="00476A28">
        <w:t>Деньга В.</w:t>
      </w:r>
      <w:r w:rsidR="00476A28">
        <w:t xml:space="preserve">, </w:t>
      </w:r>
      <w:r w:rsidR="006F13E3" w:rsidRPr="00476A28">
        <w:t>Калинникова М. В.</w:t>
      </w:r>
      <w:r w:rsidR="00476A28">
        <w:t xml:space="preserve">, </w:t>
      </w:r>
      <w:r w:rsidR="006F13E3" w:rsidRPr="00476A28">
        <w:t>Кондратьев К.Я.</w:t>
      </w:r>
      <w:r w:rsidR="00476A28">
        <w:t xml:space="preserve">, </w:t>
      </w:r>
      <w:r w:rsidR="006F13E3" w:rsidRPr="00476A28">
        <w:t>Фейтельман Н. Г.</w:t>
      </w:r>
      <w:r w:rsidR="00476A28">
        <w:t xml:space="preserve">, </w:t>
      </w:r>
      <w:r w:rsidR="006F13E3" w:rsidRPr="00476A28">
        <w:t>Хлобыстов Е. и др.</w:t>
      </w:r>
    </w:p>
    <w:p w:rsidR="00476A28" w:rsidRDefault="006E3353" w:rsidP="00476A28">
      <w:pPr>
        <w:spacing w:before="120"/>
        <w:ind w:firstLine="567"/>
        <w:jc w:val="both"/>
      </w:pPr>
      <w:r w:rsidRPr="00476A28">
        <w:t>1. Война как механизм разрушения среды обитания человека и биосферы.</w:t>
      </w:r>
    </w:p>
    <w:p w:rsidR="00476A28" w:rsidRDefault="005C30B2" w:rsidP="00476A28">
      <w:pPr>
        <w:spacing w:before="120"/>
        <w:ind w:firstLine="567"/>
        <w:jc w:val="both"/>
      </w:pPr>
      <w:r w:rsidRPr="00476A28">
        <w:t xml:space="preserve">1.1. </w:t>
      </w:r>
      <w:r w:rsidR="005C5414" w:rsidRPr="00476A28">
        <w:t>Влияние войн на экологическую обстановку Земли.</w:t>
      </w:r>
    </w:p>
    <w:p w:rsidR="006E3353" w:rsidRPr="00476A28" w:rsidRDefault="001D7432" w:rsidP="00476A28">
      <w:pPr>
        <w:spacing w:before="120"/>
        <w:ind w:firstLine="567"/>
        <w:jc w:val="both"/>
      </w:pPr>
      <w:r w:rsidRPr="00476A28">
        <w:t>Влияние военных действий на экологию мира наиболее активно стало изучаться в 70-80-х годах</w:t>
      </w:r>
      <w:r w:rsidR="00476A28">
        <w:t xml:space="preserve">, </w:t>
      </w:r>
      <w:r w:rsidRPr="00476A28">
        <w:t>в период “холодной войны”</w:t>
      </w:r>
      <w:r w:rsidR="00476A28">
        <w:t xml:space="preserve">, </w:t>
      </w:r>
      <w:r w:rsidRPr="00476A28">
        <w:t>в условиях беспрецедентной гонки вооружений и военных конфликтов</w:t>
      </w:r>
      <w:r w:rsidR="00476A28">
        <w:t xml:space="preserve">, </w:t>
      </w:r>
      <w:r w:rsidRPr="00476A28">
        <w:t>подобных войне в Индокитае</w:t>
      </w:r>
      <w:r w:rsidR="00F91162" w:rsidRPr="00476A28">
        <w:footnoteReference w:id="2"/>
      </w:r>
      <w:r w:rsidRPr="00476A28">
        <w:t>. Осознание последствий возможной широкомасштабной ядерной войны и реальное уничтожение природы во Вьетнаме</w:t>
      </w:r>
      <w:r w:rsidR="00476A28">
        <w:t xml:space="preserve">, </w:t>
      </w:r>
      <w:r w:rsidRPr="00476A28">
        <w:t>Лаосе и Камбодже породило понятие “экоцид”- невиданное по масштабу разрушение природной среды в ходе военных действий.</w:t>
      </w:r>
    </w:p>
    <w:p w:rsidR="0004276E" w:rsidRPr="00476A28" w:rsidRDefault="00FE1859" w:rsidP="00476A28">
      <w:pPr>
        <w:spacing w:before="120"/>
        <w:ind w:firstLine="567"/>
        <w:jc w:val="both"/>
      </w:pPr>
      <w:r w:rsidRPr="00476A28">
        <w:t>Конец ХХ века в России охарактеризовался</w:t>
      </w:r>
      <w:r w:rsidR="00476A28">
        <w:t xml:space="preserve">, </w:t>
      </w:r>
      <w:r w:rsidRPr="00476A28">
        <w:t>с одной стороны</w:t>
      </w:r>
      <w:r w:rsidR="00476A28">
        <w:t xml:space="preserve">, </w:t>
      </w:r>
      <w:r w:rsidRPr="00476A28">
        <w:t>научно-техническим и информационным прогрессом</w:t>
      </w:r>
      <w:r w:rsidR="00476A28">
        <w:t xml:space="preserve">, </w:t>
      </w:r>
      <w:r w:rsidRPr="00476A28">
        <w:t>а с другой</w:t>
      </w:r>
      <w:r w:rsidR="00476A28">
        <w:t xml:space="preserve"> - </w:t>
      </w:r>
      <w:r w:rsidRPr="00476A28">
        <w:t>чередой социально-экономических кризисов</w:t>
      </w:r>
      <w:r w:rsidR="00476A28">
        <w:t xml:space="preserve">, </w:t>
      </w:r>
      <w:r w:rsidRPr="00476A28">
        <w:t>войн</w:t>
      </w:r>
      <w:r w:rsidR="00476A28">
        <w:t xml:space="preserve">, </w:t>
      </w:r>
      <w:r w:rsidRPr="00476A28">
        <w:t>отрицательным антропогенным влиянием на экологию.</w:t>
      </w:r>
      <w:r w:rsidR="00F91162" w:rsidRPr="00476A28">
        <w:t xml:space="preserve"> </w:t>
      </w:r>
      <w:r w:rsidR="00D854B3" w:rsidRPr="00476A28">
        <w:t>История войн</w:t>
      </w:r>
      <w:r w:rsidR="00476A28">
        <w:t xml:space="preserve"> - </w:t>
      </w:r>
      <w:r w:rsidR="00D854B3" w:rsidRPr="00476A28">
        <w:t>это</w:t>
      </w:r>
      <w:r w:rsidR="00476A28">
        <w:t xml:space="preserve"> </w:t>
      </w:r>
      <w:r w:rsidR="00D854B3" w:rsidRPr="00476A28">
        <w:t>и истории уничтожения природы.</w:t>
      </w:r>
      <w:r w:rsidR="00476A28">
        <w:t xml:space="preserve"> </w:t>
      </w:r>
      <w:r w:rsidR="005901DB" w:rsidRPr="00476A28">
        <w:t>Один из факторов воздействия войн на</w:t>
      </w:r>
      <w:r w:rsidR="00476A28">
        <w:t xml:space="preserve"> </w:t>
      </w:r>
      <w:r w:rsidR="005901DB" w:rsidRPr="00476A28">
        <w:t>природу</w:t>
      </w:r>
      <w:r w:rsidR="00476A28">
        <w:t xml:space="preserve"> - </w:t>
      </w:r>
      <w:r w:rsidR="005901DB" w:rsidRPr="00476A28">
        <w:t>перемещение значительных масс людей</w:t>
      </w:r>
      <w:r w:rsidR="00476A28">
        <w:t xml:space="preserve">, </w:t>
      </w:r>
      <w:r w:rsidR="005901DB" w:rsidRPr="00476A28">
        <w:t>снаряжения</w:t>
      </w:r>
      <w:r w:rsidR="00476A28">
        <w:t xml:space="preserve"> </w:t>
      </w:r>
      <w:r w:rsidR="005901DB" w:rsidRPr="00476A28">
        <w:t>и</w:t>
      </w:r>
      <w:r w:rsidR="00476A28">
        <w:t xml:space="preserve"> </w:t>
      </w:r>
      <w:r w:rsidR="005901DB" w:rsidRPr="00476A28">
        <w:t>вооружения.</w:t>
      </w:r>
      <w:r w:rsidR="00476A28">
        <w:t xml:space="preserve"> </w:t>
      </w:r>
    </w:p>
    <w:p w:rsidR="003404E4" w:rsidRPr="00476A28" w:rsidRDefault="006E3353" w:rsidP="00476A28">
      <w:pPr>
        <w:spacing w:before="120"/>
        <w:ind w:firstLine="567"/>
        <w:jc w:val="both"/>
      </w:pPr>
      <w:r w:rsidRPr="00476A28">
        <w:t>Е</w:t>
      </w:r>
      <w:r w:rsidR="007C7FEE" w:rsidRPr="00476A28">
        <w:t>сть и</w:t>
      </w:r>
      <w:r w:rsidR="00476A28">
        <w:t xml:space="preserve"> </w:t>
      </w:r>
      <w:r w:rsidR="007C7FEE" w:rsidRPr="00476A28">
        <w:t>еще</w:t>
      </w:r>
      <w:r w:rsidR="00476A28">
        <w:t xml:space="preserve"> </w:t>
      </w:r>
      <w:r w:rsidR="007C7FEE" w:rsidRPr="00476A28">
        <w:t>более</w:t>
      </w:r>
      <w:r w:rsidR="00476A28">
        <w:t xml:space="preserve"> </w:t>
      </w:r>
      <w:r w:rsidR="007C7FEE" w:rsidRPr="00476A28">
        <w:t>страшные последствия применения огнестрельного оружия: как показали исследования</w:t>
      </w:r>
      <w:r w:rsidR="00476A28">
        <w:t xml:space="preserve">, </w:t>
      </w:r>
      <w:r w:rsidR="007C7FEE" w:rsidRPr="00476A28">
        <w:t>при огнестрельных ранениях возникают</w:t>
      </w:r>
      <w:r w:rsidR="00476A28">
        <w:t xml:space="preserve"> </w:t>
      </w:r>
      <w:r w:rsidR="007C7FEE" w:rsidRPr="00476A28">
        <w:t>необратимые</w:t>
      </w:r>
      <w:r w:rsidR="00476A28">
        <w:t xml:space="preserve"> </w:t>
      </w:r>
      <w:r w:rsidR="007C7FEE" w:rsidRPr="00476A28">
        <w:t>мутации</w:t>
      </w:r>
      <w:r w:rsidR="00476A28">
        <w:t xml:space="preserve">, </w:t>
      </w:r>
      <w:r w:rsidR="007C7FEE" w:rsidRPr="00476A28">
        <w:t>по своему действию схожие с</w:t>
      </w:r>
      <w:r w:rsidR="00476A28">
        <w:t xml:space="preserve"> </w:t>
      </w:r>
      <w:r w:rsidR="007C7FEE" w:rsidRPr="00476A28">
        <w:t>радиоактивным</w:t>
      </w:r>
      <w:r w:rsidR="00476A28">
        <w:t xml:space="preserve"> </w:t>
      </w:r>
      <w:r w:rsidR="007C7FEE" w:rsidRPr="00476A28">
        <w:t>облучением.</w:t>
      </w:r>
      <w:r w:rsidR="00476A28">
        <w:t xml:space="preserve"> </w:t>
      </w:r>
      <w:r w:rsidR="007C7FEE" w:rsidRPr="00476A28">
        <w:t>Так что по своим последствиям (в смысле воздействия на генофонд человечества) I и II Мировые войны сравнимы с Чернобылем</w:t>
      </w:r>
      <w:r w:rsidR="00476A28">
        <w:t xml:space="preserve">, </w:t>
      </w:r>
      <w:r w:rsidR="007C7FEE" w:rsidRPr="00476A28">
        <w:t>если</w:t>
      </w:r>
      <w:r w:rsidR="00476A28">
        <w:t xml:space="preserve"> </w:t>
      </w:r>
      <w:r w:rsidR="007C7FEE" w:rsidRPr="00476A28">
        <w:t>не</w:t>
      </w:r>
      <w:r w:rsidR="00476A28">
        <w:t xml:space="preserve"> </w:t>
      </w:r>
      <w:r w:rsidR="007C7FEE" w:rsidRPr="00476A28">
        <w:t>страшнее его. Другой класс негативных воздействий на</w:t>
      </w:r>
      <w:r w:rsidR="00476A28">
        <w:t xml:space="preserve"> </w:t>
      </w:r>
      <w:r w:rsidR="007C7FEE" w:rsidRPr="00476A28">
        <w:t>окружающую</w:t>
      </w:r>
      <w:r w:rsidR="00476A28">
        <w:t xml:space="preserve"> </w:t>
      </w:r>
      <w:r w:rsidR="007C7FEE" w:rsidRPr="00476A28">
        <w:t xml:space="preserve">среду связан с применением двигателей. </w:t>
      </w:r>
    </w:p>
    <w:p w:rsidR="00FE1859" w:rsidRPr="00476A28" w:rsidRDefault="007C7FEE" w:rsidP="00476A28">
      <w:pPr>
        <w:spacing w:before="120"/>
        <w:ind w:firstLine="567"/>
        <w:jc w:val="both"/>
      </w:pPr>
      <w:r w:rsidRPr="00476A28">
        <w:t>Первые двигатели</w:t>
      </w:r>
      <w:r w:rsidR="00476A28">
        <w:t xml:space="preserve"> - </w:t>
      </w:r>
      <w:r w:rsidRPr="00476A28">
        <w:t>ими были</w:t>
      </w:r>
      <w:r w:rsidR="00476A28">
        <w:t xml:space="preserve"> </w:t>
      </w:r>
      <w:r w:rsidRPr="00476A28">
        <w:t>паровые машины</w:t>
      </w:r>
      <w:r w:rsidR="00476A28">
        <w:t xml:space="preserve"> - </w:t>
      </w:r>
      <w:r w:rsidRPr="00476A28">
        <w:t>не наносили особого ущерба</w:t>
      </w:r>
      <w:r w:rsidR="00476A28">
        <w:t xml:space="preserve">, </w:t>
      </w:r>
      <w:r w:rsidRPr="00476A28">
        <w:t>если</w:t>
      </w:r>
      <w:r w:rsidR="00476A28">
        <w:t xml:space="preserve">, </w:t>
      </w:r>
      <w:r w:rsidRPr="00476A28">
        <w:t>конечно</w:t>
      </w:r>
      <w:r w:rsidR="00476A28">
        <w:t xml:space="preserve">, </w:t>
      </w:r>
      <w:r w:rsidRPr="00476A28">
        <w:t>не считать выбрасываемое ими огромное количество сажи. Но в</w:t>
      </w:r>
      <w:r w:rsidR="00476A28">
        <w:t xml:space="preserve"> </w:t>
      </w:r>
      <w:r w:rsidRPr="00476A28">
        <w:t>конце</w:t>
      </w:r>
      <w:r w:rsidR="00476A28">
        <w:t xml:space="preserve"> </w:t>
      </w:r>
      <w:r w:rsidRPr="00476A28">
        <w:t>XIX века на смену им пришли турбины и двигатели внутреннего сгорания</w:t>
      </w:r>
      <w:r w:rsidR="00476A28">
        <w:t xml:space="preserve">, </w:t>
      </w:r>
      <w:r w:rsidRPr="00476A28">
        <w:t>работающие на нефти. Первые военные двигатели вообще и нефтяные в частности появились на флоте. И если вред от</w:t>
      </w:r>
      <w:r w:rsidR="00476A28">
        <w:t xml:space="preserve"> </w:t>
      </w:r>
      <w:r w:rsidRPr="00476A28">
        <w:t>паровых</w:t>
      </w:r>
      <w:r w:rsidR="00476A28">
        <w:t xml:space="preserve"> </w:t>
      </w:r>
      <w:r w:rsidRPr="00476A28">
        <w:t>машин</w:t>
      </w:r>
      <w:r w:rsidR="00476A28">
        <w:t xml:space="preserve">, </w:t>
      </w:r>
      <w:r w:rsidRPr="00476A28">
        <w:t>на угле</w:t>
      </w:r>
      <w:r w:rsidR="00476A28">
        <w:t xml:space="preserve">, </w:t>
      </w:r>
      <w:r w:rsidRPr="00476A28">
        <w:t>ограничивался копотью да выброшенными в море шлаками</w:t>
      </w:r>
      <w:r w:rsidR="00476A28">
        <w:t xml:space="preserve">, </w:t>
      </w:r>
      <w:r w:rsidRPr="00476A28">
        <w:t>спокойно лежащими</w:t>
      </w:r>
      <w:r w:rsidR="00476A28">
        <w:t xml:space="preserve"> </w:t>
      </w:r>
      <w:r w:rsidRPr="00476A28">
        <w:t>на</w:t>
      </w:r>
      <w:r w:rsidR="00476A28">
        <w:t xml:space="preserve"> </w:t>
      </w:r>
      <w:r w:rsidRPr="00476A28">
        <w:t>дне</w:t>
      </w:r>
      <w:r w:rsidR="00476A28">
        <w:t xml:space="preserve">, </w:t>
      </w:r>
      <w:r w:rsidRPr="00476A28">
        <w:t>то</w:t>
      </w:r>
      <w:r w:rsidR="00476A28">
        <w:t xml:space="preserve"> </w:t>
      </w:r>
      <w:r w:rsidRPr="00476A28">
        <w:t>нефтяные</w:t>
      </w:r>
      <w:r w:rsidR="00476A28">
        <w:t xml:space="preserve"> </w:t>
      </w:r>
      <w:r w:rsidRPr="00476A28">
        <w:t>двигатели</w:t>
      </w:r>
      <w:r w:rsidR="00476A28">
        <w:t xml:space="preserve"> </w:t>
      </w:r>
      <w:r w:rsidRPr="00476A28">
        <w:t>не</w:t>
      </w:r>
      <w:r w:rsidR="00476A28">
        <w:t xml:space="preserve"> </w:t>
      </w:r>
      <w:r w:rsidRPr="00476A28">
        <w:t>только</w:t>
      </w:r>
      <w:r w:rsidR="00476A28">
        <w:t xml:space="preserve"> </w:t>
      </w:r>
      <w:r w:rsidRPr="00476A28">
        <w:t>не уменьшили копоть</w:t>
      </w:r>
      <w:r w:rsidR="00476A28">
        <w:t xml:space="preserve">, </w:t>
      </w:r>
      <w:r w:rsidRPr="00476A28">
        <w:t>но и сделали ее более вредной</w:t>
      </w:r>
      <w:r w:rsidR="00476A28">
        <w:t xml:space="preserve">, </w:t>
      </w:r>
      <w:r w:rsidRPr="00476A28">
        <w:t>а</w:t>
      </w:r>
      <w:r w:rsidR="00476A28">
        <w:t xml:space="preserve"> </w:t>
      </w:r>
      <w:r w:rsidRPr="00476A28">
        <w:t>попадающая</w:t>
      </w:r>
      <w:r w:rsidR="00476A28">
        <w:t xml:space="preserve"> </w:t>
      </w:r>
      <w:r w:rsidRPr="00476A28">
        <w:t>в море не как уголь.</w:t>
      </w:r>
    </w:p>
    <w:p w:rsidR="005C30B2" w:rsidRPr="00476A28" w:rsidRDefault="006E3353" w:rsidP="00476A28">
      <w:pPr>
        <w:spacing w:before="120"/>
        <w:ind w:firstLine="567"/>
        <w:jc w:val="both"/>
      </w:pPr>
      <w:r w:rsidRPr="00476A28">
        <w:t>Только за время II Мировой войны было потоплено более 10 тыс. кораблей и судов. Большая их часть имела нефтяное отопление.</w:t>
      </w:r>
      <w:r w:rsidR="00476A28">
        <w:t xml:space="preserve"> </w:t>
      </w:r>
      <w:r w:rsidRPr="00476A28">
        <w:t>К этому надо добавить еще и то</w:t>
      </w:r>
      <w:r w:rsidR="00476A28">
        <w:t xml:space="preserve">, </w:t>
      </w:r>
      <w:r w:rsidRPr="00476A28">
        <w:t>что как в мирное</w:t>
      </w:r>
      <w:r w:rsidR="00476A28">
        <w:t xml:space="preserve">, </w:t>
      </w:r>
      <w:r w:rsidRPr="00476A28">
        <w:t>так и в военное время огромные танкеры возят по морю нефть и нефтепродукты. И если в мирное время им грозит не большая опасность</w:t>
      </w:r>
      <w:r w:rsidR="00476A28">
        <w:t xml:space="preserve">, </w:t>
      </w:r>
      <w:r w:rsidRPr="00476A28">
        <w:t>чем остальным кораблям</w:t>
      </w:r>
      <w:r w:rsidR="00476A28">
        <w:t xml:space="preserve">, </w:t>
      </w:r>
      <w:r w:rsidRPr="00476A28">
        <w:t>то в военное время их топят в</w:t>
      </w:r>
      <w:r w:rsidR="00476A28">
        <w:t xml:space="preserve"> </w:t>
      </w:r>
      <w:r w:rsidRPr="00476A28">
        <w:t>первую</w:t>
      </w:r>
      <w:r w:rsidR="00476A28">
        <w:t xml:space="preserve"> </w:t>
      </w:r>
      <w:r w:rsidRPr="00476A28">
        <w:t>очередь</w:t>
      </w:r>
      <w:r w:rsidR="00476A28">
        <w:t xml:space="preserve">, </w:t>
      </w:r>
      <w:r w:rsidRPr="00476A28">
        <w:t>ибо без горючего самая грозная техника превращается в металлолом. Танкеры</w:t>
      </w:r>
      <w:r w:rsidR="00476A28">
        <w:t xml:space="preserve"> - </w:t>
      </w:r>
      <w:r w:rsidRPr="00476A28">
        <w:t>самая главная цель всех видов оружия на море во II</w:t>
      </w:r>
      <w:r w:rsidR="00476A28">
        <w:t xml:space="preserve"> </w:t>
      </w:r>
      <w:r w:rsidRPr="00476A28">
        <w:t>Мировой.</w:t>
      </w:r>
      <w:r w:rsidR="00476A28">
        <w:t xml:space="preserve"> </w:t>
      </w:r>
    </w:p>
    <w:p w:rsidR="006E3353" w:rsidRPr="00476A28" w:rsidRDefault="005C30B2" w:rsidP="00476A28">
      <w:pPr>
        <w:spacing w:before="120"/>
        <w:ind w:firstLine="567"/>
        <w:jc w:val="both"/>
      </w:pPr>
      <w:r w:rsidRPr="00476A28">
        <w:t>В</w:t>
      </w:r>
      <w:r w:rsidR="006E3353" w:rsidRPr="00476A28">
        <w:t>ойна на море имеет еще</w:t>
      </w:r>
      <w:r w:rsidR="00476A28">
        <w:t xml:space="preserve"> </w:t>
      </w:r>
      <w:r w:rsidR="006E3353" w:rsidRPr="00476A28">
        <w:t>одну</w:t>
      </w:r>
      <w:r w:rsidR="00476A28">
        <w:t xml:space="preserve"> </w:t>
      </w:r>
      <w:r w:rsidR="006E3353" w:rsidRPr="00476A28">
        <w:t>специфическую опасность для всего живого</w:t>
      </w:r>
      <w:r w:rsidR="00476A28">
        <w:t xml:space="preserve">, </w:t>
      </w:r>
      <w:r w:rsidR="006E3353" w:rsidRPr="00476A28">
        <w:t>связанную с особенностями водной среды. Любая современная война использует силу взрыва различных веществ. Их основная задача</w:t>
      </w:r>
      <w:r w:rsidR="00476A28">
        <w:t xml:space="preserve"> - </w:t>
      </w:r>
      <w:r w:rsidR="006E3353" w:rsidRPr="00476A28">
        <w:t>придание большой скорости</w:t>
      </w:r>
      <w:r w:rsidR="00476A28">
        <w:t xml:space="preserve"> </w:t>
      </w:r>
      <w:r w:rsidR="006E3353" w:rsidRPr="00476A28">
        <w:t>снарядам (от ракет и артснарядов до их осколков и пуль)</w:t>
      </w:r>
      <w:r w:rsidR="00476A28">
        <w:t xml:space="preserve"> </w:t>
      </w:r>
      <w:r w:rsidR="006E3353" w:rsidRPr="00476A28">
        <w:t>или</w:t>
      </w:r>
      <w:r w:rsidR="00476A28">
        <w:t xml:space="preserve"> </w:t>
      </w:r>
      <w:r w:rsidR="006E3353" w:rsidRPr="00476A28">
        <w:t>создание взрывной волны. Но на суше последний</w:t>
      </w:r>
      <w:r w:rsidR="00476A28">
        <w:t xml:space="preserve"> </w:t>
      </w:r>
      <w:r w:rsidR="006E3353" w:rsidRPr="00476A28">
        <w:t>поражающий</w:t>
      </w:r>
      <w:r w:rsidR="00476A28">
        <w:t xml:space="preserve"> </w:t>
      </w:r>
      <w:r w:rsidR="006E3353" w:rsidRPr="00476A28">
        <w:t>фактор</w:t>
      </w:r>
      <w:r w:rsidR="00476A28">
        <w:t xml:space="preserve"> </w:t>
      </w:r>
      <w:r w:rsidR="006E3353" w:rsidRPr="00476A28">
        <w:t>является</w:t>
      </w:r>
      <w:r w:rsidR="00476A28">
        <w:t xml:space="preserve">, </w:t>
      </w:r>
      <w:r w:rsidR="006E3353" w:rsidRPr="00476A28">
        <w:t>в общем</w:t>
      </w:r>
      <w:r w:rsidR="00476A28">
        <w:t xml:space="preserve">, </w:t>
      </w:r>
      <w:r w:rsidR="006E3353" w:rsidRPr="00476A28">
        <w:t>второстепенным</w:t>
      </w:r>
      <w:r w:rsidR="00476A28">
        <w:t xml:space="preserve">, </w:t>
      </w:r>
      <w:r w:rsidR="006E3353" w:rsidRPr="00476A28">
        <w:t>т. к. взрывная волна в</w:t>
      </w:r>
      <w:r w:rsidR="00476A28">
        <w:t xml:space="preserve"> </w:t>
      </w:r>
      <w:r w:rsidR="006E3353" w:rsidRPr="00476A28">
        <w:t>воздухе</w:t>
      </w:r>
      <w:r w:rsidR="00476A28">
        <w:t xml:space="preserve">, </w:t>
      </w:r>
      <w:r w:rsidR="006E3353" w:rsidRPr="00476A28">
        <w:t>не</w:t>
      </w:r>
      <w:r w:rsidRPr="00476A28">
        <w:t xml:space="preserve"> </w:t>
      </w:r>
      <w:r w:rsidR="006E3353" w:rsidRPr="00476A28">
        <w:t>столь сильна из-за</w:t>
      </w:r>
      <w:r w:rsidR="00476A28">
        <w:t xml:space="preserve"> </w:t>
      </w:r>
      <w:r w:rsidR="006E3353" w:rsidRPr="00476A28">
        <w:t>малой</w:t>
      </w:r>
      <w:r w:rsidR="00476A28">
        <w:t xml:space="preserve"> </w:t>
      </w:r>
      <w:r w:rsidR="006E3353" w:rsidRPr="00476A28">
        <w:t>плотности</w:t>
      </w:r>
      <w:r w:rsidR="00476A28">
        <w:t xml:space="preserve"> </w:t>
      </w:r>
      <w:r w:rsidR="006E3353" w:rsidRPr="00476A28">
        <w:t>воздуха</w:t>
      </w:r>
      <w:r w:rsidR="00476A28">
        <w:t xml:space="preserve">, </w:t>
      </w:r>
      <w:r w:rsidR="006E3353" w:rsidRPr="00476A28">
        <w:t>а</w:t>
      </w:r>
      <w:r w:rsidR="00476A28">
        <w:t xml:space="preserve"> </w:t>
      </w:r>
      <w:r w:rsidR="006E3353" w:rsidRPr="00476A28">
        <w:t>во-вторых</w:t>
      </w:r>
      <w:r w:rsidR="00476A28">
        <w:t xml:space="preserve">, </w:t>
      </w:r>
      <w:r w:rsidR="006E3353" w:rsidRPr="00476A28">
        <w:t>из-за того</w:t>
      </w:r>
      <w:r w:rsidR="00476A28">
        <w:t xml:space="preserve">, </w:t>
      </w:r>
      <w:r w:rsidR="006E3353" w:rsidRPr="00476A28">
        <w:t>что она быстро затухает. Зато в</w:t>
      </w:r>
      <w:r w:rsidR="00476A28">
        <w:t xml:space="preserve"> </w:t>
      </w:r>
      <w:r w:rsidR="006E3353" w:rsidRPr="00476A28">
        <w:t>воде</w:t>
      </w:r>
      <w:r w:rsidR="00476A28">
        <w:t xml:space="preserve"> </w:t>
      </w:r>
      <w:r w:rsidR="006E3353" w:rsidRPr="00476A28">
        <w:t>ударная</w:t>
      </w:r>
      <w:r w:rsidR="00476A28">
        <w:t xml:space="preserve"> </w:t>
      </w:r>
      <w:r w:rsidR="006E3353" w:rsidRPr="00476A28">
        <w:t>волна обладает сокрушительной силой.</w:t>
      </w:r>
      <w:r w:rsidR="00476A28">
        <w:t xml:space="preserve"> </w:t>
      </w:r>
    </w:p>
    <w:p w:rsidR="003404E4" w:rsidRPr="00476A28" w:rsidRDefault="005C30B2" w:rsidP="00476A28">
      <w:pPr>
        <w:spacing w:before="120"/>
        <w:ind w:firstLine="567"/>
        <w:jc w:val="both"/>
      </w:pPr>
      <w:r w:rsidRPr="00476A28">
        <w:t>В XX</w:t>
      </w:r>
      <w:r w:rsidR="00476A28">
        <w:t xml:space="preserve"> </w:t>
      </w:r>
      <w:r w:rsidRPr="00476A28">
        <w:t>веке</w:t>
      </w:r>
      <w:r w:rsidR="00476A28">
        <w:t xml:space="preserve"> </w:t>
      </w:r>
      <w:r w:rsidRPr="00476A28">
        <w:t>все</w:t>
      </w:r>
      <w:r w:rsidR="00476A28">
        <w:t xml:space="preserve"> </w:t>
      </w:r>
      <w:r w:rsidRPr="00476A28">
        <w:t>виды</w:t>
      </w:r>
      <w:r w:rsidR="00476A28">
        <w:t xml:space="preserve"> </w:t>
      </w:r>
      <w:r w:rsidRPr="00476A28">
        <w:t>вооружений</w:t>
      </w:r>
      <w:r w:rsidR="00476A28">
        <w:t xml:space="preserve"> </w:t>
      </w:r>
      <w:r w:rsidRPr="00476A28">
        <w:t>получили</w:t>
      </w:r>
      <w:r w:rsidR="00476A28">
        <w:t xml:space="preserve"> </w:t>
      </w:r>
      <w:r w:rsidRPr="00476A28">
        <w:t>свое</w:t>
      </w:r>
      <w:r w:rsidR="00476A28">
        <w:t xml:space="preserve"> </w:t>
      </w:r>
      <w:r w:rsidRPr="00476A28">
        <w:t>развитие. Появились также и новые: танки</w:t>
      </w:r>
      <w:r w:rsidR="00476A28">
        <w:t xml:space="preserve">, </w:t>
      </w:r>
      <w:r w:rsidRPr="00476A28">
        <w:t>авиация</w:t>
      </w:r>
      <w:r w:rsidR="00476A28">
        <w:t xml:space="preserve">, </w:t>
      </w:r>
      <w:r w:rsidRPr="00476A28">
        <w:t>ракеты. И</w:t>
      </w:r>
      <w:r w:rsidR="00476A28">
        <w:t xml:space="preserve"> </w:t>
      </w:r>
      <w:r w:rsidRPr="00476A28">
        <w:t>хотя</w:t>
      </w:r>
      <w:r w:rsidR="00476A28">
        <w:t xml:space="preserve"> </w:t>
      </w:r>
      <w:r w:rsidRPr="00476A28">
        <w:t>их сила была несоизмеримо выше</w:t>
      </w:r>
      <w:r w:rsidR="00476A28">
        <w:t xml:space="preserve">, </w:t>
      </w:r>
      <w:r w:rsidRPr="00476A28">
        <w:t>чем у старых видов</w:t>
      </w:r>
      <w:r w:rsidR="00476A28">
        <w:t xml:space="preserve">, </w:t>
      </w:r>
      <w:r w:rsidRPr="00476A28">
        <w:t>они также</w:t>
      </w:r>
      <w:r w:rsidR="00476A28">
        <w:t xml:space="preserve"> </w:t>
      </w:r>
      <w:r w:rsidRPr="00476A28">
        <w:t xml:space="preserve">поражали за раз одного или несколько человек. </w:t>
      </w:r>
      <w:r w:rsidR="003404E4" w:rsidRPr="00476A28">
        <w:t>Вдобавок спутниками войны являются</w:t>
      </w:r>
      <w:r w:rsidR="00476A28">
        <w:t xml:space="preserve"> </w:t>
      </w:r>
      <w:r w:rsidR="003404E4" w:rsidRPr="00476A28">
        <w:t>эпидемии.</w:t>
      </w:r>
    </w:p>
    <w:p w:rsidR="00FE1859" w:rsidRPr="00476A28" w:rsidRDefault="005C30B2" w:rsidP="00476A28">
      <w:pPr>
        <w:spacing w:before="120"/>
        <w:ind w:firstLine="567"/>
        <w:jc w:val="both"/>
      </w:pPr>
      <w:r w:rsidRPr="00476A28">
        <w:t>Наиболее существенно</w:t>
      </w:r>
      <w:r w:rsidR="00476A28">
        <w:t xml:space="preserve"> </w:t>
      </w:r>
      <w:r w:rsidRPr="00476A28">
        <w:t>в развитии вооружений в XX веке то</w:t>
      </w:r>
      <w:r w:rsidR="00476A28">
        <w:t xml:space="preserve">, </w:t>
      </w:r>
      <w:r w:rsidRPr="00476A28">
        <w:t>что появились</w:t>
      </w:r>
      <w:r w:rsidR="00476A28">
        <w:t xml:space="preserve"> </w:t>
      </w:r>
      <w:r w:rsidRPr="00476A28">
        <w:t>качественно</w:t>
      </w:r>
      <w:r w:rsidR="00476A28">
        <w:t xml:space="preserve"> </w:t>
      </w:r>
      <w:r w:rsidRPr="00476A28">
        <w:t>новые виды вооружений</w:t>
      </w:r>
      <w:r w:rsidR="00476A28">
        <w:t xml:space="preserve"> - </w:t>
      </w:r>
      <w:r w:rsidRPr="00476A28">
        <w:t>те</w:t>
      </w:r>
      <w:r w:rsidR="00476A28">
        <w:t xml:space="preserve">, </w:t>
      </w:r>
      <w:r w:rsidRPr="00476A28">
        <w:t>что называются оружием массового</w:t>
      </w:r>
      <w:r w:rsidR="00476A28">
        <w:t xml:space="preserve"> </w:t>
      </w:r>
      <w:r w:rsidRPr="00476A28">
        <w:t>поражения. Это химическое</w:t>
      </w:r>
      <w:r w:rsidR="00476A28">
        <w:t xml:space="preserve">, </w:t>
      </w:r>
      <w:r w:rsidRPr="00476A28">
        <w:t>бактериологическое</w:t>
      </w:r>
      <w:r w:rsidR="00476A28">
        <w:t xml:space="preserve"> </w:t>
      </w:r>
      <w:r w:rsidRPr="00476A28">
        <w:t>и</w:t>
      </w:r>
      <w:r w:rsidR="00476A28">
        <w:t xml:space="preserve"> </w:t>
      </w:r>
      <w:r w:rsidRPr="00476A28">
        <w:t>атомное</w:t>
      </w:r>
      <w:r w:rsidR="00476A28">
        <w:t xml:space="preserve"> </w:t>
      </w:r>
      <w:r w:rsidRPr="00476A28">
        <w:t>оружие</w:t>
      </w:r>
      <w:r w:rsidR="00F91162" w:rsidRPr="00476A28">
        <w:footnoteReference w:id="3"/>
      </w:r>
      <w:r w:rsidRPr="00476A28">
        <w:t>.</w:t>
      </w:r>
      <w:r w:rsidR="00476A28">
        <w:t xml:space="preserve"> </w:t>
      </w:r>
    </w:p>
    <w:p w:rsidR="00232921" w:rsidRPr="00476A28" w:rsidRDefault="005F5892" w:rsidP="00476A28">
      <w:pPr>
        <w:spacing w:before="120"/>
        <w:ind w:firstLine="567"/>
        <w:jc w:val="both"/>
      </w:pPr>
      <w:r w:rsidRPr="00476A28">
        <w:t>В середине 70-х годов была реализована программа ООН по окружающей среде (ЮНЭП) и изучению экологических последствий экологических последствий военных действий. Её основные результаты изложены в докладе Генерального секретаря ООН от 27 июня 1997г.</w:t>
      </w:r>
      <w:r w:rsidR="00476A28">
        <w:t xml:space="preserve">, </w:t>
      </w:r>
      <w:r w:rsidRPr="00476A28">
        <w:t>а также</w:t>
      </w:r>
      <w:r w:rsidR="00476A28">
        <w:t xml:space="preserve"> </w:t>
      </w:r>
      <w:r w:rsidRPr="00476A28">
        <w:t>освещены в серии публикаций “Военные действия и окружающая человека среда”</w:t>
      </w:r>
      <w:r w:rsidR="00232921" w:rsidRPr="00476A28">
        <w:t>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Одновременно выполнялась программа ЮНЕП “Борьба с опустыниванием посредством комплексного развития” Затем пришло осознание угрозы “ядерной зимы”</w:t>
      </w:r>
      <w:r w:rsidR="00476A28">
        <w:t xml:space="preserve">, </w:t>
      </w:r>
      <w:r w:rsidRPr="00476A28">
        <w:t>чернобыльской катастрофы</w:t>
      </w:r>
      <w:r w:rsidR="00476A28">
        <w:t xml:space="preserve">, </w:t>
      </w:r>
      <w:r w:rsidRPr="00476A28">
        <w:t>полигенетического глобального загрязнения</w:t>
      </w:r>
      <w:r w:rsidR="00476A28">
        <w:t xml:space="preserve">, </w:t>
      </w:r>
      <w:r w:rsidRPr="00476A28">
        <w:t>парникового эффекта</w:t>
      </w:r>
      <w:r w:rsidR="00476A28">
        <w:t xml:space="preserve">, </w:t>
      </w:r>
      <w:r w:rsidRPr="00476A28">
        <w:t>разрушения озонового слоя.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Однако</w:t>
      </w:r>
      <w:r w:rsidR="00476A28">
        <w:t xml:space="preserve">, </w:t>
      </w:r>
      <w:r w:rsidRPr="00476A28">
        <w:t>как показал кризис в Персидском заливе</w:t>
      </w:r>
      <w:r w:rsidR="00476A28">
        <w:t xml:space="preserve">, </w:t>
      </w:r>
      <w:r w:rsidRPr="00476A28">
        <w:t>глобальные угрозы элиминируются в рамках примитивной международной политики и агрессоры не несут ответственности за экологический ущерб (Вьетнам и Афганистан тому убедительные примеры).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 xml:space="preserve">В </w:t>
      </w:r>
      <w:r w:rsidR="00232921" w:rsidRPr="00476A28">
        <w:t>XX</w:t>
      </w:r>
      <w:r w:rsidRPr="00476A28">
        <w:t xml:space="preserve"> столетии мировые войны продолжались 13 лет</w:t>
      </w:r>
      <w:r w:rsidR="00476A28">
        <w:t xml:space="preserve">, </w:t>
      </w:r>
      <w:r w:rsidRPr="00476A28">
        <w:t>а локальным (явным и скрытым) не счесть числа. СССР (и Россия) участвовала в 35 локальных войнах за</w:t>
      </w:r>
      <w:r w:rsidR="00476A28">
        <w:t xml:space="preserve"> </w:t>
      </w:r>
      <w:r w:rsidRPr="00476A28">
        <w:t>рубежами и в 7- на территории</w:t>
      </w:r>
      <w:r w:rsidR="00476A28">
        <w:t xml:space="preserve"> </w:t>
      </w:r>
      <w:r w:rsidRPr="00476A28">
        <w:t>бывшего СССР (чис</w:t>
      </w:r>
      <w:r w:rsidR="00232921" w:rsidRPr="00476A28">
        <w:t>ло участников</w:t>
      </w:r>
      <w:r w:rsidR="00476A28">
        <w:t xml:space="preserve">, </w:t>
      </w:r>
      <w:r w:rsidR="00232921" w:rsidRPr="00476A28">
        <w:t xml:space="preserve">живущих в России – </w:t>
      </w:r>
      <w:r w:rsidRPr="00476A28">
        <w:t>1</w:t>
      </w:r>
      <w:r w:rsidR="00476A28">
        <w:t xml:space="preserve">, </w:t>
      </w:r>
      <w:r w:rsidRPr="00476A28">
        <w:t>5 млн. человек). Часть таких войн маскировалась “наведение конституционного порядка”</w:t>
      </w:r>
      <w:r w:rsidR="00476A28">
        <w:t xml:space="preserve">, </w:t>
      </w:r>
      <w:r w:rsidRPr="00476A28">
        <w:t>но их кошмарные последствия</w:t>
      </w:r>
      <w:r w:rsidR="00476A28">
        <w:t xml:space="preserve">, </w:t>
      </w:r>
      <w:r w:rsidRPr="00476A28">
        <w:t>превращение территорий в экспериментальные полигоны испытаний военной техники</w:t>
      </w:r>
      <w:r w:rsidR="00476A28">
        <w:t xml:space="preserve">, </w:t>
      </w:r>
      <w:r w:rsidRPr="00476A28">
        <w:t>отработки тактики боевых действий ещё предстоит оценить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Н.Ф.Реймс</w:t>
      </w:r>
      <w:r w:rsidR="00476A28">
        <w:t xml:space="preserve"> </w:t>
      </w:r>
      <w:r w:rsidRPr="00476A28">
        <w:t>заметил по этому поводу: “Сейчас даже региональные конфликты</w:t>
      </w:r>
      <w:r w:rsidR="00476A28">
        <w:t xml:space="preserve">, </w:t>
      </w:r>
      <w:r w:rsidRPr="00476A28">
        <w:t>отвлекая от решения экологических проблем</w:t>
      </w:r>
      <w:r w:rsidR="00476A28">
        <w:t xml:space="preserve">, </w:t>
      </w:r>
      <w:r w:rsidRPr="00476A28">
        <w:t>оказываются направленными против всего человечества</w:t>
      </w:r>
      <w:r w:rsidR="00476A28">
        <w:t xml:space="preserve">, </w:t>
      </w:r>
      <w:r w:rsidRPr="00476A28">
        <w:t>т.е. теряют локальный характер и приобретают</w:t>
      </w:r>
      <w:r w:rsidR="00476A28">
        <w:t xml:space="preserve"> </w:t>
      </w:r>
      <w:r w:rsidRPr="00476A28">
        <w:t>мировое значение</w:t>
      </w:r>
      <w:r w:rsidR="00476A28">
        <w:t xml:space="preserve">, </w:t>
      </w:r>
      <w:r w:rsidRPr="00476A28">
        <w:t>подвергая опасности всех людей Земли</w:t>
      </w:r>
      <w:r w:rsidR="00476A28">
        <w:t xml:space="preserve">, </w:t>
      </w:r>
      <w:r w:rsidRPr="00476A28">
        <w:t>приближая её к экологическому краху. Поэтому лидеры</w:t>
      </w:r>
      <w:r w:rsidR="00476A28">
        <w:t xml:space="preserve">, </w:t>
      </w:r>
      <w:r w:rsidRPr="00476A28">
        <w:t>ведущие свои страны к агрессии</w:t>
      </w:r>
      <w:r w:rsidR="00476A28">
        <w:t xml:space="preserve">, </w:t>
      </w:r>
      <w:r w:rsidRPr="00476A28">
        <w:t>изначально являются военными преступниками общемирового значения</w:t>
      </w:r>
      <w:r w:rsidR="00476A28">
        <w:t xml:space="preserve">, </w:t>
      </w:r>
      <w:r w:rsidRPr="00476A28">
        <w:t>резко затрудняющими спасение</w:t>
      </w:r>
      <w:r w:rsidR="00476A28">
        <w:t xml:space="preserve"> </w:t>
      </w:r>
      <w:r w:rsidRPr="00476A28">
        <w:t>планеты и человечества от экологических угроз”</w:t>
      </w:r>
      <w:r w:rsidR="00F91162" w:rsidRPr="00476A28">
        <w:footnoteReference w:id="4"/>
      </w:r>
      <w:r w:rsidRPr="00476A28">
        <w:t>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Следует указать на ещё один важный аспект рассматриваемых проблем</w:t>
      </w:r>
      <w:r w:rsidR="00476A28">
        <w:t xml:space="preserve">, </w:t>
      </w:r>
      <w:r w:rsidRPr="00476A28">
        <w:t>на котором акцентирует внимание Н.Ф. Реймерс: настал черёд</w:t>
      </w:r>
      <w:r w:rsidR="00F91162" w:rsidRPr="00476A28">
        <w:t xml:space="preserve"> “экологического раздела мира” – </w:t>
      </w:r>
      <w:r w:rsidRPr="00476A28">
        <w:t>определения квот</w:t>
      </w:r>
      <w:r w:rsidR="00476A28">
        <w:t xml:space="preserve"> </w:t>
      </w:r>
      <w:r w:rsidRPr="00476A28">
        <w:t>использования любых природных ресурсов</w:t>
      </w:r>
      <w:r w:rsidR="00476A28">
        <w:t xml:space="preserve"> </w:t>
      </w:r>
      <w:r w:rsidRPr="00476A28">
        <w:t>и экологических условий и развития стран и народов. Коллективный характер владения природными условиями жизни</w:t>
      </w:r>
      <w:r w:rsidR="00476A28">
        <w:t xml:space="preserve"> </w:t>
      </w:r>
      <w:r w:rsidRPr="00476A28">
        <w:t>человеческого общества</w:t>
      </w:r>
      <w:r w:rsidR="00476A28">
        <w:t xml:space="preserve"> </w:t>
      </w:r>
      <w:r w:rsidRPr="00476A28">
        <w:t>не снимает необходимости такого раздела и осуществления</w:t>
      </w:r>
      <w:r w:rsidR="00476A28">
        <w:t xml:space="preserve"> </w:t>
      </w:r>
      <w:r w:rsidRPr="00476A28">
        <w:t>контролируемого международным сообществом ресурсного рынка</w:t>
      </w:r>
      <w:r w:rsidR="00476A28">
        <w:t xml:space="preserve">, </w:t>
      </w:r>
      <w:r w:rsidRPr="00476A28">
        <w:t>в том числе рынка природных условий жизни и развития человечества. Другого механизма саморегуляции в рамках общественных механизмов пока не существует. К сожалению</w:t>
      </w:r>
      <w:r w:rsidR="00476A28">
        <w:t xml:space="preserve">, </w:t>
      </w:r>
      <w:r w:rsidRPr="00476A28">
        <w:t>вместо цивилизованного решения всё чаще вспыхивают локальные “экологические войны”. На грани такой войны находятся Турция и Сирия. Последняя недовольна “грабительским” использованием</w:t>
      </w:r>
      <w:r w:rsidR="00476A28">
        <w:t xml:space="preserve"> </w:t>
      </w:r>
      <w:r w:rsidRPr="00476A28">
        <w:t>турками водных ресурсов реки Евфрат.</w:t>
      </w:r>
    </w:p>
    <w:p w:rsidR="00F91162" w:rsidRPr="00476A28" w:rsidRDefault="005F5892" w:rsidP="00476A28">
      <w:pPr>
        <w:spacing w:before="120"/>
        <w:ind w:firstLine="567"/>
        <w:jc w:val="both"/>
      </w:pPr>
      <w:r w:rsidRPr="00476A28">
        <w:t>Важно официальное признание</w:t>
      </w:r>
      <w:r w:rsidR="00476A28">
        <w:t xml:space="preserve">, </w:t>
      </w:r>
      <w:r w:rsidRPr="00476A28">
        <w:t>что специфика деятельности оборонных отраслей промышленности и повседневного функционирования</w:t>
      </w:r>
      <w:r w:rsidR="00476A28">
        <w:t xml:space="preserve"> </w:t>
      </w:r>
      <w:r w:rsidRPr="00476A28">
        <w:t>Вооруженных Сил Российской Федерации</w:t>
      </w:r>
      <w:r w:rsidR="00476A28">
        <w:t xml:space="preserve">, </w:t>
      </w:r>
      <w:r w:rsidRPr="00476A28">
        <w:t>именуемой военно-оборонной деятельностью (ВОД)</w:t>
      </w:r>
      <w:r w:rsidR="00476A28">
        <w:t xml:space="preserve">, </w:t>
      </w:r>
      <w:r w:rsidRPr="00476A28">
        <w:t>способствует</w:t>
      </w:r>
      <w:r w:rsidR="00476A28">
        <w:t xml:space="preserve"> </w:t>
      </w:r>
      <w:r w:rsidRPr="00476A28">
        <w:t>возникновению проблем обеспечению экобезопасности и всегда содержит “правомерный вред”</w:t>
      </w:r>
      <w:r w:rsidR="00476A28">
        <w:t xml:space="preserve">, </w:t>
      </w:r>
      <w:r w:rsidRPr="00476A28">
        <w:t>подлежащий возмещению.</w:t>
      </w:r>
      <w:r w:rsidR="00476A28">
        <w:t xml:space="preserve"> </w:t>
      </w:r>
    </w:p>
    <w:p w:rsidR="00476A28" w:rsidRDefault="005F5892" w:rsidP="00476A28">
      <w:pPr>
        <w:spacing w:before="120"/>
        <w:ind w:firstLine="567"/>
        <w:jc w:val="both"/>
      </w:pPr>
      <w:r w:rsidRPr="00476A28">
        <w:t>Положение с оборонным комплексом и армией в России является объектом пристального внимания</w:t>
      </w:r>
      <w:r w:rsidR="00476A28">
        <w:t xml:space="preserve">, </w:t>
      </w:r>
      <w:r w:rsidRPr="00476A28">
        <w:t>т.к. Россия</w:t>
      </w:r>
      <w:r w:rsidR="00476A28">
        <w:t xml:space="preserve"> - </w:t>
      </w:r>
      <w:r w:rsidRPr="00476A28">
        <w:t>независимая страна не из категории стран</w:t>
      </w:r>
      <w:r w:rsidR="00476A28">
        <w:t xml:space="preserve">, </w:t>
      </w:r>
      <w:r w:rsidRPr="00476A28">
        <w:t>от которой в мире не чего не зависит. Это ядерная держава</w:t>
      </w:r>
      <w:r w:rsidR="00476A28">
        <w:t xml:space="preserve">, </w:t>
      </w:r>
      <w:r w:rsidRPr="00476A28">
        <w:t>наследница могущественной империи – СССР</w:t>
      </w:r>
      <w:r w:rsidR="00476A28">
        <w:t xml:space="preserve">, </w:t>
      </w:r>
      <w:r w:rsidRPr="00476A28">
        <w:t>наводившей страх не только своими коммунистическими</w:t>
      </w:r>
      <w:r w:rsidR="00476A28">
        <w:t xml:space="preserve"> </w:t>
      </w:r>
      <w:r w:rsidRPr="00476A28">
        <w:t>доктринами</w:t>
      </w:r>
      <w:r w:rsidR="00476A28">
        <w:t xml:space="preserve">, </w:t>
      </w:r>
      <w:r w:rsidRPr="00476A28">
        <w:t>но и вполне реальным ядерным оружием</w:t>
      </w:r>
      <w:r w:rsidR="00476A28">
        <w:t xml:space="preserve">, </w:t>
      </w:r>
      <w:r w:rsidRPr="00476A28">
        <w:t>опаснейшим атомно-энергетическим</w:t>
      </w:r>
      <w:r w:rsidR="00476A28">
        <w:t xml:space="preserve"> </w:t>
      </w:r>
      <w:r w:rsidRPr="00476A28">
        <w:t>комплексом</w:t>
      </w:r>
      <w:r w:rsidR="00476A28">
        <w:t xml:space="preserve">, </w:t>
      </w:r>
      <w:r w:rsidRPr="00476A28">
        <w:t>поддержкой совершенно одиозных псевдосоциалистических режимов. Фантомные милитаристские</w:t>
      </w:r>
      <w:r w:rsidR="00476A28">
        <w:t xml:space="preserve"> </w:t>
      </w:r>
      <w:r w:rsidRPr="00476A28">
        <w:t>устремления ещё живут в головах многих политиков и генералов.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Разработанная в недрах военного ведомства</w:t>
      </w:r>
      <w:r w:rsidR="00476A28">
        <w:t xml:space="preserve"> </w:t>
      </w:r>
      <w:r w:rsidRPr="00476A28">
        <w:t>военная доктрина</w:t>
      </w:r>
      <w:r w:rsidR="00476A28">
        <w:t xml:space="preserve">, </w:t>
      </w:r>
      <w:r w:rsidRPr="00476A28">
        <w:t>сложнейший юридический документ</w:t>
      </w:r>
      <w:r w:rsidR="00476A28">
        <w:t xml:space="preserve">, </w:t>
      </w:r>
      <w:r w:rsidRPr="00476A28">
        <w:t>одобренной Советом Безопасности 2 ноября 1993г. Без широкого предварительного обсуждения</w:t>
      </w:r>
      <w:r w:rsidR="00476A28">
        <w:t xml:space="preserve">, </w:t>
      </w:r>
      <w:r w:rsidRPr="00476A28">
        <w:t>о дальнейшем ослаблении в России</w:t>
      </w:r>
      <w:r w:rsidR="00476A28">
        <w:t xml:space="preserve"> </w:t>
      </w:r>
      <w:r w:rsidRPr="00476A28">
        <w:t>всей системы гражданского контроля</w:t>
      </w:r>
      <w:r w:rsidR="00476A28">
        <w:t xml:space="preserve"> </w:t>
      </w:r>
      <w:r w:rsidRPr="00476A28">
        <w:t>над Вооруженными Силами</w:t>
      </w:r>
      <w:r w:rsidR="00476A28">
        <w:t xml:space="preserve">, </w:t>
      </w:r>
      <w:r w:rsidRPr="00476A28">
        <w:t>как со стороны</w:t>
      </w:r>
      <w:r w:rsidR="00476A28">
        <w:t xml:space="preserve"> </w:t>
      </w:r>
      <w:r w:rsidRPr="00476A28">
        <w:t>исполнительных властей</w:t>
      </w:r>
      <w:r w:rsidR="00476A28">
        <w:t xml:space="preserve">, </w:t>
      </w:r>
      <w:r w:rsidRPr="00476A28">
        <w:t>так и законодательной. Тем не менее</w:t>
      </w:r>
      <w:r w:rsidR="00476A28">
        <w:t xml:space="preserve">, </w:t>
      </w:r>
      <w:r w:rsidRPr="00476A28">
        <w:t>Доктрина содержит два момента</w:t>
      </w:r>
      <w:r w:rsidR="00476A28">
        <w:t xml:space="preserve">, </w:t>
      </w:r>
      <w:r w:rsidRPr="00476A28">
        <w:t>на которые можно опереться при обсуждении вопросов экологического характера: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Реализация основных положений доктрины достигается</w:t>
      </w:r>
      <w:r w:rsidR="00476A28">
        <w:t xml:space="preserve"> </w:t>
      </w:r>
      <w:r w:rsidRPr="00476A28">
        <w:t>осуществлением скоординированных мер политического</w:t>
      </w:r>
      <w:r w:rsidR="00476A28">
        <w:t xml:space="preserve">, </w:t>
      </w:r>
      <w:r w:rsidRPr="00476A28">
        <w:t>экономического</w:t>
      </w:r>
      <w:r w:rsidR="00476A28">
        <w:t xml:space="preserve">, </w:t>
      </w:r>
      <w:r w:rsidRPr="00476A28">
        <w:t>правового и военного характера с участием всех органов государственной и управления</w:t>
      </w:r>
      <w:r w:rsidR="00476A28">
        <w:t xml:space="preserve">, </w:t>
      </w:r>
      <w:r w:rsidRPr="00476A28">
        <w:t>общественных объединений и граждан РФ.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Информационное обеспечение военнослужащих Вооруженных Сил и других войск РФ</w:t>
      </w:r>
      <w:r w:rsidR="00476A28">
        <w:t xml:space="preserve">, </w:t>
      </w:r>
      <w:r w:rsidRPr="00476A28">
        <w:t>открытость во взаимоотношениях с общественностью средствами массовой информации.</w:t>
      </w:r>
    </w:p>
    <w:p w:rsidR="005F5892" w:rsidRPr="00476A28" w:rsidRDefault="005F5892" w:rsidP="00476A28">
      <w:pPr>
        <w:spacing w:before="120"/>
        <w:ind w:firstLine="567"/>
        <w:jc w:val="both"/>
      </w:pPr>
      <w:r w:rsidRPr="00476A28">
        <w:t>Упомянув о необходимости “рациональной конверсии военного производства”</w:t>
      </w:r>
      <w:r w:rsidR="00476A28">
        <w:t xml:space="preserve">, </w:t>
      </w:r>
      <w:r w:rsidRPr="00476A28">
        <w:t>эта доктрина ни слова не содержит об экологических проблемах военной сферы</w:t>
      </w:r>
      <w:r w:rsidR="00476A28">
        <w:t xml:space="preserve">, </w:t>
      </w:r>
      <w:r w:rsidRPr="00476A28">
        <w:t>без которых все разговоры об обеспечении безопасности являются некорректными.</w:t>
      </w:r>
    </w:p>
    <w:p w:rsidR="00232921" w:rsidRPr="00476A28" w:rsidRDefault="005F5892" w:rsidP="00476A28">
      <w:pPr>
        <w:spacing w:before="120"/>
        <w:ind w:firstLine="567"/>
        <w:jc w:val="both"/>
      </w:pPr>
      <w:r w:rsidRPr="00476A28">
        <w:t>Принятые Указом</w:t>
      </w:r>
      <w:r w:rsidR="00476A28">
        <w:t xml:space="preserve"> </w:t>
      </w:r>
      <w:r w:rsidRPr="00476A28">
        <w:t>Президента</w:t>
      </w:r>
      <w:r w:rsidR="00476A28">
        <w:t xml:space="preserve"> </w:t>
      </w:r>
      <w:r w:rsidRPr="00476A28">
        <w:t>основные положения военной доктрины должны были заменить дискредитированное ранее</w:t>
      </w:r>
      <w:r w:rsidR="00476A28">
        <w:t xml:space="preserve">, </w:t>
      </w:r>
      <w:r w:rsidRPr="00476A28">
        <w:t>идеолог</w:t>
      </w:r>
      <w:r w:rsidR="00232921" w:rsidRPr="00476A28">
        <w:t>изированное понятие “</w:t>
      </w:r>
      <w:r w:rsidRPr="00476A28">
        <w:t>военная доктрина” времен СССР. Однако и они не соответствуют реалиям сегодняшнего дня</w:t>
      </w:r>
      <w:r w:rsidR="00476A28">
        <w:t xml:space="preserve">, </w:t>
      </w:r>
      <w:r w:rsidRPr="00476A28">
        <w:t>в частности недавно принятому</w:t>
      </w:r>
      <w:r w:rsidR="00476A28">
        <w:t xml:space="preserve">, </w:t>
      </w:r>
      <w:r w:rsidRPr="00476A28">
        <w:t>более</w:t>
      </w:r>
      <w:r w:rsidR="00476A28">
        <w:t xml:space="preserve"> </w:t>
      </w:r>
      <w:r w:rsidRPr="00476A28">
        <w:t xml:space="preserve">общему и важному документу – Концепции национальной безопасности Российской Федерации (утверждена приказом президента РФ №1300 от 17.12.1997 г.). </w:t>
      </w:r>
    </w:p>
    <w:p w:rsidR="00476A28" w:rsidRDefault="005F5892" w:rsidP="00476A28">
      <w:pPr>
        <w:spacing w:before="120"/>
        <w:ind w:firstLine="567"/>
        <w:jc w:val="both"/>
      </w:pPr>
      <w:r w:rsidRPr="00476A28">
        <w:t>А в ней чётко сказано: “Анализ угроз национальной безопасности Российской Федерации показывает</w:t>
      </w:r>
      <w:r w:rsidR="00476A28">
        <w:t xml:space="preserve">, </w:t>
      </w:r>
      <w:r w:rsidRPr="00476A28">
        <w:t>что главные из них в настоящее время и в обозримой перспективе не имеют военной направленности</w:t>
      </w:r>
      <w:r w:rsidR="00476A28">
        <w:t xml:space="preserve">, </w:t>
      </w:r>
      <w:r w:rsidRPr="00476A28">
        <w:t>носят преимущественно внутренний характер и сосредоточены во внутриполитической</w:t>
      </w:r>
      <w:r w:rsidR="00476A28">
        <w:t xml:space="preserve">, </w:t>
      </w:r>
      <w:r w:rsidRPr="00476A28">
        <w:t>экономической</w:t>
      </w:r>
      <w:r w:rsidR="00476A28">
        <w:t xml:space="preserve">, </w:t>
      </w:r>
      <w:r w:rsidRPr="00476A28">
        <w:t>социальной</w:t>
      </w:r>
      <w:r w:rsidR="00476A28">
        <w:t xml:space="preserve">, </w:t>
      </w:r>
      <w:r w:rsidRPr="00476A28">
        <w:t>экологической</w:t>
      </w:r>
      <w:r w:rsidR="00476A28">
        <w:t xml:space="preserve">, </w:t>
      </w:r>
      <w:r w:rsidRPr="00476A28">
        <w:t>информационной и духовной сферах</w:t>
      </w:r>
      <w:r w:rsidR="00232921" w:rsidRPr="00476A28">
        <w:t>”</w:t>
      </w:r>
      <w:r w:rsidR="00ED790E" w:rsidRPr="00476A28">
        <w:footnoteReference w:id="5"/>
      </w:r>
      <w:r w:rsidRPr="00476A28">
        <w:t>.</w:t>
      </w:r>
    </w:p>
    <w:p w:rsidR="00476A28" w:rsidRDefault="00A116AD" w:rsidP="00476A28">
      <w:pPr>
        <w:spacing w:before="120"/>
        <w:ind w:firstLine="567"/>
        <w:jc w:val="both"/>
      </w:pPr>
      <w:r w:rsidRPr="00476A28">
        <w:t>1.2. Экологическая война.</w:t>
      </w:r>
    </w:p>
    <w:p w:rsidR="00FE1859" w:rsidRPr="00476A28" w:rsidRDefault="003404E4" w:rsidP="00476A28">
      <w:pPr>
        <w:spacing w:before="120"/>
        <w:ind w:firstLine="567"/>
        <w:jc w:val="both"/>
      </w:pPr>
      <w:r w:rsidRPr="00476A28">
        <w:t>Ни для кого не секрет</w:t>
      </w:r>
      <w:r w:rsidR="00476A28">
        <w:t xml:space="preserve">, </w:t>
      </w:r>
      <w:r w:rsidRPr="00476A28">
        <w:t>что природные процессы давно используются в военных целях. Однако сегодня мир подошел к особо опасной грани и стоит перед фактом появления экологического оружия</w:t>
      </w:r>
      <w:r w:rsidR="003011A2" w:rsidRPr="00476A28">
        <w:t>.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Интерес ученых к проблеме экологической войны определяется существенным влиянием природных факторов на экономическую мощь государств. Экология оказывает непосредственное</w:t>
      </w:r>
      <w:r w:rsidR="00476A28">
        <w:t xml:space="preserve">, </w:t>
      </w:r>
      <w:r w:rsidRPr="00476A28">
        <w:t>хотя и не определяющее</w:t>
      </w:r>
      <w:r w:rsidR="00476A28">
        <w:t xml:space="preserve">, </w:t>
      </w:r>
      <w:r w:rsidRPr="00476A28">
        <w:t>воздействие на развитие форм и способов вооруженной борьбы</w:t>
      </w:r>
      <w:r w:rsidR="00476A28">
        <w:t xml:space="preserve">, </w:t>
      </w:r>
      <w:r w:rsidRPr="00476A28">
        <w:t xml:space="preserve">на характер ведения боевых действий. 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Как утверждает Владимир Думенко</w:t>
      </w:r>
      <w:r w:rsidR="00476A28">
        <w:t xml:space="preserve">, </w:t>
      </w:r>
      <w:r w:rsidRPr="00476A28">
        <w:t>активные воздействия на природные процессы позволяют создать простейшие и наиболее экономичные разрушительные средства</w:t>
      </w:r>
      <w:r w:rsidR="00476A28">
        <w:t xml:space="preserve">, </w:t>
      </w:r>
      <w:r w:rsidRPr="00476A28">
        <w:t>которые дадут результаты</w:t>
      </w:r>
      <w:r w:rsidR="00476A28">
        <w:t xml:space="preserve">, </w:t>
      </w:r>
      <w:r w:rsidRPr="00476A28">
        <w:t>оставляющие далеко позади все прочие виды оружия массового поражения</w:t>
      </w:r>
      <w:r w:rsidR="00FA6F35" w:rsidRPr="00476A28">
        <w:footnoteReference w:id="6"/>
      </w:r>
      <w:r w:rsidRPr="00476A28">
        <w:t>. Кроме того</w:t>
      </w:r>
      <w:r w:rsidR="00476A28">
        <w:t xml:space="preserve">, </w:t>
      </w:r>
      <w:r w:rsidRPr="00476A28">
        <w:t>на природные условия можно воздействовать дистанционно</w:t>
      </w:r>
      <w:r w:rsidR="00476A28">
        <w:t xml:space="preserve">, </w:t>
      </w:r>
      <w:r w:rsidRPr="00476A28">
        <w:t>на значительном удалении от места</w:t>
      </w:r>
      <w:r w:rsidR="00476A28">
        <w:t xml:space="preserve">, </w:t>
      </w:r>
      <w:r w:rsidRPr="00476A28">
        <w:t>на которое направлен "удар"</w:t>
      </w:r>
      <w:r w:rsidR="00476A28">
        <w:t xml:space="preserve">, </w:t>
      </w:r>
      <w:r w:rsidRPr="00476A28">
        <w:t xml:space="preserve">что создает благоприятные возможности для ведения тайной войны. 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Страны</w:t>
      </w:r>
      <w:r w:rsidR="00476A28">
        <w:t xml:space="preserve">, </w:t>
      </w:r>
      <w:r w:rsidRPr="00476A28">
        <w:t>где технология активных воздействий на среду в военных целях достаточно развита</w:t>
      </w:r>
      <w:r w:rsidR="00476A28">
        <w:t xml:space="preserve">, </w:t>
      </w:r>
      <w:r w:rsidRPr="00476A28">
        <w:t>могут осуществлять политику "экологического шантажа" по отношению к государствам</w:t>
      </w:r>
      <w:r w:rsidR="00476A28">
        <w:t xml:space="preserve">, </w:t>
      </w:r>
      <w:r w:rsidRPr="00476A28">
        <w:t>которые такие технологии не разрабатывают</w:t>
      </w:r>
      <w:r w:rsidR="00476A28">
        <w:t xml:space="preserve">, </w:t>
      </w:r>
      <w:r w:rsidRPr="00476A28">
        <w:t xml:space="preserve">а также не создают средства контроля и противодействия. 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- Сегодня уже создан целый ряд способов активного воздействия на окружающую среду в военных целях</w:t>
      </w:r>
      <w:r w:rsidR="00476A28">
        <w:t xml:space="preserve">, - </w:t>
      </w:r>
      <w:r w:rsidRPr="00476A28">
        <w:t>говорит Владимир Думенко.</w:t>
      </w:r>
      <w:r w:rsidR="00476A28">
        <w:t xml:space="preserve"> - </w:t>
      </w:r>
      <w:r w:rsidRPr="00476A28">
        <w:t>Например</w:t>
      </w:r>
      <w:r w:rsidR="00476A28">
        <w:t xml:space="preserve">, </w:t>
      </w:r>
      <w:r w:rsidRPr="00476A28">
        <w:t>искусственное разрушение слоя озона</w:t>
      </w:r>
      <w:r w:rsidR="00476A28">
        <w:t xml:space="preserve">, </w:t>
      </w:r>
      <w:r w:rsidRPr="00476A28">
        <w:t>рассеивание и образование облаков и туманов</w:t>
      </w:r>
      <w:r w:rsidR="00476A28">
        <w:t xml:space="preserve">, </w:t>
      </w:r>
      <w:r w:rsidRPr="00476A28">
        <w:t>инициирование землетрясений</w:t>
      </w:r>
      <w:r w:rsidR="00476A28">
        <w:t xml:space="preserve">, </w:t>
      </w:r>
      <w:r w:rsidRPr="00476A28">
        <w:t>создание приливных волн типа цунами</w:t>
      </w:r>
      <w:r w:rsidR="00476A28">
        <w:t xml:space="preserve">, </w:t>
      </w:r>
      <w:r w:rsidRPr="00476A28">
        <w:t>воздействие на тропические циклоны</w:t>
      </w:r>
      <w:r w:rsidR="00476A28">
        <w:t xml:space="preserve">, </w:t>
      </w:r>
      <w:r w:rsidRPr="00476A28">
        <w:t>использование атмосферных течений для переноса радиоактивных и других веществ</w:t>
      </w:r>
      <w:r w:rsidR="00476A28">
        <w:t xml:space="preserve">, </w:t>
      </w:r>
      <w:r w:rsidRPr="00476A28">
        <w:t>создание зон возмущений в ионосфере. Каждый из них несет в себе опасность как для участников вооруженного конфликта</w:t>
      </w:r>
      <w:r w:rsidR="00476A28">
        <w:t xml:space="preserve">, </w:t>
      </w:r>
      <w:r w:rsidRPr="00476A28">
        <w:t>так и для других государств…</w:t>
      </w:r>
      <w:r w:rsidR="00FA6F35" w:rsidRPr="00476A28">
        <w:footnoteReference w:id="7"/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О последствиях такого воздействия на природную среду красноречиво свидетельствуют расчеты</w:t>
      </w:r>
      <w:r w:rsidR="00476A28">
        <w:t xml:space="preserve">, </w:t>
      </w:r>
      <w:r w:rsidRPr="00476A28">
        <w:t>проведенные американскими учеными. Они установили</w:t>
      </w:r>
      <w:r w:rsidR="00476A28">
        <w:t xml:space="preserve">, </w:t>
      </w:r>
      <w:r w:rsidRPr="00476A28">
        <w:t>что</w:t>
      </w:r>
      <w:r w:rsidR="00476A28">
        <w:t xml:space="preserve">, </w:t>
      </w:r>
      <w:r w:rsidRPr="00476A28">
        <w:t>например</w:t>
      </w:r>
      <w:r w:rsidR="00476A28">
        <w:t xml:space="preserve">, </w:t>
      </w:r>
      <w:r w:rsidRPr="00476A28">
        <w:t>снижение в США среднегодовой температуры всего на один градус</w:t>
      </w:r>
      <w:r w:rsidR="00476A28">
        <w:t xml:space="preserve">, </w:t>
      </w:r>
      <w:r w:rsidRPr="00476A28">
        <w:t>сопровождаемое увеличением осадков на двенадцать с половиной процентов</w:t>
      </w:r>
      <w:r w:rsidR="00476A28">
        <w:t xml:space="preserve">, </w:t>
      </w:r>
      <w:r w:rsidRPr="00476A28">
        <w:t>приведет к такому повышению количества заболеваний среди населения</w:t>
      </w:r>
      <w:r w:rsidR="00476A28">
        <w:t xml:space="preserve">, </w:t>
      </w:r>
      <w:r w:rsidRPr="00476A28">
        <w:t>что суммарные экономические потери могут составить более 100 миллиардов долларов в год. Аналогичные изменения приведут к снижению урожайности пшеницы в основных зернопроизводящих странах (США</w:t>
      </w:r>
      <w:r w:rsidR="00476A28">
        <w:t xml:space="preserve">, </w:t>
      </w:r>
      <w:r w:rsidRPr="00476A28">
        <w:t>Аргентина</w:t>
      </w:r>
      <w:r w:rsidR="00476A28">
        <w:t xml:space="preserve">, </w:t>
      </w:r>
      <w:r w:rsidRPr="00476A28">
        <w:t>Австралия</w:t>
      </w:r>
      <w:r w:rsidR="00476A28">
        <w:t xml:space="preserve">, </w:t>
      </w:r>
      <w:r w:rsidRPr="00476A28">
        <w:t>Канада</w:t>
      </w:r>
      <w:r w:rsidR="00476A28">
        <w:t xml:space="preserve">, </w:t>
      </w:r>
      <w:r w:rsidRPr="00476A28">
        <w:t>Франция) на 15-17 процентов. Для России же эти цифры</w:t>
      </w:r>
      <w:r w:rsidR="00476A28">
        <w:t xml:space="preserve">, </w:t>
      </w:r>
      <w:r w:rsidRPr="00476A28">
        <w:t>ввиду своеобразных физико-географических и погодно-климатических условий составят 20-37 процентов.</w:t>
      </w:r>
    </w:p>
    <w:p w:rsidR="003011A2" w:rsidRPr="00476A28" w:rsidRDefault="003011A2" w:rsidP="00476A28">
      <w:pPr>
        <w:spacing w:before="120"/>
        <w:ind w:firstLine="567"/>
        <w:jc w:val="both"/>
      </w:pPr>
      <w:r w:rsidRPr="00476A28">
        <w:t>Ученые</w:t>
      </w:r>
      <w:r w:rsidR="008E72F3" w:rsidRPr="00476A28">
        <w:t xml:space="preserve"> убежден</w:t>
      </w:r>
      <w:r w:rsidRPr="00476A28">
        <w:t>ы</w:t>
      </w:r>
      <w:r w:rsidR="00476A28">
        <w:t xml:space="preserve">, </w:t>
      </w:r>
      <w:r w:rsidR="008E72F3" w:rsidRPr="00476A28">
        <w:t>что кажущаяся "экзотичность" экологической войны не снижает остроту этой проблемы. Сегодня вполне возможна ситуация</w:t>
      </w:r>
      <w:r w:rsidR="00476A28">
        <w:t xml:space="preserve">, </w:t>
      </w:r>
      <w:r w:rsidR="008E72F3" w:rsidRPr="00476A28">
        <w:t>когда одна из сторон вооруженного конфликта придет к мысли о шантаже противника экологической опасностью изменения климата: создания засух или наводнений</w:t>
      </w:r>
      <w:r w:rsidR="00476A28">
        <w:t xml:space="preserve">, </w:t>
      </w:r>
      <w:r w:rsidR="008E72F3" w:rsidRPr="00476A28">
        <w:t>в результате чего окажется реальной угроза голода. Нарастающие масштабы деятельности международных террористических организаций тоже заставляют задуматься: не захотят ли в скором времени террористы использовать в своих целях методы ведения экологической войны?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>В 1977 году международным сообществом была принята "Конвенция о запрещении военного или любого иного враждебного использования средств воздействия на природную среду". Но этот документ не запрещает военное использование средств воздействия на метеорологические и другие геофизические процессы</w:t>
      </w:r>
      <w:r w:rsidR="00476A28">
        <w:t xml:space="preserve">, </w:t>
      </w:r>
      <w:r w:rsidRPr="00476A28">
        <w:t>направленные на повышение эффективности действия оружия или военной техники</w:t>
      </w:r>
      <w:r w:rsidR="00476A28">
        <w:t xml:space="preserve">, </w:t>
      </w:r>
      <w:r w:rsidRPr="00476A28">
        <w:t>при условии</w:t>
      </w:r>
      <w:r w:rsidR="00476A28">
        <w:t xml:space="preserve">, </w:t>
      </w:r>
      <w:r w:rsidRPr="00476A28">
        <w:t xml:space="preserve">что это не наносит вреда природной среде на территории других стран. </w:t>
      </w:r>
    </w:p>
    <w:p w:rsidR="003011A2" w:rsidRPr="00476A28" w:rsidRDefault="008E72F3" w:rsidP="00476A28">
      <w:pPr>
        <w:spacing w:before="120"/>
        <w:ind w:firstLine="567"/>
        <w:jc w:val="both"/>
      </w:pPr>
      <w:r w:rsidRPr="00476A28">
        <w:t xml:space="preserve">Но кто проведет эту грань? Ведь воздействие на природную среду в определенном регионе сегодня может уже завтра привести к непредсказуемым последствиям в любой точке земного шара. </w:t>
      </w:r>
    </w:p>
    <w:p w:rsidR="008E72F3" w:rsidRPr="00476A28" w:rsidRDefault="008E72F3" w:rsidP="00476A28">
      <w:pPr>
        <w:spacing w:before="120"/>
        <w:ind w:firstLine="567"/>
        <w:jc w:val="both"/>
      </w:pPr>
      <w:r w:rsidRPr="00476A28">
        <w:t>Человечество оказалось весьма изобретательным</w:t>
      </w:r>
      <w:r w:rsidR="00476A28">
        <w:t xml:space="preserve">, </w:t>
      </w:r>
      <w:r w:rsidRPr="00476A28">
        <w:t>создавая все новые и новые виды оружия</w:t>
      </w:r>
      <w:r w:rsidR="00476A28">
        <w:t xml:space="preserve">, </w:t>
      </w:r>
      <w:r w:rsidRPr="00476A28">
        <w:t>накапливая арсенал средств и технологий</w:t>
      </w:r>
      <w:r w:rsidR="00476A28">
        <w:t xml:space="preserve">, </w:t>
      </w:r>
      <w:r w:rsidRPr="00476A28">
        <w:t>который способен уже сегодня уничтожить земную цивилизацию. Теперь на смену ядерному противостоянию сторон может прийти не такое заметное</w:t>
      </w:r>
      <w:r w:rsidR="00476A28">
        <w:t xml:space="preserve">, </w:t>
      </w:r>
      <w:r w:rsidRPr="00476A28">
        <w:t>но ничуть не менее действенное экологическое противоборство.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В настоящее время можно выделить следующие разновидности экологического оружия (исходя из структуры природных сфер)</w:t>
      </w:r>
      <w:r w:rsidR="00FA6F35" w:rsidRPr="00476A28">
        <w:footnoteReference w:id="8"/>
      </w:r>
      <w:r w:rsidRPr="00476A28">
        <w:t>.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1. Метеорологическое оружие.</w:t>
      </w:r>
      <w:r w:rsidR="00476A28">
        <w:t xml:space="preserve"> </w:t>
      </w:r>
      <w:r w:rsidRPr="00476A28">
        <w:t>Оно воздействует на атмосферные процессы; использует атмосферные течения радиационных</w:t>
      </w:r>
      <w:r w:rsidR="00476A28">
        <w:t xml:space="preserve">, </w:t>
      </w:r>
      <w:r w:rsidRPr="00476A28">
        <w:t>химических</w:t>
      </w:r>
      <w:r w:rsidR="00476A28">
        <w:t xml:space="preserve">, </w:t>
      </w:r>
      <w:r w:rsidRPr="00476A28">
        <w:t>бактериологических веществ; создаёт зоны возмущений в ионосфере</w:t>
      </w:r>
      <w:r w:rsidR="00476A28">
        <w:t xml:space="preserve">, </w:t>
      </w:r>
      <w:r w:rsidRPr="00476A28">
        <w:t>устойчивых радиационных поясах; создаёт пожары и огненные бури; разрушает слой озона; изменяет газовый состав в локальных объёмах; воздействует на атмосферное электричество.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2. Гидросферное оружие выполняет следующие функции: изменение</w:t>
      </w:r>
      <w:r w:rsidR="00476A28">
        <w:t xml:space="preserve"> </w:t>
      </w:r>
      <w:r w:rsidRPr="00476A28">
        <w:t>химических</w:t>
      </w:r>
      <w:r w:rsidR="00476A28">
        <w:t xml:space="preserve">, </w:t>
      </w:r>
      <w:r w:rsidRPr="00476A28">
        <w:t>физических и электрических свойств океана; создание приливных волн типа цунами; загрязнение внутренних вод</w:t>
      </w:r>
      <w:r w:rsidR="00476A28">
        <w:t xml:space="preserve">, </w:t>
      </w:r>
      <w:r w:rsidRPr="00476A28">
        <w:t>разрушение гидротехнических сооружений и создание наводнений; воздействие на тайфуны; инициирование склоновых процессов.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 xml:space="preserve">3. Литосферное оружие способно инициировать землетрясения; стимулировать извержение вулканов. 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4. Климатическое оружие изменяет климат и температурные режимы в определённых районах; разрушает подстилающую поверхность (почвенный и растительный покров земли).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5. Особое место в структуре экологического оружия занимает</w:t>
      </w:r>
      <w:r w:rsidR="00476A28">
        <w:t xml:space="preserve"> </w:t>
      </w:r>
      <w:r w:rsidRPr="00476A28">
        <w:t>биологическое оружие</w:t>
      </w:r>
      <w:r w:rsidR="00476A28">
        <w:t xml:space="preserve">, </w:t>
      </w:r>
      <w:r w:rsidRPr="00476A28">
        <w:t>применение которого</w:t>
      </w:r>
      <w:r w:rsidR="00476A28">
        <w:t xml:space="preserve"> </w:t>
      </w:r>
      <w:r w:rsidRPr="00476A28">
        <w:t>позволяет воздействовать не только на биосферу</w:t>
      </w:r>
      <w:r w:rsidR="00476A28">
        <w:t xml:space="preserve">, </w:t>
      </w:r>
      <w:r w:rsidRPr="00476A28">
        <w:t xml:space="preserve">но и на генотип человека. </w:t>
      </w:r>
    </w:p>
    <w:p w:rsidR="00776C69" w:rsidRPr="00476A28" w:rsidRDefault="00776C69" w:rsidP="00476A28">
      <w:pPr>
        <w:spacing w:before="120"/>
        <w:ind w:firstLine="567"/>
        <w:jc w:val="both"/>
      </w:pPr>
      <w:r w:rsidRPr="00476A28">
        <w:t>Предварительный анализ сравнения последствий обычной войны с результатами моделирования эффекта ”ядерной зимы“ позволяет сделать вывод о том</w:t>
      </w:r>
      <w:r w:rsidR="00476A28">
        <w:t xml:space="preserve">, </w:t>
      </w:r>
      <w:r w:rsidRPr="00476A28">
        <w:t>что</w:t>
      </w:r>
      <w:r w:rsidR="00476A28">
        <w:t xml:space="preserve">, </w:t>
      </w:r>
      <w:r w:rsidRPr="00476A28">
        <w:t>несмотря на сокращение ядерных</w:t>
      </w:r>
      <w:r w:rsidR="00476A28">
        <w:t xml:space="preserve"> </w:t>
      </w:r>
      <w:r w:rsidRPr="00476A28">
        <w:t>вооружений</w:t>
      </w:r>
      <w:r w:rsidR="00476A28">
        <w:t xml:space="preserve">, </w:t>
      </w:r>
      <w:r w:rsidRPr="00476A28">
        <w:t>в ходе ведения боевых действий с применением обычных средств поражения и использованием возможностей поражающих факторов экологического оружия</w:t>
      </w:r>
      <w:r w:rsidR="00476A28">
        <w:t xml:space="preserve"> </w:t>
      </w:r>
      <w:r w:rsidRPr="00476A28">
        <w:t>могут произойти глобальные экологические изменения</w:t>
      </w:r>
      <w:r w:rsidR="00476A28">
        <w:t xml:space="preserve">, </w:t>
      </w:r>
      <w:r w:rsidRPr="00476A28">
        <w:t>сходные с последствиями ”ядерной зимы“.</w:t>
      </w:r>
    </w:p>
    <w:p w:rsidR="00476A28" w:rsidRDefault="00776C69" w:rsidP="00476A28">
      <w:pPr>
        <w:spacing w:before="120"/>
        <w:ind w:firstLine="567"/>
        <w:jc w:val="both"/>
      </w:pPr>
      <w:r w:rsidRPr="00476A28">
        <w:t>Катастрофические экологические последствия</w:t>
      </w:r>
      <w:r w:rsidR="00476A28">
        <w:t xml:space="preserve"> </w:t>
      </w:r>
      <w:r w:rsidRPr="00476A28">
        <w:t>вооружённой борьбы</w:t>
      </w:r>
      <w:r w:rsidR="00476A28">
        <w:t xml:space="preserve"> </w:t>
      </w:r>
      <w:r w:rsidRPr="00476A28">
        <w:t>дополняются разрушительным воздействием на природу вооружённых сил в мирное время. Чаще всего значительный ущерб природе и человеку наносится в мирное время при производстве</w:t>
      </w:r>
      <w:r w:rsidR="00476A28">
        <w:t xml:space="preserve">, </w:t>
      </w:r>
      <w:r w:rsidRPr="00476A28">
        <w:t>испытании</w:t>
      </w:r>
      <w:r w:rsidR="00476A28">
        <w:t xml:space="preserve">, </w:t>
      </w:r>
      <w:r w:rsidRPr="00476A28">
        <w:t>эксплуатации и утилизации вооружения и воинской техники. Эти процессы оказывают</w:t>
      </w:r>
      <w:r w:rsidR="00476A28">
        <w:t xml:space="preserve">, </w:t>
      </w:r>
      <w:r w:rsidRPr="00476A28">
        <w:t>хотя и не столь интенсивное</w:t>
      </w:r>
      <w:r w:rsidR="00476A28">
        <w:t xml:space="preserve">, </w:t>
      </w:r>
      <w:r w:rsidRPr="00476A28">
        <w:t>как в мирное время</w:t>
      </w:r>
      <w:r w:rsidR="00476A28">
        <w:t xml:space="preserve">, </w:t>
      </w:r>
      <w:r w:rsidRPr="00476A28">
        <w:t>но постоянное негативное воздействие на все без исключения элементы биосферы.</w:t>
      </w:r>
    </w:p>
    <w:p w:rsidR="00476A28" w:rsidRDefault="00DC4487" w:rsidP="00476A28">
      <w:pPr>
        <w:spacing w:before="120"/>
        <w:ind w:firstLine="567"/>
        <w:jc w:val="both"/>
      </w:pPr>
      <w:r w:rsidRPr="00476A28">
        <w:t>2.</w:t>
      </w:r>
      <w:r w:rsidR="0067599F" w:rsidRPr="00476A28">
        <w:t xml:space="preserve"> Экологическая безопасность как фактор устойчивого развития.</w:t>
      </w:r>
    </w:p>
    <w:p w:rsidR="00476A28" w:rsidRDefault="00DC4487" w:rsidP="00476A28">
      <w:pPr>
        <w:spacing w:before="120"/>
        <w:ind w:firstLine="567"/>
        <w:jc w:val="both"/>
      </w:pPr>
      <w:r w:rsidRPr="00476A28">
        <w:t>2.</w:t>
      </w:r>
      <w:r w:rsidR="00F63F07" w:rsidRPr="00476A28">
        <w:t>1</w:t>
      </w:r>
      <w:r w:rsidR="004E4A75" w:rsidRPr="00476A28">
        <w:t>. Экологическая безопасность.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Триаду терминов "безопасность</w:t>
      </w:r>
      <w:r w:rsidR="00476A28">
        <w:t xml:space="preserve"> - </w:t>
      </w:r>
      <w:r w:rsidRPr="00476A28">
        <w:t>экологическая безопасность</w:t>
      </w:r>
      <w:r w:rsidR="00476A28">
        <w:t xml:space="preserve"> - </w:t>
      </w:r>
      <w:r w:rsidRPr="00476A28">
        <w:t>экологический риск" рассматривал ученый Деньга В.</w:t>
      </w:r>
      <w:r w:rsidR="00476A28">
        <w:t xml:space="preserve">, </w:t>
      </w:r>
      <w:r w:rsidRPr="00476A28">
        <w:t>который утверждает</w:t>
      </w:r>
      <w:r w:rsidR="00476A28">
        <w:t xml:space="preserve">, </w:t>
      </w:r>
      <w:r w:rsidRPr="00476A28">
        <w:t>что</w:t>
      </w:r>
      <w:r w:rsidR="00476A28">
        <w:t xml:space="preserve">, </w:t>
      </w:r>
      <w:r w:rsidRPr="00476A28">
        <w:t>несмотря на широкое распространение термина "экологическая безопасность" эго употребление является логически неправомерным (с позиции значения термина "экология"). По мнению данного специалиста</w:t>
      </w:r>
      <w:r w:rsidR="00476A28">
        <w:t xml:space="preserve">, </w:t>
      </w:r>
      <w:r w:rsidRPr="00476A28">
        <w:t>более корректным было бы употребление термина "экосистемная безопасность"</w:t>
      </w:r>
      <w:r w:rsidR="00476A28">
        <w:t xml:space="preserve">, </w:t>
      </w:r>
      <w:r w:rsidRPr="00476A28">
        <w:t>ведь экосистема имеет устойчивую трактовку в современной экологической науке. Но терминологию искусственно вводить и нормировать трудно. Жизнь вносит коррективы и уже сегодня даже в солидных научных дискуссиях и исследованиях употребляют термин "экология" как синоним термина "окружающая среда" или как синоним отрицательного влияния на окружающую среду</w:t>
      </w:r>
      <w:r w:rsidR="00B20A68" w:rsidRPr="00476A28">
        <w:footnoteReference w:id="9"/>
      </w:r>
      <w:r w:rsidRPr="00476A28">
        <w:t>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Следовательно</w:t>
      </w:r>
      <w:r w:rsidR="00476A28">
        <w:t xml:space="preserve">, </w:t>
      </w:r>
      <w:r w:rsidRPr="00476A28">
        <w:t>экологическую безопасность можно рассматривать как составляющую национальной безопасности</w:t>
      </w:r>
      <w:r w:rsidR="00476A28">
        <w:t xml:space="preserve">, </w:t>
      </w:r>
      <w:r w:rsidRPr="00476A28">
        <w:t>предполагающую определенное состояние развития производительных сил и нормативно-правовых отношений в обществе</w:t>
      </w:r>
      <w:r w:rsidR="00476A28">
        <w:t xml:space="preserve">, </w:t>
      </w:r>
      <w:r w:rsidRPr="00476A28">
        <w:t>способное обеспечивать устойчивое воспроизводство природноресурсного потенциала</w:t>
      </w:r>
      <w:r w:rsidR="00476A28">
        <w:t xml:space="preserve">, </w:t>
      </w:r>
      <w:r w:rsidRPr="00476A28">
        <w:t>а также благоприятные экологические условия для жизнедеятельности населения.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По определению известного экономиста Е. Хлобыстова</w:t>
      </w:r>
      <w:r w:rsidR="00476A28">
        <w:t xml:space="preserve">, </w:t>
      </w:r>
      <w:r w:rsidRPr="00476A28">
        <w:t>одним из явлений глобального бытия является устойчивое развитие</w:t>
      </w:r>
      <w:r w:rsidR="00B20A68" w:rsidRPr="00476A28">
        <w:footnoteReference w:id="10"/>
      </w:r>
      <w:r w:rsidRPr="00476A28">
        <w:t>. Распространение среди большинства государств основ решения общемировых проблем (экология</w:t>
      </w:r>
      <w:r w:rsidR="00476A28">
        <w:t xml:space="preserve">, </w:t>
      </w:r>
      <w:r w:rsidRPr="00476A28">
        <w:t>экономика</w:t>
      </w:r>
      <w:r w:rsidR="00476A28">
        <w:t xml:space="preserve">, </w:t>
      </w:r>
      <w:r w:rsidRPr="00476A28">
        <w:t>социальные неблагополучия</w:t>
      </w:r>
      <w:r w:rsidR="00476A28">
        <w:t xml:space="preserve">, </w:t>
      </w:r>
      <w:r w:rsidRPr="00476A28">
        <w:t>охрана здоровья и др.)</w:t>
      </w:r>
      <w:r w:rsidR="00476A28">
        <w:t xml:space="preserve">, </w:t>
      </w:r>
      <w:r w:rsidRPr="00476A28">
        <w:t>несмотря на положительные достижения глобализации</w:t>
      </w:r>
      <w:r w:rsidR="00476A28">
        <w:t xml:space="preserve">, </w:t>
      </w:r>
      <w:r w:rsidRPr="00476A28">
        <w:t>не обеспечит планетарную стабильность. Однако признание этого не воспринимается западным обществом как основание для уменьшения собственного благосостояния и перераспределения ощутимой части прибыли в страны "третьего мира". Поэтому практически проблемы глобализации и расслоения населения будут решаться на национальных уровнях: каждая страна должна выбирать собственный путь эффективного развития.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России придется искать и выбирать собственный путь к экологической безопасности в условиях кардинальной трансформации общественных отношений и экономических преобразований. Важным звеном определения дальнейшей стратегии ее экологической политики является разрешение стоимостных противоречий природопользования и техногенного влияния на окружающую природную среду</w:t>
      </w:r>
      <w:r w:rsidR="0070131D" w:rsidRPr="00476A28">
        <w:footnoteReference w:id="11"/>
      </w:r>
      <w:r w:rsidRPr="00476A28">
        <w:t>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Эффективная система экономических механизмов регулирования техногенно-экологической безопасности должна отвечать трем условиям</w:t>
      </w:r>
      <w:r w:rsidR="00476A28">
        <w:t xml:space="preserve">, </w:t>
      </w:r>
      <w:r w:rsidRPr="00476A28">
        <w:t>т.е. обеспечивать допустимый уровень итогового техногенного риска</w:t>
      </w:r>
      <w:r w:rsidR="00476A28">
        <w:t xml:space="preserve">, </w:t>
      </w:r>
      <w:r w:rsidRPr="00476A28">
        <w:t>приемлемый уровень дополнительной нагрузки на экономику предприятия</w:t>
      </w:r>
      <w:r w:rsidR="00476A28">
        <w:t xml:space="preserve">, </w:t>
      </w:r>
      <w:r w:rsidRPr="00476A28">
        <w:t>а также его заинтересованность в предоставлении достоверной информации о степени техногенного риска.</w:t>
      </w:r>
    </w:p>
    <w:p w:rsidR="00BD2865" w:rsidRPr="00476A28" w:rsidRDefault="00BD2865" w:rsidP="00476A28">
      <w:pPr>
        <w:spacing w:before="120"/>
        <w:ind w:firstLine="567"/>
        <w:jc w:val="both"/>
      </w:pPr>
      <w:r w:rsidRPr="00476A28">
        <w:t>Выявление компонентов устойчивого развития позволит в будущем разработать механизм контроля над процессом управления техногенно – экологической безопасностью</w:t>
      </w:r>
      <w:r w:rsidR="00476A28">
        <w:t xml:space="preserve">, </w:t>
      </w:r>
      <w:r w:rsidRPr="00476A28">
        <w:t>минимизировать вероятность возникновения техногенных катастроф.</w:t>
      </w:r>
    </w:p>
    <w:p w:rsidR="004E4A75" w:rsidRPr="00476A28" w:rsidRDefault="00C91526" w:rsidP="00476A28">
      <w:pPr>
        <w:spacing w:before="120"/>
        <w:ind w:firstLine="567"/>
        <w:jc w:val="both"/>
      </w:pPr>
      <w:r w:rsidRPr="00476A28">
        <w:t>Глобальные аспекты. Глобальная экологическая ситуация характеризуется продолжающимся развитием экологического кризиса</w:t>
      </w:r>
      <w:r w:rsidR="00476A28">
        <w:t xml:space="preserve">, </w:t>
      </w:r>
      <w:r w:rsidRPr="00476A28">
        <w:t>несмотря на предпринятые за последние 20 лет усилия по создания международной и национальных инфраструктур по охране окружающей среды</w:t>
      </w:r>
      <w:r w:rsidR="00476A28">
        <w:t xml:space="preserve">, </w:t>
      </w:r>
      <w:r w:rsidRPr="00476A28">
        <w:t>реализации десятков международных и сотен региональных и национальных программ по очистке и восстановлению локальных участков окружающей среды</w:t>
      </w:r>
      <w:r w:rsidR="00476A28">
        <w:t xml:space="preserve">, </w:t>
      </w:r>
      <w:r w:rsidRPr="00476A28">
        <w:t>формированию системы природоохранного законодательства во многих странах</w:t>
      </w:r>
      <w:r w:rsidR="00476A28">
        <w:t xml:space="preserve">, </w:t>
      </w:r>
      <w:r w:rsidRPr="00476A28">
        <w:t>разработке ресурсосберегающих технологий и общих затратах на эту деятельность порядка 1</w:t>
      </w:r>
      <w:r w:rsidR="00476A28">
        <w:t xml:space="preserve">, </w:t>
      </w:r>
      <w:r w:rsidRPr="00476A28">
        <w:t xml:space="preserve">3 трилл.долл.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 xml:space="preserve">В сопоставлении с периодом до </w:t>
      </w:r>
      <w:smartTag w:uri="urn:schemas-microsoft-com:office:smarttags" w:element="metricconverter">
        <w:smartTagPr>
          <w:attr w:name="ProductID" w:val="1970 г"/>
        </w:smartTagPr>
        <w:r w:rsidRPr="00476A28">
          <w:t>1970</w:t>
        </w:r>
        <w:r w:rsidR="0070131D" w:rsidRPr="00476A28">
          <w:t xml:space="preserve"> </w:t>
        </w:r>
        <w:r w:rsidRPr="00476A28">
          <w:t>г</w:t>
        </w:r>
      </w:smartTag>
      <w:r w:rsidRPr="00476A28">
        <w:t>. эти усилия представляются беспрецедентными</w:t>
      </w:r>
      <w:r w:rsidR="00476A28">
        <w:t xml:space="preserve">, </w:t>
      </w:r>
      <w:r w:rsidRPr="00476A28">
        <w:t>но их очевидная недостаточность свидетельствует о том</w:t>
      </w:r>
      <w:r w:rsidR="00476A28">
        <w:t xml:space="preserve">, </w:t>
      </w:r>
      <w:r w:rsidRPr="00476A28">
        <w:t>что для предотвращения экологической катастрофы необходимы гораздо более радикальные демографические</w:t>
      </w:r>
      <w:r w:rsidR="00476A28">
        <w:t xml:space="preserve">, </w:t>
      </w:r>
      <w:r w:rsidRPr="00476A28">
        <w:t xml:space="preserve">социальные и экологические меры. чем все предпринятое до сих пор.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 xml:space="preserve">Все глобальные тенденции развития экологического кризиса проявляется и в России. </w:t>
      </w:r>
    </w:p>
    <w:p w:rsidR="004E4A75" w:rsidRPr="00476A28" w:rsidRDefault="00C91526" w:rsidP="00476A28">
      <w:pPr>
        <w:spacing w:before="120"/>
        <w:ind w:firstLine="567"/>
        <w:jc w:val="both"/>
      </w:pPr>
      <w:r w:rsidRPr="00476A28">
        <w:t>Глобальный экологический кризис свидетельствует о том</w:t>
      </w:r>
      <w:r w:rsidR="00476A28">
        <w:t xml:space="preserve">, </w:t>
      </w:r>
      <w:r w:rsidRPr="00476A28">
        <w:t>что естественный механизм стабилизации окружающей среда нарушен непрерывно возрастающей хозяйственной деятельностью человека</w:t>
      </w:r>
      <w:r w:rsidR="00476A28">
        <w:t xml:space="preserve">, </w:t>
      </w:r>
      <w:r w:rsidRPr="00476A28">
        <w:t>модность которой в энергетическом исчислении (в основном за счет использования ископаемого топлива</w:t>
      </w:r>
      <w:r w:rsidR="00476A28">
        <w:t xml:space="preserve"> - </w:t>
      </w:r>
      <w:r w:rsidRPr="00476A28">
        <w:t>90%) достигла 10% мощности фотосинтеза и охватила 61% поверхности суши.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Во многих развитых странах мира ухе практически не осталось ненарушенных хозяйственной деятельностью территорий</w:t>
      </w:r>
      <w:r w:rsidR="00476A28">
        <w:t xml:space="preserve">, </w:t>
      </w:r>
      <w:r w:rsidRPr="00476A28">
        <w:t>также как и в большинстве густонаселенных развивающихся стран. При следовании по пути</w:t>
      </w:r>
      <w:r w:rsidR="00476A28">
        <w:t xml:space="preserve">, </w:t>
      </w:r>
      <w:r w:rsidRPr="00476A28">
        <w:t>которым человечество шло последние 50 лет</w:t>
      </w:r>
      <w:r w:rsidR="00476A28">
        <w:t xml:space="preserve">, </w:t>
      </w:r>
      <w:r w:rsidRPr="00476A28">
        <w:t>даже продолжение и расширение предпринимавшихся за последний период природоохранных мер не изменит глобальные тенденции экологического кризиса</w:t>
      </w:r>
      <w:r w:rsidR="00476A28">
        <w:t xml:space="preserve">, </w:t>
      </w:r>
      <w:r w:rsidRPr="00476A28">
        <w:t xml:space="preserve">ведущие к планетарной экологической катастрофе.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Национальные аспекты. Экологическая ситуация и факторы</w:t>
      </w:r>
      <w:r w:rsidR="00476A28">
        <w:t xml:space="preserve">, </w:t>
      </w:r>
      <w:r w:rsidRPr="00476A28">
        <w:t>влияющие на нее</w:t>
      </w:r>
      <w:r w:rsidR="00476A28">
        <w:t xml:space="preserve">, </w:t>
      </w:r>
      <w:r w:rsidRPr="00476A28">
        <w:t>имеют свои специфические черты</w:t>
      </w:r>
      <w:r w:rsidR="00476A28">
        <w:t xml:space="preserve">, </w:t>
      </w:r>
      <w:r w:rsidRPr="00476A28">
        <w:t xml:space="preserve">которые необходимо учитывать в системе экологической безопасности.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 xml:space="preserve">Промышленность России все еще </w:t>
      </w:r>
      <w:r w:rsidR="0070131D" w:rsidRPr="00476A28">
        <w:t>остается по преимуществу добывающая</w:t>
      </w:r>
      <w:r w:rsidRPr="00476A28">
        <w:t xml:space="preserve"> милитаристской</w:t>
      </w:r>
      <w:r w:rsidR="00476A28">
        <w:t xml:space="preserve">, </w:t>
      </w:r>
      <w:r w:rsidRPr="00476A28">
        <w:t>несмотря на существенное снижение выпуска в этих сферах</w:t>
      </w:r>
      <w:r w:rsidR="00476A28">
        <w:t xml:space="preserve">, </w:t>
      </w:r>
      <w:r w:rsidRPr="00476A28">
        <w:t>так как на фоне общего спада производства доля этой части промышленности практически не изменилась</w:t>
      </w:r>
      <w:r w:rsidR="00476A28">
        <w:t xml:space="preserve">, </w:t>
      </w:r>
      <w:r w:rsidRPr="00476A28">
        <w:t xml:space="preserve">а она включает экологически опасные ресурсо- и энергоемкие производства.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В целом технический потенциал России остается на уровне 60</w:t>
      </w:r>
      <w:r w:rsidR="00476A28">
        <w:t xml:space="preserve"> - </w:t>
      </w:r>
      <w:r w:rsidRPr="00476A28">
        <w:t>70-х годов</w:t>
      </w:r>
      <w:r w:rsidR="00476A28">
        <w:t xml:space="preserve">, </w:t>
      </w:r>
      <w:r w:rsidRPr="00476A28">
        <w:t>т.е. соответствует периоду "грязной индустрии"</w:t>
      </w:r>
      <w:r w:rsidR="00476A28">
        <w:t xml:space="preserve">, </w:t>
      </w:r>
      <w:r w:rsidRPr="00476A28">
        <w:t>что означает значительно большие</w:t>
      </w:r>
      <w:r w:rsidR="00476A28">
        <w:t xml:space="preserve">, </w:t>
      </w:r>
      <w:r w:rsidRPr="00476A28">
        <w:t>чем в постиндустриальных странах</w:t>
      </w:r>
      <w:r w:rsidR="00476A28">
        <w:t xml:space="preserve">, </w:t>
      </w:r>
      <w:r w:rsidRPr="00476A28">
        <w:t>затраты сырья</w:t>
      </w:r>
      <w:r w:rsidR="00476A28">
        <w:t xml:space="preserve">, </w:t>
      </w:r>
      <w:r w:rsidRPr="00476A28">
        <w:t>энергии и воды как на физическую единицу продукции</w:t>
      </w:r>
      <w:r w:rsidR="00476A28">
        <w:t xml:space="preserve">, </w:t>
      </w:r>
      <w:r w:rsidRPr="00476A28">
        <w:t xml:space="preserve">так и на единицу валового национального продукта. </w:t>
      </w:r>
    </w:p>
    <w:p w:rsidR="00AC458E" w:rsidRPr="00476A28" w:rsidRDefault="00C91526" w:rsidP="00476A28">
      <w:pPr>
        <w:spacing w:before="120"/>
        <w:ind w:firstLine="567"/>
        <w:jc w:val="both"/>
      </w:pPr>
      <w:r w:rsidRPr="00476A28">
        <w:t>Высокий уровень износа технических средств в промышленности</w:t>
      </w:r>
      <w:r w:rsidR="00476A28">
        <w:t xml:space="preserve">, </w:t>
      </w:r>
      <w:r w:rsidRPr="00476A28">
        <w:t>особенно химической</w:t>
      </w:r>
      <w:r w:rsidR="00476A28">
        <w:t xml:space="preserve">, </w:t>
      </w:r>
      <w:r w:rsidRPr="00476A28">
        <w:t>приводит к росту штатных и аварийных выбросов загрязнителей</w:t>
      </w:r>
      <w:r w:rsidR="00476A28">
        <w:t xml:space="preserve">, </w:t>
      </w:r>
      <w:r w:rsidRPr="00476A28">
        <w:t xml:space="preserve">повышает риск аварий с тяжелыми экологическими последствиями.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Низкий технический уровень действующих очистных сооружений и высокая степень их износа</w:t>
      </w:r>
      <w:r w:rsidR="00476A28">
        <w:t xml:space="preserve">, </w:t>
      </w:r>
      <w:r w:rsidRPr="00476A28">
        <w:t>определяют малую эффективность систем очистки</w:t>
      </w:r>
      <w:r w:rsidR="00476A28">
        <w:t xml:space="preserve">, </w:t>
      </w:r>
      <w:r w:rsidRPr="00476A28">
        <w:t>что выражается</w:t>
      </w:r>
      <w:r w:rsidR="00476A28">
        <w:t xml:space="preserve">, </w:t>
      </w:r>
      <w:r w:rsidRPr="00476A28">
        <w:t>в частности</w:t>
      </w:r>
      <w:r w:rsidR="00476A28">
        <w:t xml:space="preserve">, </w:t>
      </w:r>
      <w:r w:rsidRPr="00476A28">
        <w:t>в отставании снижения потока загрязнений в окружающую среду от спада производства. В результате при уменьшении валовых загрязнений растут удельные загрязнения на единицу продукции. Особенностью России является также высокий уровень загрязнения ряда регионов токсичными и радиоактивными веществами. Уровень загрязнения этими веществами остается самым высоким в мире</w:t>
      </w:r>
      <w:r w:rsidR="0070131D" w:rsidRPr="00476A28">
        <w:footnoteReference w:id="12"/>
      </w:r>
      <w:r w:rsidRPr="00476A28">
        <w:t xml:space="preserve">. </w:t>
      </w:r>
    </w:p>
    <w:p w:rsidR="00AC458E" w:rsidRPr="00476A28" w:rsidRDefault="00C91526" w:rsidP="00476A28">
      <w:pPr>
        <w:spacing w:before="120"/>
        <w:ind w:firstLine="567"/>
        <w:jc w:val="both"/>
      </w:pPr>
      <w:r w:rsidRPr="00476A28">
        <w:t>Неэффективное и экологически неоправданное использование территории</w:t>
      </w:r>
      <w:r w:rsidR="00476A28">
        <w:t xml:space="preserve">, </w:t>
      </w:r>
      <w:r w:rsidRPr="00476A28">
        <w:t>в том числе в сельском хозяйстве</w:t>
      </w:r>
      <w:r w:rsidR="00476A28">
        <w:t xml:space="preserve"> - </w:t>
      </w:r>
      <w:r w:rsidRPr="00476A28">
        <w:t xml:space="preserve">одна из самых существенных особенностей страны. Нарушенная хозяйственной деятельностью территория в России составляет почти 9 млн.км2.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Это дает очень высокий показатель нарушенности на одного жителя</w:t>
      </w:r>
      <w:r w:rsidR="00476A28">
        <w:t xml:space="preserve"> - </w:t>
      </w:r>
      <w:r w:rsidRPr="00476A28">
        <w:t>6</w:t>
      </w:r>
      <w:r w:rsidR="00476A28">
        <w:t xml:space="preserve">, </w:t>
      </w:r>
      <w:smartTag w:uri="urn:schemas-microsoft-com:office:smarttags" w:element="metricconverter">
        <w:smartTagPr>
          <w:attr w:name="ProductID" w:val="2 га"/>
        </w:smartTagPr>
        <w:r w:rsidRPr="00476A28">
          <w:t>2 га</w:t>
        </w:r>
      </w:smartTag>
      <w:r w:rsidRPr="00476A28">
        <w:t>. В то же время в США этот показатель равен 3</w:t>
      </w:r>
      <w:r w:rsidR="00476A28">
        <w:t xml:space="preserve">, </w:t>
      </w:r>
      <w:smartTag w:uri="urn:schemas-microsoft-com:office:smarttags" w:element="metricconverter">
        <w:smartTagPr>
          <w:attr w:name="ProductID" w:val="5 га"/>
        </w:smartTagPr>
        <w:r w:rsidRPr="00476A28">
          <w:t>5 га</w:t>
        </w:r>
      </w:smartTag>
      <w:r w:rsidR="00476A28">
        <w:t xml:space="preserve">, </w:t>
      </w:r>
      <w:r w:rsidRPr="00476A28">
        <w:t>в Германии. Франции и Испании</w:t>
      </w:r>
      <w:r w:rsidR="00476A28">
        <w:t xml:space="preserve">, </w:t>
      </w:r>
      <w:r w:rsidRPr="00476A28">
        <w:t>совокупное население которых равняется населению России</w:t>
      </w:r>
      <w:r w:rsidR="00476A28">
        <w:t xml:space="preserve">, </w:t>
      </w:r>
      <w:r w:rsidRPr="00476A28">
        <w:t>этот показатель составляет всего 0</w:t>
      </w:r>
      <w:r w:rsidR="00476A28">
        <w:t xml:space="preserve">, </w:t>
      </w:r>
      <w:smartTag w:uri="urn:schemas-microsoft-com:office:smarttags" w:element="metricconverter">
        <w:smartTagPr>
          <w:attr w:name="ProductID" w:val="62 га"/>
        </w:smartTagPr>
        <w:r w:rsidRPr="00476A28">
          <w:t>62 га</w:t>
        </w:r>
      </w:smartTag>
      <w:r w:rsidRPr="00476A28">
        <w:t xml:space="preserve"> на одного жителя</w:t>
      </w:r>
      <w:r w:rsidR="00476A28">
        <w:t xml:space="preserve">, </w:t>
      </w:r>
      <w:r w:rsidRPr="00476A28">
        <w:t>а в Японии</w:t>
      </w:r>
      <w:r w:rsidR="00476A28">
        <w:t xml:space="preserve">, </w:t>
      </w:r>
      <w:r w:rsidRPr="00476A28">
        <w:t>где число жителей лишь немного меньше российского</w:t>
      </w:r>
      <w:r w:rsidR="00476A28">
        <w:t xml:space="preserve">, </w:t>
      </w:r>
      <w:r w:rsidRPr="00476A28">
        <w:t>он равен 0</w:t>
      </w:r>
      <w:r w:rsidR="00476A28">
        <w:t xml:space="preserve">, </w:t>
      </w:r>
      <w:smartTag w:uri="urn:schemas-microsoft-com:office:smarttags" w:element="metricconverter">
        <w:smartTagPr>
          <w:attr w:name="ProductID" w:val="3 га"/>
        </w:smartTagPr>
        <w:r w:rsidRPr="00476A28">
          <w:t>3 га</w:t>
        </w:r>
      </w:smartTag>
      <w:r w:rsidRPr="00476A28">
        <w:t xml:space="preserve">. </w:t>
      </w:r>
    </w:p>
    <w:p w:rsidR="00AC458E" w:rsidRPr="00476A28" w:rsidRDefault="00C91526" w:rsidP="00476A28">
      <w:pPr>
        <w:spacing w:before="120"/>
        <w:ind w:firstLine="567"/>
        <w:jc w:val="both"/>
      </w:pPr>
      <w:r w:rsidRPr="00476A28">
        <w:t>Россия</w:t>
      </w:r>
      <w:r w:rsidR="00476A28">
        <w:t xml:space="preserve">, </w:t>
      </w:r>
      <w:r w:rsidRPr="00476A28">
        <w:t>однако</w:t>
      </w:r>
      <w:r w:rsidR="00476A28">
        <w:t xml:space="preserve">, </w:t>
      </w:r>
      <w:r w:rsidRPr="00476A28">
        <w:t>существенно отличается от перечисленных стран тем</w:t>
      </w:r>
      <w:r w:rsidR="00476A28">
        <w:t xml:space="preserve">, </w:t>
      </w:r>
      <w:r w:rsidRPr="00476A28">
        <w:t>что у них практически не осталось ненарушенных хозяйственной деятельностью территорий</w:t>
      </w:r>
      <w:r w:rsidR="00476A28">
        <w:t xml:space="preserve">, </w:t>
      </w:r>
      <w:r w:rsidRPr="00476A28">
        <w:t xml:space="preserve">тогда как в России такая площадь составляет около 45% территории (более 8 млн.км2).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Однако у подавляющей части политиков</w:t>
      </w:r>
      <w:r w:rsidR="00476A28">
        <w:t xml:space="preserve">, </w:t>
      </w:r>
      <w:r w:rsidRPr="00476A28">
        <w:t>хозяйственных руководителей</w:t>
      </w:r>
      <w:r w:rsidR="00476A28">
        <w:t xml:space="preserve">, </w:t>
      </w:r>
      <w:r w:rsidRPr="00476A28">
        <w:t>экономистов и значительной части населения отсутствует ясное понимание огромной экологической ценности как для России</w:t>
      </w:r>
      <w:r w:rsidR="00476A28">
        <w:t xml:space="preserve">, </w:t>
      </w:r>
      <w:r w:rsidRPr="00476A28">
        <w:t>так и для всего мира этой территории</w:t>
      </w:r>
      <w:r w:rsidR="00476A28">
        <w:t xml:space="preserve">, </w:t>
      </w:r>
      <w:r w:rsidRPr="00476A28">
        <w:t xml:space="preserve">экосистемы которой очищают и воспроизводят окружающую среду. Обычно эту территорию рассматривают только как "кладовую" Пригодных для эксплуатации ресурсов и сферу хозяйственной экспансии.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Современная Россия переживает процесс перехода от централизованно управляемой к социальной рыночной экономике</w:t>
      </w:r>
      <w:r w:rsidR="00476A28">
        <w:t xml:space="preserve">, </w:t>
      </w:r>
      <w:r w:rsidRPr="00476A28">
        <w:t>от тоталитарного к демократическому режиму правления. Это может стать фактором</w:t>
      </w:r>
      <w:r w:rsidR="00476A28">
        <w:t xml:space="preserve">, </w:t>
      </w:r>
      <w:r w:rsidRPr="00476A28">
        <w:t>определяющим возможность принципиально нового подхода к речению глобальных</w:t>
      </w:r>
      <w:r w:rsidR="00476A28">
        <w:t xml:space="preserve">, </w:t>
      </w:r>
      <w:r w:rsidRPr="00476A28">
        <w:t>национальных и локальных экологических проблем</w:t>
      </w:r>
      <w:r w:rsidR="00476A28">
        <w:t xml:space="preserve">, </w:t>
      </w:r>
      <w:r w:rsidRPr="00476A28">
        <w:t xml:space="preserve">на основе всего накопленного научного опыта в этой области.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Локальные аспекты. Нарушенная хозяйственной деятельностью территория России (порядка 9 млн. км2) не представляет однородного массива экологических деформаций. На этом пространстве выделяются участки</w:t>
      </w:r>
      <w:r w:rsidR="00476A28">
        <w:t xml:space="preserve">, </w:t>
      </w:r>
      <w:r w:rsidRPr="00476A28">
        <w:t>составляющие около 15% всей территории страны</w:t>
      </w:r>
      <w:r w:rsidR="00476A28">
        <w:t xml:space="preserve">, </w:t>
      </w:r>
      <w:r w:rsidRPr="00476A28">
        <w:t>которые находятся в неблагоприятной либо чрезвычайной экологической ситуации или состоянии экологического бедствия. В основном это крупные промышленные центры и примыкающие к ним земли</w:t>
      </w:r>
      <w:r w:rsidR="00476A28">
        <w:t xml:space="preserve">, </w:t>
      </w:r>
      <w:r w:rsidRPr="00476A28">
        <w:t>а также отдельные сельскохозяйственные районы</w:t>
      </w:r>
      <w:r w:rsidR="00476A28">
        <w:t xml:space="preserve">, </w:t>
      </w:r>
      <w:r w:rsidRPr="00476A28">
        <w:t>в особенности некоторые районы орошения и осушения. Всего в стране выделено около 290 таких участков</w:t>
      </w:r>
      <w:r w:rsidR="00476A28">
        <w:t xml:space="preserve"> - </w:t>
      </w:r>
      <w:r w:rsidRPr="00476A28">
        <w:t xml:space="preserve">территорий повышенной экологической опасности.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Выделенные участки (ареалы) характеризуются специфическими наборами экологических нарушений</w:t>
      </w:r>
      <w:r w:rsidR="00476A28">
        <w:t xml:space="preserve">, </w:t>
      </w:r>
      <w:r w:rsidRPr="00476A28">
        <w:t>списками основных массовых и токсичных загрязнителей</w:t>
      </w:r>
      <w:r w:rsidR="00476A28">
        <w:t xml:space="preserve">, </w:t>
      </w:r>
      <w:r w:rsidRPr="00476A28">
        <w:t>нарушениями отдельных сред</w:t>
      </w:r>
      <w:r w:rsidR="00476A28">
        <w:t xml:space="preserve">, </w:t>
      </w:r>
      <w:r w:rsidRPr="00476A28">
        <w:t xml:space="preserve">степенью воздействия на естественные экосистемы и здоровье человека.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В частности</w:t>
      </w:r>
      <w:r w:rsidR="00476A28">
        <w:t xml:space="preserve">, </w:t>
      </w:r>
      <w:r w:rsidRPr="00476A28">
        <w:t xml:space="preserve">в России примерно 100 городов имеют высокие уровни загрязнения воздушного бассейна. Особо выделяются участки с высоким уровнем радиоактивного загрязнения в результате Кыштымской и Чернобыльской аварий.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На территориях повышенной экологической опасности полностью нарушена способность естественных экосистем компенсировать антропогенные нарушения окружающей среды. Там сформировались условия</w:t>
      </w:r>
      <w:r w:rsidR="00476A28">
        <w:t xml:space="preserve">, </w:t>
      </w:r>
      <w:r w:rsidRPr="00476A28">
        <w:t>не обеспечивающие безопасность людей</w:t>
      </w:r>
      <w:r w:rsidR="00476A28">
        <w:t xml:space="preserve">, </w:t>
      </w:r>
      <w:r w:rsidRPr="00476A28">
        <w:t>высоки уровни заболеваемости</w:t>
      </w:r>
      <w:r w:rsidR="00476A28">
        <w:t xml:space="preserve">, </w:t>
      </w:r>
      <w:r w:rsidRPr="00476A28">
        <w:t xml:space="preserve">особенно среди детей. </w:t>
      </w:r>
    </w:p>
    <w:p w:rsidR="00AC458E" w:rsidRPr="00476A28" w:rsidRDefault="00C91526" w:rsidP="00476A28">
      <w:pPr>
        <w:spacing w:before="120"/>
        <w:ind w:firstLine="567"/>
        <w:jc w:val="both"/>
      </w:pPr>
      <w:r w:rsidRPr="00476A28">
        <w:t>Огромную роль в развитии и в воз</w:t>
      </w:r>
      <w:r w:rsidR="00AC458E" w:rsidRPr="00476A28">
        <w:t>можности решения острых экологи</w:t>
      </w:r>
      <w:r w:rsidRPr="00476A28">
        <w:t>ческих проблем на локальном уровне играет экономическая и социальная специфика</w:t>
      </w:r>
      <w:r w:rsidR="00476A28">
        <w:t xml:space="preserve">, </w:t>
      </w:r>
      <w:r w:rsidRPr="00476A28">
        <w:t>которая формировалась десятилетиями</w:t>
      </w:r>
      <w:r w:rsidR="00476A28">
        <w:t xml:space="preserve">, </w:t>
      </w:r>
      <w:r w:rsidRPr="00476A28">
        <w:t>а иногда столетиями</w:t>
      </w:r>
      <w:r w:rsidR="00476A28">
        <w:t xml:space="preserve">, </w:t>
      </w:r>
      <w:r w:rsidRPr="00476A28">
        <w:t>Можно выделить два характерных типа социально-экономического освоения территории</w:t>
      </w:r>
      <w:r w:rsidR="00FB74DB" w:rsidRPr="00476A28">
        <w:footnoteReference w:id="13"/>
      </w:r>
      <w:r w:rsidRPr="00476A28">
        <w:t xml:space="preserve">. </w:t>
      </w:r>
    </w:p>
    <w:p w:rsidR="00C91526" w:rsidRPr="00476A28" w:rsidRDefault="00C91526" w:rsidP="00476A28">
      <w:pPr>
        <w:spacing w:before="120"/>
        <w:ind w:firstLine="567"/>
        <w:jc w:val="both"/>
      </w:pPr>
      <w:r w:rsidRPr="00476A28">
        <w:t>Первый</w:t>
      </w:r>
      <w:r w:rsidR="00476A28">
        <w:t xml:space="preserve"> - </w:t>
      </w:r>
      <w:r w:rsidRPr="00476A28">
        <w:t>промышленные комплексы</w:t>
      </w:r>
      <w:r w:rsidR="00476A28">
        <w:t xml:space="preserve">, </w:t>
      </w:r>
      <w:r w:rsidRPr="00476A28">
        <w:t>включающие достаточно крупные и разнообразные экологически опасные производства</w:t>
      </w:r>
      <w:r w:rsidR="00476A28">
        <w:t xml:space="preserve">, </w:t>
      </w:r>
      <w:r w:rsidRPr="00476A28">
        <w:t>начиная от энергетических и металлургических и к</w:t>
      </w:r>
      <w:r w:rsidR="00AC458E" w:rsidRPr="00476A28">
        <w:t>ончая химическими и машино- стро</w:t>
      </w:r>
      <w:r w:rsidRPr="00476A28">
        <w:t>тельными; второй</w:t>
      </w:r>
      <w:r w:rsidR="00476A28">
        <w:t xml:space="preserve"> - </w:t>
      </w:r>
      <w:r w:rsidRPr="00476A28">
        <w:t xml:space="preserve">отдельные крупные или гигантские однопрофильные предприятия с жилым комплексом при </w:t>
      </w:r>
      <w:r w:rsidR="00AC458E" w:rsidRPr="00476A28">
        <w:t>них (типично для добывающей про</w:t>
      </w:r>
      <w:r w:rsidRPr="00476A28">
        <w:t>мышленности</w:t>
      </w:r>
      <w:r w:rsidR="00476A28">
        <w:t xml:space="preserve">, </w:t>
      </w:r>
      <w:r w:rsidRPr="00476A28">
        <w:t>энергетики и др.). Такое предприятие</w:t>
      </w:r>
      <w:r w:rsidR="00476A28">
        <w:t xml:space="preserve"> - </w:t>
      </w:r>
      <w:r w:rsidRPr="00476A28">
        <w:t>основной (может быть единственный) в районе не только нарушитель окружающей среды</w:t>
      </w:r>
      <w:r w:rsidR="00476A28">
        <w:t xml:space="preserve">, </w:t>
      </w:r>
      <w:r w:rsidRPr="00476A28">
        <w:t xml:space="preserve">но и работодатель. </w:t>
      </w:r>
    </w:p>
    <w:p w:rsidR="00476A28" w:rsidRDefault="00C91526" w:rsidP="00476A28">
      <w:pPr>
        <w:spacing w:before="120"/>
        <w:ind w:firstLine="567"/>
        <w:jc w:val="both"/>
      </w:pPr>
      <w:r w:rsidRPr="00476A28">
        <w:t>Таким образом</w:t>
      </w:r>
      <w:r w:rsidR="00476A28">
        <w:t xml:space="preserve">, </w:t>
      </w:r>
      <w:r w:rsidRPr="00476A28">
        <w:t>на фоне глобальног</w:t>
      </w:r>
      <w:r w:rsidR="00AC458E" w:rsidRPr="00476A28">
        <w:t>о экологического кризиса на тер</w:t>
      </w:r>
      <w:r w:rsidRPr="00476A28">
        <w:t>ритории России развивается национальн</w:t>
      </w:r>
      <w:r w:rsidR="00AC458E" w:rsidRPr="00476A28">
        <w:t>ый экологический кризис</w:t>
      </w:r>
      <w:r w:rsidR="00476A28">
        <w:t xml:space="preserve">, </w:t>
      </w:r>
      <w:r w:rsidR="00AC458E" w:rsidRPr="00476A28">
        <w:t>слагаю</w:t>
      </w:r>
      <w:r w:rsidRPr="00476A28">
        <w:t>щийся из крупных</w:t>
      </w:r>
      <w:r w:rsidR="00476A28">
        <w:t xml:space="preserve">, </w:t>
      </w:r>
      <w:r w:rsidRPr="00476A28">
        <w:t>подчас чрезвычайных локальных нарушений окружающей среды</w:t>
      </w:r>
      <w:r w:rsidR="00476A28">
        <w:t xml:space="preserve">, </w:t>
      </w:r>
      <w:r w:rsidRPr="00476A28">
        <w:t xml:space="preserve">которые вносят свой вклад и в развитие глобального кризиса. В результате основная часть населения страны и общество в целом существуют в условиях повышенной экологической опасности. </w:t>
      </w:r>
    </w:p>
    <w:p w:rsidR="00476A28" w:rsidRDefault="005C7705" w:rsidP="00476A28">
      <w:pPr>
        <w:spacing w:before="120"/>
        <w:ind w:firstLine="567"/>
        <w:jc w:val="both"/>
      </w:pPr>
      <w:r w:rsidRPr="00476A28">
        <w:t>2.</w:t>
      </w:r>
      <w:r w:rsidR="00C845D1" w:rsidRPr="00476A28">
        <w:t xml:space="preserve">2. </w:t>
      </w:r>
      <w:r w:rsidR="009D2BA1" w:rsidRPr="00476A28">
        <w:t>Базовая концепция экологической безопасности</w:t>
      </w:r>
      <w:r w:rsidR="00B723E5" w:rsidRPr="00476A28">
        <w:t>.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Решение проблемы обеспечения экологической безопасности связано с выбором концепции развития. В настоящее время</w:t>
      </w:r>
      <w:r w:rsidR="00476A28">
        <w:t xml:space="preserve">, </w:t>
      </w:r>
      <w:r w:rsidRPr="00476A28">
        <w:t>несмотря на разнообразие мнений</w:t>
      </w:r>
      <w:r w:rsidR="00476A28">
        <w:t xml:space="preserve">, </w:t>
      </w:r>
      <w:r w:rsidRPr="00476A28">
        <w:t>гипотез и моделей</w:t>
      </w:r>
      <w:r w:rsidR="00476A28">
        <w:t xml:space="preserve">, </w:t>
      </w:r>
      <w:r w:rsidRPr="00476A28">
        <w:t>реально конкурируют две концепции развития мира с позиций возникших экологических проблем</w:t>
      </w:r>
      <w:r w:rsidR="00FB74DB" w:rsidRPr="00476A28">
        <w:footnoteReference w:id="14"/>
      </w:r>
      <w:r w:rsidRPr="00476A28">
        <w:t xml:space="preserve">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Согласно первой концепции</w:t>
      </w:r>
      <w:r w:rsidR="00476A28">
        <w:t xml:space="preserve">, </w:t>
      </w:r>
      <w:r w:rsidRPr="00476A28">
        <w:t>которую условно можно назвать ресурсной или техногенной</w:t>
      </w:r>
      <w:r w:rsidR="00476A28">
        <w:t xml:space="preserve">, </w:t>
      </w:r>
      <w:r w:rsidRPr="00476A28">
        <w:t>человечество может решить все экологические проблемы и обеспечить экологическую безопасность чисто технологическими средствами</w:t>
      </w:r>
      <w:r w:rsidR="00476A28">
        <w:t xml:space="preserve">, </w:t>
      </w:r>
      <w:r w:rsidRPr="00476A28">
        <w:t>т.е. меняя и исправляя хозяйство на основе новых технологий и не устанавливая ограничений по объему используемых ресурсов</w:t>
      </w:r>
      <w:r w:rsidR="00476A28">
        <w:t xml:space="preserve">, </w:t>
      </w:r>
      <w:r w:rsidRPr="00476A28">
        <w:t xml:space="preserve">экономическому росту и росту населения.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Она имеет широкий спектр оттенков начиная от полного отрицания существования какой-либо экологической опасности</w:t>
      </w:r>
      <w:r w:rsidR="00476A28">
        <w:t xml:space="preserve">, </w:t>
      </w:r>
      <w:r w:rsidRPr="00476A28">
        <w:t>кроме локальных случаев (это прямо противоречит наблюдаемым и документированным глобальным изменениям)</w:t>
      </w:r>
      <w:r w:rsidR="00476A28">
        <w:t xml:space="preserve">, </w:t>
      </w:r>
      <w:r w:rsidRPr="00476A28">
        <w:t>провозглашение отсутствия пределов развития</w:t>
      </w:r>
      <w:r w:rsidR="00476A28">
        <w:t xml:space="preserve">, </w:t>
      </w:r>
      <w:r w:rsidRPr="00476A28">
        <w:t>и кончая призывами перейти к устойчивому развитию</w:t>
      </w:r>
      <w:r w:rsidR="00476A28">
        <w:t xml:space="preserve">, </w:t>
      </w:r>
      <w:r w:rsidRPr="00476A28">
        <w:t>понимаемому как удовлетворение потребностей настоящего и будущих поколений людей</w:t>
      </w:r>
      <w:r w:rsidR="00476A28">
        <w:t xml:space="preserve">, </w:t>
      </w:r>
      <w:r w:rsidRPr="00476A28">
        <w:t xml:space="preserve">т.е. фактически попытками совместить сохранение естественной окружающей среды с экономическим ростом (в его традиционном понимании) и естественным ростом населения.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Экологические проблемы в рамках этой концепции нередко представляются временным явлением</w:t>
      </w:r>
      <w:r w:rsidR="00476A28">
        <w:t xml:space="preserve">, </w:t>
      </w:r>
      <w:r w:rsidRPr="00476A28">
        <w:t>обусловленным "несбалансированным использованием технологий"</w:t>
      </w:r>
      <w:r w:rsidR="00476A28">
        <w:t xml:space="preserve">, </w:t>
      </w:r>
      <w:r w:rsidRPr="00476A28">
        <w:t>которое будет преодолено в близком или отдаленном будущем. Именно в рамках этой концепции сформировалось современное направление конкретной природоохранной деятельности; как системы локальных очисток среды от загрязнения и нормирования показателей качества окружающей среды по узкому (несколько десятков) набору показателей</w:t>
      </w:r>
      <w:r w:rsidR="00476A28">
        <w:t xml:space="preserve">, </w:t>
      </w:r>
      <w:r w:rsidRPr="00476A28">
        <w:t xml:space="preserve">а таксе внедрения ресурсосберегающих технологий.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Техногенная концепция не имеет разработанной теоретической базы. Она представляет лишь распространение имеющегося у человечества опыта на ближайшее и отдаленное будущее. Модели</w:t>
      </w:r>
      <w:r w:rsidR="00476A28">
        <w:t xml:space="preserve">, </w:t>
      </w:r>
      <w:r w:rsidRPr="00476A28">
        <w:t>создающиеся в рамках этой концепции</w:t>
      </w:r>
      <w:r w:rsidR="00476A28">
        <w:t xml:space="preserve">, </w:t>
      </w:r>
      <w:r w:rsidRPr="00476A28">
        <w:t xml:space="preserve">в экологическом аспекте задают произвольные начальные условия с некоторыми предположениями относительно будущего развития.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Подобные предположения используются и для других входных параметров</w:t>
      </w:r>
      <w:r w:rsidR="00476A28">
        <w:t xml:space="preserve"> - </w:t>
      </w:r>
      <w:r w:rsidRPr="00476A28">
        <w:t>ресурсов</w:t>
      </w:r>
      <w:r w:rsidR="00476A28">
        <w:t xml:space="preserve">, </w:t>
      </w:r>
      <w:r w:rsidRPr="00476A28">
        <w:t>продовольствия</w:t>
      </w:r>
      <w:r w:rsidR="00476A28">
        <w:t xml:space="preserve">, </w:t>
      </w:r>
      <w:r w:rsidRPr="00476A28">
        <w:t>населения</w:t>
      </w:r>
      <w:r w:rsidR="00476A28">
        <w:t xml:space="preserve">, </w:t>
      </w:r>
      <w:r w:rsidRPr="00476A28">
        <w:t>региональных особенностей и т.д. Однако даже эти модели с той или иной степени отдаленности предсказывают тупик в развитии</w:t>
      </w:r>
      <w:r w:rsidR="00476A28">
        <w:t xml:space="preserve">, </w:t>
      </w:r>
      <w:r w:rsidRPr="00476A28">
        <w:t xml:space="preserve">его физическую ограниченность.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Вторую концепцию</w:t>
      </w:r>
      <w:r w:rsidR="00476A28">
        <w:t xml:space="preserve">, </w:t>
      </w:r>
      <w:r w:rsidRPr="00476A28">
        <w:t>которую условно можно назвать биосферной</w:t>
      </w:r>
      <w:r w:rsidR="00476A28">
        <w:t xml:space="preserve">, </w:t>
      </w:r>
      <w:r w:rsidRPr="00476A28">
        <w:t>отличают от первой попытки теоретического обоснования и осмысления понятия экологического императива. Еще в первой четверти XX века были высказаны идеи о роли "живого вещества" в формировании нашей планеты</w:t>
      </w:r>
      <w:r w:rsidR="00476A28">
        <w:t xml:space="preserve">, </w:t>
      </w:r>
      <w:r w:rsidRPr="00476A28">
        <w:t>роли биохимических круговоротов в этом процессе и</w:t>
      </w:r>
      <w:r w:rsidR="00476A28">
        <w:t xml:space="preserve">, </w:t>
      </w:r>
      <w:r w:rsidRPr="00476A28">
        <w:t>наконец</w:t>
      </w:r>
      <w:r w:rsidR="00476A28">
        <w:t xml:space="preserve">, </w:t>
      </w:r>
      <w:r w:rsidRPr="00476A28">
        <w:t>значении человека как геологической силы.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Однако теоретическая реализация концепции состоялась только в последней четверти XX века</w:t>
      </w:r>
      <w:r w:rsidR="00476A28">
        <w:t xml:space="preserve">, </w:t>
      </w:r>
      <w:r w:rsidRPr="00476A28">
        <w:t>сначала в виде гипотезы Гея</w:t>
      </w:r>
      <w:r w:rsidR="00476A28">
        <w:t xml:space="preserve">, </w:t>
      </w:r>
      <w:r w:rsidRPr="00476A28">
        <w:t>в рамках которой был сформирован основной принцип</w:t>
      </w:r>
      <w:r w:rsidR="00476A28">
        <w:t xml:space="preserve"> - </w:t>
      </w:r>
      <w:r w:rsidRPr="00476A28">
        <w:t>биотическая регуляция</w:t>
      </w:r>
      <w:r w:rsidR="00476A28">
        <w:t xml:space="preserve">, </w:t>
      </w:r>
      <w:r w:rsidRPr="00476A28">
        <w:t>но не был выявлен механизм</w:t>
      </w:r>
      <w:r w:rsidR="00476A28">
        <w:t xml:space="preserve">, </w:t>
      </w:r>
      <w:r w:rsidRPr="00476A28">
        <w:t xml:space="preserve">с помощью которого биота осуществляет регуляцию окружающей среды и обеспечивает ее устойчивость в целях собственного развития. Выявление и описание этого механизма и оформление теории биотической регуляции и устойчивости окружающей среды в целом завершено в последнее десятилетие нашего века в России.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Теоретическая биосферная концепция представляет собой эмпирическое обобщение всего накопленного экспериментального материала на основе известных законов физики и биологии. Она отвечает на вопрос</w:t>
      </w:r>
      <w:r w:rsidR="00476A28">
        <w:t xml:space="preserve">, </w:t>
      </w:r>
      <w:r w:rsidRPr="00476A28">
        <w:t>как обеспечивается устойчивость жизни</w:t>
      </w:r>
      <w:r w:rsidR="00476A28">
        <w:t xml:space="preserve">, </w:t>
      </w:r>
      <w:r w:rsidRPr="00476A28">
        <w:t xml:space="preserve">естественный и правомерный при утверждении о биотической устойчивости окружающей среды.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Теория определяет</w:t>
      </w:r>
      <w:r w:rsidR="00476A28">
        <w:t xml:space="preserve">, </w:t>
      </w:r>
      <w:r w:rsidRPr="00476A28">
        <w:t>что устойчивость</w:t>
      </w:r>
      <w:r w:rsidR="00476A28">
        <w:t xml:space="preserve"> - </w:t>
      </w:r>
      <w:r w:rsidRPr="00476A28">
        <w:t>это способность биоты компенсировать внешние возмущения благодаря действию отрицательных обратных связей</w:t>
      </w:r>
      <w:r w:rsidR="00476A28">
        <w:t xml:space="preserve">, </w:t>
      </w:r>
      <w:r w:rsidRPr="00476A28">
        <w:t>возбуждаемых этими возмущениями</w:t>
      </w:r>
      <w:r w:rsidR="00476A28">
        <w:t xml:space="preserve">, </w:t>
      </w:r>
      <w:r w:rsidRPr="00476A28">
        <w:t>и возвращать окружающую среду к состоянию</w:t>
      </w:r>
      <w:r w:rsidR="00476A28">
        <w:t xml:space="preserve">, </w:t>
      </w:r>
      <w:r w:rsidRPr="00476A28">
        <w:t xml:space="preserve">которое именно в этом смысле является устойчивым или динамически равновесным.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Внешнее возмущение инициирует возмущение самой биоты</w:t>
      </w:r>
      <w:r w:rsidR="00476A28">
        <w:t xml:space="preserve">, </w:t>
      </w:r>
      <w:r w:rsidRPr="00476A28">
        <w:t>но воздействие биота</w:t>
      </w:r>
      <w:r w:rsidR="00476A28">
        <w:t xml:space="preserve">, </w:t>
      </w:r>
      <w:r w:rsidRPr="00476A28">
        <w:t>компенсирующее возмущение</w:t>
      </w:r>
      <w:r w:rsidR="00476A28">
        <w:t xml:space="preserve">, </w:t>
      </w:r>
      <w:r w:rsidRPr="00476A28">
        <w:t>возможно лишь до определенного порогового уровня. При превышении этого порога биота теряет способность стабилизировать окружающую среду и начинаются ее локальные и глобальные изменения. Биота в запороговом состоянии сама начинает искажать окружающую среду даже быстрее</w:t>
      </w:r>
      <w:r w:rsidR="00476A28">
        <w:t xml:space="preserve">, </w:t>
      </w:r>
      <w:r w:rsidRPr="00476A28">
        <w:t>чем превышающие порог антропогенные воздействия</w:t>
      </w:r>
      <w:r w:rsidR="00476A28">
        <w:t xml:space="preserve">, </w:t>
      </w:r>
      <w:r w:rsidRPr="00476A28">
        <w:t xml:space="preserve">и процесс утраты окружающей средой устойчивости ускоряется.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В настоящее время сумма эмпирических данных свидетельствует о том</w:t>
      </w:r>
      <w:r w:rsidR="00476A28">
        <w:t xml:space="preserve">, </w:t>
      </w:r>
      <w:r w:rsidRPr="00476A28">
        <w:t>что механизм стабилизации нарушен деятельностью человека</w:t>
      </w:r>
      <w:r w:rsidR="00476A28">
        <w:t xml:space="preserve">, </w:t>
      </w:r>
      <w:r w:rsidRPr="00476A28">
        <w:t>в результате которой нарастает концентрация в атмосфере парниковых и других газов</w:t>
      </w:r>
      <w:r w:rsidR="00476A28">
        <w:t xml:space="preserve">, </w:t>
      </w:r>
      <w:r w:rsidRPr="00476A28">
        <w:t>меняется цикл углерода и азота</w:t>
      </w:r>
      <w:r w:rsidR="00476A28">
        <w:t xml:space="preserve">, </w:t>
      </w:r>
      <w:r w:rsidRPr="00476A28">
        <w:t>происходят грандиозные преобразования поверхности Земли на континентах. На основе теории биотической регуляции и устойчивости установлено</w:t>
      </w:r>
      <w:r w:rsidR="00476A28">
        <w:t xml:space="preserve">, </w:t>
      </w:r>
      <w:r w:rsidRPr="00476A28">
        <w:t>что переход порога возмущения биоты произошел в начале XX века. Вопрос сводится к тому</w:t>
      </w:r>
      <w:r w:rsidR="00476A28">
        <w:t xml:space="preserve">, </w:t>
      </w:r>
      <w:r w:rsidRPr="00476A28">
        <w:t xml:space="preserve">привел ли такой переход к необратимым изменениям биоты или ее регулятивная способность еще может быть восстановлена в полной мере?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Если в рамках первой концепции решение экологических проблем заключается в оценках загрязнения окружающей среды</w:t>
      </w:r>
      <w:r w:rsidR="00476A28">
        <w:t xml:space="preserve">, </w:t>
      </w:r>
      <w:r w:rsidRPr="00476A28">
        <w:t>разработке нормирования допустимого загрязнения различных сред</w:t>
      </w:r>
      <w:r w:rsidR="00476A28">
        <w:t xml:space="preserve">, </w:t>
      </w:r>
      <w:r w:rsidRPr="00476A28">
        <w:t>создании очистных систем и ресурсосберегающих технологи</w:t>
      </w:r>
      <w:r w:rsidR="00476A28">
        <w:t xml:space="preserve">, </w:t>
      </w:r>
      <w:r w:rsidRPr="00476A28">
        <w:t>то вторая концепция главным направлением определяет установление области устойчивости любой экосистемы</w:t>
      </w:r>
      <w:r w:rsidR="00476A28">
        <w:t xml:space="preserve">, </w:t>
      </w:r>
      <w:r w:rsidRPr="00476A28">
        <w:t>что позволит найти допустимую величину возмущения</w:t>
      </w:r>
      <w:r w:rsidR="00476A28">
        <w:t xml:space="preserve"> - </w:t>
      </w:r>
      <w:r w:rsidRPr="00476A28">
        <w:t>нагрузки на экосистему</w:t>
      </w:r>
      <w:r w:rsidR="00FB74DB" w:rsidRPr="00476A28">
        <w:footnoteReference w:id="15"/>
      </w:r>
      <w:r w:rsidRPr="00476A28">
        <w:t>.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Определение порогов устойчивости конкретных экосистем</w:t>
      </w:r>
      <w:r w:rsidR="00476A28">
        <w:t xml:space="preserve"> - </w:t>
      </w:r>
      <w:r w:rsidRPr="00476A28">
        <w:t xml:space="preserve">еще не полностью решенная задача. Однако для биосферы в целом (глобальной экосистемы) по данным об изменениях глобального круговорота углерода такой порог установлен. Он подтвержден на независимом материале о доле потребления чистой первичной продукции организмами разного размера.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Таким образом</w:t>
      </w:r>
      <w:r w:rsidR="00476A28">
        <w:t xml:space="preserve">, </w:t>
      </w:r>
      <w:r w:rsidRPr="00476A28">
        <w:t>главная причина глобальных экологических нарушений и развивающегося экологического кризиса</w:t>
      </w:r>
      <w:r w:rsidR="00476A28">
        <w:t xml:space="preserve">, </w:t>
      </w:r>
      <w:r w:rsidRPr="00476A28">
        <w:t>угрожающего существованию человечества</w:t>
      </w:r>
      <w:r w:rsidR="00476A28">
        <w:t xml:space="preserve">, </w:t>
      </w:r>
      <w:r w:rsidRPr="00476A28">
        <w:t>это опасность разрушения стабилизирующего окружающую среду механизма</w:t>
      </w:r>
      <w:r w:rsidR="00476A28">
        <w:t xml:space="preserve"> - </w:t>
      </w:r>
      <w:r w:rsidRPr="00476A28">
        <w:t>естественной биоты.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Следовательно</w:t>
      </w:r>
      <w:r w:rsidR="00476A28">
        <w:t xml:space="preserve">, </w:t>
      </w:r>
      <w:r w:rsidRPr="00476A28">
        <w:t>в глобальных и региональных масштабах главным должно быть сохранение естественной</w:t>
      </w:r>
      <w:r w:rsidR="00476A28">
        <w:t xml:space="preserve">, </w:t>
      </w:r>
      <w:r w:rsidRPr="00476A28">
        <w:t>регулирующей окружающую среду биоты в необходимом для этого объеме</w:t>
      </w:r>
      <w:r w:rsidR="00476A28">
        <w:t xml:space="preserve">, </w:t>
      </w:r>
      <w:r w:rsidRPr="00476A28">
        <w:t>т.е. решение современных экологических проблем и обеспечение экологической безопасности не сводится к очистке среды от контролируемых загрязнителей и малоотходным технологиям</w:t>
      </w:r>
      <w:r w:rsidR="00476A28">
        <w:t xml:space="preserve">, </w:t>
      </w:r>
      <w:r w:rsidRPr="00476A28">
        <w:t>а также к ресурсосбережению. Все это остается весьма актуальным на локальном уровне</w:t>
      </w:r>
      <w:r w:rsidR="00476A28">
        <w:t xml:space="preserve">, </w:t>
      </w:r>
      <w:r w:rsidRPr="00476A28">
        <w:t>в местах наибольшей концентрации населения</w:t>
      </w:r>
      <w:r w:rsidR="00476A28">
        <w:t xml:space="preserve">, </w:t>
      </w:r>
      <w:r w:rsidRPr="00476A28">
        <w:t>т.е. в первую очередь в местах расположения крупных населенных и промышленных центров</w:t>
      </w:r>
      <w:r w:rsidR="00476A28">
        <w:t xml:space="preserve">, </w:t>
      </w:r>
      <w:r w:rsidRPr="00476A28">
        <w:t xml:space="preserve">но в отношении планетарных процессов явно недостаточно.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Разрушение естественной биоты происходит пропорционально (или</w:t>
      </w:r>
      <w:r w:rsidR="00476A28">
        <w:t xml:space="preserve"> - </w:t>
      </w:r>
      <w:r w:rsidRPr="00476A28">
        <w:t>что более вероятно</w:t>
      </w:r>
      <w:r w:rsidR="00476A28">
        <w:t xml:space="preserve">, - </w:t>
      </w:r>
      <w:r w:rsidRPr="00476A28">
        <w:t>сверхпропорционально) росту энергопотребления</w:t>
      </w:r>
      <w:r w:rsidR="00476A28">
        <w:t xml:space="preserve">, </w:t>
      </w:r>
      <w:r w:rsidRPr="00476A28">
        <w:t>так как человек использует ее только для перестройки и разрушения окружающей среды. Но даже при переходе к гипотетически безотходным технологиям</w:t>
      </w:r>
      <w:r w:rsidR="00476A28">
        <w:t xml:space="preserve">, </w:t>
      </w:r>
      <w:r w:rsidRPr="00476A28">
        <w:t xml:space="preserve">прекращении загрязнения и использовании безупречно чистых источников энергии окружающая среда будет терять устойчивость в силу продолжающегося разрушения естественной биоты.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 xml:space="preserve">В качестве базовой концепции экологической безопасности по ряду причин должна быть выбрана биосферная концепция развития.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Если допустить</w:t>
      </w:r>
      <w:r w:rsidR="00476A28">
        <w:t xml:space="preserve">, </w:t>
      </w:r>
      <w:r w:rsidRPr="00476A28">
        <w:t>что справедливы предпосылки техногенной концепции. то следование биосферной концепции лишь ускорит решение экологических проблем и гарантирует предотвращение катастрофы</w:t>
      </w:r>
      <w:r w:rsidR="00476A28">
        <w:t xml:space="preserve">, </w:t>
      </w:r>
      <w:r w:rsidRPr="00476A28">
        <w:t>хотя</w:t>
      </w:r>
      <w:r w:rsidR="00476A28">
        <w:t xml:space="preserve">, </w:t>
      </w:r>
      <w:r w:rsidRPr="00476A28">
        <w:t>возможно</w:t>
      </w:r>
      <w:r w:rsidR="00476A28">
        <w:t xml:space="preserve">, </w:t>
      </w:r>
      <w:r w:rsidRPr="00476A28">
        <w:t>и будет сопряжено с издержками</w:t>
      </w:r>
      <w:r w:rsidR="00476A28">
        <w:t xml:space="preserve">, </w:t>
      </w:r>
      <w:r w:rsidRPr="00476A28">
        <w:t>не являющимися необходимыми. Наоборот следование техногенной концепции при условии</w:t>
      </w:r>
      <w:r w:rsidR="00476A28">
        <w:t xml:space="preserve">, </w:t>
      </w:r>
      <w:r w:rsidRPr="00476A28">
        <w:t>что справедливы предпосылки биосферной</w:t>
      </w:r>
      <w:r w:rsidR="00476A28">
        <w:t xml:space="preserve">, </w:t>
      </w:r>
      <w:r w:rsidRPr="00476A28">
        <w:t xml:space="preserve">делает катастрофу неизбежной. Поэтому необходимо принять более критичную концепцию.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Если техногенная концепция не имеет разработанной теории</w:t>
      </w:r>
      <w:r w:rsidR="00476A28">
        <w:t xml:space="preserve">, </w:t>
      </w:r>
      <w:r w:rsidRPr="00476A28">
        <w:t>а опирается только на эксперименты с моделями</w:t>
      </w:r>
      <w:r w:rsidR="00476A28">
        <w:t xml:space="preserve">, </w:t>
      </w:r>
      <w:r w:rsidRPr="00476A28">
        <w:t>основанными на весьма произвольных и заведомо неполных предпосылках</w:t>
      </w:r>
      <w:r w:rsidR="00476A28">
        <w:t xml:space="preserve">, </w:t>
      </w:r>
      <w:r w:rsidRPr="00476A28">
        <w:t>то биосферная концепция имеет достаточно разработанную теорию</w:t>
      </w:r>
      <w:r w:rsidR="00476A28">
        <w:t xml:space="preserve">, </w:t>
      </w:r>
      <w:r w:rsidRPr="00476A28">
        <w:t>основанную на законах физики и биологии</w:t>
      </w:r>
      <w:r w:rsidR="00476A28">
        <w:t xml:space="preserve">, </w:t>
      </w:r>
      <w:r w:rsidRPr="00476A28">
        <w:t>и в максимальной степени использует данные наблюдений. В ее рамках сформулированы законы развития биосферы</w:t>
      </w:r>
      <w:r w:rsidR="00476A28">
        <w:t xml:space="preserve">, </w:t>
      </w:r>
      <w:r w:rsidRPr="00476A28">
        <w:t>которые ставят определенные запреты и требования к человеку</w:t>
      </w:r>
      <w:r w:rsidR="00140463" w:rsidRPr="00476A28">
        <w:footnoteReference w:id="16"/>
      </w:r>
      <w:r w:rsidRPr="00476A28">
        <w:t xml:space="preserve">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Биосферная концепция полностью включает в себя природоохранную деятельность</w:t>
      </w:r>
      <w:r w:rsidR="00476A28">
        <w:t xml:space="preserve">, </w:t>
      </w:r>
      <w:r w:rsidRPr="00476A28">
        <w:t>вытекающую из техногенной концепции</w:t>
      </w:r>
      <w:r w:rsidR="00476A28">
        <w:t xml:space="preserve">, </w:t>
      </w:r>
      <w:r w:rsidRPr="00476A28">
        <w:t>как частный аспект</w:t>
      </w:r>
      <w:r w:rsidR="00476A28">
        <w:t xml:space="preserve">, </w:t>
      </w:r>
      <w:r w:rsidRPr="00476A28">
        <w:t>охватывающий прежде всего локальные задачи на основе создания систем очистки</w:t>
      </w:r>
      <w:r w:rsidR="00476A28">
        <w:t xml:space="preserve">, </w:t>
      </w:r>
      <w:r w:rsidRPr="00476A28">
        <w:t xml:space="preserve">ресурсосберегающих технологий и нормирования загрязнения окружающей среды.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Если техногенная концепция в большинстве своих моделей предрекает тупик развития</w:t>
      </w:r>
      <w:r w:rsidR="00476A28">
        <w:t xml:space="preserve">, </w:t>
      </w:r>
      <w:r w:rsidRPr="00476A28">
        <w:t>то биосферная концепция гораздо оптимистичнее</w:t>
      </w:r>
      <w:r w:rsidR="00476A28">
        <w:t xml:space="preserve">, </w:t>
      </w:r>
      <w:r w:rsidRPr="00476A28">
        <w:t>так как при условии возвращения биоты в допороговое состояние открываются широкие возможности прогресса человечества при единственном условии</w:t>
      </w:r>
      <w:r w:rsidR="00476A28">
        <w:t xml:space="preserve"> - </w:t>
      </w:r>
      <w:r w:rsidRPr="00476A28">
        <w:t xml:space="preserve">не допускать превышения допустимого порога возмущения естественной биоты. </w:t>
      </w:r>
    </w:p>
    <w:p w:rsidR="00B723E5" w:rsidRPr="00476A28" w:rsidRDefault="00B723E5" w:rsidP="00476A28">
      <w:pPr>
        <w:spacing w:before="120"/>
        <w:ind w:firstLine="567"/>
        <w:jc w:val="both"/>
      </w:pPr>
      <w:r w:rsidRPr="00476A28">
        <w:t>Итоговый вывод заключается в том</w:t>
      </w:r>
      <w:r w:rsidR="00476A28">
        <w:t xml:space="preserve">, </w:t>
      </w:r>
      <w:r w:rsidRPr="00476A28">
        <w:t>что на Земле развивается жестокий экологический кризис</w:t>
      </w:r>
      <w:r w:rsidR="00476A28">
        <w:t xml:space="preserve">, </w:t>
      </w:r>
      <w:r w:rsidRPr="00476A28">
        <w:t>в том числе и на территории России</w:t>
      </w:r>
      <w:r w:rsidR="00476A28">
        <w:t xml:space="preserve">, </w:t>
      </w:r>
      <w:r w:rsidRPr="00476A28">
        <w:t>которая вносит в его развитие определенный вклад. Вместе с тем Россия</w:t>
      </w:r>
      <w:r w:rsidR="00476A28">
        <w:t xml:space="preserve">, </w:t>
      </w:r>
      <w:r w:rsidRPr="00476A28">
        <w:t>за счет сохранившейся ненарушенной хозяйственной деятельностью территории</w:t>
      </w:r>
      <w:r w:rsidR="00476A28">
        <w:t xml:space="preserve">, </w:t>
      </w:r>
      <w:r w:rsidRPr="00476A28">
        <w:t>составляющей более 1/7 от глобальной сохранившейся на суше природной территории</w:t>
      </w:r>
      <w:r w:rsidR="00476A28">
        <w:t xml:space="preserve">, </w:t>
      </w:r>
      <w:r w:rsidRPr="00476A28">
        <w:t>вносит существенный вклад в стабилизацию окружающей среды. Однако этого объема сохранившейся на ненарушенной территории суши биоты далеко недостаточно для стабилизации глобальной окружающей среды. Поэтому экологический кризис углубляется</w:t>
      </w:r>
      <w:r w:rsidR="00476A28">
        <w:t xml:space="preserve">, </w:t>
      </w:r>
      <w:r w:rsidRPr="00476A28">
        <w:t>и все человечество</w:t>
      </w:r>
      <w:r w:rsidR="00476A28">
        <w:t xml:space="preserve">, </w:t>
      </w:r>
      <w:r w:rsidRPr="00476A28">
        <w:t>как и население России</w:t>
      </w:r>
      <w:r w:rsidR="00476A28">
        <w:t xml:space="preserve">, </w:t>
      </w:r>
      <w:r w:rsidRPr="00476A28">
        <w:t xml:space="preserve">находится в условиях нарастающей экологической опасности. </w:t>
      </w:r>
    </w:p>
    <w:p w:rsidR="00C81B95" w:rsidRPr="00476A28" w:rsidRDefault="00B723E5" w:rsidP="00476A28">
      <w:pPr>
        <w:spacing w:before="120"/>
        <w:ind w:firstLine="567"/>
        <w:jc w:val="both"/>
      </w:pPr>
      <w:r w:rsidRPr="00476A28">
        <w:t>Из вышеизложенного естественно вытекает следующее определение: экологическая безопасность</w:t>
      </w:r>
      <w:r w:rsidR="00476A28">
        <w:t xml:space="preserve"> - </w:t>
      </w:r>
      <w:r w:rsidRPr="00476A28">
        <w:t>это устойчивое состояние окружающей среды</w:t>
      </w:r>
      <w:r w:rsidR="00476A28">
        <w:t xml:space="preserve">, </w:t>
      </w:r>
      <w:r w:rsidRPr="00476A28">
        <w:t>обеспечивающее возможность улучшения качества жизни людей</w:t>
      </w:r>
      <w:r w:rsidR="00476A28">
        <w:t xml:space="preserve">, </w:t>
      </w:r>
      <w:r w:rsidRPr="00476A28">
        <w:t>защищенность от природных и техногенных катастроф</w:t>
      </w:r>
      <w:r w:rsidR="00476A28">
        <w:t xml:space="preserve">, </w:t>
      </w:r>
      <w:r w:rsidRPr="00476A28">
        <w:t>возможность стабильного прогресса общества и государства.</w:t>
      </w:r>
      <w:r w:rsidR="00ED0DDD" w:rsidRPr="00476A28">
        <w:footnoteReference w:id="17"/>
      </w:r>
      <w:r w:rsidRPr="00476A28">
        <w:t xml:space="preserve"> </w:t>
      </w:r>
    </w:p>
    <w:p w:rsidR="00476A28" w:rsidRDefault="00B723E5" w:rsidP="00476A28">
      <w:pPr>
        <w:spacing w:before="120"/>
        <w:ind w:firstLine="567"/>
        <w:jc w:val="both"/>
      </w:pPr>
      <w:r w:rsidRPr="00476A28">
        <w:t>Слово "возможность" используется в данном определении в связи с тем</w:t>
      </w:r>
      <w:r w:rsidR="00476A28">
        <w:t xml:space="preserve">, </w:t>
      </w:r>
      <w:r w:rsidRPr="00476A28">
        <w:t>что качество жизни и стабильность прогресса общества и государства обеспечиваются не только стабильностью окружающей среды</w:t>
      </w:r>
      <w:r w:rsidR="00476A28">
        <w:t xml:space="preserve">, </w:t>
      </w:r>
      <w:r w:rsidRPr="00476A28">
        <w:t>но и социально-экономическим устройством общества в каждом государстве</w:t>
      </w:r>
      <w:r w:rsidR="00ED0DDD" w:rsidRPr="00476A28">
        <w:footnoteReference w:id="18"/>
      </w:r>
      <w:r w:rsidRPr="00476A28">
        <w:t xml:space="preserve">. </w:t>
      </w:r>
    </w:p>
    <w:p w:rsidR="00476A28" w:rsidRDefault="002670EF" w:rsidP="00476A28">
      <w:pPr>
        <w:spacing w:before="120"/>
        <w:ind w:firstLine="567"/>
        <w:jc w:val="both"/>
      </w:pPr>
      <w:r w:rsidRPr="00476A28">
        <w:t>2.</w:t>
      </w:r>
      <w:r w:rsidR="00E7504A" w:rsidRPr="00476A28">
        <w:t xml:space="preserve">3. </w:t>
      </w:r>
      <w:r w:rsidR="003319E2" w:rsidRPr="00476A28">
        <w:t>Основные стратегические задачи</w:t>
      </w:r>
      <w:r w:rsidR="00E7504A" w:rsidRPr="00476A28">
        <w:t xml:space="preserve"> и принципы реализации стратегии экологической безопасности.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Путь к экологической безопасности России лежит через решение смежной стратегической задачи</w:t>
      </w:r>
      <w:r w:rsidR="00476A28">
        <w:t xml:space="preserve"> - </w:t>
      </w:r>
      <w:r w:rsidRPr="00476A28">
        <w:t>сохранение всеми доступными методами не нарушенной хозяйственной деятельностью территории с сохранившимся объемом естественной биоты</w:t>
      </w:r>
      <w:r w:rsidR="00476A28">
        <w:t xml:space="preserve">, </w:t>
      </w:r>
      <w:r w:rsidRPr="00476A28">
        <w:t>которая должна стать центром восстановления естественной природной среды и биоты в объеме</w:t>
      </w:r>
      <w:r w:rsidR="00476A28">
        <w:t xml:space="preserve">, </w:t>
      </w:r>
      <w:r w:rsidRPr="00476A28">
        <w:t xml:space="preserve">необходимом для обеспечения устойчивости окружающей среды. 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Восстановление естественной природной среда на нарушенных территориях следует проводить шаг за шагом</w:t>
      </w:r>
      <w:r w:rsidR="00476A28">
        <w:t xml:space="preserve">, </w:t>
      </w:r>
      <w:r w:rsidRPr="00476A28">
        <w:t>прежде всего отказываясь от бездумного растрачивания важнейшего экологического ресурса России</w:t>
      </w:r>
      <w:r w:rsidR="00476A28">
        <w:t xml:space="preserve"> - </w:t>
      </w:r>
      <w:r w:rsidRPr="00476A28">
        <w:t>территории. Решение этой задачи затрагивает все стороны развития общества</w:t>
      </w:r>
      <w:r w:rsidR="00476A28">
        <w:t xml:space="preserve"> - </w:t>
      </w:r>
      <w:r w:rsidRPr="00476A28">
        <w:t>экономическую</w:t>
      </w:r>
      <w:r w:rsidR="00476A28">
        <w:t xml:space="preserve">, </w:t>
      </w:r>
      <w:r w:rsidRPr="00476A28">
        <w:t>социальную и политическую эта стратегическая задача обеспечения экологической безопасности на все обозримое будущее</w:t>
      </w:r>
      <w:r w:rsidR="00ED0DDD" w:rsidRPr="00476A28">
        <w:footnoteReference w:id="19"/>
      </w:r>
      <w:r w:rsidRPr="00476A28">
        <w:t xml:space="preserve">. 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Второй важной стратегической задачей остается локальная очистка окружающей среды в местах повышенной Экологической опасности</w:t>
      </w:r>
      <w:r w:rsidR="00476A28">
        <w:t xml:space="preserve">, </w:t>
      </w:r>
      <w:r w:rsidRPr="00476A28">
        <w:t>т.е. в местах наибольшей концентрации населения</w:t>
      </w:r>
      <w:r w:rsidR="00476A28">
        <w:t xml:space="preserve">, </w:t>
      </w:r>
      <w:r w:rsidRPr="00476A28">
        <w:t>промышленности и сельскохозяйственного производства</w:t>
      </w:r>
      <w:r w:rsidR="00476A28">
        <w:t xml:space="preserve">, </w:t>
      </w:r>
      <w:r w:rsidRPr="00476A28">
        <w:t>на базе нормирования качества окружающей среды</w:t>
      </w:r>
      <w:r w:rsidR="00476A28">
        <w:t xml:space="preserve">, </w:t>
      </w:r>
      <w:r w:rsidRPr="00476A28">
        <w:t>внедрения систем очистки и ресурсосберегающих технологий. Она же включает частичное восстановление на нарушенных землях естественных экосистем</w:t>
      </w:r>
      <w:r w:rsidR="00476A28">
        <w:t xml:space="preserve"> - </w:t>
      </w:r>
      <w:r w:rsidRPr="00476A28">
        <w:t>природных участков.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В целом решение этой задачи не только способствует улучшению условий жизни и работы людей</w:t>
      </w:r>
      <w:r w:rsidR="00476A28">
        <w:t xml:space="preserve">, </w:t>
      </w:r>
      <w:r w:rsidRPr="00476A28">
        <w:t>но и помогает решать основную стратегическую задачу</w:t>
      </w:r>
      <w:r w:rsidR="00476A28">
        <w:t xml:space="preserve">, </w:t>
      </w:r>
      <w:r w:rsidRPr="00476A28">
        <w:t xml:space="preserve">так как направлено на более эффективное использование территорий. Эта стратегическая задача для каждой конкретной территории имеет свой срок выполнения. 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Экологическую безопасность нельзя полностью обеспечить в одной отдельно взятой стране или на отдельной территории</w:t>
      </w:r>
      <w:r w:rsidR="00476A28">
        <w:t xml:space="preserve">, </w:t>
      </w:r>
      <w:r w:rsidRPr="00476A28">
        <w:t>для ее достижения необходима активная международная деятельность. Наблюдаемые глобальные изменения окружающей среды</w:t>
      </w:r>
      <w:r w:rsidR="00476A28">
        <w:t xml:space="preserve"> - </w:t>
      </w:r>
      <w:r w:rsidRPr="00476A28">
        <w:t>следствие совокупной хозяйственной деятельности всех государств. Развитые страны в основном уже разрушили свою природную среду и сейчас являются главными экологическими загрязнителями.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Крупные густонаселенные развивающиеся страны также практически полностью разрушили свои экосистемы</w:t>
      </w:r>
      <w:r w:rsidR="00476A28">
        <w:t xml:space="preserve">, </w:t>
      </w:r>
      <w:r w:rsidRPr="00476A28">
        <w:t>а остальные развиваются страны быстро движутся по этому же пути</w:t>
      </w:r>
      <w:r w:rsidR="00476A28">
        <w:t xml:space="preserve">, </w:t>
      </w:r>
      <w:r w:rsidRPr="00476A28">
        <w:t>варварски разрушая природу на своих территориях и наращивая массу выбрасываемых загрязнителей. Необходима разработка эффективного международного механизма прекращения Процесса разрушения природной среды</w:t>
      </w:r>
      <w:r w:rsidR="00476A28">
        <w:t xml:space="preserve">, </w:t>
      </w:r>
      <w:r w:rsidRPr="00476A28">
        <w:t>сохранения того</w:t>
      </w:r>
      <w:r w:rsidR="00476A28">
        <w:t xml:space="preserve">, </w:t>
      </w:r>
      <w:r w:rsidRPr="00476A28">
        <w:t xml:space="preserve">что осталось от нее и перехода к расширению таких территорий. </w:t>
      </w:r>
    </w:p>
    <w:p w:rsidR="003319E2" w:rsidRPr="00476A28" w:rsidRDefault="003319E2" w:rsidP="00476A28">
      <w:pPr>
        <w:spacing w:before="120"/>
        <w:ind w:firstLine="567"/>
        <w:jc w:val="both"/>
      </w:pPr>
      <w:r w:rsidRPr="00476A28">
        <w:t>Ключевым здесь является вопрос сохранения тропических лесов</w:t>
      </w:r>
      <w:r w:rsidR="00476A28">
        <w:t xml:space="preserve"> - </w:t>
      </w:r>
      <w:r w:rsidRPr="00476A28">
        <w:t xml:space="preserve">самых мощных регуляторов и стабилизаторов окружающей среды. Разработка таких механизмов является задачей ближайшей перспективы.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Для решения основных стратегических задач обеспечения экологической безопасности необходимо опираться на весь спектр известных в мировой практике принципов. Их следует реализовывать на всех уровнях: международном</w:t>
      </w:r>
      <w:r w:rsidR="00476A28">
        <w:t xml:space="preserve">, </w:t>
      </w:r>
      <w:r w:rsidRPr="00476A28">
        <w:t>федеральном (национальном) субъектов Федерации и местном. К этим принципам относятся</w:t>
      </w:r>
      <w:r w:rsidR="00ED0DDD" w:rsidRPr="00476A28">
        <w:footnoteReference w:id="20"/>
      </w:r>
      <w:r w:rsidRPr="00476A28">
        <w:t xml:space="preserve">: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затраты на действия</w:t>
      </w:r>
      <w:r w:rsidR="00476A28">
        <w:t xml:space="preserve">, </w:t>
      </w:r>
      <w:r w:rsidRPr="00476A28">
        <w:t>усугубляющие экологическую опасность на любом территориальном уровне (например</w:t>
      </w:r>
      <w:r w:rsidR="00476A28">
        <w:t xml:space="preserve">, </w:t>
      </w:r>
      <w:r w:rsidRPr="00476A28">
        <w:t>запрет на освоение ненарушенных территорий</w:t>
      </w:r>
      <w:r w:rsidR="00476A28">
        <w:t xml:space="preserve">, </w:t>
      </w:r>
      <w:r w:rsidRPr="00476A28">
        <w:t>запрет на хозяйственную или иную деятельность</w:t>
      </w:r>
      <w:r w:rsidR="00476A28">
        <w:t xml:space="preserve">, </w:t>
      </w:r>
      <w:r w:rsidRPr="00476A28">
        <w:t>экологические последствия которой непредсказуемы</w:t>
      </w:r>
      <w:r w:rsidR="00476A28">
        <w:t xml:space="preserve">, </w:t>
      </w:r>
      <w:r w:rsidRPr="00476A28">
        <w:t xml:space="preserve">запрет на выброс в окружающую среду определенных веществ и т.д.);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территориальная компенсация</w:t>
      </w:r>
      <w:r w:rsidR="00476A28">
        <w:t xml:space="preserve"> - </w:t>
      </w:r>
      <w:r w:rsidRPr="00476A28">
        <w:t xml:space="preserve">при вовлечении в хозяйственное использование или при других нарушениях естественных участков территории обязательна компенсация восстановлением ранее нарушенной территории с равноценной или большей по продуктивности естественной биотой;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 xml:space="preserve">наращивание особо охраняемых территорий;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предупреждение ущерба</w:t>
      </w:r>
      <w:r w:rsidR="00476A28">
        <w:t xml:space="preserve"> - </w:t>
      </w:r>
      <w:r w:rsidRPr="00476A28">
        <w:t>проведение мероприятий по предупреждению еще не начавшихся</w:t>
      </w:r>
      <w:r w:rsidR="00476A28">
        <w:t xml:space="preserve">, </w:t>
      </w:r>
      <w:r w:rsidRPr="00476A28">
        <w:t xml:space="preserve">но ожидаемых в результате хозяйственной или иной деятельности нарушений окружающей среды с целью их полного предотвращения или ограничения минимальными допустимыми нагрузками;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согласованность</w:t>
      </w:r>
      <w:r w:rsidR="00476A28">
        <w:t xml:space="preserve"> - </w:t>
      </w:r>
      <w:r w:rsidRPr="00476A28">
        <w:t>согласование любой хозяйственной деятельности и связанных с ней природоохранных мероприятий</w:t>
      </w:r>
      <w:r w:rsidR="00476A28">
        <w:t xml:space="preserve">, </w:t>
      </w:r>
      <w:r w:rsidRPr="00476A28">
        <w:t>с одной стороны</w:t>
      </w:r>
      <w:r w:rsidR="00476A28">
        <w:t xml:space="preserve">, </w:t>
      </w:r>
      <w:r w:rsidRPr="00476A28">
        <w:t>между властными органами</w:t>
      </w:r>
      <w:r w:rsidR="00476A28">
        <w:t xml:space="preserve">, </w:t>
      </w:r>
      <w:r w:rsidRPr="00476A28">
        <w:t>природопользователем</w:t>
      </w:r>
      <w:r w:rsidR="00476A28">
        <w:t xml:space="preserve">, </w:t>
      </w:r>
      <w:r w:rsidRPr="00476A28">
        <w:t>общественностью и отдельными гражданами</w:t>
      </w:r>
      <w:r w:rsidR="00476A28">
        <w:t xml:space="preserve">, </w:t>
      </w:r>
      <w:r w:rsidRPr="00476A28">
        <w:t>а с другой стороны</w:t>
      </w:r>
      <w:r w:rsidR="00476A28">
        <w:t xml:space="preserve">, </w:t>
      </w:r>
      <w:r w:rsidRPr="00476A28">
        <w:t xml:space="preserve">с основными стратегическими задачами экологической безопасности;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ОВОС</w:t>
      </w:r>
      <w:r w:rsidR="00476A28">
        <w:t xml:space="preserve"> - </w:t>
      </w:r>
      <w:r w:rsidRPr="00476A28">
        <w:t xml:space="preserve">оценка воздействия на окружающую среду различных видов текущей и потенциальной хозяйственной и иной деятельности и их экологическое экспортирование;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разрешительность</w:t>
      </w:r>
      <w:r w:rsidR="00476A28">
        <w:t xml:space="preserve"> - </w:t>
      </w:r>
      <w:r w:rsidRPr="00476A28">
        <w:t>получение разрешения на любой вид деятельности</w:t>
      </w:r>
      <w:r w:rsidR="00476A28">
        <w:t xml:space="preserve">, </w:t>
      </w:r>
      <w:r w:rsidRPr="00476A28">
        <w:t xml:space="preserve">ведущей к нарушениям и деформациям окружающей среды;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декларирование</w:t>
      </w:r>
      <w:r w:rsidR="00476A28">
        <w:t xml:space="preserve"> - </w:t>
      </w:r>
      <w:r w:rsidRPr="00476A28">
        <w:t>обязательное предупреждение общественности</w:t>
      </w:r>
      <w:r w:rsidR="00476A28">
        <w:t xml:space="preserve">, </w:t>
      </w:r>
      <w:r w:rsidRPr="00476A28">
        <w:t>граждан и властных органов о тех или иных действиях</w:t>
      </w:r>
      <w:r w:rsidR="00476A28">
        <w:t xml:space="preserve">, </w:t>
      </w:r>
      <w:r w:rsidRPr="00476A28">
        <w:t>технологиях</w:t>
      </w:r>
      <w:r w:rsidR="00476A28">
        <w:t xml:space="preserve">, </w:t>
      </w:r>
      <w:r w:rsidRPr="00476A28">
        <w:t>веществах и т.д.</w:t>
      </w:r>
      <w:r w:rsidR="00476A28">
        <w:t xml:space="preserve">, </w:t>
      </w:r>
      <w:r w:rsidRPr="00476A28">
        <w:t xml:space="preserve">могущих привести к нарушениям окружающей среды и ухудшению здоровья людей;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регистрация</w:t>
      </w:r>
      <w:r w:rsidR="00476A28">
        <w:t xml:space="preserve"> - </w:t>
      </w:r>
      <w:r w:rsidRPr="00476A28">
        <w:t>регистрация новых веществ</w:t>
      </w:r>
      <w:r w:rsidR="00476A28">
        <w:t xml:space="preserve">, </w:t>
      </w:r>
      <w:r w:rsidRPr="00476A28">
        <w:t>особо опасных веществ</w:t>
      </w:r>
      <w:r w:rsidR="00476A28">
        <w:t xml:space="preserve">, </w:t>
      </w:r>
      <w:r w:rsidRPr="00476A28">
        <w:t>биотехнологий</w:t>
      </w:r>
      <w:r w:rsidR="00476A28">
        <w:t xml:space="preserve">, </w:t>
      </w:r>
      <w:r w:rsidRPr="00476A28">
        <w:t xml:space="preserve">технологий генной инженерии и т.д.;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экологическое нормирование потребления территории</w:t>
      </w:r>
      <w:r w:rsidR="00476A28">
        <w:t xml:space="preserve">, </w:t>
      </w:r>
      <w:r w:rsidRPr="00476A28">
        <w:t>изъятия ресурсов</w:t>
      </w:r>
      <w:r w:rsidR="00476A28">
        <w:t xml:space="preserve">, </w:t>
      </w:r>
      <w:r w:rsidRPr="00476A28">
        <w:t>выбросов вредных веществ</w:t>
      </w:r>
      <w:r w:rsidR="00476A28">
        <w:t xml:space="preserve">, </w:t>
      </w:r>
      <w:r w:rsidRPr="00476A28">
        <w:t>уровней загрязнения</w:t>
      </w:r>
      <w:r w:rsidR="00476A28">
        <w:t xml:space="preserve">, </w:t>
      </w:r>
      <w:r w:rsidRPr="00476A28">
        <w:t xml:space="preserve">остаточных веществ и т.д.;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 xml:space="preserve">платность ресурсов с учетом их экологической значимости;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 xml:space="preserve">налогообложение на выбросы загрязнителей и другие нарушения окружающей среды; </w:t>
      </w:r>
    </w:p>
    <w:p w:rsidR="00A6281D" w:rsidRPr="00476A28" w:rsidRDefault="006A02FA" w:rsidP="00476A28">
      <w:pPr>
        <w:spacing w:before="120"/>
        <w:ind w:firstLine="567"/>
        <w:jc w:val="both"/>
      </w:pPr>
      <w:r w:rsidRPr="00476A28">
        <w:t>ответственность (в том</w:t>
      </w:r>
      <w:r w:rsidR="00A6281D" w:rsidRPr="00476A28">
        <w:t xml:space="preserve"> числе материальная) "виновников нарушений окружающей среды за предотвращение ущерба его устранение и компенсацию ущерба";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>информированность</w:t>
      </w:r>
      <w:r w:rsidR="00476A28">
        <w:t xml:space="preserve"> - </w:t>
      </w:r>
      <w:r w:rsidRPr="00476A28">
        <w:t>свободный доступ отдельных граждан</w:t>
      </w:r>
      <w:r w:rsidR="00476A28">
        <w:t xml:space="preserve">, </w:t>
      </w:r>
      <w:r w:rsidRPr="00476A28">
        <w:t>общественности</w:t>
      </w:r>
      <w:r w:rsidR="00476A28">
        <w:t xml:space="preserve">, </w:t>
      </w:r>
      <w:r w:rsidRPr="00476A28">
        <w:t xml:space="preserve">средств массовой информации и природоохранных органов к экологической информации и информации о нарушениях окружающей среды; </w:t>
      </w:r>
    </w:p>
    <w:p w:rsidR="00A6281D" w:rsidRPr="00476A28" w:rsidRDefault="00A6281D" w:rsidP="00476A28">
      <w:pPr>
        <w:spacing w:before="120"/>
        <w:ind w:firstLine="567"/>
        <w:jc w:val="both"/>
      </w:pPr>
      <w:r w:rsidRPr="00476A28">
        <w:t xml:space="preserve">научная обоснованность природоохранных мероприятий; </w:t>
      </w:r>
    </w:p>
    <w:p w:rsidR="006A02FA" w:rsidRPr="00476A28" w:rsidRDefault="00A6281D" w:rsidP="00476A28">
      <w:pPr>
        <w:spacing w:before="120"/>
        <w:ind w:firstLine="567"/>
        <w:jc w:val="both"/>
      </w:pPr>
      <w:r w:rsidRPr="00476A28">
        <w:t xml:space="preserve">обязательность согласованных международных действий. </w:t>
      </w:r>
    </w:p>
    <w:p w:rsidR="00476A28" w:rsidRDefault="00A6281D" w:rsidP="00476A28">
      <w:pPr>
        <w:spacing w:before="120"/>
        <w:ind w:firstLine="567"/>
        <w:jc w:val="both"/>
      </w:pPr>
      <w:r w:rsidRPr="00476A28">
        <w:t>Перечисленные принципы могут быть использованы при разработке федеральной</w:t>
      </w:r>
      <w:r w:rsidR="00476A28">
        <w:t xml:space="preserve">, </w:t>
      </w:r>
      <w:r w:rsidRPr="00476A28">
        <w:t xml:space="preserve">региональной и местной экологической политики. </w:t>
      </w:r>
    </w:p>
    <w:p w:rsidR="00476A28" w:rsidRDefault="00D130DF" w:rsidP="00476A28">
      <w:pPr>
        <w:spacing w:before="120"/>
        <w:ind w:firstLine="567"/>
        <w:jc w:val="both"/>
      </w:pPr>
      <w:r w:rsidRPr="00476A28">
        <w:t>Заключение</w:t>
      </w:r>
    </w:p>
    <w:p w:rsidR="00DD22BF" w:rsidRPr="00476A28" w:rsidRDefault="00DD22BF" w:rsidP="00476A28">
      <w:pPr>
        <w:spacing w:before="120"/>
        <w:ind w:firstLine="567"/>
        <w:jc w:val="both"/>
      </w:pPr>
      <w:r w:rsidRPr="00476A28">
        <w:t xml:space="preserve">Решение стратегических задач обеспечения экологической безопасности требует дальнейшего развития природоохранной инфраструктуры России. </w:t>
      </w:r>
    </w:p>
    <w:p w:rsidR="00DD22BF" w:rsidRPr="00476A28" w:rsidRDefault="00DD22BF" w:rsidP="00476A28">
      <w:pPr>
        <w:spacing w:before="120"/>
        <w:ind w:firstLine="567"/>
        <w:jc w:val="both"/>
      </w:pPr>
      <w:r w:rsidRPr="00476A28">
        <w:t>Один из самых важных элементов реализации этих задач</w:t>
      </w:r>
      <w:r w:rsidR="00476A28">
        <w:t xml:space="preserve"> - </w:t>
      </w:r>
      <w:r w:rsidRPr="00476A28">
        <w:t>дальнейшее развитие правовой составляющей инфраструктуры. Необходимо создание достаточно завершенной системы специального экологического законодательства и нормативно-технической базы</w:t>
      </w:r>
      <w:r w:rsidR="00476A28">
        <w:t xml:space="preserve">, </w:t>
      </w:r>
      <w:r w:rsidRPr="00476A28">
        <w:t>а также экологизация законодательных актов в других сферах деятельности</w:t>
      </w:r>
      <w:r w:rsidR="00476A28">
        <w:t xml:space="preserve">, </w:t>
      </w:r>
      <w:r w:rsidRPr="00476A28">
        <w:t>важных для решения основных стратегических задач экологической безопасности.</w:t>
      </w:r>
      <w:r w:rsidR="00995A8F" w:rsidRPr="00476A28">
        <w:t xml:space="preserve"> </w:t>
      </w:r>
      <w:r w:rsidRPr="00476A28">
        <w:t>Со временем появится необходимость экологизацин и основного закона страны</w:t>
      </w:r>
      <w:r w:rsidR="00476A28">
        <w:t xml:space="preserve"> - </w:t>
      </w:r>
      <w:r w:rsidRPr="00476A28">
        <w:t>Конституции в таких позициях</w:t>
      </w:r>
      <w:r w:rsidR="00476A28">
        <w:t xml:space="preserve">, </w:t>
      </w:r>
      <w:r w:rsidRPr="00476A28">
        <w:t>как общественное и государственное устройство</w:t>
      </w:r>
      <w:r w:rsidR="00476A28">
        <w:t xml:space="preserve">, </w:t>
      </w:r>
      <w:r w:rsidRPr="00476A28">
        <w:t>порядок и принципы образования представительных органов</w:t>
      </w:r>
      <w:r w:rsidR="00476A28">
        <w:t xml:space="preserve">, </w:t>
      </w:r>
      <w:r w:rsidRPr="00476A28">
        <w:t>прав и обязанности граждан</w:t>
      </w:r>
      <w:r w:rsidR="00476A28">
        <w:t xml:space="preserve">, </w:t>
      </w:r>
      <w:r w:rsidRPr="00476A28">
        <w:t xml:space="preserve">с тем чтобы обеспечить приоритет проблем экологической безопасности. Система экологического законодательства должна также способствовать развитию природоохранной инфраструктуры. </w:t>
      </w:r>
    </w:p>
    <w:p w:rsidR="00995A8F" w:rsidRPr="00476A28" w:rsidRDefault="00DD22BF" w:rsidP="00476A28">
      <w:pPr>
        <w:spacing w:before="120"/>
        <w:ind w:firstLine="567"/>
        <w:jc w:val="both"/>
      </w:pPr>
      <w:r w:rsidRPr="00476A28">
        <w:t>Другим важнейшим механизмом реализации задач обеспечения экологической безопасности является информационная инфраструктура</w:t>
      </w:r>
      <w:r w:rsidR="00476A28">
        <w:t xml:space="preserve"> - </w:t>
      </w:r>
      <w:r w:rsidRPr="00476A28">
        <w:t>система сбора</w:t>
      </w:r>
      <w:r w:rsidR="00476A28">
        <w:t xml:space="preserve">, </w:t>
      </w:r>
      <w:r w:rsidRPr="00476A28">
        <w:t>накопления</w:t>
      </w:r>
      <w:r w:rsidR="00476A28">
        <w:t xml:space="preserve">, </w:t>
      </w:r>
      <w:r w:rsidRPr="00476A28">
        <w:t>обработки</w:t>
      </w:r>
      <w:r w:rsidR="00476A28">
        <w:t xml:space="preserve">, </w:t>
      </w:r>
      <w:r w:rsidRPr="00476A28">
        <w:t>выдачи и анализа информации по всему спектру природоохранных проблем</w:t>
      </w:r>
      <w:r w:rsidR="00476A28">
        <w:t xml:space="preserve">, </w:t>
      </w:r>
      <w:r w:rsidRPr="00476A28">
        <w:t xml:space="preserve">начиная от инвентаризации ненарушенных хозяйственной деятельностью территорий и всех точечных и диффузионных источников загрязнения окружающей среды и кончая текущей информацией о состоянии окружающей среды и экологически приемлемыми внедряемыми технологиями. </w:t>
      </w:r>
    </w:p>
    <w:p w:rsidR="00DD22BF" w:rsidRPr="00476A28" w:rsidRDefault="00DD22BF" w:rsidP="00476A28">
      <w:pPr>
        <w:spacing w:before="120"/>
        <w:ind w:firstLine="567"/>
        <w:jc w:val="both"/>
      </w:pPr>
      <w:r w:rsidRPr="00476A28">
        <w:t>Такая деятельность должна развиваться</w:t>
      </w:r>
      <w:r w:rsidR="00476A28">
        <w:t xml:space="preserve">, </w:t>
      </w:r>
      <w:r w:rsidRPr="00476A28">
        <w:t>прежде всего</w:t>
      </w:r>
      <w:r w:rsidR="00476A28">
        <w:t xml:space="preserve">, </w:t>
      </w:r>
      <w:r w:rsidRPr="00476A28">
        <w:t>на локальном уровне и уровне субъектов Федерации</w:t>
      </w:r>
      <w:r w:rsidR="00476A28">
        <w:t xml:space="preserve">, </w:t>
      </w:r>
      <w:r w:rsidRPr="00476A28">
        <w:t>где происходят основные экологические события</w:t>
      </w:r>
      <w:r w:rsidR="00476A28">
        <w:t xml:space="preserve">, </w:t>
      </w:r>
      <w:r w:rsidRPr="00476A28">
        <w:t>с постепенным созданием на этой основе федеральной системы информационного обеспечения экологической безопасности. Характеристики окружающей среда</w:t>
      </w:r>
      <w:r w:rsidR="00476A28">
        <w:t xml:space="preserve">, </w:t>
      </w:r>
      <w:r w:rsidRPr="00476A28">
        <w:t>имеющие глобальное значение или оговоренные международными соглашениями должны оцениваться в федеральных системах информационного обеспечения</w:t>
      </w:r>
      <w:r w:rsidR="00ED0DDD" w:rsidRPr="00476A28">
        <w:footnoteReference w:id="21"/>
      </w:r>
      <w:r w:rsidRPr="00476A28">
        <w:t xml:space="preserve">. </w:t>
      </w:r>
    </w:p>
    <w:p w:rsidR="00995A8F" w:rsidRPr="00476A28" w:rsidRDefault="00DD22BF" w:rsidP="00476A28">
      <w:pPr>
        <w:spacing w:before="120"/>
        <w:ind w:firstLine="567"/>
        <w:jc w:val="both"/>
      </w:pPr>
      <w:r w:rsidRPr="00476A28">
        <w:t>Еще одним важнейшим элементом инфраструктуры для обеспечения экологической безопасности служит система экологического воспитания</w:t>
      </w:r>
      <w:r w:rsidR="00476A28">
        <w:t xml:space="preserve">, </w:t>
      </w:r>
      <w:r w:rsidRPr="00476A28">
        <w:t>обучения и образования. Без ясного понимания существа стоящих перед человечеством и Россией экологических проблем не может быть сознательного и ответственного отношения к их решению. Поэтому необходимо создать систему программ и учебников для начальной и средней школы и систематических курсов лекций по экологической безопасности для всех специальностей в высшей школе в качестве обязательных</w:t>
      </w:r>
      <w:r w:rsidR="00476A28">
        <w:t xml:space="preserve">, </w:t>
      </w:r>
      <w:r w:rsidRPr="00476A28">
        <w:t xml:space="preserve">которые было бы разумно сочетать с курсами о здоровом образе жизни. </w:t>
      </w:r>
    </w:p>
    <w:p w:rsidR="00DD22BF" w:rsidRPr="00476A28" w:rsidRDefault="00DD22BF" w:rsidP="00476A28">
      <w:pPr>
        <w:spacing w:before="120"/>
        <w:ind w:firstLine="567"/>
        <w:jc w:val="both"/>
      </w:pPr>
      <w:r w:rsidRPr="00476A28">
        <w:t>Основной целью таких программ</w:t>
      </w:r>
      <w:r w:rsidR="00476A28">
        <w:t xml:space="preserve">, </w:t>
      </w:r>
      <w:r w:rsidRPr="00476A28">
        <w:t>учебников и курсов лекций должны быть переориентация мышления</w:t>
      </w:r>
      <w:r w:rsidR="00476A28">
        <w:t xml:space="preserve">, </w:t>
      </w:r>
      <w:r w:rsidRPr="00476A28">
        <w:t>изменение системы ценностей</w:t>
      </w:r>
      <w:r w:rsidR="00476A28">
        <w:t xml:space="preserve"> - </w:t>
      </w:r>
      <w:r w:rsidRPr="00476A28">
        <w:t>от потребительской к природоохранной</w:t>
      </w:r>
      <w:r w:rsidR="00476A28">
        <w:t xml:space="preserve">, </w:t>
      </w:r>
      <w:r w:rsidRPr="00476A28">
        <w:t>осознание природы как фундамента жизни на земле и здоровья человека. Это принципиально важно</w:t>
      </w:r>
      <w:r w:rsidR="00476A28">
        <w:t xml:space="preserve">, </w:t>
      </w:r>
      <w:r w:rsidRPr="00476A28">
        <w:t>так как в настоящее время во всех обл</w:t>
      </w:r>
      <w:r w:rsidR="00995A8F" w:rsidRPr="00476A28">
        <w:t>а</w:t>
      </w:r>
      <w:r w:rsidRPr="00476A28">
        <w:t>стях знаний</w:t>
      </w:r>
      <w:r w:rsidR="00476A28">
        <w:t xml:space="preserve">, </w:t>
      </w:r>
      <w:r w:rsidRPr="00476A28">
        <w:t>в том числе в естествознании</w:t>
      </w:r>
      <w:r w:rsidR="00476A28">
        <w:t xml:space="preserve">, </w:t>
      </w:r>
      <w:r w:rsidRPr="00476A28">
        <w:t>система подготовки направлена на обучение поиску</w:t>
      </w:r>
      <w:r w:rsidR="00476A28">
        <w:t xml:space="preserve">, </w:t>
      </w:r>
      <w:r w:rsidRPr="00476A28">
        <w:t>измерению</w:t>
      </w:r>
      <w:r w:rsidR="00476A28">
        <w:t xml:space="preserve">, </w:t>
      </w:r>
      <w:r w:rsidRPr="00476A28">
        <w:t>использованию и потреблению природных ресурсов. В таком же направлении должна быть переориентирована деятельность средств массовой информации</w:t>
      </w:r>
      <w:r w:rsidR="00476A28">
        <w:t xml:space="preserve">, </w:t>
      </w:r>
      <w:r w:rsidRPr="00476A28">
        <w:t xml:space="preserve">которые активно формируют сознание людей. </w:t>
      </w:r>
    </w:p>
    <w:p w:rsidR="00DD22BF" w:rsidRPr="00476A28" w:rsidRDefault="00DD22BF" w:rsidP="00476A28">
      <w:pPr>
        <w:spacing w:before="120"/>
        <w:ind w:firstLine="567"/>
        <w:jc w:val="both"/>
      </w:pPr>
      <w:r w:rsidRPr="00476A28">
        <w:t>Фундаментальным элементом инфраструктуры обеспечения экологической безопасности служат научные исследования и разработки</w:t>
      </w:r>
      <w:r w:rsidR="00476A28">
        <w:t xml:space="preserve">, </w:t>
      </w:r>
      <w:r w:rsidRPr="00476A28">
        <w:t>в первую очередь исследования взаимодействия человека с биосферой и тех условий требований и ограничений</w:t>
      </w:r>
      <w:r w:rsidR="00476A28">
        <w:t xml:space="preserve">, </w:t>
      </w:r>
      <w:r w:rsidRPr="00476A28">
        <w:t>которые накладывают законы ее развития на деятельность человека с его социальными</w:t>
      </w:r>
      <w:r w:rsidR="00476A28">
        <w:t xml:space="preserve">, </w:t>
      </w:r>
      <w:r w:rsidRPr="00476A28">
        <w:t xml:space="preserve">экономическими и политическими системами. Научные исследования и разработки должны также служить обоснованием развития всех элементов инфраструктуры. </w:t>
      </w:r>
    </w:p>
    <w:p w:rsidR="00476A28" w:rsidRDefault="00DD22BF" w:rsidP="00476A28">
      <w:pPr>
        <w:spacing w:before="120"/>
        <w:ind w:firstLine="567"/>
        <w:jc w:val="both"/>
      </w:pPr>
      <w:r w:rsidRPr="00476A28">
        <w:t>Невозможно решать стратегические задачи обеспечения экологической безопасности без развитой инфраструктуры финансирования. Некоторые источники финансирования следует реализовать в обязательном порядке на основе законодательства</w:t>
      </w:r>
      <w:r w:rsidR="00476A28">
        <w:t xml:space="preserve">, </w:t>
      </w:r>
      <w:r w:rsidRPr="00476A28">
        <w:t>но их круг может быть существенно расширен. Инфраструктура финансирования в первую очередь должна расширяться на местном уровне и уровне субъектов Федерации</w:t>
      </w:r>
      <w:r w:rsidR="00476A28">
        <w:t xml:space="preserve">, </w:t>
      </w:r>
      <w:r w:rsidRPr="00476A28">
        <w:t xml:space="preserve">где происходят основные нарушения окружающей среды. </w:t>
      </w:r>
    </w:p>
    <w:p w:rsidR="00476A28" w:rsidRPr="00476A28" w:rsidRDefault="00144D95" w:rsidP="00476A28">
      <w:pPr>
        <w:spacing w:before="120"/>
        <w:jc w:val="center"/>
        <w:rPr>
          <w:b/>
          <w:sz w:val="28"/>
        </w:rPr>
      </w:pPr>
      <w:r w:rsidRPr="00476A28">
        <w:rPr>
          <w:b/>
          <w:sz w:val="28"/>
        </w:rPr>
        <w:t>Список литературы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Актуальные проблемы регионального экологического мониторинга: теория</w:t>
      </w:r>
      <w:r w:rsidR="00476A28">
        <w:t xml:space="preserve">, </w:t>
      </w:r>
      <w:r w:rsidRPr="00476A28">
        <w:t>методика</w:t>
      </w:r>
      <w:r w:rsidR="00476A28">
        <w:t xml:space="preserve">, </w:t>
      </w:r>
      <w:r w:rsidRPr="00476A28">
        <w:t>практика: Материалы Всерос. науч. шк.</w:t>
      </w:r>
      <w:r w:rsidR="00476A28">
        <w:t xml:space="preserve">, </w:t>
      </w:r>
      <w:r w:rsidRPr="00476A28">
        <w:t xml:space="preserve">13-15 нояб. </w:t>
      </w:r>
      <w:smartTag w:uri="urn:schemas-microsoft-com:office:smarttags" w:element="metricconverter">
        <w:smartTagPr>
          <w:attr w:name="ProductID" w:val="2003 г"/>
        </w:smartTagPr>
        <w:r w:rsidRPr="00476A28">
          <w:t>2003 г</w:t>
        </w:r>
      </w:smartTag>
      <w:r w:rsidRPr="00476A28">
        <w:t>. [г. Киров] / [Редкол.: Т.Я. Ашихмина</w:t>
      </w:r>
      <w:r w:rsidR="00476A28">
        <w:t xml:space="preserve">, </w:t>
      </w:r>
      <w:r w:rsidRPr="00476A28">
        <w:t>проф. д.т.н. и др.]. –</w:t>
      </w:r>
      <w:r w:rsidR="00476A28">
        <w:t xml:space="preserve"> </w:t>
      </w:r>
      <w:r w:rsidRPr="00476A28">
        <w:t>Киров: ВятГГУ</w:t>
      </w:r>
      <w:r w:rsidR="00476A28">
        <w:t xml:space="preserve">, </w:t>
      </w:r>
      <w:r w:rsidRPr="00476A28">
        <w:t>2003. – Вып. 1. – 2003. – 363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Алексеенко И. Р.</w:t>
      </w:r>
      <w:r w:rsidR="00476A28">
        <w:t xml:space="preserve">, </w:t>
      </w:r>
      <w:r w:rsidRPr="00476A28">
        <w:t>Кейсевич Л. В. Последняя цивилизация? – Киев: Наук. думка</w:t>
      </w:r>
      <w:r w:rsidR="00476A28">
        <w:t xml:space="preserve">, </w:t>
      </w:r>
      <w:r w:rsidRPr="00476A28">
        <w:t>1997. – 411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Бегак М.В.</w:t>
      </w:r>
      <w:r w:rsidR="00476A28">
        <w:t xml:space="preserve">, </w:t>
      </w:r>
      <w:r w:rsidRPr="00476A28">
        <w:t xml:space="preserve">Титова Г.Д. Экологическая безопасность мегаполиса: региональное законодательство // НТБ "Экологическая безопасность". – 2003. – № 5.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Боков В.А.</w:t>
      </w:r>
      <w:r w:rsidR="00476A28">
        <w:t xml:space="preserve">, </w:t>
      </w:r>
      <w:r w:rsidRPr="00476A28">
        <w:t>Лущик А.В. Основы экологической безопасности. – Симферополь: «СОНАТ»</w:t>
      </w:r>
      <w:r w:rsidR="00476A28">
        <w:t xml:space="preserve">, </w:t>
      </w:r>
      <w:r w:rsidRPr="00476A28">
        <w:t xml:space="preserve">1998.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Бутылкис В.В.</w:t>
      </w:r>
      <w:r w:rsidR="00476A28">
        <w:t xml:space="preserve">, </w:t>
      </w:r>
      <w:r w:rsidRPr="00476A28">
        <w:t>Думенко В.И. Некоторые экологические аспекты сокращения ядерных вооружений // Военная мысль. – 2003. – №6.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Венцюлис Л.С. Система повышения экологической безопасности //Экологическая безопасность. – 2005. – №3.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Герасимчук З. Научные основы исследования экологической безопасности как фактора устойчивого развития. – М.: 2001. – 125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Данилишин Б.М.</w:t>
      </w:r>
      <w:r w:rsidR="00476A28">
        <w:t xml:space="preserve">, </w:t>
      </w:r>
      <w:r w:rsidRPr="00476A28">
        <w:t>Шостак Л.Б. Устойчивое развитие в системе природно-ресурсных ограничений. – Спб.: 2004. – 114 с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Деньга В. О понятиях экобезопасности и экориска // Управление риском. – 2000. – № 4.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Донченко В.К. Экологическая интеграция. Часть 1. Социально-экономические аспекты экологической интеграции России в мировое сообщество. – СПб</w:t>
      </w:r>
      <w:r w:rsidR="00476A28">
        <w:t xml:space="preserve">, </w:t>
      </w:r>
      <w:r w:rsidRPr="00476A28">
        <w:t xml:space="preserve">2003. – 163 с.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Дорогунцов С. Устойчивое развитие эколого-экономическими системами // Экономика. – 2001. – №7.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Доронин А.П.</w:t>
      </w:r>
      <w:r w:rsidR="00476A28">
        <w:t xml:space="preserve">, </w:t>
      </w:r>
      <w:r w:rsidRPr="00476A28">
        <w:t>Шестопалов А.В.</w:t>
      </w:r>
      <w:r w:rsidR="00476A28">
        <w:t xml:space="preserve">, </w:t>
      </w:r>
      <w:r w:rsidRPr="00476A28">
        <w:t>Канарский И.Д. Экологические проблемы вооружённой борьбы</w:t>
      </w:r>
      <w:r w:rsidR="00476A28">
        <w:t xml:space="preserve"> </w:t>
      </w:r>
      <w:r w:rsidRPr="00476A28">
        <w:t>// Военная мысль. – 2002. – № 3.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Думенко В.Д. Экологические войны // Экология. – Спб.: 2005. – № 4.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Калинникова М. В. Экологическое общество: проблемы становления: (Социол. анализ) / Сарат. гос. ун-т им. Н.Г. Чернышевского. – Саратов: Изд-во Сарат. ун-та</w:t>
      </w:r>
      <w:r w:rsidR="00476A28">
        <w:t xml:space="preserve">, </w:t>
      </w:r>
      <w:r w:rsidRPr="00476A28">
        <w:t>2003. – 232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Кондратьев К.Я.</w:t>
      </w:r>
      <w:r w:rsidR="00476A28">
        <w:t xml:space="preserve">, </w:t>
      </w:r>
      <w:r w:rsidRPr="00476A28">
        <w:t>Донченко В.К.</w:t>
      </w:r>
      <w:r w:rsidR="00476A28">
        <w:t xml:space="preserve">, </w:t>
      </w:r>
      <w:r w:rsidRPr="00476A28">
        <w:t>Григорьев А.А.</w:t>
      </w:r>
      <w:r w:rsidR="00476A28">
        <w:t xml:space="preserve">, </w:t>
      </w:r>
      <w:r w:rsidRPr="00476A28">
        <w:t>Фролов А.К. Экодинамика и экологический мониторинг в контексте глобальных изменений / Под ред. К.Я.Кондратьева и А.К.Фролова. – СПб: Наука</w:t>
      </w:r>
      <w:r w:rsidR="00476A28">
        <w:t xml:space="preserve">, </w:t>
      </w:r>
      <w:r w:rsidRPr="00476A28">
        <w:t xml:space="preserve">2003. – 442 с.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Кондратьев К.Я.</w:t>
      </w:r>
      <w:r w:rsidR="00476A28">
        <w:t xml:space="preserve">, </w:t>
      </w:r>
      <w:r w:rsidRPr="00476A28">
        <w:t>Донченко В.К.</w:t>
      </w:r>
      <w:r w:rsidR="00476A28">
        <w:t xml:space="preserve">, </w:t>
      </w:r>
      <w:r w:rsidRPr="00476A28">
        <w:t>Лосев К.С.</w:t>
      </w:r>
      <w:r w:rsidR="00476A28">
        <w:t xml:space="preserve">, </w:t>
      </w:r>
      <w:r w:rsidRPr="00476A28">
        <w:t>Фролов А.К. Экология – экономика – политика. – СПб.: НЦ РАН</w:t>
      </w:r>
      <w:r w:rsidR="00476A28">
        <w:t xml:space="preserve">, </w:t>
      </w:r>
      <w:r w:rsidRPr="00476A28">
        <w:t xml:space="preserve">2004. – 827 с.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Концепция национальной безопасности Российской Федерации (утверждена Указом Президента РФ от 17 декабря 1997 г. № 1300 в редакции Указа Президента РФ от 10 января 2000 г. № 24)</w:t>
      </w:r>
    </w:p>
    <w:p w:rsidR="00140463" w:rsidRPr="00476A28" w:rsidRDefault="00140463" w:rsidP="00476A28">
      <w:pPr>
        <w:spacing w:before="120"/>
        <w:ind w:firstLine="567"/>
        <w:jc w:val="both"/>
      </w:pPr>
      <w:r w:rsidRPr="00476A28">
        <w:t>При написании работы были использованы материалы сайта http://www.helpeducation.ru/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Крылова И.А. Проблема безопасности России в контексте глобалистики / РАН. Ин-т философии. – М.</w:t>
      </w:r>
      <w:r w:rsidR="00476A28">
        <w:t xml:space="preserve">, </w:t>
      </w:r>
      <w:r w:rsidRPr="00476A28">
        <w:t>2001. – 241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Пегов С. А. Экологические аспекты геополитики \\ Общественные науки и современность. – 1996</w:t>
      </w:r>
      <w:r w:rsidR="00476A28">
        <w:t xml:space="preserve">, </w:t>
      </w:r>
      <w:r w:rsidRPr="00476A28">
        <w:t xml:space="preserve">№ 1.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Реймс Н.Ф. Азбука природы. – Москва. Издательство "Знание"</w:t>
      </w:r>
      <w:r w:rsidR="00476A28">
        <w:t xml:space="preserve">, </w:t>
      </w:r>
      <w:r w:rsidRPr="00476A28">
        <w:t>2000. –</w:t>
      </w:r>
      <w:r w:rsidR="00476A28">
        <w:t xml:space="preserve"> </w:t>
      </w:r>
      <w:r w:rsidRPr="00476A28">
        <w:t>208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Стадницкий Ю. К проблеме концепции экологической политики России и механизма ее реализации // Экономика России. – 2003. – № 9.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Титова Г.Д. Экономические и правовые проблемы природопользования в регионе. Устойчивое развитие. – СПб.</w:t>
      </w:r>
      <w:r w:rsidR="00476A28">
        <w:t xml:space="preserve">, </w:t>
      </w:r>
      <w:r w:rsidRPr="00476A28">
        <w:t>2003. – 100 с.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Федотов А. Планета Земля</w:t>
      </w:r>
      <w:r w:rsidR="00476A28">
        <w:t xml:space="preserve">, </w:t>
      </w:r>
      <w:r w:rsidRPr="00476A28">
        <w:t>человечество</w:t>
      </w:r>
      <w:r w:rsidR="00476A28">
        <w:t xml:space="preserve">, </w:t>
      </w:r>
      <w:r w:rsidRPr="00476A28">
        <w:t xml:space="preserve">экономика // Экономист. – 2005. – № 11. </w:t>
      </w:r>
    </w:p>
    <w:p w:rsidR="004D5659" w:rsidRPr="00476A28" w:rsidRDefault="004D5659" w:rsidP="00476A28">
      <w:pPr>
        <w:spacing w:before="120"/>
        <w:ind w:firstLine="567"/>
        <w:jc w:val="both"/>
      </w:pPr>
      <w:r w:rsidRPr="00476A28">
        <w:t>Фейтельман Н. Г. Концепция становления государственной системы экологической безопасности</w:t>
      </w:r>
      <w:r w:rsidR="00476A28">
        <w:t xml:space="preserve"> </w:t>
      </w:r>
      <w:r w:rsidRPr="00476A28">
        <w:t xml:space="preserve">// Вестник МГУ. Серия 6. – 2003. </w:t>
      </w:r>
    </w:p>
    <w:p w:rsidR="004B37A7" w:rsidRDefault="004D5659" w:rsidP="00476A28">
      <w:pPr>
        <w:spacing w:before="120"/>
        <w:ind w:firstLine="567"/>
        <w:jc w:val="both"/>
      </w:pPr>
      <w:r w:rsidRPr="00476A28">
        <w:t xml:space="preserve">Хлобыстов Е. Экологическая безопасность и основы определения риска техногенных катастроф //Экономика России. – 2002. – № 6. </w:t>
      </w:r>
    </w:p>
    <w:p w:rsidR="00476A28" w:rsidRPr="00476A28" w:rsidRDefault="00476A28" w:rsidP="00476A28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  <w:bookmarkStart w:id="0" w:name="_GoBack"/>
      <w:bookmarkEnd w:id="0"/>
    </w:p>
    <w:sectPr w:rsidR="00476A28" w:rsidRPr="00476A28" w:rsidSect="00476A28">
      <w:head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D9" w:rsidRDefault="00AA2BD9">
      <w:r>
        <w:separator/>
      </w:r>
    </w:p>
  </w:endnote>
  <w:endnote w:type="continuationSeparator" w:id="0">
    <w:p w:rsidR="00AA2BD9" w:rsidRDefault="00A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D9" w:rsidRDefault="00AA2BD9">
      <w:r>
        <w:separator/>
      </w:r>
    </w:p>
  </w:footnote>
  <w:footnote w:type="continuationSeparator" w:id="0">
    <w:p w:rsidR="00AA2BD9" w:rsidRDefault="00AA2BD9">
      <w:r>
        <w:continuationSeparator/>
      </w:r>
    </w:p>
  </w:footnote>
  <w:footnote w:id="1">
    <w:p w:rsidR="00BA6AE6" w:rsidRPr="005575B9" w:rsidRDefault="00BA6AE6" w:rsidP="005575B9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5575B9">
        <w:rPr>
          <w:rStyle w:val="aa"/>
          <w:sz w:val="20"/>
          <w:szCs w:val="20"/>
        </w:rPr>
        <w:footnoteRef/>
      </w:r>
      <w:r w:rsidRPr="005575B9">
        <w:rPr>
          <w:sz w:val="20"/>
          <w:szCs w:val="20"/>
        </w:rPr>
        <w:t xml:space="preserve"> </w:t>
      </w:r>
      <w:r w:rsidRPr="005575B9">
        <w:rPr>
          <w:rFonts w:ascii="TimesNewRoman" w:hAnsi="TimesNewRoman" w:cs="TimesNewRoman"/>
          <w:sz w:val="20"/>
          <w:szCs w:val="20"/>
        </w:rPr>
        <w:t xml:space="preserve">Боков В.А., Лущик А.В. Основы экологической безопасности. – Симферополь: «СОНАТ», 1998. </w:t>
      </w:r>
    </w:p>
    <w:p w:rsidR="00415A0D" w:rsidRDefault="00415A0D" w:rsidP="005575B9">
      <w:pPr>
        <w:autoSpaceDE w:val="0"/>
        <w:autoSpaceDN w:val="0"/>
        <w:adjustRightInd w:val="0"/>
        <w:spacing w:line="360" w:lineRule="auto"/>
        <w:jc w:val="both"/>
      </w:pPr>
    </w:p>
  </w:footnote>
  <w:footnote w:id="2">
    <w:p w:rsidR="00BA6AE6" w:rsidRPr="00F91162" w:rsidRDefault="00BA6AE6" w:rsidP="00F9116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91162">
        <w:rPr>
          <w:rStyle w:val="aa"/>
          <w:sz w:val="20"/>
          <w:szCs w:val="20"/>
        </w:rPr>
        <w:footnoteRef/>
      </w:r>
      <w:r w:rsidRPr="00F91162">
        <w:rPr>
          <w:sz w:val="20"/>
          <w:szCs w:val="20"/>
        </w:rPr>
        <w:t xml:space="preserve"> Доронин А.П., Шестопалов А.В., Канарский И.Д. Эко</w:t>
      </w:r>
      <w:r w:rsidRPr="00F91162">
        <w:rPr>
          <w:sz w:val="20"/>
          <w:szCs w:val="20"/>
        </w:rPr>
        <w:softHyphen/>
        <w:t>логические проблемы вооружённой борьбы // Военная мысль. – 2002. – № 3.</w:t>
      </w:r>
    </w:p>
    <w:p w:rsidR="00415A0D" w:rsidRDefault="00415A0D" w:rsidP="00F91162">
      <w:pPr>
        <w:autoSpaceDE w:val="0"/>
        <w:autoSpaceDN w:val="0"/>
        <w:adjustRightInd w:val="0"/>
        <w:spacing w:line="360" w:lineRule="auto"/>
        <w:jc w:val="both"/>
      </w:pPr>
    </w:p>
  </w:footnote>
  <w:footnote w:id="3">
    <w:p w:rsidR="00BA6AE6" w:rsidRPr="00F91162" w:rsidRDefault="00BA6AE6" w:rsidP="00F91162">
      <w:pPr>
        <w:spacing w:line="360" w:lineRule="auto"/>
        <w:jc w:val="both"/>
        <w:rPr>
          <w:sz w:val="20"/>
          <w:szCs w:val="20"/>
        </w:rPr>
      </w:pPr>
      <w:r w:rsidRPr="00F91162">
        <w:rPr>
          <w:rStyle w:val="aa"/>
          <w:sz w:val="20"/>
          <w:szCs w:val="20"/>
        </w:rPr>
        <w:footnoteRef/>
      </w:r>
      <w:r w:rsidRPr="00F91162">
        <w:rPr>
          <w:sz w:val="20"/>
          <w:szCs w:val="20"/>
        </w:rPr>
        <w:t xml:space="preserve"> Бутылкис В.В., Думенко В.И. Некоторые экологические аспекты сокращения ядерных вооружений // Военная мысль. – 2003. – №6.</w:t>
      </w:r>
    </w:p>
    <w:p w:rsidR="00415A0D" w:rsidRDefault="00415A0D" w:rsidP="00F91162">
      <w:pPr>
        <w:spacing w:line="360" w:lineRule="auto"/>
        <w:jc w:val="both"/>
      </w:pPr>
    </w:p>
  </w:footnote>
  <w:footnote w:id="4">
    <w:p w:rsidR="00BA6AE6" w:rsidRPr="00F91162" w:rsidRDefault="00BA6AE6" w:rsidP="00F9116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91162">
        <w:rPr>
          <w:rStyle w:val="aa"/>
          <w:sz w:val="20"/>
          <w:szCs w:val="20"/>
        </w:rPr>
        <w:footnoteRef/>
      </w:r>
      <w:r w:rsidRPr="00F91162">
        <w:rPr>
          <w:sz w:val="20"/>
          <w:szCs w:val="20"/>
        </w:rPr>
        <w:t xml:space="preserve"> </w:t>
      </w:r>
      <w:r w:rsidRPr="00F91162">
        <w:rPr>
          <w:bCs/>
          <w:sz w:val="20"/>
          <w:szCs w:val="20"/>
        </w:rPr>
        <w:t>Реймс Н.Ф. Азбука природы. – Москва. Издательство "Знание", 2000. –  208 с.</w:t>
      </w:r>
    </w:p>
    <w:p w:rsidR="00415A0D" w:rsidRDefault="00415A0D" w:rsidP="00F91162">
      <w:pPr>
        <w:autoSpaceDE w:val="0"/>
        <w:autoSpaceDN w:val="0"/>
        <w:adjustRightInd w:val="0"/>
        <w:spacing w:line="360" w:lineRule="auto"/>
        <w:jc w:val="both"/>
      </w:pPr>
    </w:p>
  </w:footnote>
  <w:footnote w:id="5">
    <w:p w:rsidR="00BA6AE6" w:rsidRPr="00ED790E" w:rsidRDefault="00BA6AE6" w:rsidP="00ED790E">
      <w:pPr>
        <w:spacing w:line="360" w:lineRule="auto"/>
        <w:jc w:val="both"/>
        <w:rPr>
          <w:sz w:val="20"/>
          <w:szCs w:val="20"/>
        </w:rPr>
      </w:pPr>
      <w:r w:rsidRPr="00ED790E">
        <w:rPr>
          <w:rStyle w:val="aa"/>
          <w:sz w:val="20"/>
          <w:szCs w:val="20"/>
        </w:rPr>
        <w:footnoteRef/>
      </w:r>
      <w:r w:rsidRPr="00ED790E">
        <w:rPr>
          <w:sz w:val="20"/>
          <w:szCs w:val="20"/>
        </w:rPr>
        <w:t xml:space="preserve"> Концепция национальной безопасности Российской Федерации (утверждена Указом Президента РФ от 17 декабря 1997 г. № 1300 в редакции Указа Президента РФ от 10 января 2000 г. № 24)</w:t>
      </w:r>
    </w:p>
    <w:p w:rsidR="00415A0D" w:rsidRDefault="00415A0D" w:rsidP="00ED790E">
      <w:pPr>
        <w:spacing w:line="360" w:lineRule="auto"/>
        <w:jc w:val="both"/>
      </w:pPr>
    </w:p>
  </w:footnote>
  <w:footnote w:id="6">
    <w:p w:rsidR="00BA6AE6" w:rsidRPr="00FA6F35" w:rsidRDefault="00BA6AE6" w:rsidP="00FA6F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A6F35">
        <w:rPr>
          <w:rStyle w:val="aa"/>
          <w:sz w:val="20"/>
          <w:szCs w:val="20"/>
        </w:rPr>
        <w:footnoteRef/>
      </w:r>
      <w:r w:rsidRPr="00FA6F35">
        <w:rPr>
          <w:sz w:val="20"/>
          <w:szCs w:val="20"/>
        </w:rPr>
        <w:t xml:space="preserve"> Думенко В.Д. Экологические войны // Экология. – Спб.: 2005. – № 4.</w:t>
      </w:r>
    </w:p>
    <w:p w:rsidR="00415A0D" w:rsidRDefault="00415A0D" w:rsidP="00FA6F35">
      <w:pPr>
        <w:autoSpaceDE w:val="0"/>
        <w:autoSpaceDN w:val="0"/>
        <w:adjustRightInd w:val="0"/>
        <w:spacing w:line="360" w:lineRule="auto"/>
        <w:jc w:val="both"/>
      </w:pPr>
    </w:p>
  </w:footnote>
  <w:footnote w:id="7">
    <w:p w:rsidR="00BA6AE6" w:rsidRPr="00FA6F35" w:rsidRDefault="00BA6AE6" w:rsidP="00FA6F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A6F35">
        <w:rPr>
          <w:rStyle w:val="aa"/>
          <w:sz w:val="20"/>
          <w:szCs w:val="20"/>
        </w:rPr>
        <w:footnoteRef/>
      </w:r>
      <w:r w:rsidRPr="00FA6F35">
        <w:rPr>
          <w:sz w:val="20"/>
          <w:szCs w:val="20"/>
        </w:rPr>
        <w:t xml:space="preserve"> Думенко В.Д. Экологические войны // Экология. – Спб.: 2005. – № 4.</w:t>
      </w:r>
    </w:p>
    <w:p w:rsidR="00415A0D" w:rsidRDefault="00415A0D" w:rsidP="00FA6F35">
      <w:pPr>
        <w:autoSpaceDE w:val="0"/>
        <w:autoSpaceDN w:val="0"/>
        <w:adjustRightInd w:val="0"/>
        <w:spacing w:line="360" w:lineRule="auto"/>
        <w:jc w:val="both"/>
      </w:pPr>
    </w:p>
  </w:footnote>
  <w:footnote w:id="8">
    <w:p w:rsidR="00BA6AE6" w:rsidRPr="00FA6F35" w:rsidRDefault="00BA6AE6" w:rsidP="00FA6F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18"/>
          <w:szCs w:val="18"/>
        </w:rPr>
      </w:pPr>
      <w:r w:rsidRPr="00FA6F35">
        <w:rPr>
          <w:rStyle w:val="aa"/>
          <w:sz w:val="18"/>
          <w:szCs w:val="18"/>
        </w:rPr>
        <w:footnoteRef/>
      </w:r>
      <w:r w:rsidRPr="00FA6F35">
        <w:rPr>
          <w:sz w:val="18"/>
          <w:szCs w:val="18"/>
        </w:rPr>
        <w:t xml:space="preserve"> </w:t>
      </w:r>
      <w:r w:rsidRPr="00FA6F35">
        <w:rPr>
          <w:rFonts w:ascii="TimesNewRoman" w:hAnsi="TimesNewRoman" w:cs="TimesNewRoman"/>
          <w:sz w:val="18"/>
          <w:szCs w:val="18"/>
        </w:rPr>
        <w:t xml:space="preserve">Хлобыстов Е. Экологическая безопасность и основы определения риска техногенных катастроф //Экономика России. – 2002. – № 6. </w:t>
      </w:r>
    </w:p>
    <w:p w:rsidR="00415A0D" w:rsidRDefault="00415A0D" w:rsidP="00FA6F35">
      <w:pPr>
        <w:autoSpaceDE w:val="0"/>
        <w:autoSpaceDN w:val="0"/>
        <w:adjustRightInd w:val="0"/>
        <w:spacing w:line="360" w:lineRule="auto"/>
        <w:jc w:val="both"/>
      </w:pPr>
    </w:p>
  </w:footnote>
  <w:footnote w:id="9">
    <w:p w:rsidR="00BA6AE6" w:rsidRPr="00B20A68" w:rsidRDefault="00BA6AE6" w:rsidP="00B20A6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B20A68">
        <w:rPr>
          <w:rStyle w:val="aa"/>
          <w:sz w:val="20"/>
          <w:szCs w:val="20"/>
        </w:rPr>
        <w:footnoteRef/>
      </w:r>
      <w:r w:rsidRPr="00B20A68">
        <w:rPr>
          <w:sz w:val="20"/>
          <w:szCs w:val="20"/>
        </w:rPr>
        <w:t xml:space="preserve"> </w:t>
      </w:r>
      <w:r w:rsidRPr="00B20A68">
        <w:rPr>
          <w:rFonts w:ascii="TimesNewRoman" w:hAnsi="TimesNewRoman" w:cs="TimesNewRoman"/>
          <w:sz w:val="20"/>
          <w:szCs w:val="20"/>
        </w:rPr>
        <w:t>Деньга В. О понятиях экобезопасности и экориска // Управление риском. – 2000. – № 4.</w:t>
      </w:r>
    </w:p>
    <w:p w:rsidR="00415A0D" w:rsidRDefault="00415A0D" w:rsidP="00B20A68">
      <w:pPr>
        <w:autoSpaceDE w:val="0"/>
        <w:autoSpaceDN w:val="0"/>
        <w:adjustRightInd w:val="0"/>
        <w:spacing w:line="360" w:lineRule="auto"/>
        <w:jc w:val="both"/>
      </w:pPr>
    </w:p>
  </w:footnote>
  <w:footnote w:id="10">
    <w:p w:rsidR="00BA6AE6" w:rsidRPr="00B20A68" w:rsidRDefault="00BA6AE6" w:rsidP="00B20A6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B20A68">
        <w:rPr>
          <w:rStyle w:val="aa"/>
          <w:sz w:val="20"/>
          <w:szCs w:val="20"/>
        </w:rPr>
        <w:footnoteRef/>
      </w:r>
      <w:r w:rsidRPr="00B20A68">
        <w:rPr>
          <w:sz w:val="20"/>
          <w:szCs w:val="20"/>
        </w:rPr>
        <w:t xml:space="preserve"> </w:t>
      </w:r>
      <w:r w:rsidRPr="00B20A68">
        <w:rPr>
          <w:rFonts w:ascii="TimesNewRoman" w:hAnsi="TimesNewRoman" w:cs="TimesNewRoman"/>
          <w:sz w:val="20"/>
          <w:szCs w:val="20"/>
        </w:rPr>
        <w:t xml:space="preserve">Хлобыстов Е. Экологическая безопасность и основы определения риска техногенных катастроф //Экономика России. – 2002. – № 6. </w:t>
      </w:r>
    </w:p>
    <w:p w:rsidR="00415A0D" w:rsidRDefault="00415A0D" w:rsidP="00B20A68">
      <w:pPr>
        <w:autoSpaceDE w:val="0"/>
        <w:autoSpaceDN w:val="0"/>
        <w:adjustRightInd w:val="0"/>
        <w:spacing w:line="360" w:lineRule="auto"/>
        <w:jc w:val="both"/>
      </w:pPr>
    </w:p>
  </w:footnote>
  <w:footnote w:id="11">
    <w:p w:rsidR="00BA6AE6" w:rsidRPr="0070131D" w:rsidRDefault="00BA6AE6" w:rsidP="0070131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70131D">
        <w:rPr>
          <w:rStyle w:val="aa"/>
          <w:sz w:val="20"/>
          <w:szCs w:val="20"/>
        </w:rPr>
        <w:footnoteRef/>
      </w:r>
      <w:r w:rsidRPr="0070131D">
        <w:rPr>
          <w:sz w:val="20"/>
          <w:szCs w:val="20"/>
        </w:rPr>
        <w:t xml:space="preserve"> </w:t>
      </w:r>
      <w:r w:rsidRPr="0070131D">
        <w:rPr>
          <w:rFonts w:ascii="TimesNewRoman" w:hAnsi="TimesNewRoman" w:cs="TimesNewRoman"/>
          <w:sz w:val="20"/>
          <w:szCs w:val="20"/>
        </w:rPr>
        <w:t>Стадницкий Ю. К проблеме концепции экологической политики России и механизма ее реализации // Экономика России. – 2003. – № 9.</w:t>
      </w:r>
    </w:p>
    <w:p w:rsidR="00415A0D" w:rsidRDefault="00415A0D" w:rsidP="0070131D">
      <w:pPr>
        <w:autoSpaceDE w:val="0"/>
        <w:autoSpaceDN w:val="0"/>
        <w:adjustRightInd w:val="0"/>
        <w:spacing w:line="360" w:lineRule="auto"/>
        <w:jc w:val="both"/>
      </w:pPr>
    </w:p>
  </w:footnote>
  <w:footnote w:id="12">
    <w:p w:rsidR="00BA6AE6" w:rsidRPr="0070131D" w:rsidRDefault="00BA6AE6" w:rsidP="0070131D">
      <w:pPr>
        <w:spacing w:line="360" w:lineRule="auto"/>
        <w:jc w:val="both"/>
        <w:rPr>
          <w:sz w:val="20"/>
          <w:szCs w:val="20"/>
        </w:rPr>
      </w:pPr>
      <w:r w:rsidRPr="0070131D">
        <w:rPr>
          <w:rStyle w:val="aa"/>
          <w:sz w:val="20"/>
          <w:szCs w:val="20"/>
        </w:rPr>
        <w:footnoteRef/>
      </w:r>
      <w:r w:rsidRPr="0070131D">
        <w:rPr>
          <w:sz w:val="20"/>
          <w:szCs w:val="20"/>
        </w:rPr>
        <w:t xml:space="preserve"> Актуальные проблемы регионального экологического мониторинга:</w:t>
      </w:r>
      <w:r w:rsidRPr="00BB09A4">
        <w:rPr>
          <w:sz w:val="28"/>
          <w:szCs w:val="28"/>
        </w:rPr>
        <w:t xml:space="preserve"> </w:t>
      </w:r>
      <w:r w:rsidRPr="0070131D">
        <w:rPr>
          <w:sz w:val="20"/>
          <w:szCs w:val="20"/>
        </w:rPr>
        <w:t>теория, методика, практика: Материалы Всерос. науч. шк., 13-15 нояб. 2003 г. [г. Киров] / [Редкол.: Т.Я. Ашихмина, проф. д.т.н. и др.]. –   Киров: ВятГГУ, 2003. – Вып. 1. – 2003. – 363 с.</w:t>
      </w:r>
    </w:p>
    <w:p w:rsidR="00415A0D" w:rsidRDefault="00415A0D" w:rsidP="0070131D">
      <w:pPr>
        <w:spacing w:line="360" w:lineRule="auto"/>
        <w:jc w:val="both"/>
      </w:pPr>
    </w:p>
  </w:footnote>
  <w:footnote w:id="13">
    <w:p w:rsidR="00BA6AE6" w:rsidRPr="00FB74DB" w:rsidRDefault="00BA6AE6" w:rsidP="00FB74DB">
      <w:pPr>
        <w:spacing w:line="360" w:lineRule="auto"/>
        <w:jc w:val="both"/>
        <w:rPr>
          <w:sz w:val="20"/>
          <w:szCs w:val="20"/>
        </w:rPr>
      </w:pPr>
      <w:r w:rsidRPr="00FB74DB">
        <w:rPr>
          <w:rStyle w:val="aa"/>
          <w:sz w:val="20"/>
          <w:szCs w:val="20"/>
        </w:rPr>
        <w:footnoteRef/>
      </w:r>
      <w:r w:rsidRPr="00FB74DB">
        <w:rPr>
          <w:sz w:val="20"/>
          <w:szCs w:val="20"/>
        </w:rPr>
        <w:t xml:space="preserve"> Бегак М.В., Титова Г.Д. Экологическая безопасность мегаполиса: региональное законодательство // НТБ "Экологическая безопасность". – 2003. – № 5. </w:t>
      </w:r>
    </w:p>
    <w:p w:rsidR="00415A0D" w:rsidRDefault="00415A0D" w:rsidP="00FB74DB">
      <w:pPr>
        <w:spacing w:line="360" w:lineRule="auto"/>
        <w:jc w:val="both"/>
      </w:pPr>
    </w:p>
  </w:footnote>
  <w:footnote w:id="14">
    <w:p w:rsidR="00BA6AE6" w:rsidRPr="00FB74DB" w:rsidRDefault="00BA6AE6" w:rsidP="00FB74DB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B74DB">
        <w:rPr>
          <w:rStyle w:val="aa"/>
          <w:sz w:val="20"/>
          <w:szCs w:val="20"/>
        </w:rPr>
        <w:footnoteRef/>
      </w:r>
      <w:r w:rsidRPr="00FB74DB">
        <w:rPr>
          <w:sz w:val="20"/>
          <w:szCs w:val="20"/>
        </w:rPr>
        <w:t xml:space="preserve"> </w:t>
      </w:r>
      <w:r w:rsidRPr="00FB74DB">
        <w:rPr>
          <w:rFonts w:ascii="TimesNewRoman" w:hAnsi="TimesNewRoman" w:cs="TimesNewRoman"/>
          <w:sz w:val="20"/>
          <w:szCs w:val="20"/>
        </w:rPr>
        <w:t>Герасимчук З. Научные основы исследования экологической безопасности как фактора устойчивого развития. – М.: 2001. – 125 с.</w:t>
      </w:r>
    </w:p>
    <w:p w:rsidR="00415A0D" w:rsidRDefault="00415A0D" w:rsidP="00FB74DB">
      <w:pPr>
        <w:autoSpaceDE w:val="0"/>
        <w:autoSpaceDN w:val="0"/>
        <w:adjustRightInd w:val="0"/>
        <w:spacing w:line="360" w:lineRule="auto"/>
        <w:jc w:val="both"/>
      </w:pPr>
    </w:p>
  </w:footnote>
  <w:footnote w:id="15">
    <w:p w:rsidR="00BA6AE6" w:rsidRPr="00FB74DB" w:rsidRDefault="00BA6AE6" w:rsidP="00FB74DB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FB74DB">
        <w:rPr>
          <w:rStyle w:val="aa"/>
          <w:sz w:val="20"/>
          <w:szCs w:val="20"/>
        </w:rPr>
        <w:footnoteRef/>
      </w:r>
      <w:r w:rsidRPr="00FB74DB">
        <w:rPr>
          <w:sz w:val="20"/>
          <w:szCs w:val="20"/>
        </w:rPr>
        <w:t xml:space="preserve"> </w:t>
      </w:r>
      <w:r w:rsidRPr="00FB74DB">
        <w:rPr>
          <w:rFonts w:ascii="TimesNewRoman" w:hAnsi="TimesNewRoman" w:cs="TimesNewRoman"/>
          <w:sz w:val="20"/>
          <w:szCs w:val="20"/>
        </w:rPr>
        <w:t>Герасимчук З. Научные основы исследования экологической безопасности как фактора устойчивого развития. – М.: 2001. – 125 с.</w:t>
      </w:r>
    </w:p>
    <w:p w:rsidR="00415A0D" w:rsidRDefault="00415A0D" w:rsidP="00FB74DB">
      <w:pPr>
        <w:autoSpaceDE w:val="0"/>
        <w:autoSpaceDN w:val="0"/>
        <w:adjustRightInd w:val="0"/>
        <w:spacing w:line="360" w:lineRule="auto"/>
        <w:jc w:val="both"/>
      </w:pPr>
    </w:p>
  </w:footnote>
  <w:footnote w:id="16">
    <w:p w:rsidR="00415A0D" w:rsidRDefault="00140463" w:rsidP="00140463">
      <w:pPr>
        <w:pStyle w:val="ab"/>
      </w:pPr>
      <w:r>
        <w:rPr>
          <w:rStyle w:val="aa"/>
        </w:rPr>
        <w:footnoteRef/>
      </w:r>
      <w:r>
        <w:t xml:space="preserve"> </w:t>
      </w:r>
      <w:r w:rsidRPr="00140463">
        <w:t>При написании работы были использованы материалы сайта http://www.helpeducation.ru/</w:t>
      </w:r>
    </w:p>
  </w:footnote>
  <w:footnote w:id="17">
    <w:p w:rsidR="00BA6AE6" w:rsidRPr="00ED0DDD" w:rsidRDefault="00BA6AE6" w:rsidP="00ED0DDD">
      <w:pPr>
        <w:spacing w:line="360" w:lineRule="auto"/>
        <w:jc w:val="both"/>
        <w:rPr>
          <w:sz w:val="20"/>
          <w:szCs w:val="20"/>
        </w:rPr>
      </w:pPr>
      <w:r w:rsidRPr="00ED0DDD">
        <w:rPr>
          <w:rStyle w:val="aa"/>
          <w:sz w:val="20"/>
          <w:szCs w:val="20"/>
        </w:rPr>
        <w:footnoteRef/>
      </w:r>
      <w:r w:rsidRPr="00ED0DDD">
        <w:rPr>
          <w:sz w:val="20"/>
          <w:szCs w:val="20"/>
        </w:rPr>
        <w:t xml:space="preserve"> Венцюлис Л.С. Система повышения экологической безопасности //Экологическая безопасность. – 2005. – №3.</w:t>
      </w:r>
    </w:p>
    <w:p w:rsidR="00415A0D" w:rsidRDefault="00415A0D" w:rsidP="00ED0DDD">
      <w:pPr>
        <w:spacing w:line="360" w:lineRule="auto"/>
        <w:jc w:val="both"/>
      </w:pPr>
    </w:p>
  </w:footnote>
  <w:footnote w:id="18">
    <w:p w:rsidR="00BA6AE6" w:rsidRPr="00ED0DDD" w:rsidRDefault="00BA6AE6" w:rsidP="00ED0DDD">
      <w:pPr>
        <w:spacing w:line="360" w:lineRule="auto"/>
        <w:jc w:val="both"/>
        <w:rPr>
          <w:sz w:val="20"/>
          <w:szCs w:val="20"/>
        </w:rPr>
      </w:pPr>
      <w:r w:rsidRPr="00ED0DDD">
        <w:rPr>
          <w:rStyle w:val="aa"/>
          <w:sz w:val="20"/>
          <w:szCs w:val="20"/>
        </w:rPr>
        <w:footnoteRef/>
      </w:r>
      <w:r w:rsidRPr="00ED0DDD">
        <w:rPr>
          <w:sz w:val="20"/>
          <w:szCs w:val="20"/>
        </w:rPr>
        <w:t xml:space="preserve"> Кондратьев К.Я., Донченко В.К., Лосев К.С., Фролов А.К. Экология – экономика – политика. – СПб.: НЦ РАН, 2004. – 827 с. </w:t>
      </w:r>
    </w:p>
    <w:p w:rsidR="00415A0D" w:rsidRDefault="00415A0D" w:rsidP="00ED0DDD">
      <w:pPr>
        <w:spacing w:line="360" w:lineRule="auto"/>
        <w:jc w:val="both"/>
      </w:pPr>
    </w:p>
  </w:footnote>
  <w:footnote w:id="19">
    <w:p w:rsidR="00BA6AE6" w:rsidRPr="00ED0DDD" w:rsidRDefault="00BA6AE6" w:rsidP="00ED0DDD">
      <w:pPr>
        <w:spacing w:line="360" w:lineRule="auto"/>
        <w:jc w:val="both"/>
        <w:rPr>
          <w:sz w:val="20"/>
          <w:szCs w:val="20"/>
        </w:rPr>
      </w:pPr>
      <w:r w:rsidRPr="00ED0DDD">
        <w:rPr>
          <w:rStyle w:val="aa"/>
          <w:sz w:val="20"/>
          <w:szCs w:val="20"/>
        </w:rPr>
        <w:footnoteRef/>
      </w:r>
      <w:r w:rsidRPr="00ED0DDD">
        <w:rPr>
          <w:sz w:val="20"/>
          <w:szCs w:val="20"/>
        </w:rPr>
        <w:t xml:space="preserve"> Титова Г.Д. Экономические и правовые проблемы природопользования в регионе. Устойчивое развитие. – СПб., 2003. – 100 с.</w:t>
      </w:r>
    </w:p>
    <w:p w:rsidR="00415A0D" w:rsidRDefault="00415A0D" w:rsidP="00ED0DDD">
      <w:pPr>
        <w:spacing w:line="360" w:lineRule="auto"/>
        <w:jc w:val="both"/>
      </w:pPr>
    </w:p>
  </w:footnote>
  <w:footnote w:id="20">
    <w:p w:rsidR="00BA6AE6" w:rsidRPr="00ED0DDD" w:rsidRDefault="00BA6AE6" w:rsidP="00ED0DD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0"/>
          <w:szCs w:val="20"/>
        </w:rPr>
      </w:pPr>
      <w:r w:rsidRPr="00ED0DDD">
        <w:rPr>
          <w:rStyle w:val="aa"/>
          <w:sz w:val="20"/>
          <w:szCs w:val="20"/>
        </w:rPr>
        <w:footnoteRef/>
      </w:r>
      <w:r w:rsidRPr="00ED0DDD">
        <w:rPr>
          <w:sz w:val="20"/>
          <w:szCs w:val="20"/>
        </w:rPr>
        <w:t xml:space="preserve"> </w:t>
      </w:r>
      <w:r w:rsidRPr="00ED0DDD">
        <w:rPr>
          <w:rFonts w:ascii="TimesNewRoman" w:hAnsi="TimesNewRoman" w:cs="TimesNewRoman"/>
          <w:sz w:val="20"/>
          <w:szCs w:val="20"/>
        </w:rPr>
        <w:t xml:space="preserve">Фейтельман Н. Г. Концепция становления государственной системы экологической безопасности  // Вестник МГУ. Серия 6. – 2003. </w:t>
      </w:r>
    </w:p>
    <w:p w:rsidR="00415A0D" w:rsidRDefault="00415A0D" w:rsidP="00ED0DDD">
      <w:pPr>
        <w:autoSpaceDE w:val="0"/>
        <w:autoSpaceDN w:val="0"/>
        <w:adjustRightInd w:val="0"/>
        <w:spacing w:line="360" w:lineRule="auto"/>
        <w:jc w:val="both"/>
      </w:pPr>
    </w:p>
  </w:footnote>
  <w:footnote w:id="21">
    <w:p w:rsidR="00BA6AE6" w:rsidRPr="00574F97" w:rsidRDefault="00BA6AE6" w:rsidP="00574F97">
      <w:pPr>
        <w:spacing w:line="360" w:lineRule="auto"/>
        <w:jc w:val="both"/>
        <w:rPr>
          <w:sz w:val="20"/>
          <w:szCs w:val="20"/>
        </w:rPr>
      </w:pPr>
      <w:r w:rsidRPr="00574F97">
        <w:rPr>
          <w:rStyle w:val="aa"/>
          <w:sz w:val="20"/>
          <w:szCs w:val="20"/>
        </w:rPr>
        <w:footnoteRef/>
      </w:r>
      <w:r w:rsidRPr="00574F97">
        <w:rPr>
          <w:sz w:val="20"/>
          <w:szCs w:val="20"/>
        </w:rPr>
        <w:t xml:space="preserve"> Донченко В.К. Экологическая интеграция. Часть 1. Социально-экономические аспекты экологической интеграции России в мировое сообщество. – СПб, 2003. – 163 с. </w:t>
      </w:r>
    </w:p>
    <w:p w:rsidR="00415A0D" w:rsidRDefault="00415A0D" w:rsidP="00574F97">
      <w:pPr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AE6" w:rsidRDefault="00BA6AE6" w:rsidP="007B0B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BA6AE6" w:rsidRDefault="00BA6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3DE"/>
    <w:multiLevelType w:val="multilevel"/>
    <w:tmpl w:val="55FC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7371C0"/>
    <w:multiLevelType w:val="multilevel"/>
    <w:tmpl w:val="46C4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9C2720"/>
    <w:multiLevelType w:val="hybridMultilevel"/>
    <w:tmpl w:val="B6D0F234"/>
    <w:lvl w:ilvl="0" w:tplc="3D00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97F4F"/>
    <w:multiLevelType w:val="hybridMultilevel"/>
    <w:tmpl w:val="862225B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63033198"/>
    <w:multiLevelType w:val="hybridMultilevel"/>
    <w:tmpl w:val="1676204E"/>
    <w:lvl w:ilvl="0" w:tplc="778E02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4E74734"/>
    <w:multiLevelType w:val="hybridMultilevel"/>
    <w:tmpl w:val="C520FB9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972"/>
    <w:rsid w:val="0004276E"/>
    <w:rsid w:val="000A2A48"/>
    <w:rsid w:val="000A7314"/>
    <w:rsid w:val="000B3756"/>
    <w:rsid w:val="000E0972"/>
    <w:rsid w:val="00132F9A"/>
    <w:rsid w:val="00140463"/>
    <w:rsid w:val="00144D95"/>
    <w:rsid w:val="001542E5"/>
    <w:rsid w:val="00185810"/>
    <w:rsid w:val="001A1C8F"/>
    <w:rsid w:val="001A5DD5"/>
    <w:rsid w:val="001D1900"/>
    <w:rsid w:val="001D7432"/>
    <w:rsid w:val="0021084D"/>
    <w:rsid w:val="00220F3B"/>
    <w:rsid w:val="00232921"/>
    <w:rsid w:val="002670EF"/>
    <w:rsid w:val="00276E9E"/>
    <w:rsid w:val="002A19C6"/>
    <w:rsid w:val="002D00C0"/>
    <w:rsid w:val="003011A2"/>
    <w:rsid w:val="00324E39"/>
    <w:rsid w:val="003319E2"/>
    <w:rsid w:val="003404E4"/>
    <w:rsid w:val="00365AD9"/>
    <w:rsid w:val="003B54DC"/>
    <w:rsid w:val="00415A0D"/>
    <w:rsid w:val="00416E13"/>
    <w:rsid w:val="00432815"/>
    <w:rsid w:val="00436219"/>
    <w:rsid w:val="00451C28"/>
    <w:rsid w:val="00476A28"/>
    <w:rsid w:val="004B37A7"/>
    <w:rsid w:val="004D5659"/>
    <w:rsid w:val="004E4A75"/>
    <w:rsid w:val="0054271A"/>
    <w:rsid w:val="005575B9"/>
    <w:rsid w:val="00574F3E"/>
    <w:rsid w:val="00574F97"/>
    <w:rsid w:val="005901DB"/>
    <w:rsid w:val="005C2219"/>
    <w:rsid w:val="005C30B2"/>
    <w:rsid w:val="005C5414"/>
    <w:rsid w:val="005C7705"/>
    <w:rsid w:val="005D4249"/>
    <w:rsid w:val="005F5892"/>
    <w:rsid w:val="006021A4"/>
    <w:rsid w:val="00651B61"/>
    <w:rsid w:val="0067599F"/>
    <w:rsid w:val="00691C57"/>
    <w:rsid w:val="006A02FA"/>
    <w:rsid w:val="006B1C06"/>
    <w:rsid w:val="006E3353"/>
    <w:rsid w:val="006F13E3"/>
    <w:rsid w:val="0070131D"/>
    <w:rsid w:val="00776C69"/>
    <w:rsid w:val="007B0B19"/>
    <w:rsid w:val="007C7FEE"/>
    <w:rsid w:val="007E0771"/>
    <w:rsid w:val="007E49AF"/>
    <w:rsid w:val="007E781D"/>
    <w:rsid w:val="00804BF5"/>
    <w:rsid w:val="008415A0"/>
    <w:rsid w:val="008624B5"/>
    <w:rsid w:val="008D12D6"/>
    <w:rsid w:val="008E3566"/>
    <w:rsid w:val="008E72F3"/>
    <w:rsid w:val="008F1C9F"/>
    <w:rsid w:val="008F6BB2"/>
    <w:rsid w:val="00943246"/>
    <w:rsid w:val="00954CFA"/>
    <w:rsid w:val="00995A8F"/>
    <w:rsid w:val="009B7D9E"/>
    <w:rsid w:val="009C43AD"/>
    <w:rsid w:val="009D2BA1"/>
    <w:rsid w:val="00A116AD"/>
    <w:rsid w:val="00A6281D"/>
    <w:rsid w:val="00A67355"/>
    <w:rsid w:val="00A7175A"/>
    <w:rsid w:val="00AA2BD9"/>
    <w:rsid w:val="00AB799C"/>
    <w:rsid w:val="00AC458E"/>
    <w:rsid w:val="00AD0496"/>
    <w:rsid w:val="00B172E2"/>
    <w:rsid w:val="00B20A68"/>
    <w:rsid w:val="00B50B47"/>
    <w:rsid w:val="00B723E5"/>
    <w:rsid w:val="00BA532A"/>
    <w:rsid w:val="00BA6AE6"/>
    <w:rsid w:val="00BB09A4"/>
    <w:rsid w:val="00BB3732"/>
    <w:rsid w:val="00BB4CEA"/>
    <w:rsid w:val="00BD2865"/>
    <w:rsid w:val="00C336E9"/>
    <w:rsid w:val="00C723C9"/>
    <w:rsid w:val="00C81B95"/>
    <w:rsid w:val="00C845D1"/>
    <w:rsid w:val="00C91526"/>
    <w:rsid w:val="00D11BAD"/>
    <w:rsid w:val="00D130DF"/>
    <w:rsid w:val="00D40D0C"/>
    <w:rsid w:val="00D52A0C"/>
    <w:rsid w:val="00D530C3"/>
    <w:rsid w:val="00D854B3"/>
    <w:rsid w:val="00DC4487"/>
    <w:rsid w:val="00DD22BF"/>
    <w:rsid w:val="00DD59C2"/>
    <w:rsid w:val="00DE353A"/>
    <w:rsid w:val="00DF4544"/>
    <w:rsid w:val="00E04FA9"/>
    <w:rsid w:val="00E21CB4"/>
    <w:rsid w:val="00E7504A"/>
    <w:rsid w:val="00EA00BA"/>
    <w:rsid w:val="00EB2A9C"/>
    <w:rsid w:val="00EC04F8"/>
    <w:rsid w:val="00ED0DDD"/>
    <w:rsid w:val="00ED790E"/>
    <w:rsid w:val="00F4230D"/>
    <w:rsid w:val="00F469A3"/>
    <w:rsid w:val="00F62347"/>
    <w:rsid w:val="00F63F07"/>
    <w:rsid w:val="00F85604"/>
    <w:rsid w:val="00F91162"/>
    <w:rsid w:val="00FA6AE2"/>
    <w:rsid w:val="00FA6F35"/>
    <w:rsid w:val="00FA7858"/>
    <w:rsid w:val="00FB74DB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186EC3-0658-467B-9310-921B65D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324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943246"/>
    <w:rPr>
      <w:rFonts w:cs="Times New Roman"/>
    </w:rPr>
  </w:style>
  <w:style w:type="character" w:customStyle="1" w:styleId="title1">
    <w:name w:val="title1"/>
    <w:basedOn w:val="a0"/>
    <w:uiPriority w:val="99"/>
    <w:rsid w:val="00DF4544"/>
    <w:rPr>
      <w:rFonts w:ascii="Times New Roman" w:hAnsi="Times New Roman" w:cs="Times New Roman"/>
      <w:b/>
      <w:bCs/>
      <w:color w:val="800000"/>
      <w:sz w:val="20"/>
      <w:szCs w:val="20"/>
    </w:rPr>
  </w:style>
  <w:style w:type="paragraph" w:styleId="a6">
    <w:name w:val="Normal (Web)"/>
    <w:basedOn w:val="a"/>
    <w:uiPriority w:val="99"/>
    <w:rsid w:val="006021A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EC04F8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rsid w:val="00776C69"/>
    <w:pPr>
      <w:widowControl w:val="0"/>
      <w:ind w:firstLine="709"/>
      <w:jc w:val="both"/>
    </w:pPr>
    <w:rPr>
      <w:sz w:val="28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Pr>
      <w:sz w:val="24"/>
      <w:szCs w:val="24"/>
    </w:rPr>
  </w:style>
  <w:style w:type="character" w:styleId="aa">
    <w:name w:val="footnote reference"/>
    <w:basedOn w:val="a0"/>
    <w:uiPriority w:val="99"/>
    <w:rsid w:val="00776C69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5575B9"/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paragraph" w:styleId="ad">
    <w:name w:val="footer"/>
    <w:basedOn w:val="a"/>
    <w:link w:val="ae"/>
    <w:uiPriority w:val="99"/>
    <w:rsid w:val="00476A2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7801</Words>
  <Characters>44472</Characters>
  <Application>Microsoft Office Word</Application>
  <DocSecurity>0</DocSecurity>
  <Lines>370</Lines>
  <Paragraphs>104</Paragraphs>
  <ScaleCrop>false</ScaleCrop>
  <Company/>
  <LinksUpToDate>false</LinksUpToDate>
  <CharactersWithSpaces>52169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ВОЙНЫ И ЭКОЛОГИЧЕСКАЯ БЕЗОПАСНОСТЬ</dc:title>
  <dc:subject/>
  <dc:creator>Alex</dc:creator>
  <cp:keywords/>
  <dc:description/>
  <cp:lastModifiedBy>Irina</cp:lastModifiedBy>
  <cp:revision>2</cp:revision>
  <dcterms:created xsi:type="dcterms:W3CDTF">2014-07-19T07:14:00Z</dcterms:created>
  <dcterms:modified xsi:type="dcterms:W3CDTF">2014-07-19T07:14:00Z</dcterms:modified>
</cp:coreProperties>
</file>