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4F" w:rsidRDefault="008F3402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</w:t>
      </w:r>
      <w:r>
        <w:br/>
      </w:r>
      <w:r>
        <w:rPr>
          <w:b/>
          <w:bCs/>
        </w:rPr>
        <w:t>2 В настоящее время</w:t>
      </w:r>
      <w:r>
        <w:br/>
      </w:r>
      <w:r>
        <w:rPr>
          <w:b/>
          <w:bCs/>
        </w:rPr>
        <w:t>3 Комплекс сооружений</w:t>
      </w:r>
      <w:r>
        <w:br/>
      </w:r>
      <w:r>
        <w:rPr>
          <w:b/>
          <w:bCs/>
        </w:rPr>
        <w:t>4 Возрождение ремесел</w:t>
      </w:r>
      <w:r>
        <w:br/>
      </w:r>
      <w:r>
        <w:rPr>
          <w:b/>
          <w:bCs/>
        </w:rPr>
        <w:t xml:space="preserve">5 Кладбища Александро-Невской лавры </w:t>
      </w:r>
      <w:r>
        <w:rPr>
          <w:b/>
          <w:bCs/>
        </w:rPr>
        <w:br/>
        <w:t>5.1 В Александро-Невской лавре похоронены</w:t>
      </w:r>
      <w:r>
        <w:rPr>
          <w:b/>
          <w:bCs/>
        </w:rPr>
        <w:br/>
      </w:r>
      <w:r>
        <w:br/>
      </w:r>
      <w:r>
        <w:rPr>
          <w:b/>
          <w:bCs/>
        </w:rPr>
        <w:t>6 Фотографии</w:t>
      </w:r>
      <w:r>
        <w:br/>
      </w:r>
      <w:r>
        <w:rPr>
          <w:b/>
          <w:bCs/>
        </w:rPr>
        <w:t>Список литературы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63C4F" w:rsidRDefault="008F3402">
      <w:pPr>
        <w:pStyle w:val="a3"/>
      </w:pPr>
      <w:r>
        <w:t>Свя́то-Тро́ицкая Алекса́ндро-Не́вская ла́вра — мужской православный монастырь в Санкт-Петербурге (с 1797 года — лавра).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1. История</w:t>
      </w:r>
    </w:p>
    <w:p w:rsidR="00D63C4F" w:rsidRDefault="008F3402">
      <w:pPr>
        <w:pStyle w:val="a3"/>
        <w:rPr>
          <w:position w:val="10"/>
        </w:rPr>
      </w:pPr>
      <w:r>
        <w:t>Первое упоминание в документах — июль 1710 года, когда Пётр I, осмотрев место близ Чёрной речки (нынешняя речка Монастырка), издал приказ строить здесь Александро-Невский монастырь. Это место считалось предполагаемым местом победы в 1240 году войск святого князя Александра Ярославича Невского над шведами в Невской битве. Существуют источники, что этот монастырь заложил сам царь Пётр.</w:t>
      </w:r>
      <w:r>
        <w:rPr>
          <w:position w:val="10"/>
        </w:rPr>
        <w:t>[1]</w:t>
      </w:r>
    </w:p>
    <w:p w:rsidR="00D63C4F" w:rsidRDefault="008F3402">
      <w:pPr>
        <w:pStyle w:val="a3"/>
        <w:rPr>
          <w:position w:val="10"/>
        </w:rPr>
      </w:pPr>
      <w:r>
        <w:t>Официальная дата основания — день освящения первой деревянной Благовещенской церкви — 25 марта 1713. Проект комплекса лавры был разработан в 1715 году архитектором Д. Трезини. Лавра должна была стать комплексом каменных строений, которые составят симметричный ансамбль между Невой и Чёрной речкой.</w:t>
      </w:r>
      <w:r>
        <w:rPr>
          <w:position w:val="10"/>
        </w:rPr>
        <w:t>[1]</w:t>
      </w:r>
    </w:p>
    <w:p w:rsidR="00D63C4F" w:rsidRDefault="008F3402">
      <w:pPr>
        <w:pStyle w:val="a3"/>
        <w:rPr>
          <w:position w:val="10"/>
        </w:rPr>
      </w:pPr>
      <w:r>
        <w:t>После основания монастыря вокруг возник городок, в котором находились слободы с деревянными домами для работников и слуг, был разбит сад и огород, которые кормили Лавру. Были построены многочисленные строения — кузница, столярная мастерская, конюшенный и скотный дворы, пильная мельница. Произведённое и выращенное хранилось в погребах и торговалось через торговые лавки.</w:t>
      </w:r>
      <w:r>
        <w:rPr>
          <w:position w:val="10"/>
        </w:rPr>
        <w:t>[1]</w:t>
      </w:r>
    </w:p>
    <w:p w:rsidR="00D63C4F" w:rsidRDefault="008F3402">
      <w:pPr>
        <w:pStyle w:val="a3"/>
      </w:pPr>
      <w:r>
        <w:t>В 1720 была открыта школа для детей священнослужителей, в 1726 преобразованная в Славяно-Греко-Латинскую семинарию, а в 1797, при Павле I, получившая статус Духовной Академии.</w:t>
      </w:r>
    </w:p>
    <w:p w:rsidR="00D63C4F" w:rsidRDefault="008F3402">
      <w:pPr>
        <w:pStyle w:val="a3"/>
        <w:rPr>
          <w:position w:val="10"/>
        </w:rPr>
      </w:pPr>
      <w:r>
        <w:t>29 мая 1723 Петр I, посетив вновь устроенный монастырь, повелел перенести мощи князя Александра из Владимира в новую столицу. Останки князя прибыли в Петербург 30 августа 1724, в честь чего в календаре Русской Церкви появился праздник Пренесения мощей благоверного князя Алесандра. 12 мая 1922, в рамках кампании по «изъятию церковных ценностей в пользу голодающих», была вскрыта рака с мощами Александра Невского; серебряная рака была изъята и помещена в Государственный Эрмитаж. 15 ноября 1922 мощи были переданы в фонды Государственного музея истории религии и атеизма; 3 июня 1989 возвращены в Троицкий собор Лавры</w:t>
      </w:r>
      <w:r>
        <w:rPr>
          <w:position w:val="10"/>
        </w:rPr>
        <w:t>[2]</w:t>
      </w:r>
    </w:p>
    <w:p w:rsidR="00D63C4F" w:rsidRDefault="008F3402">
      <w:pPr>
        <w:pStyle w:val="a3"/>
      </w:pPr>
      <w:r>
        <w:t>С учреждением в 1742 году Санкт-Петербургской епархии её правящие архиереи стали Священноархимандритами (настоятелями) монастыря.</w:t>
      </w:r>
    </w:p>
    <w:p w:rsidR="00D63C4F" w:rsidRDefault="008F3402">
      <w:pPr>
        <w:pStyle w:val="a3"/>
      </w:pPr>
      <w:r>
        <w:t>В 1797 указом Павла I монастырь получил статус лавры со следующим штатом: наместник, благочинный, эконом, духовник, ризничий, уставщик, 30 иеромонахов, 18 иеродиаконов, 24 монаха, 20 больничных.</w:t>
      </w:r>
    </w:p>
    <w:p w:rsidR="00D63C4F" w:rsidRDefault="008F3402">
      <w:pPr>
        <w:pStyle w:val="a3"/>
      </w:pPr>
      <w:r>
        <w:t>В 1909 году образован музей — Древлехранилище лавры.</w:t>
      </w:r>
    </w:p>
    <w:p w:rsidR="00D63C4F" w:rsidRDefault="008F3402">
      <w:pPr>
        <w:pStyle w:val="a3"/>
      </w:pPr>
      <w:r>
        <w:t>В 1918 монастырь формально упразднён, но явочным порядком продолжал действовать до 17 февраля 1932, когда в ночь на 18 февраля в Ленинграде были арестованы все монашествующие. В 1922 Лавра подчинилась обновленческому Высшему Церковному Управлению; но в октябре 1923, по прибытии в Петроград новопоставленного Патриархом Тихоном викарного епископа Мануила (Лемешевского) 29 сентября 1923, примкнула к «Тихоновской» Церкви. Временный Патриарший Синод 10 октября 1933 рассматривал «предложение Преосвященного Заместителя о необходимости ввиду того, что в настоящее время Александро-Невская Лавра существует уже не как монастырь, а как приход, и вследствие этого митрополиту Ленинградскому не присвоено наименование Священноархимандрита Лавры, — изменить положение Лавры и в других частях, освободив Преосвященного викария епископа Лужского Амвросия от звания наместника Лавры и поручить Преосвященному митрополиту Ленинградскому назначить настоятеля Александро-Невского прихода на общем основании» и постановил: «Преосвященного викария Ленинградской епархии епископа Лужского Амвросия [(Либина)] освободить от звания наместника Александро-Невской Лавры и предложить Преосвященному митрополиту Ленинградскому назначить настоятеля Александро-Невского прихода на общем основании»</w:t>
      </w:r>
      <w:r>
        <w:rPr>
          <w:position w:val="10"/>
        </w:rPr>
        <w:t>[3]</w:t>
      </w:r>
      <w:r>
        <w:t>.</w:t>
      </w:r>
    </w:p>
    <w:p w:rsidR="00D63C4F" w:rsidRDefault="008F3402">
      <w:pPr>
        <w:pStyle w:val="a3"/>
      </w:pPr>
      <w:r>
        <w:t>Троицкий собор был закрыт в 1934; в январе 1936 была закрыта последняя остававшаяся действующей Духосошественская церковь.</w:t>
      </w:r>
    </w:p>
    <w:p w:rsidR="00D63C4F" w:rsidRDefault="008F3402">
      <w:pPr>
        <w:pStyle w:val="a3"/>
      </w:pPr>
      <w:r>
        <w:t>В 1957 возобновлены богослужения в Троицком соборе, ставшем приходским.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2. В настоящее время</w:t>
      </w:r>
    </w:p>
    <w:p w:rsidR="00D63C4F" w:rsidRDefault="008F3402">
      <w:pPr>
        <w:pStyle w:val="a3"/>
      </w:pPr>
      <w:r>
        <w:t>В 1996 начался процесс возрождения монашеской общины.</w:t>
      </w:r>
    </w:p>
    <w:p w:rsidR="00D63C4F" w:rsidRDefault="008F3402">
      <w:pPr>
        <w:pStyle w:val="a3"/>
      </w:pPr>
      <w:r>
        <w:t>С 1996 наместник Лавры — архимандрит Назарий (с 2009 года — Епископ Выборгский) (Лавриненко).</w:t>
      </w:r>
    </w:p>
    <w:p w:rsidR="00D63C4F" w:rsidRDefault="008F3402">
      <w:pPr>
        <w:pStyle w:val="a3"/>
      </w:pPr>
      <w:r>
        <w:t>3 ноября 1997 Приходское собрание Троицкого собора было упразднено и управление передано Духовному собору Лавры; был принят устав монастыря, назначены основные должностные лица: благочинный, эконом, духовник, ризничий, казначей, секретарь.</w:t>
      </w:r>
    </w:p>
    <w:p w:rsidR="00D63C4F" w:rsidRDefault="008F3402">
      <w:pPr>
        <w:pStyle w:val="a3"/>
      </w:pPr>
      <w:r>
        <w:t>Окончательная передача всех зданий Лавры епархии состоялась 18 апреля 2000.</w:t>
      </w:r>
    </w:p>
    <w:p w:rsidR="00D63C4F" w:rsidRDefault="008F3402">
      <w:pPr>
        <w:pStyle w:val="a3"/>
      </w:pPr>
      <w:r>
        <w:t>С начала 2000-х Лавра сотрудничает с компанией «Петрохолод — пищевые технологии»</w:t>
      </w:r>
      <w:r>
        <w:rPr>
          <w:position w:val="10"/>
        </w:rPr>
        <w:t>[4]</w:t>
      </w:r>
      <w:r>
        <w:t>: к 20 июня 2007 с помощью компании завершена реставрация купола Троицкого собора и золочение 14-метрового креста</w:t>
      </w:r>
      <w:r>
        <w:rPr>
          <w:position w:val="10"/>
        </w:rPr>
        <w:t>[5]</w:t>
      </w:r>
      <w:r>
        <w:t>.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3. Комплекс сооружений</w:t>
      </w:r>
    </w:p>
    <w:p w:rsidR="00D63C4F" w:rsidRDefault="008F3402">
      <w:pPr>
        <w:pStyle w:val="a3"/>
      </w:pPr>
      <w:r>
        <w:t>Несмотря на некоторые более поздние добавления, в архитектурном облике Лавры продолжает доминировать барокко XVIII века.</w:t>
      </w:r>
    </w:p>
    <w:p w:rsidR="00D63C4F" w:rsidRDefault="008F3402">
      <w:pPr>
        <w:pStyle w:val="a3"/>
      </w:pPr>
      <w:r>
        <w:t>Троицкий собор, строительством которого с 1719 занимались сначала Т. Швертфегер (его сооружение было разобрано в 1753—1755), а затем И. Е. Старов, — образец раннего классицизма. Освящён 30 августа 1790; тогда же перенесены в него мощи св. кн. Александра Невского из Благовещенской церкви обители.</w:t>
      </w:r>
    </w:p>
    <w:p w:rsidR="00D63C4F" w:rsidRDefault="008F340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Благовещенская церковь (1717—24)</w:t>
      </w:r>
    </w:p>
    <w:p w:rsidR="00D63C4F" w:rsidRDefault="008F340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Троицкий собор (1776—90)</w:t>
      </w:r>
    </w:p>
    <w:p w:rsidR="00D63C4F" w:rsidRDefault="008F340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Феодоровская церковь (1742—50)</w:t>
      </w:r>
    </w:p>
    <w:p w:rsidR="00D63C4F" w:rsidRDefault="008F340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Духовская церковь и корпус (1822)</w:t>
      </w:r>
    </w:p>
    <w:p w:rsidR="00D63C4F" w:rsidRDefault="008F340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Церковь св. блгв. кн. Феодора Ярославича (1770; перестроена 1840)</w:t>
      </w:r>
    </w:p>
    <w:p w:rsidR="00D63C4F" w:rsidRDefault="008F3402">
      <w:pPr>
        <w:pStyle w:val="a3"/>
        <w:numPr>
          <w:ilvl w:val="0"/>
          <w:numId w:val="5"/>
        </w:numPr>
        <w:tabs>
          <w:tab w:val="left" w:pos="707"/>
        </w:tabs>
      </w:pPr>
      <w:r>
        <w:t>Никольская церковь (1871).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4. Возрождение ремесел</w:t>
      </w:r>
    </w:p>
    <w:p w:rsidR="00D63C4F" w:rsidRDefault="008F3402">
      <w:pPr>
        <w:pStyle w:val="a3"/>
      </w:pPr>
      <w:r>
        <w:t>Вместе с возрождением монастыря и литургической жизни в Лавре идет активное возрождение ремесел, которыми всегда занимались православные христиане: иконописная мастерская, краснодеревщики, ювелирная мастерская, мастерская христианской оловянной миниатюры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 xml:space="preserve">5. Кладбища Александро-Невской лавры </w:t>
      </w:r>
    </w:p>
    <w:p w:rsidR="00D63C4F" w:rsidRDefault="008F340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Лазаревское (Некрополь XVIII века),</w:t>
      </w:r>
    </w:p>
    <w:p w:rsidR="00D63C4F" w:rsidRDefault="008F340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Тихвинское (Некрополь мастеров искусств)</w:t>
      </w:r>
    </w:p>
    <w:p w:rsidR="00D63C4F" w:rsidRDefault="008F340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Никольское</w:t>
      </w:r>
    </w:p>
    <w:p w:rsidR="00D63C4F" w:rsidRDefault="008F3402">
      <w:pPr>
        <w:pStyle w:val="a3"/>
        <w:numPr>
          <w:ilvl w:val="0"/>
          <w:numId w:val="4"/>
        </w:numPr>
        <w:tabs>
          <w:tab w:val="left" w:pos="707"/>
        </w:tabs>
      </w:pPr>
      <w:r>
        <w:t>Внутреннее кладбище(Коммунистическая площадка)</w:t>
      </w:r>
    </w:p>
    <w:p w:rsidR="00D63C4F" w:rsidRDefault="008F3402">
      <w:pPr>
        <w:pStyle w:val="a3"/>
      </w:pPr>
      <w:r>
        <w:t>Все кладбища Александро-Невской лавры входят в состав Государственного музея городской скульптуры (основан в 1932 году).</w:t>
      </w:r>
    </w:p>
    <w:p w:rsidR="00D63C4F" w:rsidRDefault="008F3402">
      <w:pPr>
        <w:pStyle w:val="31"/>
        <w:numPr>
          <w:ilvl w:val="0"/>
          <w:numId w:val="0"/>
        </w:numPr>
      </w:pPr>
      <w:r>
        <w:t>5.1. В Александро-Невской лавре похоронены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Авилов, Михаил Иванович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Аксёненко, Николай Емельянович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Александр Невский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Бичурин, Никита Яковлевич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Богданович, Евгений Васильевич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Бородин, Александр Порфирьевич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Витте, Сергей Юльевич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Глинка, Михаил Иванович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Греков, Иван Иванович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Григорий (Постников)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Григорович, Иван Константинович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Гумилев, Лев Николаевич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Зубков, Иван Георгиевич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Достоевский, Фёдор Михайлович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Кондратенко, Роман Исидорович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Кубарев, Василий Николаевич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Ламб, Иван Варфоломеевич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Лисянский, Юрий Фёдорович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Ломоносов, Михаил Васильевич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Лопухина, Анна Петровна — фаворитка императора Павла I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Михайловский, Константин Яковлевич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Мусса-Бек Хаджи-Касумов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Никодим (Ротов)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Обухов, Павел Матвеевич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Полторацкий, Марк Фёдорович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Римский-Корсаков, Николай Андреевич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Рикорд, Пётр Иванович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Росси, Карл Иванович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Собчак, Анатолий Александрович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Старовойтова, Галина Васильевна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Суворин Алексей Сергеевич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Суворов, Александр Васильевич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Товстоногов, Георгий Александрович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Чайковский, Пётр Ильич</w:t>
      </w:r>
    </w:p>
    <w:p w:rsidR="00D63C4F" w:rsidRDefault="008F3402">
      <w:pPr>
        <w:pStyle w:val="a3"/>
        <w:numPr>
          <w:ilvl w:val="0"/>
          <w:numId w:val="3"/>
        </w:numPr>
        <w:tabs>
          <w:tab w:val="left" w:pos="707"/>
        </w:tabs>
      </w:pPr>
      <w:r>
        <w:t>Эйлер, Леонард</w:t>
      </w: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6. Фотографии</w:t>
      </w:r>
    </w:p>
    <w:p w:rsidR="00D63C4F" w:rsidRDefault="00D63C4F">
      <w:pPr>
        <w:pStyle w:val="a3"/>
        <w:numPr>
          <w:ilvl w:val="0"/>
          <w:numId w:val="2"/>
        </w:numPr>
        <w:tabs>
          <w:tab w:val="left" w:pos="707"/>
        </w:tabs>
      </w:pPr>
    </w:p>
    <w:p w:rsidR="00D63C4F" w:rsidRDefault="008F340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63C4F" w:rsidRDefault="008F340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Чеснокова А. Н.</w:t>
      </w:r>
      <w:r>
        <w:t xml:space="preserve"> Парадный въезд в новую страницу // Невский проспект. — Л.: Лениздат, 1985. — С. 7-9. — 208 с. — (Туристу о Ленинграде).</w:t>
      </w:r>
    </w:p>
    <w:p w:rsidR="00D63C4F" w:rsidRDefault="008F340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ЖМП</w:t>
      </w:r>
      <w:r>
        <w:t>. 1989, № 9, стр. 22 — 24</w:t>
      </w:r>
    </w:p>
    <w:p w:rsidR="00D63C4F" w:rsidRDefault="008F340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ЖМП.</w:t>
      </w:r>
      <w:r>
        <w:t xml:space="preserve"> 1934, № 18-19 // Официальный отдел</w:t>
      </w:r>
    </w:p>
    <w:p w:rsidR="00D63C4F" w:rsidRDefault="008F340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Торговую марку «Русь православная» продвигают в Александро-Невской лавре20 октября 2006</w:t>
      </w:r>
    </w:p>
    <w:p w:rsidR="00D63C4F" w:rsidRDefault="008F3402">
      <w:pPr>
        <w:pStyle w:val="a3"/>
        <w:numPr>
          <w:ilvl w:val="0"/>
          <w:numId w:val="1"/>
        </w:numPr>
        <w:tabs>
          <w:tab w:val="left" w:pos="707"/>
        </w:tabs>
      </w:pPr>
      <w:r>
        <w:t>На отреставрированном куполе собора Александро-Невской лавры освящен 14-метровый крестNEWSru.com 20 июня 2007 г</w:t>
      </w:r>
    </w:p>
    <w:p w:rsidR="00D63C4F" w:rsidRDefault="008F3402">
      <w:pPr>
        <w:pStyle w:val="a3"/>
        <w:spacing w:after="0"/>
      </w:pPr>
      <w:r>
        <w:t>Источник: http://ru.wikipedia.org/wiki/Александро-Невская_лавра</w:t>
      </w:r>
      <w:bookmarkStart w:id="0" w:name="_GoBack"/>
      <w:bookmarkEnd w:id="0"/>
    </w:p>
    <w:sectPr w:rsidR="00D63C4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402"/>
    <w:rsid w:val="00673281"/>
    <w:rsid w:val="008F3402"/>
    <w:rsid w:val="00D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F986C-1DE1-44B2-8EEB-100E041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1899-12-31T22:00:00Z</cp:lastPrinted>
  <dcterms:created xsi:type="dcterms:W3CDTF">2014-03-29T11:42:00Z</dcterms:created>
  <dcterms:modified xsi:type="dcterms:W3CDTF">2014-03-29T11:42:00Z</dcterms:modified>
</cp:coreProperties>
</file>