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4D6284" w:rsidRDefault="004D6284" w:rsidP="00754991">
      <w:pPr>
        <w:shd w:val="clear" w:color="auto" w:fill="FFFFFF"/>
        <w:spacing w:line="360" w:lineRule="auto"/>
        <w:ind w:firstLine="709"/>
        <w:jc w:val="both"/>
        <w:rPr>
          <w:sz w:val="28"/>
          <w:szCs w:val="28"/>
          <w:lang w:val="uk-UA"/>
        </w:rPr>
      </w:pPr>
    </w:p>
    <w:p w:rsidR="00287852" w:rsidRPr="00754991" w:rsidRDefault="00287852" w:rsidP="004D6284">
      <w:pPr>
        <w:shd w:val="clear" w:color="auto" w:fill="FFFFFF"/>
        <w:spacing w:line="360" w:lineRule="auto"/>
        <w:ind w:firstLine="709"/>
        <w:jc w:val="center"/>
        <w:rPr>
          <w:sz w:val="28"/>
          <w:szCs w:val="28"/>
          <w:lang w:val="uk-UA"/>
        </w:rPr>
      </w:pPr>
      <w:r w:rsidRPr="00754991">
        <w:rPr>
          <w:sz w:val="28"/>
          <w:szCs w:val="28"/>
          <w:lang w:val="uk-UA"/>
        </w:rPr>
        <w:t>ВЕНЧУРНЕ ІНВЕСТУВАННЯ В СИСТЕМІ ФІНАНСУВАННЯ ІННОВАЦІЙНОЇ ДІЯЛЬНОСТІ В СФЕРІ ОХОРОНИ ЗДОРОВ'Я</w:t>
      </w:r>
    </w:p>
    <w:p w:rsidR="004D6284" w:rsidRDefault="00287852" w:rsidP="00754991">
      <w:pPr>
        <w:shd w:val="clear" w:color="auto" w:fill="FFFFFF"/>
        <w:spacing w:line="360" w:lineRule="auto"/>
        <w:ind w:firstLine="709"/>
        <w:jc w:val="both"/>
        <w:rPr>
          <w:bCs/>
          <w:iCs/>
          <w:sz w:val="28"/>
          <w:szCs w:val="28"/>
          <w:lang w:val="uk-UA"/>
        </w:rPr>
      </w:pPr>
      <w:r w:rsidRPr="00754991">
        <w:rPr>
          <w:sz w:val="28"/>
          <w:szCs w:val="28"/>
          <w:lang w:val="uk-UA"/>
        </w:rPr>
        <w:br w:type="page"/>
      </w:r>
      <w:r w:rsidR="004D6284">
        <w:rPr>
          <w:bCs/>
          <w:iCs/>
          <w:sz w:val="28"/>
          <w:szCs w:val="28"/>
          <w:lang w:val="uk-UA"/>
        </w:rPr>
        <w:t>Анотація</w:t>
      </w:r>
    </w:p>
    <w:p w:rsidR="004D6284" w:rsidRDefault="004D6284" w:rsidP="00754991">
      <w:pPr>
        <w:shd w:val="clear" w:color="auto" w:fill="FFFFFF"/>
        <w:spacing w:line="360" w:lineRule="auto"/>
        <w:ind w:firstLine="709"/>
        <w:jc w:val="both"/>
        <w:rPr>
          <w:bCs/>
          <w:iCs/>
          <w:sz w:val="28"/>
          <w:szCs w:val="28"/>
          <w:lang w:val="uk-UA"/>
        </w:rPr>
      </w:pPr>
    </w:p>
    <w:p w:rsidR="00287852" w:rsidRPr="00754991" w:rsidRDefault="00287852" w:rsidP="00754991">
      <w:pPr>
        <w:shd w:val="clear" w:color="auto" w:fill="FFFFFF"/>
        <w:spacing w:line="360" w:lineRule="auto"/>
        <w:ind w:firstLine="709"/>
        <w:jc w:val="both"/>
        <w:rPr>
          <w:sz w:val="28"/>
          <w:szCs w:val="28"/>
        </w:rPr>
      </w:pPr>
      <w:r w:rsidRPr="00754991">
        <w:rPr>
          <w:iCs/>
          <w:sz w:val="28"/>
          <w:szCs w:val="28"/>
          <w:lang w:val="uk-UA"/>
        </w:rPr>
        <w:t xml:space="preserve">У статті визначено можливості використання венчурного капіталу як додаткового джерела фінансування інноваційної діяльності. Запропоновано комплекс заходів щодо </w:t>
      </w:r>
      <w:r w:rsidR="00E56D79">
        <w:rPr>
          <w:iCs/>
          <w:sz w:val="28"/>
          <w:szCs w:val="28"/>
          <w:lang w:val="uk-UA"/>
        </w:rPr>
        <w:t>створення сприятливого інвести</w:t>
      </w:r>
      <w:r w:rsidRPr="00754991">
        <w:rPr>
          <w:iCs/>
          <w:sz w:val="28"/>
          <w:szCs w:val="28"/>
          <w:lang w:val="uk-UA"/>
        </w:rPr>
        <w:t>ційного клімату при здійсненні процедури венчурного інвестування ін</w:t>
      </w:r>
      <w:r w:rsidR="00E56D79">
        <w:rPr>
          <w:iCs/>
          <w:sz w:val="28"/>
          <w:szCs w:val="28"/>
          <w:lang w:val="uk-UA"/>
        </w:rPr>
        <w:t>новацій у сфері охорони здоров</w:t>
      </w:r>
      <w:r w:rsidR="00E56D79" w:rsidRPr="00754991">
        <w:rPr>
          <w:iCs/>
          <w:sz w:val="28"/>
          <w:szCs w:val="28"/>
          <w:lang w:val="uk-UA"/>
        </w:rPr>
        <w:t>’я</w:t>
      </w:r>
      <w:r w:rsidRPr="00754991">
        <w:rPr>
          <w:iCs/>
          <w:sz w:val="28"/>
          <w:szCs w:val="28"/>
          <w:lang w:val="uk-UA"/>
        </w:rPr>
        <w:t xml:space="preserve"> України.</w:t>
      </w:r>
    </w:p>
    <w:p w:rsidR="00287852" w:rsidRPr="00754991" w:rsidRDefault="00287852" w:rsidP="00754991">
      <w:pPr>
        <w:shd w:val="clear" w:color="auto" w:fill="FFFFFF"/>
        <w:spacing w:line="360" w:lineRule="auto"/>
        <w:ind w:firstLine="709"/>
        <w:jc w:val="both"/>
        <w:rPr>
          <w:sz w:val="28"/>
          <w:szCs w:val="28"/>
        </w:rPr>
      </w:pPr>
      <w:r w:rsidRPr="00754991">
        <w:rPr>
          <w:bCs/>
          <w:iCs/>
          <w:sz w:val="28"/>
          <w:szCs w:val="28"/>
          <w:lang w:val="uk-UA"/>
        </w:rPr>
        <w:t xml:space="preserve">Ключові слова: </w:t>
      </w:r>
      <w:r w:rsidRPr="00754991">
        <w:rPr>
          <w:iCs/>
          <w:sz w:val="28"/>
          <w:szCs w:val="28"/>
          <w:lang w:val="uk-UA"/>
        </w:rPr>
        <w:t>інноваційні проекти, венчурний капітал, венчурне інвестування.</w:t>
      </w:r>
    </w:p>
    <w:p w:rsidR="00754991" w:rsidRPr="00754991" w:rsidRDefault="00754991" w:rsidP="00754991">
      <w:pPr>
        <w:shd w:val="clear" w:color="auto" w:fill="FFFFFF"/>
        <w:spacing w:line="360" w:lineRule="auto"/>
        <w:ind w:firstLine="709"/>
        <w:jc w:val="both"/>
        <w:rPr>
          <w:bCs/>
          <w:iCs/>
          <w:sz w:val="28"/>
          <w:szCs w:val="28"/>
        </w:rPr>
      </w:pPr>
    </w:p>
    <w:p w:rsidR="004D6284" w:rsidRPr="004D6284" w:rsidRDefault="004D6284" w:rsidP="00754991">
      <w:pPr>
        <w:shd w:val="clear" w:color="auto" w:fill="FFFFFF"/>
        <w:spacing w:line="360" w:lineRule="auto"/>
        <w:ind w:firstLine="709"/>
        <w:jc w:val="both"/>
        <w:rPr>
          <w:bCs/>
          <w:iCs/>
          <w:sz w:val="28"/>
          <w:szCs w:val="28"/>
        </w:rPr>
      </w:pPr>
      <w:r>
        <w:rPr>
          <w:bCs/>
          <w:iCs/>
          <w:sz w:val="28"/>
          <w:szCs w:val="28"/>
          <w:lang w:val="en-US"/>
        </w:rPr>
        <w:t>Summary</w:t>
      </w:r>
    </w:p>
    <w:p w:rsidR="004D6284" w:rsidRDefault="004D6284" w:rsidP="00754991">
      <w:pPr>
        <w:shd w:val="clear" w:color="auto" w:fill="FFFFFF"/>
        <w:spacing w:line="360" w:lineRule="auto"/>
        <w:ind w:firstLine="709"/>
        <w:jc w:val="both"/>
        <w:rPr>
          <w:bCs/>
          <w:iCs/>
          <w:sz w:val="28"/>
          <w:szCs w:val="28"/>
        </w:rPr>
      </w:pPr>
    </w:p>
    <w:p w:rsidR="00287852" w:rsidRPr="00754991" w:rsidRDefault="00287852" w:rsidP="00754991">
      <w:pPr>
        <w:shd w:val="clear" w:color="auto" w:fill="FFFFFF"/>
        <w:spacing w:line="360" w:lineRule="auto"/>
        <w:ind w:firstLine="709"/>
        <w:jc w:val="both"/>
        <w:rPr>
          <w:sz w:val="28"/>
          <w:szCs w:val="28"/>
          <w:lang w:val="en-US"/>
        </w:rPr>
      </w:pPr>
      <w:r w:rsidRPr="00754991">
        <w:rPr>
          <w:iCs/>
          <w:sz w:val="28"/>
          <w:szCs w:val="28"/>
          <w:lang w:val="en-US"/>
        </w:rPr>
        <w:t xml:space="preserve">The possibilities of using venture capital as the additional source of funds of innovation activity are defined the article. The complex of measures for the creation of favorable investment climate with realizing the procedure of the venture investment of innovations in health protection in </w:t>
      </w:r>
      <w:smartTag w:uri="urn:schemas-microsoft-com:office:smarttags" w:element="country-region">
        <w:smartTag w:uri="urn:schemas-microsoft-com:office:smarttags" w:element="place">
          <w:r w:rsidRPr="00754991">
            <w:rPr>
              <w:iCs/>
              <w:sz w:val="28"/>
              <w:szCs w:val="28"/>
              <w:lang w:val="en-US"/>
            </w:rPr>
            <w:t>Ukraine</w:t>
          </w:r>
        </w:smartTag>
      </w:smartTag>
      <w:r w:rsidRPr="00754991">
        <w:rPr>
          <w:iCs/>
          <w:sz w:val="28"/>
          <w:szCs w:val="28"/>
          <w:lang w:val="en-US"/>
        </w:rPr>
        <w:t xml:space="preserve"> is proposed.</w:t>
      </w:r>
    </w:p>
    <w:p w:rsidR="00287852" w:rsidRPr="00754991" w:rsidRDefault="00287852" w:rsidP="00754991">
      <w:pPr>
        <w:shd w:val="clear" w:color="auto" w:fill="FFFFFF"/>
        <w:spacing w:line="360" w:lineRule="auto"/>
        <w:ind w:firstLine="709"/>
        <w:jc w:val="both"/>
        <w:rPr>
          <w:sz w:val="28"/>
          <w:szCs w:val="28"/>
          <w:lang w:val="en-US"/>
        </w:rPr>
      </w:pPr>
      <w:r w:rsidRPr="00754991">
        <w:rPr>
          <w:bCs/>
          <w:iCs/>
          <w:sz w:val="28"/>
          <w:szCs w:val="28"/>
          <w:lang w:val="en-US"/>
        </w:rPr>
        <w:t xml:space="preserve">Key words: </w:t>
      </w:r>
      <w:r w:rsidRPr="00754991">
        <w:rPr>
          <w:iCs/>
          <w:sz w:val="28"/>
          <w:szCs w:val="28"/>
          <w:lang w:val="en-US"/>
        </w:rPr>
        <w:t>innovational projects, venture capital, venture investing.</w:t>
      </w:r>
    </w:p>
    <w:p w:rsidR="00287852" w:rsidRPr="00754991" w:rsidRDefault="004D6284" w:rsidP="00754991">
      <w:pPr>
        <w:shd w:val="clear" w:color="auto" w:fill="FFFFFF"/>
        <w:spacing w:line="360" w:lineRule="auto"/>
        <w:ind w:firstLine="709"/>
        <w:jc w:val="both"/>
        <w:rPr>
          <w:sz w:val="28"/>
          <w:szCs w:val="28"/>
        </w:rPr>
      </w:pPr>
      <w:r>
        <w:rPr>
          <w:sz w:val="28"/>
          <w:szCs w:val="28"/>
          <w:lang w:val="en-US"/>
        </w:rPr>
        <w:br w:type="page"/>
      </w:r>
      <w:r w:rsidR="00B713CF">
        <w:rPr>
          <w:noProof/>
        </w:rPr>
        <w:pict>
          <v:line id="_x0000_s1026" style="position:absolute;left:0;text-align:left;z-index:251657216;mso-position-horizontal-relative:margin" from=".25pt,505.45pt" to="471.15pt,505.45pt" o:allowincell="f" strokeweight="1.2pt">
            <w10:wrap anchorx="margin"/>
          </v:line>
        </w:pict>
      </w:r>
      <w:r w:rsidR="00287852" w:rsidRPr="00754991">
        <w:rPr>
          <w:bCs/>
          <w:sz w:val="28"/>
          <w:szCs w:val="28"/>
          <w:lang w:val="uk-UA"/>
        </w:rPr>
        <w:t xml:space="preserve">Постановка проблеми. </w:t>
      </w:r>
      <w:r w:rsidR="00287852" w:rsidRPr="00754991">
        <w:rPr>
          <w:sz w:val="28"/>
          <w:szCs w:val="28"/>
          <w:lang w:val="uk-UA"/>
        </w:rPr>
        <w:t>Конституційно визначено, що здоров'я кожного українця є запорукою здоров'я країни. В свою чергу, розвиток інноваційної діяльності в сфері охорони здоров'я (СОЗ) повинен здійснюватися за рахунок державного бюджетування, яке сьогодні не забезпечує достатній рівень її фінансування. Тому сьогодні велику увагу слід приділити іншим, більш спроможним джерелам інвестування в сферу охорони здоров'я.</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Процес інноваційної діяльності пов'язаний з послідовністю дій з перетворення наукової ідеї в конкретний продукт або технологію щодо забезпечення його практичного використання в сфері охорони здоров'я, і тому він повинен бути спрямований на створення затребуваних ринком нових товарів, тобто лікарських препаратів, медичного устаткування, медтехнологій.</w:t>
      </w:r>
    </w:p>
    <w:p w:rsidR="00287852" w:rsidRPr="00754991" w:rsidRDefault="00287852" w:rsidP="00754991">
      <w:pPr>
        <w:shd w:val="clear" w:color="auto" w:fill="FFFFFF"/>
        <w:spacing w:line="360" w:lineRule="auto"/>
        <w:ind w:firstLine="709"/>
        <w:jc w:val="both"/>
        <w:rPr>
          <w:sz w:val="28"/>
          <w:szCs w:val="28"/>
        </w:rPr>
      </w:pPr>
      <w:r w:rsidRPr="00754991">
        <w:rPr>
          <w:bCs/>
          <w:sz w:val="28"/>
          <w:szCs w:val="28"/>
          <w:lang w:val="uk-UA"/>
        </w:rPr>
        <w:t xml:space="preserve">Аналіз основних досліджень і публікацій, </w:t>
      </w:r>
      <w:r w:rsidRPr="00754991">
        <w:rPr>
          <w:sz w:val="28"/>
          <w:szCs w:val="28"/>
          <w:lang w:val="uk-UA"/>
        </w:rPr>
        <w:t>що розкриває вирішення вказаних проблем, підтверджує, що стан сфери охорони здоров'я вимагає негайних заходів щодо реформування системи її фінансового забезпечення та визначення додаткових джерел фінансування інноваційної діяльності в СОЗ. Досліджували дане питання А. При-</w:t>
      </w:r>
      <w:r w:rsidRPr="00754991">
        <w:rPr>
          <w:sz w:val="28"/>
          <w:szCs w:val="28"/>
        </w:rPr>
        <w:t xml:space="preserve">сяжнюк, В. Антонюк, Г. Демидов, О. </w:t>
      </w:r>
      <w:r w:rsidRPr="00754991">
        <w:rPr>
          <w:sz w:val="28"/>
          <w:szCs w:val="28"/>
          <w:lang w:val="uk-UA"/>
        </w:rPr>
        <w:t xml:space="preserve">Амоша, Л. Пельтек, </w:t>
      </w:r>
      <w:r w:rsidRPr="00754991">
        <w:rPr>
          <w:sz w:val="28"/>
          <w:szCs w:val="28"/>
        </w:rPr>
        <w:t>О. Козирева, А. Демченко, С. Мос-</w:t>
      </w:r>
      <w:r w:rsidRPr="00754991">
        <w:rPr>
          <w:sz w:val="28"/>
          <w:szCs w:val="28"/>
          <w:lang w:val="uk-UA"/>
        </w:rPr>
        <w:t xml:space="preserve">квін, </w:t>
      </w:r>
      <w:r w:rsidRPr="00754991">
        <w:rPr>
          <w:sz w:val="28"/>
          <w:szCs w:val="28"/>
        </w:rPr>
        <w:t xml:space="preserve">В. Гриньова, В. Пашков та </w:t>
      </w:r>
      <w:r w:rsidRPr="00754991">
        <w:rPr>
          <w:sz w:val="28"/>
          <w:szCs w:val="28"/>
          <w:lang w:val="uk-UA"/>
        </w:rPr>
        <w:t>інші.</w:t>
      </w:r>
    </w:p>
    <w:p w:rsidR="00287852" w:rsidRPr="00754991" w:rsidRDefault="00287852" w:rsidP="00754991">
      <w:pPr>
        <w:shd w:val="clear" w:color="auto" w:fill="FFFFFF"/>
        <w:spacing w:line="360" w:lineRule="auto"/>
        <w:ind w:firstLine="709"/>
        <w:jc w:val="both"/>
        <w:rPr>
          <w:sz w:val="28"/>
          <w:szCs w:val="28"/>
        </w:rPr>
      </w:pPr>
      <w:r w:rsidRPr="00754991">
        <w:rPr>
          <w:bCs/>
          <w:sz w:val="28"/>
          <w:szCs w:val="28"/>
          <w:lang w:val="uk-UA"/>
        </w:rPr>
        <w:t xml:space="preserve">Метою </w:t>
      </w:r>
      <w:r w:rsidRPr="00754991">
        <w:rPr>
          <w:sz w:val="28"/>
          <w:szCs w:val="28"/>
          <w:lang w:val="uk-UA"/>
        </w:rPr>
        <w:t>дослідження є визначення можливостей використання венчурного інвестування в системі фінансування інноваційної діяльності в СОЗ України.</w:t>
      </w:r>
    </w:p>
    <w:p w:rsidR="00287852" w:rsidRPr="00754991" w:rsidRDefault="00287852" w:rsidP="00754991">
      <w:pPr>
        <w:shd w:val="clear" w:color="auto" w:fill="FFFFFF"/>
        <w:spacing w:line="360" w:lineRule="auto"/>
        <w:ind w:firstLine="709"/>
        <w:jc w:val="both"/>
        <w:rPr>
          <w:sz w:val="28"/>
          <w:szCs w:val="28"/>
        </w:rPr>
      </w:pPr>
      <w:r w:rsidRPr="00754991">
        <w:rPr>
          <w:bCs/>
          <w:sz w:val="28"/>
          <w:szCs w:val="28"/>
          <w:lang w:val="uk-UA"/>
        </w:rPr>
        <w:t xml:space="preserve">Виклад основного матеріалу. В </w:t>
      </w:r>
      <w:r w:rsidRPr="00754991">
        <w:rPr>
          <w:sz w:val="28"/>
          <w:szCs w:val="28"/>
          <w:lang w:val="uk-UA"/>
        </w:rPr>
        <w:t>умовах глобальних інноваційних перетворень у світовій економіці представники української сучасної соціально-економічної системи повинні розуміти, що без своєчасного впровадження інновацій у діяльність підприємств, організацій та установ України ми не зможемо йти інноваційним шляхом, яким прямують провідні країни світу.</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Так, за роки незалежності українськими науковцями було розроблено </w:t>
      </w:r>
      <w:r w:rsidRPr="00754991">
        <w:rPr>
          <w:sz w:val="28"/>
          <w:szCs w:val="28"/>
        </w:rPr>
        <w:t xml:space="preserve">270 000 </w:t>
      </w:r>
      <w:r w:rsidRPr="00754991">
        <w:rPr>
          <w:sz w:val="28"/>
          <w:szCs w:val="28"/>
          <w:lang w:val="uk-UA"/>
        </w:rPr>
        <w:t>винаходів, патентів та промислових зразків, але впроваджено в життя не більше половини. Причиною цього є недостатнє та несвоєчасне фінансування цих наукових досягнень.</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Від того, наскільки швидко будуть впроваджуватися в життя медичні, фармакологічні, технічні, технологічні, інформаційні та інші інновації в СОЗ, буде залежати і здоров'я населення країни.</w:t>
      </w:r>
    </w:p>
    <w:p w:rsidR="00287852" w:rsidRPr="00754991" w:rsidRDefault="00287852" w:rsidP="00754991">
      <w:pPr>
        <w:shd w:val="clear" w:color="auto" w:fill="FFFFFF"/>
        <w:spacing w:line="360" w:lineRule="auto"/>
        <w:ind w:firstLine="709"/>
        <w:jc w:val="both"/>
        <w:rPr>
          <w:sz w:val="28"/>
          <w:szCs w:val="28"/>
          <w:lang w:val="uk-UA"/>
        </w:rPr>
      </w:pPr>
      <w:r w:rsidRPr="00754991">
        <w:rPr>
          <w:sz w:val="28"/>
          <w:szCs w:val="28"/>
          <w:lang w:val="uk-UA"/>
        </w:rPr>
        <w:t>Зростання кількості інноваційних пропозицій у сфері охорони здоров'я відкриває можливості для великих фінансових структур вийти на ринок СОЗ з новими ефективними, більш затребуваними, продуктами. Проте, на думку Г. Демідова [ 1 ], великі витрати і ризик при реалізації інноваційних проектів у цій галузі поки відлякують вітчизняних інвесторів.</w:t>
      </w:r>
    </w:p>
    <w:p w:rsidR="00287852" w:rsidRPr="00754991" w:rsidRDefault="00287852" w:rsidP="00754991">
      <w:pPr>
        <w:shd w:val="clear" w:color="auto" w:fill="FFFFFF"/>
        <w:spacing w:line="360" w:lineRule="auto"/>
        <w:ind w:firstLine="709"/>
        <w:jc w:val="both"/>
        <w:rPr>
          <w:sz w:val="28"/>
          <w:szCs w:val="28"/>
          <w:lang w:val="uk-UA"/>
        </w:rPr>
      </w:pPr>
      <w:r w:rsidRPr="00754991">
        <w:rPr>
          <w:sz w:val="28"/>
          <w:szCs w:val="28"/>
          <w:lang w:val="uk-UA"/>
        </w:rPr>
        <w:t>На думку В. Василенка та В. Шматька [2], до факторів, що гальмують освоєння нововведень у сфері охорони здоров'я, відносять: нестачу власних фізичних ресурсів, високі ставки за кредитами в комерційних банках, зменшення внутрішнього попиту та економічний ризик освоєння нової продукції, а також наслідки фінансово-економічної кризи.</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Дослідники </w:t>
      </w:r>
      <w:r w:rsidRPr="00754991">
        <w:rPr>
          <w:sz w:val="28"/>
          <w:szCs w:val="28"/>
        </w:rPr>
        <w:t xml:space="preserve">Д. Карамишев та А. Демченко [3] </w:t>
      </w:r>
      <w:r w:rsidRPr="00754991">
        <w:rPr>
          <w:sz w:val="28"/>
          <w:szCs w:val="28"/>
          <w:lang w:val="uk-UA"/>
        </w:rPr>
        <w:t xml:space="preserve">у сфері охорони здоров'я визначають три види інноваційних проектів (рис. </w:t>
      </w:r>
      <w:r w:rsidRPr="00754991">
        <w:rPr>
          <w:sz w:val="28"/>
          <w:szCs w:val="28"/>
        </w:rPr>
        <w:t>1).</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Інструментами державної підтримки стимулювання реалізації інноваційного потенціалу сфери охорони здоров'я є пряме бюджетне фінансування та державне замовлення на розробку і виробництво інноваційних продуктів, технологій та послуг. Видатки з державного бюджету на охорону здоров'я в Україні склали (в </w:t>
      </w:r>
      <w:r w:rsidRPr="00754991">
        <w:rPr>
          <w:sz w:val="28"/>
          <w:szCs w:val="28"/>
        </w:rPr>
        <w:t xml:space="preserve">млрд. грн.): </w:t>
      </w:r>
      <w:r w:rsidRPr="00754991">
        <w:rPr>
          <w:sz w:val="28"/>
          <w:szCs w:val="28"/>
          <w:lang w:val="uk-UA"/>
        </w:rPr>
        <w:t xml:space="preserve">2005 р.- </w:t>
      </w:r>
      <w:r w:rsidRPr="00754991">
        <w:rPr>
          <w:sz w:val="28"/>
          <w:szCs w:val="28"/>
        </w:rPr>
        <w:t xml:space="preserve">12,6; </w:t>
      </w:r>
      <w:r w:rsidRPr="00754991">
        <w:rPr>
          <w:sz w:val="28"/>
          <w:szCs w:val="28"/>
          <w:lang w:val="uk-UA"/>
        </w:rPr>
        <w:t xml:space="preserve">2006 р.- </w:t>
      </w:r>
      <w:r w:rsidRPr="00754991">
        <w:rPr>
          <w:sz w:val="28"/>
          <w:szCs w:val="28"/>
        </w:rPr>
        <w:t xml:space="preserve">17,1; </w:t>
      </w:r>
      <w:r w:rsidRPr="00754991">
        <w:rPr>
          <w:sz w:val="28"/>
          <w:szCs w:val="28"/>
          <w:lang w:val="uk-UA"/>
        </w:rPr>
        <w:t xml:space="preserve">2007 р.- </w:t>
      </w:r>
      <w:r w:rsidRPr="00754991">
        <w:rPr>
          <w:sz w:val="28"/>
          <w:szCs w:val="28"/>
        </w:rPr>
        <w:t xml:space="preserve">17,6; 2008 </w:t>
      </w:r>
      <w:r w:rsidRPr="00754991">
        <w:rPr>
          <w:sz w:val="28"/>
          <w:szCs w:val="28"/>
          <w:lang w:val="uk-UA"/>
        </w:rPr>
        <w:t xml:space="preserve">р. </w:t>
      </w:r>
      <w:r w:rsidRPr="00754991">
        <w:rPr>
          <w:sz w:val="28"/>
          <w:szCs w:val="28"/>
        </w:rPr>
        <w:t xml:space="preserve">- 22,1; 2009 </w:t>
      </w:r>
      <w:r w:rsidRPr="00754991">
        <w:rPr>
          <w:sz w:val="28"/>
          <w:szCs w:val="28"/>
          <w:lang w:val="uk-UA"/>
        </w:rPr>
        <w:t xml:space="preserve">р. </w:t>
      </w:r>
      <w:r w:rsidRPr="00754991">
        <w:rPr>
          <w:sz w:val="28"/>
          <w:szCs w:val="28"/>
        </w:rPr>
        <w:t xml:space="preserve">- 39,2 [5]. </w:t>
      </w:r>
      <w:r w:rsidRPr="00754991">
        <w:rPr>
          <w:sz w:val="28"/>
          <w:szCs w:val="28"/>
          <w:lang w:val="uk-UA"/>
        </w:rPr>
        <w:t>Проте держбюджет має суттєві проблеми: недостатні розміри та непослідовність фінансування, слабку соціальну спрямованість, неефективну структуру.</w:t>
      </w:r>
    </w:p>
    <w:p w:rsidR="00287852" w:rsidRPr="00754991" w:rsidRDefault="00287852" w:rsidP="00754991">
      <w:pPr>
        <w:spacing w:line="360" w:lineRule="auto"/>
        <w:ind w:firstLine="709"/>
        <w:jc w:val="both"/>
        <w:rPr>
          <w:sz w:val="28"/>
          <w:szCs w:val="28"/>
        </w:rPr>
      </w:pPr>
    </w:p>
    <w:p w:rsidR="00287852" w:rsidRPr="00754991" w:rsidRDefault="00B713CF" w:rsidP="00754991">
      <w:pPr>
        <w:framePr w:h="1531" w:hSpace="10080" w:wrap="notBeside" w:vAnchor="text" w:hAnchor="margin" w:x="510" w:y="1"/>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75.75pt">
            <v:imagedata r:id="rId5" o:title=""/>
          </v:shape>
        </w:pic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Також слід зазначити, що в останні роки спостерігається тенденція зниження фінансування СОЗ з держбюджету до </w:t>
      </w:r>
      <w:r w:rsidRPr="00754991">
        <w:rPr>
          <w:sz w:val="28"/>
          <w:szCs w:val="28"/>
        </w:rPr>
        <w:t xml:space="preserve">60 % </w:t>
      </w:r>
      <w:r w:rsidRPr="00754991">
        <w:rPr>
          <w:sz w:val="28"/>
          <w:szCs w:val="28"/>
          <w:lang w:val="uk-UA"/>
        </w:rPr>
        <w:t xml:space="preserve">від загального обсягу фінансування, а позабюджетні надходження сягають майже </w:t>
      </w:r>
      <w:r w:rsidRPr="00754991">
        <w:rPr>
          <w:sz w:val="28"/>
          <w:szCs w:val="28"/>
        </w:rPr>
        <w:t xml:space="preserve">40 % </w:t>
      </w:r>
      <w:r w:rsidRPr="00754991">
        <w:rPr>
          <w:sz w:val="28"/>
          <w:szCs w:val="28"/>
          <w:lang w:val="uk-UA"/>
        </w:rPr>
        <w:t xml:space="preserve">(це приватні збереження, добровільні внески громадян, меценатів, спонсорів, представників бізнес-структур, благодійних фондів тощо) </w:t>
      </w:r>
      <w:r w:rsidRPr="00754991">
        <w:rPr>
          <w:sz w:val="28"/>
          <w:szCs w:val="28"/>
        </w:rPr>
        <w:t xml:space="preserve">[6, </w:t>
      </w:r>
      <w:r w:rsidRPr="00754991">
        <w:rPr>
          <w:sz w:val="28"/>
          <w:szCs w:val="28"/>
          <w:lang w:val="uk-UA"/>
        </w:rPr>
        <w:t xml:space="preserve">с. </w:t>
      </w:r>
      <w:r w:rsidRPr="00754991">
        <w:rPr>
          <w:sz w:val="28"/>
          <w:szCs w:val="28"/>
        </w:rPr>
        <w:t xml:space="preserve">26]. </w:t>
      </w:r>
      <w:r w:rsidRPr="00754991">
        <w:rPr>
          <w:sz w:val="28"/>
          <w:szCs w:val="28"/>
          <w:lang w:val="uk-UA"/>
        </w:rPr>
        <w:t>Тобто з метою стимулювання інноваційної діяльності держава повинна надавати фінансову підтримку та пільги відповідним суб'єктам господарювання в СОЗ.</w:t>
      </w:r>
    </w:p>
    <w:p w:rsidR="00287852" w:rsidRPr="00754991" w:rsidRDefault="00287852" w:rsidP="00754991">
      <w:pPr>
        <w:shd w:val="clear" w:color="auto" w:fill="FFFFFF"/>
        <w:spacing w:line="360" w:lineRule="auto"/>
        <w:ind w:firstLine="709"/>
        <w:jc w:val="both"/>
        <w:rPr>
          <w:sz w:val="28"/>
          <w:szCs w:val="28"/>
          <w:lang w:val="uk-UA"/>
        </w:rPr>
      </w:pPr>
      <w:r w:rsidRPr="00754991">
        <w:rPr>
          <w:sz w:val="28"/>
          <w:szCs w:val="28"/>
          <w:lang w:val="uk-UA"/>
        </w:rPr>
        <w:t>Відносно питань інвестування, необхідно пам'ятати, що реалізація інноваційних про-ектів вимагає значних фінансових вкладень, які інвестори очікують повернути. Обґрунтування можливості повернення витрат є основою розрахунку економічної ефективності інноваційного проекту.</w:t>
      </w:r>
    </w:p>
    <w:p w:rsidR="00287852" w:rsidRDefault="00287852" w:rsidP="00754991">
      <w:pPr>
        <w:shd w:val="clear" w:color="auto" w:fill="FFFFFF"/>
        <w:spacing w:line="360" w:lineRule="auto"/>
        <w:ind w:firstLine="709"/>
        <w:jc w:val="both"/>
        <w:rPr>
          <w:sz w:val="28"/>
          <w:szCs w:val="28"/>
        </w:rPr>
      </w:pPr>
      <w:r w:rsidRPr="00754991">
        <w:rPr>
          <w:sz w:val="28"/>
          <w:szCs w:val="28"/>
          <w:lang w:val="uk-UA"/>
        </w:rPr>
        <w:t xml:space="preserve">Для прикладу можна проаналізувати дані щодо тривалості і витрат по етапах розробки і впровадження на ринок оригінальних лікарських препаратів в Україні </w:t>
      </w:r>
      <w:r w:rsidRPr="00754991">
        <w:rPr>
          <w:sz w:val="28"/>
          <w:szCs w:val="28"/>
        </w:rPr>
        <w:t>(табл. 1).</w:t>
      </w:r>
    </w:p>
    <w:p w:rsidR="004D6284" w:rsidRPr="00754991" w:rsidRDefault="004D6284" w:rsidP="00754991">
      <w:pPr>
        <w:shd w:val="clear" w:color="auto" w:fill="FFFFFF"/>
        <w:spacing w:line="360" w:lineRule="auto"/>
        <w:ind w:firstLine="709"/>
        <w:jc w:val="both"/>
        <w:rPr>
          <w:sz w:val="28"/>
          <w:szCs w:val="28"/>
        </w:rPr>
      </w:pPr>
    </w:p>
    <w:p w:rsidR="00754991" w:rsidRPr="00754991" w:rsidRDefault="00B713CF" w:rsidP="00754991">
      <w:pPr>
        <w:framePr w:h="2698" w:hSpace="38" w:wrap="notBeside" w:vAnchor="text" w:hAnchor="margin" w:x="-661" w:y="1"/>
        <w:spacing w:line="360" w:lineRule="auto"/>
        <w:ind w:firstLine="709"/>
        <w:jc w:val="both"/>
        <w:rPr>
          <w:sz w:val="28"/>
          <w:szCs w:val="28"/>
        </w:rPr>
      </w:pPr>
      <w:r>
        <w:rPr>
          <w:sz w:val="28"/>
          <w:szCs w:val="28"/>
        </w:rPr>
        <w:pict>
          <v:shape id="_x0000_i1026" type="#_x0000_t75" style="width:443.25pt;height:106.5pt">
            <v:imagedata r:id="rId6" o:title=""/>
          </v:shape>
        </w:pict>
      </w:r>
    </w:p>
    <w:p w:rsidR="00287852" w:rsidRPr="00754991" w:rsidRDefault="00287852" w:rsidP="00754991">
      <w:pPr>
        <w:spacing w:line="360" w:lineRule="auto"/>
        <w:ind w:firstLine="709"/>
        <w:jc w:val="both"/>
        <w:rPr>
          <w:sz w:val="28"/>
          <w:szCs w:val="28"/>
        </w:rPr>
      </w:pP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З </w:t>
      </w:r>
      <w:r w:rsidRPr="00754991">
        <w:rPr>
          <w:sz w:val="28"/>
          <w:szCs w:val="28"/>
        </w:rPr>
        <w:t xml:space="preserve">табл. 1 </w:t>
      </w:r>
      <w:r w:rsidRPr="00754991">
        <w:rPr>
          <w:sz w:val="28"/>
          <w:szCs w:val="28"/>
          <w:lang w:val="uk-UA"/>
        </w:rPr>
        <w:t xml:space="preserve">бачимо, що вартість інноваційного процесу становить понад </w:t>
      </w:r>
      <w:r w:rsidRPr="00754991">
        <w:rPr>
          <w:sz w:val="28"/>
          <w:szCs w:val="28"/>
        </w:rPr>
        <w:t xml:space="preserve">350 </w:t>
      </w:r>
      <w:r w:rsidRPr="00754991">
        <w:rPr>
          <w:sz w:val="28"/>
          <w:szCs w:val="28"/>
          <w:lang w:val="uk-UA"/>
        </w:rPr>
        <w:t>тис. грн. Це великі кошти, повернення яких не завжди гарантується під час продажів, бо продукт-аналог може випустити закордонна фармацевтична фірма із значно нижчою собівартістю.</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Для забезпечення перспектив розвитку СОЗ та вдосконалення фінансового забезпечення інноваційних процесів у цій сфері нашій країні необхідно шукати додаткові джерела інвестиційних ресурсів, одним з яких може стати венчурний капітал.</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Визначення венчурного капіталу науковці трактують по-різному </w:t>
      </w:r>
      <w:r w:rsidRPr="00754991">
        <w:rPr>
          <w:sz w:val="28"/>
          <w:szCs w:val="28"/>
        </w:rPr>
        <w:t>(табл. 2).</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Фахівці вважають, що впливати на ринок венчурного капіталу держава може за такими напрямами </w:t>
      </w:r>
      <w:r w:rsidRPr="00754991">
        <w:rPr>
          <w:sz w:val="28"/>
          <w:szCs w:val="28"/>
        </w:rPr>
        <w:t xml:space="preserve">[9]: </w:t>
      </w:r>
      <w:r w:rsidRPr="00754991">
        <w:rPr>
          <w:sz w:val="28"/>
          <w:szCs w:val="28"/>
          <w:lang w:val="uk-UA"/>
        </w:rPr>
        <w:t>нормативно (розробка загальної стратегії інноваційного розвитку країни, відповідного законодавства та створення правового поля); організаційно (вплив на учасників венчурного процесу); фінансово (залучення бюджетних коштів у прямій та непрямій формах).</w:t>
      </w:r>
    </w:p>
    <w:p w:rsidR="00287852" w:rsidRDefault="00287852" w:rsidP="00754991">
      <w:pPr>
        <w:shd w:val="clear" w:color="auto" w:fill="FFFFFF"/>
        <w:spacing w:line="360" w:lineRule="auto"/>
        <w:ind w:firstLine="709"/>
        <w:jc w:val="both"/>
        <w:rPr>
          <w:sz w:val="28"/>
          <w:szCs w:val="28"/>
          <w:lang w:val="uk-UA"/>
        </w:rPr>
      </w:pPr>
      <w:r w:rsidRPr="00754991">
        <w:rPr>
          <w:sz w:val="28"/>
          <w:szCs w:val="28"/>
          <w:lang w:val="uk-UA"/>
        </w:rPr>
        <w:t>Венчурне фінансування починається з дослідного виробництва й розробок і закінчується виходом інноваційного товару на ринок, не торкаючись фундаментальних досліджень і питань подальшого розвитку виробництва та реалізації продукції.</w:t>
      </w:r>
    </w:p>
    <w:p w:rsidR="004D6284" w:rsidRPr="00754991" w:rsidRDefault="004D6284" w:rsidP="00754991">
      <w:pPr>
        <w:shd w:val="clear" w:color="auto" w:fill="FFFFFF"/>
        <w:spacing w:line="360" w:lineRule="auto"/>
        <w:ind w:firstLine="709"/>
        <w:jc w:val="both"/>
        <w:rPr>
          <w:sz w:val="28"/>
          <w:szCs w:val="28"/>
        </w:rPr>
      </w:pPr>
    </w:p>
    <w:p w:rsidR="00287852" w:rsidRPr="00754991" w:rsidRDefault="00B713CF" w:rsidP="00754991">
      <w:pPr>
        <w:framePr w:h="3749" w:hSpace="10080" w:wrap="notBeside" w:vAnchor="text" w:hAnchor="margin" w:x="1" w:y="1"/>
        <w:spacing w:line="360" w:lineRule="auto"/>
        <w:jc w:val="both"/>
        <w:rPr>
          <w:sz w:val="28"/>
          <w:szCs w:val="28"/>
        </w:rPr>
      </w:pPr>
      <w:r>
        <w:rPr>
          <w:sz w:val="28"/>
          <w:szCs w:val="28"/>
        </w:rPr>
        <w:pict>
          <v:shape id="_x0000_i1027" type="#_x0000_t75" style="width:474.75pt;height:186pt">
            <v:imagedata r:id="rId7" o:title=""/>
          </v:shape>
        </w:pict>
      </w:r>
    </w:p>
    <w:p w:rsidR="00287852" w:rsidRPr="00754991" w:rsidRDefault="00287852" w:rsidP="00754991">
      <w:pPr>
        <w:spacing w:line="360" w:lineRule="auto"/>
        <w:ind w:firstLine="709"/>
        <w:jc w:val="both"/>
        <w:rPr>
          <w:sz w:val="28"/>
          <w:szCs w:val="28"/>
        </w:rPr>
      </w:pPr>
    </w:p>
    <w:p w:rsidR="00287852" w:rsidRPr="00754991" w:rsidRDefault="00287852" w:rsidP="00754991">
      <w:pPr>
        <w:shd w:val="clear" w:color="auto" w:fill="FFFFFF"/>
        <w:spacing w:line="360" w:lineRule="auto"/>
        <w:ind w:firstLine="709"/>
        <w:jc w:val="both"/>
        <w:rPr>
          <w:sz w:val="28"/>
          <w:szCs w:val="28"/>
        </w:rPr>
      </w:pPr>
      <w:r w:rsidRPr="00754991">
        <w:rPr>
          <w:sz w:val="28"/>
          <w:szCs w:val="28"/>
        </w:rPr>
        <w:t xml:space="preserve">С. </w:t>
      </w:r>
      <w:r w:rsidRPr="00754991">
        <w:rPr>
          <w:sz w:val="28"/>
          <w:szCs w:val="28"/>
          <w:lang w:val="uk-UA"/>
        </w:rPr>
        <w:t xml:space="preserve">Ілляшенко вважає </w:t>
      </w:r>
      <w:r w:rsidRPr="00754991">
        <w:rPr>
          <w:sz w:val="28"/>
          <w:szCs w:val="28"/>
        </w:rPr>
        <w:t xml:space="preserve">[10, с. 212], </w:t>
      </w:r>
      <w:r w:rsidRPr="00754991">
        <w:rPr>
          <w:sz w:val="28"/>
          <w:szCs w:val="28"/>
          <w:lang w:val="uk-UA"/>
        </w:rPr>
        <w:t xml:space="preserve">що особливо важливий венчурний капітал при комерціалізації результатів наукових досліджень у </w:t>
      </w:r>
      <w:r w:rsidRPr="00754991">
        <w:rPr>
          <w:sz w:val="28"/>
          <w:szCs w:val="28"/>
        </w:rPr>
        <w:t xml:space="preserve">наукоємких </w:t>
      </w:r>
      <w:r w:rsidRPr="00754991">
        <w:rPr>
          <w:sz w:val="28"/>
          <w:szCs w:val="28"/>
          <w:lang w:val="uk-UA"/>
        </w:rPr>
        <w:t>і високотехнологічних галузях та для підприємств, які беруть активну участь у розробці і впровадженні у виробництво наукових ідей і технологій.</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Структуру джерел венчурного фінансування інноваційної діяльності в сфері охорони здоров'я можна подати у наступному вигляді (рис. </w:t>
      </w:r>
      <w:r w:rsidRPr="00754991">
        <w:rPr>
          <w:sz w:val="28"/>
          <w:szCs w:val="28"/>
        </w:rPr>
        <w:t>2).</w:t>
      </w:r>
    </w:p>
    <w:p w:rsidR="00287852" w:rsidRPr="00754991" w:rsidRDefault="004D6284" w:rsidP="00754991">
      <w:pPr>
        <w:framePr w:h="1800" w:hSpace="10080" w:wrap="notBeside" w:vAnchor="text" w:hAnchor="margin" w:x="150" w:y="1"/>
        <w:spacing w:line="360" w:lineRule="auto"/>
        <w:jc w:val="both"/>
        <w:rPr>
          <w:sz w:val="28"/>
          <w:szCs w:val="28"/>
        </w:rPr>
      </w:pPr>
      <w:r>
        <w:rPr>
          <w:sz w:val="28"/>
          <w:szCs w:val="28"/>
        </w:rPr>
        <w:br w:type="page"/>
      </w:r>
      <w:r w:rsidR="00B713CF">
        <w:rPr>
          <w:sz w:val="28"/>
          <w:szCs w:val="28"/>
        </w:rPr>
        <w:pict>
          <v:shape id="_x0000_i1028" type="#_x0000_t75" style="width:465pt;height:89.25pt">
            <v:imagedata r:id="rId8" o:title=""/>
          </v:shape>
        </w:pict>
      </w:r>
    </w:p>
    <w:p w:rsidR="00287852" w:rsidRPr="00754991" w:rsidRDefault="00287852" w:rsidP="00754991">
      <w:pPr>
        <w:spacing w:line="360" w:lineRule="auto"/>
        <w:ind w:firstLine="709"/>
        <w:jc w:val="both"/>
        <w:rPr>
          <w:sz w:val="28"/>
          <w:szCs w:val="28"/>
        </w:rPr>
      </w:pP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У розвинених країнах через сектор венчурного інвестування проходить майже </w:t>
      </w:r>
      <w:r w:rsidRPr="00754991">
        <w:rPr>
          <w:sz w:val="28"/>
          <w:szCs w:val="28"/>
        </w:rPr>
        <w:t xml:space="preserve">1/3 </w:t>
      </w:r>
      <w:r w:rsidRPr="00754991">
        <w:rPr>
          <w:sz w:val="28"/>
          <w:szCs w:val="28"/>
          <w:lang w:val="uk-UA"/>
        </w:rPr>
        <w:t>загального обороту капіталу.</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На думку </w:t>
      </w:r>
      <w:r w:rsidRPr="00754991">
        <w:rPr>
          <w:sz w:val="28"/>
          <w:szCs w:val="28"/>
        </w:rPr>
        <w:t xml:space="preserve">В. Пашкова [11], </w:t>
      </w:r>
      <w:r w:rsidRPr="00754991">
        <w:rPr>
          <w:sz w:val="28"/>
          <w:szCs w:val="28"/>
          <w:lang w:val="uk-UA"/>
        </w:rPr>
        <w:t>однією з головних причин неефективного використання венчурного капіталу в СОЗ України є відсутність дієвих, а не формальних національних програм зі створення нових інноваційних лікарських засобів, медичної техніки та виробів медичного призначення.</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Для повноцінного становлення індустрії венчурного капіталу в Україні потрібно створити відповідну законодавчу базу, що забезпечить з часом значний розвиток ринку венчурного інвестування.</w:t>
      </w:r>
    </w:p>
    <w:p w:rsidR="00287852" w:rsidRDefault="00287852" w:rsidP="00754991">
      <w:pPr>
        <w:shd w:val="clear" w:color="auto" w:fill="FFFFFF"/>
        <w:spacing w:line="360" w:lineRule="auto"/>
        <w:ind w:firstLine="709"/>
        <w:jc w:val="both"/>
        <w:rPr>
          <w:sz w:val="28"/>
          <w:szCs w:val="28"/>
        </w:rPr>
      </w:pPr>
      <w:r w:rsidRPr="00754991">
        <w:rPr>
          <w:sz w:val="28"/>
          <w:szCs w:val="28"/>
          <w:lang w:val="uk-UA"/>
        </w:rPr>
        <w:t xml:space="preserve">Тому Проект Закону України «Про венчурне інвестування інноваційної діяльності» </w:t>
      </w:r>
      <w:r w:rsidRPr="00754991">
        <w:rPr>
          <w:sz w:val="28"/>
          <w:szCs w:val="28"/>
        </w:rPr>
        <w:t xml:space="preserve">[12, с. 324—327], </w:t>
      </w:r>
      <w:r w:rsidRPr="00754991">
        <w:rPr>
          <w:sz w:val="28"/>
          <w:szCs w:val="28"/>
          <w:lang w:val="uk-UA"/>
        </w:rPr>
        <w:t xml:space="preserve">розроблений колективом науковців, визначає правові, економічні й організаційні основи здійснення венчурного інвестування інноваційної діяльності </w:t>
      </w:r>
      <w:r w:rsidRPr="00754991">
        <w:rPr>
          <w:sz w:val="28"/>
          <w:szCs w:val="28"/>
        </w:rPr>
        <w:t>(табл. 3).</w:t>
      </w:r>
    </w:p>
    <w:p w:rsidR="004D6284" w:rsidRDefault="004D6284" w:rsidP="00754991">
      <w:pPr>
        <w:shd w:val="clear" w:color="auto" w:fill="FFFFFF"/>
        <w:spacing w:line="360" w:lineRule="auto"/>
        <w:ind w:firstLine="709"/>
        <w:jc w:val="both"/>
        <w:rPr>
          <w:sz w:val="28"/>
          <w:szCs w:val="28"/>
        </w:rPr>
      </w:pPr>
    </w:p>
    <w:p w:rsidR="004D6284" w:rsidRDefault="00B713CF" w:rsidP="00754991">
      <w:pPr>
        <w:shd w:val="clear" w:color="auto" w:fill="FFFFFF"/>
        <w:spacing w:line="360" w:lineRule="auto"/>
        <w:ind w:firstLine="709"/>
        <w:jc w:val="both"/>
        <w:rPr>
          <w:sz w:val="28"/>
          <w:szCs w:val="28"/>
        </w:rPr>
      </w:pPr>
      <w:r>
        <w:rPr>
          <w:sz w:val="28"/>
          <w:szCs w:val="28"/>
        </w:rPr>
        <w:pict>
          <v:shape id="_x0000_i1029" type="#_x0000_t75" style="width:419.25pt;height:234pt">
            <v:imagedata r:id="rId9" o:title=""/>
          </v:shape>
        </w:pict>
      </w:r>
    </w:p>
    <w:p w:rsidR="00287852" w:rsidRPr="00754991" w:rsidRDefault="004D6284" w:rsidP="00754991">
      <w:pPr>
        <w:shd w:val="clear" w:color="auto" w:fill="FFFFFF"/>
        <w:spacing w:line="360" w:lineRule="auto"/>
        <w:ind w:firstLine="709"/>
        <w:jc w:val="both"/>
        <w:rPr>
          <w:sz w:val="28"/>
          <w:szCs w:val="28"/>
        </w:rPr>
      </w:pPr>
      <w:r>
        <w:rPr>
          <w:sz w:val="28"/>
          <w:szCs w:val="28"/>
        </w:rPr>
        <w:br w:type="page"/>
      </w:r>
      <w:r w:rsidR="00287852" w:rsidRPr="00754991">
        <w:rPr>
          <w:sz w:val="28"/>
          <w:szCs w:val="28"/>
          <w:lang w:val="uk-UA"/>
        </w:rPr>
        <w:t>Отже, реалізація інноваційних проектів вимагає значних фінансових вкладень, які інвестори очікують повернути.</w:t>
      </w:r>
    </w:p>
    <w:p w:rsidR="00287852" w:rsidRPr="00754991" w:rsidRDefault="00287852" w:rsidP="00754991">
      <w:pPr>
        <w:shd w:val="clear" w:color="auto" w:fill="FFFFFF"/>
        <w:spacing w:line="360" w:lineRule="auto"/>
        <w:ind w:firstLine="709"/>
        <w:jc w:val="both"/>
        <w:rPr>
          <w:sz w:val="28"/>
          <w:szCs w:val="28"/>
          <w:lang w:val="uk-UA"/>
        </w:rPr>
      </w:pPr>
      <w:r w:rsidRPr="00754991">
        <w:rPr>
          <w:sz w:val="28"/>
          <w:szCs w:val="28"/>
          <w:lang w:val="uk-UA"/>
        </w:rPr>
        <w:t>Обґрунтування можливості повернення витрат є основою розрахунку економічної ефективності інноваційного проекту. Інструментом реалізації інноваційного розвитку СОЗ є національна інноваційна система, яка виконує функції підтримки розвитку новаторських технологічних компаній, а саме інститут венчурного інвестування, тобто венчурні фонди та венчурні компанії [14, с. 88].</w:t>
      </w:r>
    </w:p>
    <w:p w:rsidR="00287852" w:rsidRPr="00754991" w:rsidRDefault="00287852" w:rsidP="00754991">
      <w:pPr>
        <w:shd w:val="clear" w:color="auto" w:fill="FFFFFF"/>
        <w:spacing w:line="360" w:lineRule="auto"/>
        <w:ind w:firstLine="709"/>
        <w:jc w:val="both"/>
        <w:rPr>
          <w:sz w:val="28"/>
          <w:szCs w:val="28"/>
          <w:lang w:val="uk-UA"/>
        </w:rPr>
      </w:pPr>
      <w:r w:rsidRPr="00754991">
        <w:rPr>
          <w:sz w:val="28"/>
          <w:szCs w:val="28"/>
          <w:lang w:val="uk-UA"/>
        </w:rPr>
        <w:t>Згідно із Законом України «Про інститути спільного інвестування (пайові та корпоративні інвестиційні фонди) «[15], венчурні фонди віднесені до інститутів спільного інвестування (інвестиційних фондів), а компанії з управління активами венчурних фондів — до професійних учасників ринку цінних паперів. Державне регулювання та нагляд за діяльністю венчурних фондів є компетенцією Державної комісії з цінних паперів та фондового ринку.</w:t>
      </w:r>
    </w:p>
    <w:p w:rsidR="00287852" w:rsidRDefault="00287852" w:rsidP="00754991">
      <w:pPr>
        <w:shd w:val="clear" w:color="auto" w:fill="FFFFFF"/>
        <w:spacing w:line="360" w:lineRule="auto"/>
        <w:ind w:firstLine="709"/>
        <w:jc w:val="both"/>
        <w:rPr>
          <w:sz w:val="28"/>
          <w:szCs w:val="28"/>
          <w:lang w:val="uk-UA"/>
        </w:rPr>
      </w:pPr>
      <w:r w:rsidRPr="00754991">
        <w:rPr>
          <w:sz w:val="28"/>
          <w:szCs w:val="28"/>
          <w:lang w:val="uk-UA"/>
        </w:rPr>
        <w:t xml:space="preserve">У венчурному бізнесі, як правило, </w:t>
      </w:r>
      <w:r w:rsidRPr="00754991">
        <w:rPr>
          <w:sz w:val="28"/>
          <w:szCs w:val="28"/>
        </w:rPr>
        <w:t xml:space="preserve">70—80 % </w:t>
      </w:r>
      <w:r w:rsidRPr="00754991">
        <w:rPr>
          <w:sz w:val="28"/>
          <w:szCs w:val="28"/>
          <w:lang w:val="uk-UA"/>
        </w:rPr>
        <w:t>проектів не приносять віддачі, але прибуток від</w:t>
      </w:r>
    </w:p>
    <w:p w:rsidR="00754991" w:rsidRDefault="00754991" w:rsidP="00754991">
      <w:pPr>
        <w:shd w:val="clear" w:color="auto" w:fill="FFFFFF"/>
        <w:spacing w:line="360" w:lineRule="auto"/>
        <w:ind w:firstLine="700"/>
        <w:jc w:val="both"/>
        <w:rPr>
          <w:sz w:val="28"/>
          <w:szCs w:val="28"/>
          <w:lang w:val="uk-UA"/>
        </w:rPr>
      </w:pPr>
      <w:r w:rsidRPr="00754991">
        <w:rPr>
          <w:sz w:val="28"/>
          <w:szCs w:val="28"/>
          <w:lang w:val="uk-UA"/>
        </w:rPr>
        <w:t>20—30 % окупає всі збитки, тому виростає значення і роль організації проведення пояснень і оцінки ризиків, способів компенсації витрат усіх учасників інноваційного процесу [16, с. 192].</w:t>
      </w:r>
    </w:p>
    <w:p w:rsidR="00287852" w:rsidRPr="00754991" w:rsidRDefault="004D6284" w:rsidP="00754991">
      <w:pPr>
        <w:spacing w:line="360" w:lineRule="auto"/>
        <w:jc w:val="both"/>
        <w:rPr>
          <w:sz w:val="28"/>
          <w:szCs w:val="28"/>
        </w:rPr>
      </w:pPr>
      <w:r>
        <w:rPr>
          <w:sz w:val="28"/>
          <w:szCs w:val="28"/>
          <w:lang w:val="uk-UA"/>
        </w:rPr>
        <w:br w:type="page"/>
      </w:r>
      <w:r w:rsidR="00B713CF">
        <w:rPr>
          <w:sz w:val="28"/>
          <w:szCs w:val="28"/>
        </w:rPr>
        <w:pict>
          <v:shape id="_x0000_i1030" type="#_x0000_t75" style="width:460.5pt;height:273pt;mso-wrap-distance-left:2pt;mso-wrap-distance-right:2pt;mso-position-horizontal-relative:margin" o:allowincell="f" o:allowoverlap="f">
            <v:imagedata r:id="rId10" o:title=""/>
          </v:shape>
        </w:pict>
      </w:r>
    </w:p>
    <w:p w:rsidR="00754991" w:rsidRDefault="00754991" w:rsidP="00754991">
      <w:pPr>
        <w:shd w:val="clear" w:color="auto" w:fill="FFFFFF"/>
        <w:spacing w:line="360" w:lineRule="auto"/>
        <w:ind w:firstLine="709"/>
        <w:jc w:val="both"/>
        <w:rPr>
          <w:sz w:val="28"/>
          <w:szCs w:val="28"/>
          <w:lang w:val="uk-UA"/>
        </w:rPr>
      </w:pP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Венчурне фінансування інвестиційної діяльності в нашій країні тільки зароджується, при цьому використовується підтримка міжнародних фінансових організацій. Першим вітчизняним фондом венчурного капіталу слід вважати фонд «Україна», заснований у 1992 р. Він здійснив інвестицій у 30 вітчизняних компаній на суму 10 млн. доларів США. З 1994 р. в Україні почав діяти венчурний фонд </w:t>
      </w:r>
      <w:r w:rsidRPr="00754991">
        <w:rPr>
          <w:sz w:val="28"/>
          <w:szCs w:val="28"/>
          <w:lang w:val="en-US"/>
        </w:rPr>
        <w:t>Western</w:t>
      </w:r>
      <w:r w:rsidRPr="00754991">
        <w:rPr>
          <w:sz w:val="28"/>
          <w:szCs w:val="28"/>
          <w:lang w:val="uk-UA"/>
        </w:rPr>
        <w:t xml:space="preserve"> </w:t>
      </w:r>
      <w:r w:rsidRPr="00754991">
        <w:rPr>
          <w:sz w:val="28"/>
          <w:szCs w:val="28"/>
          <w:lang w:val="en-US"/>
        </w:rPr>
        <w:t>Nis</w:t>
      </w:r>
      <w:r w:rsidRPr="00754991">
        <w:rPr>
          <w:sz w:val="28"/>
          <w:szCs w:val="28"/>
          <w:lang w:val="uk-UA"/>
        </w:rPr>
        <w:t xml:space="preserve"> </w:t>
      </w:r>
      <w:r w:rsidRPr="00754991">
        <w:rPr>
          <w:sz w:val="28"/>
          <w:szCs w:val="28"/>
          <w:lang w:val="en-US"/>
        </w:rPr>
        <w:t>Enterprise</w:t>
      </w:r>
      <w:r w:rsidRPr="00754991">
        <w:rPr>
          <w:sz w:val="28"/>
          <w:szCs w:val="28"/>
          <w:lang w:val="uk-UA"/>
        </w:rPr>
        <w:t xml:space="preserve"> </w:t>
      </w:r>
      <w:r w:rsidRPr="00754991">
        <w:rPr>
          <w:sz w:val="28"/>
          <w:szCs w:val="28"/>
          <w:lang w:val="en-US"/>
        </w:rPr>
        <w:t>Fund</w:t>
      </w:r>
      <w:r w:rsidRPr="00754991">
        <w:rPr>
          <w:sz w:val="28"/>
          <w:szCs w:val="28"/>
          <w:lang w:val="uk-UA"/>
        </w:rPr>
        <w:t xml:space="preserve"> з капіталом 150 млн. дол. </w:t>
      </w:r>
      <w:r w:rsidRPr="00754991">
        <w:rPr>
          <w:sz w:val="28"/>
          <w:szCs w:val="28"/>
        </w:rPr>
        <w:t xml:space="preserve">США, </w:t>
      </w:r>
      <w:r w:rsidRPr="00754991">
        <w:rPr>
          <w:sz w:val="28"/>
          <w:szCs w:val="28"/>
          <w:lang w:val="uk-UA"/>
        </w:rPr>
        <w:t xml:space="preserve">а з </w:t>
      </w:r>
      <w:r w:rsidRPr="00754991">
        <w:rPr>
          <w:sz w:val="28"/>
          <w:szCs w:val="28"/>
        </w:rPr>
        <w:t xml:space="preserve">1998 р. </w:t>
      </w:r>
      <w:r w:rsidRPr="00754991">
        <w:rPr>
          <w:sz w:val="28"/>
          <w:szCs w:val="28"/>
          <w:lang w:val="uk-UA"/>
        </w:rPr>
        <w:t xml:space="preserve">розпочав </w:t>
      </w:r>
      <w:r w:rsidRPr="00754991">
        <w:rPr>
          <w:sz w:val="28"/>
          <w:szCs w:val="28"/>
        </w:rPr>
        <w:t xml:space="preserve">роботу </w:t>
      </w:r>
      <w:r w:rsidRPr="00754991">
        <w:rPr>
          <w:sz w:val="28"/>
          <w:szCs w:val="28"/>
          <w:lang w:val="en-US"/>
        </w:rPr>
        <w:t>Black</w:t>
      </w:r>
      <w:r w:rsidRPr="00754991">
        <w:rPr>
          <w:sz w:val="28"/>
          <w:szCs w:val="28"/>
        </w:rPr>
        <w:t xml:space="preserve"> </w:t>
      </w:r>
      <w:r w:rsidRPr="00754991">
        <w:rPr>
          <w:sz w:val="28"/>
          <w:szCs w:val="28"/>
          <w:lang w:val="en-US"/>
        </w:rPr>
        <w:t>Sea</w:t>
      </w:r>
      <w:r w:rsidRPr="00754991">
        <w:rPr>
          <w:sz w:val="28"/>
          <w:szCs w:val="28"/>
        </w:rPr>
        <w:t xml:space="preserve"> </w:t>
      </w:r>
      <w:r w:rsidRPr="00754991">
        <w:rPr>
          <w:sz w:val="28"/>
          <w:szCs w:val="28"/>
          <w:lang w:val="en-US"/>
        </w:rPr>
        <w:t>Fund</w:t>
      </w:r>
      <w:r w:rsidRPr="00754991">
        <w:rPr>
          <w:sz w:val="28"/>
          <w:szCs w:val="28"/>
        </w:rPr>
        <w:t xml:space="preserve"> [17, с. 21].</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Загальна сума залученого венчурними фондами капіталу на сьогодні складає близько </w:t>
      </w:r>
      <w:r w:rsidRPr="00754991">
        <w:rPr>
          <w:sz w:val="28"/>
          <w:szCs w:val="28"/>
        </w:rPr>
        <w:t xml:space="preserve">200— 300 млн. дол., при </w:t>
      </w:r>
      <w:r w:rsidRPr="00754991">
        <w:rPr>
          <w:sz w:val="28"/>
          <w:szCs w:val="28"/>
          <w:lang w:val="uk-UA"/>
        </w:rPr>
        <w:t xml:space="preserve">цьому розмір вкладених коштів в Україну становить не більше </w:t>
      </w:r>
      <w:r w:rsidRPr="00754991">
        <w:rPr>
          <w:sz w:val="28"/>
          <w:szCs w:val="28"/>
        </w:rPr>
        <w:t xml:space="preserve">1 % </w:t>
      </w:r>
      <w:r w:rsidRPr="00754991">
        <w:rPr>
          <w:sz w:val="28"/>
          <w:szCs w:val="28"/>
          <w:lang w:val="uk-UA"/>
        </w:rPr>
        <w:t xml:space="preserve">від щорічних надходжень до європейських венчурних фондів </w:t>
      </w:r>
      <w:r w:rsidRPr="00754991">
        <w:rPr>
          <w:sz w:val="28"/>
          <w:szCs w:val="28"/>
        </w:rPr>
        <w:t xml:space="preserve">[18, с. 78]. </w:t>
      </w:r>
      <w:r w:rsidRPr="00754991">
        <w:rPr>
          <w:sz w:val="28"/>
          <w:szCs w:val="28"/>
          <w:lang w:val="uk-UA"/>
        </w:rPr>
        <w:t>Такий стан венчурного інвестування в нашій країні обумовлений багатьма причинами: нестабільністю економічного і політичного середовища; суперечністю законодавства в сфері підприємницького права; жорсткою податковою системою; відсутністю передумов для створення венчурної інфраструктури; інертністю держави в питаннях підтримки венчурного підприємництва; нерозвиненістю ринку цінних паперів; нерозуміння вітчизняними підприємцями механізму венчурного інвестування, побоювання втратити контроль за справою, допустивши до управління своїм бізнесом стороннього співвласника.</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У процесі венчурного інвестування суб'єкти господарювання можуть отримати як прибуток, так і збитки. Таким чином, можемо запропонувати механізм взаємодії суб'єктів на ринку венчурного інвестування інновацій у сфері охорони здоров'я (рис. </w:t>
      </w:r>
      <w:r w:rsidRPr="00754991">
        <w:rPr>
          <w:sz w:val="28"/>
          <w:szCs w:val="28"/>
        </w:rPr>
        <w:t>3).</w:t>
      </w:r>
    </w:p>
    <w:p w:rsidR="00754991" w:rsidRDefault="00754991" w:rsidP="00754991">
      <w:pPr>
        <w:shd w:val="clear" w:color="auto" w:fill="FFFFFF"/>
        <w:spacing w:line="360" w:lineRule="auto"/>
        <w:ind w:firstLine="709"/>
        <w:jc w:val="both"/>
        <w:rPr>
          <w:bCs/>
          <w:sz w:val="28"/>
          <w:szCs w:val="28"/>
          <w:lang w:val="uk-UA"/>
        </w:rPr>
      </w:pPr>
      <w:r>
        <w:rPr>
          <w:sz w:val="28"/>
          <w:szCs w:val="28"/>
        </w:rPr>
        <w:br w:type="page"/>
      </w:r>
      <w:r>
        <w:rPr>
          <w:bCs/>
          <w:sz w:val="28"/>
          <w:szCs w:val="28"/>
          <w:lang w:val="uk-UA"/>
        </w:rPr>
        <w:t>Висновки</w:t>
      </w:r>
    </w:p>
    <w:p w:rsidR="00754991" w:rsidRDefault="00754991" w:rsidP="00754991">
      <w:pPr>
        <w:shd w:val="clear" w:color="auto" w:fill="FFFFFF"/>
        <w:spacing w:line="360" w:lineRule="auto"/>
        <w:ind w:firstLine="709"/>
        <w:jc w:val="both"/>
        <w:rPr>
          <w:bCs/>
          <w:sz w:val="28"/>
          <w:szCs w:val="28"/>
          <w:lang w:val="uk-UA"/>
        </w:rPr>
      </w:pPr>
    </w:p>
    <w:p w:rsidR="00287852" w:rsidRPr="00754991" w:rsidRDefault="00287852" w:rsidP="00754991">
      <w:pPr>
        <w:shd w:val="clear" w:color="auto" w:fill="FFFFFF"/>
        <w:spacing w:line="360" w:lineRule="auto"/>
        <w:ind w:firstLine="709"/>
        <w:jc w:val="both"/>
        <w:rPr>
          <w:sz w:val="28"/>
          <w:szCs w:val="28"/>
          <w:lang w:val="uk-UA"/>
        </w:rPr>
      </w:pPr>
      <w:r w:rsidRPr="00754991">
        <w:rPr>
          <w:sz w:val="28"/>
          <w:szCs w:val="28"/>
          <w:lang w:val="uk-UA"/>
        </w:rPr>
        <w:t>Інноваційна діяльність у сфері охорони здоров'я — це дуже вагома, витратна та, в деякій мірі, секретна справа, яка потребує постійного удосконалення з метою поліпшення її функціонування та забезпечення виконання своїх функцій, що можливо за рахунок:</w:t>
      </w:r>
    </w:p>
    <w:p w:rsidR="00287852" w:rsidRPr="00754991" w:rsidRDefault="00287852" w:rsidP="00754991">
      <w:pPr>
        <w:numPr>
          <w:ilvl w:val="0"/>
          <w:numId w:val="1"/>
        </w:numPr>
        <w:shd w:val="clear" w:color="auto" w:fill="FFFFFF"/>
        <w:tabs>
          <w:tab w:val="left" w:pos="605"/>
        </w:tabs>
        <w:spacing w:line="360" w:lineRule="auto"/>
        <w:ind w:firstLine="709"/>
        <w:jc w:val="both"/>
        <w:rPr>
          <w:sz w:val="28"/>
          <w:szCs w:val="28"/>
        </w:rPr>
      </w:pPr>
      <w:r w:rsidRPr="00754991">
        <w:rPr>
          <w:sz w:val="28"/>
          <w:szCs w:val="28"/>
          <w:lang w:val="uk-UA"/>
        </w:rPr>
        <w:t>створення системи стратегічного планування розвитку охорони здоров'я України;</w:t>
      </w:r>
    </w:p>
    <w:p w:rsidR="00287852" w:rsidRPr="00754991" w:rsidRDefault="00287852" w:rsidP="00754991">
      <w:pPr>
        <w:numPr>
          <w:ilvl w:val="0"/>
          <w:numId w:val="1"/>
        </w:numPr>
        <w:shd w:val="clear" w:color="auto" w:fill="FFFFFF"/>
        <w:tabs>
          <w:tab w:val="left" w:pos="605"/>
        </w:tabs>
        <w:spacing w:line="360" w:lineRule="auto"/>
        <w:ind w:firstLine="709"/>
        <w:jc w:val="both"/>
        <w:rPr>
          <w:sz w:val="28"/>
          <w:szCs w:val="28"/>
        </w:rPr>
      </w:pPr>
      <w:r w:rsidRPr="00754991">
        <w:rPr>
          <w:sz w:val="28"/>
          <w:szCs w:val="28"/>
          <w:lang w:val="uk-UA"/>
        </w:rPr>
        <w:t>збільшення обсягу наукових розробок за</w:t>
      </w:r>
      <w:r w:rsidR="00754991">
        <w:rPr>
          <w:sz w:val="28"/>
          <w:szCs w:val="28"/>
          <w:lang w:val="uk-UA"/>
        </w:rPr>
        <w:t xml:space="preserve"> </w:t>
      </w:r>
      <w:r w:rsidRPr="00754991">
        <w:rPr>
          <w:sz w:val="28"/>
          <w:szCs w:val="28"/>
          <w:lang w:val="uk-UA"/>
        </w:rPr>
        <w:t>рахунок коштів комерційних структур;</w:t>
      </w:r>
    </w:p>
    <w:p w:rsidR="00287852" w:rsidRPr="00754991" w:rsidRDefault="00287852" w:rsidP="00754991">
      <w:pPr>
        <w:numPr>
          <w:ilvl w:val="0"/>
          <w:numId w:val="1"/>
        </w:numPr>
        <w:shd w:val="clear" w:color="auto" w:fill="FFFFFF"/>
        <w:tabs>
          <w:tab w:val="left" w:pos="605"/>
        </w:tabs>
        <w:spacing w:line="360" w:lineRule="auto"/>
        <w:ind w:firstLine="709"/>
        <w:jc w:val="both"/>
        <w:rPr>
          <w:sz w:val="28"/>
          <w:szCs w:val="28"/>
        </w:rPr>
      </w:pPr>
      <w:r w:rsidRPr="00754991">
        <w:rPr>
          <w:sz w:val="28"/>
          <w:szCs w:val="28"/>
          <w:lang w:val="uk-UA"/>
        </w:rPr>
        <w:t>проведення соціологічних та статистичних</w:t>
      </w:r>
      <w:r w:rsidR="00754991">
        <w:rPr>
          <w:sz w:val="28"/>
          <w:szCs w:val="28"/>
          <w:lang w:val="uk-UA"/>
        </w:rPr>
        <w:t xml:space="preserve"> </w:t>
      </w:r>
      <w:r w:rsidRPr="00754991">
        <w:rPr>
          <w:sz w:val="28"/>
          <w:szCs w:val="28"/>
          <w:lang w:val="uk-UA"/>
        </w:rPr>
        <w:t>досліджень з метою оцінки потреб суспільства в</w:t>
      </w:r>
      <w:r w:rsidR="00754991">
        <w:rPr>
          <w:sz w:val="28"/>
          <w:szCs w:val="28"/>
          <w:lang w:val="uk-UA"/>
        </w:rPr>
        <w:t xml:space="preserve"> </w:t>
      </w:r>
      <w:r w:rsidRPr="00754991">
        <w:rPr>
          <w:sz w:val="28"/>
          <w:szCs w:val="28"/>
          <w:lang w:val="uk-UA"/>
        </w:rPr>
        <w:t>лікарських засобах;</w:t>
      </w:r>
    </w:p>
    <w:p w:rsidR="00287852" w:rsidRPr="00754991" w:rsidRDefault="00287852" w:rsidP="00754991">
      <w:pPr>
        <w:numPr>
          <w:ilvl w:val="0"/>
          <w:numId w:val="1"/>
        </w:numPr>
        <w:shd w:val="clear" w:color="auto" w:fill="FFFFFF"/>
        <w:tabs>
          <w:tab w:val="left" w:pos="605"/>
        </w:tabs>
        <w:spacing w:line="360" w:lineRule="auto"/>
        <w:ind w:firstLine="709"/>
        <w:jc w:val="both"/>
        <w:rPr>
          <w:sz w:val="28"/>
          <w:szCs w:val="28"/>
        </w:rPr>
      </w:pPr>
      <w:r w:rsidRPr="00754991">
        <w:rPr>
          <w:sz w:val="28"/>
          <w:szCs w:val="28"/>
          <w:lang w:val="uk-UA"/>
        </w:rPr>
        <w:t>державного контролю щодо забезпечення</w:t>
      </w:r>
      <w:r w:rsidR="00754991">
        <w:rPr>
          <w:sz w:val="28"/>
          <w:szCs w:val="28"/>
          <w:lang w:val="uk-UA"/>
        </w:rPr>
        <w:t xml:space="preserve"> </w:t>
      </w:r>
      <w:r w:rsidRPr="00754991">
        <w:rPr>
          <w:sz w:val="28"/>
          <w:szCs w:val="28"/>
          <w:lang w:val="uk-UA"/>
        </w:rPr>
        <w:t>необхідними якісними медичними послугами всіх</w:t>
      </w:r>
      <w:r w:rsidR="00754991">
        <w:rPr>
          <w:sz w:val="28"/>
          <w:szCs w:val="28"/>
          <w:lang w:val="uk-UA"/>
        </w:rPr>
        <w:t xml:space="preserve"> </w:t>
      </w:r>
      <w:r w:rsidRPr="00754991">
        <w:rPr>
          <w:sz w:val="28"/>
          <w:szCs w:val="28"/>
          <w:lang w:val="uk-UA"/>
        </w:rPr>
        <w:t>прошарків населення;</w:t>
      </w:r>
    </w:p>
    <w:p w:rsidR="00287852" w:rsidRPr="00754991" w:rsidRDefault="00287852" w:rsidP="00754991">
      <w:pPr>
        <w:shd w:val="clear" w:color="auto" w:fill="FFFFFF"/>
        <w:tabs>
          <w:tab w:val="left" w:pos="619"/>
        </w:tabs>
        <w:spacing w:line="360" w:lineRule="auto"/>
        <w:ind w:firstLine="709"/>
        <w:jc w:val="both"/>
        <w:rPr>
          <w:sz w:val="28"/>
          <w:szCs w:val="28"/>
        </w:rPr>
      </w:pPr>
      <w:r w:rsidRPr="00754991">
        <w:rPr>
          <w:sz w:val="28"/>
          <w:szCs w:val="28"/>
        </w:rPr>
        <w:t>5)</w:t>
      </w:r>
      <w:r w:rsidRPr="00754991">
        <w:rPr>
          <w:sz w:val="28"/>
          <w:szCs w:val="28"/>
        </w:rPr>
        <w:tab/>
      </w:r>
      <w:r w:rsidRPr="00754991">
        <w:rPr>
          <w:sz w:val="28"/>
          <w:szCs w:val="28"/>
          <w:lang w:val="uk-UA"/>
        </w:rPr>
        <w:t>визначення законодавчо чіткого переліку</w:t>
      </w:r>
      <w:r w:rsidR="00754991">
        <w:rPr>
          <w:sz w:val="28"/>
          <w:szCs w:val="28"/>
          <w:lang w:val="uk-UA"/>
        </w:rPr>
        <w:t xml:space="preserve"> </w:t>
      </w:r>
      <w:r w:rsidRPr="00754991">
        <w:rPr>
          <w:sz w:val="28"/>
          <w:szCs w:val="28"/>
          <w:lang w:val="uk-UA"/>
        </w:rPr>
        <w:t>медичної допомоги, що повинна надаватися у</w:t>
      </w:r>
      <w:r w:rsidR="00754991">
        <w:rPr>
          <w:sz w:val="28"/>
          <w:szCs w:val="28"/>
          <w:lang w:val="uk-UA"/>
        </w:rPr>
        <w:t xml:space="preserve"> </w:t>
      </w:r>
      <w:r w:rsidRPr="00754991">
        <w:rPr>
          <w:sz w:val="28"/>
          <w:szCs w:val="28"/>
          <w:lang w:val="uk-UA"/>
        </w:rPr>
        <w:t>державних закладах охорони здоров'я безкоштовно та при відповідному фінансуванні цих</w:t>
      </w:r>
      <w:r w:rsidR="00754991">
        <w:rPr>
          <w:sz w:val="28"/>
          <w:szCs w:val="28"/>
          <w:lang w:val="uk-UA"/>
        </w:rPr>
        <w:t xml:space="preserve"> </w:t>
      </w:r>
      <w:r w:rsidRPr="00754991">
        <w:rPr>
          <w:sz w:val="28"/>
          <w:szCs w:val="28"/>
          <w:lang w:val="uk-UA"/>
        </w:rPr>
        <w:t>закладів;</w:t>
      </w:r>
    </w:p>
    <w:p w:rsidR="00287852" w:rsidRPr="00754991" w:rsidRDefault="00287852" w:rsidP="00754991">
      <w:pPr>
        <w:numPr>
          <w:ilvl w:val="0"/>
          <w:numId w:val="2"/>
        </w:numPr>
        <w:shd w:val="clear" w:color="auto" w:fill="FFFFFF"/>
        <w:tabs>
          <w:tab w:val="left" w:pos="610"/>
        </w:tabs>
        <w:spacing w:line="360" w:lineRule="auto"/>
        <w:ind w:firstLine="709"/>
        <w:jc w:val="both"/>
        <w:rPr>
          <w:sz w:val="28"/>
          <w:szCs w:val="28"/>
        </w:rPr>
      </w:pPr>
      <w:r w:rsidRPr="00754991">
        <w:rPr>
          <w:sz w:val="28"/>
          <w:szCs w:val="28"/>
          <w:lang w:val="uk-UA"/>
        </w:rPr>
        <w:t>створення зв'язків між фінансуванням</w:t>
      </w:r>
      <w:r w:rsidR="00754991">
        <w:rPr>
          <w:sz w:val="28"/>
          <w:szCs w:val="28"/>
          <w:lang w:val="uk-UA"/>
        </w:rPr>
        <w:t xml:space="preserve"> </w:t>
      </w:r>
      <w:r w:rsidRPr="00754991">
        <w:rPr>
          <w:sz w:val="28"/>
          <w:szCs w:val="28"/>
          <w:lang w:val="uk-UA"/>
        </w:rPr>
        <w:t>державних закладів охорони здоров'я і кінцевими результатами їх роботи;</w:t>
      </w:r>
    </w:p>
    <w:p w:rsidR="00287852" w:rsidRPr="00754991" w:rsidRDefault="00287852" w:rsidP="00754991">
      <w:pPr>
        <w:numPr>
          <w:ilvl w:val="0"/>
          <w:numId w:val="2"/>
        </w:numPr>
        <w:shd w:val="clear" w:color="auto" w:fill="FFFFFF"/>
        <w:tabs>
          <w:tab w:val="left" w:pos="610"/>
        </w:tabs>
        <w:spacing w:line="360" w:lineRule="auto"/>
        <w:ind w:firstLine="709"/>
        <w:jc w:val="both"/>
        <w:rPr>
          <w:sz w:val="28"/>
          <w:szCs w:val="28"/>
        </w:rPr>
      </w:pPr>
      <w:r w:rsidRPr="00754991">
        <w:rPr>
          <w:sz w:val="28"/>
          <w:szCs w:val="28"/>
          <w:lang w:val="uk-UA"/>
        </w:rPr>
        <w:t>підвищення рівня фінансування галузі за</w:t>
      </w:r>
      <w:r w:rsidR="00754991">
        <w:rPr>
          <w:sz w:val="28"/>
          <w:szCs w:val="28"/>
          <w:lang w:val="uk-UA"/>
        </w:rPr>
        <w:t xml:space="preserve"> </w:t>
      </w:r>
      <w:r w:rsidRPr="00754991">
        <w:rPr>
          <w:sz w:val="28"/>
          <w:szCs w:val="28"/>
          <w:lang w:val="uk-UA"/>
        </w:rPr>
        <w:t>рахунок розробки механізму державно-приватного партнерства;</w:t>
      </w:r>
    </w:p>
    <w:p w:rsidR="00287852" w:rsidRPr="00754991" w:rsidRDefault="00287852" w:rsidP="00754991">
      <w:pPr>
        <w:numPr>
          <w:ilvl w:val="0"/>
          <w:numId w:val="2"/>
        </w:numPr>
        <w:shd w:val="clear" w:color="auto" w:fill="FFFFFF"/>
        <w:tabs>
          <w:tab w:val="left" w:pos="610"/>
        </w:tabs>
        <w:spacing w:line="360" w:lineRule="auto"/>
        <w:ind w:firstLine="709"/>
        <w:jc w:val="both"/>
        <w:rPr>
          <w:sz w:val="28"/>
          <w:szCs w:val="28"/>
        </w:rPr>
      </w:pPr>
      <w:r w:rsidRPr="00754991">
        <w:rPr>
          <w:sz w:val="28"/>
          <w:szCs w:val="28"/>
          <w:lang w:val="uk-UA"/>
        </w:rPr>
        <w:t>нормативної розробки українських медичних стандартів згідно з міжнародними стандартами якості надання медичних послуг;</w:t>
      </w:r>
    </w:p>
    <w:p w:rsidR="00287852" w:rsidRPr="00754991" w:rsidRDefault="00287852" w:rsidP="00754991">
      <w:pPr>
        <w:numPr>
          <w:ilvl w:val="0"/>
          <w:numId w:val="2"/>
        </w:numPr>
        <w:shd w:val="clear" w:color="auto" w:fill="FFFFFF"/>
        <w:tabs>
          <w:tab w:val="left" w:pos="610"/>
        </w:tabs>
        <w:spacing w:line="360" w:lineRule="auto"/>
        <w:ind w:firstLine="709"/>
        <w:jc w:val="both"/>
        <w:rPr>
          <w:sz w:val="28"/>
          <w:szCs w:val="28"/>
        </w:rPr>
      </w:pPr>
      <w:r w:rsidRPr="00754991">
        <w:rPr>
          <w:sz w:val="28"/>
          <w:szCs w:val="28"/>
          <w:lang w:val="uk-UA"/>
        </w:rPr>
        <w:t>впровадження обов'язкового медичного</w:t>
      </w:r>
      <w:r w:rsidR="00754991">
        <w:rPr>
          <w:sz w:val="28"/>
          <w:szCs w:val="28"/>
          <w:lang w:val="uk-UA"/>
        </w:rPr>
        <w:t xml:space="preserve"> </w:t>
      </w:r>
      <w:r w:rsidRPr="00754991">
        <w:rPr>
          <w:sz w:val="28"/>
          <w:szCs w:val="28"/>
          <w:lang w:val="uk-UA"/>
        </w:rPr>
        <w:t>страхування громадян;</w:t>
      </w:r>
    </w:p>
    <w:p w:rsidR="00287852" w:rsidRPr="00754991" w:rsidRDefault="00B713CF" w:rsidP="00754991">
      <w:pPr>
        <w:numPr>
          <w:ilvl w:val="0"/>
          <w:numId w:val="3"/>
        </w:numPr>
        <w:shd w:val="clear" w:color="auto" w:fill="FFFFFF"/>
        <w:tabs>
          <w:tab w:val="left" w:pos="725"/>
        </w:tabs>
        <w:spacing w:line="360" w:lineRule="auto"/>
        <w:ind w:firstLine="709"/>
        <w:jc w:val="both"/>
        <w:rPr>
          <w:sz w:val="28"/>
          <w:szCs w:val="28"/>
        </w:rPr>
      </w:pPr>
      <w:r>
        <w:rPr>
          <w:noProof/>
        </w:rPr>
        <w:pict>
          <v:line id="_x0000_s1027" style="position:absolute;left:0;text-align:left;z-index:251658240;mso-position-horizontal-relative:margin" from=".25pt,715.45pt" to="471.15pt,715.45pt" o:allowincell="f" strokeweight="1.2pt">
            <w10:wrap anchorx="margin"/>
          </v:line>
        </w:pict>
      </w:r>
      <w:r w:rsidR="00287852" w:rsidRPr="00754991">
        <w:rPr>
          <w:sz w:val="28"/>
          <w:szCs w:val="28"/>
          <w:lang w:val="uk-UA"/>
        </w:rPr>
        <w:t>повернення наукового потенціалу України на батьківщину;</w:t>
      </w:r>
    </w:p>
    <w:p w:rsidR="00287852" w:rsidRPr="00754991" w:rsidRDefault="00287852" w:rsidP="00754991">
      <w:pPr>
        <w:numPr>
          <w:ilvl w:val="0"/>
          <w:numId w:val="3"/>
        </w:numPr>
        <w:shd w:val="clear" w:color="auto" w:fill="FFFFFF"/>
        <w:tabs>
          <w:tab w:val="left" w:pos="725"/>
        </w:tabs>
        <w:spacing w:line="360" w:lineRule="auto"/>
        <w:ind w:firstLine="709"/>
        <w:jc w:val="both"/>
        <w:rPr>
          <w:sz w:val="28"/>
          <w:szCs w:val="28"/>
        </w:rPr>
      </w:pPr>
      <w:r w:rsidRPr="00754991">
        <w:rPr>
          <w:sz w:val="28"/>
          <w:szCs w:val="28"/>
          <w:lang w:val="uk-UA"/>
        </w:rPr>
        <w:t>запровадження венчурного інвестування</w:t>
      </w:r>
      <w:r w:rsidR="00754991">
        <w:rPr>
          <w:sz w:val="28"/>
          <w:szCs w:val="28"/>
          <w:lang w:val="uk-UA"/>
        </w:rPr>
        <w:t xml:space="preserve"> </w:t>
      </w:r>
      <w:r w:rsidRPr="00754991">
        <w:rPr>
          <w:sz w:val="28"/>
          <w:szCs w:val="28"/>
          <w:lang w:val="uk-UA"/>
        </w:rPr>
        <w:t>результатів наукових розробок у сфері охорони</w:t>
      </w:r>
      <w:r w:rsidR="00754991">
        <w:rPr>
          <w:sz w:val="28"/>
          <w:szCs w:val="28"/>
          <w:lang w:val="uk-UA"/>
        </w:rPr>
        <w:t xml:space="preserve"> </w:t>
      </w:r>
      <w:r w:rsidRPr="00754991">
        <w:rPr>
          <w:sz w:val="28"/>
          <w:szCs w:val="28"/>
          <w:lang w:val="uk-UA"/>
        </w:rPr>
        <w:t>здоров'я.</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Оскільки держава не забезпечує своєчасного впровадження інновацій у сфері охорони здоров'я та пасивно ставиться до цього дуже важливого на даний момент для країни питання (показник умовного здоров'я населення далеко не </w:t>
      </w:r>
      <w:r w:rsidRPr="00754991">
        <w:rPr>
          <w:sz w:val="28"/>
          <w:szCs w:val="28"/>
        </w:rPr>
        <w:t xml:space="preserve">100 %), </w:t>
      </w:r>
      <w:r w:rsidRPr="00754991">
        <w:rPr>
          <w:sz w:val="28"/>
          <w:szCs w:val="28"/>
          <w:lang w:val="uk-UA"/>
        </w:rPr>
        <w:t>необхідно якнайшвидше залучати інші інвестиційні джерела фінансування СОЗ, окрім державних.</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 xml:space="preserve">Не секрет, що період інвестування в науково-технічну, науково-дослідницьку та інноваційну діяльність може складати від </w:t>
      </w:r>
      <w:r w:rsidRPr="00754991">
        <w:rPr>
          <w:sz w:val="28"/>
          <w:szCs w:val="28"/>
        </w:rPr>
        <w:t xml:space="preserve">3 </w:t>
      </w:r>
      <w:r w:rsidRPr="00754991">
        <w:rPr>
          <w:sz w:val="28"/>
          <w:szCs w:val="28"/>
          <w:lang w:val="uk-UA"/>
        </w:rPr>
        <w:t xml:space="preserve">до </w:t>
      </w:r>
      <w:r w:rsidRPr="00754991">
        <w:rPr>
          <w:sz w:val="28"/>
          <w:szCs w:val="28"/>
        </w:rPr>
        <w:t xml:space="preserve">10 </w:t>
      </w:r>
      <w:r w:rsidRPr="00754991">
        <w:rPr>
          <w:sz w:val="28"/>
          <w:szCs w:val="28"/>
          <w:lang w:val="uk-UA"/>
        </w:rPr>
        <w:t>років, єдина надія залишається на іноземних інвесторів. Для цього необхідно створити максимально сприятливий інвестиційний клімат у країні, а також привабливі та реальні умови для здійснення процедури інвестування на державному рівні.</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Основними факторами успіху венчурного інвестування в Україні пропонується вважати наступне:</w:t>
      </w:r>
    </w:p>
    <w:p w:rsidR="00287852" w:rsidRPr="00754991" w:rsidRDefault="00287852" w:rsidP="00754991">
      <w:pPr>
        <w:numPr>
          <w:ilvl w:val="0"/>
          <w:numId w:val="4"/>
        </w:numPr>
        <w:shd w:val="clear" w:color="auto" w:fill="FFFFFF"/>
        <w:tabs>
          <w:tab w:val="left" w:pos="614"/>
        </w:tabs>
        <w:spacing w:line="360" w:lineRule="auto"/>
        <w:ind w:firstLine="709"/>
        <w:jc w:val="both"/>
        <w:rPr>
          <w:sz w:val="28"/>
          <w:szCs w:val="28"/>
        </w:rPr>
      </w:pPr>
      <w:r w:rsidRPr="00754991">
        <w:rPr>
          <w:sz w:val="28"/>
          <w:szCs w:val="28"/>
          <w:lang w:val="uk-UA"/>
        </w:rPr>
        <w:t>впровадження відповідного нормативно-правового забезпечення, тобто прийняття Закону України «Про венчурне інвестування інноваційної діяльності»;</w:t>
      </w:r>
    </w:p>
    <w:p w:rsidR="00287852" w:rsidRPr="00754991" w:rsidRDefault="00287852" w:rsidP="00754991">
      <w:pPr>
        <w:numPr>
          <w:ilvl w:val="0"/>
          <w:numId w:val="4"/>
        </w:numPr>
        <w:shd w:val="clear" w:color="auto" w:fill="FFFFFF"/>
        <w:tabs>
          <w:tab w:val="left" w:pos="614"/>
        </w:tabs>
        <w:spacing w:line="360" w:lineRule="auto"/>
        <w:ind w:firstLine="709"/>
        <w:jc w:val="both"/>
        <w:rPr>
          <w:sz w:val="28"/>
          <w:szCs w:val="28"/>
        </w:rPr>
      </w:pPr>
      <w:r w:rsidRPr="00754991">
        <w:rPr>
          <w:sz w:val="28"/>
          <w:szCs w:val="28"/>
          <w:lang w:val="uk-UA"/>
        </w:rPr>
        <w:t>внесення змін у всі суміжні закони та нормативно-правові акти, державні програми та проекти відповідно до вищезгаданого Закону;</w:t>
      </w:r>
    </w:p>
    <w:p w:rsidR="00287852" w:rsidRPr="00754991" w:rsidRDefault="00287852" w:rsidP="00754991">
      <w:pPr>
        <w:numPr>
          <w:ilvl w:val="0"/>
          <w:numId w:val="4"/>
        </w:numPr>
        <w:shd w:val="clear" w:color="auto" w:fill="FFFFFF"/>
        <w:tabs>
          <w:tab w:val="left" w:pos="614"/>
        </w:tabs>
        <w:spacing w:line="360" w:lineRule="auto"/>
        <w:ind w:firstLine="709"/>
        <w:jc w:val="both"/>
        <w:rPr>
          <w:sz w:val="28"/>
          <w:szCs w:val="28"/>
        </w:rPr>
      </w:pPr>
      <w:r w:rsidRPr="00754991">
        <w:rPr>
          <w:sz w:val="28"/>
          <w:szCs w:val="28"/>
          <w:lang w:val="uk-UA"/>
        </w:rPr>
        <w:t>впровадження пільгового режиму при оподаткування венчурних підприємств;</w:t>
      </w:r>
    </w:p>
    <w:p w:rsidR="00287852" w:rsidRPr="00754991" w:rsidRDefault="00287852" w:rsidP="00754991">
      <w:pPr>
        <w:numPr>
          <w:ilvl w:val="0"/>
          <w:numId w:val="4"/>
        </w:numPr>
        <w:shd w:val="clear" w:color="auto" w:fill="FFFFFF"/>
        <w:tabs>
          <w:tab w:val="left" w:pos="614"/>
        </w:tabs>
        <w:spacing w:line="360" w:lineRule="auto"/>
        <w:ind w:firstLine="709"/>
        <w:jc w:val="both"/>
        <w:rPr>
          <w:sz w:val="28"/>
          <w:szCs w:val="28"/>
        </w:rPr>
      </w:pPr>
      <w:r w:rsidRPr="00754991">
        <w:rPr>
          <w:sz w:val="28"/>
          <w:szCs w:val="28"/>
          <w:lang w:val="uk-UA"/>
        </w:rPr>
        <w:t>розробку системи мотиваційних чинників</w:t>
      </w:r>
      <w:r w:rsidR="00754991">
        <w:rPr>
          <w:sz w:val="28"/>
          <w:szCs w:val="28"/>
          <w:lang w:val="uk-UA"/>
        </w:rPr>
        <w:t xml:space="preserve"> </w:t>
      </w:r>
      <w:r w:rsidRPr="00754991">
        <w:rPr>
          <w:sz w:val="28"/>
          <w:szCs w:val="28"/>
          <w:lang w:val="uk-UA"/>
        </w:rPr>
        <w:t>для венчурних інвесторів;</w:t>
      </w:r>
    </w:p>
    <w:p w:rsidR="00287852" w:rsidRPr="00754991" w:rsidRDefault="00287852" w:rsidP="00754991">
      <w:pPr>
        <w:shd w:val="clear" w:color="auto" w:fill="FFFFFF"/>
        <w:tabs>
          <w:tab w:val="left" w:pos="686"/>
        </w:tabs>
        <w:spacing w:line="360" w:lineRule="auto"/>
        <w:ind w:firstLine="709"/>
        <w:jc w:val="both"/>
        <w:rPr>
          <w:sz w:val="28"/>
          <w:szCs w:val="28"/>
        </w:rPr>
      </w:pPr>
      <w:r w:rsidRPr="00754991">
        <w:rPr>
          <w:sz w:val="28"/>
          <w:szCs w:val="28"/>
        </w:rPr>
        <w:t>—</w:t>
      </w:r>
      <w:r w:rsidRPr="00754991">
        <w:rPr>
          <w:sz w:val="28"/>
          <w:szCs w:val="28"/>
        </w:rPr>
        <w:tab/>
      </w:r>
      <w:r w:rsidRPr="00754991">
        <w:rPr>
          <w:sz w:val="28"/>
          <w:szCs w:val="28"/>
          <w:lang w:val="uk-UA"/>
        </w:rPr>
        <w:t xml:space="preserve">створення умов для забезпечення ліквідності </w:t>
      </w:r>
      <w:r w:rsidRPr="00754991">
        <w:rPr>
          <w:sz w:val="28"/>
          <w:szCs w:val="28"/>
        </w:rPr>
        <w:t xml:space="preserve">наукоемких </w:t>
      </w:r>
      <w:r w:rsidRPr="00754991">
        <w:rPr>
          <w:sz w:val="28"/>
          <w:szCs w:val="28"/>
          <w:lang w:val="uk-UA"/>
        </w:rPr>
        <w:t>фірм (продаж акцій на фондовій біржі);</w:t>
      </w:r>
    </w:p>
    <w:p w:rsidR="00287852" w:rsidRPr="00754991" w:rsidRDefault="00287852" w:rsidP="00754991">
      <w:pPr>
        <w:numPr>
          <w:ilvl w:val="0"/>
          <w:numId w:val="5"/>
        </w:numPr>
        <w:shd w:val="clear" w:color="auto" w:fill="FFFFFF"/>
        <w:tabs>
          <w:tab w:val="left" w:pos="629"/>
        </w:tabs>
        <w:spacing w:line="360" w:lineRule="auto"/>
        <w:ind w:firstLine="709"/>
        <w:jc w:val="both"/>
        <w:rPr>
          <w:sz w:val="28"/>
          <w:szCs w:val="28"/>
        </w:rPr>
      </w:pPr>
      <w:r w:rsidRPr="00754991">
        <w:rPr>
          <w:sz w:val="28"/>
          <w:szCs w:val="28"/>
          <w:lang w:val="uk-UA"/>
        </w:rPr>
        <w:t>створення умов для забезпечення висококваліфікованого кадрового потенціалу, підготовку</w:t>
      </w:r>
      <w:r w:rsidR="00754991">
        <w:rPr>
          <w:sz w:val="28"/>
          <w:szCs w:val="28"/>
          <w:lang w:val="uk-UA"/>
        </w:rPr>
        <w:t xml:space="preserve"> </w:t>
      </w:r>
      <w:r w:rsidRPr="00754991">
        <w:rPr>
          <w:sz w:val="28"/>
          <w:szCs w:val="28"/>
          <w:lang w:val="uk-UA"/>
        </w:rPr>
        <w:t>спеціалістів з управління венчурним капіталом;</w:t>
      </w:r>
    </w:p>
    <w:p w:rsidR="00287852" w:rsidRPr="00754991" w:rsidRDefault="00287852" w:rsidP="00754991">
      <w:pPr>
        <w:numPr>
          <w:ilvl w:val="0"/>
          <w:numId w:val="5"/>
        </w:numPr>
        <w:shd w:val="clear" w:color="auto" w:fill="FFFFFF"/>
        <w:tabs>
          <w:tab w:val="left" w:pos="629"/>
        </w:tabs>
        <w:spacing w:line="360" w:lineRule="auto"/>
        <w:ind w:firstLine="709"/>
        <w:jc w:val="both"/>
        <w:rPr>
          <w:sz w:val="28"/>
          <w:szCs w:val="28"/>
        </w:rPr>
      </w:pPr>
      <w:r w:rsidRPr="00754991">
        <w:rPr>
          <w:sz w:val="28"/>
          <w:szCs w:val="28"/>
          <w:lang w:val="uk-UA"/>
        </w:rPr>
        <w:t>створення державних важелів регулювання інноваційної діяльності: державно-технологічних, державно-інноваційних, державно-фінансових тощо.</w:t>
      </w:r>
    </w:p>
    <w:p w:rsidR="00287852" w:rsidRPr="00754991" w:rsidRDefault="00287852" w:rsidP="00754991">
      <w:pPr>
        <w:shd w:val="clear" w:color="auto" w:fill="FFFFFF"/>
        <w:spacing w:line="360" w:lineRule="auto"/>
        <w:ind w:firstLine="709"/>
        <w:jc w:val="both"/>
        <w:rPr>
          <w:sz w:val="28"/>
          <w:szCs w:val="28"/>
        </w:rPr>
      </w:pPr>
      <w:r w:rsidRPr="00754991">
        <w:rPr>
          <w:sz w:val="28"/>
          <w:szCs w:val="28"/>
          <w:lang w:val="uk-UA"/>
        </w:rPr>
        <w:t>Тільки в цьому випадку інновації в сфері охорони здоров'я України можуть стати конкурентоспроможними на світовому медичному ринку.</w:t>
      </w:r>
    </w:p>
    <w:p w:rsidR="00287852" w:rsidRPr="00754991" w:rsidRDefault="00287852" w:rsidP="00754991">
      <w:pPr>
        <w:shd w:val="clear" w:color="auto" w:fill="FFFFFF"/>
        <w:spacing w:line="360" w:lineRule="auto"/>
        <w:ind w:firstLine="709"/>
        <w:jc w:val="both"/>
        <w:rPr>
          <w:sz w:val="28"/>
          <w:szCs w:val="28"/>
        </w:rPr>
      </w:pPr>
      <w:r w:rsidRPr="00754991">
        <w:rPr>
          <w:bCs/>
          <w:sz w:val="28"/>
          <w:szCs w:val="28"/>
          <w:lang w:val="uk-UA"/>
        </w:rPr>
        <w:t xml:space="preserve">Перспективи подальшого дослідження </w:t>
      </w:r>
      <w:r w:rsidRPr="00754991">
        <w:rPr>
          <w:sz w:val="28"/>
          <w:szCs w:val="28"/>
          <w:lang w:val="uk-UA"/>
        </w:rPr>
        <w:t>будуть направлені на визначення порядку патентування, ліцензування і комерціалізації медичних й фармакологічних винаходів та промислових зразків у СОЗ Україні.</w:t>
      </w:r>
    </w:p>
    <w:p w:rsidR="00287852" w:rsidRPr="00754991" w:rsidRDefault="00287852" w:rsidP="00754991">
      <w:pPr>
        <w:shd w:val="clear" w:color="auto" w:fill="FFFFFF"/>
        <w:spacing w:line="360" w:lineRule="auto"/>
        <w:ind w:firstLine="709"/>
        <w:jc w:val="both"/>
        <w:rPr>
          <w:sz w:val="28"/>
          <w:szCs w:val="28"/>
        </w:rPr>
      </w:pPr>
      <w:r w:rsidRPr="00754991">
        <w:rPr>
          <w:bCs/>
          <w:sz w:val="28"/>
          <w:szCs w:val="28"/>
          <w:lang w:val="uk-UA"/>
        </w:rPr>
        <w:br w:type="page"/>
        <w:t>Література</w:t>
      </w:r>
    </w:p>
    <w:p w:rsidR="00754991" w:rsidRDefault="00754991" w:rsidP="00754991">
      <w:pPr>
        <w:shd w:val="clear" w:color="auto" w:fill="FFFFFF"/>
        <w:spacing w:line="360" w:lineRule="auto"/>
        <w:ind w:firstLine="709"/>
        <w:jc w:val="both"/>
        <w:rPr>
          <w:sz w:val="28"/>
          <w:szCs w:val="28"/>
        </w:rPr>
      </w:pPr>
    </w:p>
    <w:p w:rsidR="00287852" w:rsidRPr="00754991" w:rsidRDefault="00287852" w:rsidP="00754991">
      <w:pPr>
        <w:shd w:val="clear" w:color="auto" w:fill="FFFFFF"/>
        <w:spacing w:line="360" w:lineRule="auto"/>
        <w:jc w:val="both"/>
        <w:rPr>
          <w:sz w:val="28"/>
          <w:szCs w:val="28"/>
        </w:rPr>
      </w:pPr>
      <w:r w:rsidRPr="00754991">
        <w:rPr>
          <w:sz w:val="28"/>
          <w:szCs w:val="28"/>
        </w:rPr>
        <w:t xml:space="preserve">1. Демидов Г. </w:t>
      </w:r>
      <w:r w:rsidRPr="00754991">
        <w:rPr>
          <w:sz w:val="28"/>
          <w:szCs w:val="28"/>
          <w:lang w:val="uk-UA"/>
        </w:rPr>
        <w:t xml:space="preserve">Е </w:t>
      </w:r>
      <w:r w:rsidRPr="00754991">
        <w:rPr>
          <w:sz w:val="28"/>
          <w:szCs w:val="28"/>
        </w:rPr>
        <w:t>Управление инновационным процессом (на примере фармапроизводства) : автореф. дис. на соиск. уч. степ. канд. экон. наук : спец. 08.00.05 «Экон. и управ. народ. хоз.» /ЕЕ Демидов. —</w:t>
      </w:r>
    </w:p>
    <w:p w:rsidR="00287852" w:rsidRPr="00754991" w:rsidRDefault="00287852" w:rsidP="00754991">
      <w:pPr>
        <w:shd w:val="clear" w:color="auto" w:fill="FFFFFF"/>
        <w:spacing w:line="360" w:lineRule="auto"/>
        <w:jc w:val="both"/>
        <w:rPr>
          <w:sz w:val="28"/>
          <w:szCs w:val="28"/>
        </w:rPr>
      </w:pPr>
      <w:r w:rsidRPr="00754991">
        <w:rPr>
          <w:sz w:val="28"/>
          <w:szCs w:val="28"/>
        </w:rPr>
        <w:t xml:space="preserve">Москва, 2007. — </w:t>
      </w:r>
      <w:r w:rsidRPr="00754991">
        <w:rPr>
          <w:sz w:val="28"/>
          <w:szCs w:val="28"/>
          <w:lang w:val="uk-UA"/>
        </w:rPr>
        <w:t xml:space="preserve">[Електронний </w:t>
      </w:r>
      <w:r w:rsidRPr="00754991">
        <w:rPr>
          <w:sz w:val="28"/>
          <w:szCs w:val="28"/>
        </w:rPr>
        <w:t xml:space="preserve">ресурс]. — Режим доступу : </w:t>
      </w:r>
      <w:r w:rsidRPr="00754991">
        <w:rPr>
          <w:sz w:val="28"/>
          <w:szCs w:val="28"/>
          <w:lang w:val="en-US"/>
        </w:rPr>
        <w:t>http</w:t>
      </w:r>
      <w:r w:rsidRPr="00754991">
        <w:rPr>
          <w:sz w:val="28"/>
          <w:szCs w:val="28"/>
        </w:rPr>
        <w:t>: //</w:t>
      </w:r>
      <w:r w:rsidRPr="00754991">
        <w:rPr>
          <w:sz w:val="28"/>
          <w:szCs w:val="28"/>
          <w:lang w:val="en-US"/>
        </w:rPr>
        <w:t>www</w:t>
      </w:r>
      <w:r w:rsidRPr="00754991">
        <w:rPr>
          <w:sz w:val="28"/>
          <w:szCs w:val="28"/>
        </w:rPr>
        <w:t>.</w:t>
      </w:r>
      <w:r w:rsidRPr="00754991">
        <w:rPr>
          <w:sz w:val="28"/>
          <w:szCs w:val="28"/>
          <w:lang w:val="en-US"/>
        </w:rPr>
        <w:t>rea</w:t>
      </w:r>
      <w:r w:rsidRPr="00754991">
        <w:rPr>
          <w:sz w:val="28"/>
          <w:szCs w:val="28"/>
        </w:rPr>
        <w:t>.</w:t>
      </w:r>
      <w:r w:rsidRPr="00754991">
        <w:rPr>
          <w:sz w:val="28"/>
          <w:szCs w:val="28"/>
          <w:lang w:val="en-US"/>
        </w:rPr>
        <w:t>ru</w:t>
      </w:r>
      <w:r w:rsidRPr="00754991">
        <w:rPr>
          <w:sz w:val="28"/>
          <w:szCs w:val="28"/>
        </w:rPr>
        <w:t>/</w:t>
      </w:r>
      <w:r w:rsidRPr="00754991">
        <w:rPr>
          <w:sz w:val="28"/>
          <w:szCs w:val="28"/>
          <w:lang w:val="en-US"/>
        </w:rPr>
        <w:t>portal</w:t>
      </w:r>
      <w:r w:rsidRPr="00754991">
        <w:rPr>
          <w:sz w:val="28"/>
          <w:szCs w:val="28"/>
        </w:rPr>
        <w:t>/</w:t>
      </w:r>
      <w:r w:rsidRPr="00754991">
        <w:rPr>
          <w:sz w:val="28"/>
          <w:szCs w:val="28"/>
          <w:lang w:val="en-US"/>
        </w:rPr>
        <w:t>main</w:t>
      </w:r>
      <w:r w:rsidRPr="00754991">
        <w:rPr>
          <w:sz w:val="28"/>
          <w:szCs w:val="28"/>
        </w:rPr>
        <w:t>.</w:t>
      </w:r>
      <w:r w:rsidRPr="00754991">
        <w:rPr>
          <w:sz w:val="28"/>
          <w:szCs w:val="28"/>
          <w:lang w:val="en-US"/>
        </w:rPr>
        <w:t>nsf</w:t>
      </w:r>
      <w:r w:rsidRPr="00754991">
        <w:rPr>
          <w:sz w:val="28"/>
          <w:szCs w:val="28"/>
        </w:rPr>
        <w:t>/.</w:t>
      </w:r>
    </w:p>
    <w:p w:rsidR="00287852" w:rsidRPr="00754991" w:rsidRDefault="00287852" w:rsidP="00754991">
      <w:pPr>
        <w:numPr>
          <w:ilvl w:val="0"/>
          <w:numId w:val="6"/>
        </w:numPr>
        <w:shd w:val="clear" w:color="auto" w:fill="FFFFFF"/>
        <w:tabs>
          <w:tab w:val="left" w:pos="422"/>
        </w:tabs>
        <w:spacing w:line="360" w:lineRule="auto"/>
        <w:jc w:val="both"/>
        <w:rPr>
          <w:sz w:val="28"/>
          <w:szCs w:val="28"/>
        </w:rPr>
      </w:pPr>
      <w:r w:rsidRPr="00754991">
        <w:rPr>
          <w:sz w:val="28"/>
          <w:szCs w:val="28"/>
        </w:rPr>
        <w:t xml:space="preserve">Василенко В. О. </w:t>
      </w:r>
      <w:r w:rsidRPr="00754991">
        <w:rPr>
          <w:sz w:val="28"/>
          <w:szCs w:val="28"/>
          <w:lang w:val="uk-UA"/>
        </w:rPr>
        <w:t xml:space="preserve">Інноваційний </w:t>
      </w:r>
      <w:r w:rsidRPr="00754991">
        <w:rPr>
          <w:sz w:val="28"/>
          <w:szCs w:val="28"/>
        </w:rPr>
        <w:t xml:space="preserve">менеджмент : навч. </w:t>
      </w:r>
      <w:r w:rsidRPr="00754991">
        <w:rPr>
          <w:sz w:val="28"/>
          <w:szCs w:val="28"/>
          <w:lang w:val="uk-UA"/>
        </w:rPr>
        <w:t xml:space="preserve">посібник </w:t>
      </w:r>
      <w:r w:rsidRPr="00754991">
        <w:rPr>
          <w:sz w:val="28"/>
          <w:szCs w:val="28"/>
        </w:rPr>
        <w:t xml:space="preserve">/ В. О. Василенко, В. Г. Шмать- ко. - К. : ЦУЛ, </w:t>
      </w:r>
      <w:r w:rsidRPr="00754991">
        <w:rPr>
          <w:sz w:val="28"/>
          <w:szCs w:val="28"/>
          <w:lang w:val="uk-UA"/>
        </w:rPr>
        <w:t xml:space="preserve">Фенікс, </w:t>
      </w:r>
      <w:r w:rsidRPr="00754991">
        <w:rPr>
          <w:sz w:val="28"/>
          <w:szCs w:val="28"/>
        </w:rPr>
        <w:t>2003. - 440 с.</w:t>
      </w:r>
    </w:p>
    <w:p w:rsidR="00287852" w:rsidRPr="00754991" w:rsidRDefault="00287852" w:rsidP="00754991">
      <w:pPr>
        <w:numPr>
          <w:ilvl w:val="0"/>
          <w:numId w:val="6"/>
        </w:numPr>
        <w:shd w:val="clear" w:color="auto" w:fill="FFFFFF"/>
        <w:tabs>
          <w:tab w:val="left" w:pos="422"/>
        </w:tabs>
        <w:spacing w:line="360" w:lineRule="auto"/>
        <w:jc w:val="both"/>
        <w:rPr>
          <w:sz w:val="28"/>
          <w:szCs w:val="28"/>
        </w:rPr>
      </w:pPr>
      <w:r w:rsidRPr="00754991">
        <w:rPr>
          <w:sz w:val="28"/>
          <w:szCs w:val="28"/>
        </w:rPr>
        <w:t xml:space="preserve">Карамишев Д. В. </w:t>
      </w:r>
      <w:r w:rsidRPr="00754991">
        <w:rPr>
          <w:sz w:val="28"/>
          <w:szCs w:val="28"/>
          <w:lang w:val="uk-UA"/>
        </w:rPr>
        <w:t>Реалізація та оцінка ефек</w:t>
      </w:r>
      <w:r w:rsidRPr="00754991">
        <w:rPr>
          <w:sz w:val="28"/>
          <w:szCs w:val="28"/>
        </w:rPr>
        <w:t xml:space="preserve"> </w:t>
      </w:r>
      <w:r w:rsidRPr="00754991">
        <w:rPr>
          <w:sz w:val="28"/>
          <w:szCs w:val="28"/>
          <w:lang w:val="uk-UA"/>
        </w:rPr>
        <w:t>тивності інноваційних проектів у системі охорони</w:t>
      </w:r>
      <w:r w:rsidRPr="00754991">
        <w:rPr>
          <w:sz w:val="28"/>
          <w:szCs w:val="28"/>
        </w:rPr>
        <w:t xml:space="preserve"> </w:t>
      </w:r>
      <w:r w:rsidRPr="00754991">
        <w:rPr>
          <w:sz w:val="28"/>
          <w:szCs w:val="28"/>
          <w:lang w:val="uk-UA"/>
        </w:rPr>
        <w:t xml:space="preserve">здоров'я </w:t>
      </w:r>
      <w:r w:rsidRPr="00754991">
        <w:rPr>
          <w:sz w:val="28"/>
          <w:szCs w:val="28"/>
        </w:rPr>
        <w:t xml:space="preserve">/ </w:t>
      </w:r>
      <w:r w:rsidRPr="00754991">
        <w:rPr>
          <w:sz w:val="28"/>
          <w:szCs w:val="28"/>
          <w:lang w:val="uk-UA"/>
        </w:rPr>
        <w:t xml:space="preserve">Д. В. Карамишев, </w:t>
      </w:r>
      <w:r w:rsidRPr="00754991">
        <w:rPr>
          <w:sz w:val="28"/>
          <w:szCs w:val="28"/>
        </w:rPr>
        <w:t>А. С. Демченко //</w:t>
      </w:r>
      <w:r w:rsidRPr="00754991">
        <w:rPr>
          <w:sz w:val="28"/>
          <w:szCs w:val="28"/>
          <w:lang w:val="uk-UA"/>
        </w:rPr>
        <w:t xml:space="preserve">Економіка та держава. </w:t>
      </w:r>
      <w:r w:rsidRPr="00754991">
        <w:rPr>
          <w:sz w:val="28"/>
          <w:szCs w:val="28"/>
        </w:rPr>
        <w:t>— 2006. — № 2. — С 86—88.</w:t>
      </w:r>
    </w:p>
    <w:p w:rsidR="00754991" w:rsidRDefault="00287852" w:rsidP="00754991">
      <w:pPr>
        <w:numPr>
          <w:ilvl w:val="0"/>
          <w:numId w:val="6"/>
        </w:numPr>
        <w:shd w:val="clear" w:color="auto" w:fill="FFFFFF"/>
        <w:tabs>
          <w:tab w:val="left" w:pos="422"/>
        </w:tabs>
        <w:spacing w:line="360" w:lineRule="auto"/>
        <w:jc w:val="both"/>
        <w:rPr>
          <w:sz w:val="28"/>
          <w:szCs w:val="28"/>
        </w:rPr>
      </w:pPr>
      <w:r w:rsidRPr="00754991">
        <w:rPr>
          <w:sz w:val="28"/>
          <w:szCs w:val="28"/>
        </w:rPr>
        <w:t xml:space="preserve"> </w:t>
      </w:r>
      <w:r w:rsidRPr="00754991">
        <w:rPr>
          <w:sz w:val="28"/>
          <w:szCs w:val="28"/>
          <w:lang w:val="uk-UA"/>
        </w:rPr>
        <w:t>ЕриньоваВ. М. Соціально-економічні пробле ми інноваційного розвитку підприємств : моногра</w:t>
      </w:r>
      <w:r w:rsidR="00754991">
        <w:rPr>
          <w:sz w:val="28"/>
          <w:szCs w:val="28"/>
          <w:lang w:val="uk-UA"/>
        </w:rPr>
        <w:t xml:space="preserve"> фія / В.М. Гриньова, О.</w:t>
      </w:r>
      <w:r w:rsidRPr="00754991">
        <w:rPr>
          <w:sz w:val="28"/>
          <w:szCs w:val="28"/>
          <w:lang w:val="uk-UA"/>
        </w:rPr>
        <w:t xml:space="preserve">В. Козирєва. — Х. : ВД«ІНЖЕК», 2006.- </w:t>
      </w:r>
      <w:r w:rsidRPr="00754991">
        <w:rPr>
          <w:sz w:val="28"/>
          <w:szCs w:val="28"/>
        </w:rPr>
        <w:t xml:space="preserve">192 с - (С. 33); </w:t>
      </w:r>
    </w:p>
    <w:p w:rsidR="00754991" w:rsidRDefault="00287852" w:rsidP="00754991">
      <w:pPr>
        <w:numPr>
          <w:ilvl w:val="0"/>
          <w:numId w:val="6"/>
        </w:numPr>
        <w:shd w:val="clear" w:color="auto" w:fill="FFFFFF"/>
        <w:tabs>
          <w:tab w:val="left" w:pos="422"/>
        </w:tabs>
        <w:spacing w:line="360" w:lineRule="auto"/>
        <w:jc w:val="both"/>
        <w:rPr>
          <w:sz w:val="28"/>
          <w:szCs w:val="28"/>
        </w:rPr>
      </w:pPr>
      <w:r w:rsidRPr="00754991">
        <w:rPr>
          <w:sz w:val="28"/>
          <w:szCs w:val="28"/>
        </w:rPr>
        <w:t xml:space="preserve">Виноградов </w:t>
      </w:r>
      <w:r w:rsidR="00754991">
        <w:rPr>
          <w:sz w:val="28"/>
          <w:szCs w:val="28"/>
          <w:lang w:val="uk-UA"/>
        </w:rPr>
        <w:t>О.</w:t>
      </w:r>
      <w:r w:rsidRPr="00754991">
        <w:rPr>
          <w:sz w:val="28"/>
          <w:szCs w:val="28"/>
          <w:lang w:val="uk-UA"/>
        </w:rPr>
        <w:t>В. Стан та проблеми фінансових ресурсів</w:t>
      </w:r>
      <w:r w:rsidRPr="00754991">
        <w:rPr>
          <w:sz w:val="28"/>
          <w:szCs w:val="28"/>
        </w:rPr>
        <w:t xml:space="preserve"> </w:t>
      </w:r>
      <w:r w:rsidRPr="00754991">
        <w:rPr>
          <w:sz w:val="28"/>
          <w:szCs w:val="28"/>
          <w:lang w:val="uk-UA"/>
        </w:rPr>
        <w:t xml:space="preserve">охорони здоров'я України </w:t>
      </w:r>
      <w:r w:rsidR="00754991">
        <w:rPr>
          <w:sz w:val="28"/>
          <w:szCs w:val="28"/>
        </w:rPr>
        <w:t>/ О.</w:t>
      </w:r>
      <w:r w:rsidRPr="00754991">
        <w:rPr>
          <w:sz w:val="28"/>
          <w:szCs w:val="28"/>
        </w:rPr>
        <w:t>В. Виноградов //</w:t>
      </w:r>
      <w:r w:rsidRPr="00754991">
        <w:rPr>
          <w:sz w:val="28"/>
          <w:szCs w:val="28"/>
          <w:lang w:val="uk-UA"/>
        </w:rPr>
        <w:t xml:space="preserve">Економіка та держава. </w:t>
      </w:r>
      <w:r w:rsidRPr="00754991">
        <w:rPr>
          <w:sz w:val="28"/>
          <w:szCs w:val="28"/>
        </w:rPr>
        <w:t xml:space="preserve">— 2007. </w:t>
      </w:r>
      <w:r w:rsidR="00754991">
        <w:rPr>
          <w:sz w:val="28"/>
          <w:szCs w:val="28"/>
        </w:rPr>
        <w:t xml:space="preserve">— № 12. — С 25-29; </w:t>
      </w:r>
    </w:p>
    <w:p w:rsidR="00754991" w:rsidRDefault="00754991" w:rsidP="00754991">
      <w:pPr>
        <w:numPr>
          <w:ilvl w:val="0"/>
          <w:numId w:val="6"/>
        </w:numPr>
        <w:shd w:val="clear" w:color="auto" w:fill="FFFFFF"/>
        <w:tabs>
          <w:tab w:val="left" w:pos="422"/>
        </w:tabs>
        <w:spacing w:line="360" w:lineRule="auto"/>
        <w:jc w:val="both"/>
        <w:rPr>
          <w:sz w:val="28"/>
          <w:szCs w:val="28"/>
        </w:rPr>
      </w:pPr>
      <w:r>
        <w:rPr>
          <w:sz w:val="28"/>
          <w:szCs w:val="28"/>
        </w:rPr>
        <w:t>Каминская Т.</w:t>
      </w:r>
      <w:r w:rsidR="00287852" w:rsidRPr="00754991">
        <w:rPr>
          <w:sz w:val="28"/>
          <w:szCs w:val="28"/>
        </w:rPr>
        <w:t>М. Рынок медицинских услуг: опыт теоретико-</w:t>
      </w:r>
      <w:r>
        <w:rPr>
          <w:sz w:val="28"/>
          <w:szCs w:val="28"/>
        </w:rPr>
        <w:t>институционального анализа / Т.</w:t>
      </w:r>
      <w:r w:rsidR="00287852" w:rsidRPr="00754991">
        <w:rPr>
          <w:sz w:val="28"/>
          <w:szCs w:val="28"/>
        </w:rPr>
        <w:t>М. Каминская. — Х.: ИПП «Контраст», 2006. — 2</w:t>
      </w:r>
      <w:r>
        <w:rPr>
          <w:sz w:val="28"/>
          <w:szCs w:val="28"/>
        </w:rPr>
        <w:t xml:space="preserve">96 с. —(С. 59—113); </w:t>
      </w:r>
    </w:p>
    <w:p w:rsidR="00287852" w:rsidRPr="00754991" w:rsidRDefault="00754991" w:rsidP="00754991">
      <w:pPr>
        <w:numPr>
          <w:ilvl w:val="0"/>
          <w:numId w:val="6"/>
        </w:numPr>
        <w:shd w:val="clear" w:color="auto" w:fill="FFFFFF"/>
        <w:tabs>
          <w:tab w:val="left" w:pos="422"/>
        </w:tabs>
        <w:spacing w:line="360" w:lineRule="auto"/>
        <w:jc w:val="both"/>
        <w:rPr>
          <w:sz w:val="28"/>
          <w:szCs w:val="28"/>
        </w:rPr>
      </w:pPr>
      <w:r>
        <w:rPr>
          <w:sz w:val="28"/>
          <w:szCs w:val="28"/>
        </w:rPr>
        <w:t>Столяров С.</w:t>
      </w:r>
      <w:r w:rsidR="00287852" w:rsidRPr="00754991">
        <w:rPr>
          <w:sz w:val="28"/>
          <w:szCs w:val="28"/>
        </w:rPr>
        <w:t>А. Рынок медицинских услуг: некоторые его характеристики, проблемы и</w:t>
      </w:r>
      <w:r>
        <w:rPr>
          <w:sz w:val="28"/>
          <w:szCs w:val="28"/>
        </w:rPr>
        <w:t>аспекты управления / С.</w:t>
      </w:r>
      <w:r w:rsidR="00287852" w:rsidRPr="00754991">
        <w:rPr>
          <w:sz w:val="28"/>
          <w:szCs w:val="28"/>
        </w:rPr>
        <w:t>А. Столяров. — Барнаул : Аз Бука, 2005. - 269 с. - (С. 9-15).</w:t>
      </w:r>
    </w:p>
    <w:p w:rsidR="00287852" w:rsidRPr="00754991" w:rsidRDefault="00754991" w:rsidP="00754991">
      <w:pPr>
        <w:numPr>
          <w:ilvl w:val="0"/>
          <w:numId w:val="6"/>
        </w:numPr>
        <w:shd w:val="clear" w:color="auto" w:fill="FFFFFF"/>
        <w:tabs>
          <w:tab w:val="left" w:pos="422"/>
        </w:tabs>
        <w:spacing w:line="360" w:lineRule="auto"/>
        <w:jc w:val="both"/>
        <w:rPr>
          <w:sz w:val="28"/>
          <w:szCs w:val="28"/>
        </w:rPr>
      </w:pPr>
      <w:r>
        <w:rPr>
          <w:sz w:val="28"/>
          <w:szCs w:val="28"/>
        </w:rPr>
        <w:t>Виноградов О.</w:t>
      </w:r>
      <w:r w:rsidR="00287852" w:rsidRPr="00754991">
        <w:rPr>
          <w:sz w:val="28"/>
          <w:szCs w:val="28"/>
        </w:rPr>
        <w:t xml:space="preserve">В. </w:t>
      </w:r>
      <w:r w:rsidR="00287852" w:rsidRPr="00754991">
        <w:rPr>
          <w:sz w:val="28"/>
          <w:szCs w:val="28"/>
          <w:lang w:val="uk-UA"/>
        </w:rPr>
        <w:t>Стан та проблеми фінан</w:t>
      </w:r>
      <w:r w:rsidR="00287852" w:rsidRPr="00754991">
        <w:rPr>
          <w:sz w:val="28"/>
          <w:szCs w:val="28"/>
        </w:rPr>
        <w:t xml:space="preserve"> </w:t>
      </w:r>
      <w:r w:rsidR="00287852" w:rsidRPr="00754991">
        <w:rPr>
          <w:sz w:val="28"/>
          <w:szCs w:val="28"/>
          <w:lang w:val="uk-UA"/>
        </w:rPr>
        <w:t xml:space="preserve">сових ресурсів охорони здоров'я в Україні </w:t>
      </w:r>
      <w:r>
        <w:rPr>
          <w:sz w:val="28"/>
          <w:szCs w:val="28"/>
        </w:rPr>
        <w:t>/ О.</w:t>
      </w:r>
      <w:r w:rsidR="00287852" w:rsidRPr="00754991">
        <w:rPr>
          <w:sz w:val="28"/>
          <w:szCs w:val="28"/>
        </w:rPr>
        <w:t xml:space="preserve">В. Виноградов // </w:t>
      </w:r>
      <w:r w:rsidR="00287852" w:rsidRPr="00754991">
        <w:rPr>
          <w:sz w:val="28"/>
          <w:szCs w:val="28"/>
          <w:lang w:val="uk-UA"/>
        </w:rPr>
        <w:t xml:space="preserve">Економіка та держава. </w:t>
      </w:r>
      <w:r w:rsidR="00287852" w:rsidRPr="00754991">
        <w:rPr>
          <w:sz w:val="28"/>
          <w:szCs w:val="28"/>
        </w:rPr>
        <w:t>—2007. - № 12. - С 25-29.</w:t>
      </w:r>
    </w:p>
    <w:p w:rsidR="00287852" w:rsidRPr="00754991" w:rsidRDefault="00754991" w:rsidP="00754991">
      <w:pPr>
        <w:numPr>
          <w:ilvl w:val="0"/>
          <w:numId w:val="6"/>
        </w:numPr>
        <w:shd w:val="clear" w:color="auto" w:fill="FFFFFF"/>
        <w:tabs>
          <w:tab w:val="left" w:pos="422"/>
        </w:tabs>
        <w:spacing w:line="360" w:lineRule="auto"/>
        <w:jc w:val="both"/>
        <w:rPr>
          <w:sz w:val="28"/>
          <w:szCs w:val="28"/>
        </w:rPr>
      </w:pPr>
      <w:r>
        <w:rPr>
          <w:sz w:val="28"/>
          <w:szCs w:val="28"/>
          <w:lang w:val="uk-UA"/>
        </w:rPr>
        <w:t>Ериньова В.</w:t>
      </w:r>
      <w:r w:rsidR="00287852" w:rsidRPr="00754991">
        <w:rPr>
          <w:sz w:val="28"/>
          <w:szCs w:val="28"/>
          <w:lang w:val="uk-UA"/>
        </w:rPr>
        <w:t>М. Соціально-економічні про</w:t>
      </w:r>
      <w:r w:rsidR="00287852" w:rsidRPr="00754991">
        <w:rPr>
          <w:sz w:val="28"/>
          <w:szCs w:val="28"/>
        </w:rPr>
        <w:t xml:space="preserve"> </w:t>
      </w:r>
      <w:r w:rsidR="00287852" w:rsidRPr="00754991">
        <w:rPr>
          <w:sz w:val="28"/>
          <w:szCs w:val="28"/>
          <w:lang w:val="uk-UA"/>
        </w:rPr>
        <w:t xml:space="preserve">блеми інноваційного розвитук підприємств </w:t>
      </w:r>
      <w:r w:rsidR="00287852" w:rsidRPr="00754991">
        <w:rPr>
          <w:sz w:val="28"/>
          <w:szCs w:val="28"/>
        </w:rPr>
        <w:t xml:space="preserve">: </w:t>
      </w:r>
      <w:r w:rsidR="00287852" w:rsidRPr="00754991">
        <w:rPr>
          <w:sz w:val="28"/>
          <w:szCs w:val="28"/>
          <w:lang w:val="uk-UA"/>
        </w:rPr>
        <w:t>мо</w:t>
      </w:r>
      <w:r w:rsidR="00287852" w:rsidRPr="00754991">
        <w:rPr>
          <w:sz w:val="28"/>
          <w:szCs w:val="28"/>
        </w:rPr>
        <w:t xml:space="preserve"> </w:t>
      </w:r>
      <w:r w:rsidR="00287852" w:rsidRPr="00754991">
        <w:rPr>
          <w:sz w:val="28"/>
          <w:szCs w:val="28"/>
          <w:lang w:val="uk-UA"/>
        </w:rPr>
        <w:t xml:space="preserve">нографія </w:t>
      </w:r>
      <w:r w:rsidR="00287852" w:rsidRPr="00754991">
        <w:rPr>
          <w:sz w:val="28"/>
          <w:szCs w:val="28"/>
        </w:rPr>
        <w:t xml:space="preserve">/ </w:t>
      </w:r>
      <w:r>
        <w:rPr>
          <w:sz w:val="28"/>
          <w:szCs w:val="28"/>
          <w:lang w:val="uk-UA"/>
        </w:rPr>
        <w:t>В.</w:t>
      </w:r>
      <w:r w:rsidR="00287852" w:rsidRPr="00754991">
        <w:rPr>
          <w:sz w:val="28"/>
          <w:szCs w:val="28"/>
          <w:lang w:val="uk-UA"/>
        </w:rPr>
        <w:t xml:space="preserve">М. Гриньова, О. В. Козирєва. </w:t>
      </w:r>
      <w:r w:rsidR="00287852" w:rsidRPr="00754991">
        <w:rPr>
          <w:sz w:val="28"/>
          <w:szCs w:val="28"/>
        </w:rPr>
        <w:t>— Х. :</w:t>
      </w:r>
      <w:r w:rsidR="00287852" w:rsidRPr="00754991">
        <w:rPr>
          <w:sz w:val="28"/>
          <w:szCs w:val="28"/>
          <w:lang w:val="uk-UA"/>
        </w:rPr>
        <w:t xml:space="preserve">ВД «ІНЖЕК», </w:t>
      </w:r>
      <w:r w:rsidR="00287852" w:rsidRPr="00754991">
        <w:rPr>
          <w:sz w:val="28"/>
          <w:szCs w:val="28"/>
        </w:rPr>
        <w:t>2006. - 192 с.</w:t>
      </w:r>
    </w:p>
    <w:p w:rsidR="00754991" w:rsidRDefault="00287852" w:rsidP="00754991">
      <w:pPr>
        <w:numPr>
          <w:ilvl w:val="0"/>
          <w:numId w:val="6"/>
        </w:numPr>
        <w:shd w:val="clear" w:color="auto" w:fill="FFFFFF"/>
        <w:tabs>
          <w:tab w:val="left" w:pos="422"/>
        </w:tabs>
        <w:spacing w:line="360" w:lineRule="auto"/>
        <w:jc w:val="both"/>
        <w:rPr>
          <w:sz w:val="28"/>
          <w:szCs w:val="28"/>
        </w:rPr>
      </w:pPr>
      <w:r w:rsidRPr="00754991">
        <w:rPr>
          <w:sz w:val="28"/>
          <w:szCs w:val="28"/>
        </w:rPr>
        <w:t xml:space="preserve">Пашков В. </w:t>
      </w:r>
      <w:r w:rsidRPr="00754991">
        <w:rPr>
          <w:sz w:val="28"/>
          <w:szCs w:val="28"/>
          <w:lang w:val="uk-UA"/>
        </w:rPr>
        <w:t>Держана політика щодо соціаль</w:t>
      </w:r>
      <w:r w:rsidRPr="00754991">
        <w:rPr>
          <w:sz w:val="28"/>
          <w:szCs w:val="28"/>
        </w:rPr>
        <w:t xml:space="preserve"> </w:t>
      </w:r>
      <w:r w:rsidRPr="00754991">
        <w:rPr>
          <w:sz w:val="28"/>
          <w:szCs w:val="28"/>
          <w:lang w:val="uk-UA"/>
        </w:rPr>
        <w:t>них</w:t>
      </w:r>
      <w:r w:rsidR="00754991" w:rsidRPr="00754991">
        <w:rPr>
          <w:sz w:val="28"/>
          <w:szCs w:val="28"/>
          <w:lang w:val="uk-UA"/>
        </w:rPr>
        <w:t xml:space="preserve"> </w:t>
      </w:r>
      <w:r w:rsidRPr="00754991">
        <w:rPr>
          <w:sz w:val="28"/>
          <w:szCs w:val="28"/>
          <w:lang w:val="uk-UA"/>
        </w:rPr>
        <w:t>інновацій</w:t>
      </w:r>
      <w:r w:rsidR="00754991" w:rsidRPr="00754991">
        <w:rPr>
          <w:sz w:val="28"/>
          <w:szCs w:val="28"/>
          <w:lang w:val="uk-UA"/>
        </w:rPr>
        <w:t xml:space="preserve"> </w:t>
      </w:r>
      <w:r w:rsidRPr="00754991">
        <w:rPr>
          <w:sz w:val="28"/>
          <w:szCs w:val="28"/>
          <w:lang w:val="uk-UA"/>
        </w:rPr>
        <w:t>в</w:t>
      </w:r>
      <w:r w:rsidR="00754991" w:rsidRPr="00754991">
        <w:rPr>
          <w:sz w:val="28"/>
          <w:szCs w:val="28"/>
          <w:lang w:val="uk-UA"/>
        </w:rPr>
        <w:t xml:space="preserve"> </w:t>
      </w:r>
      <w:r w:rsidRPr="00754991">
        <w:rPr>
          <w:sz w:val="28"/>
          <w:szCs w:val="28"/>
          <w:lang w:val="uk-UA"/>
        </w:rPr>
        <w:t>галузі</w:t>
      </w:r>
      <w:r w:rsidR="00754991" w:rsidRPr="00754991">
        <w:rPr>
          <w:sz w:val="28"/>
          <w:szCs w:val="28"/>
          <w:lang w:val="uk-UA"/>
        </w:rPr>
        <w:t xml:space="preserve"> </w:t>
      </w:r>
      <w:r w:rsidRPr="00754991">
        <w:rPr>
          <w:sz w:val="28"/>
          <w:szCs w:val="28"/>
          <w:lang w:val="uk-UA"/>
        </w:rPr>
        <w:t>охорони</w:t>
      </w:r>
      <w:r w:rsidR="00754991" w:rsidRPr="00754991">
        <w:rPr>
          <w:sz w:val="28"/>
          <w:szCs w:val="28"/>
          <w:lang w:val="uk-UA"/>
        </w:rPr>
        <w:t xml:space="preserve"> </w:t>
      </w:r>
      <w:r w:rsidRPr="00754991">
        <w:rPr>
          <w:sz w:val="28"/>
          <w:szCs w:val="28"/>
          <w:lang w:val="uk-UA"/>
        </w:rPr>
        <w:t>здоров'я</w:t>
      </w:r>
      <w:r w:rsidR="00754991" w:rsidRPr="00754991">
        <w:rPr>
          <w:sz w:val="28"/>
          <w:szCs w:val="28"/>
          <w:lang w:val="uk-UA"/>
        </w:rPr>
        <w:t xml:space="preserve"> </w:t>
      </w:r>
      <w:r w:rsidRPr="00754991">
        <w:rPr>
          <w:sz w:val="28"/>
          <w:szCs w:val="28"/>
        </w:rPr>
        <w:t xml:space="preserve">/ В. Пашков // Еженедельник </w:t>
      </w:r>
      <w:r w:rsidRPr="00754991">
        <w:rPr>
          <w:sz w:val="28"/>
          <w:szCs w:val="28"/>
          <w:lang w:val="uk-UA"/>
        </w:rPr>
        <w:t xml:space="preserve">АПТЕКА. </w:t>
      </w:r>
      <w:r w:rsidRPr="00754991">
        <w:rPr>
          <w:sz w:val="28"/>
          <w:szCs w:val="28"/>
        </w:rPr>
        <w:t xml:space="preserve">— 2006. —№ 37 (558). — </w:t>
      </w:r>
      <w:r w:rsidRPr="00754991">
        <w:rPr>
          <w:sz w:val="28"/>
          <w:szCs w:val="28"/>
          <w:lang w:val="uk-UA"/>
        </w:rPr>
        <w:t xml:space="preserve">Режим доступу </w:t>
      </w:r>
      <w:r w:rsidRPr="00754991">
        <w:rPr>
          <w:sz w:val="28"/>
          <w:szCs w:val="28"/>
        </w:rPr>
        <w:t xml:space="preserve">: </w:t>
      </w:r>
      <w:r w:rsidRPr="00754991">
        <w:rPr>
          <w:sz w:val="28"/>
          <w:szCs w:val="28"/>
          <w:lang w:val="en-US"/>
        </w:rPr>
        <w:t>http</w:t>
      </w:r>
      <w:r w:rsidRPr="00754991">
        <w:rPr>
          <w:sz w:val="28"/>
          <w:szCs w:val="28"/>
        </w:rPr>
        <w:t>: //</w:t>
      </w:r>
      <w:r w:rsidRPr="00754991">
        <w:rPr>
          <w:sz w:val="28"/>
          <w:szCs w:val="28"/>
          <w:lang w:val="en-US"/>
        </w:rPr>
        <w:t>www</w:t>
      </w:r>
      <w:r w:rsidRPr="00754991">
        <w:rPr>
          <w:sz w:val="28"/>
          <w:szCs w:val="28"/>
        </w:rPr>
        <w:t>.</w:t>
      </w:r>
      <w:r w:rsidRPr="00754991">
        <w:rPr>
          <w:sz w:val="28"/>
          <w:szCs w:val="28"/>
          <w:lang w:val="en-US"/>
        </w:rPr>
        <w:t>apteka</w:t>
      </w:r>
      <w:r w:rsidRPr="00754991">
        <w:rPr>
          <w:sz w:val="28"/>
          <w:szCs w:val="28"/>
        </w:rPr>
        <w:t xml:space="preserve">. </w:t>
      </w:r>
      <w:r w:rsidRPr="00754991">
        <w:rPr>
          <w:sz w:val="28"/>
          <w:szCs w:val="28"/>
          <w:lang w:val="en-US"/>
        </w:rPr>
        <w:t>ua</w:t>
      </w:r>
      <w:r w:rsidR="00754991">
        <w:rPr>
          <w:sz w:val="28"/>
          <w:szCs w:val="28"/>
        </w:rPr>
        <w:t xml:space="preserve">.; </w:t>
      </w:r>
    </w:p>
    <w:p w:rsidR="00754991" w:rsidRDefault="00754991" w:rsidP="00754991">
      <w:pPr>
        <w:numPr>
          <w:ilvl w:val="0"/>
          <w:numId w:val="6"/>
        </w:numPr>
        <w:shd w:val="clear" w:color="auto" w:fill="FFFFFF"/>
        <w:tabs>
          <w:tab w:val="left" w:pos="422"/>
        </w:tabs>
        <w:spacing w:line="360" w:lineRule="auto"/>
        <w:jc w:val="both"/>
        <w:rPr>
          <w:sz w:val="28"/>
          <w:szCs w:val="28"/>
        </w:rPr>
      </w:pPr>
      <w:r>
        <w:rPr>
          <w:sz w:val="28"/>
          <w:szCs w:val="28"/>
        </w:rPr>
        <w:t>Михайлова Л.</w:t>
      </w:r>
      <w:r w:rsidR="00287852" w:rsidRPr="00754991">
        <w:rPr>
          <w:sz w:val="28"/>
          <w:szCs w:val="28"/>
        </w:rPr>
        <w:t xml:space="preserve">І. </w:t>
      </w:r>
      <w:r w:rsidR="00287852" w:rsidRPr="00754991">
        <w:rPr>
          <w:sz w:val="28"/>
          <w:szCs w:val="28"/>
          <w:lang w:val="uk-UA"/>
        </w:rPr>
        <w:t xml:space="preserve">Інноваційний </w:t>
      </w:r>
      <w:r w:rsidR="00287852" w:rsidRPr="00754991">
        <w:rPr>
          <w:sz w:val="28"/>
          <w:szCs w:val="28"/>
        </w:rPr>
        <w:t xml:space="preserve">менеджмент : навч. </w:t>
      </w:r>
      <w:r w:rsidR="00287852" w:rsidRPr="00754991">
        <w:rPr>
          <w:sz w:val="28"/>
          <w:szCs w:val="28"/>
          <w:lang w:val="uk-UA"/>
        </w:rPr>
        <w:t xml:space="preserve">посібник </w:t>
      </w:r>
      <w:r>
        <w:rPr>
          <w:sz w:val="28"/>
          <w:szCs w:val="28"/>
        </w:rPr>
        <w:t>/ Л.І. Михайлова, С.</w:t>
      </w:r>
      <w:r w:rsidR="00287852" w:rsidRPr="00754991">
        <w:rPr>
          <w:sz w:val="28"/>
          <w:szCs w:val="28"/>
        </w:rPr>
        <w:t xml:space="preserve">Е </w:t>
      </w:r>
      <w:r w:rsidR="00287852" w:rsidRPr="00754991">
        <w:rPr>
          <w:sz w:val="28"/>
          <w:szCs w:val="28"/>
          <w:lang w:val="uk-UA"/>
        </w:rPr>
        <w:t>Турчі-</w:t>
      </w:r>
      <w:r w:rsidR="00287852" w:rsidRPr="00754991">
        <w:rPr>
          <w:sz w:val="28"/>
          <w:szCs w:val="28"/>
        </w:rPr>
        <w:t xml:space="preserve">на. — К. : Центр </w:t>
      </w:r>
      <w:r w:rsidR="00287852" w:rsidRPr="00754991">
        <w:rPr>
          <w:sz w:val="28"/>
          <w:szCs w:val="28"/>
          <w:lang w:val="uk-UA"/>
        </w:rPr>
        <w:t xml:space="preserve">учбової літератури, </w:t>
      </w:r>
      <w:r w:rsidR="00287852" w:rsidRPr="00754991">
        <w:rPr>
          <w:sz w:val="28"/>
          <w:szCs w:val="28"/>
        </w:rPr>
        <w:t>2007. — 248 с.;</w:t>
      </w:r>
    </w:p>
    <w:p w:rsidR="00754991" w:rsidRDefault="00754991" w:rsidP="00754991">
      <w:pPr>
        <w:numPr>
          <w:ilvl w:val="0"/>
          <w:numId w:val="6"/>
        </w:numPr>
        <w:shd w:val="clear" w:color="auto" w:fill="FFFFFF"/>
        <w:tabs>
          <w:tab w:val="left" w:pos="422"/>
        </w:tabs>
        <w:spacing w:line="360" w:lineRule="auto"/>
        <w:jc w:val="both"/>
        <w:rPr>
          <w:sz w:val="28"/>
          <w:szCs w:val="28"/>
        </w:rPr>
      </w:pPr>
      <w:r>
        <w:rPr>
          <w:sz w:val="28"/>
          <w:szCs w:val="28"/>
        </w:rPr>
        <w:t>Пельтек Л.</w:t>
      </w:r>
      <w:r w:rsidR="00287852" w:rsidRPr="00754991">
        <w:rPr>
          <w:sz w:val="28"/>
          <w:szCs w:val="28"/>
        </w:rPr>
        <w:t xml:space="preserve">В. </w:t>
      </w:r>
      <w:r w:rsidR="00287852" w:rsidRPr="00754991">
        <w:rPr>
          <w:sz w:val="28"/>
          <w:szCs w:val="28"/>
          <w:lang w:val="uk-UA"/>
        </w:rPr>
        <w:t>Державне</w:t>
      </w:r>
      <w:r w:rsidRPr="00754991">
        <w:rPr>
          <w:sz w:val="28"/>
          <w:szCs w:val="28"/>
          <w:lang w:val="uk-UA"/>
        </w:rPr>
        <w:t xml:space="preserve"> </w:t>
      </w:r>
      <w:r w:rsidR="00287852" w:rsidRPr="00754991">
        <w:rPr>
          <w:sz w:val="28"/>
          <w:szCs w:val="28"/>
          <w:lang w:val="uk-UA"/>
        </w:rPr>
        <w:t>регулювання</w:t>
      </w:r>
      <w:r w:rsidR="00287852" w:rsidRPr="00754991">
        <w:rPr>
          <w:sz w:val="28"/>
          <w:szCs w:val="28"/>
        </w:rPr>
        <w:t xml:space="preserve"> </w:t>
      </w:r>
      <w:r w:rsidR="00287852" w:rsidRPr="00754991">
        <w:rPr>
          <w:sz w:val="28"/>
          <w:szCs w:val="28"/>
          <w:lang w:val="uk-UA"/>
        </w:rPr>
        <w:t xml:space="preserve">розвитку </w:t>
      </w:r>
      <w:r w:rsidR="00287852" w:rsidRPr="00754991">
        <w:rPr>
          <w:sz w:val="28"/>
          <w:szCs w:val="28"/>
        </w:rPr>
        <w:t xml:space="preserve">венчурного </w:t>
      </w:r>
      <w:r w:rsidR="00287852" w:rsidRPr="00754991">
        <w:rPr>
          <w:sz w:val="28"/>
          <w:szCs w:val="28"/>
          <w:lang w:val="uk-UA"/>
        </w:rPr>
        <w:t xml:space="preserve">бізнесу в інвестиційнійсфері </w:t>
      </w:r>
      <w:r>
        <w:rPr>
          <w:sz w:val="28"/>
          <w:szCs w:val="28"/>
        </w:rPr>
        <w:t>/Л.</w:t>
      </w:r>
      <w:r w:rsidR="00287852" w:rsidRPr="00754991">
        <w:rPr>
          <w:sz w:val="28"/>
          <w:szCs w:val="28"/>
          <w:lang w:val="uk-UA"/>
        </w:rPr>
        <w:t xml:space="preserve">В. Пельтек </w:t>
      </w:r>
      <w:r w:rsidR="00287852" w:rsidRPr="00754991">
        <w:rPr>
          <w:sz w:val="28"/>
          <w:szCs w:val="28"/>
        </w:rPr>
        <w:t xml:space="preserve">// </w:t>
      </w:r>
      <w:r w:rsidR="00287852" w:rsidRPr="00754991">
        <w:rPr>
          <w:sz w:val="28"/>
          <w:szCs w:val="28"/>
          <w:lang w:val="uk-UA"/>
        </w:rPr>
        <w:t xml:space="preserve">Економіка та держава. </w:t>
      </w:r>
      <w:r w:rsidR="00287852" w:rsidRPr="00754991">
        <w:rPr>
          <w:sz w:val="28"/>
          <w:szCs w:val="28"/>
        </w:rPr>
        <w:t xml:space="preserve">— 2009. — № 3. — С 77-80; </w:t>
      </w:r>
    </w:p>
    <w:p w:rsidR="00754991" w:rsidRDefault="00754991" w:rsidP="00754991">
      <w:pPr>
        <w:numPr>
          <w:ilvl w:val="0"/>
          <w:numId w:val="6"/>
        </w:numPr>
        <w:shd w:val="clear" w:color="auto" w:fill="FFFFFF"/>
        <w:tabs>
          <w:tab w:val="left" w:pos="422"/>
        </w:tabs>
        <w:spacing w:line="360" w:lineRule="auto"/>
        <w:jc w:val="both"/>
        <w:rPr>
          <w:sz w:val="28"/>
          <w:szCs w:val="28"/>
        </w:rPr>
      </w:pPr>
      <w:r>
        <w:rPr>
          <w:sz w:val="28"/>
          <w:szCs w:val="28"/>
          <w:lang w:val="uk-UA"/>
        </w:rPr>
        <w:t>Редіна Н.</w:t>
      </w:r>
      <w:r w:rsidR="00287852" w:rsidRPr="00754991">
        <w:rPr>
          <w:sz w:val="28"/>
          <w:szCs w:val="28"/>
          <w:lang w:val="uk-UA"/>
        </w:rPr>
        <w:t>І. Венчурний</w:t>
      </w:r>
      <w:r w:rsidR="00287852" w:rsidRPr="00754991">
        <w:rPr>
          <w:sz w:val="28"/>
          <w:szCs w:val="28"/>
        </w:rPr>
        <w:t xml:space="preserve"> </w:t>
      </w:r>
      <w:r w:rsidR="00287852" w:rsidRPr="00754991">
        <w:rPr>
          <w:sz w:val="28"/>
          <w:szCs w:val="28"/>
          <w:lang w:val="uk-UA"/>
        </w:rPr>
        <w:t xml:space="preserve">капітал у ринковій економіці </w:t>
      </w:r>
      <w:r w:rsidR="00287852" w:rsidRPr="00754991">
        <w:rPr>
          <w:sz w:val="28"/>
          <w:szCs w:val="28"/>
        </w:rPr>
        <w:t xml:space="preserve">: </w:t>
      </w:r>
      <w:r w:rsidR="00287852" w:rsidRPr="00754991">
        <w:rPr>
          <w:sz w:val="28"/>
          <w:szCs w:val="28"/>
          <w:lang w:val="uk-UA"/>
        </w:rPr>
        <w:t xml:space="preserve">монографія </w:t>
      </w:r>
      <w:r w:rsidR="00287852" w:rsidRPr="00754991">
        <w:rPr>
          <w:sz w:val="28"/>
          <w:szCs w:val="28"/>
        </w:rPr>
        <w:t>/</w:t>
      </w:r>
      <w:r>
        <w:rPr>
          <w:sz w:val="28"/>
          <w:szCs w:val="28"/>
          <w:lang w:val="uk-UA"/>
        </w:rPr>
        <w:t>Н.І. Редіна, Н.</w:t>
      </w:r>
      <w:r w:rsidR="00287852" w:rsidRPr="00754991">
        <w:rPr>
          <w:sz w:val="28"/>
          <w:szCs w:val="28"/>
          <w:lang w:val="uk-UA"/>
        </w:rPr>
        <w:t xml:space="preserve">Ю. Пікуліна. </w:t>
      </w:r>
      <w:r w:rsidR="00287852" w:rsidRPr="00754991">
        <w:rPr>
          <w:sz w:val="28"/>
          <w:szCs w:val="28"/>
        </w:rPr>
        <w:t xml:space="preserve">— </w:t>
      </w:r>
      <w:r w:rsidR="00287852" w:rsidRPr="00754991">
        <w:rPr>
          <w:sz w:val="28"/>
          <w:szCs w:val="28"/>
          <w:lang w:val="uk-UA"/>
        </w:rPr>
        <w:t xml:space="preserve">Дніпропетровськ </w:t>
      </w:r>
      <w:r w:rsidR="00287852" w:rsidRPr="00754991">
        <w:rPr>
          <w:sz w:val="28"/>
          <w:szCs w:val="28"/>
        </w:rPr>
        <w:t xml:space="preserve">: </w:t>
      </w:r>
      <w:r w:rsidR="00287852" w:rsidRPr="00754991">
        <w:rPr>
          <w:sz w:val="28"/>
          <w:szCs w:val="28"/>
          <w:lang w:val="uk-UA"/>
        </w:rPr>
        <w:t xml:space="preserve">ДДФА, </w:t>
      </w:r>
      <w:r>
        <w:rPr>
          <w:sz w:val="28"/>
          <w:szCs w:val="28"/>
        </w:rPr>
        <w:t>2004. — 124 с;</w:t>
      </w:r>
    </w:p>
    <w:p w:rsidR="00287852" w:rsidRPr="00754991" w:rsidRDefault="00754991" w:rsidP="00754991">
      <w:pPr>
        <w:numPr>
          <w:ilvl w:val="0"/>
          <w:numId w:val="6"/>
        </w:numPr>
        <w:shd w:val="clear" w:color="auto" w:fill="FFFFFF"/>
        <w:tabs>
          <w:tab w:val="left" w:pos="422"/>
        </w:tabs>
        <w:spacing w:line="360" w:lineRule="auto"/>
        <w:jc w:val="both"/>
        <w:rPr>
          <w:sz w:val="28"/>
          <w:szCs w:val="28"/>
        </w:rPr>
      </w:pPr>
      <w:r>
        <w:rPr>
          <w:sz w:val="28"/>
          <w:szCs w:val="28"/>
        </w:rPr>
        <w:t>Присяжнюк А.</w:t>
      </w:r>
      <w:r w:rsidR="00287852" w:rsidRPr="00754991">
        <w:rPr>
          <w:sz w:val="28"/>
          <w:szCs w:val="28"/>
        </w:rPr>
        <w:t xml:space="preserve">Ю. </w:t>
      </w:r>
      <w:r w:rsidR="00287852" w:rsidRPr="00754991">
        <w:rPr>
          <w:sz w:val="28"/>
          <w:szCs w:val="28"/>
          <w:lang w:val="uk-UA"/>
        </w:rPr>
        <w:t>Особ</w:t>
      </w:r>
      <w:r w:rsidR="00287852" w:rsidRPr="00754991">
        <w:rPr>
          <w:sz w:val="28"/>
          <w:szCs w:val="28"/>
        </w:rPr>
        <w:t xml:space="preserve"> </w:t>
      </w:r>
      <w:r w:rsidR="00287852" w:rsidRPr="00754991">
        <w:rPr>
          <w:sz w:val="28"/>
          <w:szCs w:val="28"/>
          <w:lang w:val="uk-UA"/>
        </w:rPr>
        <w:t xml:space="preserve">ливості розвитку венчурного капіталу в Україні </w:t>
      </w:r>
      <w:r w:rsidR="00287852" w:rsidRPr="00754991">
        <w:rPr>
          <w:sz w:val="28"/>
          <w:szCs w:val="28"/>
        </w:rPr>
        <w:t>/</w:t>
      </w:r>
      <w:r>
        <w:rPr>
          <w:sz w:val="28"/>
          <w:szCs w:val="28"/>
          <w:lang w:val="uk-UA"/>
        </w:rPr>
        <w:t>А.</w:t>
      </w:r>
      <w:r w:rsidR="00287852" w:rsidRPr="00754991">
        <w:rPr>
          <w:sz w:val="28"/>
          <w:szCs w:val="28"/>
          <w:lang w:val="uk-UA"/>
        </w:rPr>
        <w:t xml:space="preserve">Ю. Присяжнюк </w:t>
      </w:r>
      <w:r w:rsidR="00287852" w:rsidRPr="00754991">
        <w:rPr>
          <w:sz w:val="28"/>
          <w:szCs w:val="28"/>
        </w:rPr>
        <w:t xml:space="preserve">// </w:t>
      </w:r>
      <w:r w:rsidR="00287852" w:rsidRPr="00754991">
        <w:rPr>
          <w:sz w:val="28"/>
          <w:szCs w:val="28"/>
          <w:lang w:val="uk-UA"/>
        </w:rPr>
        <w:t xml:space="preserve">Економіка та держава. </w:t>
      </w:r>
      <w:r w:rsidR="00287852" w:rsidRPr="00754991">
        <w:rPr>
          <w:sz w:val="28"/>
          <w:szCs w:val="28"/>
        </w:rPr>
        <w:t>— 2007. - № 5. - С 20-21.</w:t>
      </w:r>
    </w:p>
    <w:p w:rsidR="00287852" w:rsidRPr="00754991" w:rsidRDefault="00287852" w:rsidP="00754991">
      <w:pPr>
        <w:numPr>
          <w:ilvl w:val="0"/>
          <w:numId w:val="6"/>
        </w:numPr>
        <w:shd w:val="clear" w:color="auto" w:fill="FFFFFF"/>
        <w:tabs>
          <w:tab w:val="left" w:pos="422"/>
        </w:tabs>
        <w:spacing w:line="360" w:lineRule="auto"/>
        <w:jc w:val="both"/>
        <w:rPr>
          <w:sz w:val="28"/>
          <w:szCs w:val="28"/>
        </w:rPr>
      </w:pPr>
      <w:r w:rsidRPr="00754991">
        <w:rPr>
          <w:sz w:val="28"/>
          <w:szCs w:val="28"/>
        </w:rPr>
        <w:t xml:space="preserve">Пашков В. </w:t>
      </w:r>
      <w:r w:rsidRPr="00754991">
        <w:rPr>
          <w:sz w:val="28"/>
          <w:szCs w:val="28"/>
          <w:lang w:val="uk-UA"/>
        </w:rPr>
        <w:t>Держана політика щодо соціаль</w:t>
      </w:r>
      <w:r w:rsidRPr="00754991">
        <w:rPr>
          <w:sz w:val="28"/>
          <w:szCs w:val="28"/>
        </w:rPr>
        <w:t xml:space="preserve"> </w:t>
      </w:r>
      <w:r w:rsidRPr="00754991">
        <w:rPr>
          <w:sz w:val="28"/>
          <w:szCs w:val="28"/>
          <w:lang w:val="uk-UA"/>
        </w:rPr>
        <w:t xml:space="preserve">них інновацій в галузі охорони здоров'я </w:t>
      </w:r>
      <w:r w:rsidRPr="00754991">
        <w:rPr>
          <w:sz w:val="28"/>
          <w:szCs w:val="28"/>
        </w:rPr>
        <w:t xml:space="preserve">/ В. Пашков // Еженедельник </w:t>
      </w:r>
      <w:r w:rsidRPr="00754991">
        <w:rPr>
          <w:sz w:val="28"/>
          <w:szCs w:val="28"/>
          <w:lang w:val="uk-UA"/>
        </w:rPr>
        <w:t xml:space="preserve">АПТЕКА. </w:t>
      </w:r>
      <w:r w:rsidRPr="00754991">
        <w:rPr>
          <w:sz w:val="28"/>
          <w:szCs w:val="28"/>
        </w:rPr>
        <w:t xml:space="preserve">— 2006. — № 37 (558). — </w:t>
      </w:r>
      <w:r w:rsidRPr="00754991">
        <w:rPr>
          <w:sz w:val="28"/>
          <w:szCs w:val="28"/>
          <w:lang w:val="uk-UA"/>
        </w:rPr>
        <w:t xml:space="preserve">Режим доступу </w:t>
      </w:r>
      <w:r w:rsidRPr="00754991">
        <w:rPr>
          <w:sz w:val="28"/>
          <w:szCs w:val="28"/>
        </w:rPr>
        <w:t xml:space="preserve">: </w:t>
      </w:r>
      <w:r w:rsidRPr="00754991">
        <w:rPr>
          <w:sz w:val="28"/>
          <w:szCs w:val="28"/>
          <w:lang w:val="en-US"/>
        </w:rPr>
        <w:t>http</w:t>
      </w:r>
      <w:r w:rsidRPr="00754991">
        <w:rPr>
          <w:sz w:val="28"/>
          <w:szCs w:val="28"/>
        </w:rPr>
        <w:t>: //</w:t>
      </w:r>
      <w:r w:rsidRPr="00754991">
        <w:rPr>
          <w:sz w:val="28"/>
          <w:szCs w:val="28"/>
          <w:lang w:val="en-US"/>
        </w:rPr>
        <w:t>www</w:t>
      </w:r>
      <w:r w:rsidRPr="00754991">
        <w:rPr>
          <w:sz w:val="28"/>
          <w:szCs w:val="28"/>
        </w:rPr>
        <w:t>.</w:t>
      </w:r>
      <w:r w:rsidRPr="00754991">
        <w:rPr>
          <w:sz w:val="28"/>
          <w:szCs w:val="28"/>
          <w:lang w:val="en-US"/>
        </w:rPr>
        <w:t>apteka</w:t>
      </w:r>
      <w:r w:rsidRPr="00754991">
        <w:rPr>
          <w:sz w:val="28"/>
          <w:szCs w:val="28"/>
        </w:rPr>
        <w:t>.</w:t>
      </w:r>
      <w:r w:rsidRPr="00754991">
        <w:rPr>
          <w:sz w:val="28"/>
          <w:szCs w:val="28"/>
          <w:lang w:val="en-US"/>
        </w:rPr>
        <w:t>ua</w:t>
      </w:r>
      <w:r w:rsidRPr="00754991">
        <w:rPr>
          <w:sz w:val="28"/>
          <w:szCs w:val="28"/>
        </w:rPr>
        <w:t>.</w:t>
      </w:r>
    </w:p>
    <w:p w:rsidR="00287852" w:rsidRPr="00754991" w:rsidRDefault="00287852" w:rsidP="00754991">
      <w:pPr>
        <w:numPr>
          <w:ilvl w:val="0"/>
          <w:numId w:val="7"/>
        </w:numPr>
        <w:shd w:val="clear" w:color="auto" w:fill="FFFFFF"/>
        <w:tabs>
          <w:tab w:val="left" w:pos="528"/>
        </w:tabs>
        <w:spacing w:line="360" w:lineRule="auto"/>
        <w:jc w:val="both"/>
        <w:rPr>
          <w:sz w:val="28"/>
          <w:szCs w:val="28"/>
        </w:rPr>
      </w:pPr>
      <w:r w:rsidRPr="00754991">
        <w:rPr>
          <w:sz w:val="28"/>
          <w:szCs w:val="28"/>
          <w:lang w:val="uk-UA"/>
        </w:rPr>
        <w:t xml:space="preserve">Ілляшенко </w:t>
      </w:r>
      <w:r w:rsidR="00754991">
        <w:rPr>
          <w:sz w:val="28"/>
          <w:szCs w:val="28"/>
        </w:rPr>
        <w:t>С.</w:t>
      </w:r>
      <w:r w:rsidRPr="00754991">
        <w:rPr>
          <w:sz w:val="28"/>
          <w:szCs w:val="28"/>
        </w:rPr>
        <w:t xml:space="preserve">М. </w:t>
      </w:r>
      <w:r w:rsidRPr="00754991">
        <w:rPr>
          <w:sz w:val="28"/>
          <w:szCs w:val="28"/>
          <w:lang w:val="uk-UA"/>
        </w:rPr>
        <w:t>Управління інноваційним</w:t>
      </w:r>
      <w:r w:rsidRPr="00754991">
        <w:rPr>
          <w:sz w:val="28"/>
          <w:szCs w:val="28"/>
        </w:rPr>
        <w:t xml:space="preserve"> </w:t>
      </w:r>
      <w:r w:rsidRPr="00754991">
        <w:rPr>
          <w:sz w:val="28"/>
          <w:szCs w:val="28"/>
          <w:lang w:val="uk-UA"/>
        </w:rPr>
        <w:t xml:space="preserve">розвитком: проблеми, концепції, методи </w:t>
      </w:r>
      <w:r w:rsidRPr="00754991">
        <w:rPr>
          <w:sz w:val="28"/>
          <w:szCs w:val="28"/>
        </w:rPr>
        <w:t xml:space="preserve">: </w:t>
      </w:r>
      <w:r w:rsidRPr="00754991">
        <w:rPr>
          <w:sz w:val="28"/>
          <w:szCs w:val="28"/>
          <w:lang w:val="uk-UA"/>
        </w:rPr>
        <w:t>на</w:t>
      </w:r>
      <w:r w:rsidRPr="00754991">
        <w:rPr>
          <w:sz w:val="28"/>
          <w:szCs w:val="28"/>
        </w:rPr>
        <w:t xml:space="preserve"> </w:t>
      </w:r>
      <w:r w:rsidRPr="00754991">
        <w:rPr>
          <w:sz w:val="28"/>
          <w:szCs w:val="28"/>
          <w:lang w:val="uk-UA"/>
        </w:rPr>
        <w:t xml:space="preserve">вчальний посібник </w:t>
      </w:r>
      <w:r w:rsidRPr="00754991">
        <w:rPr>
          <w:sz w:val="28"/>
          <w:szCs w:val="28"/>
        </w:rPr>
        <w:t xml:space="preserve">/ </w:t>
      </w:r>
      <w:r w:rsidR="00754991">
        <w:rPr>
          <w:sz w:val="28"/>
          <w:szCs w:val="28"/>
          <w:lang w:val="uk-UA"/>
        </w:rPr>
        <w:t>С.</w:t>
      </w:r>
      <w:r w:rsidRPr="00754991">
        <w:rPr>
          <w:sz w:val="28"/>
          <w:szCs w:val="28"/>
          <w:lang w:val="uk-UA"/>
        </w:rPr>
        <w:t xml:space="preserve">М. Ілляшенко. </w:t>
      </w:r>
      <w:r w:rsidRPr="00754991">
        <w:rPr>
          <w:sz w:val="28"/>
          <w:szCs w:val="28"/>
        </w:rPr>
        <w:t xml:space="preserve">— </w:t>
      </w:r>
      <w:r w:rsidRPr="00754991">
        <w:rPr>
          <w:sz w:val="28"/>
          <w:szCs w:val="28"/>
          <w:lang w:val="uk-UA"/>
        </w:rPr>
        <w:t xml:space="preserve">Суми </w:t>
      </w:r>
      <w:r w:rsidRPr="00754991">
        <w:rPr>
          <w:sz w:val="28"/>
          <w:szCs w:val="28"/>
        </w:rPr>
        <w:t>:</w:t>
      </w:r>
      <w:r w:rsidRPr="00754991">
        <w:rPr>
          <w:sz w:val="28"/>
          <w:szCs w:val="28"/>
          <w:lang w:val="uk-UA"/>
        </w:rPr>
        <w:t xml:space="preserve">ВТД «Університетська книга», </w:t>
      </w:r>
      <w:r w:rsidRPr="00754991">
        <w:rPr>
          <w:sz w:val="28"/>
          <w:szCs w:val="28"/>
        </w:rPr>
        <w:t xml:space="preserve">2003. — </w:t>
      </w:r>
      <w:r w:rsidRPr="00754991">
        <w:rPr>
          <w:sz w:val="28"/>
          <w:szCs w:val="28"/>
          <w:lang w:val="uk-UA"/>
        </w:rPr>
        <w:t xml:space="preserve">С. </w:t>
      </w:r>
      <w:r w:rsidRPr="00754991">
        <w:rPr>
          <w:sz w:val="28"/>
          <w:szCs w:val="28"/>
        </w:rPr>
        <w:t>278.</w:t>
      </w:r>
    </w:p>
    <w:p w:rsidR="00287852" w:rsidRPr="00754991" w:rsidRDefault="00287852" w:rsidP="00754991">
      <w:pPr>
        <w:numPr>
          <w:ilvl w:val="0"/>
          <w:numId w:val="7"/>
        </w:numPr>
        <w:shd w:val="clear" w:color="auto" w:fill="FFFFFF"/>
        <w:tabs>
          <w:tab w:val="left" w:pos="528"/>
        </w:tabs>
        <w:spacing w:line="360" w:lineRule="auto"/>
        <w:jc w:val="both"/>
        <w:rPr>
          <w:sz w:val="28"/>
          <w:szCs w:val="28"/>
        </w:rPr>
      </w:pPr>
      <w:r w:rsidRPr="00754991">
        <w:rPr>
          <w:sz w:val="28"/>
          <w:szCs w:val="28"/>
        </w:rPr>
        <w:t xml:space="preserve">Пашков </w:t>
      </w:r>
      <w:r w:rsidRPr="00754991">
        <w:rPr>
          <w:sz w:val="28"/>
          <w:szCs w:val="28"/>
          <w:lang w:val="uk-UA"/>
        </w:rPr>
        <w:t>В. Держана політика щодо соціаль</w:t>
      </w:r>
      <w:r w:rsidRPr="00754991">
        <w:rPr>
          <w:sz w:val="28"/>
          <w:szCs w:val="28"/>
        </w:rPr>
        <w:t xml:space="preserve"> </w:t>
      </w:r>
      <w:r w:rsidRPr="00754991">
        <w:rPr>
          <w:sz w:val="28"/>
          <w:szCs w:val="28"/>
          <w:lang w:val="uk-UA"/>
        </w:rPr>
        <w:t xml:space="preserve">них інновацій в галузі охорони здоров'я </w:t>
      </w:r>
      <w:r w:rsidRPr="00754991">
        <w:rPr>
          <w:sz w:val="28"/>
          <w:szCs w:val="28"/>
        </w:rPr>
        <w:t xml:space="preserve">/ </w:t>
      </w:r>
      <w:r w:rsidRPr="00754991">
        <w:rPr>
          <w:sz w:val="28"/>
          <w:szCs w:val="28"/>
          <w:lang w:val="uk-UA"/>
        </w:rPr>
        <w:t>В. Паш</w:t>
      </w:r>
      <w:r w:rsidRPr="00754991">
        <w:rPr>
          <w:sz w:val="28"/>
          <w:szCs w:val="28"/>
        </w:rPr>
        <w:t xml:space="preserve">ков // Еженедельник АПТЕКА. — 2006. — № 37 (558). — Режим доступу : </w:t>
      </w:r>
      <w:r w:rsidRPr="00754991">
        <w:rPr>
          <w:sz w:val="28"/>
          <w:szCs w:val="28"/>
          <w:lang w:val="en-US"/>
        </w:rPr>
        <w:t>http</w:t>
      </w:r>
      <w:r w:rsidRPr="00754991">
        <w:rPr>
          <w:sz w:val="28"/>
          <w:szCs w:val="28"/>
        </w:rPr>
        <w:t>: //</w:t>
      </w:r>
      <w:r w:rsidRPr="00754991">
        <w:rPr>
          <w:sz w:val="28"/>
          <w:szCs w:val="28"/>
          <w:lang w:val="en-US"/>
        </w:rPr>
        <w:t>www</w:t>
      </w:r>
      <w:r w:rsidRPr="00754991">
        <w:rPr>
          <w:sz w:val="28"/>
          <w:szCs w:val="28"/>
        </w:rPr>
        <w:t>.</w:t>
      </w:r>
      <w:r w:rsidRPr="00754991">
        <w:rPr>
          <w:sz w:val="28"/>
          <w:szCs w:val="28"/>
          <w:lang w:val="en-US"/>
        </w:rPr>
        <w:t>apteka</w:t>
      </w:r>
      <w:r w:rsidRPr="00754991">
        <w:rPr>
          <w:sz w:val="28"/>
          <w:szCs w:val="28"/>
        </w:rPr>
        <w:t>.</w:t>
      </w:r>
      <w:r w:rsidRPr="00754991">
        <w:rPr>
          <w:sz w:val="28"/>
          <w:szCs w:val="28"/>
          <w:lang w:val="en-US"/>
        </w:rPr>
        <w:t>ua</w:t>
      </w:r>
      <w:r w:rsidRPr="00754991">
        <w:rPr>
          <w:sz w:val="28"/>
          <w:szCs w:val="28"/>
        </w:rPr>
        <w:t>.</w:t>
      </w:r>
    </w:p>
    <w:p w:rsidR="00287852" w:rsidRPr="00754991" w:rsidRDefault="00287852" w:rsidP="00754991">
      <w:pPr>
        <w:numPr>
          <w:ilvl w:val="0"/>
          <w:numId w:val="8"/>
        </w:numPr>
        <w:shd w:val="clear" w:color="auto" w:fill="FFFFFF"/>
        <w:tabs>
          <w:tab w:val="left" w:pos="518"/>
        </w:tabs>
        <w:spacing w:line="360" w:lineRule="auto"/>
        <w:jc w:val="both"/>
        <w:rPr>
          <w:sz w:val="28"/>
          <w:szCs w:val="28"/>
        </w:rPr>
      </w:pPr>
      <w:r w:rsidRPr="00754991">
        <w:rPr>
          <w:sz w:val="28"/>
          <w:szCs w:val="28"/>
          <w:lang w:val="uk-UA"/>
        </w:rPr>
        <w:t xml:space="preserve">Активізація інноваційної діяльності: організаційно-правове та соціально-економічне забезпечення </w:t>
      </w:r>
      <w:r w:rsidRPr="00754991">
        <w:rPr>
          <w:sz w:val="28"/>
          <w:szCs w:val="28"/>
        </w:rPr>
        <w:t xml:space="preserve">: </w:t>
      </w:r>
      <w:r w:rsidRPr="00754991">
        <w:rPr>
          <w:sz w:val="28"/>
          <w:szCs w:val="28"/>
          <w:lang w:val="uk-UA"/>
        </w:rPr>
        <w:t xml:space="preserve">монографія </w:t>
      </w:r>
      <w:r w:rsidRPr="00754991">
        <w:rPr>
          <w:sz w:val="28"/>
          <w:szCs w:val="28"/>
        </w:rPr>
        <w:t xml:space="preserve">/ </w:t>
      </w:r>
      <w:r w:rsidR="00754991">
        <w:rPr>
          <w:sz w:val="28"/>
          <w:szCs w:val="28"/>
          <w:lang w:val="uk-UA"/>
        </w:rPr>
        <w:t>О.І. Амоша, В.</w:t>
      </w:r>
      <w:r w:rsidRPr="00754991">
        <w:rPr>
          <w:sz w:val="28"/>
          <w:szCs w:val="28"/>
          <w:lang w:val="uk-UA"/>
        </w:rPr>
        <w:t xml:space="preserve">П. Анто-нюк, А. І. Землянкін та ін. </w:t>
      </w:r>
      <w:r w:rsidRPr="00754991">
        <w:rPr>
          <w:sz w:val="28"/>
          <w:szCs w:val="28"/>
        </w:rPr>
        <w:t xml:space="preserve">; </w:t>
      </w:r>
      <w:r w:rsidRPr="00754991">
        <w:rPr>
          <w:sz w:val="28"/>
          <w:szCs w:val="28"/>
          <w:lang w:val="uk-UA"/>
        </w:rPr>
        <w:t xml:space="preserve">НАН України. Ін-текономіки пром-сті. </w:t>
      </w:r>
      <w:r w:rsidRPr="00754991">
        <w:rPr>
          <w:sz w:val="28"/>
          <w:szCs w:val="28"/>
        </w:rPr>
        <w:t xml:space="preserve">— </w:t>
      </w:r>
      <w:r w:rsidRPr="00754991">
        <w:rPr>
          <w:sz w:val="28"/>
          <w:szCs w:val="28"/>
          <w:lang w:val="uk-UA"/>
        </w:rPr>
        <w:t xml:space="preserve">Донецьк, </w:t>
      </w:r>
      <w:r w:rsidRPr="00754991">
        <w:rPr>
          <w:sz w:val="28"/>
          <w:szCs w:val="28"/>
        </w:rPr>
        <w:t>2007. — 328 с.</w:t>
      </w:r>
    </w:p>
    <w:p w:rsidR="00287852" w:rsidRPr="00754991" w:rsidRDefault="00287852" w:rsidP="00754991">
      <w:pPr>
        <w:numPr>
          <w:ilvl w:val="0"/>
          <w:numId w:val="8"/>
        </w:numPr>
        <w:shd w:val="clear" w:color="auto" w:fill="FFFFFF"/>
        <w:tabs>
          <w:tab w:val="left" w:pos="518"/>
        </w:tabs>
        <w:spacing w:line="360" w:lineRule="auto"/>
        <w:jc w:val="both"/>
        <w:rPr>
          <w:sz w:val="28"/>
          <w:szCs w:val="28"/>
        </w:rPr>
      </w:pPr>
      <w:r w:rsidRPr="00754991">
        <w:rPr>
          <w:sz w:val="28"/>
          <w:szCs w:val="28"/>
          <w:lang w:val="uk-UA"/>
        </w:rPr>
        <w:t>Там само.</w:t>
      </w:r>
    </w:p>
    <w:p w:rsidR="00287852" w:rsidRPr="00754991" w:rsidRDefault="00754991" w:rsidP="00754991">
      <w:pPr>
        <w:numPr>
          <w:ilvl w:val="0"/>
          <w:numId w:val="8"/>
        </w:numPr>
        <w:shd w:val="clear" w:color="auto" w:fill="FFFFFF"/>
        <w:tabs>
          <w:tab w:val="left" w:pos="518"/>
        </w:tabs>
        <w:spacing w:line="360" w:lineRule="auto"/>
        <w:jc w:val="both"/>
        <w:rPr>
          <w:sz w:val="28"/>
          <w:szCs w:val="28"/>
        </w:rPr>
      </w:pPr>
      <w:r>
        <w:rPr>
          <w:sz w:val="28"/>
          <w:szCs w:val="28"/>
          <w:lang w:val="uk-UA"/>
        </w:rPr>
        <w:t>Москвін С.</w:t>
      </w:r>
      <w:r w:rsidR="00287852" w:rsidRPr="00754991">
        <w:rPr>
          <w:sz w:val="28"/>
          <w:szCs w:val="28"/>
          <w:lang w:val="uk-UA"/>
        </w:rPr>
        <w:t xml:space="preserve">О. Венчурні фонди інноваційного розвитку </w:t>
      </w:r>
      <w:r w:rsidR="00287852" w:rsidRPr="00754991">
        <w:rPr>
          <w:sz w:val="28"/>
          <w:szCs w:val="28"/>
        </w:rPr>
        <w:t xml:space="preserve">/ </w:t>
      </w:r>
      <w:r w:rsidR="00287852" w:rsidRPr="00754991">
        <w:rPr>
          <w:sz w:val="28"/>
          <w:szCs w:val="28"/>
          <w:lang w:val="uk-UA"/>
        </w:rPr>
        <w:t xml:space="preserve">С. О. Москвін </w:t>
      </w:r>
      <w:r w:rsidR="00287852" w:rsidRPr="00754991">
        <w:rPr>
          <w:sz w:val="28"/>
          <w:szCs w:val="28"/>
        </w:rPr>
        <w:t xml:space="preserve">// </w:t>
      </w:r>
      <w:r w:rsidR="00287852" w:rsidRPr="00754991">
        <w:rPr>
          <w:sz w:val="28"/>
          <w:szCs w:val="28"/>
          <w:lang w:val="uk-UA"/>
        </w:rPr>
        <w:t xml:space="preserve">Актуальні проблеми економіки. </w:t>
      </w:r>
      <w:r w:rsidR="00287852" w:rsidRPr="00754991">
        <w:rPr>
          <w:sz w:val="28"/>
          <w:szCs w:val="28"/>
        </w:rPr>
        <w:t>— 2009. — № 2 (92). — С 88-96.</w:t>
      </w:r>
    </w:p>
    <w:p w:rsidR="00287852" w:rsidRPr="00754991" w:rsidRDefault="00287852" w:rsidP="00754991">
      <w:pPr>
        <w:shd w:val="clear" w:color="auto" w:fill="FFFFFF"/>
        <w:tabs>
          <w:tab w:val="left" w:pos="590"/>
        </w:tabs>
        <w:spacing w:line="360" w:lineRule="auto"/>
        <w:jc w:val="both"/>
        <w:rPr>
          <w:sz w:val="28"/>
          <w:szCs w:val="28"/>
        </w:rPr>
      </w:pPr>
      <w:r w:rsidRPr="00754991">
        <w:rPr>
          <w:sz w:val="28"/>
          <w:szCs w:val="28"/>
        </w:rPr>
        <w:t>15.</w:t>
      </w:r>
      <w:r w:rsidRPr="00754991">
        <w:rPr>
          <w:sz w:val="28"/>
          <w:szCs w:val="28"/>
        </w:rPr>
        <w:tab/>
      </w:r>
      <w:r w:rsidRPr="00754991">
        <w:rPr>
          <w:sz w:val="28"/>
          <w:szCs w:val="28"/>
          <w:lang w:val="uk-UA"/>
        </w:rPr>
        <w:t>Закон України «Про інститут спільногоінвестування</w:t>
      </w:r>
      <w:r w:rsidR="00754991" w:rsidRPr="00754991">
        <w:rPr>
          <w:sz w:val="28"/>
          <w:szCs w:val="28"/>
          <w:lang w:val="uk-UA"/>
        </w:rPr>
        <w:t xml:space="preserve"> </w:t>
      </w:r>
      <w:r w:rsidRPr="00754991">
        <w:rPr>
          <w:sz w:val="28"/>
          <w:szCs w:val="28"/>
          <w:lang w:val="uk-UA"/>
        </w:rPr>
        <w:t>(пайові</w:t>
      </w:r>
      <w:r w:rsidR="00754991" w:rsidRPr="00754991">
        <w:rPr>
          <w:sz w:val="28"/>
          <w:szCs w:val="28"/>
          <w:lang w:val="uk-UA"/>
        </w:rPr>
        <w:t xml:space="preserve"> </w:t>
      </w:r>
      <w:r w:rsidRPr="00754991">
        <w:rPr>
          <w:sz w:val="28"/>
          <w:szCs w:val="28"/>
          <w:lang w:val="uk-UA"/>
        </w:rPr>
        <w:t>та</w:t>
      </w:r>
      <w:r w:rsidR="00754991" w:rsidRPr="00754991">
        <w:rPr>
          <w:sz w:val="28"/>
          <w:szCs w:val="28"/>
          <w:lang w:val="uk-UA"/>
        </w:rPr>
        <w:t xml:space="preserve"> </w:t>
      </w:r>
      <w:r w:rsidRPr="00754991">
        <w:rPr>
          <w:sz w:val="28"/>
          <w:szCs w:val="28"/>
          <w:lang w:val="uk-UA"/>
        </w:rPr>
        <w:t>корпоративні</w:t>
      </w:r>
      <w:r w:rsidR="00754991" w:rsidRPr="00754991">
        <w:rPr>
          <w:sz w:val="28"/>
          <w:szCs w:val="28"/>
          <w:lang w:val="uk-UA"/>
        </w:rPr>
        <w:t xml:space="preserve"> </w:t>
      </w:r>
      <w:r w:rsidRPr="00754991">
        <w:rPr>
          <w:sz w:val="28"/>
          <w:szCs w:val="28"/>
          <w:lang w:val="uk-UA"/>
        </w:rPr>
        <w:t>інвестиційні фонди)» від</w:t>
      </w:r>
      <w:r w:rsidR="00754991" w:rsidRPr="00754991">
        <w:rPr>
          <w:sz w:val="28"/>
          <w:szCs w:val="28"/>
          <w:lang w:val="uk-UA"/>
        </w:rPr>
        <w:t xml:space="preserve"> </w:t>
      </w:r>
      <w:r w:rsidRPr="00754991">
        <w:rPr>
          <w:sz w:val="28"/>
          <w:szCs w:val="28"/>
        </w:rPr>
        <w:t>15.03.2001</w:t>
      </w:r>
      <w:r w:rsidR="00754991" w:rsidRPr="00754991">
        <w:rPr>
          <w:sz w:val="28"/>
          <w:szCs w:val="28"/>
        </w:rPr>
        <w:t xml:space="preserve"> </w:t>
      </w:r>
      <w:r w:rsidRPr="00754991">
        <w:rPr>
          <w:sz w:val="28"/>
          <w:szCs w:val="28"/>
          <w:lang w:val="uk-UA"/>
        </w:rPr>
        <w:t>р.</w:t>
      </w:r>
      <w:r w:rsidR="00754991" w:rsidRPr="00754991">
        <w:rPr>
          <w:sz w:val="28"/>
          <w:szCs w:val="28"/>
          <w:lang w:val="uk-UA"/>
        </w:rPr>
        <w:t xml:space="preserve"> </w:t>
      </w:r>
      <w:r w:rsidRPr="00754991">
        <w:rPr>
          <w:sz w:val="28"/>
          <w:szCs w:val="28"/>
        </w:rPr>
        <w:t xml:space="preserve">№ </w:t>
      </w:r>
      <w:r w:rsidRPr="00754991">
        <w:rPr>
          <w:sz w:val="28"/>
          <w:szCs w:val="28"/>
          <w:lang w:val="uk-UA"/>
        </w:rPr>
        <w:t xml:space="preserve">2299-ІП[Електронний ресурс]. </w:t>
      </w:r>
      <w:r w:rsidRPr="00754991">
        <w:rPr>
          <w:sz w:val="28"/>
          <w:szCs w:val="28"/>
        </w:rPr>
        <w:t xml:space="preserve">— </w:t>
      </w:r>
      <w:r w:rsidRPr="00754991">
        <w:rPr>
          <w:sz w:val="28"/>
          <w:szCs w:val="28"/>
          <w:lang w:val="uk-UA"/>
        </w:rPr>
        <w:t xml:space="preserve">Режим доступу </w:t>
      </w:r>
      <w:r w:rsidRPr="00754991">
        <w:rPr>
          <w:sz w:val="28"/>
          <w:szCs w:val="28"/>
        </w:rPr>
        <w:t xml:space="preserve">: </w:t>
      </w:r>
      <w:r w:rsidRPr="00754991">
        <w:rPr>
          <w:sz w:val="28"/>
          <w:szCs w:val="28"/>
          <w:lang w:val="en-US"/>
        </w:rPr>
        <w:t>http</w:t>
      </w:r>
      <w:r w:rsidRPr="00754991">
        <w:rPr>
          <w:sz w:val="28"/>
          <w:szCs w:val="28"/>
        </w:rPr>
        <w:t>: //</w:t>
      </w:r>
      <w:r w:rsidRPr="00754991">
        <w:rPr>
          <w:sz w:val="28"/>
          <w:szCs w:val="28"/>
          <w:lang w:val="en-US"/>
        </w:rPr>
        <w:t>zakon</w:t>
      </w:r>
      <w:r w:rsidRPr="00754991">
        <w:rPr>
          <w:sz w:val="28"/>
          <w:szCs w:val="28"/>
        </w:rPr>
        <w:t>1</w:t>
      </w:r>
      <w:r w:rsidR="00754991" w:rsidRPr="00754991">
        <w:rPr>
          <w:sz w:val="28"/>
          <w:szCs w:val="28"/>
        </w:rPr>
        <w:t>.</w:t>
      </w:r>
      <w:r w:rsidRPr="00754991">
        <w:rPr>
          <w:sz w:val="28"/>
          <w:szCs w:val="28"/>
          <w:lang w:val="en-US"/>
        </w:rPr>
        <w:t>rada</w:t>
      </w:r>
      <w:r w:rsidRPr="00754991">
        <w:rPr>
          <w:sz w:val="28"/>
          <w:szCs w:val="28"/>
        </w:rPr>
        <w:t>.</w:t>
      </w:r>
      <w:r w:rsidRPr="00754991">
        <w:rPr>
          <w:sz w:val="28"/>
          <w:szCs w:val="28"/>
          <w:lang w:val="en-US"/>
        </w:rPr>
        <w:t>gov</w:t>
      </w:r>
      <w:r w:rsidRPr="00754991">
        <w:rPr>
          <w:sz w:val="28"/>
          <w:szCs w:val="28"/>
        </w:rPr>
        <w:t>.</w:t>
      </w:r>
      <w:r w:rsidRPr="00754991">
        <w:rPr>
          <w:sz w:val="28"/>
          <w:szCs w:val="28"/>
          <w:lang w:val="en-US"/>
        </w:rPr>
        <w:t>ua</w:t>
      </w:r>
      <w:r w:rsidRPr="00754991">
        <w:rPr>
          <w:sz w:val="28"/>
          <w:szCs w:val="28"/>
        </w:rPr>
        <w:t>. тельство как институциональная составляющая стратегии вых</w:t>
      </w:r>
      <w:r w:rsidR="00754991">
        <w:rPr>
          <w:sz w:val="28"/>
          <w:szCs w:val="28"/>
        </w:rPr>
        <w:t>ода из финансового кризиса / А.</w:t>
      </w:r>
      <w:r w:rsidRPr="00754991">
        <w:rPr>
          <w:sz w:val="28"/>
          <w:szCs w:val="28"/>
        </w:rPr>
        <w:t xml:space="preserve">С. Трифонова // </w:t>
      </w:r>
      <w:r w:rsidRPr="00754991">
        <w:rPr>
          <w:sz w:val="28"/>
          <w:szCs w:val="28"/>
          <w:lang w:val="uk-UA"/>
        </w:rPr>
        <w:t xml:space="preserve">Економіка. </w:t>
      </w:r>
      <w:r w:rsidRPr="00754991">
        <w:rPr>
          <w:sz w:val="28"/>
          <w:szCs w:val="28"/>
        </w:rPr>
        <w:t xml:space="preserve">Менеджмент </w:t>
      </w:r>
      <w:r w:rsidRPr="00754991">
        <w:rPr>
          <w:sz w:val="28"/>
          <w:szCs w:val="28"/>
          <w:lang w:val="uk-UA"/>
        </w:rPr>
        <w:t xml:space="preserve">і </w:t>
      </w:r>
      <w:r w:rsidRPr="00754991">
        <w:rPr>
          <w:sz w:val="28"/>
          <w:szCs w:val="28"/>
        </w:rPr>
        <w:t xml:space="preserve">маркетинг </w:t>
      </w:r>
      <w:r w:rsidRPr="00754991">
        <w:rPr>
          <w:sz w:val="28"/>
          <w:szCs w:val="28"/>
          <w:lang w:val="uk-UA"/>
        </w:rPr>
        <w:t xml:space="preserve">невиробничої сфери: теорія, </w:t>
      </w:r>
      <w:r w:rsidRPr="00754991">
        <w:rPr>
          <w:sz w:val="28"/>
          <w:szCs w:val="28"/>
        </w:rPr>
        <w:t xml:space="preserve">практика, </w:t>
      </w:r>
      <w:r w:rsidRPr="00754991">
        <w:rPr>
          <w:sz w:val="28"/>
          <w:szCs w:val="28"/>
          <w:lang w:val="uk-UA"/>
        </w:rPr>
        <w:t xml:space="preserve">перспективи (Матеріали </w:t>
      </w:r>
      <w:r w:rsidRPr="00754991">
        <w:rPr>
          <w:sz w:val="28"/>
          <w:szCs w:val="28"/>
          <w:lang w:val="en-US"/>
        </w:rPr>
        <w:t>II</w:t>
      </w:r>
      <w:r w:rsidRPr="00754991">
        <w:rPr>
          <w:sz w:val="28"/>
          <w:szCs w:val="28"/>
        </w:rPr>
        <w:t xml:space="preserve"> </w:t>
      </w:r>
      <w:r w:rsidRPr="00754991">
        <w:rPr>
          <w:sz w:val="28"/>
          <w:szCs w:val="28"/>
          <w:lang w:val="uk-UA"/>
        </w:rPr>
        <w:t xml:space="preserve">міжнар. науково-практ. конф. студ. і молодих науковців). </w:t>
      </w:r>
      <w:r w:rsidRPr="00754991">
        <w:rPr>
          <w:sz w:val="28"/>
          <w:szCs w:val="28"/>
        </w:rPr>
        <w:t xml:space="preserve">— </w:t>
      </w:r>
      <w:r w:rsidRPr="00754991">
        <w:rPr>
          <w:sz w:val="28"/>
          <w:szCs w:val="28"/>
          <w:lang w:val="uk-UA"/>
        </w:rPr>
        <w:t xml:space="preserve">Ялта </w:t>
      </w:r>
      <w:r w:rsidRPr="00754991">
        <w:rPr>
          <w:sz w:val="28"/>
          <w:szCs w:val="28"/>
        </w:rPr>
        <w:t xml:space="preserve">: </w:t>
      </w:r>
      <w:r w:rsidRPr="00754991">
        <w:rPr>
          <w:sz w:val="28"/>
          <w:szCs w:val="28"/>
          <w:lang w:val="uk-UA"/>
        </w:rPr>
        <w:t xml:space="preserve">РВНЗ КГУ, </w:t>
      </w:r>
      <w:r w:rsidRPr="00754991">
        <w:rPr>
          <w:sz w:val="28"/>
          <w:szCs w:val="28"/>
        </w:rPr>
        <w:t>2009. - С 191-193.</w:t>
      </w:r>
    </w:p>
    <w:p w:rsidR="00287852" w:rsidRPr="00754991" w:rsidRDefault="00754991" w:rsidP="00754991">
      <w:pPr>
        <w:numPr>
          <w:ilvl w:val="0"/>
          <w:numId w:val="9"/>
        </w:numPr>
        <w:shd w:val="clear" w:color="auto" w:fill="FFFFFF"/>
        <w:tabs>
          <w:tab w:val="left" w:pos="566"/>
        </w:tabs>
        <w:spacing w:line="360" w:lineRule="auto"/>
        <w:jc w:val="both"/>
        <w:rPr>
          <w:sz w:val="28"/>
          <w:szCs w:val="28"/>
        </w:rPr>
      </w:pPr>
      <w:r>
        <w:rPr>
          <w:sz w:val="28"/>
          <w:szCs w:val="28"/>
          <w:lang w:val="uk-UA"/>
        </w:rPr>
        <w:t>Присяжнюк А.</w:t>
      </w:r>
      <w:r w:rsidR="00287852" w:rsidRPr="00754991">
        <w:rPr>
          <w:sz w:val="28"/>
          <w:szCs w:val="28"/>
          <w:lang w:val="uk-UA"/>
        </w:rPr>
        <w:t>Ю. Особливості розвитку</w:t>
      </w:r>
      <w:r w:rsidR="00287852" w:rsidRPr="00754991">
        <w:rPr>
          <w:sz w:val="28"/>
          <w:szCs w:val="28"/>
        </w:rPr>
        <w:t xml:space="preserve"> </w:t>
      </w:r>
      <w:r w:rsidR="00287852" w:rsidRPr="00754991">
        <w:rPr>
          <w:sz w:val="28"/>
          <w:szCs w:val="28"/>
          <w:lang w:val="uk-UA"/>
        </w:rPr>
        <w:t>венчурного капіталу в Україні/ А. Ю. Присяж</w:t>
      </w:r>
      <w:r w:rsidR="00287852" w:rsidRPr="00754991">
        <w:rPr>
          <w:sz w:val="28"/>
          <w:szCs w:val="28"/>
        </w:rPr>
        <w:t xml:space="preserve"> </w:t>
      </w:r>
      <w:r w:rsidR="00287852" w:rsidRPr="00754991">
        <w:rPr>
          <w:sz w:val="28"/>
          <w:szCs w:val="28"/>
          <w:lang w:val="uk-UA"/>
        </w:rPr>
        <w:t xml:space="preserve">нюк </w:t>
      </w:r>
      <w:r w:rsidR="00287852" w:rsidRPr="00754991">
        <w:rPr>
          <w:sz w:val="28"/>
          <w:szCs w:val="28"/>
        </w:rPr>
        <w:t xml:space="preserve">// </w:t>
      </w:r>
      <w:r w:rsidR="00287852" w:rsidRPr="00754991">
        <w:rPr>
          <w:sz w:val="28"/>
          <w:szCs w:val="28"/>
          <w:lang w:val="uk-UA"/>
        </w:rPr>
        <w:t xml:space="preserve">Економіка та держава. </w:t>
      </w:r>
      <w:r w:rsidR="00287852" w:rsidRPr="00754991">
        <w:rPr>
          <w:sz w:val="28"/>
          <w:szCs w:val="28"/>
        </w:rPr>
        <w:t>— 2007. — № 5. —С 20-21.</w:t>
      </w:r>
    </w:p>
    <w:p w:rsidR="00287852" w:rsidRPr="00754991" w:rsidRDefault="00754991" w:rsidP="00754991">
      <w:pPr>
        <w:numPr>
          <w:ilvl w:val="0"/>
          <w:numId w:val="9"/>
        </w:numPr>
        <w:shd w:val="clear" w:color="auto" w:fill="FFFFFF"/>
        <w:tabs>
          <w:tab w:val="left" w:pos="566"/>
        </w:tabs>
        <w:spacing w:line="360" w:lineRule="auto"/>
        <w:jc w:val="both"/>
        <w:rPr>
          <w:sz w:val="28"/>
          <w:szCs w:val="28"/>
        </w:rPr>
      </w:pPr>
      <w:r>
        <w:rPr>
          <w:sz w:val="28"/>
          <w:szCs w:val="28"/>
          <w:lang w:val="uk-UA"/>
        </w:rPr>
        <w:t>Пельтек Л.</w:t>
      </w:r>
      <w:r w:rsidR="00287852" w:rsidRPr="00754991">
        <w:rPr>
          <w:sz w:val="28"/>
          <w:szCs w:val="28"/>
          <w:lang w:val="uk-UA"/>
        </w:rPr>
        <w:t>В. Державне регулювання роз</w:t>
      </w:r>
      <w:r w:rsidR="00287852" w:rsidRPr="00754991">
        <w:rPr>
          <w:sz w:val="28"/>
          <w:szCs w:val="28"/>
        </w:rPr>
        <w:t xml:space="preserve"> </w:t>
      </w:r>
      <w:r w:rsidR="00287852" w:rsidRPr="00754991">
        <w:rPr>
          <w:sz w:val="28"/>
          <w:szCs w:val="28"/>
          <w:lang w:val="uk-UA"/>
        </w:rPr>
        <w:t xml:space="preserve">витку венчурного бізнесу в інвестиційній сфері </w:t>
      </w:r>
      <w:r w:rsidR="00287852" w:rsidRPr="00754991">
        <w:rPr>
          <w:sz w:val="28"/>
          <w:szCs w:val="28"/>
        </w:rPr>
        <w:t xml:space="preserve">/ </w:t>
      </w:r>
      <w:r>
        <w:rPr>
          <w:sz w:val="28"/>
          <w:szCs w:val="28"/>
          <w:lang w:val="uk-UA"/>
        </w:rPr>
        <w:t>Л.</w:t>
      </w:r>
      <w:r w:rsidR="00287852" w:rsidRPr="00754991">
        <w:rPr>
          <w:sz w:val="28"/>
          <w:szCs w:val="28"/>
          <w:lang w:val="uk-UA"/>
        </w:rPr>
        <w:t xml:space="preserve">В. Пельтек// Економіка та держава. </w:t>
      </w:r>
      <w:r w:rsidR="00287852" w:rsidRPr="00754991">
        <w:rPr>
          <w:sz w:val="28"/>
          <w:szCs w:val="28"/>
        </w:rPr>
        <w:t>— 2009. —№ 3. - С 77-80.</w:t>
      </w:r>
      <w:bookmarkStart w:id="0" w:name="_GoBack"/>
      <w:bookmarkEnd w:id="0"/>
    </w:p>
    <w:sectPr w:rsidR="00287852" w:rsidRPr="00754991" w:rsidSect="004D6284">
      <w:pgSz w:w="11906" w:h="16834"/>
      <w:pgMar w:top="1134" w:right="850" w:bottom="1134"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F866EC4"/>
    <w:lvl w:ilvl="0">
      <w:numFmt w:val="bullet"/>
      <w:lvlText w:val="*"/>
      <w:lvlJc w:val="left"/>
    </w:lvl>
  </w:abstractNum>
  <w:abstractNum w:abstractNumId="1">
    <w:nsid w:val="1C3E1C7B"/>
    <w:multiLevelType w:val="singleLevel"/>
    <w:tmpl w:val="C3367420"/>
    <w:lvl w:ilvl="0">
      <w:start w:val="10"/>
      <w:numFmt w:val="decimal"/>
      <w:lvlText w:val="%1."/>
      <w:legacy w:legacy="1" w:legacySpace="0" w:legacyIndent="283"/>
      <w:lvlJc w:val="left"/>
      <w:rPr>
        <w:rFonts w:ascii="Times New Roman" w:hAnsi="Times New Roman" w:cs="Times New Roman" w:hint="default"/>
      </w:rPr>
    </w:lvl>
  </w:abstractNum>
  <w:abstractNum w:abstractNumId="2">
    <w:nsid w:val="23802EB6"/>
    <w:multiLevelType w:val="singleLevel"/>
    <w:tmpl w:val="6932063E"/>
    <w:lvl w:ilvl="0">
      <w:start w:val="1"/>
      <w:numFmt w:val="decimal"/>
      <w:lvlText w:val="%1)"/>
      <w:legacy w:legacy="1" w:legacySpace="0" w:legacyIndent="216"/>
      <w:lvlJc w:val="left"/>
      <w:rPr>
        <w:rFonts w:ascii="Times New Roman" w:hAnsi="Times New Roman" w:cs="Times New Roman" w:hint="default"/>
      </w:rPr>
    </w:lvl>
  </w:abstractNum>
  <w:abstractNum w:abstractNumId="3">
    <w:nsid w:val="2CAF6618"/>
    <w:multiLevelType w:val="singleLevel"/>
    <w:tmpl w:val="D574720E"/>
    <w:lvl w:ilvl="0">
      <w:start w:val="12"/>
      <w:numFmt w:val="decimal"/>
      <w:lvlText w:val="%1."/>
      <w:legacy w:legacy="1" w:legacySpace="0" w:legacyIndent="278"/>
      <w:lvlJc w:val="left"/>
      <w:rPr>
        <w:rFonts w:ascii="Times New Roman" w:hAnsi="Times New Roman" w:cs="Times New Roman" w:hint="default"/>
      </w:rPr>
    </w:lvl>
  </w:abstractNum>
  <w:abstractNum w:abstractNumId="4">
    <w:nsid w:val="68167434"/>
    <w:multiLevelType w:val="singleLevel"/>
    <w:tmpl w:val="701EBBBE"/>
    <w:lvl w:ilvl="0">
      <w:start w:val="6"/>
      <w:numFmt w:val="decimal"/>
      <w:lvlText w:val="%1)"/>
      <w:legacy w:legacy="1" w:legacySpace="0" w:legacyIndent="216"/>
      <w:lvlJc w:val="left"/>
      <w:rPr>
        <w:rFonts w:ascii="Times New Roman" w:hAnsi="Times New Roman" w:cs="Times New Roman" w:hint="default"/>
      </w:rPr>
    </w:lvl>
  </w:abstractNum>
  <w:abstractNum w:abstractNumId="5">
    <w:nsid w:val="72601B08"/>
    <w:multiLevelType w:val="hybridMultilevel"/>
    <w:tmpl w:val="B7027762"/>
    <w:lvl w:ilvl="0" w:tplc="FD100680">
      <w:start w:val="1"/>
      <w:numFmt w:val="decimal"/>
      <w:lvlText w:val="%1."/>
      <w:lvlJc w:val="left"/>
      <w:pPr>
        <w:ind w:left="1080" w:hanging="360"/>
      </w:pPr>
      <w:rPr>
        <w:rFonts w:eastAsia="Times New Roman" w:cs="Times New Roman" w:hint="default"/>
        <w:b/>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76655561"/>
    <w:multiLevelType w:val="singleLevel"/>
    <w:tmpl w:val="6E5083F0"/>
    <w:lvl w:ilvl="0">
      <w:start w:val="2"/>
      <w:numFmt w:val="decimal"/>
      <w:lvlText w:val="%1."/>
      <w:legacy w:legacy="1" w:legacySpace="0" w:legacyIndent="196"/>
      <w:lvlJc w:val="left"/>
      <w:rPr>
        <w:rFonts w:ascii="Times New Roman" w:hAnsi="Times New Roman" w:cs="Times New Roman" w:hint="default"/>
      </w:rPr>
    </w:lvl>
  </w:abstractNum>
  <w:abstractNum w:abstractNumId="7">
    <w:nsid w:val="7C976E85"/>
    <w:multiLevelType w:val="singleLevel"/>
    <w:tmpl w:val="4B4AC980"/>
    <w:lvl w:ilvl="0">
      <w:start w:val="17"/>
      <w:numFmt w:val="decimal"/>
      <w:lvlText w:val="%1."/>
      <w:legacy w:legacy="1" w:legacySpace="0" w:legacyIndent="316"/>
      <w:lvlJc w:val="left"/>
      <w:rPr>
        <w:rFonts w:ascii="Times New Roman" w:hAnsi="Times New Roman" w:cs="Times New Roman" w:hint="default"/>
      </w:rPr>
    </w:lvl>
  </w:abstractNum>
  <w:num w:numId="1">
    <w:abstractNumId w:val="2"/>
  </w:num>
  <w:num w:numId="2">
    <w:abstractNumId w:val="4"/>
  </w:num>
  <w:num w:numId="3">
    <w:abstractNumId w:val="4"/>
    <w:lvlOverride w:ilvl="0">
      <w:lvl w:ilvl="0">
        <w:start w:val="10"/>
        <w:numFmt w:val="decimal"/>
        <w:lvlText w:val="%1)"/>
        <w:legacy w:legacy="1" w:legacySpace="0" w:legacyIndent="312"/>
        <w:lvlJc w:val="left"/>
        <w:rPr>
          <w:rFonts w:ascii="Times New Roman" w:hAnsi="Times New Roman" w:cs="Times New Roman" w:hint="default"/>
        </w:rPr>
      </w:lvl>
    </w:lvlOverride>
  </w:num>
  <w:num w:numId="4">
    <w:abstractNumId w:val="0"/>
    <w:lvlOverride w:ilvl="0">
      <w:lvl w:ilvl="0">
        <w:numFmt w:val="bullet"/>
        <w:lvlText w:val="—"/>
        <w:legacy w:legacy="1" w:legacySpace="0" w:legacyIndent="216"/>
        <w:lvlJc w:val="left"/>
        <w:rPr>
          <w:rFonts w:ascii="Times New Roman" w:hAnsi="Times New Roman" w:hint="default"/>
        </w:rPr>
      </w:lvl>
    </w:lvlOverride>
  </w:num>
  <w:num w:numId="5">
    <w:abstractNumId w:val="0"/>
    <w:lvlOverride w:ilvl="0">
      <w:lvl w:ilvl="0">
        <w:numFmt w:val="bullet"/>
        <w:lvlText w:val="—"/>
        <w:legacy w:legacy="1" w:legacySpace="0" w:legacyIndent="230"/>
        <w:lvlJc w:val="left"/>
        <w:rPr>
          <w:rFonts w:ascii="Times New Roman" w:hAnsi="Times New Roman" w:hint="default"/>
        </w:rPr>
      </w:lvl>
    </w:lvlOverride>
  </w:num>
  <w:num w:numId="6">
    <w:abstractNumId w:val="6"/>
  </w:num>
  <w:num w:numId="7">
    <w:abstractNumId w:val="1"/>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FBE"/>
    <w:rsid w:val="0000666D"/>
    <w:rsid w:val="00044959"/>
    <w:rsid w:val="0014490D"/>
    <w:rsid w:val="00287852"/>
    <w:rsid w:val="00361057"/>
    <w:rsid w:val="004D6284"/>
    <w:rsid w:val="00746FBE"/>
    <w:rsid w:val="00754991"/>
    <w:rsid w:val="008D4575"/>
    <w:rsid w:val="00986DBA"/>
    <w:rsid w:val="00AB5C62"/>
    <w:rsid w:val="00B713CF"/>
    <w:rsid w:val="00E56D79"/>
    <w:rsid w:val="00E651E2"/>
    <w:rsid w:val="00F45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34"/>
    <o:shapelayout v:ext="edit">
      <o:idmap v:ext="edit" data="1"/>
    </o:shapelayout>
  </w:shapeDefaults>
  <w:decimalSymbol w:val=","/>
  <w:listSeparator w:val=";"/>
  <w14:defaultImageDpi w14:val="0"/>
  <w15:chartTrackingRefBased/>
  <w15:docId w15:val="{321731EF-D494-40EB-98F4-354E8AC3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66D"/>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2626</Words>
  <Characters>14972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ВЕНЧУРНЕ ІНВЕСТУВАННЯ В СИСТЕМІ ФІНАНСУВАННЯ ІННОВАЦІЙНОЇ ДІЯЛЬНОСТІ В СФЕРІ ОХОРОНИ ЗДОРОВ'Я</vt:lpstr>
    </vt:vector>
  </TitlesOfParts>
  <Company/>
  <LinksUpToDate>false</LinksUpToDate>
  <CharactersWithSpaces>17563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ВЕНЧУРНЕ ІНВЕСТУВАННЯ В СИСТЕМІ ФІНАНСУВАННЯ ІННОВАЦІЙНОЇ ДІЯЛЬНОСТІ В СФЕРІ ОХОРОНИ ЗДОРОВ'Я</dc:title>
  <dc:subject/>
  <dc:creator>123</dc:creator>
  <cp:keywords/>
  <dc:description/>
  <cp:lastModifiedBy>Irina</cp:lastModifiedBy>
  <cp:revision>2</cp:revision>
  <dcterms:created xsi:type="dcterms:W3CDTF">2014-08-10T12:12:00Z</dcterms:created>
  <dcterms:modified xsi:type="dcterms:W3CDTF">2014-08-10T12:12:00Z</dcterms:modified>
</cp:coreProperties>
</file>