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EF9" w:rsidRPr="00C748E4" w:rsidRDefault="00BF2EF9" w:rsidP="00C748E4">
      <w:pPr>
        <w:spacing w:line="360" w:lineRule="auto"/>
        <w:ind w:firstLine="709"/>
        <w:jc w:val="center"/>
        <w:rPr>
          <w:b/>
          <w:sz w:val="28"/>
          <w:szCs w:val="28"/>
        </w:rPr>
      </w:pPr>
      <w:r w:rsidRPr="00C748E4">
        <w:rPr>
          <w:b/>
          <w:sz w:val="28"/>
          <w:szCs w:val="28"/>
        </w:rPr>
        <w:t>Содержание</w:t>
      </w:r>
    </w:p>
    <w:p w:rsidR="00BF2EF9" w:rsidRPr="00C748E4" w:rsidRDefault="00BF2EF9" w:rsidP="00C748E4">
      <w:pPr>
        <w:spacing w:line="360" w:lineRule="auto"/>
        <w:ind w:firstLine="709"/>
        <w:jc w:val="both"/>
        <w:rPr>
          <w:sz w:val="28"/>
          <w:szCs w:val="28"/>
        </w:rPr>
      </w:pPr>
    </w:p>
    <w:p w:rsidR="00BF2EF9" w:rsidRPr="00C748E4" w:rsidRDefault="00BF2EF9" w:rsidP="00C748E4">
      <w:pPr>
        <w:spacing w:line="360" w:lineRule="auto"/>
        <w:jc w:val="both"/>
        <w:rPr>
          <w:sz w:val="28"/>
          <w:szCs w:val="28"/>
        </w:rPr>
      </w:pPr>
      <w:r w:rsidRPr="00C748E4">
        <w:rPr>
          <w:sz w:val="28"/>
          <w:szCs w:val="28"/>
        </w:rPr>
        <w:t>Введение</w:t>
      </w:r>
    </w:p>
    <w:p w:rsidR="00BF2EF9" w:rsidRPr="00C748E4" w:rsidRDefault="00BF2EF9" w:rsidP="00C748E4">
      <w:pPr>
        <w:spacing w:line="360" w:lineRule="auto"/>
        <w:jc w:val="both"/>
        <w:rPr>
          <w:sz w:val="28"/>
          <w:szCs w:val="28"/>
        </w:rPr>
      </w:pPr>
      <w:r w:rsidRPr="00C748E4">
        <w:rPr>
          <w:sz w:val="28"/>
          <w:szCs w:val="28"/>
        </w:rPr>
        <w:t>1. Финансово-правовое регулирование государственного кредита</w:t>
      </w:r>
    </w:p>
    <w:p w:rsidR="00BF2EF9" w:rsidRPr="00C748E4" w:rsidRDefault="00BF2EF9" w:rsidP="00C748E4">
      <w:pPr>
        <w:spacing w:line="360" w:lineRule="auto"/>
        <w:jc w:val="both"/>
        <w:rPr>
          <w:sz w:val="28"/>
          <w:szCs w:val="28"/>
        </w:rPr>
      </w:pPr>
      <w:r w:rsidRPr="00C748E4">
        <w:rPr>
          <w:sz w:val="28"/>
          <w:szCs w:val="28"/>
        </w:rPr>
        <w:t>2. Сущность государственного кредита</w:t>
      </w:r>
    </w:p>
    <w:p w:rsidR="00BF2EF9" w:rsidRPr="00C748E4" w:rsidRDefault="00BF2EF9" w:rsidP="00C748E4">
      <w:pPr>
        <w:spacing w:line="360" w:lineRule="auto"/>
        <w:jc w:val="both"/>
        <w:rPr>
          <w:sz w:val="28"/>
          <w:szCs w:val="28"/>
        </w:rPr>
      </w:pPr>
      <w:r w:rsidRPr="00C748E4">
        <w:rPr>
          <w:sz w:val="28"/>
          <w:szCs w:val="28"/>
        </w:rPr>
        <w:t xml:space="preserve">3. </w:t>
      </w:r>
      <w:r w:rsidRPr="00C748E4">
        <w:rPr>
          <w:bCs/>
          <w:sz w:val="28"/>
          <w:szCs w:val="28"/>
        </w:rPr>
        <w:t>Функции государственного кредита</w:t>
      </w:r>
    </w:p>
    <w:p w:rsidR="00BF2EF9" w:rsidRPr="00C748E4" w:rsidRDefault="00BF2EF9" w:rsidP="00C748E4">
      <w:pPr>
        <w:spacing w:line="360" w:lineRule="auto"/>
        <w:jc w:val="both"/>
        <w:rPr>
          <w:sz w:val="28"/>
          <w:szCs w:val="28"/>
        </w:rPr>
      </w:pPr>
      <w:r w:rsidRPr="00C748E4">
        <w:rPr>
          <w:bCs/>
          <w:sz w:val="28"/>
          <w:szCs w:val="28"/>
        </w:rPr>
        <w:t>4. Состав государственного долга</w:t>
      </w:r>
    </w:p>
    <w:p w:rsidR="00BF2EF9" w:rsidRPr="00C748E4" w:rsidRDefault="00BF2EF9" w:rsidP="00C748E4">
      <w:pPr>
        <w:spacing w:line="360" w:lineRule="auto"/>
        <w:jc w:val="both"/>
        <w:rPr>
          <w:sz w:val="28"/>
          <w:szCs w:val="28"/>
        </w:rPr>
      </w:pPr>
      <w:r w:rsidRPr="00C748E4">
        <w:rPr>
          <w:bCs/>
          <w:sz w:val="28"/>
          <w:szCs w:val="28"/>
        </w:rPr>
        <w:t>5.</w:t>
      </w:r>
      <w:r w:rsidR="00E652BF">
        <w:rPr>
          <w:bCs/>
          <w:sz w:val="28"/>
          <w:szCs w:val="28"/>
        </w:rPr>
        <w:t xml:space="preserve"> </w:t>
      </w:r>
      <w:r w:rsidRPr="00C748E4">
        <w:rPr>
          <w:bCs/>
          <w:sz w:val="28"/>
          <w:szCs w:val="28"/>
        </w:rPr>
        <w:t>Управление государственным долгом, его основные проблемы в РФ</w:t>
      </w:r>
    </w:p>
    <w:p w:rsidR="00BF2EF9" w:rsidRPr="00C748E4" w:rsidRDefault="00BF2EF9" w:rsidP="00C748E4">
      <w:pPr>
        <w:spacing w:line="360" w:lineRule="auto"/>
        <w:jc w:val="both"/>
        <w:rPr>
          <w:sz w:val="28"/>
          <w:szCs w:val="28"/>
        </w:rPr>
      </w:pPr>
      <w:r w:rsidRPr="00C748E4">
        <w:rPr>
          <w:bCs/>
          <w:sz w:val="28"/>
          <w:szCs w:val="28"/>
        </w:rPr>
        <w:t>Заключение</w:t>
      </w:r>
    </w:p>
    <w:p w:rsidR="00BF2EF9" w:rsidRPr="00C748E4" w:rsidRDefault="00BF2EF9" w:rsidP="00C748E4">
      <w:pPr>
        <w:spacing w:line="360" w:lineRule="auto"/>
        <w:jc w:val="both"/>
        <w:rPr>
          <w:sz w:val="28"/>
          <w:szCs w:val="28"/>
        </w:rPr>
      </w:pPr>
      <w:r w:rsidRPr="00C748E4">
        <w:rPr>
          <w:bCs/>
          <w:sz w:val="28"/>
          <w:szCs w:val="28"/>
        </w:rPr>
        <w:t>Список использованной литературы</w:t>
      </w:r>
    </w:p>
    <w:p w:rsidR="00631168" w:rsidRPr="00C748E4" w:rsidRDefault="00C748E4" w:rsidP="00C748E4">
      <w:pPr>
        <w:spacing w:line="360" w:lineRule="auto"/>
        <w:ind w:firstLine="709"/>
        <w:jc w:val="center"/>
        <w:rPr>
          <w:b/>
          <w:sz w:val="28"/>
          <w:szCs w:val="28"/>
          <w:lang w:val="en-US"/>
        </w:rPr>
      </w:pPr>
      <w:r w:rsidRPr="00C748E4">
        <w:rPr>
          <w:b/>
          <w:sz w:val="28"/>
          <w:szCs w:val="28"/>
        </w:rPr>
        <w:br w:type="page"/>
      </w:r>
      <w:r w:rsidR="00631168" w:rsidRPr="00C748E4">
        <w:rPr>
          <w:b/>
          <w:sz w:val="28"/>
          <w:szCs w:val="28"/>
        </w:rPr>
        <w:t>Введение</w:t>
      </w:r>
    </w:p>
    <w:p w:rsidR="00C748E4" w:rsidRPr="00C748E4" w:rsidRDefault="00C748E4" w:rsidP="00C748E4">
      <w:pPr>
        <w:spacing w:line="360" w:lineRule="auto"/>
        <w:ind w:firstLine="709"/>
        <w:jc w:val="both"/>
        <w:rPr>
          <w:b/>
          <w:sz w:val="28"/>
          <w:szCs w:val="28"/>
          <w:lang w:val="en-US"/>
        </w:rPr>
      </w:pPr>
    </w:p>
    <w:p w:rsidR="00C748E4" w:rsidRPr="00C748E4" w:rsidRDefault="00631168" w:rsidP="00C748E4">
      <w:pPr>
        <w:spacing w:line="360" w:lineRule="auto"/>
        <w:ind w:firstLine="709"/>
        <w:jc w:val="both"/>
        <w:rPr>
          <w:sz w:val="28"/>
          <w:szCs w:val="28"/>
        </w:rPr>
      </w:pPr>
      <w:r w:rsidRPr="00C748E4">
        <w:rPr>
          <w:sz w:val="28"/>
          <w:szCs w:val="28"/>
        </w:rPr>
        <w:t>Актуальность работы. Государственный кредит и его регулирование - одна из наиболее актуальных и сложных проблем для современной российской экономики. Проводимая в последние годы политика бюджетного профицита помогла снизить остроту долговой проблемы. Однако государственный долг в настоящее время остается одной из наиболее острых проблем, сдерживающих социально-экономический рост страны.</w:t>
      </w:r>
    </w:p>
    <w:p w:rsidR="00C748E4" w:rsidRPr="00C748E4" w:rsidRDefault="00631168" w:rsidP="00C748E4">
      <w:pPr>
        <w:spacing w:line="360" w:lineRule="auto"/>
        <w:ind w:firstLine="709"/>
        <w:jc w:val="both"/>
        <w:rPr>
          <w:sz w:val="28"/>
          <w:szCs w:val="28"/>
        </w:rPr>
      </w:pPr>
      <w:r w:rsidRPr="00C748E4">
        <w:rPr>
          <w:sz w:val="28"/>
          <w:szCs w:val="28"/>
        </w:rPr>
        <w:t>Государственный кредит, являясь составной частью финансовой системы любого государства, активно используется им в целях сбалансированности бюджетно-финансовой и денежно-кредитной политики. Представляя собой одну из форм мобилизации финансовых ресурсов, государственный кредит играет двоякую роль. Во-первых, в отношениях по государственному долгу он ориентирован на формирование дополнительных денежных средств в целях финансирования основных функций государства, во-вторых, в отношениях по государственному кредитованию он направлен на распределение имеющихся денежных средств для финансирования отдельных направлений государственной деятельности.</w:t>
      </w:r>
    </w:p>
    <w:p w:rsidR="00C748E4" w:rsidRDefault="00631168" w:rsidP="00C748E4">
      <w:pPr>
        <w:spacing w:line="360" w:lineRule="auto"/>
        <w:ind w:firstLine="709"/>
        <w:jc w:val="both"/>
        <w:rPr>
          <w:sz w:val="28"/>
          <w:szCs w:val="28"/>
          <w:lang w:val="en-US"/>
        </w:rPr>
      </w:pPr>
      <w:r w:rsidRPr="00C748E4">
        <w:rPr>
          <w:sz w:val="28"/>
          <w:szCs w:val="28"/>
        </w:rPr>
        <w:t xml:space="preserve">Особое значение в современных условиях приобретает вопрос об источниках финансирования государственной деятельности. Одним из таких источников, наряду с налогами и иными доходами, являются государственные заимствования. Государственные заимствования являются важнейшим инструментом экономической политики государства, формирующим государственный долг. Государственное кредитование также активно используется в качестве инструмента регулирования экономики с целью поддержания тех или иных отраслей экономики, регионов, в некоторых случаях отдельных социально значимых предприятий и фирм. Использование международного кредита носит политический характер и служит обеспечению экономических и политических интересов России в современном мире. В этой связи необходимость рассмотрения и анализа государственного долга, а также государственного кредитования, которые оказывают непосредственное влияние на экономическое развитие страны, имеет важное значение. Однако, если в экономической- науке «заемно-кредитные» отношения государства являлись и являются предметом глубокого изучения, то в юридической науке данной тематике как в прошлом, так и в настоящем уделяется недостаточное внимание. </w:t>
      </w:r>
    </w:p>
    <w:p w:rsidR="00C748E4" w:rsidRDefault="00631168" w:rsidP="00C748E4">
      <w:pPr>
        <w:spacing w:line="360" w:lineRule="auto"/>
        <w:ind w:firstLine="709"/>
        <w:jc w:val="both"/>
        <w:rPr>
          <w:sz w:val="28"/>
          <w:szCs w:val="28"/>
          <w:lang w:val="en-US"/>
        </w:rPr>
      </w:pPr>
      <w:r w:rsidRPr="00C748E4">
        <w:rPr>
          <w:sz w:val="28"/>
          <w:szCs w:val="28"/>
        </w:rPr>
        <w:t xml:space="preserve">В современный период, когда у Российской Федерации сохраняется» значительный по объему государственный долг не вызывает сомнений, что он нуждается в организации, упорядочении, регулировании со стороны государства в целях поддержания его объема на безопасном для государства уровне, обеспечения исполнения обязательств в полном объеме, а также оптимизации стоимости обслуживания государственного долга. Необходимо отметить, что сложившаяся организационно-функциональная структура управленческого цикла в области долговой политики государства  получила юридическое оформление. Однако названная система не лишена недостатков в финансово-правовом аспекте. Не до конца решенными остаются вопросы субъектного состава управления госкредитом, а именно в сфере разграничения компетенции, ответственности за осуществляемые действия между государственными органами и специализированными кредитными организациями. Не получили должного нормативного закрепления активно применяемые на практике «новые способы» управления долгом. Все это придает особую значимость правовой оценке названной проблемы. </w:t>
      </w:r>
    </w:p>
    <w:p w:rsidR="00631168" w:rsidRPr="00C748E4" w:rsidRDefault="00631168" w:rsidP="00C748E4">
      <w:pPr>
        <w:spacing w:line="360" w:lineRule="auto"/>
        <w:ind w:firstLine="709"/>
        <w:jc w:val="both"/>
        <w:rPr>
          <w:sz w:val="28"/>
          <w:szCs w:val="28"/>
        </w:rPr>
      </w:pPr>
      <w:r w:rsidRPr="00C748E4">
        <w:rPr>
          <w:sz w:val="28"/>
          <w:szCs w:val="28"/>
        </w:rPr>
        <w:t xml:space="preserve">Среди современных ученых в области финансового права вопросы государственного кредита исследовали Н.М. Артемов, В.В. Бесчеревных, К.С. Вельский, Л.К. Воронова, О.Н. Горбунова, Е.Ю. Грачева, СВ. Запольский, М.В. Карасева, А.Н. Козырин, Ю.А. Крохина, Н.А. Куфакова, С.Г. Пепеляев, Е.В. Покачалова, А.Д. Селюков, Н.И. Химичева, СО. Шохин и другие. </w:t>
      </w:r>
    </w:p>
    <w:p w:rsidR="00631168" w:rsidRPr="00C748E4" w:rsidRDefault="00C748E4" w:rsidP="00C748E4">
      <w:pPr>
        <w:spacing w:line="360" w:lineRule="auto"/>
        <w:ind w:firstLine="709"/>
        <w:jc w:val="center"/>
        <w:rPr>
          <w:b/>
          <w:sz w:val="28"/>
          <w:szCs w:val="28"/>
        </w:rPr>
      </w:pPr>
      <w:r>
        <w:rPr>
          <w:sz w:val="28"/>
          <w:szCs w:val="28"/>
        </w:rPr>
        <w:br w:type="page"/>
      </w:r>
      <w:r w:rsidR="00BF2EF9" w:rsidRPr="00C748E4">
        <w:rPr>
          <w:b/>
          <w:sz w:val="28"/>
          <w:szCs w:val="28"/>
        </w:rPr>
        <w:t xml:space="preserve">1. </w:t>
      </w:r>
      <w:r w:rsidR="00631168" w:rsidRPr="00C748E4">
        <w:rPr>
          <w:b/>
          <w:sz w:val="28"/>
          <w:szCs w:val="28"/>
        </w:rPr>
        <w:t>Финансово-правовое регулирование государственного кредита</w:t>
      </w:r>
    </w:p>
    <w:p w:rsidR="00C748E4" w:rsidRDefault="00C748E4" w:rsidP="00C748E4">
      <w:pPr>
        <w:spacing w:line="360" w:lineRule="auto"/>
        <w:ind w:firstLine="709"/>
        <w:jc w:val="both"/>
        <w:rPr>
          <w:sz w:val="28"/>
          <w:szCs w:val="28"/>
          <w:lang w:val="en-US"/>
        </w:rPr>
      </w:pPr>
    </w:p>
    <w:p w:rsidR="00631168" w:rsidRPr="00C748E4" w:rsidRDefault="00631168" w:rsidP="00C748E4">
      <w:pPr>
        <w:spacing w:line="360" w:lineRule="auto"/>
        <w:ind w:firstLine="709"/>
        <w:jc w:val="both"/>
        <w:rPr>
          <w:sz w:val="28"/>
          <w:szCs w:val="28"/>
        </w:rPr>
      </w:pPr>
      <w:r w:rsidRPr="00C748E4">
        <w:rPr>
          <w:sz w:val="28"/>
          <w:szCs w:val="28"/>
        </w:rPr>
        <w:t>Финансово-правовое регулирование государственного кредита характеризуется усилением его взаимосвязи с другими институтами и подотраслями финансового права. Это очевидно в отношении бюджетного и банковского права, правового регулирования? валютных отношений, денежного обращения, безналичных расчетов. Одновременно усиливается взаимосвязь государственного кредита с конституционным, гражданским, международным правом. Это позволяет сделать вывод о межотраслевом, комплексном характере правового регулирования государственного кредита в рамках российской системы права.</w:t>
      </w:r>
      <w:r w:rsidR="00BA2672" w:rsidRPr="00C748E4">
        <w:rPr>
          <w:rStyle w:val="aa"/>
          <w:sz w:val="28"/>
          <w:szCs w:val="28"/>
        </w:rPr>
        <w:footnoteReference w:customMarkFollows="1" w:id="1"/>
        <w:t>1</w:t>
      </w:r>
    </w:p>
    <w:p w:rsidR="00C748E4" w:rsidRPr="00C748E4" w:rsidRDefault="00631168" w:rsidP="00C748E4">
      <w:pPr>
        <w:spacing w:line="360" w:lineRule="auto"/>
        <w:ind w:firstLine="709"/>
        <w:jc w:val="both"/>
        <w:rPr>
          <w:sz w:val="28"/>
          <w:szCs w:val="28"/>
        </w:rPr>
      </w:pPr>
      <w:r w:rsidRPr="00C748E4">
        <w:rPr>
          <w:sz w:val="28"/>
          <w:szCs w:val="28"/>
        </w:rPr>
        <w:t>Правовое регулирование государственных внешних ценных бумаг, выпускаемых Российской Федерацией, во многом связано с нормами международного частного права, а также обычаями делового оборота иностранных фондовых бирж. Вместе с тем, общего внутреннего правового регулирования указанных ценных бумаг на сегодняшний день нет.</w:t>
      </w:r>
    </w:p>
    <w:p w:rsidR="00631168" w:rsidRPr="00C748E4" w:rsidRDefault="00631168" w:rsidP="00C748E4">
      <w:pPr>
        <w:spacing w:line="360" w:lineRule="auto"/>
        <w:ind w:firstLine="709"/>
        <w:jc w:val="both"/>
        <w:rPr>
          <w:sz w:val="28"/>
          <w:szCs w:val="28"/>
        </w:rPr>
      </w:pPr>
      <w:r w:rsidRPr="00C748E4">
        <w:rPr>
          <w:sz w:val="28"/>
          <w:szCs w:val="28"/>
        </w:rPr>
        <w:t>Кроме того, в связи с тем, что в настоящее время происходит процесс активного вовлечения еврооблигаций в государственную долговую политику, на законодательном уровне необходимо закрепить нормы, которые позволят активно использовать облигации внешних облигационных займов на внутреннем фондовом рынке, что, в конечном счете, будет способствовать аккумуляции дополнительных средств в бюджет.</w:t>
      </w:r>
    </w:p>
    <w:p w:rsidR="00C748E4" w:rsidRPr="00C748E4" w:rsidRDefault="00631168" w:rsidP="00C748E4">
      <w:pPr>
        <w:spacing w:line="360" w:lineRule="auto"/>
        <w:ind w:firstLine="709"/>
        <w:jc w:val="both"/>
        <w:rPr>
          <w:sz w:val="28"/>
          <w:szCs w:val="28"/>
        </w:rPr>
      </w:pPr>
      <w:r w:rsidRPr="00C748E4">
        <w:rPr>
          <w:sz w:val="28"/>
          <w:szCs w:val="28"/>
        </w:rPr>
        <w:t>Привлечение заемных средств в форме ценных бумаг способствует проведению денежно-кредитной политики, которая в соответствии с законодательством осуществляется Центральным Банком Российской Федерации путем проведения операций на открытом рынке. К таким операциям относятся, например, операции ломбардного кредитования, операции с обратным выкупом — РЕПО. Единое нормативно-правовое регулирование подобного рода сделок в настоящее время практически отсутствует, за исключением нескольких нормативных актов Банка России. В то же время в связи с активным использованием подобного рода операций на практике, на законодательном уровне необходимо закрепить общие принципы и механизмы их совершения.</w:t>
      </w:r>
    </w:p>
    <w:p w:rsidR="00631168" w:rsidRPr="00C748E4" w:rsidRDefault="00631168" w:rsidP="00C748E4">
      <w:pPr>
        <w:spacing w:line="360" w:lineRule="auto"/>
        <w:ind w:firstLine="709"/>
        <w:jc w:val="both"/>
        <w:rPr>
          <w:sz w:val="28"/>
          <w:szCs w:val="28"/>
        </w:rPr>
      </w:pPr>
      <w:r w:rsidRPr="00C748E4">
        <w:rPr>
          <w:sz w:val="28"/>
          <w:szCs w:val="28"/>
        </w:rPr>
        <w:t>В целях компенсации понесенных расходов федерального бюджета по исполнению  обязательства получателя государственной гарантии в Бюджетном кодексе Российской Федерации необходимо закрепить норму, обязывающую гаранта (Российскую Федерацию) предъявлять регрессные требования к получателю гарантии по возмещению уплаченных сумм. Отсутствие предлагаемой нормы приводит тому, что предоставляемая* государственная гарантия фактически является формой финансирования, целей, которые не запланированы в расходной части соответствующего бюджета.</w:t>
      </w:r>
    </w:p>
    <w:p w:rsidR="00631168" w:rsidRPr="00C748E4" w:rsidRDefault="00631168" w:rsidP="00C748E4">
      <w:pPr>
        <w:spacing w:line="360" w:lineRule="auto"/>
        <w:ind w:firstLine="709"/>
        <w:jc w:val="both"/>
        <w:rPr>
          <w:sz w:val="28"/>
          <w:szCs w:val="28"/>
        </w:rPr>
      </w:pPr>
      <w:r w:rsidRPr="00C748E4">
        <w:rPr>
          <w:sz w:val="28"/>
          <w:szCs w:val="28"/>
        </w:rPr>
        <w:t xml:space="preserve">В рамках государственного кредитования как отдельного института произошло оформление двух групп отношений: отношений, ведущих к формированию внешних долговых активов Российской Федерации, и отношений по формированию внутренних долговых активов Российской. Федерации, основными </w:t>
      </w:r>
      <w:r w:rsidR="00C748E4" w:rsidRPr="00C748E4">
        <w:rPr>
          <w:sz w:val="28"/>
          <w:szCs w:val="28"/>
        </w:rPr>
        <w:t>критериями,</w:t>
      </w:r>
      <w:r w:rsidRPr="00C748E4">
        <w:rPr>
          <w:sz w:val="28"/>
          <w:szCs w:val="28"/>
        </w:rPr>
        <w:t xml:space="preserve"> разграничения которых являются субъект - заемщик бюджетных средств и валюта кредита.</w:t>
      </w:r>
    </w:p>
    <w:p w:rsidR="00631168" w:rsidRPr="00C748E4" w:rsidRDefault="00631168" w:rsidP="00C748E4">
      <w:pPr>
        <w:spacing w:line="360" w:lineRule="auto"/>
        <w:ind w:firstLine="709"/>
        <w:jc w:val="both"/>
        <w:rPr>
          <w:sz w:val="28"/>
          <w:szCs w:val="28"/>
        </w:rPr>
      </w:pPr>
      <w:r w:rsidRPr="00C748E4">
        <w:rPr>
          <w:sz w:val="28"/>
          <w:szCs w:val="28"/>
        </w:rPr>
        <w:t>В виду отсутствия в современный период легального определения понятия «управление госдолгом» на законодательном уровне необходимо закрепить данную основную категорию государственного кредита, конкретизировав ее применительно к активному и пассивному, внешнему и внутреннему долгу.</w:t>
      </w:r>
    </w:p>
    <w:p w:rsidR="00C748E4" w:rsidRDefault="00631168" w:rsidP="00C748E4">
      <w:pPr>
        <w:spacing w:line="360" w:lineRule="auto"/>
        <w:ind w:firstLine="709"/>
        <w:jc w:val="both"/>
        <w:rPr>
          <w:sz w:val="28"/>
          <w:szCs w:val="28"/>
          <w:lang w:val="en-US"/>
        </w:rPr>
      </w:pPr>
      <w:r w:rsidRPr="00C748E4">
        <w:rPr>
          <w:sz w:val="28"/>
          <w:szCs w:val="28"/>
        </w:rPr>
        <w:t xml:space="preserve">В связи с активным вовлечением в долговую политику «новых» инструментов управления госдолгом и отсутствием их законодательного регулирования, необходимо на уровне закона закрепить «новые» способы управления, а также определить цели и условия их применения. </w:t>
      </w:r>
    </w:p>
    <w:p w:rsidR="00631168" w:rsidRDefault="00631168" w:rsidP="00C748E4">
      <w:pPr>
        <w:spacing w:line="360" w:lineRule="auto"/>
        <w:ind w:firstLine="709"/>
        <w:jc w:val="both"/>
        <w:rPr>
          <w:sz w:val="28"/>
          <w:szCs w:val="28"/>
          <w:lang w:val="en-US"/>
        </w:rPr>
      </w:pPr>
      <w:r w:rsidRPr="00C748E4">
        <w:rPr>
          <w:sz w:val="28"/>
          <w:szCs w:val="28"/>
        </w:rPr>
        <w:t>В целях совершенствования системы управления долгом в части учета и регистрации государственных заимствований Правительству Российской Федерации во исполнение статьи 121 Бюджетного кодекса Российской Федерации необходимо разработать нормативный акт, в котором должны быть определены состав, порядок и сроки предоставления информации для внесения в Долговую книгу соответствующими органами власти. Отсутствие в настоящее время данного нормативно-правового акта ведет к тому, что информация в долговую книгу предоставляется не по мере возникновения обязательств, а также в объеме, который затрудняет объективный учет и регистрацию.</w:t>
      </w:r>
      <w:r w:rsidR="00BA2672" w:rsidRPr="00C748E4">
        <w:rPr>
          <w:rStyle w:val="aa"/>
          <w:sz w:val="28"/>
          <w:szCs w:val="28"/>
        </w:rPr>
        <w:footnoteReference w:customMarkFollows="1" w:id="2"/>
        <w:t>1</w:t>
      </w:r>
      <w:r w:rsidRPr="00C748E4">
        <w:rPr>
          <w:sz w:val="28"/>
          <w:szCs w:val="28"/>
        </w:rPr>
        <w:t xml:space="preserve"> </w:t>
      </w:r>
    </w:p>
    <w:p w:rsidR="00C748E4" w:rsidRDefault="00C748E4" w:rsidP="00C748E4">
      <w:pPr>
        <w:spacing w:line="360" w:lineRule="auto"/>
        <w:ind w:firstLine="709"/>
        <w:jc w:val="center"/>
        <w:rPr>
          <w:b/>
          <w:sz w:val="28"/>
          <w:szCs w:val="28"/>
          <w:lang w:val="en-US"/>
        </w:rPr>
      </w:pPr>
    </w:p>
    <w:p w:rsidR="00631168" w:rsidRDefault="00BF2EF9" w:rsidP="00C748E4">
      <w:pPr>
        <w:spacing w:line="360" w:lineRule="auto"/>
        <w:ind w:firstLine="709"/>
        <w:jc w:val="center"/>
        <w:rPr>
          <w:b/>
          <w:sz w:val="28"/>
          <w:szCs w:val="28"/>
          <w:lang w:val="en-US"/>
        </w:rPr>
      </w:pPr>
      <w:r w:rsidRPr="00C748E4">
        <w:rPr>
          <w:b/>
          <w:sz w:val="28"/>
          <w:szCs w:val="28"/>
        </w:rPr>
        <w:t xml:space="preserve">2. Сущность </w:t>
      </w:r>
      <w:r w:rsidR="00631168" w:rsidRPr="00C748E4">
        <w:rPr>
          <w:b/>
          <w:sz w:val="28"/>
          <w:szCs w:val="28"/>
        </w:rPr>
        <w:t>государственного кредита</w:t>
      </w:r>
    </w:p>
    <w:p w:rsidR="00C748E4" w:rsidRPr="00C748E4" w:rsidRDefault="00C748E4" w:rsidP="00C748E4">
      <w:pPr>
        <w:spacing w:line="360" w:lineRule="auto"/>
        <w:ind w:firstLine="709"/>
        <w:jc w:val="both"/>
        <w:rPr>
          <w:b/>
          <w:sz w:val="28"/>
          <w:szCs w:val="28"/>
          <w:lang w:val="en-US"/>
        </w:rPr>
      </w:pPr>
    </w:p>
    <w:p w:rsidR="00631168" w:rsidRPr="00C748E4" w:rsidRDefault="00631168" w:rsidP="00C748E4">
      <w:pPr>
        <w:spacing w:line="360" w:lineRule="auto"/>
        <w:ind w:firstLine="709"/>
        <w:jc w:val="both"/>
        <w:rPr>
          <w:sz w:val="28"/>
          <w:szCs w:val="28"/>
        </w:rPr>
      </w:pPr>
      <w:r w:rsidRPr="00C748E4">
        <w:rPr>
          <w:sz w:val="28"/>
          <w:szCs w:val="28"/>
        </w:rPr>
        <w:t>С начала проведения в России экономических реформ отмечается бурное развитие финансово-правового института государственного кредита. Государственный кредит является неотъемлемой частью большинства финансовых систем государств мира. Несмотря на то, что государственный долг по настоящее время является одной из наиболее спорных проблем в экономике, мировая практика показывает, что все современные государства, независимо от уровня их экономического развития, активно используют долговые инструменты в целях сбалансированности бюджетно-финансовой и денежно-кредитной политики. Соответственно, сопряженные с этим явления экономической жизни подвергаются обширному и сложному правовому регулированию.</w:t>
      </w:r>
    </w:p>
    <w:p w:rsidR="00631168" w:rsidRPr="00C748E4" w:rsidRDefault="00631168" w:rsidP="00C748E4">
      <w:pPr>
        <w:spacing w:line="360" w:lineRule="auto"/>
        <w:ind w:firstLine="709"/>
        <w:jc w:val="both"/>
        <w:rPr>
          <w:sz w:val="28"/>
          <w:szCs w:val="28"/>
        </w:rPr>
      </w:pPr>
      <w:r w:rsidRPr="00C748E4">
        <w:rPr>
          <w:sz w:val="28"/>
          <w:szCs w:val="28"/>
        </w:rPr>
        <w:t>В мире нет ни одного государства, которое в те или иные периоды не сталкивалось бы с проблемой растущей задолженности5. «Традиционно роль государственного кредита всегда заключалась в обеспечении своевременного финансирования расходов государства при наличии дефицита государственного бюджета. С развитием рыночной экономики в целях регулярного финансирования общесоциальных потребностей общества государство использует кредит и для регулирования денежного обращения».</w:t>
      </w:r>
    </w:p>
    <w:p w:rsidR="00631168" w:rsidRPr="00C748E4" w:rsidRDefault="00631168" w:rsidP="00C748E4">
      <w:pPr>
        <w:spacing w:line="360" w:lineRule="auto"/>
        <w:ind w:firstLine="709"/>
        <w:jc w:val="both"/>
        <w:rPr>
          <w:sz w:val="28"/>
          <w:szCs w:val="28"/>
        </w:rPr>
      </w:pPr>
      <w:r w:rsidRPr="00C748E4">
        <w:rPr>
          <w:sz w:val="28"/>
          <w:szCs w:val="28"/>
        </w:rPr>
        <w:t>Современная кредитная система - это совокупность различных кредитно-финансовых институтов, действующих на рынке ссудных капиталов и осуществляющих аккумуляцию и мобилизацию денежного капитала. На рынке, на ряду с такими формами кредита, как коммерческий и банковский, принимает участие и государственный кредит. Друг от друга эти формы отличаются составом участников, объектом ссуд, динамикой, величиной процента и сферой функционирования.</w:t>
      </w:r>
    </w:p>
    <w:p w:rsidR="00631168" w:rsidRPr="00C748E4" w:rsidRDefault="00631168" w:rsidP="00C748E4">
      <w:pPr>
        <w:spacing w:line="360" w:lineRule="auto"/>
        <w:ind w:firstLine="709"/>
        <w:jc w:val="both"/>
        <w:rPr>
          <w:sz w:val="28"/>
          <w:szCs w:val="28"/>
        </w:rPr>
      </w:pPr>
      <w:r w:rsidRPr="00C748E4">
        <w:rPr>
          <w:sz w:val="28"/>
          <w:szCs w:val="28"/>
        </w:rPr>
        <w:t>Государственный кредит является одним из основных (наряду с налогами) инструментов для решения проблем достижения баланса бюджетных доходов и расходов. Отдельные вопросы, касающиеся, например, конкретного порядка заключения договоров государственного займа регулируются также гражданско-правовыми нормами (ст. 817 ГК РФ). Однако это не влияет на обоснованность вывода о том, что сам государственный кредит является самостоятельным финансово-правовым институтом.</w:t>
      </w:r>
    </w:p>
    <w:p w:rsidR="00C748E4" w:rsidRPr="00C748E4" w:rsidRDefault="00631168" w:rsidP="00C748E4">
      <w:pPr>
        <w:spacing w:line="360" w:lineRule="auto"/>
        <w:ind w:firstLine="709"/>
        <w:jc w:val="both"/>
        <w:rPr>
          <w:sz w:val="28"/>
          <w:szCs w:val="28"/>
        </w:rPr>
      </w:pPr>
      <w:r w:rsidRPr="00C748E4">
        <w:rPr>
          <w:sz w:val="28"/>
          <w:szCs w:val="28"/>
        </w:rPr>
        <w:t>В условиях развитых товарно-денежных отношений государство может привлекать к покрытию своих расходов не только доходы бюджета, но и дополнительные, сформированные на заемной основе, свободные финансовые ресурсы хозяйственных структур и средства населения. Уникальный способ их получения выступает государственный кредит, выражающий отношения между государственными и многочисленными физическими и юридическими лицами по поводу формирования дополнительного денежного фонда (наряду с бюджетом) в руках государства.</w:t>
      </w:r>
    </w:p>
    <w:p w:rsidR="00631168" w:rsidRPr="00C748E4" w:rsidRDefault="00631168" w:rsidP="00C748E4">
      <w:pPr>
        <w:spacing w:line="360" w:lineRule="auto"/>
        <w:ind w:firstLine="709"/>
        <w:jc w:val="both"/>
        <w:rPr>
          <w:sz w:val="28"/>
          <w:szCs w:val="28"/>
        </w:rPr>
      </w:pPr>
      <w:r w:rsidRPr="00C748E4">
        <w:rPr>
          <w:sz w:val="28"/>
          <w:szCs w:val="28"/>
        </w:rPr>
        <w:t>Принимая во внимание сложившиеся в России экономические условия, хочется отметить, что государственный кредит играет чрезвычайно важную роль в нашей экономике. От состояния в этой отрасли кредитно-финансовой системы страны зависят важнейшие показатели государственного бюджета, темпы роста экономической стабилизации, а также то, каким является положение страны на мировой арене.</w:t>
      </w:r>
    </w:p>
    <w:p w:rsidR="00BA2672" w:rsidRPr="00C748E4" w:rsidRDefault="00631168" w:rsidP="00C748E4">
      <w:pPr>
        <w:spacing w:line="360" w:lineRule="auto"/>
        <w:ind w:firstLine="709"/>
        <w:jc w:val="both"/>
        <w:rPr>
          <w:sz w:val="28"/>
          <w:szCs w:val="28"/>
        </w:rPr>
      </w:pPr>
      <w:r w:rsidRPr="00C748E4">
        <w:rPr>
          <w:sz w:val="28"/>
          <w:szCs w:val="28"/>
        </w:rPr>
        <w:t>Большое внимание в последние годы уделяется дефициту бюджета и растущему государственному долгу. Бюджетный дефицит - это та сумма, на которую в данный год расходы правительства превосходят его доходы; национальный или государственный долг - это общая сумма накопленных положительных сальдо бюджета за вычетом дефицитов, имевших место в стране. В общеупотребительном смысле термин «государственный долг» означает совокупность обязательств государства перед иностранными и внутренними кредиторами.</w:t>
      </w:r>
    </w:p>
    <w:p w:rsidR="00631168" w:rsidRPr="00C748E4" w:rsidRDefault="00631168" w:rsidP="00C748E4">
      <w:pPr>
        <w:spacing w:line="360" w:lineRule="auto"/>
        <w:ind w:firstLine="709"/>
        <w:jc w:val="both"/>
        <w:rPr>
          <w:sz w:val="28"/>
          <w:szCs w:val="28"/>
        </w:rPr>
      </w:pPr>
    </w:p>
    <w:p w:rsidR="00631168" w:rsidRPr="00C748E4" w:rsidRDefault="00BF2EF9" w:rsidP="00C748E4">
      <w:pPr>
        <w:numPr>
          <w:ilvl w:val="0"/>
          <w:numId w:val="2"/>
        </w:numPr>
        <w:spacing w:line="360" w:lineRule="auto"/>
        <w:ind w:left="0" w:firstLine="709"/>
        <w:jc w:val="center"/>
        <w:rPr>
          <w:b/>
          <w:bCs/>
          <w:sz w:val="28"/>
          <w:szCs w:val="28"/>
        </w:rPr>
      </w:pPr>
      <w:r w:rsidRPr="00C748E4">
        <w:rPr>
          <w:b/>
          <w:bCs/>
          <w:sz w:val="28"/>
          <w:szCs w:val="28"/>
        </w:rPr>
        <w:t>Ф</w:t>
      </w:r>
      <w:r w:rsidR="00631168" w:rsidRPr="00C748E4">
        <w:rPr>
          <w:b/>
          <w:bCs/>
          <w:sz w:val="28"/>
          <w:szCs w:val="28"/>
        </w:rPr>
        <w:t>ункции государственного кредита</w:t>
      </w:r>
    </w:p>
    <w:p w:rsidR="00C748E4" w:rsidRDefault="00C748E4" w:rsidP="00C748E4">
      <w:pPr>
        <w:spacing w:line="360" w:lineRule="auto"/>
        <w:ind w:firstLine="709"/>
        <w:jc w:val="both"/>
        <w:rPr>
          <w:bCs/>
          <w:sz w:val="28"/>
          <w:szCs w:val="28"/>
          <w:lang w:val="en-US"/>
        </w:rPr>
      </w:pPr>
    </w:p>
    <w:p w:rsidR="00631168" w:rsidRPr="00C748E4" w:rsidRDefault="00631168" w:rsidP="00C748E4">
      <w:pPr>
        <w:spacing w:line="360" w:lineRule="auto"/>
        <w:ind w:firstLine="709"/>
        <w:jc w:val="both"/>
        <w:rPr>
          <w:sz w:val="28"/>
          <w:szCs w:val="28"/>
        </w:rPr>
      </w:pPr>
      <w:r w:rsidRPr="00C748E4">
        <w:rPr>
          <w:bCs/>
          <w:sz w:val="28"/>
          <w:szCs w:val="28"/>
        </w:rPr>
        <w:t>Государственный кредит</w:t>
      </w:r>
      <w:r w:rsidRPr="00C748E4">
        <w:rPr>
          <w:sz w:val="28"/>
          <w:szCs w:val="28"/>
        </w:rPr>
        <w:t xml:space="preserve"> - одна из форм кредитных отношений, имеющая следующие признаки кредита:</w:t>
      </w:r>
    </w:p>
    <w:p w:rsidR="00631168" w:rsidRPr="00C748E4" w:rsidRDefault="00631168" w:rsidP="00C748E4">
      <w:pPr>
        <w:spacing w:line="360" w:lineRule="auto"/>
        <w:ind w:firstLine="709"/>
        <w:jc w:val="both"/>
        <w:rPr>
          <w:sz w:val="28"/>
          <w:szCs w:val="28"/>
        </w:rPr>
      </w:pPr>
      <w:r w:rsidRPr="00C748E4">
        <w:rPr>
          <w:sz w:val="28"/>
          <w:szCs w:val="28"/>
        </w:rPr>
        <w:t>наличие кредитора и заемщика как юридически самостоятельных субъектов кредитной сделки;</w:t>
      </w:r>
    </w:p>
    <w:p w:rsidR="00631168" w:rsidRPr="00C748E4" w:rsidRDefault="00631168" w:rsidP="00C748E4">
      <w:pPr>
        <w:spacing w:line="360" w:lineRule="auto"/>
        <w:ind w:firstLine="709"/>
        <w:jc w:val="both"/>
        <w:rPr>
          <w:sz w:val="28"/>
          <w:szCs w:val="28"/>
        </w:rPr>
      </w:pPr>
      <w:r w:rsidRPr="00C748E4">
        <w:rPr>
          <w:sz w:val="28"/>
          <w:szCs w:val="28"/>
        </w:rPr>
        <w:t>аккумуляции свободных денежных средств населения, предприятий и организаций на принципах возвратности срочности и платности (в исключительных случаях допускается беспроцентный заем ресурсов);</w:t>
      </w:r>
    </w:p>
    <w:p w:rsidR="00631168" w:rsidRPr="00C748E4" w:rsidRDefault="00631168" w:rsidP="00C748E4">
      <w:pPr>
        <w:spacing w:line="360" w:lineRule="auto"/>
        <w:ind w:firstLine="709"/>
        <w:jc w:val="both"/>
        <w:rPr>
          <w:sz w:val="28"/>
          <w:szCs w:val="28"/>
        </w:rPr>
      </w:pPr>
      <w:r w:rsidRPr="00C748E4">
        <w:rPr>
          <w:sz w:val="28"/>
          <w:szCs w:val="28"/>
        </w:rPr>
        <w:t>возможность использования госкредитных операций внутри страны и в международных отношениях.</w:t>
      </w:r>
    </w:p>
    <w:p w:rsidR="00631168" w:rsidRPr="00C748E4" w:rsidRDefault="00631168" w:rsidP="00C748E4">
      <w:pPr>
        <w:spacing w:line="360" w:lineRule="auto"/>
        <w:ind w:firstLine="709"/>
        <w:jc w:val="both"/>
        <w:rPr>
          <w:sz w:val="28"/>
          <w:szCs w:val="28"/>
        </w:rPr>
      </w:pPr>
      <w:r w:rsidRPr="00C748E4">
        <w:rPr>
          <w:sz w:val="28"/>
          <w:szCs w:val="28"/>
        </w:rPr>
        <w:t>Государственный кредит является составной частью такого звена финансовой системы Российской Федерации, как кредит (другую его часть составляет банковский кредит).</w:t>
      </w:r>
    </w:p>
    <w:p w:rsidR="00631168" w:rsidRPr="00C748E4" w:rsidRDefault="00631168" w:rsidP="00C748E4">
      <w:pPr>
        <w:spacing w:line="360" w:lineRule="auto"/>
        <w:ind w:firstLine="709"/>
        <w:jc w:val="both"/>
        <w:rPr>
          <w:sz w:val="28"/>
          <w:szCs w:val="28"/>
        </w:rPr>
      </w:pPr>
      <w:r w:rsidRPr="00C748E4">
        <w:rPr>
          <w:sz w:val="28"/>
          <w:szCs w:val="28"/>
        </w:rPr>
        <w:t>Принципы срочности, возвратности и возмездности, лежащие в основе отношений по государственному кредиту, характерны для любых кредитных отношений. Однако между государственным и банковским кредитом имеются существенные различия.</w:t>
      </w:r>
    </w:p>
    <w:p w:rsidR="00C748E4" w:rsidRPr="00C748E4" w:rsidRDefault="00631168" w:rsidP="00C748E4">
      <w:pPr>
        <w:spacing w:line="360" w:lineRule="auto"/>
        <w:ind w:firstLine="709"/>
        <w:jc w:val="both"/>
        <w:rPr>
          <w:sz w:val="28"/>
          <w:szCs w:val="28"/>
        </w:rPr>
      </w:pPr>
      <w:r w:rsidRPr="00C748E4">
        <w:rPr>
          <w:sz w:val="28"/>
          <w:szCs w:val="28"/>
        </w:rPr>
        <w:t>Основная, особенность государственного кредита заключается в непроизводительном использовании капитала. Ведь средства, привлекаемые при таком кредите, обычно не участвуют в кругообороте производительного капитала, в производстве материальных ценностей, а идут на покрытие бюджетного дефицита. Средствами для погашения процентов за пользование государственным и муниципальным кредитом служат либо налоги, либо новые займы. К. Маркс называл государственный кредит антиципированными (взятыми заранее) налогами</w:t>
      </w:r>
      <w:r w:rsidR="00C748E4">
        <w:rPr>
          <w:sz w:val="28"/>
          <w:szCs w:val="28"/>
        </w:rPr>
        <w:t>.</w:t>
      </w:r>
    </w:p>
    <w:p w:rsidR="00C748E4" w:rsidRDefault="00631168" w:rsidP="00C748E4">
      <w:pPr>
        <w:spacing w:line="360" w:lineRule="auto"/>
        <w:ind w:firstLine="709"/>
        <w:jc w:val="both"/>
        <w:rPr>
          <w:sz w:val="28"/>
          <w:szCs w:val="28"/>
        </w:rPr>
      </w:pPr>
      <w:r w:rsidRPr="00C748E4">
        <w:rPr>
          <w:sz w:val="28"/>
          <w:szCs w:val="28"/>
        </w:rPr>
        <w:t>Характерной чертой банковского кредита является производительное использование ссудного фонда. Это позволяет не только погашать кредит, но и выплачивать вознаграждение за пользование ссудой за счет увеличения в процессе производства прибавочной стоимости. В отношениях банковского кредита участвуют две стороны: банк — в роли кредитора (заимодавца), юридические и физические лица — в роли заемщиков. При государственном кредите заемщиком, как правило, всегда является государство.</w:t>
      </w:r>
    </w:p>
    <w:p w:rsidR="00631168" w:rsidRPr="00C748E4" w:rsidRDefault="00631168" w:rsidP="00C748E4">
      <w:pPr>
        <w:spacing w:line="360" w:lineRule="auto"/>
        <w:ind w:firstLine="709"/>
        <w:jc w:val="both"/>
        <w:rPr>
          <w:sz w:val="28"/>
          <w:szCs w:val="28"/>
        </w:rPr>
      </w:pPr>
      <w:r w:rsidRPr="00C748E4">
        <w:rPr>
          <w:sz w:val="28"/>
          <w:szCs w:val="28"/>
        </w:rPr>
        <w:t>Если отношения банковского кредита имеют своим следствием заключение между сторонами договора банковской ссуды, относящегося к объекту гражданско-правовых отношений, то результатом госкредитных операций выступает внутренний государственный долг, являющийся объектом финансовых правоотношений.</w:t>
      </w:r>
    </w:p>
    <w:p w:rsidR="00A137EC" w:rsidRPr="00C748E4" w:rsidRDefault="00631168" w:rsidP="00C748E4">
      <w:pPr>
        <w:spacing w:line="360" w:lineRule="auto"/>
        <w:ind w:firstLine="709"/>
        <w:jc w:val="both"/>
        <w:rPr>
          <w:sz w:val="28"/>
          <w:szCs w:val="28"/>
        </w:rPr>
      </w:pPr>
      <w:r w:rsidRPr="00C748E4">
        <w:rPr>
          <w:sz w:val="28"/>
          <w:szCs w:val="28"/>
        </w:rPr>
        <w:t>Представители финансово-правовой науки дореволюционной России (М.Ф. Орлов, М.И. Слуцкий, Л.В. Ходский, А. Тарасов, В. Яроцкий, А. Исаев, Е. Ламанский, и др.) выделяли и другие, актуальные и сейчас различия между государственным и банковским кредитом. Эти</w:t>
      </w:r>
      <w:r w:rsidR="00A137EC" w:rsidRPr="00C748E4">
        <w:rPr>
          <w:sz w:val="28"/>
          <w:szCs w:val="28"/>
        </w:rPr>
        <w:t xml:space="preserve"> </w:t>
      </w:r>
      <w:r w:rsidRPr="00C748E4">
        <w:rPr>
          <w:sz w:val="28"/>
          <w:szCs w:val="28"/>
        </w:rPr>
        <w:t>различия</w:t>
      </w:r>
      <w:r w:rsidR="00A137EC" w:rsidRPr="00C748E4">
        <w:rPr>
          <w:sz w:val="28"/>
          <w:szCs w:val="28"/>
        </w:rPr>
        <w:t xml:space="preserve"> заключаются в следующем:</w:t>
      </w:r>
    </w:p>
    <w:p w:rsidR="00A137EC" w:rsidRPr="00C748E4" w:rsidRDefault="00631168" w:rsidP="00C748E4">
      <w:pPr>
        <w:spacing w:line="360" w:lineRule="auto"/>
        <w:ind w:firstLine="709"/>
        <w:jc w:val="both"/>
        <w:rPr>
          <w:sz w:val="28"/>
          <w:szCs w:val="28"/>
        </w:rPr>
      </w:pPr>
      <w:r w:rsidRPr="00C748E4">
        <w:rPr>
          <w:sz w:val="28"/>
          <w:szCs w:val="28"/>
        </w:rPr>
        <w:t>1. В отношениях по государственному кредиту всегда имеется верховенство государства, несмотря на то, что государство является заемщиком (должником), а не кредитором. При банковском кредите, наоборот, кредитор (банк) обладает всей полнотой прав по применению мер принуждения, предоставляемых ему законом в</w:t>
      </w:r>
      <w:r w:rsidR="00A137EC" w:rsidRPr="00C748E4">
        <w:rPr>
          <w:sz w:val="28"/>
          <w:szCs w:val="28"/>
        </w:rPr>
        <w:t xml:space="preserve"> случае неисправности должника.</w:t>
      </w:r>
    </w:p>
    <w:p w:rsidR="00A137EC" w:rsidRPr="00C748E4" w:rsidRDefault="00631168" w:rsidP="00C748E4">
      <w:pPr>
        <w:spacing w:line="360" w:lineRule="auto"/>
        <w:ind w:firstLine="709"/>
        <w:jc w:val="both"/>
        <w:rPr>
          <w:sz w:val="28"/>
          <w:szCs w:val="28"/>
        </w:rPr>
      </w:pPr>
      <w:r w:rsidRPr="00C748E4">
        <w:rPr>
          <w:sz w:val="28"/>
          <w:szCs w:val="28"/>
        </w:rPr>
        <w:t>2. Учитывая особую роль государства, оно заключает долгосрочные займы без обеспечения их каким-либо залогом, тогда как при заключении договоров долгосрочных банковских ссуд не</w:t>
      </w:r>
      <w:r w:rsidR="00A137EC" w:rsidRPr="00C748E4">
        <w:rPr>
          <w:sz w:val="28"/>
          <w:szCs w:val="28"/>
        </w:rPr>
        <w:t>обходимо предоставление залога.</w:t>
      </w:r>
    </w:p>
    <w:p w:rsidR="00C748E4" w:rsidRDefault="00631168" w:rsidP="00C748E4">
      <w:pPr>
        <w:spacing w:line="360" w:lineRule="auto"/>
        <w:ind w:firstLine="709"/>
        <w:jc w:val="both"/>
        <w:rPr>
          <w:sz w:val="28"/>
          <w:szCs w:val="28"/>
        </w:rPr>
      </w:pPr>
      <w:r w:rsidRPr="00C748E4">
        <w:rPr>
          <w:sz w:val="28"/>
          <w:szCs w:val="28"/>
        </w:rPr>
        <w:t>3. При банковском кредите договор банковской ссуды заключается, как и любой гражданско-правовой договор, на условиях равенства сторон. Применение принципа диспозитивности, в регулировании отношений по банковскому кредиту абсолютно несовместимо с элементом принуждения при заключении кредитной сделки. При государственном же кредите принуждение «имеет иногда место при заключении займа».</w:t>
      </w:r>
    </w:p>
    <w:p w:rsidR="00A137EC" w:rsidRPr="00C748E4" w:rsidRDefault="00631168" w:rsidP="00C748E4">
      <w:pPr>
        <w:spacing w:line="360" w:lineRule="auto"/>
        <w:ind w:firstLine="709"/>
        <w:jc w:val="both"/>
        <w:rPr>
          <w:sz w:val="28"/>
          <w:szCs w:val="28"/>
        </w:rPr>
      </w:pPr>
      <w:r w:rsidRPr="00C748E4">
        <w:rPr>
          <w:sz w:val="28"/>
          <w:szCs w:val="28"/>
        </w:rPr>
        <w:t>Государственный кредит представляет отношения вторичного распределения стоимости валового внутреннего продукта и части национального богатства. В сферу его применения попадает часть доходов и фондов, сформированных на стадии первичного распределения стоимости. Через государственный кредит перераспределяются средства, направляемые в фонды потребления. Обычно ими являются временно свободные денежные средства населения предприятий и организаций, не предназначенные для текущего потребления. Но при определенных экономических и политических ситуациях население и хозорганы могут идти на сознательное ограничение потребления и в сферу государственного кредита втягиваются средства, предназначенные для текущих производственных или социальных нужд (в истории были примеры, когда подобное ограничение потребностей происходило по принуждению государства – подп</w:t>
      </w:r>
      <w:r w:rsidR="00A137EC" w:rsidRPr="00C748E4">
        <w:rPr>
          <w:sz w:val="28"/>
          <w:szCs w:val="28"/>
        </w:rPr>
        <w:t>иска на государственные займы).</w:t>
      </w:r>
    </w:p>
    <w:p w:rsidR="00C748E4" w:rsidRDefault="00631168" w:rsidP="00C748E4">
      <w:pPr>
        <w:spacing w:line="360" w:lineRule="auto"/>
        <w:ind w:firstLine="709"/>
        <w:jc w:val="both"/>
        <w:rPr>
          <w:sz w:val="28"/>
          <w:szCs w:val="28"/>
        </w:rPr>
      </w:pPr>
      <w:r w:rsidRPr="00C748E4">
        <w:rPr>
          <w:sz w:val="28"/>
          <w:szCs w:val="28"/>
        </w:rPr>
        <w:t>Формирование посредством госкредитных отношений дополнительных финансовых ресурсов отражает одну сторону сущности государственного кредита как особой формы движения стоимости (ссудного фонда). Второй стороной выступают отношения, обусловленные возвратностью и платностью ресурсов, мобилизуемых с помощью государственного кредита. Государство гарантирует возврат средств с уплатой кредиторам установленного дохода в виде процентов. Госкредитные отношения и налоговые не подменяют друг друга и являются самостоятельными финансовыми инструментами. Отношения по возврату средств и выплате вознаграждения также имеют перераспределительный характер.</w:t>
      </w:r>
    </w:p>
    <w:p w:rsidR="00A137EC" w:rsidRPr="00C748E4" w:rsidRDefault="00631168" w:rsidP="00C748E4">
      <w:pPr>
        <w:spacing w:line="360" w:lineRule="auto"/>
        <w:ind w:firstLine="709"/>
        <w:jc w:val="both"/>
        <w:rPr>
          <w:sz w:val="28"/>
          <w:szCs w:val="28"/>
        </w:rPr>
      </w:pPr>
      <w:r w:rsidRPr="00C748E4">
        <w:rPr>
          <w:sz w:val="28"/>
          <w:szCs w:val="28"/>
        </w:rPr>
        <w:t xml:space="preserve">Кредиторами выступают физические и юридические лица, заемщиком – государство в лице его органов (министерства финансов, местных органов власти). Для заемщика ценная форма кредита позволяет мобилизировать дополнительные денежные ресурсы для покрытия бюджетного дефицита без использования для этих целей бумажно-денежной эмиссии, для не инфляционного кредитно-денежного обращения путем операций на открытом рынке, формирование финансового рынка. В условиях развития инфляционного процесса государственные займы у населения временно уменьшают его платежеспособный спрос. Из обращения изымается избыточная денежная масса, т.е. происходит отвлечение средств из денежного оборота на заранее оговоренный срок. Чрезмерное увеличение государственного долга вместе с тем может привести к платежам по обязательствам, сумма которых составит величину большую, чем поступления от займов, что отрицательно скажется на </w:t>
      </w:r>
      <w:r w:rsidR="00A137EC" w:rsidRPr="00C748E4">
        <w:rPr>
          <w:sz w:val="28"/>
          <w:szCs w:val="28"/>
        </w:rPr>
        <w:t>состоянии финансов государства.</w:t>
      </w:r>
    </w:p>
    <w:p w:rsidR="00A137EC" w:rsidRPr="00C748E4" w:rsidRDefault="00631168" w:rsidP="00C748E4">
      <w:pPr>
        <w:spacing w:line="360" w:lineRule="auto"/>
        <w:ind w:firstLine="709"/>
        <w:jc w:val="both"/>
        <w:rPr>
          <w:sz w:val="28"/>
          <w:szCs w:val="28"/>
        </w:rPr>
      </w:pPr>
      <w:r w:rsidRPr="00C748E4">
        <w:rPr>
          <w:sz w:val="28"/>
          <w:szCs w:val="28"/>
        </w:rPr>
        <w:t>В последнее время государство в отношениях по госкредиту выступает в роли не только заемщика, но и кредитора. Так, государство на безвозмездных либо льготных условиях предоставляет казначейские ссуды предприятиям, учреждениям, организациям, деятельность которых имеет важное значение для всего общества в целом, либо в целях стабилизации экономики страны.</w:t>
      </w:r>
    </w:p>
    <w:p w:rsidR="00BF2EF9" w:rsidRPr="00C748E4" w:rsidRDefault="00631168" w:rsidP="00C748E4">
      <w:pPr>
        <w:spacing w:line="360" w:lineRule="auto"/>
        <w:ind w:firstLine="709"/>
        <w:jc w:val="both"/>
        <w:rPr>
          <w:sz w:val="28"/>
          <w:szCs w:val="28"/>
        </w:rPr>
      </w:pPr>
      <w:r w:rsidRPr="00C748E4">
        <w:rPr>
          <w:sz w:val="28"/>
          <w:szCs w:val="28"/>
        </w:rPr>
        <w:t xml:space="preserve">Итак, </w:t>
      </w:r>
      <w:r w:rsidRPr="00C748E4">
        <w:rPr>
          <w:bCs/>
          <w:sz w:val="28"/>
          <w:szCs w:val="28"/>
        </w:rPr>
        <w:t>государственный кредит</w:t>
      </w:r>
      <w:r w:rsidRPr="00C748E4">
        <w:rPr>
          <w:sz w:val="28"/>
          <w:szCs w:val="28"/>
        </w:rPr>
        <w:t xml:space="preserve"> — это совокупность экономических отношений между государством в лице его органов власти и управления с одной стороны, и юридическими и физическими лицами, с другой, при которых государство выступает преимущественно в качестве заемщика</w:t>
      </w:r>
      <w:r w:rsidR="00A137EC" w:rsidRPr="00C748E4">
        <w:rPr>
          <w:sz w:val="28"/>
          <w:szCs w:val="28"/>
        </w:rPr>
        <w:t>, а также кредитора и гаранта.</w:t>
      </w:r>
    </w:p>
    <w:p w:rsidR="00C748E4" w:rsidRPr="00C748E4" w:rsidRDefault="00C748E4" w:rsidP="00C748E4">
      <w:pPr>
        <w:numPr>
          <w:ilvl w:val="0"/>
          <w:numId w:val="2"/>
        </w:numPr>
        <w:spacing w:line="360" w:lineRule="auto"/>
        <w:ind w:left="0" w:firstLine="709"/>
        <w:jc w:val="center"/>
        <w:rPr>
          <w:b/>
          <w:sz w:val="28"/>
          <w:szCs w:val="28"/>
        </w:rPr>
      </w:pPr>
      <w:r>
        <w:rPr>
          <w:sz w:val="28"/>
          <w:szCs w:val="28"/>
        </w:rPr>
        <w:br w:type="page"/>
      </w:r>
      <w:r w:rsidRPr="00C748E4">
        <w:rPr>
          <w:b/>
          <w:bCs/>
          <w:sz w:val="28"/>
          <w:szCs w:val="28"/>
        </w:rPr>
        <w:t>Состав государственного долга</w:t>
      </w:r>
    </w:p>
    <w:p w:rsidR="00A137EC" w:rsidRPr="00C748E4" w:rsidRDefault="00A137EC" w:rsidP="00C748E4">
      <w:pPr>
        <w:spacing w:line="360" w:lineRule="auto"/>
        <w:ind w:firstLine="709"/>
        <w:jc w:val="both"/>
        <w:rPr>
          <w:sz w:val="28"/>
          <w:szCs w:val="28"/>
        </w:rPr>
      </w:pPr>
    </w:p>
    <w:p w:rsidR="00A137EC" w:rsidRPr="00C748E4" w:rsidRDefault="00631168" w:rsidP="00C748E4">
      <w:pPr>
        <w:spacing w:line="360" w:lineRule="auto"/>
        <w:ind w:firstLine="709"/>
        <w:jc w:val="both"/>
        <w:rPr>
          <w:sz w:val="28"/>
          <w:szCs w:val="28"/>
        </w:rPr>
      </w:pPr>
      <w:r w:rsidRPr="00C748E4">
        <w:rPr>
          <w:sz w:val="28"/>
          <w:szCs w:val="28"/>
        </w:rPr>
        <w:t>Государственный кредит напрямую связан с такой финансово-правовой катего</w:t>
      </w:r>
      <w:r w:rsidR="00A137EC" w:rsidRPr="00C748E4">
        <w:rPr>
          <w:sz w:val="28"/>
          <w:szCs w:val="28"/>
        </w:rPr>
        <w:t>рией, как государственный долг.</w:t>
      </w:r>
    </w:p>
    <w:p w:rsidR="00A137EC" w:rsidRPr="00C748E4" w:rsidRDefault="00631168" w:rsidP="00C748E4">
      <w:pPr>
        <w:spacing w:line="360" w:lineRule="auto"/>
        <w:ind w:firstLine="709"/>
        <w:jc w:val="both"/>
        <w:rPr>
          <w:sz w:val="28"/>
          <w:szCs w:val="28"/>
        </w:rPr>
      </w:pPr>
      <w:r w:rsidRPr="00C748E4">
        <w:rPr>
          <w:sz w:val="28"/>
          <w:szCs w:val="28"/>
        </w:rPr>
        <w:t>Государственный долг подразделяется на две</w:t>
      </w:r>
      <w:r w:rsidR="00A137EC" w:rsidRPr="00C748E4">
        <w:rPr>
          <w:sz w:val="28"/>
          <w:szCs w:val="28"/>
        </w:rPr>
        <w:t xml:space="preserve"> части — капитальный и текущий.</w:t>
      </w:r>
      <w:r w:rsidR="00BA2672" w:rsidRPr="00C748E4">
        <w:rPr>
          <w:rStyle w:val="aa"/>
          <w:sz w:val="28"/>
          <w:szCs w:val="28"/>
        </w:rPr>
        <w:footnoteReference w:customMarkFollows="1" w:id="3"/>
        <w:t>1</w:t>
      </w:r>
    </w:p>
    <w:p w:rsidR="00C748E4" w:rsidRDefault="00631168" w:rsidP="00C748E4">
      <w:pPr>
        <w:spacing w:line="360" w:lineRule="auto"/>
        <w:ind w:firstLine="709"/>
        <w:jc w:val="both"/>
        <w:rPr>
          <w:sz w:val="28"/>
          <w:szCs w:val="28"/>
        </w:rPr>
      </w:pPr>
      <w:r w:rsidRPr="00C748E4">
        <w:rPr>
          <w:bCs/>
          <w:sz w:val="28"/>
          <w:szCs w:val="28"/>
        </w:rPr>
        <w:t>Капитальный долг</w:t>
      </w:r>
      <w:r w:rsidRPr="00C748E4">
        <w:rPr>
          <w:sz w:val="28"/>
          <w:szCs w:val="28"/>
        </w:rPr>
        <w:t xml:space="preserve"> включает все долговые обязательства государства на определенную дату (начало года) — непогашенную часть основного долга и начисленные проценты, которые в рамках соглашения о реструктуризации долга могут быть присоединены к основному долгу.</w:t>
      </w:r>
    </w:p>
    <w:p w:rsidR="00A137EC" w:rsidRPr="00C748E4" w:rsidRDefault="00631168" w:rsidP="00C748E4">
      <w:pPr>
        <w:spacing w:line="360" w:lineRule="auto"/>
        <w:ind w:firstLine="709"/>
        <w:jc w:val="both"/>
        <w:rPr>
          <w:sz w:val="28"/>
          <w:szCs w:val="28"/>
        </w:rPr>
      </w:pPr>
      <w:r w:rsidRPr="00C748E4">
        <w:rPr>
          <w:bCs/>
          <w:sz w:val="28"/>
          <w:szCs w:val="28"/>
        </w:rPr>
        <w:t>Текущий государственный долг</w:t>
      </w:r>
      <w:r w:rsidRPr="00C748E4">
        <w:rPr>
          <w:sz w:val="28"/>
          <w:szCs w:val="28"/>
        </w:rPr>
        <w:t xml:space="preserve"> состоит из предстоящих платежей по всем долговым обязательствам, срок погашения которых насту</w:t>
      </w:r>
      <w:r w:rsidR="00A137EC" w:rsidRPr="00C748E4">
        <w:rPr>
          <w:sz w:val="28"/>
          <w:szCs w:val="28"/>
        </w:rPr>
        <w:t>пает в отчетном периоде (году).</w:t>
      </w:r>
    </w:p>
    <w:p w:rsidR="00C748E4" w:rsidRDefault="00631168" w:rsidP="00C748E4">
      <w:pPr>
        <w:spacing w:line="360" w:lineRule="auto"/>
        <w:ind w:firstLine="709"/>
        <w:jc w:val="both"/>
        <w:rPr>
          <w:sz w:val="28"/>
          <w:szCs w:val="28"/>
        </w:rPr>
      </w:pPr>
      <w:r w:rsidRPr="00C748E4">
        <w:rPr>
          <w:sz w:val="28"/>
          <w:szCs w:val="28"/>
        </w:rPr>
        <w:t>Понятие внутреннего государственного долга России, представляющего собой долговые обязательства Правительства РФ, выраженные в валюте РФ перед юридическими и физическими лицами, закреплен в Бюджетном кодексе РФ, в нем государственному долгу посвящена отдельная глава. Бюджетный кодекс РФ закрепляет не только общее понятие государственного долга, но и подразделяет понятия государственного долга РФ и государственного долга субъекта РФ.</w:t>
      </w:r>
    </w:p>
    <w:p w:rsidR="00C748E4" w:rsidRDefault="00631168" w:rsidP="00C748E4">
      <w:pPr>
        <w:spacing w:line="360" w:lineRule="auto"/>
        <w:ind w:firstLine="709"/>
        <w:jc w:val="both"/>
        <w:rPr>
          <w:sz w:val="28"/>
          <w:szCs w:val="28"/>
        </w:rPr>
      </w:pPr>
      <w:r w:rsidRPr="00C748E4">
        <w:rPr>
          <w:bCs/>
          <w:sz w:val="28"/>
          <w:szCs w:val="28"/>
        </w:rPr>
        <w:t>Государственный долг РФ</w:t>
      </w:r>
      <w:r w:rsidRPr="00C748E4">
        <w:rPr>
          <w:sz w:val="28"/>
          <w:szCs w:val="28"/>
        </w:rPr>
        <w:t xml:space="preserve"> определяется в Бюджетном кодексе РФ как долговые обязательства Российской Федерации перед физическими и юридическими лицами, иностранными государствами, международными организациями и иными субъектами международного права. Государственный долг субъекта РФ определяется как совокупность долговых обязательств субъекта РФ. При этом закрепляется, что государственный долг РФ полностью и без условий обеспечивается всем находящимся в федеральной собственности имуществом, составляющим государственную казну, а государственный долг субъекта РФ — соответственно всем имуществом субъекта РФ, составляющим казну субъекта РФ. </w:t>
      </w:r>
    </w:p>
    <w:p w:rsidR="00A137EC" w:rsidRPr="00C748E4" w:rsidRDefault="00631168" w:rsidP="00C748E4">
      <w:pPr>
        <w:spacing w:line="360" w:lineRule="auto"/>
        <w:ind w:firstLine="709"/>
        <w:jc w:val="both"/>
        <w:rPr>
          <w:sz w:val="28"/>
          <w:szCs w:val="28"/>
        </w:rPr>
      </w:pPr>
      <w:r w:rsidRPr="00C748E4">
        <w:rPr>
          <w:sz w:val="28"/>
          <w:szCs w:val="28"/>
        </w:rPr>
        <w:t>В соответствии со ст. 97 БК РФ долговые обязательства Российской Федерац</w:t>
      </w:r>
      <w:r w:rsidR="00A137EC" w:rsidRPr="00C748E4">
        <w:rPr>
          <w:sz w:val="28"/>
          <w:szCs w:val="28"/>
        </w:rPr>
        <w:t>ии могут существовать в форме:</w:t>
      </w:r>
    </w:p>
    <w:p w:rsidR="00A137EC" w:rsidRPr="00C748E4" w:rsidRDefault="00631168" w:rsidP="00C748E4">
      <w:pPr>
        <w:spacing w:line="360" w:lineRule="auto"/>
        <w:ind w:firstLine="709"/>
        <w:jc w:val="both"/>
        <w:rPr>
          <w:sz w:val="28"/>
          <w:szCs w:val="28"/>
        </w:rPr>
      </w:pPr>
      <w:r w:rsidRPr="00C748E4">
        <w:rPr>
          <w:sz w:val="28"/>
          <w:szCs w:val="28"/>
        </w:rPr>
        <w:t>кредитных соглашений и договоров, заключенных от имени Российской Федерации, как заемщика, с кредитными организациями, иностранными государствами и международн</w:t>
      </w:r>
      <w:r w:rsidR="00A137EC" w:rsidRPr="00C748E4">
        <w:rPr>
          <w:sz w:val="28"/>
          <w:szCs w:val="28"/>
        </w:rPr>
        <w:t>ыми финансовыми организациями;</w:t>
      </w:r>
    </w:p>
    <w:p w:rsidR="00A137EC" w:rsidRPr="00C748E4" w:rsidRDefault="00631168" w:rsidP="00C748E4">
      <w:pPr>
        <w:spacing w:line="360" w:lineRule="auto"/>
        <w:ind w:firstLine="709"/>
        <w:jc w:val="both"/>
        <w:rPr>
          <w:sz w:val="28"/>
          <w:szCs w:val="28"/>
        </w:rPr>
      </w:pPr>
      <w:r w:rsidRPr="00C748E4">
        <w:rPr>
          <w:sz w:val="28"/>
          <w:szCs w:val="28"/>
        </w:rPr>
        <w:t xml:space="preserve">государственных займов, осуществленных путем выпуска ценных бумаг </w:t>
      </w:r>
      <w:r w:rsidR="00A137EC" w:rsidRPr="00C748E4">
        <w:rPr>
          <w:sz w:val="28"/>
          <w:szCs w:val="28"/>
        </w:rPr>
        <w:t>от имени Российской Федерации;</w:t>
      </w:r>
    </w:p>
    <w:p w:rsidR="00A137EC" w:rsidRPr="00C748E4" w:rsidRDefault="00631168" w:rsidP="00C748E4">
      <w:pPr>
        <w:spacing w:line="360" w:lineRule="auto"/>
        <w:ind w:firstLine="709"/>
        <w:jc w:val="both"/>
        <w:rPr>
          <w:sz w:val="28"/>
          <w:szCs w:val="28"/>
        </w:rPr>
      </w:pPr>
      <w:r w:rsidRPr="00C748E4">
        <w:rPr>
          <w:sz w:val="28"/>
          <w:szCs w:val="28"/>
        </w:rPr>
        <w:t>договоров и соглашений о получении Российской Федерацией бюджетных ссуд и бюджетных кредитов от бюджетов других уровней бюджетной</w:t>
      </w:r>
      <w:r w:rsidR="00A137EC" w:rsidRPr="00C748E4">
        <w:rPr>
          <w:sz w:val="28"/>
          <w:szCs w:val="28"/>
        </w:rPr>
        <w:t xml:space="preserve"> системы Российской Федерации;</w:t>
      </w:r>
    </w:p>
    <w:p w:rsidR="00A137EC" w:rsidRPr="00C748E4" w:rsidRDefault="00631168" w:rsidP="00C748E4">
      <w:pPr>
        <w:spacing w:line="360" w:lineRule="auto"/>
        <w:ind w:firstLine="709"/>
        <w:jc w:val="both"/>
        <w:rPr>
          <w:sz w:val="28"/>
          <w:szCs w:val="28"/>
        </w:rPr>
      </w:pPr>
      <w:r w:rsidRPr="00C748E4">
        <w:rPr>
          <w:sz w:val="28"/>
          <w:szCs w:val="28"/>
        </w:rPr>
        <w:t>договоров о предоставлении Российской Федера</w:t>
      </w:r>
      <w:r w:rsidR="00A137EC" w:rsidRPr="00C748E4">
        <w:rPr>
          <w:sz w:val="28"/>
          <w:szCs w:val="28"/>
        </w:rPr>
        <w:t>цией государственных гарантий;</w:t>
      </w:r>
    </w:p>
    <w:p w:rsidR="00C748E4" w:rsidRDefault="00631168" w:rsidP="00C748E4">
      <w:pPr>
        <w:spacing w:line="360" w:lineRule="auto"/>
        <w:ind w:firstLine="709"/>
        <w:jc w:val="both"/>
        <w:rPr>
          <w:sz w:val="28"/>
          <w:szCs w:val="28"/>
        </w:rPr>
      </w:pPr>
      <w:r w:rsidRPr="00C748E4">
        <w:rPr>
          <w:sz w:val="28"/>
          <w:szCs w:val="28"/>
        </w:rPr>
        <w:t>соглашений и договоров, в том числе международных, заключенных от имени Российской Федерации, о пролонгации и реструктуризации долговых обязательств Российской Федерации прошлых лет.</w:t>
      </w:r>
    </w:p>
    <w:p w:rsidR="00C748E4" w:rsidRDefault="00631168" w:rsidP="00C748E4">
      <w:pPr>
        <w:spacing w:line="360" w:lineRule="auto"/>
        <w:ind w:firstLine="709"/>
        <w:jc w:val="both"/>
        <w:rPr>
          <w:sz w:val="28"/>
          <w:szCs w:val="28"/>
        </w:rPr>
      </w:pPr>
      <w:r w:rsidRPr="00C748E4">
        <w:rPr>
          <w:sz w:val="28"/>
          <w:szCs w:val="28"/>
        </w:rPr>
        <w:t>Долговые обязательства Российской Федерации могут быть краткосрочными (до одного года), среднесрочными (свыше одного года до пяти лет) и долгосрочными (свыше пяти лет до 30 лет).</w:t>
      </w:r>
    </w:p>
    <w:p w:rsidR="00A137EC" w:rsidRPr="00C748E4" w:rsidRDefault="00631168" w:rsidP="00C748E4">
      <w:pPr>
        <w:spacing w:line="360" w:lineRule="auto"/>
        <w:ind w:firstLine="709"/>
        <w:jc w:val="both"/>
        <w:rPr>
          <w:sz w:val="28"/>
          <w:szCs w:val="28"/>
        </w:rPr>
      </w:pPr>
      <w:r w:rsidRPr="00C748E4">
        <w:rPr>
          <w:sz w:val="28"/>
          <w:szCs w:val="28"/>
        </w:rPr>
        <w:t>Долговые обязательства Российской Федерации погашаются в сроки, которые определяются конкретными условиями зай</w:t>
      </w:r>
      <w:r w:rsidR="00A137EC" w:rsidRPr="00C748E4">
        <w:rPr>
          <w:sz w:val="28"/>
          <w:szCs w:val="28"/>
        </w:rPr>
        <w:t xml:space="preserve">ма и не могут превышать 30 лет. </w:t>
      </w:r>
      <w:r w:rsidRPr="00C748E4">
        <w:rPr>
          <w:sz w:val="28"/>
          <w:szCs w:val="28"/>
        </w:rPr>
        <w:t>Изменение условий выпущенного в обращение государственного займа, в том числе сроков выплаты и размера процентных платежей, с</w:t>
      </w:r>
      <w:r w:rsidR="00A137EC" w:rsidRPr="00C748E4">
        <w:rPr>
          <w:sz w:val="28"/>
          <w:szCs w:val="28"/>
        </w:rPr>
        <w:t>рока обращения, не допускается.</w:t>
      </w:r>
    </w:p>
    <w:p w:rsidR="00A137EC" w:rsidRPr="00C748E4" w:rsidRDefault="00631168" w:rsidP="00C748E4">
      <w:pPr>
        <w:spacing w:line="360" w:lineRule="auto"/>
        <w:ind w:firstLine="709"/>
        <w:jc w:val="both"/>
        <w:rPr>
          <w:sz w:val="28"/>
          <w:szCs w:val="28"/>
        </w:rPr>
      </w:pPr>
      <w:r w:rsidRPr="00C748E4">
        <w:rPr>
          <w:sz w:val="28"/>
          <w:szCs w:val="28"/>
        </w:rPr>
        <w:t>В объем государственного внутреннего долга Ро</w:t>
      </w:r>
      <w:r w:rsidR="00A137EC" w:rsidRPr="00C748E4">
        <w:rPr>
          <w:sz w:val="28"/>
          <w:szCs w:val="28"/>
        </w:rPr>
        <w:t>ссийской Федерации включаются:</w:t>
      </w:r>
    </w:p>
    <w:p w:rsidR="00A137EC" w:rsidRPr="00C748E4" w:rsidRDefault="00631168" w:rsidP="00C748E4">
      <w:pPr>
        <w:spacing w:line="360" w:lineRule="auto"/>
        <w:ind w:firstLine="709"/>
        <w:jc w:val="both"/>
        <w:rPr>
          <w:sz w:val="28"/>
          <w:szCs w:val="28"/>
        </w:rPr>
      </w:pPr>
      <w:r w:rsidRPr="00C748E4">
        <w:rPr>
          <w:sz w:val="28"/>
          <w:szCs w:val="28"/>
        </w:rPr>
        <w:t>основная номинальная сумма долга по государственным ценным бумагам Российс</w:t>
      </w:r>
      <w:r w:rsidR="00A137EC" w:rsidRPr="00C748E4">
        <w:rPr>
          <w:sz w:val="28"/>
          <w:szCs w:val="28"/>
        </w:rPr>
        <w:t>кой Федерации;</w:t>
      </w:r>
    </w:p>
    <w:p w:rsidR="00A137EC" w:rsidRPr="00C748E4" w:rsidRDefault="00631168" w:rsidP="00C748E4">
      <w:pPr>
        <w:spacing w:line="360" w:lineRule="auto"/>
        <w:ind w:firstLine="709"/>
        <w:jc w:val="both"/>
        <w:rPr>
          <w:sz w:val="28"/>
          <w:szCs w:val="28"/>
        </w:rPr>
      </w:pPr>
      <w:r w:rsidRPr="00C748E4">
        <w:rPr>
          <w:sz w:val="28"/>
          <w:szCs w:val="28"/>
        </w:rPr>
        <w:t>объем основного долга по кредитам, полученным Российской Федерацией;</w:t>
      </w:r>
    </w:p>
    <w:p w:rsidR="00A137EC" w:rsidRPr="00C748E4" w:rsidRDefault="00631168" w:rsidP="00C748E4">
      <w:pPr>
        <w:spacing w:line="360" w:lineRule="auto"/>
        <w:ind w:firstLine="709"/>
        <w:jc w:val="both"/>
        <w:rPr>
          <w:sz w:val="28"/>
          <w:szCs w:val="28"/>
        </w:rPr>
      </w:pPr>
      <w:r w:rsidRPr="00C748E4">
        <w:rPr>
          <w:sz w:val="28"/>
          <w:szCs w:val="28"/>
        </w:rPr>
        <w:t>объем основного долга по бюджетным ссудам и бюджетным кредитам, полученным Российской Федераци</w:t>
      </w:r>
      <w:r w:rsidR="00A137EC" w:rsidRPr="00C748E4">
        <w:rPr>
          <w:sz w:val="28"/>
          <w:szCs w:val="28"/>
        </w:rPr>
        <w:t>ей от бюджетов других уровней;</w:t>
      </w:r>
    </w:p>
    <w:p w:rsidR="00A137EC" w:rsidRPr="00C748E4" w:rsidRDefault="00631168" w:rsidP="00C748E4">
      <w:pPr>
        <w:spacing w:line="360" w:lineRule="auto"/>
        <w:ind w:firstLine="709"/>
        <w:jc w:val="both"/>
        <w:rPr>
          <w:sz w:val="28"/>
          <w:szCs w:val="28"/>
        </w:rPr>
      </w:pPr>
      <w:r w:rsidRPr="00C748E4">
        <w:rPr>
          <w:sz w:val="28"/>
          <w:szCs w:val="28"/>
        </w:rPr>
        <w:t>объем обязательств по государственным гарантиям, предост</w:t>
      </w:r>
      <w:r w:rsidR="00A137EC" w:rsidRPr="00C748E4">
        <w:rPr>
          <w:sz w:val="28"/>
          <w:szCs w:val="28"/>
        </w:rPr>
        <w:t>авленным Российской Федерацией.</w:t>
      </w:r>
    </w:p>
    <w:p w:rsidR="00A137EC" w:rsidRPr="00C748E4" w:rsidRDefault="00631168" w:rsidP="00C748E4">
      <w:pPr>
        <w:spacing w:line="360" w:lineRule="auto"/>
        <w:ind w:firstLine="709"/>
        <w:jc w:val="both"/>
        <w:rPr>
          <w:sz w:val="28"/>
          <w:szCs w:val="28"/>
        </w:rPr>
      </w:pPr>
      <w:r w:rsidRPr="00C748E4">
        <w:rPr>
          <w:sz w:val="28"/>
          <w:szCs w:val="28"/>
        </w:rPr>
        <w:t>В объем государственного внешнего долга Ро</w:t>
      </w:r>
      <w:r w:rsidR="00A137EC" w:rsidRPr="00C748E4">
        <w:rPr>
          <w:sz w:val="28"/>
          <w:szCs w:val="28"/>
        </w:rPr>
        <w:t>ссийской Федерации включаются:</w:t>
      </w:r>
    </w:p>
    <w:p w:rsidR="00A137EC" w:rsidRPr="00C748E4" w:rsidRDefault="00631168" w:rsidP="00C748E4">
      <w:pPr>
        <w:spacing w:line="360" w:lineRule="auto"/>
        <w:ind w:firstLine="709"/>
        <w:jc w:val="both"/>
        <w:rPr>
          <w:sz w:val="28"/>
          <w:szCs w:val="28"/>
        </w:rPr>
      </w:pPr>
      <w:r w:rsidRPr="00C748E4">
        <w:rPr>
          <w:sz w:val="28"/>
          <w:szCs w:val="28"/>
        </w:rPr>
        <w:t>объем обязательств по государственным гарантиям, предоста</w:t>
      </w:r>
      <w:r w:rsidR="00A137EC" w:rsidRPr="00C748E4">
        <w:rPr>
          <w:sz w:val="28"/>
          <w:szCs w:val="28"/>
        </w:rPr>
        <w:t>вленным Российской Федерацией;</w:t>
      </w:r>
    </w:p>
    <w:p w:rsidR="00A137EC" w:rsidRPr="00C748E4" w:rsidRDefault="00631168" w:rsidP="00C748E4">
      <w:pPr>
        <w:spacing w:line="360" w:lineRule="auto"/>
        <w:ind w:firstLine="709"/>
        <w:jc w:val="both"/>
        <w:rPr>
          <w:sz w:val="28"/>
          <w:szCs w:val="28"/>
        </w:rPr>
      </w:pPr>
      <w:r w:rsidRPr="00C748E4">
        <w:rPr>
          <w:sz w:val="28"/>
          <w:szCs w:val="28"/>
        </w:rPr>
        <w:t>объем основного долга по полученным Российской Федерацией кредитам правительств иностранных государств, кредитных организаций, фирм и междуна</w:t>
      </w:r>
      <w:r w:rsidR="00A137EC" w:rsidRPr="00C748E4">
        <w:rPr>
          <w:sz w:val="28"/>
          <w:szCs w:val="28"/>
        </w:rPr>
        <w:t>родных финансовых организаций.</w:t>
      </w:r>
    </w:p>
    <w:p w:rsidR="00A137EC" w:rsidRPr="00C748E4" w:rsidRDefault="00A137EC" w:rsidP="00C748E4">
      <w:pPr>
        <w:spacing w:line="360" w:lineRule="auto"/>
        <w:ind w:firstLine="709"/>
        <w:jc w:val="both"/>
        <w:rPr>
          <w:b/>
          <w:sz w:val="28"/>
          <w:szCs w:val="28"/>
        </w:rPr>
      </w:pPr>
    </w:p>
    <w:p w:rsidR="00C748E4" w:rsidRPr="00C748E4" w:rsidRDefault="00631168" w:rsidP="00C748E4">
      <w:pPr>
        <w:numPr>
          <w:ilvl w:val="0"/>
          <w:numId w:val="2"/>
        </w:numPr>
        <w:spacing w:line="360" w:lineRule="auto"/>
        <w:ind w:left="0" w:firstLine="709"/>
        <w:jc w:val="center"/>
        <w:rPr>
          <w:b/>
          <w:sz w:val="28"/>
          <w:szCs w:val="28"/>
        </w:rPr>
      </w:pPr>
      <w:r w:rsidRPr="00C748E4">
        <w:rPr>
          <w:b/>
          <w:bCs/>
          <w:sz w:val="28"/>
          <w:szCs w:val="28"/>
        </w:rPr>
        <w:t xml:space="preserve">Управление государственным долгом, </w:t>
      </w:r>
    </w:p>
    <w:p w:rsidR="00A137EC" w:rsidRPr="00C748E4" w:rsidRDefault="00631168" w:rsidP="00C748E4">
      <w:pPr>
        <w:spacing w:line="360" w:lineRule="auto"/>
        <w:ind w:left="709"/>
        <w:jc w:val="center"/>
        <w:rPr>
          <w:b/>
          <w:sz w:val="28"/>
          <w:szCs w:val="28"/>
        </w:rPr>
      </w:pPr>
      <w:r w:rsidRPr="00C748E4">
        <w:rPr>
          <w:b/>
          <w:bCs/>
          <w:sz w:val="28"/>
          <w:szCs w:val="28"/>
        </w:rPr>
        <w:t>его основные проблемы в РФ</w:t>
      </w:r>
    </w:p>
    <w:p w:rsidR="00A137EC" w:rsidRPr="00C748E4" w:rsidRDefault="00A137EC" w:rsidP="00C748E4">
      <w:pPr>
        <w:spacing w:line="360" w:lineRule="auto"/>
        <w:ind w:firstLine="709"/>
        <w:jc w:val="both"/>
        <w:rPr>
          <w:sz w:val="28"/>
          <w:szCs w:val="28"/>
        </w:rPr>
      </w:pPr>
    </w:p>
    <w:p w:rsidR="00A137EC" w:rsidRPr="00C748E4" w:rsidRDefault="00631168" w:rsidP="00C748E4">
      <w:pPr>
        <w:spacing w:line="360" w:lineRule="auto"/>
        <w:ind w:firstLine="709"/>
        <w:jc w:val="both"/>
        <w:rPr>
          <w:sz w:val="28"/>
          <w:szCs w:val="28"/>
        </w:rPr>
      </w:pPr>
      <w:r w:rsidRPr="00C748E4">
        <w:rPr>
          <w:sz w:val="28"/>
          <w:szCs w:val="28"/>
        </w:rPr>
        <w:t>Рост государственного внутреннего долга РФ с начала 90-х гг. был особенно стремительным, что связано с кризисом в экономике и финансах, обусловленным</w:t>
      </w:r>
      <w:r w:rsidR="00A137EC" w:rsidRPr="00C748E4">
        <w:rPr>
          <w:sz w:val="28"/>
          <w:szCs w:val="28"/>
        </w:rPr>
        <w:t xml:space="preserve"> </w:t>
      </w:r>
      <w:r w:rsidRPr="00C748E4">
        <w:rPr>
          <w:sz w:val="28"/>
          <w:szCs w:val="28"/>
        </w:rPr>
        <w:t>перестроечным периодом</w:t>
      </w:r>
      <w:r w:rsidR="00A137EC" w:rsidRPr="00C748E4">
        <w:rPr>
          <w:sz w:val="28"/>
          <w:szCs w:val="28"/>
        </w:rPr>
        <w:t xml:space="preserve"> </w:t>
      </w:r>
      <w:r w:rsidRPr="00C748E4">
        <w:rPr>
          <w:sz w:val="28"/>
          <w:szCs w:val="28"/>
        </w:rPr>
        <w:t>в р</w:t>
      </w:r>
      <w:r w:rsidR="00A137EC" w:rsidRPr="00C748E4">
        <w:rPr>
          <w:sz w:val="28"/>
          <w:szCs w:val="28"/>
        </w:rPr>
        <w:t>азвитии страны. Так, например,</w:t>
      </w:r>
    </w:p>
    <w:p w:rsidR="00A137EC" w:rsidRPr="00C748E4" w:rsidRDefault="00631168" w:rsidP="00C748E4">
      <w:pPr>
        <w:spacing w:line="360" w:lineRule="auto"/>
        <w:ind w:firstLine="709"/>
        <w:jc w:val="both"/>
        <w:rPr>
          <w:sz w:val="28"/>
          <w:szCs w:val="28"/>
        </w:rPr>
      </w:pPr>
      <w:r w:rsidRPr="00C748E4">
        <w:rPr>
          <w:sz w:val="28"/>
          <w:szCs w:val="28"/>
        </w:rPr>
        <w:t>в 1993 г. сумма государственного долга составила 838 млрд</w:t>
      </w:r>
      <w:r w:rsidR="00A137EC" w:rsidRPr="00C748E4">
        <w:rPr>
          <w:sz w:val="28"/>
          <w:szCs w:val="28"/>
        </w:rPr>
        <w:t>.</w:t>
      </w:r>
      <w:r w:rsidRPr="00C748E4">
        <w:rPr>
          <w:sz w:val="28"/>
          <w:szCs w:val="28"/>
        </w:rPr>
        <w:t xml:space="preserve"> руб. (при верхнем пределе — т.е. максимально возможном размере долга, установленно</w:t>
      </w:r>
      <w:r w:rsidR="00A137EC" w:rsidRPr="00C748E4">
        <w:rPr>
          <w:sz w:val="28"/>
          <w:szCs w:val="28"/>
        </w:rPr>
        <w:t>м в законе, — в 10 трлн руб.).</w:t>
      </w:r>
    </w:p>
    <w:p w:rsidR="00A137EC" w:rsidRPr="00C748E4" w:rsidRDefault="00631168" w:rsidP="00C748E4">
      <w:pPr>
        <w:spacing w:line="360" w:lineRule="auto"/>
        <w:ind w:firstLine="709"/>
        <w:jc w:val="both"/>
        <w:rPr>
          <w:sz w:val="28"/>
          <w:szCs w:val="28"/>
        </w:rPr>
      </w:pPr>
      <w:r w:rsidRPr="00C748E4">
        <w:rPr>
          <w:sz w:val="28"/>
          <w:szCs w:val="28"/>
        </w:rPr>
        <w:t>в 1994 г. на эти же цели из федерального бюджета было направлено более 48 млрд руб. при ве</w:t>
      </w:r>
      <w:r w:rsidR="00A137EC" w:rsidRPr="00C748E4">
        <w:rPr>
          <w:sz w:val="28"/>
          <w:szCs w:val="28"/>
        </w:rPr>
        <w:t>рхнем пределе в 88,4 трлн руб.</w:t>
      </w:r>
    </w:p>
    <w:p w:rsidR="00A137EC" w:rsidRPr="00C748E4" w:rsidRDefault="00631168" w:rsidP="00C748E4">
      <w:pPr>
        <w:spacing w:line="360" w:lineRule="auto"/>
        <w:ind w:firstLine="709"/>
        <w:jc w:val="both"/>
        <w:rPr>
          <w:sz w:val="28"/>
          <w:szCs w:val="28"/>
        </w:rPr>
      </w:pPr>
      <w:r w:rsidRPr="00C748E4">
        <w:rPr>
          <w:sz w:val="28"/>
          <w:szCs w:val="28"/>
        </w:rPr>
        <w:t>в 1997 г. верхний предел внутреннего долга был установлен в сумме 560 трлн ру</w:t>
      </w:r>
      <w:r w:rsidR="00A137EC" w:rsidRPr="00C748E4">
        <w:rPr>
          <w:sz w:val="28"/>
          <w:szCs w:val="28"/>
        </w:rPr>
        <w:t>б.,</w:t>
      </w:r>
    </w:p>
    <w:p w:rsidR="00A137EC" w:rsidRPr="00C748E4" w:rsidRDefault="00631168" w:rsidP="00C748E4">
      <w:pPr>
        <w:spacing w:line="360" w:lineRule="auto"/>
        <w:ind w:firstLine="709"/>
        <w:jc w:val="both"/>
        <w:rPr>
          <w:sz w:val="28"/>
          <w:szCs w:val="28"/>
        </w:rPr>
      </w:pPr>
      <w:r w:rsidRPr="00C748E4">
        <w:rPr>
          <w:sz w:val="28"/>
          <w:szCs w:val="28"/>
        </w:rPr>
        <w:t>в 1998 г. — 785,9 млрд</w:t>
      </w:r>
      <w:r w:rsidR="00A137EC" w:rsidRPr="00C748E4">
        <w:rPr>
          <w:sz w:val="28"/>
          <w:szCs w:val="28"/>
        </w:rPr>
        <w:t>.</w:t>
      </w:r>
      <w:r w:rsidRPr="00C748E4">
        <w:rPr>
          <w:sz w:val="28"/>
          <w:szCs w:val="28"/>
        </w:rPr>
        <w:t xml:space="preserve"> руб</w:t>
      </w:r>
      <w:r w:rsidR="00A137EC" w:rsidRPr="00C748E4">
        <w:rPr>
          <w:sz w:val="28"/>
          <w:szCs w:val="28"/>
        </w:rPr>
        <w:t>. (в деноминированных рублях).</w:t>
      </w:r>
    </w:p>
    <w:p w:rsidR="00A137EC" w:rsidRPr="00C748E4" w:rsidRDefault="00631168" w:rsidP="00C748E4">
      <w:pPr>
        <w:spacing w:line="360" w:lineRule="auto"/>
        <w:ind w:firstLine="709"/>
        <w:jc w:val="both"/>
        <w:rPr>
          <w:sz w:val="28"/>
          <w:szCs w:val="28"/>
        </w:rPr>
      </w:pPr>
      <w:r w:rsidRPr="00C748E4">
        <w:rPr>
          <w:sz w:val="28"/>
          <w:szCs w:val="28"/>
        </w:rPr>
        <w:t>в 1999 г. верхний предел государственного внутреннего долга РФ был несколько снижен — до 678,3 млрд</w:t>
      </w:r>
      <w:r w:rsidR="00A137EC" w:rsidRPr="00C748E4">
        <w:rPr>
          <w:sz w:val="28"/>
          <w:szCs w:val="28"/>
        </w:rPr>
        <w:t>. руб.</w:t>
      </w:r>
    </w:p>
    <w:p w:rsidR="00C748E4" w:rsidRDefault="00631168" w:rsidP="00C748E4">
      <w:pPr>
        <w:spacing w:line="360" w:lineRule="auto"/>
        <w:ind w:firstLine="709"/>
        <w:jc w:val="both"/>
        <w:rPr>
          <w:sz w:val="28"/>
          <w:szCs w:val="28"/>
        </w:rPr>
      </w:pPr>
      <w:r w:rsidRPr="00C748E4">
        <w:rPr>
          <w:sz w:val="28"/>
          <w:szCs w:val="28"/>
        </w:rPr>
        <w:t>Рост государственного долга, как правило, влечет повышение ставок действующих налогов или даже введение новых налоговых платежей, ведь основной источник погашения государственных долговых обязательств и расходов по его обслуживанию, как правило, один — бюджет, в котором эти средства закрепляются как расходы и выделяются отдельной строкой.</w:t>
      </w:r>
    </w:p>
    <w:p w:rsidR="00C748E4" w:rsidRDefault="00631168" w:rsidP="00C748E4">
      <w:pPr>
        <w:spacing w:line="360" w:lineRule="auto"/>
        <w:ind w:firstLine="709"/>
        <w:jc w:val="both"/>
        <w:rPr>
          <w:sz w:val="28"/>
          <w:szCs w:val="28"/>
        </w:rPr>
      </w:pPr>
      <w:r w:rsidRPr="00C748E4">
        <w:rPr>
          <w:sz w:val="28"/>
          <w:szCs w:val="28"/>
        </w:rPr>
        <w:t>В связи с этим требуется установление управления государственным долгом.</w:t>
      </w:r>
    </w:p>
    <w:p w:rsidR="00E652BF" w:rsidRDefault="00631168" w:rsidP="00C748E4">
      <w:pPr>
        <w:spacing w:line="360" w:lineRule="auto"/>
        <w:ind w:firstLine="709"/>
        <w:jc w:val="both"/>
        <w:rPr>
          <w:sz w:val="28"/>
          <w:szCs w:val="28"/>
        </w:rPr>
      </w:pPr>
      <w:r w:rsidRPr="00C748E4">
        <w:rPr>
          <w:sz w:val="28"/>
          <w:szCs w:val="28"/>
        </w:rPr>
        <w:t>Под управлением государственным долгом понимается совокупность мероприятий государства по выплате доходов кредиторам и погашению займов, изменению условий уже выпущенных займов, определение условий и выпуску новых государственных ценных бумаг.</w:t>
      </w:r>
    </w:p>
    <w:p w:rsidR="00E652BF" w:rsidRDefault="00631168" w:rsidP="00C748E4">
      <w:pPr>
        <w:spacing w:line="360" w:lineRule="auto"/>
        <w:ind w:firstLine="709"/>
        <w:jc w:val="both"/>
        <w:rPr>
          <w:sz w:val="28"/>
          <w:szCs w:val="28"/>
        </w:rPr>
      </w:pPr>
      <w:r w:rsidRPr="00C748E4">
        <w:rPr>
          <w:sz w:val="28"/>
          <w:szCs w:val="28"/>
        </w:rPr>
        <w:t>Управление государственным долгом является одним из элементов макроэкономической политики. Эффективное использование долга может стать мощным фактором экономического роста, позволяющим сглаживать экономические флуктуации, дающим дополнительные финансовые ресурсы. Устойчивое положение страны на международном рынке капитала, своевременное выполнение долговых обязательств способствуют укреплению ее международного авторитета и обеспечивают дополнительный приток инвестиций на более выгодных условиях. Кроме того, повышается доверие к ее валюте, укрепляются внешнеторговые связи. С другой стороны, кризис внешней задолженности может стать серьезным негативным фактором не только экономического, но и политического значения. Непомерно высокие выплаты из государственного бюджета по долгам отвлекают средства от финансирования социальных, экономических, оборонных и прочих программ правительства.</w:t>
      </w:r>
    </w:p>
    <w:p w:rsidR="00A137EC" w:rsidRPr="00C748E4" w:rsidRDefault="00631168" w:rsidP="00C748E4">
      <w:pPr>
        <w:spacing w:line="360" w:lineRule="auto"/>
        <w:ind w:firstLine="709"/>
        <w:jc w:val="both"/>
        <w:rPr>
          <w:sz w:val="28"/>
          <w:szCs w:val="28"/>
        </w:rPr>
      </w:pPr>
      <w:r w:rsidRPr="00C748E4">
        <w:rPr>
          <w:sz w:val="28"/>
          <w:szCs w:val="28"/>
        </w:rPr>
        <w:t xml:space="preserve">Основная цель политики, проводимой правительством РФ в области управления задолженностью, состояла в упорядочении отношений с внешними кредиторами бывшего СССР и установлении новых графиков платежей по его долгам с учетом реальных возможностей </w:t>
      </w:r>
      <w:r w:rsidR="00A137EC" w:rsidRPr="00C748E4">
        <w:rPr>
          <w:sz w:val="28"/>
          <w:szCs w:val="28"/>
        </w:rPr>
        <w:t>обслуживания этих обязательств.</w:t>
      </w:r>
    </w:p>
    <w:p w:rsidR="00E652BF" w:rsidRDefault="00631168" w:rsidP="00C748E4">
      <w:pPr>
        <w:spacing w:line="360" w:lineRule="auto"/>
        <w:ind w:firstLine="709"/>
        <w:jc w:val="both"/>
        <w:rPr>
          <w:sz w:val="28"/>
          <w:szCs w:val="28"/>
        </w:rPr>
      </w:pPr>
      <w:r w:rsidRPr="00C748E4">
        <w:rPr>
          <w:sz w:val="28"/>
          <w:szCs w:val="28"/>
        </w:rPr>
        <w:t>Цели управления внешним долгом:</w:t>
      </w:r>
    </w:p>
    <w:p w:rsidR="00A137EC" w:rsidRPr="00C748E4" w:rsidRDefault="00631168" w:rsidP="00C748E4">
      <w:pPr>
        <w:spacing w:line="360" w:lineRule="auto"/>
        <w:ind w:firstLine="709"/>
        <w:jc w:val="both"/>
        <w:rPr>
          <w:sz w:val="28"/>
          <w:szCs w:val="28"/>
        </w:rPr>
      </w:pPr>
      <w:r w:rsidRPr="00C748E4">
        <w:rPr>
          <w:sz w:val="28"/>
          <w:szCs w:val="28"/>
        </w:rPr>
        <w:t>1. экономические: минимизация стоимости привлекаемых внешних займов, улучшение условий рефинансирования и/или переоформление задолженности, снижение общих издержек по обслуживанию внешнего долга, повышение эффективности использования привлекаемых ресурсов. В эту группу можно отнести также бюджетные цели, такие, как сглаживание неравномерности налоговых поступлений и финансирова</w:t>
      </w:r>
      <w:r w:rsidR="00A137EC" w:rsidRPr="00C748E4">
        <w:rPr>
          <w:sz w:val="28"/>
          <w:szCs w:val="28"/>
        </w:rPr>
        <w:t>ния текущих бюджетных расходов;</w:t>
      </w:r>
    </w:p>
    <w:p w:rsidR="00A137EC" w:rsidRPr="00C748E4" w:rsidRDefault="00631168" w:rsidP="00C748E4">
      <w:pPr>
        <w:spacing w:line="360" w:lineRule="auto"/>
        <w:ind w:firstLine="709"/>
        <w:jc w:val="both"/>
        <w:rPr>
          <w:sz w:val="28"/>
          <w:szCs w:val="28"/>
        </w:rPr>
      </w:pPr>
      <w:r w:rsidRPr="00C748E4">
        <w:rPr>
          <w:sz w:val="28"/>
          <w:szCs w:val="28"/>
        </w:rPr>
        <w:t>2. политические: поддержание стабильности функцио</w:t>
      </w:r>
      <w:r w:rsidR="00A137EC" w:rsidRPr="00C748E4">
        <w:rPr>
          <w:sz w:val="28"/>
          <w:szCs w:val="28"/>
        </w:rPr>
        <w:t>нирования политической системы;</w:t>
      </w:r>
    </w:p>
    <w:p w:rsidR="00A137EC" w:rsidRPr="00C748E4" w:rsidRDefault="00631168" w:rsidP="00C748E4">
      <w:pPr>
        <w:spacing w:line="360" w:lineRule="auto"/>
        <w:ind w:firstLine="709"/>
        <w:jc w:val="both"/>
        <w:rPr>
          <w:sz w:val="28"/>
          <w:szCs w:val="28"/>
        </w:rPr>
      </w:pPr>
      <w:r w:rsidRPr="00C748E4">
        <w:rPr>
          <w:sz w:val="28"/>
          <w:szCs w:val="28"/>
        </w:rPr>
        <w:t>3. социальные: своевременное финансирование социальных программ, обесп</w:t>
      </w:r>
      <w:r w:rsidR="00A137EC" w:rsidRPr="00C748E4">
        <w:rPr>
          <w:sz w:val="28"/>
          <w:szCs w:val="28"/>
        </w:rPr>
        <w:t>ечение социальной стабильности;</w:t>
      </w:r>
    </w:p>
    <w:p w:rsidR="00A137EC" w:rsidRPr="00C748E4" w:rsidRDefault="00631168" w:rsidP="00C748E4">
      <w:pPr>
        <w:spacing w:line="360" w:lineRule="auto"/>
        <w:ind w:firstLine="709"/>
        <w:jc w:val="both"/>
        <w:rPr>
          <w:sz w:val="28"/>
          <w:szCs w:val="28"/>
        </w:rPr>
      </w:pPr>
      <w:r w:rsidRPr="00C748E4">
        <w:rPr>
          <w:sz w:val="28"/>
          <w:szCs w:val="28"/>
        </w:rPr>
        <w:t xml:space="preserve">4. обеспечение национальной безопасности: чрезмерно высокое бремя внешнего долга, несвоевременное осуществление платежей по нему создают серьезные трудности функционирования национальной экономики, подрывают возможность проведения независимой экономической политики и, как следствие, является фактором, который может самым серьезным образом влиять на экономическую безопасность страны. В теории подобное явление называется "тиски зависимости", на практике это означает </w:t>
      </w:r>
      <w:r w:rsidR="00A137EC" w:rsidRPr="00C748E4">
        <w:rPr>
          <w:sz w:val="28"/>
          <w:szCs w:val="28"/>
        </w:rPr>
        <w:t>фактическое банкротство страны.</w:t>
      </w:r>
    </w:p>
    <w:p w:rsidR="00A137EC" w:rsidRPr="00C748E4" w:rsidRDefault="00631168" w:rsidP="00C748E4">
      <w:pPr>
        <w:spacing w:line="360" w:lineRule="auto"/>
        <w:ind w:firstLine="709"/>
        <w:jc w:val="both"/>
        <w:rPr>
          <w:sz w:val="28"/>
          <w:szCs w:val="28"/>
        </w:rPr>
      </w:pPr>
      <w:r w:rsidRPr="00C748E4">
        <w:rPr>
          <w:bCs/>
          <w:sz w:val="28"/>
          <w:szCs w:val="28"/>
        </w:rPr>
        <w:t>Цикл управления государственным долгом</w:t>
      </w:r>
      <w:r w:rsidR="00A137EC" w:rsidRPr="00C748E4">
        <w:rPr>
          <w:sz w:val="28"/>
          <w:szCs w:val="28"/>
        </w:rPr>
        <w:t xml:space="preserve"> включает 3 стадии: </w:t>
      </w:r>
      <w:r w:rsidRPr="00C748E4">
        <w:rPr>
          <w:sz w:val="28"/>
          <w:szCs w:val="28"/>
        </w:rPr>
        <w:t>привл</w:t>
      </w:r>
      <w:r w:rsidR="00A137EC" w:rsidRPr="00C748E4">
        <w:rPr>
          <w:sz w:val="28"/>
          <w:szCs w:val="28"/>
        </w:rPr>
        <w:t>ечение, размещение и погашение.</w:t>
      </w:r>
    </w:p>
    <w:p w:rsidR="00A137EC" w:rsidRPr="00C748E4" w:rsidRDefault="00631168" w:rsidP="00C748E4">
      <w:pPr>
        <w:spacing w:line="360" w:lineRule="auto"/>
        <w:ind w:firstLine="709"/>
        <w:jc w:val="both"/>
        <w:rPr>
          <w:sz w:val="28"/>
          <w:szCs w:val="28"/>
        </w:rPr>
      </w:pPr>
      <w:r w:rsidRPr="00C748E4">
        <w:rPr>
          <w:sz w:val="28"/>
          <w:szCs w:val="28"/>
        </w:rPr>
        <w:t>Управление привлеченным долгом</w:t>
      </w:r>
      <w:r w:rsidR="00A137EC" w:rsidRPr="00C748E4">
        <w:rPr>
          <w:sz w:val="28"/>
          <w:szCs w:val="28"/>
        </w:rPr>
        <w:t xml:space="preserve"> </w:t>
      </w:r>
      <w:r w:rsidRPr="00C748E4">
        <w:rPr>
          <w:sz w:val="28"/>
          <w:szCs w:val="28"/>
        </w:rPr>
        <w:t>может базироваться как на прямом государственном управлении, так и на косвенных методах, включающих выдачу государственных гарантий и нормативно-административное регулирование привлечения не гарантированных кредитов частными фирмами. Прямое государственное управление привлеченным долгом осуществляется в контексте бюджетного процесса, который определяет предельные размеры государственных заимствований и государственных гарантий на текущий бюджетный год. Необходимо подчеркнуть, что политика, проводимая в России, ориентируется на знач</w:t>
      </w:r>
      <w:r w:rsidR="00A137EC" w:rsidRPr="00C748E4">
        <w:rPr>
          <w:sz w:val="28"/>
          <w:szCs w:val="28"/>
        </w:rPr>
        <w:t>ительные внешние заимствования.</w:t>
      </w:r>
    </w:p>
    <w:p w:rsidR="00E652BF" w:rsidRDefault="00631168" w:rsidP="00C748E4">
      <w:pPr>
        <w:spacing w:line="360" w:lineRule="auto"/>
        <w:ind w:firstLine="709"/>
        <w:jc w:val="both"/>
        <w:rPr>
          <w:sz w:val="28"/>
          <w:szCs w:val="28"/>
        </w:rPr>
      </w:pPr>
      <w:r w:rsidRPr="00C748E4">
        <w:rPr>
          <w:sz w:val="28"/>
          <w:szCs w:val="28"/>
        </w:rPr>
        <w:t>Управление размещением</w:t>
      </w:r>
      <w:r w:rsidR="00A137EC" w:rsidRPr="00C748E4">
        <w:rPr>
          <w:sz w:val="28"/>
          <w:szCs w:val="28"/>
        </w:rPr>
        <w:t xml:space="preserve"> </w:t>
      </w:r>
      <w:r w:rsidRPr="00C748E4">
        <w:rPr>
          <w:sz w:val="28"/>
          <w:szCs w:val="28"/>
        </w:rPr>
        <w:t>государственного долга характеризуется как ключевой активный элемент в системе управления долгом. Можно выделить 3 способа возможного использования привлекаемых ресурсов:</w:t>
      </w:r>
      <w:r w:rsidRPr="00C748E4">
        <w:rPr>
          <w:sz w:val="28"/>
          <w:szCs w:val="28"/>
        </w:rPr>
        <w:br/>
        <w:t>- финансовое размещение, когда из внешнего источника осуществляется финансирование инвестиционных проектов и развития экономики. Данный способ является наиболее прогрессивным видом использования внешнего долга. При этом крайне важен отбор конкурентных высокоэффективных инвестиционных проектов, которые обеспечили бы возврат полученных ресурсов;</w:t>
      </w:r>
    </w:p>
    <w:p w:rsidR="00E652BF" w:rsidRDefault="00631168" w:rsidP="00C748E4">
      <w:pPr>
        <w:spacing w:line="360" w:lineRule="auto"/>
        <w:ind w:firstLine="709"/>
        <w:jc w:val="both"/>
        <w:rPr>
          <w:sz w:val="28"/>
          <w:szCs w:val="28"/>
        </w:rPr>
      </w:pPr>
      <w:r w:rsidRPr="00C748E4">
        <w:rPr>
          <w:sz w:val="28"/>
          <w:szCs w:val="28"/>
        </w:rPr>
        <w:t>- бюджетное использование, при котором привлеченные ресурсы направляются на финансирование текущих бюджетных расходов, в том числе на обслуживание внешней задолженности. Этот способ использования привлекаемых с международного рынка ресурсов - наименее эффективный из существующих;</w:t>
      </w:r>
    </w:p>
    <w:p w:rsidR="00E652BF" w:rsidRDefault="00631168" w:rsidP="00C748E4">
      <w:pPr>
        <w:spacing w:line="360" w:lineRule="auto"/>
        <w:ind w:firstLine="709"/>
        <w:jc w:val="both"/>
        <w:rPr>
          <w:sz w:val="28"/>
          <w:szCs w:val="28"/>
        </w:rPr>
      </w:pPr>
      <w:r w:rsidRPr="00C748E4">
        <w:rPr>
          <w:sz w:val="28"/>
          <w:szCs w:val="28"/>
        </w:rPr>
        <w:t>- смешанное бюджетно-финансовое размещение, когда заимствования используются как на финансирование текущих бюджетных потребностей, так и на развитие экономики в целом. В российской практике большое распространение получил наименее эффективный способ - новые заимствования направляются на финансирование текущих расходов бюджета, включая и обеспечение существующего внешнего долга.</w:t>
      </w:r>
    </w:p>
    <w:p w:rsidR="00E652BF" w:rsidRDefault="00631168" w:rsidP="00C748E4">
      <w:pPr>
        <w:spacing w:line="360" w:lineRule="auto"/>
        <w:ind w:firstLine="709"/>
        <w:jc w:val="both"/>
        <w:rPr>
          <w:sz w:val="28"/>
          <w:szCs w:val="28"/>
        </w:rPr>
      </w:pPr>
      <w:r w:rsidRPr="00C748E4">
        <w:rPr>
          <w:sz w:val="28"/>
          <w:szCs w:val="28"/>
        </w:rPr>
        <w:t>Управление погашением государственного долга</w:t>
      </w:r>
      <w:r w:rsidRPr="00C748E4">
        <w:rPr>
          <w:bCs/>
          <w:sz w:val="28"/>
          <w:szCs w:val="28"/>
        </w:rPr>
        <w:t>.</w:t>
      </w:r>
      <w:r w:rsidRPr="00C748E4">
        <w:rPr>
          <w:sz w:val="28"/>
          <w:szCs w:val="28"/>
        </w:rPr>
        <w:t xml:space="preserve"> Погашение долга производится из трех основных источников: из бюджета; за счет золотовалютных резервов, собственности; из новых заимствований. В российской практике новые заимствования играют существенную роль в обслуживании задолженности. Золотовалютные резервы направлялись на погашение задолженности только в период долгового кризиса в 1991-92 годах. Необходимо отметить, что широко применяемые в международной практике методы погашения задолженности путем конвертации ее в акции предприятий в нашей стране практически не применялись.</w:t>
      </w:r>
    </w:p>
    <w:p w:rsidR="00A137EC" w:rsidRPr="00C748E4" w:rsidRDefault="00631168" w:rsidP="00C748E4">
      <w:pPr>
        <w:spacing w:line="360" w:lineRule="auto"/>
        <w:ind w:firstLine="709"/>
        <w:jc w:val="both"/>
        <w:rPr>
          <w:sz w:val="28"/>
          <w:szCs w:val="28"/>
        </w:rPr>
      </w:pPr>
      <w:r w:rsidRPr="00C748E4">
        <w:rPr>
          <w:bCs/>
          <w:sz w:val="28"/>
          <w:szCs w:val="28"/>
        </w:rPr>
        <w:t>Методы управления государственным долгом</w:t>
      </w:r>
      <w:r w:rsidRPr="00C748E4">
        <w:rPr>
          <w:sz w:val="28"/>
          <w:szCs w:val="28"/>
        </w:rPr>
        <w:t xml:space="preserve"> включаю</w:t>
      </w:r>
      <w:r w:rsidR="00A137EC" w:rsidRPr="00C748E4">
        <w:rPr>
          <w:sz w:val="28"/>
          <w:szCs w:val="28"/>
        </w:rPr>
        <w:t>т реструктуризацию и конверсию.</w:t>
      </w:r>
    </w:p>
    <w:p w:rsidR="00E652BF" w:rsidRDefault="00631168" w:rsidP="00C748E4">
      <w:pPr>
        <w:spacing w:line="360" w:lineRule="auto"/>
        <w:ind w:firstLine="709"/>
        <w:jc w:val="both"/>
        <w:rPr>
          <w:sz w:val="28"/>
          <w:szCs w:val="28"/>
        </w:rPr>
      </w:pPr>
      <w:r w:rsidRPr="00C748E4">
        <w:rPr>
          <w:sz w:val="28"/>
          <w:szCs w:val="28"/>
        </w:rPr>
        <w:t>Основным методом урегулирования внешнего долга стала его реструктуризация на максимально выгодных для России условиях.</w:t>
      </w:r>
    </w:p>
    <w:p w:rsidR="00E652BF" w:rsidRDefault="00631168" w:rsidP="00C748E4">
      <w:pPr>
        <w:spacing w:line="360" w:lineRule="auto"/>
        <w:ind w:firstLine="709"/>
        <w:jc w:val="both"/>
        <w:rPr>
          <w:sz w:val="28"/>
          <w:szCs w:val="28"/>
        </w:rPr>
      </w:pPr>
      <w:r w:rsidRPr="00C748E4">
        <w:rPr>
          <w:sz w:val="28"/>
          <w:szCs w:val="28"/>
        </w:rPr>
        <w:t xml:space="preserve">Термин " </w:t>
      </w:r>
      <w:r w:rsidRPr="00C748E4">
        <w:rPr>
          <w:bCs/>
          <w:sz w:val="28"/>
          <w:szCs w:val="28"/>
        </w:rPr>
        <w:t>реструктуризация</w:t>
      </w:r>
      <w:r w:rsidRPr="00C748E4">
        <w:rPr>
          <w:sz w:val="28"/>
          <w:szCs w:val="28"/>
        </w:rPr>
        <w:t xml:space="preserve"> " означает составление нового, более приемлемого для должника графика выплаты долга, нежели это вытекает из оригинальных схем кредитных соглашений - такого графика, в котором предусматривается рыночный льготный период. Это значит, что в течении нескольких лет Россия будет платить только незначительные проценты, а погашение основных сумм перенесется на несколько лет. До сих пор РФ использовала инструмент реструктуризации долгов только в отношении старого долга СССР как его правопреемница. По обязательствам, принятым до 1.01.91, были согласованы новые сроки возврата. Общая ответственность РФ перед кредиторами вытекает из "Заявления об ответственности по долгам бывшего СССР", подписанного 2.04.93. Оно означало единоличное принятие на себя всех долгов СССР после того, как прежде был согласован иной порядок ответственности - с участием других бывших союзных республик. Этот порядок весьма не благоприятен для РФ: теперь она одна отвечает перед кредиторами по всему огромному долгу СССР15.</w:t>
      </w:r>
    </w:p>
    <w:p w:rsidR="00A137EC" w:rsidRPr="00C748E4" w:rsidRDefault="00631168" w:rsidP="00C748E4">
      <w:pPr>
        <w:spacing w:line="360" w:lineRule="auto"/>
        <w:ind w:firstLine="709"/>
        <w:jc w:val="both"/>
        <w:rPr>
          <w:sz w:val="28"/>
          <w:szCs w:val="28"/>
        </w:rPr>
      </w:pPr>
      <w:r w:rsidRPr="00C748E4">
        <w:rPr>
          <w:sz w:val="28"/>
          <w:szCs w:val="28"/>
        </w:rPr>
        <w:t>С помощью реструктуризации необходимо добиться сокращения валютных трансфертных платежей, согласовав с западными кредитор</w:t>
      </w:r>
      <w:r w:rsidR="00A137EC" w:rsidRPr="00C748E4">
        <w:rPr>
          <w:sz w:val="28"/>
          <w:szCs w:val="28"/>
        </w:rPr>
        <w:t>ами следующие основные моменты:</w:t>
      </w:r>
    </w:p>
    <w:p w:rsidR="00A137EC" w:rsidRPr="00C748E4" w:rsidRDefault="00631168" w:rsidP="00C748E4">
      <w:pPr>
        <w:spacing w:line="360" w:lineRule="auto"/>
        <w:ind w:firstLine="709"/>
        <w:jc w:val="both"/>
        <w:rPr>
          <w:sz w:val="28"/>
          <w:szCs w:val="28"/>
        </w:rPr>
      </w:pPr>
      <w:r w:rsidRPr="00C748E4">
        <w:rPr>
          <w:sz w:val="28"/>
          <w:szCs w:val="28"/>
        </w:rPr>
        <w:t>1. со стороны кредиторов желателен отказ от части долгов по кредитам, полученным СССР. Желательно также согласовать определенный пакет долгов, который может на длительный период обслуживаться Россией. Необходимо избежать реструктуризации уже реструктурированных долгов, поскольку это означает неприемлемые затраты для кредиторов. Такой отказ от погашения долга может быть оправдан только тем исторически уникальным переходом от планового хозяйства к рыночному, который осуществляет сейчас Россия. По остальным видам задолженности, видимо, необходимо з</w:t>
      </w:r>
      <w:r w:rsidR="00A137EC" w:rsidRPr="00C748E4">
        <w:rPr>
          <w:sz w:val="28"/>
          <w:szCs w:val="28"/>
        </w:rPr>
        <w:t>аключение соглашения типа MYRA.</w:t>
      </w:r>
    </w:p>
    <w:p w:rsidR="00E652BF" w:rsidRDefault="00631168" w:rsidP="00C748E4">
      <w:pPr>
        <w:spacing w:line="360" w:lineRule="auto"/>
        <w:ind w:firstLine="709"/>
        <w:jc w:val="both"/>
        <w:rPr>
          <w:sz w:val="28"/>
          <w:szCs w:val="28"/>
        </w:rPr>
      </w:pPr>
      <w:r w:rsidRPr="00C748E4">
        <w:rPr>
          <w:sz w:val="28"/>
          <w:szCs w:val="28"/>
        </w:rPr>
        <w:t>2. по мере необходимости следует включить в переговоры о реструктуризации долгов вопрос о задолженности, полученной после 1.01.91. Таким образом, речь будет впервые идти о соглашении по долгам РФ (без долгов СССР). При этом следует опираться на условия отсрочки погашения долгов, обычно применяемые Парижским и Лондонским клубами16.</w:t>
      </w:r>
    </w:p>
    <w:p w:rsidR="00E652BF" w:rsidRDefault="00631168" w:rsidP="00C748E4">
      <w:pPr>
        <w:spacing w:line="360" w:lineRule="auto"/>
        <w:ind w:firstLine="709"/>
        <w:jc w:val="both"/>
        <w:rPr>
          <w:sz w:val="28"/>
          <w:szCs w:val="28"/>
        </w:rPr>
      </w:pPr>
      <w:r w:rsidRPr="00C748E4">
        <w:rPr>
          <w:sz w:val="28"/>
          <w:szCs w:val="28"/>
        </w:rPr>
        <w:t>Однако реструктуризировать весь долг практически невозможно.</w:t>
      </w:r>
    </w:p>
    <w:p w:rsidR="00E652BF" w:rsidRDefault="00631168" w:rsidP="00C748E4">
      <w:pPr>
        <w:spacing w:line="360" w:lineRule="auto"/>
        <w:ind w:firstLine="709"/>
        <w:jc w:val="both"/>
        <w:rPr>
          <w:sz w:val="28"/>
          <w:szCs w:val="28"/>
        </w:rPr>
      </w:pPr>
      <w:r w:rsidRPr="00C748E4">
        <w:rPr>
          <w:sz w:val="28"/>
          <w:szCs w:val="28"/>
        </w:rPr>
        <w:t>Реструктуризация долга может быть систематизирована как по институциональному, так и по техническому принципу.</w:t>
      </w:r>
    </w:p>
    <w:p w:rsidR="00A137EC" w:rsidRPr="00C748E4" w:rsidRDefault="00631168" w:rsidP="00C748E4">
      <w:pPr>
        <w:spacing w:line="360" w:lineRule="auto"/>
        <w:ind w:firstLine="709"/>
        <w:jc w:val="both"/>
        <w:rPr>
          <w:sz w:val="28"/>
          <w:szCs w:val="28"/>
        </w:rPr>
      </w:pPr>
      <w:r w:rsidRPr="00C748E4">
        <w:rPr>
          <w:bCs/>
          <w:sz w:val="28"/>
          <w:szCs w:val="28"/>
        </w:rPr>
        <w:t>В институциональном плане</w:t>
      </w:r>
      <w:r w:rsidRPr="00C748E4">
        <w:rPr>
          <w:sz w:val="28"/>
          <w:szCs w:val="28"/>
        </w:rPr>
        <w:t xml:space="preserve"> различают соглашения с Парижским и Лондонским клубами. В Парижском клубе предметом соглашения являются государственные кредиты или кредиты, предоставленные под государственные гарантии. В Лондонском же клубе речь всегда идет о реструктуризации сроков погашения частных кредитов, </w:t>
      </w:r>
      <w:r w:rsidR="00A137EC" w:rsidRPr="00C748E4">
        <w:rPr>
          <w:sz w:val="28"/>
          <w:szCs w:val="28"/>
        </w:rPr>
        <w:t>выданных коммерческими банками.</w:t>
      </w:r>
    </w:p>
    <w:p w:rsidR="00E652BF" w:rsidRDefault="00631168" w:rsidP="00C748E4">
      <w:pPr>
        <w:spacing w:line="360" w:lineRule="auto"/>
        <w:ind w:firstLine="709"/>
        <w:jc w:val="both"/>
        <w:rPr>
          <w:sz w:val="28"/>
          <w:szCs w:val="28"/>
        </w:rPr>
      </w:pPr>
      <w:r w:rsidRPr="00C748E4">
        <w:rPr>
          <w:sz w:val="28"/>
          <w:szCs w:val="28"/>
        </w:rPr>
        <w:t>Если обычно периоды консолидации составляли от 1 до 1,5 лет, то в последнее время в отдельных случаях достигаются соглашения MYRA, предусматривающие многолетние периоды консолидации долга.</w:t>
      </w:r>
    </w:p>
    <w:p w:rsidR="00A137EC" w:rsidRPr="00C748E4" w:rsidRDefault="00631168" w:rsidP="00C748E4">
      <w:pPr>
        <w:spacing w:line="360" w:lineRule="auto"/>
        <w:ind w:firstLine="709"/>
        <w:jc w:val="both"/>
        <w:rPr>
          <w:sz w:val="28"/>
          <w:szCs w:val="28"/>
        </w:rPr>
      </w:pPr>
      <w:r w:rsidRPr="00C748E4">
        <w:rPr>
          <w:sz w:val="28"/>
          <w:szCs w:val="28"/>
        </w:rPr>
        <w:t>Переговорный процесс между Российской Федерацией и сообществом кредиторов (сначала советских, а затем и российских) начался сразу же после распада СССР в конце 1991 г. Можно условно выделить четыре основных этапа реструктуризации долговых обязательств бывшего СССР- Первый этап, берущий отсчет с 1992 г., включал в себя ведение предварительных переговоров, в ходе которых российскому правительству предоставлялись краткосрочные трехмесячные отсрочки по выплатам внешнего долга. К данному периоду можно отнести и получение перво</w:t>
      </w:r>
      <w:r w:rsidR="00A137EC" w:rsidRPr="00C748E4">
        <w:rPr>
          <w:sz w:val="28"/>
          <w:szCs w:val="28"/>
        </w:rPr>
        <w:t>го кредита МВФ (1 млрд. долл.).</w:t>
      </w:r>
    </w:p>
    <w:p w:rsidR="00A137EC" w:rsidRPr="00C748E4" w:rsidRDefault="00631168" w:rsidP="00C748E4">
      <w:pPr>
        <w:spacing w:line="360" w:lineRule="auto"/>
        <w:ind w:firstLine="709"/>
        <w:jc w:val="both"/>
        <w:rPr>
          <w:sz w:val="28"/>
          <w:szCs w:val="28"/>
        </w:rPr>
      </w:pPr>
      <w:r w:rsidRPr="00C748E4">
        <w:rPr>
          <w:sz w:val="28"/>
          <w:szCs w:val="28"/>
        </w:rPr>
        <w:t>В течение второго этапа - с 1993 по 1995 г. - Россия подписала первые соглашения по реструктуризации долгов. Так, и в апреле 1993 правительство России заключило первый договор о реструктуризации задолженности перед официальными кредиторами, входящими и Парижский клуб. За этим последовали еще два подобных соглашения в 1994 и 1995 гг., в соответствии с которыми Россия брала на себя обязательства по обслуживанию долгов СССР, сроки уплаты которых приходились на период с дека</w:t>
      </w:r>
      <w:r w:rsidR="00A137EC" w:rsidRPr="00C748E4">
        <w:rPr>
          <w:sz w:val="28"/>
          <w:szCs w:val="28"/>
        </w:rPr>
        <w:t>бря 1991 г. - по январь 1995 г.</w:t>
      </w:r>
    </w:p>
    <w:p w:rsidR="00E652BF" w:rsidRDefault="00631168" w:rsidP="00C748E4">
      <w:pPr>
        <w:spacing w:line="360" w:lineRule="auto"/>
        <w:ind w:firstLine="709"/>
        <w:jc w:val="both"/>
        <w:rPr>
          <w:sz w:val="28"/>
          <w:szCs w:val="28"/>
        </w:rPr>
      </w:pPr>
      <w:r w:rsidRPr="00C748E4">
        <w:rPr>
          <w:sz w:val="28"/>
          <w:szCs w:val="28"/>
        </w:rPr>
        <w:t>Началом третьего этапа можно считать апрель 1996 г., когда договоренности с Парижским клубом были дополнены всесторонним соглашением, по которому Россия должна в общей сложности (включая предварительные договоренности) выплатить кредиторам Парижского клуба сумму порядка 38 млрд. долл. Из них -15% должны быть выплачены в течение последующих 25 лет вплоть до 2020 г., а оставшиеся 55%, включавшие в себя наиболее краткосрочные обязательства перед членами Парижского клуба, - в течение 21 года. При этом реструктурированный номинал долга должен погашаться нарастающими платежами начиная с 2002 г. Примерно в этот же период проводились переговоры по реструктуризации долга перед членами Лондонского клуба. В 1996 г. с Лондонским клубом было заключено соглашение о реструктуризации долгов СССР банкам на условиях, предусматривающих выплату долга за 25 лет. Процесс выверки всех первоначальных кредитных соглашений окончательно завершился в конце 1997 г., когда Внешэкономбанк непосредственно приступил к долгосрочной реструктуризации советского долга на общую сумму в 28,5 млрд. долл. Было выпущено два новых инструмента - PRIN (на сумму основного долга) и IAN (на сумму накопленных процентов) со сроками погашения в 2020 и 2015 гг. соответственно. Подписанный договор о реструктуризации предусматривал погашение основной части долга (22,5 млрд. долл.) в течение 25 лет - При этом первые семь лет Россия должна выплачивать лишь проценты, общий объем которых составляет 6 млрд. долл.</w:t>
      </w:r>
    </w:p>
    <w:p w:rsidR="00E652BF" w:rsidRDefault="00631168" w:rsidP="00C748E4">
      <w:pPr>
        <w:spacing w:line="360" w:lineRule="auto"/>
        <w:ind w:firstLine="709"/>
        <w:jc w:val="both"/>
        <w:rPr>
          <w:sz w:val="28"/>
          <w:szCs w:val="28"/>
        </w:rPr>
      </w:pPr>
      <w:r w:rsidRPr="00C748E4">
        <w:rPr>
          <w:sz w:val="28"/>
          <w:szCs w:val="28"/>
        </w:rPr>
        <w:t xml:space="preserve">Наконец, началом заключительного этапа реструктуризации советских долгов можно считать конец 1996 г., когда ведущие рейтинговые агентства мира стали присваивать России кредитные рейтинги (агентство </w:t>
      </w:r>
      <w:r w:rsidRPr="00C748E4">
        <w:rPr>
          <w:bCs/>
          <w:sz w:val="28"/>
          <w:szCs w:val="28"/>
        </w:rPr>
        <w:t>IBCA</w:t>
      </w:r>
      <w:r w:rsidRPr="00C748E4">
        <w:rPr>
          <w:sz w:val="28"/>
          <w:szCs w:val="28"/>
        </w:rPr>
        <w:t xml:space="preserve"> первоначально присвоило рейтинг ВВ+, Moody's -Ва2, Standard &amp; Poor's - ВВ-). Достаточно высокий рейтинг, который иностранные эксперты дали России, способствовал росту оптимистических настроений по поводу развития российской экономики. Однако чрезмерный энтузиазм, отчасти спровоцированный рейтингами, привел к тому, что в последующий период происходило стремительное наращивание задолженности, со стороны как государственных органов власти, так и корпоративного и банковского секторов. При отсутствии системы управления государственным долгом</w:t>
      </w:r>
      <w:r w:rsidR="00E652BF">
        <w:rPr>
          <w:sz w:val="28"/>
          <w:szCs w:val="28"/>
        </w:rPr>
        <w:t xml:space="preserve"> </w:t>
      </w:r>
      <w:r w:rsidRPr="00C748E4">
        <w:rPr>
          <w:sz w:val="28"/>
          <w:szCs w:val="28"/>
        </w:rPr>
        <w:t>это</w:t>
      </w:r>
      <w:r w:rsidR="00E652BF">
        <w:rPr>
          <w:sz w:val="28"/>
          <w:szCs w:val="28"/>
        </w:rPr>
        <w:t xml:space="preserve"> </w:t>
      </w:r>
      <w:r w:rsidRPr="00C748E4">
        <w:rPr>
          <w:sz w:val="28"/>
          <w:szCs w:val="28"/>
        </w:rPr>
        <w:t>привело к образованию необоснованно высоких пиковых нагрузок на федеральный бюджет, в частности, в 1998-1999 гг.</w:t>
      </w:r>
    </w:p>
    <w:p w:rsidR="00E652BF" w:rsidRDefault="00631168" w:rsidP="00C748E4">
      <w:pPr>
        <w:spacing w:line="360" w:lineRule="auto"/>
        <w:ind w:firstLine="709"/>
        <w:jc w:val="both"/>
        <w:rPr>
          <w:sz w:val="28"/>
          <w:szCs w:val="28"/>
        </w:rPr>
      </w:pPr>
      <w:r w:rsidRPr="00C748E4">
        <w:rPr>
          <w:sz w:val="28"/>
          <w:szCs w:val="28"/>
        </w:rPr>
        <w:t>Достигнуты договоренности об урегулировании задолженности СССР странам бывшего СЭВ, Южной Кореи, ОАЭ и некоторым другим государствам. Здесь основным инструментом урегулирования выступает метод погашения долга товарными поставками. Реструктуризация внешнего долга (прежде всего, отсрочка на 25 лет в выплате основного долга участникам Парижского и Лондонского клубов) на время смягчила кризис с выплатой внешней задолженности, но принципиально не решила его17.</w:t>
      </w:r>
    </w:p>
    <w:p w:rsidR="00A137EC" w:rsidRPr="00C748E4" w:rsidRDefault="00631168" w:rsidP="00C748E4">
      <w:pPr>
        <w:spacing w:line="360" w:lineRule="auto"/>
        <w:ind w:firstLine="709"/>
        <w:jc w:val="both"/>
        <w:rPr>
          <w:sz w:val="28"/>
          <w:szCs w:val="28"/>
        </w:rPr>
      </w:pPr>
      <w:r w:rsidRPr="00C748E4">
        <w:rPr>
          <w:bCs/>
          <w:sz w:val="28"/>
          <w:szCs w:val="28"/>
        </w:rPr>
        <w:t>В техническом плане</w:t>
      </w:r>
      <w:r w:rsidRPr="00C748E4">
        <w:rPr>
          <w:sz w:val="28"/>
          <w:szCs w:val="28"/>
        </w:rPr>
        <w:t xml:space="preserve"> различается реструктуризация, включающая списание долгов, и не включающая. Соглашения о реструктуризации как с Парижским, так и с Лондонским клубами не включают списание долгов. Это вытекает из того, что Россия не относится к беднейшим странам с высокой задолженностью и обладает огромными сырьевыми ресурсами. Частичное списание долга странами-кредиторами ведет не только к снижению размера российской задолженности, но и к уменьшению сумм платежей по обслуживанию долга. Однако этому преимуществу противостоит потеря кредитоспособности, так что страны, которым частично списан долг, сталкиваются с проблемой получения новых кредитов. Но такая проблема перед Россией не стоит. Значит, облегчение российского платежного баланса может быть достигнута с помощью таких инструментов, как отсрочка погашения задолженности и выплат процентов по кредитам на основе соглашений о реструктуризации. Кроме того, за счет отсрочки по долгам СССР к процессу реструктуризации дола могут </w:t>
      </w:r>
      <w:r w:rsidR="00A137EC" w:rsidRPr="00C748E4">
        <w:rPr>
          <w:sz w:val="28"/>
          <w:szCs w:val="28"/>
        </w:rPr>
        <w:t>быть привлечены новые договоры.</w:t>
      </w:r>
    </w:p>
    <w:p w:rsidR="00E652BF" w:rsidRDefault="00631168" w:rsidP="00C748E4">
      <w:pPr>
        <w:spacing w:line="360" w:lineRule="auto"/>
        <w:ind w:firstLine="709"/>
        <w:jc w:val="both"/>
        <w:rPr>
          <w:sz w:val="28"/>
          <w:szCs w:val="28"/>
        </w:rPr>
      </w:pPr>
      <w:r w:rsidRPr="00C748E4">
        <w:rPr>
          <w:sz w:val="28"/>
          <w:szCs w:val="28"/>
        </w:rPr>
        <w:t>Однако обе эти возможности предполагают готовность кредиторов согласиться на значительные уступки. На это, видимо, им придется пойти, так как крах такого крупного должника, как Россия, может повлечь за собой крах всей финансовой системы Запада. В качестве условий для значительных уступок со стороны западных кредиторов Россия должна согласовать с МВФ новы</w:t>
      </w:r>
      <w:r w:rsidR="00A137EC" w:rsidRPr="00C748E4">
        <w:rPr>
          <w:sz w:val="28"/>
          <w:szCs w:val="28"/>
        </w:rPr>
        <w:t xml:space="preserve">е стабилизационные программы. </w:t>
      </w:r>
    </w:p>
    <w:p w:rsidR="00E652BF" w:rsidRDefault="00631168" w:rsidP="00C748E4">
      <w:pPr>
        <w:spacing w:line="360" w:lineRule="auto"/>
        <w:ind w:firstLine="709"/>
        <w:jc w:val="both"/>
        <w:rPr>
          <w:bCs/>
          <w:sz w:val="28"/>
          <w:szCs w:val="28"/>
        </w:rPr>
      </w:pPr>
      <w:r w:rsidRPr="00C748E4">
        <w:rPr>
          <w:bCs/>
          <w:sz w:val="28"/>
          <w:szCs w:val="28"/>
        </w:rPr>
        <w:t>Конверсия</w:t>
      </w:r>
    </w:p>
    <w:p w:rsidR="00E652BF" w:rsidRDefault="00631168" w:rsidP="00C748E4">
      <w:pPr>
        <w:spacing w:line="360" w:lineRule="auto"/>
        <w:ind w:firstLine="709"/>
        <w:jc w:val="both"/>
        <w:rPr>
          <w:sz w:val="28"/>
          <w:szCs w:val="28"/>
        </w:rPr>
      </w:pPr>
      <w:r w:rsidRPr="00C748E4">
        <w:rPr>
          <w:sz w:val="28"/>
          <w:szCs w:val="28"/>
        </w:rPr>
        <w:t>Существуют и другие опробированные в мировой практике механизмы, позволяющие уменьшать долговое давление. Это конверсионные операции.</w:t>
      </w:r>
    </w:p>
    <w:p w:rsidR="00A137EC" w:rsidRPr="00C748E4" w:rsidRDefault="00631168" w:rsidP="00C748E4">
      <w:pPr>
        <w:spacing w:line="360" w:lineRule="auto"/>
        <w:ind w:firstLine="709"/>
        <w:jc w:val="both"/>
        <w:rPr>
          <w:sz w:val="28"/>
          <w:szCs w:val="28"/>
        </w:rPr>
      </w:pPr>
      <w:r w:rsidRPr="00C748E4">
        <w:rPr>
          <w:sz w:val="28"/>
          <w:szCs w:val="28"/>
        </w:rPr>
        <w:t>Под конверсией принято понимать все механизмы, обеспечивающие замещение внешнего долга другими видами обязательств, менее обременительных для экономики государства-должника. При всем разнообразии конверсионных операций главный финансовый механизм конверсионной схемы заключается в ликвидации части внешних долговых требований путем их обмена свопа в национальные активы - национальную валюту, облигации, акции, товары, финансовые активы.</w:t>
      </w:r>
    </w:p>
    <w:p w:rsidR="00A137EC" w:rsidRPr="00C748E4" w:rsidRDefault="00631168" w:rsidP="00C748E4">
      <w:pPr>
        <w:spacing w:line="360" w:lineRule="auto"/>
        <w:ind w:firstLine="709"/>
        <w:jc w:val="both"/>
        <w:rPr>
          <w:sz w:val="28"/>
          <w:szCs w:val="28"/>
        </w:rPr>
      </w:pPr>
      <w:r w:rsidRPr="00C748E4">
        <w:rPr>
          <w:sz w:val="28"/>
          <w:szCs w:val="28"/>
        </w:rPr>
        <w:t>Преимущество крупномасштабных конверсионных операций в том, что наряду с облегчением долгового бремени они могут способствовать притоку прямых иностранных инвестиций на развитие приоритетных экспортных и импортозамещающих производств, проведение приватизации, реформирование финансовой сферы, а также затормозить отток капитала из страны и стимулировать его возвращение. Необходимой предпосылкой для введения программы конверсии долга является завершение процесс</w:t>
      </w:r>
      <w:r w:rsidR="00A137EC" w:rsidRPr="00C748E4">
        <w:rPr>
          <w:sz w:val="28"/>
          <w:szCs w:val="28"/>
        </w:rPr>
        <w:t xml:space="preserve">а переоформления задолженности. </w:t>
      </w:r>
      <w:r w:rsidRPr="00C748E4">
        <w:rPr>
          <w:sz w:val="28"/>
          <w:szCs w:val="28"/>
        </w:rPr>
        <w:t>Россия практи</w:t>
      </w:r>
      <w:r w:rsidR="00A137EC" w:rsidRPr="00C748E4">
        <w:rPr>
          <w:sz w:val="28"/>
          <w:szCs w:val="28"/>
        </w:rPr>
        <w:t>ковала следующие своп-операции:</w:t>
      </w:r>
    </w:p>
    <w:p w:rsidR="00A137EC" w:rsidRPr="00C748E4" w:rsidRDefault="00631168" w:rsidP="00C748E4">
      <w:pPr>
        <w:spacing w:line="360" w:lineRule="auto"/>
        <w:ind w:firstLine="709"/>
        <w:jc w:val="both"/>
        <w:rPr>
          <w:sz w:val="28"/>
          <w:szCs w:val="28"/>
        </w:rPr>
      </w:pPr>
      <w:r w:rsidRPr="00C748E4">
        <w:rPr>
          <w:sz w:val="28"/>
          <w:szCs w:val="28"/>
        </w:rPr>
        <w:t>- "долг на наличность": выкуп долга с дисконтом по негарантирован</w:t>
      </w:r>
      <w:r w:rsidR="00A137EC" w:rsidRPr="00C748E4">
        <w:rPr>
          <w:sz w:val="28"/>
          <w:szCs w:val="28"/>
        </w:rPr>
        <w:t>ной коммерческой задолженности;</w:t>
      </w:r>
    </w:p>
    <w:p w:rsidR="00E652BF" w:rsidRDefault="00631168" w:rsidP="00C748E4">
      <w:pPr>
        <w:spacing w:line="360" w:lineRule="auto"/>
        <w:ind w:firstLine="709"/>
        <w:jc w:val="both"/>
        <w:rPr>
          <w:sz w:val="28"/>
          <w:szCs w:val="28"/>
        </w:rPr>
      </w:pPr>
      <w:r w:rsidRPr="00C748E4">
        <w:rPr>
          <w:sz w:val="28"/>
          <w:szCs w:val="28"/>
        </w:rPr>
        <w:t>- "долг на экспорт": данная схема является более привлекательной, однако здесь важен качественный состав экспорта, то есть экспорт машино-технической и иной готовой продукции. Такая схема позволяет поддерживать конкурентоспособные внутренние производства, содействует увеличению их экспорта на уже традиционные рынки и освоению новых рынков сбыта, одновременно помогая бюджету расплатиться с долгами;</w:t>
      </w:r>
    </w:p>
    <w:p w:rsidR="00A137EC" w:rsidRPr="00C748E4" w:rsidRDefault="00631168" w:rsidP="00C748E4">
      <w:pPr>
        <w:spacing w:line="360" w:lineRule="auto"/>
        <w:ind w:firstLine="709"/>
        <w:jc w:val="both"/>
        <w:rPr>
          <w:sz w:val="28"/>
          <w:szCs w:val="28"/>
        </w:rPr>
      </w:pPr>
      <w:r w:rsidRPr="00C748E4">
        <w:rPr>
          <w:sz w:val="28"/>
          <w:szCs w:val="28"/>
        </w:rPr>
        <w:t>- "долг на налоги": необходимой предпосылкой для конверсии долга в налоги является законодательное установление налоговых льгот для инвесторов-держателей внешнего долга России. Положение закона о налоговых льготах важно сформировать так, чтобы уплата налога инвесторами была возможной и путем зачета российских внешних долговых обязательств в пропорции, при которой бы большая сумма налога погашалась меньшей суммой внешних долговых обязательств. Разрешение на подобную конверсию должно предоставляться только при осуществлении новых инвестици</w:t>
      </w:r>
      <w:r w:rsidR="00A137EC" w:rsidRPr="00C748E4">
        <w:rPr>
          <w:sz w:val="28"/>
          <w:szCs w:val="28"/>
        </w:rPr>
        <w:t>й, важных для экономики России.</w:t>
      </w:r>
    </w:p>
    <w:p w:rsidR="00A137EC" w:rsidRPr="00C748E4" w:rsidRDefault="00631168" w:rsidP="00C748E4">
      <w:pPr>
        <w:spacing w:line="360" w:lineRule="auto"/>
        <w:ind w:firstLine="709"/>
        <w:jc w:val="both"/>
        <w:rPr>
          <w:sz w:val="28"/>
          <w:szCs w:val="28"/>
        </w:rPr>
      </w:pPr>
      <w:r w:rsidRPr="00C748E4">
        <w:rPr>
          <w:sz w:val="28"/>
          <w:szCs w:val="28"/>
        </w:rPr>
        <w:t>- "долг в облигационные обязательства": этот вариант особенно важен, поскольку по договору с Лондонским клубом и другими организациями кредиторов процентные ставки за кредиты являются "плавающими". Кроме того, с 1999 года почти в 2 раза возрос объем погашений и процентных выплат по внешним кредитам. Возможности обмена плавающих ставок на фиксированные фактически позволяет неявно конвертировать долги России в форму еврооблигаций. Помимо экономии стоимости обслуживания, выпуск еврооблигаций даст возможность смягчить эффект вытеснения частных инвестиций. Поэтому размещение внешнего долга должно в принципе благоприятно сказаться на внутренних инвестициях. Кроме экономии внутренних сбережений, большая часть которых высвобождается для внутреннего инвестирования, успешное размещение внешних займов дает положительный сигнал для прямых и портфельных иностранных инвестиций. Наряду с этим увеличение внешних государственных займов обуславливает положительный внешний эффект, так как отечественные банки и фирмы начинают привлекать иностранный капитал, причем, не имея формальных ограничений на ежегодные объемы заимствований, с которыми сталкивается правительство. Если бы рыночная эмиссия государственного долга проходила только внутри страны, то существующие кредитные рейтинги не позволяли бы размещать частные обязательств</w:t>
      </w:r>
      <w:r w:rsidR="00A137EC" w:rsidRPr="00C748E4">
        <w:rPr>
          <w:sz w:val="28"/>
          <w:szCs w:val="28"/>
        </w:rPr>
        <w:t>а на мировых финансовых рынках.</w:t>
      </w:r>
    </w:p>
    <w:p w:rsidR="00A137EC" w:rsidRPr="00C748E4" w:rsidRDefault="00631168" w:rsidP="00C748E4">
      <w:pPr>
        <w:spacing w:line="360" w:lineRule="auto"/>
        <w:ind w:firstLine="709"/>
        <w:jc w:val="both"/>
        <w:rPr>
          <w:sz w:val="28"/>
          <w:szCs w:val="28"/>
        </w:rPr>
      </w:pPr>
      <w:r w:rsidRPr="00C748E4">
        <w:rPr>
          <w:sz w:val="28"/>
          <w:szCs w:val="28"/>
        </w:rPr>
        <w:t>- "долг на собственность": одной из перспективных и приемлемых для нас является данная конверсионная схема, проводимая в рамках приватизации. Речь прежде всего идет о возможности использовать для сокращения долгового бремени обмен советских и российских долговых обязательств на акции приватизир</w:t>
      </w:r>
      <w:r w:rsidR="00A137EC" w:rsidRPr="00C748E4">
        <w:rPr>
          <w:sz w:val="28"/>
          <w:szCs w:val="28"/>
        </w:rPr>
        <w:t>ованных предприятий.</w:t>
      </w:r>
    </w:p>
    <w:p w:rsidR="00A137EC" w:rsidRPr="00C748E4" w:rsidRDefault="00631168" w:rsidP="00C748E4">
      <w:pPr>
        <w:spacing w:line="360" w:lineRule="auto"/>
        <w:ind w:firstLine="709"/>
        <w:jc w:val="both"/>
        <w:rPr>
          <w:sz w:val="28"/>
          <w:szCs w:val="28"/>
        </w:rPr>
      </w:pPr>
      <w:r w:rsidRPr="00C748E4">
        <w:rPr>
          <w:sz w:val="28"/>
          <w:szCs w:val="28"/>
        </w:rPr>
        <w:t xml:space="preserve">- "долг на долг ": советских долгов Парижскому клубу на долги России третьих стран, иначе говоря, своп внешних обязательств в финансовые активы, то есть долги нам. Речь идет о своего рода политическом взаимозачете. Наши долги этому клубу погашаются путем уступки ему Россией своих требований на долги третьих стран. А далее Парижский клуб их либо реструктуризирует, либо списывает. Для нас </w:t>
      </w:r>
      <w:r w:rsidR="00A137EC" w:rsidRPr="00C748E4">
        <w:rPr>
          <w:sz w:val="28"/>
          <w:szCs w:val="28"/>
        </w:rPr>
        <w:t>подобный вариант беспроигрышен.</w:t>
      </w:r>
    </w:p>
    <w:p w:rsidR="00BF2EF9" w:rsidRPr="00C748E4" w:rsidRDefault="00631168" w:rsidP="00C748E4">
      <w:pPr>
        <w:spacing w:line="360" w:lineRule="auto"/>
        <w:ind w:firstLine="709"/>
        <w:jc w:val="both"/>
        <w:rPr>
          <w:sz w:val="28"/>
          <w:szCs w:val="28"/>
        </w:rPr>
      </w:pPr>
      <w:r w:rsidRPr="00C748E4">
        <w:rPr>
          <w:sz w:val="28"/>
          <w:szCs w:val="28"/>
        </w:rPr>
        <w:t>Таким образом, можно использовать множество технологий уменьшения бремени внешней задолженности, но при этом без реструктуризации не обойтись. Отсрочка необходима, чтобы за это время создать и укрепить доходную базу бюджета путем оживления производства. Поднять производство невозможно без снижения налогов, что в глазах МВФ выглядит странным при столь низкой собираемости податей. МВФ хочет, чтобы бюджет был сбалансирован на основе высоких налоговых ставок и чтобы была отработана фискальная эффективность экономики.</w:t>
      </w:r>
    </w:p>
    <w:p w:rsidR="00BF2EF9" w:rsidRPr="00C748E4" w:rsidRDefault="00631168" w:rsidP="00E652BF">
      <w:pPr>
        <w:spacing w:line="360" w:lineRule="auto"/>
        <w:ind w:firstLine="709"/>
        <w:jc w:val="center"/>
        <w:rPr>
          <w:b/>
          <w:sz w:val="28"/>
          <w:szCs w:val="28"/>
        </w:rPr>
      </w:pPr>
      <w:r w:rsidRPr="00C748E4">
        <w:rPr>
          <w:b/>
          <w:bCs/>
          <w:sz w:val="28"/>
          <w:szCs w:val="28"/>
        </w:rPr>
        <w:t>Заключение</w:t>
      </w:r>
    </w:p>
    <w:p w:rsidR="00BF2EF9" w:rsidRPr="00C748E4" w:rsidRDefault="00BF2EF9" w:rsidP="00C748E4">
      <w:pPr>
        <w:spacing w:line="360" w:lineRule="auto"/>
        <w:ind w:firstLine="709"/>
        <w:jc w:val="both"/>
        <w:rPr>
          <w:sz w:val="28"/>
          <w:szCs w:val="28"/>
        </w:rPr>
      </w:pPr>
    </w:p>
    <w:p w:rsidR="00BF2EF9" w:rsidRPr="00C748E4" w:rsidRDefault="00631168" w:rsidP="00C748E4">
      <w:pPr>
        <w:spacing w:line="360" w:lineRule="auto"/>
        <w:ind w:firstLine="709"/>
        <w:jc w:val="both"/>
        <w:rPr>
          <w:sz w:val="28"/>
          <w:szCs w:val="28"/>
        </w:rPr>
      </w:pPr>
      <w:r w:rsidRPr="00C748E4">
        <w:rPr>
          <w:sz w:val="28"/>
          <w:szCs w:val="28"/>
        </w:rPr>
        <w:t xml:space="preserve">Назначение государственного кредита проявляется в первую очередь в том, что он является средством мобилизации в руках государства дополнительных финансовых ресурсов. В случае дефицитности государственного </w:t>
      </w:r>
      <w:r w:rsidR="00601BF7" w:rsidRPr="00C748E4">
        <w:rPr>
          <w:sz w:val="28"/>
          <w:szCs w:val="28"/>
        </w:rPr>
        <w:t>бюджета,</w:t>
      </w:r>
      <w:r w:rsidRPr="00C748E4">
        <w:rPr>
          <w:sz w:val="28"/>
          <w:szCs w:val="28"/>
        </w:rPr>
        <w:t xml:space="preserve"> дополнительно мобилизуемые финансовые ресурсы направляются на покрытие разницы между бюджетными расходами и доходами. При положительном бюджетном </w:t>
      </w:r>
      <w:r w:rsidR="00601BF7" w:rsidRPr="00C748E4">
        <w:rPr>
          <w:sz w:val="28"/>
          <w:szCs w:val="28"/>
        </w:rPr>
        <w:t>сальдо,</w:t>
      </w:r>
      <w:r w:rsidRPr="00C748E4">
        <w:rPr>
          <w:sz w:val="28"/>
          <w:szCs w:val="28"/>
        </w:rPr>
        <w:t xml:space="preserve"> мобилизуемые с помощью государственного кредита средства прямо используются для финансирования экономических и социальных программ. Это означает, что государственный кредит, являясь средством увеличения финансовых возможностей государства, может выступать важным фактором ускорения социально-</w:t>
      </w:r>
      <w:r w:rsidR="00BF2EF9" w:rsidRPr="00C748E4">
        <w:rPr>
          <w:sz w:val="28"/>
          <w:szCs w:val="28"/>
        </w:rPr>
        <w:t>экономического развития страны.</w:t>
      </w:r>
    </w:p>
    <w:p w:rsidR="00BF2EF9" w:rsidRPr="00C748E4" w:rsidRDefault="00631168" w:rsidP="00C748E4">
      <w:pPr>
        <w:spacing w:line="360" w:lineRule="auto"/>
        <w:ind w:firstLine="709"/>
        <w:jc w:val="both"/>
        <w:rPr>
          <w:sz w:val="28"/>
          <w:szCs w:val="28"/>
        </w:rPr>
      </w:pPr>
      <w:r w:rsidRPr="00C748E4">
        <w:rPr>
          <w:sz w:val="28"/>
          <w:szCs w:val="28"/>
        </w:rPr>
        <w:t>Но оценивая финансовое значение государственного кредита, не следует забывать, что мобилизуемые с его помощью государством средства являются</w:t>
      </w:r>
      <w:r w:rsidR="00A137EC" w:rsidRPr="00C748E4">
        <w:rPr>
          <w:sz w:val="28"/>
          <w:szCs w:val="28"/>
        </w:rPr>
        <w:t xml:space="preserve"> </w:t>
      </w:r>
      <w:r w:rsidRPr="00C748E4">
        <w:rPr>
          <w:sz w:val="28"/>
          <w:szCs w:val="28"/>
        </w:rPr>
        <w:t>антиципированными, т.е. взятыми вперед налогами. Необходимость погашения государственного долга требует изыскания дополнительных ресурсных поступлений в бюджет, а они могут быть получены (если не считать новых займов) только с помощью налогов. К тому же погашения долговых обязательств и уплата процентов по ним отвлекают часть бюджетных доходов от производительного использования, сокращает возможности наращивания производственного и интелле</w:t>
      </w:r>
      <w:r w:rsidR="00BF2EF9" w:rsidRPr="00C748E4">
        <w:rPr>
          <w:sz w:val="28"/>
          <w:szCs w:val="28"/>
        </w:rPr>
        <w:t>ктуального потенциала общества.</w:t>
      </w:r>
    </w:p>
    <w:p w:rsidR="00124917" w:rsidRDefault="00631168" w:rsidP="00C748E4">
      <w:pPr>
        <w:spacing w:line="360" w:lineRule="auto"/>
        <w:ind w:firstLine="709"/>
        <w:jc w:val="both"/>
        <w:rPr>
          <w:sz w:val="28"/>
          <w:szCs w:val="28"/>
        </w:rPr>
      </w:pPr>
      <w:r w:rsidRPr="00C748E4">
        <w:rPr>
          <w:sz w:val="28"/>
          <w:szCs w:val="28"/>
        </w:rPr>
        <w:t>Главных задач системы управления внешним долгом, являются: обеспечение национальной экономики республики внешними источниками финансирования, достаточными для ее оптимального развития, осуществление контроля за эффективным использованием этих средств и за тем, чтобы их объем находился в соответствии с реальными возможностями страны обслуживать свой внешний долг.</w:t>
      </w:r>
    </w:p>
    <w:p w:rsidR="00124917" w:rsidRDefault="00E652BF" w:rsidP="00E652BF">
      <w:pPr>
        <w:spacing w:line="360" w:lineRule="auto"/>
        <w:ind w:firstLine="709"/>
        <w:jc w:val="center"/>
        <w:rPr>
          <w:b/>
          <w:bCs/>
          <w:sz w:val="28"/>
          <w:szCs w:val="28"/>
        </w:rPr>
      </w:pPr>
      <w:r>
        <w:rPr>
          <w:sz w:val="28"/>
          <w:szCs w:val="28"/>
        </w:rPr>
        <w:br w:type="page"/>
      </w:r>
      <w:r w:rsidR="00631168" w:rsidRPr="00C748E4">
        <w:rPr>
          <w:b/>
          <w:bCs/>
          <w:sz w:val="28"/>
          <w:szCs w:val="28"/>
        </w:rPr>
        <w:t xml:space="preserve">Список </w:t>
      </w:r>
      <w:r w:rsidR="00A137EC" w:rsidRPr="00C748E4">
        <w:rPr>
          <w:b/>
          <w:bCs/>
          <w:sz w:val="28"/>
          <w:szCs w:val="28"/>
        </w:rPr>
        <w:t>использованной литературы</w:t>
      </w:r>
    </w:p>
    <w:p w:rsidR="00E652BF" w:rsidRDefault="00E652BF" w:rsidP="00C748E4">
      <w:pPr>
        <w:spacing w:line="360" w:lineRule="auto"/>
        <w:ind w:firstLine="709"/>
        <w:jc w:val="both"/>
        <w:rPr>
          <w:sz w:val="28"/>
          <w:szCs w:val="28"/>
        </w:rPr>
      </w:pPr>
    </w:p>
    <w:p w:rsidR="00E652BF" w:rsidRDefault="00124917" w:rsidP="00E652BF">
      <w:pPr>
        <w:spacing w:line="360" w:lineRule="auto"/>
        <w:jc w:val="both"/>
        <w:rPr>
          <w:sz w:val="28"/>
          <w:szCs w:val="28"/>
        </w:rPr>
      </w:pPr>
      <w:r w:rsidRPr="00C748E4">
        <w:rPr>
          <w:sz w:val="28"/>
          <w:szCs w:val="28"/>
        </w:rPr>
        <w:t xml:space="preserve">1. </w:t>
      </w:r>
      <w:r w:rsidR="00631168" w:rsidRPr="00C748E4">
        <w:rPr>
          <w:sz w:val="28"/>
          <w:szCs w:val="28"/>
        </w:rPr>
        <w:t>Бабич А.М., Павлова Л.Н. Государственные и муниципальные фин</w:t>
      </w:r>
      <w:r w:rsidRPr="00C748E4">
        <w:rPr>
          <w:sz w:val="28"/>
          <w:szCs w:val="28"/>
        </w:rPr>
        <w:t>ансы. – М.: ЮНИТИ, 2007</w:t>
      </w:r>
    </w:p>
    <w:p w:rsidR="00E652BF" w:rsidRDefault="00124917" w:rsidP="00E652BF">
      <w:pPr>
        <w:spacing w:line="360" w:lineRule="auto"/>
        <w:jc w:val="both"/>
        <w:rPr>
          <w:sz w:val="28"/>
          <w:szCs w:val="28"/>
        </w:rPr>
      </w:pPr>
      <w:r w:rsidRPr="00C748E4">
        <w:rPr>
          <w:sz w:val="28"/>
          <w:szCs w:val="28"/>
        </w:rPr>
        <w:t xml:space="preserve">2. </w:t>
      </w:r>
      <w:r w:rsidR="00631168" w:rsidRPr="00C748E4">
        <w:rPr>
          <w:sz w:val="28"/>
          <w:szCs w:val="28"/>
        </w:rPr>
        <w:t>Борисов Е. Ф., Экономическая теория: курс лекций для студентов высших учебных заведений, Москва: О</w:t>
      </w:r>
      <w:r w:rsidRPr="00C748E4">
        <w:rPr>
          <w:sz w:val="28"/>
          <w:szCs w:val="28"/>
        </w:rPr>
        <w:t>бщество «Знание» России,2006</w:t>
      </w:r>
    </w:p>
    <w:p w:rsidR="00E652BF" w:rsidRDefault="00124917" w:rsidP="00E652BF">
      <w:pPr>
        <w:spacing w:line="360" w:lineRule="auto"/>
        <w:jc w:val="both"/>
        <w:rPr>
          <w:sz w:val="28"/>
          <w:szCs w:val="28"/>
        </w:rPr>
      </w:pPr>
      <w:r w:rsidRPr="00C748E4">
        <w:rPr>
          <w:sz w:val="28"/>
          <w:szCs w:val="28"/>
        </w:rPr>
        <w:t xml:space="preserve">3. </w:t>
      </w:r>
      <w:r w:rsidR="00631168" w:rsidRPr="00C748E4">
        <w:rPr>
          <w:sz w:val="28"/>
          <w:szCs w:val="28"/>
        </w:rPr>
        <w:t>Вавилов Ю.А. Государственный кредит: прошлое и настоящее. М.:</w:t>
      </w:r>
      <w:r w:rsidRPr="00C748E4">
        <w:rPr>
          <w:sz w:val="28"/>
          <w:szCs w:val="28"/>
        </w:rPr>
        <w:t xml:space="preserve"> Финансы и статистика, 2004.</w:t>
      </w:r>
    </w:p>
    <w:p w:rsidR="00E652BF" w:rsidRDefault="00124917" w:rsidP="00E652BF">
      <w:pPr>
        <w:spacing w:line="360" w:lineRule="auto"/>
        <w:jc w:val="both"/>
        <w:rPr>
          <w:sz w:val="28"/>
          <w:szCs w:val="28"/>
        </w:rPr>
      </w:pPr>
      <w:r w:rsidRPr="00C748E4">
        <w:rPr>
          <w:sz w:val="28"/>
          <w:szCs w:val="28"/>
        </w:rPr>
        <w:t xml:space="preserve">4. </w:t>
      </w:r>
      <w:r w:rsidR="00631168" w:rsidRPr="00C748E4">
        <w:rPr>
          <w:sz w:val="28"/>
          <w:szCs w:val="28"/>
        </w:rPr>
        <w:t>Дадашев А.З. Черник Д.Г. Финансовая система</w:t>
      </w:r>
      <w:r w:rsidRPr="00C748E4">
        <w:rPr>
          <w:sz w:val="28"/>
          <w:szCs w:val="28"/>
        </w:rPr>
        <w:t xml:space="preserve"> России. – М.: ИНФРА-М, 2007</w:t>
      </w:r>
    </w:p>
    <w:p w:rsidR="00E652BF" w:rsidRDefault="00124917" w:rsidP="00E652BF">
      <w:pPr>
        <w:spacing w:line="360" w:lineRule="auto"/>
        <w:jc w:val="both"/>
        <w:rPr>
          <w:sz w:val="28"/>
          <w:szCs w:val="28"/>
        </w:rPr>
      </w:pPr>
      <w:r w:rsidRPr="00C748E4">
        <w:rPr>
          <w:sz w:val="28"/>
          <w:szCs w:val="28"/>
        </w:rPr>
        <w:t xml:space="preserve">5. </w:t>
      </w:r>
      <w:r w:rsidR="00631168" w:rsidRPr="00C748E4">
        <w:rPr>
          <w:sz w:val="28"/>
          <w:szCs w:val="28"/>
        </w:rPr>
        <w:t>Дадашев В. Финансовая систем</w:t>
      </w:r>
      <w:r w:rsidRPr="00C748E4">
        <w:rPr>
          <w:sz w:val="28"/>
          <w:szCs w:val="28"/>
        </w:rPr>
        <w:t>а России. М.: Инфра-М, 2007.</w:t>
      </w:r>
    </w:p>
    <w:p w:rsidR="00E652BF" w:rsidRDefault="00124917" w:rsidP="00E652BF">
      <w:pPr>
        <w:spacing w:line="360" w:lineRule="auto"/>
        <w:jc w:val="both"/>
        <w:rPr>
          <w:sz w:val="28"/>
          <w:szCs w:val="28"/>
        </w:rPr>
      </w:pPr>
      <w:r w:rsidRPr="00C748E4">
        <w:rPr>
          <w:sz w:val="28"/>
          <w:szCs w:val="28"/>
        </w:rPr>
        <w:t xml:space="preserve">6. </w:t>
      </w:r>
      <w:r w:rsidR="00631168" w:rsidRPr="00C748E4">
        <w:rPr>
          <w:sz w:val="28"/>
          <w:szCs w:val="28"/>
        </w:rPr>
        <w:t>Кредиты. Инве</w:t>
      </w:r>
      <w:r w:rsidRPr="00C748E4">
        <w:rPr>
          <w:sz w:val="28"/>
          <w:szCs w:val="28"/>
        </w:rPr>
        <w:t>стиции. - М.: «Приор», 2005.</w:t>
      </w:r>
    </w:p>
    <w:p w:rsidR="00E652BF" w:rsidRDefault="00124917" w:rsidP="00E652BF">
      <w:pPr>
        <w:spacing w:line="360" w:lineRule="auto"/>
        <w:jc w:val="both"/>
        <w:rPr>
          <w:sz w:val="28"/>
          <w:szCs w:val="28"/>
        </w:rPr>
      </w:pPr>
      <w:r w:rsidRPr="00C748E4">
        <w:rPr>
          <w:sz w:val="28"/>
          <w:szCs w:val="28"/>
        </w:rPr>
        <w:t xml:space="preserve">7. </w:t>
      </w:r>
      <w:r w:rsidR="00631168" w:rsidRPr="00C748E4">
        <w:rPr>
          <w:sz w:val="28"/>
          <w:szCs w:val="28"/>
        </w:rPr>
        <w:t xml:space="preserve">Теория финансов /Общ.ред Н.Е. Заяц, М.К.Фисенко, </w:t>
      </w:r>
      <w:r w:rsidRPr="00C748E4">
        <w:rPr>
          <w:sz w:val="28"/>
          <w:szCs w:val="28"/>
        </w:rPr>
        <w:t>Минск: “Высшая школа”, 2007</w:t>
      </w:r>
    </w:p>
    <w:p w:rsidR="00E652BF" w:rsidRDefault="00124917" w:rsidP="00E652BF">
      <w:pPr>
        <w:spacing w:line="360" w:lineRule="auto"/>
        <w:jc w:val="both"/>
        <w:rPr>
          <w:sz w:val="28"/>
          <w:szCs w:val="28"/>
        </w:rPr>
      </w:pPr>
      <w:r w:rsidRPr="00C748E4">
        <w:rPr>
          <w:sz w:val="28"/>
          <w:szCs w:val="28"/>
        </w:rPr>
        <w:t xml:space="preserve">8. </w:t>
      </w:r>
      <w:r w:rsidR="00631168" w:rsidRPr="00C748E4">
        <w:rPr>
          <w:sz w:val="28"/>
          <w:szCs w:val="28"/>
        </w:rPr>
        <w:t xml:space="preserve">Финансовое право /Отв. ред. Н.И. </w:t>
      </w:r>
      <w:r w:rsidRPr="00C748E4">
        <w:rPr>
          <w:sz w:val="28"/>
          <w:szCs w:val="28"/>
        </w:rPr>
        <w:t>Химичева.— М.: Юристъ, 2006</w:t>
      </w:r>
    </w:p>
    <w:p w:rsidR="00E652BF" w:rsidRDefault="00124917" w:rsidP="00E652BF">
      <w:pPr>
        <w:spacing w:line="360" w:lineRule="auto"/>
        <w:jc w:val="both"/>
        <w:rPr>
          <w:sz w:val="28"/>
          <w:szCs w:val="28"/>
        </w:rPr>
      </w:pPr>
      <w:r w:rsidRPr="00C748E4">
        <w:rPr>
          <w:sz w:val="28"/>
          <w:szCs w:val="28"/>
        </w:rPr>
        <w:t xml:space="preserve">9. </w:t>
      </w:r>
      <w:r w:rsidR="00631168" w:rsidRPr="00C748E4">
        <w:rPr>
          <w:sz w:val="28"/>
          <w:szCs w:val="28"/>
        </w:rPr>
        <w:t>Финансы / Под ред. В.М. Родионовой. М.:</w:t>
      </w:r>
      <w:r w:rsidRPr="00C748E4">
        <w:rPr>
          <w:sz w:val="28"/>
          <w:szCs w:val="28"/>
        </w:rPr>
        <w:t xml:space="preserve"> Финансы и статистика, 2003</w:t>
      </w:r>
    </w:p>
    <w:p w:rsidR="00E652BF" w:rsidRDefault="00124917" w:rsidP="00E652BF">
      <w:pPr>
        <w:spacing w:line="360" w:lineRule="auto"/>
        <w:jc w:val="both"/>
        <w:rPr>
          <w:sz w:val="28"/>
          <w:szCs w:val="28"/>
        </w:rPr>
      </w:pPr>
      <w:r w:rsidRPr="00C748E4">
        <w:rPr>
          <w:sz w:val="28"/>
          <w:szCs w:val="28"/>
        </w:rPr>
        <w:t xml:space="preserve">10. </w:t>
      </w:r>
      <w:r w:rsidR="00631168" w:rsidRPr="00C748E4">
        <w:rPr>
          <w:sz w:val="28"/>
          <w:szCs w:val="28"/>
        </w:rPr>
        <w:t>Финансы. Денежное обращение. Кредит / Под ред. проф. Л.А. Дробозиной.</w:t>
      </w:r>
      <w:r w:rsidRPr="00C748E4">
        <w:rPr>
          <w:sz w:val="28"/>
          <w:szCs w:val="28"/>
        </w:rPr>
        <w:t xml:space="preserve"> - М.: Финансы, ЮНИТИ, 2007</w:t>
      </w:r>
    </w:p>
    <w:p w:rsidR="00021C58" w:rsidRDefault="00124917" w:rsidP="00E652BF">
      <w:pPr>
        <w:spacing w:line="360" w:lineRule="auto"/>
        <w:jc w:val="both"/>
        <w:rPr>
          <w:sz w:val="28"/>
          <w:szCs w:val="28"/>
        </w:rPr>
      </w:pPr>
      <w:r w:rsidRPr="00C748E4">
        <w:rPr>
          <w:sz w:val="28"/>
          <w:szCs w:val="28"/>
        </w:rPr>
        <w:t xml:space="preserve">11. </w:t>
      </w:r>
      <w:r w:rsidR="00631168" w:rsidRPr="00C748E4">
        <w:rPr>
          <w:sz w:val="28"/>
          <w:szCs w:val="28"/>
        </w:rPr>
        <w:t>Финансы: Учебное пособие / Под ред. проф. А.М.</w:t>
      </w:r>
      <w:r w:rsidR="00E652BF">
        <w:rPr>
          <w:sz w:val="28"/>
          <w:szCs w:val="28"/>
        </w:rPr>
        <w:t xml:space="preserve"> </w:t>
      </w:r>
      <w:r w:rsidR="00631168" w:rsidRPr="00C748E4">
        <w:rPr>
          <w:sz w:val="28"/>
          <w:szCs w:val="28"/>
        </w:rPr>
        <w:t xml:space="preserve">Ковалевой. - М.: </w:t>
      </w:r>
      <w:r w:rsidRPr="00C748E4">
        <w:rPr>
          <w:sz w:val="28"/>
          <w:szCs w:val="28"/>
        </w:rPr>
        <w:t>Финансы и статистика, 2004</w:t>
      </w:r>
      <w:bookmarkStart w:id="0" w:name="_GoBack"/>
      <w:bookmarkEnd w:id="0"/>
    </w:p>
    <w:sectPr w:rsidR="00021C58" w:rsidSect="00C748E4">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8F9" w:rsidRDefault="005748F9">
      <w:r>
        <w:separator/>
      </w:r>
    </w:p>
  </w:endnote>
  <w:endnote w:type="continuationSeparator" w:id="0">
    <w:p w:rsidR="005748F9" w:rsidRDefault="00574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EF9" w:rsidRDefault="00BF2EF9" w:rsidP="00605EB1">
    <w:pPr>
      <w:pStyle w:val="a5"/>
      <w:framePr w:wrap="around" w:vAnchor="text" w:hAnchor="margin" w:xAlign="right" w:y="1"/>
      <w:rPr>
        <w:rStyle w:val="a7"/>
      </w:rPr>
    </w:pPr>
  </w:p>
  <w:p w:rsidR="00BF2EF9" w:rsidRDefault="00BF2EF9" w:rsidP="00BF2EF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EF9" w:rsidRDefault="005424C0" w:rsidP="00605EB1">
    <w:pPr>
      <w:pStyle w:val="a5"/>
      <w:framePr w:wrap="around" w:vAnchor="text" w:hAnchor="margin" w:xAlign="right" w:y="1"/>
      <w:rPr>
        <w:rStyle w:val="a7"/>
      </w:rPr>
    </w:pPr>
    <w:r>
      <w:rPr>
        <w:rStyle w:val="a7"/>
        <w:noProof/>
      </w:rPr>
      <w:t>2</w:t>
    </w:r>
  </w:p>
  <w:p w:rsidR="00BF2EF9" w:rsidRDefault="00BF2EF9" w:rsidP="00BF2EF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8F9" w:rsidRDefault="005748F9">
      <w:r>
        <w:separator/>
      </w:r>
    </w:p>
  </w:footnote>
  <w:footnote w:type="continuationSeparator" w:id="0">
    <w:p w:rsidR="005748F9" w:rsidRDefault="005748F9">
      <w:r>
        <w:continuationSeparator/>
      </w:r>
    </w:p>
  </w:footnote>
  <w:footnote w:id="1">
    <w:p w:rsidR="005748F9" w:rsidRDefault="00BA2672" w:rsidP="00C748E4">
      <w:pPr>
        <w:spacing w:line="360" w:lineRule="auto"/>
      </w:pPr>
      <w:r>
        <w:rPr>
          <w:rStyle w:val="aa"/>
        </w:rPr>
        <w:t>1</w:t>
      </w:r>
      <w:r>
        <w:t xml:space="preserve"> </w:t>
      </w:r>
      <w:r w:rsidRPr="00BA2672">
        <w:rPr>
          <w:rFonts w:cs="Arial"/>
          <w:color w:val="000000"/>
          <w:sz w:val="20"/>
          <w:szCs w:val="20"/>
        </w:rPr>
        <w:t>Финансы: Учебное пособие / Под ред. проф. А.М.Ковалевой. - М.: Финансы и статистика , 2004</w:t>
      </w:r>
    </w:p>
  </w:footnote>
  <w:footnote w:id="2">
    <w:p w:rsidR="005748F9" w:rsidRDefault="00BA2672">
      <w:pPr>
        <w:pStyle w:val="a8"/>
      </w:pPr>
      <w:r>
        <w:rPr>
          <w:rStyle w:val="aa"/>
        </w:rPr>
        <w:t>1</w:t>
      </w:r>
      <w:r>
        <w:t xml:space="preserve"> </w:t>
      </w:r>
      <w:r w:rsidRPr="00BA2672">
        <w:rPr>
          <w:rFonts w:cs="Arial"/>
          <w:color w:val="000000"/>
        </w:rPr>
        <w:t>Финансы. Денежное обращение. Кредит / Под ред. проф. Л.А. Дробозиной. - М.: Финансы, ЮНИТИ, 2007</w:t>
      </w:r>
    </w:p>
  </w:footnote>
  <w:footnote w:id="3">
    <w:p w:rsidR="005748F9" w:rsidRDefault="00BA2672" w:rsidP="00C748E4">
      <w:pPr>
        <w:spacing w:line="360" w:lineRule="auto"/>
      </w:pPr>
      <w:r>
        <w:rPr>
          <w:rStyle w:val="aa"/>
        </w:rPr>
        <w:t>1</w:t>
      </w:r>
      <w:r>
        <w:t xml:space="preserve"> </w:t>
      </w:r>
      <w:r w:rsidRPr="00BA2672">
        <w:rPr>
          <w:rFonts w:cs="Arial"/>
          <w:color w:val="000000"/>
          <w:sz w:val="20"/>
          <w:szCs w:val="20"/>
        </w:rPr>
        <w:t>Финансы: Учебное пособие / Под ред. проф. А.М.Ковалевой. - М.: Финансы и статистика , 2004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7E455C"/>
    <w:multiLevelType w:val="hybridMultilevel"/>
    <w:tmpl w:val="66C86A9E"/>
    <w:lvl w:ilvl="0" w:tplc="A1CA3BC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3BCA7283"/>
    <w:multiLevelType w:val="hybridMultilevel"/>
    <w:tmpl w:val="6622AE70"/>
    <w:lvl w:ilvl="0" w:tplc="A1CA3BCE">
      <w:start w:val="3"/>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58D07401"/>
    <w:multiLevelType w:val="hybridMultilevel"/>
    <w:tmpl w:val="AAB6922A"/>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1168"/>
    <w:rsid w:val="00021C58"/>
    <w:rsid w:val="0007482B"/>
    <w:rsid w:val="00124917"/>
    <w:rsid w:val="005424C0"/>
    <w:rsid w:val="005748F9"/>
    <w:rsid w:val="00601BF7"/>
    <w:rsid w:val="00605EB1"/>
    <w:rsid w:val="00631168"/>
    <w:rsid w:val="0063509E"/>
    <w:rsid w:val="0091073B"/>
    <w:rsid w:val="00A137EC"/>
    <w:rsid w:val="00BA2672"/>
    <w:rsid w:val="00BF2EF9"/>
    <w:rsid w:val="00C11BFF"/>
    <w:rsid w:val="00C748E4"/>
    <w:rsid w:val="00E652BF"/>
    <w:rsid w:val="00F42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5337947-FBFC-4C46-A1A7-5D966651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16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31168"/>
    <w:rPr>
      <w:rFonts w:cs="Times New Roman"/>
      <w:b/>
      <w:bCs/>
    </w:rPr>
  </w:style>
  <w:style w:type="character" w:styleId="a4">
    <w:name w:val="Emphasis"/>
    <w:uiPriority w:val="20"/>
    <w:qFormat/>
    <w:rsid w:val="00631168"/>
    <w:rPr>
      <w:rFonts w:cs="Times New Roman"/>
      <w:i/>
      <w:iCs/>
    </w:rPr>
  </w:style>
  <w:style w:type="paragraph" w:customStyle="1" w:styleId="1">
    <w:name w:val="1"/>
    <w:basedOn w:val="a"/>
    <w:rsid w:val="00631168"/>
    <w:pPr>
      <w:spacing w:before="100" w:beforeAutospacing="1" w:after="100" w:afterAutospacing="1"/>
    </w:pPr>
  </w:style>
  <w:style w:type="paragraph" w:customStyle="1" w:styleId="22">
    <w:name w:val="22"/>
    <w:basedOn w:val="a"/>
    <w:rsid w:val="00631168"/>
    <w:pPr>
      <w:spacing w:before="100" w:beforeAutospacing="1" w:after="100" w:afterAutospacing="1"/>
    </w:pPr>
  </w:style>
  <w:style w:type="paragraph" w:styleId="a5">
    <w:name w:val="footer"/>
    <w:basedOn w:val="a"/>
    <w:link w:val="a6"/>
    <w:uiPriority w:val="99"/>
    <w:rsid w:val="00BF2EF9"/>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BF2EF9"/>
    <w:rPr>
      <w:rFonts w:cs="Times New Roman"/>
    </w:rPr>
  </w:style>
  <w:style w:type="paragraph" w:styleId="a8">
    <w:name w:val="footnote text"/>
    <w:basedOn w:val="a"/>
    <w:link w:val="a9"/>
    <w:uiPriority w:val="99"/>
    <w:semiHidden/>
    <w:rsid w:val="00BA2672"/>
    <w:rPr>
      <w:sz w:val="20"/>
      <w:szCs w:val="20"/>
    </w:rPr>
  </w:style>
  <w:style w:type="character" w:customStyle="1" w:styleId="a9">
    <w:name w:val="Текст сноски Знак"/>
    <w:link w:val="a8"/>
    <w:uiPriority w:val="99"/>
    <w:semiHidden/>
  </w:style>
  <w:style w:type="character" w:styleId="aa">
    <w:name w:val="footnote reference"/>
    <w:uiPriority w:val="99"/>
    <w:semiHidden/>
    <w:rsid w:val="00BA267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453525">
      <w:marLeft w:val="0"/>
      <w:marRight w:val="0"/>
      <w:marTop w:val="0"/>
      <w:marBottom w:val="0"/>
      <w:divBdr>
        <w:top w:val="none" w:sz="0" w:space="0" w:color="auto"/>
        <w:left w:val="none" w:sz="0" w:space="0" w:color="auto"/>
        <w:bottom w:val="none" w:sz="0" w:space="0" w:color="auto"/>
        <w:right w:val="none" w:sz="0" w:space="0" w:color="auto"/>
      </w:divBdr>
    </w:div>
    <w:div w:id="616453526">
      <w:marLeft w:val="0"/>
      <w:marRight w:val="0"/>
      <w:marTop w:val="0"/>
      <w:marBottom w:val="0"/>
      <w:divBdr>
        <w:top w:val="none" w:sz="0" w:space="0" w:color="auto"/>
        <w:left w:val="none" w:sz="0" w:space="0" w:color="auto"/>
        <w:bottom w:val="none" w:sz="0" w:space="0" w:color="auto"/>
        <w:right w:val="none" w:sz="0" w:space="0" w:color="auto"/>
      </w:divBdr>
    </w:div>
    <w:div w:id="616453527">
      <w:marLeft w:val="0"/>
      <w:marRight w:val="0"/>
      <w:marTop w:val="0"/>
      <w:marBottom w:val="0"/>
      <w:divBdr>
        <w:top w:val="none" w:sz="0" w:space="0" w:color="auto"/>
        <w:left w:val="none" w:sz="0" w:space="0" w:color="auto"/>
        <w:bottom w:val="none" w:sz="0" w:space="0" w:color="auto"/>
        <w:right w:val="none" w:sz="0" w:space="0" w:color="auto"/>
      </w:divBdr>
    </w:div>
    <w:div w:id="616453528">
      <w:marLeft w:val="0"/>
      <w:marRight w:val="0"/>
      <w:marTop w:val="0"/>
      <w:marBottom w:val="0"/>
      <w:divBdr>
        <w:top w:val="none" w:sz="0" w:space="0" w:color="auto"/>
        <w:left w:val="none" w:sz="0" w:space="0" w:color="auto"/>
        <w:bottom w:val="none" w:sz="0" w:space="0" w:color="auto"/>
        <w:right w:val="none" w:sz="0" w:space="0" w:color="auto"/>
      </w:divBdr>
    </w:div>
    <w:div w:id="616453529">
      <w:marLeft w:val="0"/>
      <w:marRight w:val="0"/>
      <w:marTop w:val="0"/>
      <w:marBottom w:val="0"/>
      <w:divBdr>
        <w:top w:val="none" w:sz="0" w:space="0" w:color="auto"/>
        <w:left w:val="none" w:sz="0" w:space="0" w:color="auto"/>
        <w:bottom w:val="none" w:sz="0" w:space="0" w:color="auto"/>
        <w:right w:val="none" w:sz="0" w:space="0" w:color="auto"/>
      </w:divBdr>
    </w:div>
    <w:div w:id="616453530">
      <w:marLeft w:val="0"/>
      <w:marRight w:val="0"/>
      <w:marTop w:val="0"/>
      <w:marBottom w:val="0"/>
      <w:divBdr>
        <w:top w:val="none" w:sz="0" w:space="0" w:color="auto"/>
        <w:left w:val="none" w:sz="0" w:space="0" w:color="auto"/>
        <w:bottom w:val="none" w:sz="0" w:space="0" w:color="auto"/>
        <w:right w:val="none" w:sz="0" w:space="0" w:color="auto"/>
      </w:divBdr>
    </w:div>
    <w:div w:id="616453531">
      <w:marLeft w:val="0"/>
      <w:marRight w:val="0"/>
      <w:marTop w:val="0"/>
      <w:marBottom w:val="0"/>
      <w:divBdr>
        <w:top w:val="none" w:sz="0" w:space="0" w:color="auto"/>
        <w:left w:val="none" w:sz="0" w:space="0" w:color="auto"/>
        <w:bottom w:val="none" w:sz="0" w:space="0" w:color="auto"/>
        <w:right w:val="none" w:sz="0" w:space="0" w:color="auto"/>
      </w:divBdr>
    </w:div>
    <w:div w:id="6164535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6537</Words>
  <Characters>37265</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43715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Андрей</dc:creator>
  <cp:keywords/>
  <dc:description/>
  <cp:lastModifiedBy>admin</cp:lastModifiedBy>
  <cp:revision>2</cp:revision>
  <dcterms:created xsi:type="dcterms:W3CDTF">2014-03-12T08:48:00Z</dcterms:created>
  <dcterms:modified xsi:type="dcterms:W3CDTF">2014-03-12T08:48:00Z</dcterms:modified>
</cp:coreProperties>
</file>