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D1A" w:rsidRDefault="00ED3D1A">
      <w:pPr>
        <w:spacing w:line="360" w:lineRule="auto"/>
        <w:ind w:firstLine="709"/>
        <w:jc w:val="center"/>
        <w:rPr>
          <w:b/>
          <w:bCs/>
          <w:sz w:val="36"/>
          <w:szCs w:val="36"/>
        </w:rPr>
      </w:pPr>
      <w:r>
        <w:rPr>
          <w:b/>
          <w:bCs/>
          <w:sz w:val="36"/>
          <w:szCs w:val="36"/>
        </w:rPr>
        <w:t>Министерство Образования Российской Федерации</w:t>
      </w:r>
    </w:p>
    <w:p w:rsidR="00ED3D1A" w:rsidRDefault="00ED3D1A">
      <w:pPr>
        <w:spacing w:line="360" w:lineRule="auto"/>
        <w:ind w:firstLine="709"/>
        <w:jc w:val="center"/>
        <w:rPr>
          <w:b/>
          <w:bCs/>
          <w:sz w:val="32"/>
          <w:szCs w:val="32"/>
        </w:rPr>
      </w:pPr>
      <w:r>
        <w:rPr>
          <w:b/>
          <w:bCs/>
          <w:sz w:val="32"/>
          <w:szCs w:val="32"/>
        </w:rPr>
        <w:t>Томский Государственный Педагогический Университет</w:t>
      </w:r>
    </w:p>
    <w:p w:rsidR="00ED3D1A" w:rsidRDefault="00ED3D1A">
      <w:pPr>
        <w:spacing w:line="360" w:lineRule="auto"/>
        <w:ind w:firstLine="709"/>
        <w:jc w:val="center"/>
        <w:rPr>
          <w:sz w:val="32"/>
          <w:szCs w:val="32"/>
        </w:rPr>
      </w:pPr>
    </w:p>
    <w:p w:rsidR="00ED3D1A" w:rsidRDefault="00ED3D1A">
      <w:pPr>
        <w:spacing w:line="360" w:lineRule="auto"/>
        <w:ind w:firstLine="709"/>
        <w:jc w:val="center"/>
        <w:rPr>
          <w:sz w:val="32"/>
          <w:szCs w:val="32"/>
        </w:rPr>
      </w:pPr>
      <w:r>
        <w:rPr>
          <w:sz w:val="32"/>
          <w:szCs w:val="32"/>
        </w:rPr>
        <w:t>Факультета иностранных языков</w:t>
      </w:r>
    </w:p>
    <w:p w:rsidR="00ED3D1A" w:rsidRDefault="00ED3D1A">
      <w:pPr>
        <w:spacing w:line="360" w:lineRule="auto"/>
        <w:ind w:firstLine="709"/>
        <w:jc w:val="center"/>
      </w:pPr>
      <w:r>
        <w:rPr>
          <w:sz w:val="32"/>
          <w:szCs w:val="32"/>
        </w:rPr>
        <w:t>Кафедра лингвистики и межкультурной коммуникаци</w:t>
      </w:r>
      <w:r>
        <w:t>и</w:t>
      </w: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709"/>
        <w:jc w:val="center"/>
        <w:rPr>
          <w:sz w:val="28"/>
          <w:szCs w:val="28"/>
        </w:rPr>
      </w:pPr>
    </w:p>
    <w:p w:rsidR="00ED3D1A" w:rsidRDefault="00ED3D1A">
      <w:pPr>
        <w:spacing w:line="360" w:lineRule="auto"/>
        <w:ind w:firstLine="709"/>
        <w:jc w:val="center"/>
        <w:rPr>
          <w:b/>
          <w:bCs/>
          <w:sz w:val="28"/>
          <w:szCs w:val="28"/>
        </w:rPr>
      </w:pPr>
      <w:r>
        <w:rPr>
          <w:b/>
          <w:bCs/>
          <w:sz w:val="28"/>
          <w:szCs w:val="28"/>
        </w:rPr>
        <w:t>Тема: Особенности перевода романа Ильфа и Петрова "Двенадцать стульев" на английский язык</w:t>
      </w:r>
    </w:p>
    <w:p w:rsidR="00ED3D1A" w:rsidRDefault="00ED3D1A">
      <w:pPr>
        <w:spacing w:line="360" w:lineRule="auto"/>
        <w:ind w:firstLine="709"/>
        <w:jc w:val="center"/>
        <w:rPr>
          <w:b/>
          <w:bCs/>
        </w:rPr>
      </w:pPr>
      <w:r>
        <w:rPr>
          <w:b/>
          <w:bCs/>
          <w:sz w:val="28"/>
          <w:szCs w:val="28"/>
        </w:rPr>
        <w:t>Курсовая работа</w:t>
      </w: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6300"/>
        <w:jc w:val="both"/>
      </w:pPr>
      <w:r>
        <w:t>Автор работы:</w:t>
      </w:r>
    </w:p>
    <w:p w:rsidR="00ED3D1A" w:rsidRDefault="00ED3D1A">
      <w:pPr>
        <w:spacing w:line="360" w:lineRule="auto"/>
        <w:ind w:firstLine="6300"/>
        <w:jc w:val="both"/>
      </w:pPr>
      <w:r>
        <w:t>Кокарева П.А.</w:t>
      </w:r>
    </w:p>
    <w:p w:rsidR="00ED3D1A" w:rsidRDefault="00ED3D1A">
      <w:pPr>
        <w:spacing w:line="360" w:lineRule="auto"/>
        <w:ind w:firstLine="6300"/>
        <w:jc w:val="both"/>
      </w:pPr>
      <w:r>
        <w:t>Научный преподаватель:</w:t>
      </w:r>
    </w:p>
    <w:p w:rsidR="00ED3D1A" w:rsidRDefault="00ED3D1A">
      <w:pPr>
        <w:spacing w:line="360" w:lineRule="auto"/>
        <w:ind w:firstLine="6300"/>
        <w:jc w:val="both"/>
      </w:pPr>
      <w:r>
        <w:t>Н.Ф.Б., доцент</w:t>
      </w:r>
    </w:p>
    <w:p w:rsidR="00ED3D1A" w:rsidRDefault="00ED3D1A">
      <w:pPr>
        <w:spacing w:line="360" w:lineRule="auto"/>
        <w:ind w:firstLine="6300"/>
        <w:jc w:val="both"/>
      </w:pPr>
      <w:r>
        <w:t>Мендинская Н.Б.</w:t>
      </w: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709"/>
        <w:jc w:val="center"/>
      </w:pPr>
    </w:p>
    <w:p w:rsidR="00ED3D1A" w:rsidRDefault="00ED3D1A">
      <w:pPr>
        <w:spacing w:line="360" w:lineRule="auto"/>
        <w:ind w:firstLine="709"/>
        <w:jc w:val="center"/>
        <w:rPr>
          <w:b/>
          <w:bCs/>
        </w:rPr>
      </w:pPr>
      <w:r>
        <w:rPr>
          <w:b/>
          <w:bCs/>
          <w:sz w:val="32"/>
          <w:szCs w:val="32"/>
        </w:rPr>
        <w:t>Томск 2003</w:t>
      </w:r>
      <w:r>
        <w:br w:type="page"/>
      </w:r>
      <w:r>
        <w:rPr>
          <w:b/>
          <w:bCs/>
        </w:rPr>
        <w:t>Содержание</w:t>
      </w:r>
    </w:p>
    <w:p w:rsidR="00ED3D1A" w:rsidRDefault="00ED3D1A">
      <w:pPr>
        <w:spacing w:line="360" w:lineRule="auto"/>
        <w:ind w:firstLine="709"/>
        <w:jc w:val="both"/>
        <w:rPr>
          <w:b/>
          <w:bCs/>
        </w:rPr>
      </w:pPr>
    </w:p>
    <w:p w:rsidR="00ED3D1A" w:rsidRDefault="00ED3D1A">
      <w:pPr>
        <w:spacing w:line="360" w:lineRule="auto"/>
        <w:ind w:firstLine="709"/>
        <w:jc w:val="both"/>
        <w:rPr>
          <w:b/>
          <w:bCs/>
        </w:rPr>
      </w:pPr>
      <w:r>
        <w:rPr>
          <w:b/>
          <w:bCs/>
        </w:rPr>
        <w:t>Введение.............................................................................................................................3</w:t>
      </w:r>
    </w:p>
    <w:p w:rsidR="00ED3D1A" w:rsidRDefault="00ED3D1A">
      <w:pPr>
        <w:spacing w:line="360" w:lineRule="auto"/>
        <w:ind w:firstLine="709"/>
        <w:jc w:val="both"/>
        <w:rPr>
          <w:b/>
          <w:bCs/>
        </w:rPr>
      </w:pPr>
    </w:p>
    <w:p w:rsidR="00ED3D1A" w:rsidRDefault="00ED3D1A">
      <w:pPr>
        <w:spacing w:line="360" w:lineRule="auto"/>
        <w:ind w:firstLine="709"/>
        <w:jc w:val="both"/>
        <w:rPr>
          <w:b/>
          <w:bCs/>
        </w:rPr>
      </w:pPr>
      <w:r>
        <w:rPr>
          <w:b/>
          <w:bCs/>
        </w:rPr>
        <w:t xml:space="preserve">Глава </w:t>
      </w:r>
      <w:r>
        <w:rPr>
          <w:b/>
          <w:bCs/>
          <w:lang w:val="en-US"/>
        </w:rPr>
        <w:t>I</w:t>
      </w:r>
      <w:r>
        <w:rPr>
          <w:b/>
          <w:bCs/>
        </w:rPr>
        <w:t xml:space="preserve"> Некоторые положения теории перевода  в романе Ильфа и Петрова "Двенадцать стульев"................................................................................................................5</w:t>
      </w:r>
    </w:p>
    <w:p w:rsidR="00ED3D1A" w:rsidRDefault="00ED3D1A">
      <w:pPr>
        <w:pStyle w:val="1"/>
        <w:numPr>
          <w:ilvl w:val="0"/>
          <w:numId w:val="0"/>
        </w:numPr>
        <w:ind w:left="1440"/>
        <w:rPr>
          <w:i w:val="0"/>
          <w:iCs w:val="0"/>
        </w:rPr>
      </w:pPr>
      <w:r>
        <w:rPr>
          <w:i w:val="0"/>
          <w:iCs w:val="0"/>
        </w:rPr>
        <w:t>1.1  Переводческие термины в применении к роману</w:t>
      </w:r>
      <w:r>
        <w:rPr>
          <w:b/>
          <w:bCs/>
          <w:i w:val="0"/>
          <w:iCs w:val="0"/>
        </w:rPr>
        <w:t>.......................................5</w:t>
      </w:r>
    </w:p>
    <w:p w:rsidR="00ED3D1A" w:rsidRDefault="00ED3D1A">
      <w:pPr>
        <w:numPr>
          <w:ilvl w:val="1"/>
          <w:numId w:val="28"/>
        </w:numPr>
        <w:spacing w:line="360" w:lineRule="auto"/>
        <w:jc w:val="both"/>
      </w:pPr>
      <w:r>
        <w:t xml:space="preserve"> Типы переводческой эквивалентности в романе</w:t>
      </w:r>
      <w:r>
        <w:rPr>
          <w:b/>
          <w:bCs/>
        </w:rPr>
        <w:t>.......................................12</w:t>
      </w:r>
    </w:p>
    <w:p w:rsidR="00ED3D1A" w:rsidRDefault="00ED3D1A">
      <w:pPr>
        <w:numPr>
          <w:ilvl w:val="1"/>
          <w:numId w:val="28"/>
        </w:numPr>
        <w:spacing w:line="360" w:lineRule="auto"/>
        <w:jc w:val="both"/>
      </w:pPr>
      <w:r>
        <w:t xml:space="preserve"> Переводческие соответствия в романе</w:t>
      </w:r>
      <w:r>
        <w:rPr>
          <w:b/>
          <w:bCs/>
        </w:rPr>
        <w:t>.......................................................13</w:t>
      </w:r>
    </w:p>
    <w:p w:rsidR="00ED3D1A" w:rsidRDefault="00ED3D1A">
      <w:pPr>
        <w:spacing w:line="360" w:lineRule="auto"/>
        <w:ind w:firstLine="709"/>
        <w:jc w:val="both"/>
        <w:rPr>
          <w:b/>
          <w:bCs/>
        </w:rPr>
      </w:pPr>
    </w:p>
    <w:p w:rsidR="00ED3D1A" w:rsidRDefault="00ED3D1A">
      <w:pPr>
        <w:pStyle w:val="a6"/>
        <w:tabs>
          <w:tab w:val="left" w:pos="2130"/>
        </w:tabs>
        <w:spacing w:before="0" w:beforeAutospacing="0" w:after="0" w:afterAutospacing="0" w:line="360" w:lineRule="auto"/>
        <w:ind w:firstLine="709"/>
        <w:jc w:val="both"/>
        <w:rPr>
          <w:b/>
          <w:bCs/>
        </w:rPr>
      </w:pPr>
      <w:r>
        <w:rPr>
          <w:b/>
          <w:bCs/>
        </w:rPr>
        <w:t xml:space="preserve">Глава </w:t>
      </w:r>
      <w:r>
        <w:rPr>
          <w:b/>
          <w:bCs/>
          <w:lang w:val="en-US"/>
        </w:rPr>
        <w:t>II</w:t>
      </w:r>
      <w:r>
        <w:rPr>
          <w:b/>
          <w:bCs/>
        </w:rPr>
        <w:t xml:space="preserve"> Лексические и стилистические трансформации в романе....................16</w:t>
      </w:r>
    </w:p>
    <w:p w:rsidR="00ED3D1A" w:rsidRDefault="00ED3D1A">
      <w:pPr>
        <w:spacing w:line="360" w:lineRule="auto"/>
        <w:ind w:firstLine="709"/>
        <w:jc w:val="both"/>
      </w:pPr>
      <w:r>
        <w:rPr>
          <w:b/>
          <w:bCs/>
        </w:rPr>
        <w:tab/>
      </w:r>
      <w:r>
        <w:t>2.1</w:t>
      </w:r>
      <w:r>
        <w:rPr>
          <w:b/>
          <w:bCs/>
        </w:rPr>
        <w:t xml:space="preserve">   </w:t>
      </w:r>
      <w:r>
        <w:t>Трансформации для передачи семантической информации в романе</w:t>
      </w:r>
      <w:r>
        <w:rPr>
          <w:b/>
          <w:bCs/>
        </w:rPr>
        <w:t>....16</w:t>
      </w:r>
    </w:p>
    <w:p w:rsidR="00ED3D1A" w:rsidRDefault="00ED3D1A">
      <w:pPr>
        <w:pStyle w:val="21"/>
        <w:ind w:left="709" w:firstLine="0"/>
      </w:pPr>
      <w:r>
        <w:tab/>
        <w:t>2.2 Трансформации для передачи адекватной эмоционально-оценочной информации</w:t>
      </w:r>
      <w:r>
        <w:rPr>
          <w:b/>
          <w:bCs/>
        </w:rPr>
        <w:t>......................................................................................................................18</w:t>
      </w:r>
    </w:p>
    <w:p w:rsidR="00ED3D1A" w:rsidRDefault="00ED3D1A">
      <w:pPr>
        <w:pStyle w:val="21"/>
        <w:ind w:left="708" w:firstLine="706"/>
      </w:pPr>
      <w:r>
        <w:t>2.3   Трансформации для передачи адекватной экспрессивной и эстетической информации</w:t>
      </w:r>
      <w:r>
        <w:rPr>
          <w:b/>
          <w:bCs/>
        </w:rPr>
        <w:t>......................................................................................................................19</w:t>
      </w:r>
    </w:p>
    <w:p w:rsidR="00ED3D1A" w:rsidRDefault="00ED3D1A">
      <w:pPr>
        <w:spacing w:line="360" w:lineRule="auto"/>
        <w:ind w:firstLine="709"/>
        <w:jc w:val="both"/>
      </w:pPr>
    </w:p>
    <w:p w:rsidR="00ED3D1A" w:rsidRDefault="00ED3D1A">
      <w:pPr>
        <w:spacing w:line="360" w:lineRule="auto"/>
        <w:ind w:firstLine="709"/>
        <w:jc w:val="both"/>
        <w:rPr>
          <w:b/>
          <w:bCs/>
        </w:rPr>
      </w:pPr>
      <w:r>
        <w:rPr>
          <w:b/>
          <w:bCs/>
        </w:rPr>
        <w:t>Заключение.....................................................................................................................21</w:t>
      </w:r>
    </w:p>
    <w:p w:rsidR="00ED3D1A" w:rsidRDefault="00ED3D1A">
      <w:pPr>
        <w:spacing w:line="360" w:lineRule="auto"/>
        <w:ind w:firstLine="709"/>
        <w:jc w:val="both"/>
        <w:rPr>
          <w:b/>
          <w:bCs/>
        </w:rPr>
      </w:pPr>
    </w:p>
    <w:p w:rsidR="00ED3D1A" w:rsidRDefault="00ED3D1A">
      <w:pPr>
        <w:pStyle w:val="a6"/>
        <w:spacing w:before="0" w:beforeAutospacing="0" w:after="0" w:afterAutospacing="0" w:line="360" w:lineRule="auto"/>
        <w:ind w:firstLine="709"/>
        <w:jc w:val="both"/>
        <w:rPr>
          <w:b/>
          <w:bCs/>
        </w:rPr>
      </w:pPr>
      <w:r>
        <w:rPr>
          <w:b/>
          <w:bCs/>
        </w:rPr>
        <w:t>Литература......................................................................................................................22</w:t>
      </w:r>
    </w:p>
    <w:p w:rsidR="00ED3D1A" w:rsidRDefault="00ED3D1A">
      <w:pPr>
        <w:spacing w:line="360" w:lineRule="auto"/>
        <w:ind w:firstLine="709"/>
        <w:jc w:val="both"/>
        <w:rPr>
          <w:b/>
          <w:bCs/>
        </w:rPr>
      </w:pPr>
    </w:p>
    <w:p w:rsidR="00ED3D1A" w:rsidRDefault="00ED3D1A">
      <w:pPr>
        <w:spacing w:line="360" w:lineRule="auto"/>
        <w:ind w:firstLine="709"/>
        <w:jc w:val="both"/>
        <w:rPr>
          <w:b/>
          <w:bCs/>
        </w:rPr>
      </w:pPr>
    </w:p>
    <w:p w:rsidR="00ED3D1A" w:rsidRDefault="00ED3D1A">
      <w:pPr>
        <w:spacing w:line="360" w:lineRule="auto"/>
        <w:ind w:firstLine="709"/>
        <w:jc w:val="both"/>
        <w:rPr>
          <w:b/>
          <w:bCs/>
        </w:rPr>
      </w:pPr>
    </w:p>
    <w:p w:rsidR="00ED3D1A" w:rsidRDefault="00ED3D1A">
      <w:pPr>
        <w:spacing w:line="360" w:lineRule="auto"/>
        <w:ind w:firstLine="709"/>
        <w:jc w:val="both"/>
        <w:rPr>
          <w:b/>
          <w:bCs/>
        </w:rPr>
      </w:pPr>
    </w:p>
    <w:p w:rsidR="00ED3D1A" w:rsidRDefault="00ED3D1A">
      <w:pPr>
        <w:spacing w:line="360" w:lineRule="auto"/>
        <w:ind w:firstLine="709"/>
        <w:jc w:val="both"/>
        <w:rPr>
          <w:b/>
          <w:bCs/>
        </w:rPr>
      </w:pPr>
    </w:p>
    <w:p w:rsidR="00ED3D1A" w:rsidRDefault="00ED3D1A">
      <w:pPr>
        <w:spacing w:line="360" w:lineRule="auto"/>
        <w:ind w:firstLine="709"/>
        <w:jc w:val="both"/>
        <w:rPr>
          <w:b/>
          <w:bCs/>
        </w:rPr>
      </w:pPr>
    </w:p>
    <w:p w:rsidR="00ED3D1A" w:rsidRDefault="00ED3D1A">
      <w:pPr>
        <w:spacing w:line="360" w:lineRule="auto"/>
        <w:ind w:firstLine="709"/>
        <w:jc w:val="both"/>
        <w:rPr>
          <w:b/>
          <w:bCs/>
        </w:rPr>
      </w:pPr>
    </w:p>
    <w:p w:rsidR="00ED3D1A" w:rsidRDefault="00ED3D1A">
      <w:pPr>
        <w:spacing w:line="360" w:lineRule="auto"/>
        <w:ind w:firstLine="709"/>
        <w:jc w:val="both"/>
        <w:rPr>
          <w:b/>
          <w:bCs/>
        </w:rPr>
      </w:pPr>
    </w:p>
    <w:p w:rsidR="00ED3D1A" w:rsidRDefault="00ED3D1A">
      <w:pPr>
        <w:spacing w:line="360" w:lineRule="auto"/>
        <w:ind w:firstLine="709"/>
        <w:jc w:val="both"/>
        <w:rPr>
          <w:b/>
          <w:bCs/>
        </w:rPr>
      </w:pPr>
    </w:p>
    <w:p w:rsidR="00ED3D1A" w:rsidRDefault="00ED3D1A">
      <w:pPr>
        <w:spacing w:line="360" w:lineRule="auto"/>
        <w:ind w:firstLine="709"/>
        <w:jc w:val="both"/>
        <w:rPr>
          <w:b/>
          <w:bCs/>
        </w:rPr>
      </w:pPr>
    </w:p>
    <w:p w:rsidR="00ED3D1A" w:rsidRDefault="00ED3D1A">
      <w:pPr>
        <w:spacing w:line="360" w:lineRule="auto"/>
        <w:ind w:firstLine="709"/>
        <w:jc w:val="both"/>
        <w:rPr>
          <w:b/>
          <w:bCs/>
        </w:rPr>
      </w:pPr>
    </w:p>
    <w:p w:rsidR="00ED3D1A" w:rsidRDefault="00ED3D1A">
      <w:pPr>
        <w:spacing w:line="360" w:lineRule="auto"/>
        <w:ind w:firstLine="709"/>
        <w:jc w:val="both"/>
        <w:rPr>
          <w:b/>
          <w:bCs/>
        </w:rPr>
      </w:pPr>
    </w:p>
    <w:p w:rsidR="00ED3D1A" w:rsidRDefault="00ED3D1A">
      <w:pPr>
        <w:spacing w:line="360" w:lineRule="auto"/>
        <w:ind w:firstLine="709"/>
        <w:jc w:val="both"/>
        <w:rPr>
          <w:b/>
          <w:bCs/>
        </w:rPr>
      </w:pPr>
    </w:p>
    <w:p w:rsidR="00ED3D1A" w:rsidRDefault="00ED3D1A">
      <w:pPr>
        <w:spacing w:line="360" w:lineRule="auto"/>
        <w:ind w:firstLine="709"/>
        <w:jc w:val="both"/>
        <w:rPr>
          <w:b/>
          <w:bCs/>
        </w:rPr>
      </w:pPr>
    </w:p>
    <w:p w:rsidR="00ED3D1A" w:rsidRDefault="00ED3D1A">
      <w:pPr>
        <w:spacing w:line="360" w:lineRule="auto"/>
        <w:ind w:firstLine="709"/>
        <w:jc w:val="both"/>
        <w:rPr>
          <w:b/>
          <w:bCs/>
        </w:rPr>
      </w:pPr>
      <w:r>
        <w:rPr>
          <w:b/>
          <w:bCs/>
        </w:rPr>
        <w:br w:type="page"/>
        <w:t>Введение</w:t>
      </w:r>
    </w:p>
    <w:p w:rsidR="00ED3D1A" w:rsidRDefault="00ED3D1A">
      <w:pPr>
        <w:spacing w:line="360" w:lineRule="auto"/>
        <w:ind w:firstLine="709"/>
        <w:jc w:val="both"/>
        <w:rPr>
          <w:b/>
          <w:bCs/>
        </w:rPr>
      </w:pPr>
    </w:p>
    <w:p w:rsidR="00ED3D1A" w:rsidRDefault="00ED3D1A">
      <w:pPr>
        <w:pStyle w:val="21"/>
      </w:pPr>
      <w:r>
        <w:t>Общество во все времена делилось на различные социальные, политические, экономические, национальные и прочие группы. И каждой из них присущи свои особенности. В то же время всегда были люди, которые были вне общественных групп. Они всегда в стороне от интересов общества и обеспечивают свою собственную жизнь так, как того желают сами.</w:t>
      </w:r>
    </w:p>
    <w:p w:rsidR="00ED3D1A" w:rsidRDefault="00ED3D1A">
      <w:pPr>
        <w:spacing w:line="360" w:lineRule="auto"/>
        <w:ind w:firstLine="709"/>
        <w:jc w:val="both"/>
      </w:pPr>
      <w:r>
        <w:t>Исключение не составляет современность. Всё в истории повторяется, а поэтому современные события исследуются в тесной связи с историей жизни различных обществ, государств.</w:t>
      </w:r>
    </w:p>
    <w:p w:rsidR="00ED3D1A" w:rsidRDefault="00ED3D1A">
      <w:pPr>
        <w:spacing w:line="360" w:lineRule="auto"/>
        <w:ind w:firstLine="709"/>
        <w:jc w:val="both"/>
      </w:pPr>
      <w:r>
        <w:t>Всегда главным в истории является человек. Поэтому необходимо изучать человеческие взаимоотношения, их результаты, их ход. А государства есть искусственные образования, которые служат лишь одним из многочисленных инструментов жизни общества. Это очень образно продемонстрировали Илья Ильф и Евгений Петров, описав человека, который стремится к своей собственной цели.</w:t>
      </w:r>
    </w:p>
    <w:p w:rsidR="00ED3D1A" w:rsidRDefault="00ED3D1A">
      <w:pPr>
        <w:spacing w:line="360" w:lineRule="auto"/>
        <w:ind w:firstLine="709"/>
        <w:jc w:val="both"/>
      </w:pPr>
      <w:r>
        <w:t xml:space="preserve">Люди всегда стремятся жить согласно своим взглядам на жизнь. Одним из инструментов такой жизни является перенимание опыта у других людей. С этой целью осуществляется и переводческая деятельность литературы с одного языка на другой. Роман "Двенадцать стульев" не является исключением. </w:t>
      </w:r>
    </w:p>
    <w:p w:rsidR="00ED3D1A" w:rsidRDefault="00ED3D1A">
      <w:pPr>
        <w:spacing w:line="360" w:lineRule="auto"/>
        <w:ind w:firstLine="709"/>
        <w:jc w:val="both"/>
      </w:pPr>
      <w:r>
        <w:t>Его актуальность заключается в том, что он необходим английской аудитории как возможнотсь взглянуть на жизнь с совершенно незнакомой стороны. Посмотреть как общаются люди без государственной помощи, как живут.</w:t>
      </w:r>
    </w:p>
    <w:p w:rsidR="00ED3D1A" w:rsidRDefault="00ED3D1A">
      <w:pPr>
        <w:spacing w:line="360" w:lineRule="auto"/>
        <w:ind w:firstLine="709"/>
        <w:jc w:val="both"/>
      </w:pPr>
      <w:r>
        <w:t>Цель данного исследования - показать специфику перевода романа Ильфа и Петрова "Двенадцать стульев" на английский язык.</w:t>
      </w:r>
    </w:p>
    <w:p w:rsidR="00ED3D1A" w:rsidRDefault="00ED3D1A">
      <w:pPr>
        <w:spacing w:line="360" w:lineRule="auto"/>
        <w:ind w:firstLine="709"/>
        <w:jc w:val="both"/>
      </w:pPr>
      <w:r>
        <w:t>Задачи:</w:t>
      </w:r>
    </w:p>
    <w:p w:rsidR="00ED3D1A" w:rsidRDefault="00ED3D1A">
      <w:pPr>
        <w:numPr>
          <w:ilvl w:val="0"/>
          <w:numId w:val="30"/>
        </w:numPr>
        <w:tabs>
          <w:tab w:val="clear" w:pos="2138"/>
        </w:tabs>
        <w:spacing w:line="360" w:lineRule="auto"/>
        <w:ind w:hanging="1058"/>
        <w:jc w:val="both"/>
      </w:pPr>
      <w:r>
        <w:t>Основываясь на теории перевода, проанализировать специфику перевода романа "Двенадцать стульев";</w:t>
      </w:r>
    </w:p>
    <w:p w:rsidR="00ED3D1A" w:rsidRDefault="00ED3D1A">
      <w:pPr>
        <w:numPr>
          <w:ilvl w:val="0"/>
          <w:numId w:val="30"/>
        </w:numPr>
        <w:tabs>
          <w:tab w:val="clear" w:pos="2138"/>
        </w:tabs>
        <w:spacing w:line="360" w:lineRule="auto"/>
        <w:ind w:hanging="1058"/>
        <w:jc w:val="both"/>
      </w:pPr>
      <w:r>
        <w:t xml:space="preserve">Выявить возможность передачи через роман эстетической, семантической, экспрессивной и эмоционально-оценочной информации. </w:t>
      </w:r>
    </w:p>
    <w:p w:rsidR="00ED3D1A" w:rsidRDefault="00ED3D1A">
      <w:pPr>
        <w:pStyle w:val="21"/>
      </w:pPr>
      <w:r>
        <w:t>В работе используются следующие методы исследования:</w:t>
      </w:r>
    </w:p>
    <w:p w:rsidR="00ED3D1A" w:rsidRDefault="00ED3D1A">
      <w:pPr>
        <w:pStyle w:val="21"/>
        <w:numPr>
          <w:ilvl w:val="0"/>
          <w:numId w:val="29"/>
        </w:numPr>
      </w:pPr>
      <w:r>
        <w:t xml:space="preserve">Метод историзма. Заключается в том, что рассматривает историю возникновения и функционирования того или иного языка в общесте. Он касается как глубокой древности языка, так и современного его состояния. </w:t>
      </w:r>
    </w:p>
    <w:p w:rsidR="00ED3D1A" w:rsidRDefault="00ED3D1A">
      <w:pPr>
        <w:pStyle w:val="21"/>
        <w:numPr>
          <w:ilvl w:val="0"/>
          <w:numId w:val="29"/>
        </w:numPr>
      </w:pPr>
      <w:r>
        <w:t>Метод сопоставительного анализа перевода – сравнение оригинального текста, его структуры, различных присущих ему особенностей с тем, что сделал из этого текста переводчик при переложении его на другой язык. Иными словами, происходит процесс сопоставления оригинала и полученной копии на другом языке.</w:t>
      </w:r>
    </w:p>
    <w:p w:rsidR="00ED3D1A" w:rsidRDefault="00ED3D1A">
      <w:pPr>
        <w:spacing w:line="360" w:lineRule="auto"/>
        <w:ind w:firstLine="709"/>
        <w:jc w:val="both"/>
      </w:pPr>
      <w:r>
        <w:t>Исследование охватывает время становления советской власти в России -1920-е годы.</w:t>
      </w:r>
    </w:p>
    <w:p w:rsidR="00ED3D1A" w:rsidRDefault="00ED3D1A">
      <w:pPr>
        <w:spacing w:line="360" w:lineRule="auto"/>
        <w:ind w:firstLine="709"/>
        <w:jc w:val="both"/>
      </w:pPr>
      <w:r>
        <w:t>Используются учебники; текст оригинала и английская его версия; научные труды.</w:t>
      </w:r>
    </w:p>
    <w:p w:rsidR="00ED3D1A" w:rsidRDefault="00ED3D1A">
      <w:pPr>
        <w:spacing w:line="360" w:lineRule="auto"/>
        <w:ind w:firstLine="709"/>
        <w:jc w:val="both"/>
      </w:pPr>
      <w:r>
        <w:t>Тезис, который выносится на защиту - роман "Двенадцать стульев" не потетял своей национальной специфики в результате деятельности переводчика.</w:t>
      </w:r>
    </w:p>
    <w:p w:rsidR="00ED3D1A" w:rsidRDefault="00ED3D1A">
      <w:pPr>
        <w:spacing w:line="360" w:lineRule="auto"/>
        <w:ind w:firstLine="709"/>
        <w:jc w:val="both"/>
        <w:rPr>
          <w:b/>
          <w:bCs/>
        </w:rPr>
      </w:pPr>
      <w:r>
        <w:rPr>
          <w:b/>
          <w:bCs/>
        </w:rPr>
        <w:br w:type="page"/>
        <w:t xml:space="preserve">Глава </w:t>
      </w:r>
      <w:r>
        <w:rPr>
          <w:b/>
          <w:bCs/>
          <w:lang w:val="en-US"/>
        </w:rPr>
        <w:t>I</w:t>
      </w:r>
      <w:r>
        <w:rPr>
          <w:b/>
          <w:bCs/>
        </w:rPr>
        <w:t xml:space="preserve"> Некоторые положения теории перевода  в романе Ильфа и Петрова "Двенадцать стульев"</w:t>
      </w:r>
    </w:p>
    <w:p w:rsidR="00ED3D1A" w:rsidRDefault="00ED3D1A">
      <w:pPr>
        <w:spacing w:line="360" w:lineRule="auto"/>
        <w:ind w:firstLine="709"/>
        <w:jc w:val="both"/>
        <w:rPr>
          <w:i/>
          <w:iCs/>
        </w:rPr>
      </w:pPr>
    </w:p>
    <w:p w:rsidR="00ED3D1A" w:rsidRDefault="00ED3D1A">
      <w:pPr>
        <w:spacing w:line="360" w:lineRule="auto"/>
        <w:ind w:firstLine="709"/>
        <w:jc w:val="both"/>
        <w:rPr>
          <w:b/>
          <w:bCs/>
        </w:rPr>
      </w:pPr>
      <w:r>
        <w:rPr>
          <w:i/>
          <w:iCs/>
        </w:rPr>
        <w:t>Переводческие термины в применении к роману</w:t>
      </w:r>
    </w:p>
    <w:p w:rsidR="00ED3D1A" w:rsidRDefault="00ED3D1A">
      <w:pPr>
        <w:pStyle w:val="a6"/>
        <w:spacing w:before="0" w:beforeAutospacing="0" w:after="0" w:afterAutospacing="0" w:line="360" w:lineRule="auto"/>
        <w:ind w:firstLine="709"/>
        <w:jc w:val="both"/>
      </w:pPr>
      <w:r>
        <w:rPr>
          <w:b/>
          <w:bCs/>
        </w:rPr>
        <w:t xml:space="preserve">Адресат — </w:t>
      </w:r>
      <w:r>
        <w:t>лицо, которому предназначено сообщение, или коммуникант, получающий информацию. Вместо термина «адресат» употребляются также термины «получатель» и «реципиент».</w:t>
      </w:r>
    </w:p>
    <w:p w:rsidR="00ED3D1A" w:rsidRDefault="00ED3D1A">
      <w:pPr>
        <w:pStyle w:val="a6"/>
        <w:spacing w:before="0" w:beforeAutospacing="0" w:after="0" w:afterAutospacing="0" w:line="360" w:lineRule="auto"/>
        <w:ind w:firstLine="709"/>
        <w:jc w:val="both"/>
      </w:pPr>
      <w:r>
        <w:t xml:space="preserve">Роман Ильфа и Петрова предназначен широкой английской аудитории. Он касается как простых рабочих, так и аристократии и бизнесменов. </w:t>
      </w:r>
    </w:p>
    <w:p w:rsidR="00ED3D1A" w:rsidRDefault="00ED3D1A">
      <w:pPr>
        <w:pStyle w:val="a6"/>
        <w:spacing w:before="0" w:beforeAutospacing="0" w:after="0" w:afterAutospacing="0" w:line="360" w:lineRule="auto"/>
        <w:ind w:firstLine="709"/>
        <w:jc w:val="both"/>
      </w:pPr>
      <w:r>
        <w:rPr>
          <w:b/>
          <w:bCs/>
        </w:rPr>
        <w:t xml:space="preserve">Безэквивалентная лексика </w:t>
      </w:r>
      <w:r>
        <w:t xml:space="preserve">— слова исходного текста, обозначающие национальные реалии, т. е. понятия, предметы, явления, не имеющие соответствий в языке перевода. </w:t>
      </w:r>
    </w:p>
    <w:p w:rsidR="00ED3D1A" w:rsidRDefault="00ED3D1A">
      <w:pPr>
        <w:pStyle w:val="a6"/>
        <w:spacing w:before="0" w:beforeAutospacing="0" w:after="0" w:afterAutospacing="0" w:line="360" w:lineRule="auto"/>
        <w:ind w:firstLine="709"/>
        <w:jc w:val="both"/>
      </w:pPr>
      <w:r>
        <w:t xml:space="preserve">Жульё - </w:t>
      </w:r>
      <w:r>
        <w:rPr>
          <w:color w:val="000000"/>
          <w:lang w:val="en-US"/>
        </w:rPr>
        <w:t>Scoundrel</w:t>
      </w:r>
      <w:r>
        <w:rPr>
          <w:color w:val="000000"/>
        </w:rPr>
        <w:t>.</w:t>
      </w:r>
    </w:p>
    <w:p w:rsidR="00ED3D1A" w:rsidRDefault="00ED3D1A">
      <w:pPr>
        <w:pStyle w:val="a6"/>
        <w:spacing w:before="0" w:beforeAutospacing="0" w:after="0" w:afterAutospacing="0" w:line="360" w:lineRule="auto"/>
        <w:ind w:firstLine="709"/>
        <w:jc w:val="both"/>
      </w:pPr>
      <w:r>
        <w:rPr>
          <w:b/>
          <w:bCs/>
        </w:rPr>
        <w:t xml:space="preserve">Вариантное соответствие </w:t>
      </w:r>
      <w:r>
        <w:t xml:space="preserve">— один из возможных вариантов соответствия единице исходного текста в переводе. </w:t>
      </w:r>
    </w:p>
    <w:p w:rsidR="00ED3D1A" w:rsidRDefault="00ED3D1A">
      <w:pPr>
        <w:pStyle w:val="a6"/>
        <w:spacing w:before="0" w:beforeAutospacing="0" w:after="0" w:afterAutospacing="0" w:line="360" w:lineRule="auto"/>
        <w:ind w:firstLine="709"/>
        <w:jc w:val="both"/>
      </w:pPr>
      <w:r>
        <w:t xml:space="preserve">Милиция - </w:t>
      </w:r>
      <w:r>
        <w:rPr>
          <w:lang w:val="en-US"/>
        </w:rPr>
        <w:t>Police</w:t>
      </w:r>
      <w:r>
        <w:t>.</w:t>
      </w:r>
    </w:p>
    <w:p w:rsidR="00ED3D1A" w:rsidRDefault="00ED3D1A">
      <w:pPr>
        <w:pStyle w:val="a6"/>
        <w:spacing w:before="0" w:beforeAutospacing="0" w:after="0" w:afterAutospacing="0" w:line="360" w:lineRule="auto"/>
        <w:ind w:firstLine="709"/>
        <w:jc w:val="both"/>
      </w:pPr>
      <w:r>
        <w:rPr>
          <w:b/>
          <w:bCs/>
        </w:rPr>
        <w:t xml:space="preserve">Вольный </w:t>
      </w:r>
      <w:r>
        <w:t>перевод</w:t>
      </w:r>
      <w:r>
        <w:rPr>
          <w:b/>
          <w:bCs/>
        </w:rPr>
        <w:t xml:space="preserve"> </w:t>
      </w:r>
      <w:r>
        <w:t xml:space="preserve">— перевод ключевой информации без учета формальных и семантических компонентов исходного текста. </w:t>
      </w:r>
    </w:p>
    <w:p w:rsidR="00ED3D1A" w:rsidRDefault="00ED3D1A">
      <w:pPr>
        <w:pStyle w:val="a6"/>
        <w:spacing w:before="0" w:beforeAutospacing="0" w:after="0" w:afterAutospacing="0" w:line="360" w:lineRule="auto"/>
        <w:ind w:firstLine="709"/>
        <w:jc w:val="both"/>
        <w:rPr>
          <w:lang w:val="en-US"/>
        </w:rPr>
      </w:pPr>
      <w:r>
        <w:rPr>
          <w:color w:val="000000"/>
        </w:rPr>
        <w:t>Контора</w:t>
      </w:r>
      <w:r>
        <w:rPr>
          <w:color w:val="000000"/>
          <w:lang w:val="en-US"/>
        </w:rPr>
        <w:t xml:space="preserve"> </w:t>
      </w:r>
      <w:r>
        <w:rPr>
          <w:color w:val="000000"/>
        </w:rPr>
        <w:t>пишет</w:t>
      </w:r>
      <w:r>
        <w:rPr>
          <w:color w:val="000000"/>
          <w:lang w:val="en-US"/>
        </w:rPr>
        <w:t xml:space="preserve"> -  Bureaucratic nonsense.</w:t>
      </w:r>
    </w:p>
    <w:p w:rsidR="00ED3D1A" w:rsidRDefault="00ED3D1A">
      <w:pPr>
        <w:pStyle w:val="a6"/>
        <w:spacing w:before="0" w:beforeAutospacing="0" w:after="0" w:afterAutospacing="0" w:line="360" w:lineRule="auto"/>
        <w:ind w:firstLine="709"/>
        <w:jc w:val="both"/>
      </w:pPr>
      <w:r>
        <w:rPr>
          <w:b/>
          <w:bCs/>
        </w:rPr>
        <w:t xml:space="preserve">Генерализация понятия </w:t>
      </w:r>
      <w:r>
        <w:t xml:space="preserve">— прием перевода, заключающийся в переходе от видового понятия к родовому. Например, «синица» переводится как «птица», «виноград» — как «фрукты». </w:t>
      </w:r>
    </w:p>
    <w:p w:rsidR="00ED3D1A" w:rsidRDefault="00ED3D1A">
      <w:pPr>
        <w:pStyle w:val="a6"/>
        <w:spacing w:before="0" w:beforeAutospacing="0" w:after="0" w:afterAutospacing="0" w:line="360" w:lineRule="auto"/>
        <w:ind w:firstLine="709"/>
        <w:jc w:val="both"/>
        <w:rPr>
          <w:lang w:val="en-US"/>
        </w:rPr>
      </w:pPr>
      <w:r>
        <w:t xml:space="preserve">Высокий её корпус уже обходил лодочку концессионеров с левой руки, чтобы прижать гроссмейстера к берегу. - </w:t>
      </w:r>
      <w:r>
        <w:rPr>
          <w:color w:val="000000"/>
        </w:rPr>
        <w:t xml:space="preserve">. </w:t>
      </w:r>
      <w:r>
        <w:rPr>
          <w:color w:val="000000"/>
          <w:lang w:val="en-US"/>
        </w:rPr>
        <w:t>Its high hull was overtaking the concessionaires on the left side in order to force the grandmaster to the shore.</w:t>
      </w:r>
    </w:p>
    <w:p w:rsidR="00ED3D1A" w:rsidRDefault="00ED3D1A">
      <w:pPr>
        <w:pStyle w:val="a6"/>
        <w:spacing w:before="0" w:beforeAutospacing="0" w:after="0" w:afterAutospacing="0" w:line="360" w:lineRule="auto"/>
        <w:ind w:firstLine="709"/>
        <w:jc w:val="both"/>
      </w:pPr>
      <w:r>
        <w:rPr>
          <w:b/>
          <w:bCs/>
        </w:rPr>
        <w:t xml:space="preserve">Грамматический буквализм — </w:t>
      </w:r>
      <w:r>
        <w:t xml:space="preserve">сохранение грамматических структур или форм подлинника в переводном тексте. </w:t>
      </w:r>
    </w:p>
    <w:p w:rsidR="00ED3D1A" w:rsidRDefault="00ED3D1A">
      <w:pPr>
        <w:pStyle w:val="a6"/>
        <w:spacing w:before="0" w:beforeAutospacing="0" w:after="0" w:afterAutospacing="0" w:line="360" w:lineRule="auto"/>
        <w:ind w:firstLine="709"/>
        <w:jc w:val="both"/>
        <w:rPr>
          <w:lang w:val="en-US"/>
        </w:rPr>
      </w:pPr>
      <w:r>
        <w:rPr>
          <w:color w:val="000000"/>
        </w:rPr>
        <w:t>Пардон</w:t>
      </w:r>
      <w:r>
        <w:rPr>
          <w:color w:val="000000"/>
          <w:lang w:val="en-US"/>
        </w:rPr>
        <w:t xml:space="preserve">, </w:t>
      </w:r>
      <w:r>
        <w:rPr>
          <w:color w:val="000000"/>
        </w:rPr>
        <w:t>Пардон</w:t>
      </w:r>
      <w:r>
        <w:rPr>
          <w:color w:val="000000"/>
          <w:lang w:val="en-US"/>
        </w:rPr>
        <w:t xml:space="preserve"> - Pardon, pardon.</w:t>
      </w:r>
    </w:p>
    <w:p w:rsidR="00ED3D1A" w:rsidRDefault="00ED3D1A">
      <w:pPr>
        <w:pStyle w:val="a6"/>
        <w:spacing w:before="0" w:beforeAutospacing="0" w:after="0" w:afterAutospacing="0" w:line="360" w:lineRule="auto"/>
        <w:ind w:firstLine="709"/>
        <w:jc w:val="both"/>
      </w:pPr>
      <w:r>
        <w:rPr>
          <w:b/>
          <w:bCs/>
        </w:rPr>
        <w:t xml:space="preserve">Девербализация </w:t>
      </w:r>
      <w:r>
        <w:t xml:space="preserve">— освобождение воспринятой информации от языковых средств, форм и структур исходного языка. </w:t>
      </w:r>
    </w:p>
    <w:p w:rsidR="00ED3D1A" w:rsidRDefault="00ED3D1A">
      <w:pPr>
        <w:pStyle w:val="a6"/>
        <w:spacing w:before="0" w:beforeAutospacing="0" w:after="0" w:afterAutospacing="0" w:line="360" w:lineRule="auto"/>
        <w:ind w:firstLine="709"/>
        <w:jc w:val="both"/>
      </w:pPr>
      <w:r>
        <w:rPr>
          <w:color w:val="000000"/>
        </w:rPr>
        <w:t xml:space="preserve">Гром среди ясного неба раздался через пять минут - </w:t>
      </w:r>
      <w:r>
        <w:rPr>
          <w:color w:val="000000"/>
          <w:lang w:val="en-US"/>
        </w:rPr>
        <w:t>After</w:t>
      </w:r>
      <w:r>
        <w:rPr>
          <w:color w:val="000000"/>
        </w:rPr>
        <w:t xml:space="preserve"> </w:t>
      </w:r>
      <w:r>
        <w:rPr>
          <w:color w:val="000000"/>
          <w:lang w:val="en-US"/>
        </w:rPr>
        <w:t>five</w:t>
      </w:r>
      <w:r>
        <w:rPr>
          <w:color w:val="000000"/>
        </w:rPr>
        <w:t xml:space="preserve"> </w:t>
      </w:r>
      <w:r>
        <w:rPr>
          <w:color w:val="000000"/>
          <w:lang w:val="en-US"/>
        </w:rPr>
        <w:t>minutes</w:t>
      </w:r>
      <w:r>
        <w:rPr>
          <w:color w:val="000000"/>
        </w:rPr>
        <w:t xml:space="preserve">, </w:t>
      </w:r>
      <w:r>
        <w:rPr>
          <w:color w:val="000000"/>
          <w:lang w:val="en-US"/>
        </w:rPr>
        <w:t>thunder</w:t>
      </w:r>
      <w:r>
        <w:rPr>
          <w:color w:val="000000"/>
        </w:rPr>
        <w:t xml:space="preserve"> </w:t>
      </w:r>
      <w:r>
        <w:rPr>
          <w:color w:val="000000"/>
          <w:lang w:val="en-US"/>
        </w:rPr>
        <w:t>unexpectedly</w:t>
      </w:r>
      <w:r>
        <w:rPr>
          <w:color w:val="000000"/>
        </w:rPr>
        <w:t xml:space="preserve"> </w:t>
      </w:r>
      <w:r>
        <w:rPr>
          <w:color w:val="000000"/>
          <w:lang w:val="en-US"/>
        </w:rPr>
        <w:t>struck</w:t>
      </w:r>
      <w:r>
        <w:rPr>
          <w:color w:val="000000"/>
        </w:rPr>
        <w:t>.</w:t>
      </w:r>
    </w:p>
    <w:p w:rsidR="00ED3D1A" w:rsidRDefault="00ED3D1A">
      <w:pPr>
        <w:pStyle w:val="a6"/>
        <w:spacing w:before="0" w:beforeAutospacing="0" w:after="0" w:afterAutospacing="0" w:line="360" w:lineRule="auto"/>
        <w:ind w:firstLine="709"/>
        <w:jc w:val="both"/>
      </w:pPr>
      <w:r>
        <w:rPr>
          <w:b/>
          <w:bCs/>
        </w:rPr>
        <w:t xml:space="preserve">Дословный </w:t>
      </w:r>
      <w:r>
        <w:t>перевод</w:t>
      </w:r>
      <w:r>
        <w:rPr>
          <w:b/>
          <w:bCs/>
        </w:rPr>
        <w:t xml:space="preserve"> </w:t>
      </w:r>
      <w:r>
        <w:t xml:space="preserve">— механическая подстановка слов языка перевода, аналогичных словам исходного языка. </w:t>
      </w:r>
    </w:p>
    <w:p w:rsidR="00ED3D1A" w:rsidRDefault="00ED3D1A">
      <w:pPr>
        <w:pStyle w:val="a6"/>
        <w:spacing w:before="0" w:beforeAutospacing="0" w:after="0" w:afterAutospacing="0" w:line="360" w:lineRule="auto"/>
        <w:ind w:firstLine="709"/>
        <w:jc w:val="both"/>
        <w:rPr>
          <w:lang w:val="en-US"/>
        </w:rPr>
      </w:pPr>
      <w:r>
        <w:rPr>
          <w:color w:val="000000"/>
        </w:rPr>
        <w:t>Валяй</w:t>
      </w:r>
      <w:r>
        <w:rPr>
          <w:color w:val="000000"/>
          <w:lang w:val="en-US"/>
        </w:rPr>
        <w:t xml:space="preserve">, - </w:t>
      </w:r>
      <w:r>
        <w:rPr>
          <w:color w:val="000000"/>
        </w:rPr>
        <w:t>шептал</w:t>
      </w:r>
      <w:r>
        <w:rPr>
          <w:color w:val="000000"/>
          <w:lang w:val="en-US"/>
        </w:rPr>
        <w:t xml:space="preserve"> </w:t>
      </w:r>
      <w:r>
        <w:rPr>
          <w:color w:val="000000"/>
        </w:rPr>
        <w:t>Остап</w:t>
      </w:r>
      <w:r>
        <w:rPr>
          <w:color w:val="000000"/>
          <w:lang w:val="en-US"/>
        </w:rPr>
        <w:t xml:space="preserve"> </w:t>
      </w:r>
      <w:r>
        <w:rPr>
          <w:color w:val="000000"/>
        </w:rPr>
        <w:t>самому</w:t>
      </w:r>
      <w:r>
        <w:rPr>
          <w:color w:val="000000"/>
          <w:lang w:val="en-US"/>
        </w:rPr>
        <w:t xml:space="preserve"> </w:t>
      </w:r>
      <w:r>
        <w:rPr>
          <w:color w:val="000000"/>
        </w:rPr>
        <w:t>себе</w:t>
      </w:r>
      <w:r>
        <w:rPr>
          <w:color w:val="000000"/>
          <w:lang w:val="en-US"/>
        </w:rPr>
        <w:t>. - "Keep going," Ostap whispered to himself</w:t>
      </w:r>
    </w:p>
    <w:p w:rsidR="00ED3D1A" w:rsidRDefault="00ED3D1A">
      <w:pPr>
        <w:pStyle w:val="a6"/>
        <w:spacing w:before="0" w:beforeAutospacing="0" w:after="0" w:afterAutospacing="0" w:line="360" w:lineRule="auto"/>
        <w:ind w:firstLine="709"/>
        <w:jc w:val="both"/>
      </w:pPr>
      <w:r>
        <w:rPr>
          <w:b/>
          <w:bCs/>
        </w:rPr>
        <w:t xml:space="preserve">Закономерные соответствия </w:t>
      </w:r>
      <w:r>
        <w:t xml:space="preserve">— слова, словосочетания или предложения исходного текста и адекватная им замена в переводном тексте. В зависимости от степени устойчивости устанавливают три вида закономерных соответствий между единицами текстов в переводе: эквиваленты, аналоги, адекватные замены. </w:t>
      </w:r>
    </w:p>
    <w:p w:rsidR="00ED3D1A" w:rsidRDefault="00ED3D1A">
      <w:pPr>
        <w:pStyle w:val="a6"/>
        <w:spacing w:before="0" w:beforeAutospacing="0" w:after="0" w:afterAutospacing="0" w:line="360" w:lineRule="auto"/>
        <w:ind w:firstLine="709"/>
        <w:jc w:val="both"/>
      </w:pPr>
      <w:r>
        <w:rPr>
          <w:color w:val="000000"/>
        </w:rPr>
        <w:t xml:space="preserve">НКПС (Народный комиссариат путей сообщения) -  </w:t>
      </w:r>
      <w:r>
        <w:rPr>
          <w:color w:val="000000"/>
          <w:lang w:val="en-US"/>
        </w:rPr>
        <w:t>the</w:t>
      </w:r>
      <w:r>
        <w:rPr>
          <w:color w:val="000000"/>
        </w:rPr>
        <w:t xml:space="preserve"> </w:t>
      </w:r>
      <w:r>
        <w:rPr>
          <w:color w:val="000000"/>
          <w:lang w:val="en-US"/>
        </w:rPr>
        <w:t>Transportation</w:t>
      </w:r>
      <w:r>
        <w:rPr>
          <w:color w:val="000000"/>
        </w:rPr>
        <w:t xml:space="preserve"> </w:t>
      </w:r>
      <w:r>
        <w:rPr>
          <w:color w:val="000000"/>
          <w:lang w:val="en-US"/>
        </w:rPr>
        <w:t>Ministry</w:t>
      </w:r>
      <w:r>
        <w:rPr>
          <w:color w:val="000000"/>
        </w:rPr>
        <w:t>.</w:t>
      </w:r>
    </w:p>
    <w:p w:rsidR="00ED3D1A" w:rsidRDefault="00ED3D1A">
      <w:pPr>
        <w:pStyle w:val="a6"/>
        <w:spacing w:before="0" w:beforeAutospacing="0" w:after="0" w:afterAutospacing="0" w:line="360" w:lineRule="auto"/>
        <w:ind w:firstLine="709"/>
        <w:jc w:val="both"/>
      </w:pPr>
      <w:r>
        <w:rPr>
          <w:b/>
          <w:bCs/>
        </w:rPr>
        <w:t xml:space="preserve">Инвариант </w:t>
      </w:r>
      <w:r>
        <w:t xml:space="preserve">— инвариантом в переводе называют то, что должно оставаться неизменным в результате перевода, а именно: сообщение, понимаемое как информация, предназначенная для передачи. </w:t>
      </w:r>
    </w:p>
    <w:p w:rsidR="00ED3D1A" w:rsidRDefault="00ED3D1A">
      <w:pPr>
        <w:pStyle w:val="a6"/>
        <w:spacing w:before="0" w:beforeAutospacing="0" w:after="0" w:afterAutospacing="0" w:line="360" w:lineRule="auto"/>
        <w:ind w:firstLine="709"/>
        <w:jc w:val="both"/>
        <w:rPr>
          <w:color w:val="000000"/>
          <w:lang w:val="en-US"/>
        </w:rPr>
      </w:pPr>
      <w:r>
        <w:rPr>
          <w:color w:val="000000"/>
        </w:rPr>
        <w:t xml:space="preserve">Вдруг на горизонте была усмотрена чёрная точка. Она быстро приближалась и росла, превратившись в большой изумрудный парашют. Как большая редька, висел на парашютном кольце человек с чемоданчиком. -  </w:t>
      </w:r>
      <w:r>
        <w:rPr>
          <w:color w:val="000000"/>
          <w:lang w:val="en-US"/>
        </w:rPr>
        <w:t>Suddenly</w:t>
      </w:r>
      <w:r>
        <w:rPr>
          <w:color w:val="000000"/>
        </w:rPr>
        <w:t xml:space="preserve">, </w:t>
      </w:r>
      <w:r>
        <w:rPr>
          <w:color w:val="000000"/>
          <w:lang w:val="en-US"/>
        </w:rPr>
        <w:t>on</w:t>
      </w:r>
      <w:r>
        <w:rPr>
          <w:color w:val="000000"/>
        </w:rPr>
        <w:t xml:space="preserve"> </w:t>
      </w:r>
      <w:r>
        <w:rPr>
          <w:color w:val="000000"/>
          <w:lang w:val="en-US"/>
        </w:rPr>
        <w:t>the</w:t>
      </w:r>
      <w:r>
        <w:rPr>
          <w:color w:val="000000"/>
        </w:rPr>
        <w:t xml:space="preserve"> </w:t>
      </w:r>
      <w:r>
        <w:rPr>
          <w:color w:val="000000"/>
          <w:lang w:val="en-US"/>
        </w:rPr>
        <w:t>horizon</w:t>
      </w:r>
      <w:r>
        <w:rPr>
          <w:color w:val="000000"/>
        </w:rPr>
        <w:t xml:space="preserve"> </w:t>
      </w:r>
      <w:r>
        <w:rPr>
          <w:color w:val="000000"/>
          <w:lang w:val="en-US"/>
        </w:rPr>
        <w:t>appeared</w:t>
      </w:r>
      <w:r>
        <w:rPr>
          <w:color w:val="000000"/>
        </w:rPr>
        <w:t xml:space="preserve"> </w:t>
      </w:r>
      <w:r>
        <w:rPr>
          <w:color w:val="000000"/>
          <w:lang w:val="en-US"/>
        </w:rPr>
        <w:t>a</w:t>
      </w:r>
      <w:r>
        <w:rPr>
          <w:color w:val="000000"/>
        </w:rPr>
        <w:t xml:space="preserve"> </w:t>
      </w:r>
      <w:r>
        <w:rPr>
          <w:color w:val="000000"/>
          <w:lang w:val="en-US"/>
        </w:rPr>
        <w:t>black</w:t>
      </w:r>
      <w:r>
        <w:rPr>
          <w:color w:val="000000"/>
        </w:rPr>
        <w:t xml:space="preserve"> </w:t>
      </w:r>
      <w:r>
        <w:rPr>
          <w:color w:val="000000"/>
          <w:lang w:val="en-US"/>
        </w:rPr>
        <w:t>dot</w:t>
      </w:r>
      <w:r>
        <w:rPr>
          <w:color w:val="000000"/>
        </w:rPr>
        <w:t xml:space="preserve">. </w:t>
      </w:r>
      <w:r>
        <w:rPr>
          <w:color w:val="000000"/>
          <w:lang w:val="en-US"/>
        </w:rPr>
        <w:t>It quickly approached and grew in size, turning into a large, emerald-green parachute. Like a large radish, a man with a suitcase was dangling from the parachute.</w:t>
      </w:r>
    </w:p>
    <w:p w:rsidR="00ED3D1A" w:rsidRDefault="00ED3D1A">
      <w:pPr>
        <w:pStyle w:val="a6"/>
        <w:spacing w:before="0" w:beforeAutospacing="0" w:after="0" w:afterAutospacing="0" w:line="360" w:lineRule="auto"/>
        <w:ind w:firstLine="709"/>
        <w:jc w:val="both"/>
        <w:rPr>
          <w:i/>
          <w:iCs/>
        </w:rPr>
      </w:pPr>
      <w:r>
        <w:rPr>
          <w:b/>
          <w:bCs/>
        </w:rPr>
        <w:t xml:space="preserve">Исходный </w:t>
      </w:r>
      <w:r>
        <w:t xml:space="preserve">текст — текст, предназначенный для перевода, </w:t>
      </w:r>
      <w:r>
        <w:rPr>
          <w:i/>
          <w:iCs/>
        </w:rPr>
        <w:t xml:space="preserve">оригинал </w:t>
      </w:r>
      <w:r>
        <w:t xml:space="preserve">или </w:t>
      </w:r>
      <w:r>
        <w:rPr>
          <w:i/>
          <w:iCs/>
        </w:rPr>
        <w:t xml:space="preserve">подлинник. </w:t>
      </w:r>
    </w:p>
    <w:p w:rsidR="00ED3D1A" w:rsidRDefault="00ED3D1A">
      <w:pPr>
        <w:pStyle w:val="a6"/>
        <w:spacing w:before="0" w:beforeAutospacing="0" w:after="0" w:afterAutospacing="0" w:line="360" w:lineRule="auto"/>
        <w:ind w:firstLine="709"/>
        <w:jc w:val="both"/>
      </w:pPr>
      <w:r>
        <w:t xml:space="preserve">В исследовании рассматривается роман "Двенадцать стульев". Оригинал на русском языке. </w:t>
      </w:r>
    </w:p>
    <w:p w:rsidR="00ED3D1A" w:rsidRDefault="00ED3D1A">
      <w:pPr>
        <w:pStyle w:val="a6"/>
        <w:spacing w:before="0" w:beforeAutospacing="0" w:after="0" w:afterAutospacing="0" w:line="360" w:lineRule="auto"/>
        <w:ind w:firstLine="709"/>
        <w:jc w:val="both"/>
      </w:pPr>
      <w:r>
        <w:rPr>
          <w:b/>
          <w:bCs/>
        </w:rPr>
        <w:t xml:space="preserve">Исходный язык </w:t>
      </w:r>
      <w:r>
        <w:t xml:space="preserve">— язык, с которого осуществляется перевод. </w:t>
      </w:r>
    </w:p>
    <w:p w:rsidR="00ED3D1A" w:rsidRDefault="00ED3D1A">
      <w:pPr>
        <w:pStyle w:val="a6"/>
        <w:spacing w:before="0" w:beforeAutospacing="0" w:after="0" w:afterAutospacing="0" w:line="360" w:lineRule="auto"/>
        <w:ind w:firstLine="709"/>
        <w:jc w:val="both"/>
      </w:pPr>
      <w:r>
        <w:t>В работе - это русский язык.</w:t>
      </w:r>
    </w:p>
    <w:p w:rsidR="00ED3D1A" w:rsidRDefault="00ED3D1A">
      <w:pPr>
        <w:pStyle w:val="a6"/>
        <w:spacing w:before="0" w:beforeAutospacing="0" w:after="0" w:afterAutospacing="0" w:line="360" w:lineRule="auto"/>
        <w:ind w:firstLine="709"/>
        <w:jc w:val="both"/>
      </w:pPr>
      <w:r>
        <w:rPr>
          <w:b/>
          <w:bCs/>
        </w:rPr>
        <w:t xml:space="preserve">Ключевая информация </w:t>
      </w:r>
      <w:r>
        <w:t xml:space="preserve">— новые сведения, которые ни контекстом, ни ситуацией подсказаны быть не могут. </w:t>
      </w:r>
    </w:p>
    <w:p w:rsidR="00ED3D1A" w:rsidRDefault="00ED3D1A">
      <w:pPr>
        <w:spacing w:line="360" w:lineRule="auto"/>
        <w:ind w:firstLine="709"/>
        <w:rPr>
          <w:color w:val="000000"/>
          <w:lang w:val="en-US"/>
        </w:rPr>
      </w:pPr>
      <w:r>
        <w:rPr>
          <w:color w:val="000000"/>
        </w:rPr>
        <w:t>В</w:t>
      </w:r>
      <w:r>
        <w:rPr>
          <w:color w:val="000000"/>
          <w:lang w:val="en-US"/>
        </w:rPr>
        <w:t xml:space="preserve"> </w:t>
      </w:r>
      <w:r>
        <w:rPr>
          <w:color w:val="000000"/>
        </w:rPr>
        <w:t>течение</w:t>
      </w:r>
      <w:r>
        <w:rPr>
          <w:color w:val="000000"/>
          <w:lang w:val="en-US"/>
        </w:rPr>
        <w:t xml:space="preserve"> </w:t>
      </w:r>
      <w:r>
        <w:rPr>
          <w:color w:val="000000"/>
        </w:rPr>
        <w:t>ближайших</w:t>
      </w:r>
      <w:r>
        <w:rPr>
          <w:color w:val="000000"/>
          <w:lang w:val="en-US"/>
        </w:rPr>
        <w:t xml:space="preserve"> </w:t>
      </w:r>
      <w:r>
        <w:rPr>
          <w:color w:val="000000"/>
        </w:rPr>
        <w:t>десяти</w:t>
      </w:r>
      <w:r>
        <w:rPr>
          <w:color w:val="000000"/>
          <w:lang w:val="en-US"/>
        </w:rPr>
        <w:t xml:space="preserve"> </w:t>
      </w:r>
      <w:r>
        <w:rPr>
          <w:color w:val="000000"/>
        </w:rPr>
        <w:t>минут</w:t>
      </w:r>
      <w:r>
        <w:rPr>
          <w:color w:val="000000"/>
          <w:lang w:val="en-US"/>
        </w:rPr>
        <w:t xml:space="preserve"> </w:t>
      </w:r>
      <w:r>
        <w:rPr>
          <w:color w:val="000000"/>
        </w:rPr>
        <w:t>гроссмейстер</w:t>
      </w:r>
      <w:r>
        <w:rPr>
          <w:color w:val="000000"/>
          <w:lang w:val="en-US"/>
        </w:rPr>
        <w:t xml:space="preserve"> </w:t>
      </w:r>
      <w:r>
        <w:rPr>
          <w:color w:val="000000"/>
        </w:rPr>
        <w:t>проиграл</w:t>
      </w:r>
      <w:r>
        <w:rPr>
          <w:color w:val="000000"/>
          <w:lang w:val="en-US"/>
        </w:rPr>
        <w:t xml:space="preserve"> </w:t>
      </w:r>
      <w:r>
        <w:rPr>
          <w:color w:val="000000"/>
        </w:rPr>
        <w:t>ещё</w:t>
      </w:r>
      <w:r>
        <w:rPr>
          <w:color w:val="000000"/>
          <w:lang w:val="en-US"/>
        </w:rPr>
        <w:t xml:space="preserve"> </w:t>
      </w:r>
      <w:r>
        <w:rPr>
          <w:color w:val="000000"/>
        </w:rPr>
        <w:t>десять</w:t>
      </w:r>
      <w:r>
        <w:rPr>
          <w:color w:val="000000"/>
          <w:lang w:val="en-US"/>
        </w:rPr>
        <w:t xml:space="preserve"> </w:t>
      </w:r>
      <w:r>
        <w:rPr>
          <w:color w:val="000000"/>
        </w:rPr>
        <w:t>партий</w:t>
      </w:r>
      <w:r>
        <w:rPr>
          <w:color w:val="000000"/>
          <w:lang w:val="en-US"/>
        </w:rPr>
        <w:t xml:space="preserve"> - In the course of the next ten minutes, the grandmaster lost another ten games.</w:t>
      </w:r>
    </w:p>
    <w:p w:rsidR="00ED3D1A" w:rsidRDefault="00ED3D1A">
      <w:pPr>
        <w:pStyle w:val="a6"/>
        <w:spacing w:before="0" w:beforeAutospacing="0" w:after="0" w:afterAutospacing="0" w:line="360" w:lineRule="auto"/>
        <w:ind w:firstLine="709"/>
        <w:jc w:val="both"/>
      </w:pPr>
      <w:r>
        <w:rPr>
          <w:b/>
          <w:bCs/>
        </w:rPr>
        <w:t xml:space="preserve">Ключевые слова </w:t>
      </w:r>
      <w:r>
        <w:t>— слова, несущие ключевую информацию.</w:t>
      </w:r>
    </w:p>
    <w:p w:rsidR="00ED3D1A" w:rsidRDefault="00ED3D1A">
      <w:pPr>
        <w:pStyle w:val="a6"/>
        <w:spacing w:before="0" w:beforeAutospacing="0" w:after="0" w:afterAutospacing="0" w:line="360" w:lineRule="auto"/>
        <w:ind w:firstLine="709"/>
        <w:jc w:val="both"/>
        <w:rPr>
          <w:lang w:val="en-US"/>
        </w:rPr>
      </w:pPr>
      <w:r>
        <w:t xml:space="preserve"> </w:t>
      </w:r>
      <w:r>
        <w:rPr>
          <w:color w:val="000000"/>
        </w:rPr>
        <w:t>В</w:t>
      </w:r>
      <w:r>
        <w:rPr>
          <w:color w:val="000000"/>
          <w:lang w:val="en-US"/>
        </w:rPr>
        <w:t xml:space="preserve"> </w:t>
      </w:r>
      <w:r>
        <w:rPr>
          <w:color w:val="000000"/>
        </w:rPr>
        <w:t>течение</w:t>
      </w:r>
      <w:r>
        <w:rPr>
          <w:color w:val="000000"/>
          <w:lang w:val="en-US"/>
        </w:rPr>
        <w:t xml:space="preserve"> </w:t>
      </w:r>
      <w:r>
        <w:rPr>
          <w:color w:val="000000"/>
        </w:rPr>
        <w:t>ближайших</w:t>
      </w:r>
      <w:r>
        <w:rPr>
          <w:color w:val="000000"/>
          <w:lang w:val="en-US"/>
        </w:rPr>
        <w:t xml:space="preserve"> </w:t>
      </w:r>
      <w:r>
        <w:rPr>
          <w:color w:val="000000"/>
        </w:rPr>
        <w:t>десяти</w:t>
      </w:r>
      <w:r>
        <w:rPr>
          <w:color w:val="000000"/>
          <w:lang w:val="en-US"/>
        </w:rPr>
        <w:t xml:space="preserve"> </w:t>
      </w:r>
      <w:r>
        <w:rPr>
          <w:color w:val="000000"/>
        </w:rPr>
        <w:t>минут</w:t>
      </w:r>
      <w:r>
        <w:rPr>
          <w:color w:val="000000"/>
          <w:lang w:val="en-US"/>
        </w:rPr>
        <w:t xml:space="preserve"> - In the course of the next ten minutes</w:t>
      </w:r>
    </w:p>
    <w:p w:rsidR="00ED3D1A" w:rsidRDefault="00ED3D1A">
      <w:pPr>
        <w:pStyle w:val="a6"/>
        <w:spacing w:before="0" w:beforeAutospacing="0" w:after="0" w:afterAutospacing="0" w:line="360" w:lineRule="auto"/>
        <w:ind w:firstLine="709"/>
        <w:jc w:val="both"/>
      </w:pPr>
      <w:r>
        <w:rPr>
          <w:b/>
          <w:bCs/>
        </w:rPr>
        <w:t xml:space="preserve">Код </w:t>
      </w:r>
      <w:r>
        <w:t xml:space="preserve">— система знаков и правила их использования для передачи или приема сообщений. Различают в переводе </w:t>
      </w:r>
      <w:r>
        <w:rPr>
          <w:i/>
          <w:iCs/>
        </w:rPr>
        <w:t xml:space="preserve">исходный код, </w:t>
      </w:r>
      <w:r>
        <w:t xml:space="preserve">т. е. язык исходного текста, </w:t>
      </w:r>
      <w:r>
        <w:rPr>
          <w:i/>
          <w:iCs/>
        </w:rPr>
        <w:t xml:space="preserve">субъективный код, </w:t>
      </w:r>
      <w:r>
        <w:t xml:space="preserve">или </w:t>
      </w:r>
      <w:r>
        <w:rPr>
          <w:i/>
          <w:iCs/>
        </w:rPr>
        <w:t xml:space="preserve">систему условных обозначений, </w:t>
      </w:r>
      <w:r>
        <w:t xml:space="preserve">которыми пользуется переводчик в записях, </w:t>
      </w:r>
      <w:r>
        <w:rPr>
          <w:i/>
          <w:iCs/>
        </w:rPr>
        <w:t xml:space="preserve">код переводного текста, </w:t>
      </w:r>
      <w:r>
        <w:t>т. е</w:t>
      </w:r>
      <w:r>
        <w:rPr>
          <w:b/>
          <w:bCs/>
        </w:rPr>
        <w:t xml:space="preserve">. </w:t>
      </w:r>
      <w:r>
        <w:t xml:space="preserve">язык перевода. </w:t>
      </w:r>
    </w:p>
    <w:p w:rsidR="00ED3D1A" w:rsidRDefault="00ED3D1A">
      <w:pPr>
        <w:pStyle w:val="a6"/>
        <w:spacing w:before="0" w:beforeAutospacing="0" w:after="0" w:afterAutospacing="0" w:line="360" w:lineRule="auto"/>
        <w:ind w:firstLine="709"/>
        <w:jc w:val="both"/>
        <w:rPr>
          <w:i/>
          <w:iCs/>
        </w:rPr>
      </w:pPr>
      <w:r>
        <w:rPr>
          <w:b/>
          <w:bCs/>
        </w:rPr>
        <w:t xml:space="preserve">Конкретизация понятий </w:t>
      </w:r>
      <w:r>
        <w:t xml:space="preserve">— прием перевода, который заключается в переходе от родового понятия к видовому (например, </w:t>
      </w:r>
      <w:r>
        <w:rPr>
          <w:i/>
          <w:iCs/>
        </w:rPr>
        <w:t xml:space="preserve">учащийся </w:t>
      </w:r>
      <w:r>
        <w:t xml:space="preserve">переводится в зависимости от контекста как </w:t>
      </w:r>
      <w:r>
        <w:rPr>
          <w:i/>
          <w:iCs/>
        </w:rPr>
        <w:t xml:space="preserve">студент или слушатель). </w:t>
      </w:r>
    </w:p>
    <w:p w:rsidR="00ED3D1A" w:rsidRDefault="00ED3D1A">
      <w:pPr>
        <w:pStyle w:val="a6"/>
        <w:spacing w:before="0" w:beforeAutospacing="0" w:after="0" w:afterAutospacing="0" w:line="360" w:lineRule="auto"/>
        <w:ind w:firstLine="709"/>
        <w:jc w:val="both"/>
      </w:pPr>
      <w:r>
        <w:rPr>
          <w:lang w:val="en-US"/>
        </w:rPr>
        <w:t>queen</w:t>
      </w:r>
      <w:r>
        <w:t xml:space="preserve"> - ферзь</w:t>
      </w:r>
    </w:p>
    <w:p w:rsidR="00ED3D1A" w:rsidRDefault="00ED3D1A">
      <w:pPr>
        <w:pStyle w:val="a6"/>
        <w:spacing w:before="0" w:beforeAutospacing="0" w:after="0" w:afterAutospacing="0" w:line="360" w:lineRule="auto"/>
        <w:ind w:firstLine="709"/>
        <w:jc w:val="both"/>
      </w:pPr>
      <w:r>
        <w:rPr>
          <w:b/>
          <w:bCs/>
        </w:rPr>
        <w:t xml:space="preserve">Лексическая единица — </w:t>
      </w:r>
      <w:r>
        <w:t xml:space="preserve">единица языка (слово, устойчивое словосочетание), способная обозначать предметы, явления, их признаки и т. п. </w:t>
      </w:r>
    </w:p>
    <w:p w:rsidR="00ED3D1A" w:rsidRDefault="00ED3D1A">
      <w:pPr>
        <w:pStyle w:val="a6"/>
        <w:spacing w:before="0" w:beforeAutospacing="0" w:after="0" w:afterAutospacing="0" w:line="360" w:lineRule="auto"/>
        <w:ind w:firstLine="709"/>
        <w:jc w:val="both"/>
      </w:pPr>
      <w:r>
        <w:rPr>
          <w:b/>
          <w:bCs/>
        </w:rPr>
        <w:t xml:space="preserve">Метод трансформации </w:t>
      </w:r>
      <w:r>
        <w:t xml:space="preserve">— один из методов смыслового анализа в переводе, при котором имеющиеся в исходном тексте слова или словосочетания заменяются более кратким или емким обозначением. </w:t>
      </w:r>
    </w:p>
    <w:p w:rsidR="00ED3D1A" w:rsidRDefault="00ED3D1A">
      <w:pPr>
        <w:pStyle w:val="a6"/>
        <w:spacing w:before="0" w:beforeAutospacing="0" w:after="0" w:afterAutospacing="0" w:line="360" w:lineRule="auto"/>
        <w:ind w:firstLine="709"/>
        <w:jc w:val="both"/>
      </w:pPr>
      <w:r>
        <w:t xml:space="preserve">лодочка концессионеров - </w:t>
      </w:r>
      <w:r>
        <w:rPr>
          <w:color w:val="000000"/>
          <w:lang w:val="en-US"/>
        </w:rPr>
        <w:t>the concessionaires</w:t>
      </w:r>
    </w:p>
    <w:p w:rsidR="00ED3D1A" w:rsidRDefault="00ED3D1A">
      <w:pPr>
        <w:pStyle w:val="a6"/>
        <w:spacing w:before="0" w:beforeAutospacing="0" w:after="0" w:afterAutospacing="0" w:line="360" w:lineRule="auto"/>
        <w:ind w:firstLine="709"/>
        <w:jc w:val="both"/>
      </w:pPr>
      <w:r>
        <w:rPr>
          <w:b/>
          <w:bCs/>
        </w:rPr>
        <w:t xml:space="preserve">Номинация </w:t>
      </w:r>
      <w:r>
        <w:t xml:space="preserve">— обозначение с помощью языка какого-либо предмета, явления. </w:t>
      </w:r>
    </w:p>
    <w:p w:rsidR="00ED3D1A" w:rsidRDefault="00ED3D1A">
      <w:pPr>
        <w:pStyle w:val="a6"/>
        <w:spacing w:before="0" w:beforeAutospacing="0" w:after="0" w:afterAutospacing="0" w:line="360" w:lineRule="auto"/>
        <w:ind w:firstLine="709"/>
        <w:jc w:val="both"/>
      </w:pPr>
      <w:r>
        <w:rPr>
          <w:b/>
          <w:bCs/>
        </w:rPr>
        <w:t xml:space="preserve">Нулевая информация </w:t>
      </w:r>
      <w:r>
        <w:t xml:space="preserve">— отсутствие каких-либо сведений в единице речи. </w:t>
      </w:r>
    </w:p>
    <w:p w:rsidR="00ED3D1A" w:rsidRDefault="00ED3D1A">
      <w:pPr>
        <w:pStyle w:val="a6"/>
        <w:spacing w:before="0" w:beforeAutospacing="0" w:after="0" w:afterAutospacing="0" w:line="360" w:lineRule="auto"/>
        <w:ind w:firstLine="709"/>
        <w:jc w:val="both"/>
      </w:pPr>
      <w:r>
        <w:rPr>
          <w:b/>
          <w:bCs/>
        </w:rPr>
        <w:t xml:space="preserve">Переводческие универсалии </w:t>
      </w:r>
      <w:r>
        <w:t xml:space="preserve">— понятия и категории перевода, существующие независимо от условий перевода, жанрового характера текстов и контактирующих языков. К переводческим универсалиям можно отнести инвариант, сообщение, способы перевода, соответствия, единицу перевода и др. </w:t>
      </w:r>
    </w:p>
    <w:p w:rsidR="00ED3D1A" w:rsidRDefault="00ED3D1A">
      <w:pPr>
        <w:pStyle w:val="a6"/>
        <w:spacing w:before="0" w:beforeAutospacing="0" w:after="0" w:afterAutospacing="0" w:line="360" w:lineRule="auto"/>
        <w:ind w:firstLine="709"/>
        <w:jc w:val="both"/>
      </w:pPr>
      <w:r>
        <w:rPr>
          <w:b/>
          <w:bCs/>
        </w:rPr>
        <w:t xml:space="preserve">Переводчик </w:t>
      </w:r>
      <w:r>
        <w:t xml:space="preserve">— промежуточное звено в коммуникации, необходимость в котором возникает в случаях, когда коды, которыми пользуются источник и адресат, не совпадают. </w:t>
      </w:r>
    </w:p>
    <w:p w:rsidR="00ED3D1A" w:rsidRDefault="00ED3D1A">
      <w:pPr>
        <w:pStyle w:val="a6"/>
        <w:spacing w:before="0" w:beforeAutospacing="0" w:after="0" w:afterAutospacing="0" w:line="360" w:lineRule="auto"/>
        <w:ind w:firstLine="709"/>
        <w:jc w:val="both"/>
      </w:pPr>
      <w:r>
        <w:rPr>
          <w:b/>
          <w:bCs/>
        </w:rPr>
        <w:t xml:space="preserve">Повторная информация </w:t>
      </w:r>
      <w:r>
        <w:t xml:space="preserve">— информация, высказанная в данном тексте не в первый раз. </w:t>
      </w:r>
    </w:p>
    <w:p w:rsidR="00ED3D1A" w:rsidRDefault="00ED3D1A">
      <w:pPr>
        <w:pStyle w:val="a6"/>
        <w:spacing w:before="0" w:beforeAutospacing="0" w:after="0" w:afterAutospacing="0" w:line="360" w:lineRule="auto"/>
        <w:ind w:firstLine="709"/>
        <w:jc w:val="both"/>
        <w:rPr>
          <w:color w:val="000000"/>
          <w:lang w:val="en-US"/>
        </w:rPr>
      </w:pPr>
      <w:r>
        <w:t>Держите</w:t>
      </w:r>
      <w:r>
        <w:rPr>
          <w:lang w:val="en-US"/>
        </w:rPr>
        <w:t xml:space="preserve"> </w:t>
      </w:r>
      <w:r>
        <w:t>гроссмейстера</w:t>
      </w:r>
      <w:r>
        <w:rPr>
          <w:lang w:val="en-US"/>
        </w:rPr>
        <w:t xml:space="preserve">! - </w:t>
      </w:r>
      <w:r>
        <w:t>ревел</w:t>
      </w:r>
      <w:r>
        <w:rPr>
          <w:lang w:val="en-US"/>
        </w:rPr>
        <w:t xml:space="preserve"> </w:t>
      </w:r>
      <w:r>
        <w:t>одноглазый</w:t>
      </w:r>
      <w:r>
        <w:rPr>
          <w:lang w:val="en-US"/>
        </w:rPr>
        <w:t xml:space="preserve">. - </w:t>
      </w:r>
      <w:r>
        <w:rPr>
          <w:color w:val="000000"/>
          <w:lang w:val="en-US"/>
        </w:rPr>
        <w:t>"Get the grandmaster!" roared the one-eyed one.</w:t>
      </w:r>
    </w:p>
    <w:p w:rsidR="00ED3D1A" w:rsidRDefault="00ED3D1A">
      <w:pPr>
        <w:pStyle w:val="a6"/>
        <w:spacing w:before="0" w:beforeAutospacing="0" w:after="0" w:afterAutospacing="0" w:line="360" w:lineRule="auto"/>
        <w:ind w:firstLine="709"/>
        <w:jc w:val="both"/>
        <w:rPr>
          <w:color w:val="000000"/>
          <w:lang w:val="en-US"/>
        </w:rPr>
      </w:pPr>
      <w:r>
        <w:t>Держите</w:t>
      </w:r>
      <w:r>
        <w:rPr>
          <w:lang w:val="en-US"/>
        </w:rPr>
        <w:t xml:space="preserve"> </w:t>
      </w:r>
      <w:r>
        <w:t>гроссмейстера</w:t>
      </w:r>
      <w:r>
        <w:rPr>
          <w:lang w:val="en-US"/>
        </w:rPr>
        <w:t xml:space="preserve">! - </w:t>
      </w:r>
      <w:r>
        <w:t>катилось</w:t>
      </w:r>
      <w:r>
        <w:rPr>
          <w:lang w:val="en-US"/>
        </w:rPr>
        <w:t xml:space="preserve"> </w:t>
      </w:r>
      <w:r>
        <w:t>сверху</w:t>
      </w:r>
      <w:r>
        <w:rPr>
          <w:lang w:val="en-US"/>
        </w:rPr>
        <w:t xml:space="preserve">. - </w:t>
      </w:r>
      <w:r>
        <w:rPr>
          <w:color w:val="000000"/>
          <w:lang w:val="en-US"/>
        </w:rPr>
        <w:t>"Get the grandmaster!" came rolling down from above.</w:t>
      </w:r>
    </w:p>
    <w:p w:rsidR="00ED3D1A" w:rsidRDefault="00ED3D1A">
      <w:pPr>
        <w:pStyle w:val="a6"/>
        <w:spacing w:before="0" w:beforeAutospacing="0" w:after="0" w:afterAutospacing="0" w:line="360" w:lineRule="auto"/>
        <w:ind w:firstLine="709"/>
        <w:jc w:val="both"/>
      </w:pPr>
      <w:r>
        <w:rPr>
          <w:b/>
          <w:bCs/>
        </w:rPr>
        <w:t xml:space="preserve">Полноценный перевод </w:t>
      </w:r>
      <w:r>
        <w:t xml:space="preserve">— исчерпывающая передача смыслового содержания подлинника и полное функционально-стилистическое соответствие ему. </w:t>
      </w:r>
    </w:p>
    <w:p w:rsidR="00ED3D1A" w:rsidRDefault="00ED3D1A">
      <w:pPr>
        <w:pStyle w:val="a6"/>
        <w:spacing w:before="0" w:beforeAutospacing="0" w:after="0" w:afterAutospacing="0" w:line="360" w:lineRule="auto"/>
        <w:ind w:firstLine="709"/>
        <w:jc w:val="both"/>
      </w:pPr>
      <w:r>
        <w:rPr>
          <w:b/>
          <w:bCs/>
        </w:rPr>
        <w:t xml:space="preserve">Предметная ситуация </w:t>
      </w:r>
      <w:r>
        <w:t xml:space="preserve">— отрезок действительности, описываемый в высказывании. </w:t>
      </w:r>
    </w:p>
    <w:p w:rsidR="00ED3D1A" w:rsidRDefault="00ED3D1A">
      <w:pPr>
        <w:pStyle w:val="a6"/>
        <w:spacing w:before="0" w:beforeAutospacing="0" w:after="0" w:afterAutospacing="0" w:line="360" w:lineRule="auto"/>
        <w:ind w:firstLine="709"/>
        <w:jc w:val="both"/>
      </w:pPr>
      <w:r>
        <w:rPr>
          <w:color w:val="000000"/>
        </w:rPr>
        <w:t xml:space="preserve">Начало ровно в 6 часов вечера. - </w:t>
      </w:r>
      <w:r>
        <w:rPr>
          <w:color w:val="000000"/>
          <w:lang w:val="en-US"/>
        </w:rPr>
        <w:t>Begins</w:t>
      </w:r>
      <w:r>
        <w:rPr>
          <w:color w:val="000000"/>
        </w:rPr>
        <w:t xml:space="preserve"> </w:t>
      </w:r>
      <w:r>
        <w:rPr>
          <w:color w:val="000000"/>
          <w:lang w:val="en-US"/>
        </w:rPr>
        <w:t>at</w:t>
      </w:r>
      <w:r>
        <w:rPr>
          <w:color w:val="000000"/>
        </w:rPr>
        <w:t xml:space="preserve"> </w:t>
      </w:r>
      <w:r>
        <w:rPr>
          <w:color w:val="000000"/>
          <w:lang w:val="en-US"/>
        </w:rPr>
        <w:t>exactly</w:t>
      </w:r>
      <w:r>
        <w:rPr>
          <w:color w:val="000000"/>
        </w:rPr>
        <w:t xml:space="preserve"> 6 </w:t>
      </w:r>
      <w:r>
        <w:rPr>
          <w:color w:val="000000"/>
          <w:lang w:val="en-US"/>
        </w:rPr>
        <w:t>o</w:t>
      </w:r>
      <w:r>
        <w:rPr>
          <w:color w:val="000000"/>
        </w:rPr>
        <w:t>'</w:t>
      </w:r>
      <w:r>
        <w:rPr>
          <w:color w:val="000000"/>
          <w:lang w:val="en-US"/>
        </w:rPr>
        <w:t>clock</w:t>
      </w:r>
      <w:r>
        <w:rPr>
          <w:color w:val="000000"/>
        </w:rPr>
        <w:t xml:space="preserve"> </w:t>
      </w:r>
      <w:r>
        <w:rPr>
          <w:color w:val="000000"/>
          <w:lang w:val="en-US"/>
        </w:rPr>
        <w:t>P</w:t>
      </w:r>
      <w:r>
        <w:rPr>
          <w:color w:val="000000"/>
        </w:rPr>
        <w:t>.</w:t>
      </w:r>
      <w:r>
        <w:rPr>
          <w:color w:val="000000"/>
          <w:lang w:val="en-US"/>
        </w:rPr>
        <w:t>M</w:t>
      </w:r>
      <w:r>
        <w:rPr>
          <w:color w:val="000000"/>
        </w:rPr>
        <w:t>.</w:t>
      </w:r>
    </w:p>
    <w:p w:rsidR="00ED3D1A" w:rsidRDefault="00ED3D1A">
      <w:pPr>
        <w:pStyle w:val="a6"/>
        <w:spacing w:before="0" w:beforeAutospacing="0" w:after="0" w:afterAutospacing="0" w:line="360" w:lineRule="auto"/>
        <w:ind w:firstLine="709"/>
        <w:jc w:val="both"/>
      </w:pPr>
      <w:r>
        <w:rPr>
          <w:b/>
          <w:bCs/>
        </w:rPr>
        <w:t xml:space="preserve">Прецизионные слова </w:t>
      </w:r>
      <w:r>
        <w:t xml:space="preserve">— однозначные, но, в отличие от терминов, общеупотребительные слова, не вызывающие, как правило, конкретных ассоциаций. В устном переводе вызывают определенные трудности. К прецизионным словам относятся имена собственные, названия дней недели и месяцев, числительные. </w:t>
      </w:r>
    </w:p>
    <w:p w:rsidR="00ED3D1A" w:rsidRDefault="00ED3D1A">
      <w:pPr>
        <w:pStyle w:val="a6"/>
        <w:spacing w:before="0" w:beforeAutospacing="0" w:after="0" w:afterAutospacing="0" w:line="360" w:lineRule="auto"/>
        <w:ind w:firstLine="709"/>
        <w:jc w:val="both"/>
      </w:pPr>
      <w:r>
        <w:t xml:space="preserve">Остап - </w:t>
      </w:r>
      <w:r>
        <w:rPr>
          <w:lang w:val="en-US"/>
        </w:rPr>
        <w:t>Ostap</w:t>
      </w:r>
      <w:r>
        <w:t xml:space="preserve">, Васюки - </w:t>
      </w:r>
      <w:r>
        <w:rPr>
          <w:lang w:val="en-US"/>
        </w:rPr>
        <w:t>Vasuki</w:t>
      </w:r>
      <w:r>
        <w:t>.</w:t>
      </w:r>
    </w:p>
    <w:p w:rsidR="00ED3D1A" w:rsidRDefault="00ED3D1A">
      <w:pPr>
        <w:pStyle w:val="a6"/>
        <w:spacing w:before="0" w:beforeAutospacing="0" w:after="0" w:afterAutospacing="0" w:line="360" w:lineRule="auto"/>
        <w:ind w:firstLine="709"/>
        <w:jc w:val="both"/>
      </w:pPr>
      <w:r>
        <w:rPr>
          <w:b/>
          <w:bCs/>
        </w:rPr>
        <w:t xml:space="preserve">Реалии (национальные) </w:t>
      </w:r>
      <w:r>
        <w:t xml:space="preserve">— предметы, явления, традиции, обычаи, составляющие специфику данной социальной общности, этнической группы. Реалиями также называют слова и словосочетания, обозначающие их. Большинство национальных реалий относится к безэквивалентной лексике. </w:t>
      </w:r>
    </w:p>
    <w:p w:rsidR="00ED3D1A" w:rsidRDefault="00ED3D1A">
      <w:pPr>
        <w:pStyle w:val="a6"/>
        <w:spacing w:before="0" w:beforeAutospacing="0" w:after="0" w:afterAutospacing="0" w:line="360" w:lineRule="auto"/>
        <w:ind w:firstLine="709"/>
        <w:jc w:val="both"/>
        <w:rPr>
          <w:lang w:val="en-US"/>
        </w:rPr>
      </w:pPr>
      <w:r>
        <w:t>НКПС</w:t>
      </w:r>
      <w:r>
        <w:rPr>
          <w:lang w:val="en-US"/>
        </w:rPr>
        <w:t xml:space="preserve"> - Transportation Mynistry.</w:t>
      </w:r>
    </w:p>
    <w:p w:rsidR="00ED3D1A" w:rsidRDefault="00ED3D1A">
      <w:pPr>
        <w:pStyle w:val="a6"/>
        <w:spacing w:before="0" w:beforeAutospacing="0" w:after="0" w:afterAutospacing="0" w:line="360" w:lineRule="auto"/>
        <w:ind w:firstLine="709"/>
        <w:jc w:val="both"/>
      </w:pPr>
      <w:r>
        <w:rPr>
          <w:b/>
          <w:bCs/>
        </w:rPr>
        <w:t xml:space="preserve">Рельефное слово </w:t>
      </w:r>
      <w:r>
        <w:t xml:space="preserve">— неординарное, колоритное, обращающее на себя внимание слово. Используется для записей в последовательном переводе. </w:t>
      </w:r>
    </w:p>
    <w:p w:rsidR="00ED3D1A" w:rsidRDefault="00ED3D1A">
      <w:pPr>
        <w:pStyle w:val="a6"/>
        <w:spacing w:before="0" w:beforeAutospacing="0" w:after="0" w:afterAutospacing="0" w:line="360" w:lineRule="auto"/>
        <w:ind w:firstLine="709"/>
        <w:jc w:val="both"/>
      </w:pPr>
      <w:r>
        <w:t xml:space="preserve">Киса - </w:t>
      </w:r>
      <w:r>
        <w:rPr>
          <w:lang w:val="en-US"/>
        </w:rPr>
        <w:t>Kisa</w:t>
      </w:r>
      <w:r>
        <w:t>.</w:t>
      </w:r>
    </w:p>
    <w:p w:rsidR="00ED3D1A" w:rsidRDefault="00ED3D1A">
      <w:pPr>
        <w:pStyle w:val="a6"/>
        <w:spacing w:before="0" w:beforeAutospacing="0" w:after="0" w:afterAutospacing="0" w:line="360" w:lineRule="auto"/>
        <w:ind w:firstLine="709"/>
        <w:jc w:val="both"/>
      </w:pPr>
      <w:r>
        <w:rPr>
          <w:b/>
          <w:bCs/>
        </w:rPr>
        <w:t xml:space="preserve">Реципиент </w:t>
      </w:r>
      <w:r>
        <w:t xml:space="preserve">— получатель текста, сообщения (информации). </w:t>
      </w:r>
    </w:p>
    <w:p w:rsidR="00ED3D1A" w:rsidRDefault="00ED3D1A">
      <w:pPr>
        <w:pStyle w:val="a6"/>
        <w:spacing w:before="0" w:beforeAutospacing="0" w:after="0" w:afterAutospacing="0" w:line="360" w:lineRule="auto"/>
        <w:ind w:firstLine="709"/>
        <w:jc w:val="both"/>
      </w:pPr>
      <w:r>
        <w:rPr>
          <w:b/>
          <w:bCs/>
        </w:rPr>
        <w:t xml:space="preserve">Решение на перевод </w:t>
      </w:r>
      <w:r>
        <w:t xml:space="preserve">— выбор соответствия (синонимической замены) к единице речи в исходном тексте. </w:t>
      </w:r>
    </w:p>
    <w:p w:rsidR="00ED3D1A" w:rsidRDefault="00ED3D1A">
      <w:pPr>
        <w:pStyle w:val="a6"/>
        <w:spacing w:before="0" w:beforeAutospacing="0" w:after="0" w:afterAutospacing="0" w:line="360" w:lineRule="auto"/>
        <w:ind w:firstLine="709"/>
        <w:jc w:val="both"/>
      </w:pPr>
      <w:r>
        <w:t xml:space="preserve">роман Шпильгагена в пантелеевском издании. - </w:t>
      </w:r>
      <w:r>
        <w:rPr>
          <w:lang w:val="en-US"/>
        </w:rPr>
        <w:t>old</w:t>
      </w:r>
      <w:r>
        <w:t xml:space="preserve"> </w:t>
      </w:r>
      <w:r>
        <w:rPr>
          <w:lang w:val="en-US"/>
        </w:rPr>
        <w:t>novel</w:t>
      </w:r>
      <w:r>
        <w:t>.</w:t>
      </w:r>
    </w:p>
    <w:p w:rsidR="00ED3D1A" w:rsidRDefault="00ED3D1A">
      <w:pPr>
        <w:pStyle w:val="a6"/>
        <w:spacing w:before="0" w:beforeAutospacing="0" w:after="0" w:afterAutospacing="0" w:line="360" w:lineRule="auto"/>
        <w:ind w:firstLine="709"/>
        <w:jc w:val="both"/>
      </w:pPr>
      <w:r>
        <w:rPr>
          <w:b/>
          <w:bCs/>
        </w:rPr>
        <w:t xml:space="preserve">Синонимическая замена </w:t>
      </w:r>
      <w:r>
        <w:t xml:space="preserve">— слово, словосочетание, наделенные тем же значением, что и другое слово, словосочетание того же или другого языка. </w:t>
      </w:r>
    </w:p>
    <w:p w:rsidR="00ED3D1A" w:rsidRDefault="00ED3D1A">
      <w:pPr>
        <w:pStyle w:val="a6"/>
        <w:spacing w:before="0" w:beforeAutospacing="0" w:after="0" w:afterAutospacing="0" w:line="360" w:lineRule="auto"/>
        <w:ind w:firstLine="709"/>
        <w:jc w:val="both"/>
      </w:pPr>
      <w:r>
        <w:t xml:space="preserve">королева - </w:t>
      </w:r>
      <w:r>
        <w:rPr>
          <w:lang w:val="en-US"/>
        </w:rPr>
        <w:t>king</w:t>
      </w:r>
      <w:r>
        <w:t>'</w:t>
      </w:r>
      <w:r>
        <w:rPr>
          <w:lang w:val="en-US"/>
        </w:rPr>
        <w:t>s</w:t>
      </w:r>
      <w:r>
        <w:t xml:space="preserve"> </w:t>
      </w:r>
      <w:r>
        <w:rPr>
          <w:lang w:val="en-US"/>
        </w:rPr>
        <w:t>wife</w:t>
      </w:r>
    </w:p>
    <w:p w:rsidR="00ED3D1A" w:rsidRDefault="00ED3D1A">
      <w:pPr>
        <w:pStyle w:val="a6"/>
        <w:spacing w:before="0" w:beforeAutospacing="0" w:after="0" w:afterAutospacing="0" w:line="360" w:lineRule="auto"/>
        <w:ind w:firstLine="709"/>
        <w:jc w:val="both"/>
      </w:pPr>
      <w:r>
        <w:rPr>
          <w:b/>
          <w:bCs/>
        </w:rPr>
        <w:t xml:space="preserve">Ситуационная информация </w:t>
      </w:r>
      <w:r>
        <w:t xml:space="preserve">— информация, поступающая от экстралингвистических факторов, способствующих акту речи. </w:t>
      </w:r>
    </w:p>
    <w:p w:rsidR="00ED3D1A" w:rsidRDefault="00ED3D1A">
      <w:pPr>
        <w:pStyle w:val="a6"/>
        <w:spacing w:before="0" w:beforeAutospacing="0" w:after="0" w:afterAutospacing="0" w:line="360" w:lineRule="auto"/>
        <w:ind w:firstLine="709"/>
        <w:jc w:val="both"/>
      </w:pPr>
      <w:r>
        <w:t xml:space="preserve">Я всегда приклонялся перед вашей идеей перевода слона в испанской партии с В5 на С4. - </w:t>
      </w:r>
      <w:r>
        <w:rPr>
          <w:color w:val="000000"/>
          <w:lang w:val="en-US"/>
        </w:rPr>
        <w:t>I</w:t>
      </w:r>
      <w:r>
        <w:rPr>
          <w:color w:val="000000"/>
        </w:rPr>
        <w:t xml:space="preserve"> </w:t>
      </w:r>
      <w:r>
        <w:rPr>
          <w:color w:val="000000"/>
          <w:lang w:val="en-US"/>
        </w:rPr>
        <w:t>have</w:t>
      </w:r>
      <w:r>
        <w:rPr>
          <w:color w:val="000000"/>
        </w:rPr>
        <w:t xml:space="preserve"> </w:t>
      </w:r>
      <w:r>
        <w:rPr>
          <w:color w:val="000000"/>
          <w:lang w:val="en-US"/>
        </w:rPr>
        <w:t>always</w:t>
      </w:r>
      <w:r>
        <w:rPr>
          <w:color w:val="000000"/>
        </w:rPr>
        <w:t xml:space="preserve"> </w:t>
      </w:r>
      <w:r>
        <w:rPr>
          <w:color w:val="000000"/>
          <w:lang w:val="en-US"/>
        </w:rPr>
        <w:t>admired</w:t>
      </w:r>
      <w:r>
        <w:rPr>
          <w:color w:val="000000"/>
        </w:rPr>
        <w:t xml:space="preserve"> </w:t>
      </w:r>
      <w:r>
        <w:rPr>
          <w:color w:val="000000"/>
          <w:lang w:val="en-US"/>
        </w:rPr>
        <w:t>your</w:t>
      </w:r>
      <w:r>
        <w:rPr>
          <w:color w:val="000000"/>
        </w:rPr>
        <w:t xml:space="preserve"> </w:t>
      </w:r>
      <w:r>
        <w:rPr>
          <w:color w:val="000000"/>
          <w:lang w:val="en-US"/>
        </w:rPr>
        <w:t>idea</w:t>
      </w:r>
      <w:r>
        <w:rPr>
          <w:color w:val="000000"/>
        </w:rPr>
        <w:t xml:space="preserve"> </w:t>
      </w:r>
      <w:r>
        <w:rPr>
          <w:color w:val="000000"/>
          <w:lang w:val="en-US"/>
        </w:rPr>
        <w:t>in</w:t>
      </w:r>
      <w:r>
        <w:rPr>
          <w:color w:val="000000"/>
        </w:rPr>
        <w:t xml:space="preserve"> </w:t>
      </w:r>
      <w:r>
        <w:rPr>
          <w:color w:val="000000"/>
          <w:lang w:val="en-US"/>
        </w:rPr>
        <w:t>the</w:t>
      </w:r>
      <w:r>
        <w:rPr>
          <w:color w:val="000000"/>
        </w:rPr>
        <w:t xml:space="preserve"> </w:t>
      </w:r>
      <w:r>
        <w:rPr>
          <w:color w:val="000000"/>
          <w:lang w:val="en-US"/>
        </w:rPr>
        <w:t>Ruy</w:t>
      </w:r>
      <w:r>
        <w:rPr>
          <w:color w:val="000000"/>
        </w:rPr>
        <w:t xml:space="preserve"> </w:t>
      </w:r>
      <w:r>
        <w:rPr>
          <w:color w:val="000000"/>
          <w:lang w:val="en-US"/>
        </w:rPr>
        <w:t>Lopez</w:t>
      </w:r>
      <w:r>
        <w:rPr>
          <w:color w:val="000000"/>
        </w:rPr>
        <w:t xml:space="preserve"> </w:t>
      </w:r>
      <w:r>
        <w:rPr>
          <w:color w:val="000000"/>
          <w:lang w:val="en-US"/>
        </w:rPr>
        <w:t>game</w:t>
      </w:r>
      <w:r>
        <w:rPr>
          <w:color w:val="000000"/>
        </w:rPr>
        <w:t xml:space="preserve"> </w:t>
      </w:r>
      <w:r>
        <w:rPr>
          <w:color w:val="000000"/>
          <w:lang w:val="en-US"/>
        </w:rPr>
        <w:t>of</w:t>
      </w:r>
      <w:r>
        <w:rPr>
          <w:color w:val="000000"/>
        </w:rPr>
        <w:t xml:space="preserve"> </w:t>
      </w:r>
      <w:r>
        <w:rPr>
          <w:color w:val="000000"/>
          <w:lang w:val="en-US"/>
        </w:rPr>
        <w:t>moving</w:t>
      </w:r>
      <w:r>
        <w:rPr>
          <w:color w:val="000000"/>
        </w:rPr>
        <w:t xml:space="preserve"> </w:t>
      </w:r>
      <w:r>
        <w:rPr>
          <w:color w:val="000000"/>
          <w:lang w:val="en-US"/>
        </w:rPr>
        <w:t>the</w:t>
      </w:r>
      <w:r>
        <w:rPr>
          <w:color w:val="000000"/>
        </w:rPr>
        <w:t xml:space="preserve"> </w:t>
      </w:r>
      <w:r>
        <w:rPr>
          <w:color w:val="000000"/>
          <w:lang w:val="en-US"/>
        </w:rPr>
        <w:t>bishop</w:t>
      </w:r>
      <w:r>
        <w:rPr>
          <w:color w:val="000000"/>
        </w:rPr>
        <w:t xml:space="preserve"> </w:t>
      </w:r>
      <w:r>
        <w:rPr>
          <w:color w:val="000000"/>
          <w:lang w:val="en-US"/>
        </w:rPr>
        <w:t>from</w:t>
      </w:r>
      <w:r>
        <w:rPr>
          <w:color w:val="000000"/>
        </w:rPr>
        <w:t xml:space="preserve"> </w:t>
      </w:r>
      <w:r>
        <w:rPr>
          <w:color w:val="000000"/>
          <w:lang w:val="en-US"/>
        </w:rPr>
        <w:t>b</w:t>
      </w:r>
      <w:r>
        <w:rPr>
          <w:color w:val="000000"/>
        </w:rPr>
        <w:t xml:space="preserve">5 </w:t>
      </w:r>
      <w:r>
        <w:rPr>
          <w:color w:val="000000"/>
          <w:lang w:val="en-US"/>
        </w:rPr>
        <w:t>to</w:t>
      </w:r>
      <w:r>
        <w:rPr>
          <w:color w:val="000000"/>
        </w:rPr>
        <w:t xml:space="preserve"> </w:t>
      </w:r>
      <w:r>
        <w:rPr>
          <w:color w:val="000000"/>
          <w:lang w:val="en-US"/>
        </w:rPr>
        <w:t>c</w:t>
      </w:r>
      <w:r>
        <w:rPr>
          <w:color w:val="000000"/>
        </w:rPr>
        <w:t>4.</w:t>
      </w:r>
    </w:p>
    <w:p w:rsidR="00ED3D1A" w:rsidRDefault="00ED3D1A">
      <w:pPr>
        <w:pStyle w:val="a6"/>
        <w:spacing w:before="0" w:beforeAutospacing="0" w:after="0" w:afterAutospacing="0" w:line="360" w:lineRule="auto"/>
        <w:ind w:firstLine="709"/>
        <w:jc w:val="both"/>
        <w:rPr>
          <w:i/>
          <w:iCs/>
        </w:rPr>
      </w:pPr>
      <w:r>
        <w:rPr>
          <w:b/>
          <w:bCs/>
        </w:rPr>
        <w:t xml:space="preserve">Ситуация </w:t>
      </w:r>
      <w:r>
        <w:t xml:space="preserve">— совокупность компонентов реальной действительности, существующих в момент речевого действия или описываемых в высказывании. Различают речевую </w:t>
      </w:r>
      <w:r>
        <w:rPr>
          <w:i/>
          <w:iCs/>
        </w:rPr>
        <w:t xml:space="preserve">ситуацию </w:t>
      </w:r>
      <w:r>
        <w:t xml:space="preserve">и </w:t>
      </w:r>
      <w:r>
        <w:rPr>
          <w:i/>
          <w:iCs/>
        </w:rPr>
        <w:t xml:space="preserve">предметную ситуацию. </w:t>
      </w:r>
    </w:p>
    <w:p w:rsidR="00ED3D1A" w:rsidRDefault="00ED3D1A">
      <w:pPr>
        <w:pStyle w:val="a6"/>
        <w:spacing w:before="0" w:beforeAutospacing="0" w:after="0" w:afterAutospacing="0" w:line="360" w:lineRule="auto"/>
        <w:ind w:firstLine="709"/>
        <w:jc w:val="both"/>
        <w:rPr>
          <w:color w:val="000000"/>
          <w:lang w:val="en-US"/>
        </w:rPr>
      </w:pPr>
      <w:r>
        <w:t>Выбежав</w:t>
      </w:r>
      <w:r>
        <w:rPr>
          <w:lang w:val="en-US"/>
        </w:rPr>
        <w:t xml:space="preserve"> </w:t>
      </w:r>
      <w:r>
        <w:t>на</w:t>
      </w:r>
      <w:r>
        <w:rPr>
          <w:lang w:val="en-US"/>
        </w:rPr>
        <w:t xml:space="preserve"> </w:t>
      </w:r>
      <w:r>
        <w:t>берег</w:t>
      </w:r>
      <w:r>
        <w:rPr>
          <w:lang w:val="en-US"/>
        </w:rPr>
        <w:t xml:space="preserve">, </w:t>
      </w:r>
      <w:r>
        <w:t>Остап</w:t>
      </w:r>
      <w:r>
        <w:rPr>
          <w:lang w:val="en-US"/>
        </w:rPr>
        <w:t xml:space="preserve"> </w:t>
      </w:r>
      <w:r>
        <w:t>уклонился</w:t>
      </w:r>
      <w:r>
        <w:rPr>
          <w:lang w:val="en-US"/>
        </w:rPr>
        <w:t xml:space="preserve"> </w:t>
      </w:r>
      <w:r>
        <w:t>вправо</w:t>
      </w:r>
      <w:r>
        <w:rPr>
          <w:lang w:val="en-US"/>
        </w:rPr>
        <w:t xml:space="preserve">, </w:t>
      </w:r>
      <w:r>
        <w:t>ища</w:t>
      </w:r>
      <w:r>
        <w:rPr>
          <w:lang w:val="en-US"/>
        </w:rPr>
        <w:t xml:space="preserve"> </w:t>
      </w:r>
      <w:r>
        <w:t>глазами</w:t>
      </w:r>
      <w:r>
        <w:rPr>
          <w:lang w:val="en-US"/>
        </w:rPr>
        <w:t xml:space="preserve"> </w:t>
      </w:r>
      <w:r>
        <w:t>лодку</w:t>
      </w:r>
      <w:r>
        <w:rPr>
          <w:lang w:val="en-US"/>
        </w:rPr>
        <w:t xml:space="preserve"> </w:t>
      </w:r>
      <w:r>
        <w:t>с</w:t>
      </w:r>
      <w:r>
        <w:rPr>
          <w:lang w:val="en-US"/>
        </w:rPr>
        <w:t xml:space="preserve"> </w:t>
      </w:r>
      <w:r>
        <w:t>верным</w:t>
      </w:r>
      <w:r>
        <w:rPr>
          <w:lang w:val="en-US"/>
        </w:rPr>
        <w:t xml:space="preserve"> </w:t>
      </w:r>
      <w:r>
        <w:t>ему</w:t>
      </w:r>
      <w:r>
        <w:rPr>
          <w:lang w:val="en-US"/>
        </w:rPr>
        <w:t xml:space="preserve"> </w:t>
      </w:r>
      <w:r>
        <w:t>администратором</w:t>
      </w:r>
      <w:r>
        <w:rPr>
          <w:lang w:val="en-US"/>
        </w:rPr>
        <w:t xml:space="preserve">. - </w:t>
      </w:r>
      <w:r>
        <w:rPr>
          <w:color w:val="000000"/>
          <w:lang w:val="en-US"/>
        </w:rPr>
        <w:t>Coming out onto the shore, Ostap darted to the left, looking for the boat with his trusty administrator.</w:t>
      </w:r>
    </w:p>
    <w:p w:rsidR="00ED3D1A" w:rsidRDefault="00ED3D1A">
      <w:pPr>
        <w:pStyle w:val="a6"/>
        <w:spacing w:before="0" w:beforeAutospacing="0" w:after="0" w:afterAutospacing="0" w:line="360" w:lineRule="auto"/>
        <w:ind w:firstLine="709"/>
        <w:jc w:val="both"/>
      </w:pPr>
      <w:r>
        <w:rPr>
          <w:b/>
          <w:bCs/>
        </w:rPr>
        <w:t xml:space="preserve">Смысл высказывания — </w:t>
      </w:r>
      <w:r>
        <w:t xml:space="preserve">содержание речевого произведения в данной конкретной ситуации, результат взаимодействия семантической и ситуационной информации. </w:t>
      </w:r>
    </w:p>
    <w:p w:rsidR="00ED3D1A" w:rsidRDefault="00ED3D1A">
      <w:pPr>
        <w:pStyle w:val="a6"/>
        <w:spacing w:before="0" w:beforeAutospacing="0" w:after="0" w:afterAutospacing="0" w:line="360" w:lineRule="auto"/>
        <w:ind w:firstLine="709"/>
        <w:jc w:val="both"/>
      </w:pPr>
      <w:r>
        <w:rPr>
          <w:b/>
          <w:bCs/>
        </w:rPr>
        <w:t xml:space="preserve">Смысловая группировка текста </w:t>
      </w:r>
      <w:r>
        <w:t xml:space="preserve">— выделение из текста единиц, несущих информацию различной коммуникативной ценности. </w:t>
      </w:r>
    </w:p>
    <w:p w:rsidR="00ED3D1A" w:rsidRDefault="00ED3D1A">
      <w:pPr>
        <w:pStyle w:val="a6"/>
        <w:spacing w:before="0" w:beforeAutospacing="0" w:after="0" w:afterAutospacing="0" w:line="360" w:lineRule="auto"/>
        <w:ind w:firstLine="709"/>
        <w:jc w:val="both"/>
      </w:pPr>
      <w:r>
        <w:rPr>
          <w:b/>
          <w:bCs/>
        </w:rPr>
        <w:t xml:space="preserve">Смысловая информация </w:t>
      </w:r>
      <w:r>
        <w:t xml:space="preserve">— смысл речевого произведения, являющийся результатом сопоставления семантической и ситуационной информации. </w:t>
      </w:r>
    </w:p>
    <w:p w:rsidR="00ED3D1A" w:rsidRDefault="00ED3D1A">
      <w:pPr>
        <w:pStyle w:val="a6"/>
        <w:spacing w:before="0" w:beforeAutospacing="0" w:after="0" w:afterAutospacing="0" w:line="360" w:lineRule="auto"/>
        <w:ind w:firstLine="709"/>
        <w:jc w:val="both"/>
      </w:pPr>
      <w:r>
        <w:rPr>
          <w:b/>
          <w:bCs/>
        </w:rPr>
        <w:t xml:space="preserve">Соответствие </w:t>
      </w:r>
      <w:r>
        <w:t xml:space="preserve">— одна из основополагающих категорий науки о переводе. Абсолютное соответствие в переводе выражается в совпадении формальных, семантических и информативных компонентов исходного и переводного текстов в переводе, что практически не может быть достигнуто. Категория соответствия проявляется в переводе в виде оппозиции «буквальный перевод — вольный перевод». Соответствием также называют один из вариантов перевода единицы исходного текста. </w:t>
      </w:r>
    </w:p>
    <w:p w:rsidR="00ED3D1A" w:rsidRDefault="00ED3D1A">
      <w:pPr>
        <w:pStyle w:val="a6"/>
        <w:spacing w:before="0" w:beforeAutospacing="0" w:after="0" w:afterAutospacing="0" w:line="360" w:lineRule="auto"/>
        <w:ind w:firstLine="709"/>
        <w:jc w:val="both"/>
      </w:pPr>
      <w:r>
        <w:rPr>
          <w:b/>
          <w:bCs/>
        </w:rPr>
        <w:t xml:space="preserve">Специальный перевод </w:t>
      </w:r>
      <w:r>
        <w:t xml:space="preserve">— перевод материалов, относящихся к какой-либо отрасли знаний со своей терминологической номенклатурой. </w:t>
      </w:r>
    </w:p>
    <w:p w:rsidR="00ED3D1A" w:rsidRDefault="00ED3D1A">
      <w:pPr>
        <w:pStyle w:val="a6"/>
        <w:spacing w:before="0" w:beforeAutospacing="0" w:after="0" w:afterAutospacing="0" w:line="360" w:lineRule="auto"/>
        <w:ind w:firstLine="709"/>
        <w:jc w:val="both"/>
        <w:rPr>
          <w:b/>
          <w:bCs/>
        </w:rPr>
      </w:pPr>
      <w:r>
        <w:rPr>
          <w:b/>
          <w:bCs/>
        </w:rPr>
        <w:t xml:space="preserve">Текст </w:t>
      </w:r>
      <w:r>
        <w:t>— любая последовательность графических или звуковых языковых знаков, ограниченная единым назначением.</w:t>
      </w:r>
      <w:r>
        <w:rPr>
          <w:b/>
          <w:bCs/>
        </w:rPr>
        <w:t xml:space="preserve"> </w:t>
      </w:r>
    </w:p>
    <w:p w:rsidR="00ED3D1A" w:rsidRDefault="00ED3D1A">
      <w:pPr>
        <w:pStyle w:val="a6"/>
        <w:spacing w:before="0" w:beforeAutospacing="0" w:after="0" w:afterAutospacing="0" w:line="360" w:lineRule="auto"/>
        <w:ind w:firstLine="709"/>
        <w:jc w:val="both"/>
      </w:pPr>
      <w:r>
        <w:rPr>
          <w:b/>
          <w:bCs/>
        </w:rPr>
        <w:t xml:space="preserve">Тексты в переводе </w:t>
      </w:r>
      <w:r>
        <w:t xml:space="preserve">— в переводе различают </w:t>
      </w:r>
      <w:r>
        <w:rPr>
          <w:i/>
          <w:iCs/>
        </w:rPr>
        <w:t xml:space="preserve">исходный текст, </w:t>
      </w:r>
      <w:r>
        <w:t xml:space="preserve">предназначенный для перевода (его иногда называют </w:t>
      </w:r>
      <w:r>
        <w:rPr>
          <w:i/>
          <w:iCs/>
        </w:rPr>
        <w:t xml:space="preserve">оригиналом или подлинником), </w:t>
      </w:r>
      <w:r>
        <w:t xml:space="preserve">и </w:t>
      </w:r>
      <w:r>
        <w:rPr>
          <w:i/>
          <w:iCs/>
        </w:rPr>
        <w:t xml:space="preserve">переводной текст, </w:t>
      </w:r>
      <w:r>
        <w:t xml:space="preserve">полученный в результате перевода (другое его наименование — </w:t>
      </w:r>
      <w:r>
        <w:rPr>
          <w:i/>
          <w:iCs/>
        </w:rPr>
        <w:t xml:space="preserve">выходной текст). </w:t>
      </w:r>
    </w:p>
    <w:p w:rsidR="00ED3D1A" w:rsidRDefault="00ED3D1A">
      <w:pPr>
        <w:pStyle w:val="a6"/>
        <w:spacing w:before="0" w:beforeAutospacing="0" w:after="0" w:afterAutospacing="0" w:line="360" w:lineRule="auto"/>
        <w:ind w:firstLine="709"/>
        <w:jc w:val="both"/>
        <w:rPr>
          <w:i/>
          <w:iCs/>
        </w:rPr>
      </w:pPr>
      <w:r>
        <w:rPr>
          <w:b/>
          <w:bCs/>
        </w:rPr>
        <w:t xml:space="preserve">Тематические высказывания </w:t>
      </w:r>
      <w:r>
        <w:t xml:space="preserve">— высказывания, содержание которых определяется заданной ситуацией (темой) и </w:t>
      </w:r>
      <w:r>
        <w:rPr>
          <w:i/>
          <w:iCs/>
        </w:rPr>
        <w:t xml:space="preserve">ситуационной информацией. </w:t>
      </w:r>
    </w:p>
    <w:p w:rsidR="00ED3D1A" w:rsidRDefault="00ED3D1A">
      <w:pPr>
        <w:pStyle w:val="a6"/>
        <w:spacing w:before="0" w:beforeAutospacing="0" w:after="0" w:afterAutospacing="0" w:line="360" w:lineRule="auto"/>
        <w:ind w:firstLine="709"/>
        <w:jc w:val="both"/>
        <w:rPr>
          <w:color w:val="000000"/>
          <w:lang w:val="en-US"/>
        </w:rPr>
      </w:pPr>
      <w:r>
        <w:t>Жульё</w:t>
      </w:r>
      <w:r>
        <w:rPr>
          <w:lang w:val="en-US"/>
        </w:rPr>
        <w:t xml:space="preserve">! - </w:t>
      </w:r>
      <w:r>
        <w:t>поддерживали</w:t>
      </w:r>
      <w:r>
        <w:rPr>
          <w:lang w:val="en-US"/>
        </w:rPr>
        <w:t xml:space="preserve"> </w:t>
      </w:r>
      <w:r>
        <w:t>остальные</w:t>
      </w:r>
      <w:r>
        <w:rPr>
          <w:lang w:val="en-US"/>
        </w:rPr>
        <w:t xml:space="preserve">. - </w:t>
      </w:r>
      <w:r>
        <w:rPr>
          <w:color w:val="000000"/>
          <w:lang w:val="en-US"/>
        </w:rPr>
        <w:t>"Scoundrel!" the rest shouted in support.</w:t>
      </w:r>
    </w:p>
    <w:p w:rsidR="00ED3D1A" w:rsidRDefault="00ED3D1A">
      <w:pPr>
        <w:pStyle w:val="a6"/>
        <w:spacing w:before="0" w:beforeAutospacing="0" w:after="0" w:afterAutospacing="0" w:line="360" w:lineRule="auto"/>
        <w:ind w:firstLine="709"/>
        <w:jc w:val="both"/>
      </w:pPr>
      <w:r>
        <w:rPr>
          <w:b/>
          <w:bCs/>
        </w:rPr>
        <w:t xml:space="preserve">Теория несоответствия </w:t>
      </w:r>
      <w:r>
        <w:t xml:space="preserve">— теория, основывающаяся на том положении, что переводной текст всегда содержит некоторое количество информации, отсутствующей в исходном тексте, и что часть информации исходного текста не представлена в переводном тексте. Сопоставительный анализ текстов в переводе на основе несоответствий дает возможность вскрыть особенности процесса перевода, выявить трудности работы переводчика, закономерности перехода с одного языка на другой. </w:t>
      </w:r>
    </w:p>
    <w:p w:rsidR="00ED3D1A" w:rsidRDefault="00ED3D1A">
      <w:pPr>
        <w:pStyle w:val="a6"/>
        <w:spacing w:before="0" w:beforeAutospacing="0" w:after="0" w:afterAutospacing="0" w:line="360" w:lineRule="auto"/>
        <w:ind w:firstLine="709"/>
        <w:jc w:val="both"/>
      </w:pPr>
      <w:r>
        <w:rPr>
          <w:b/>
          <w:bCs/>
        </w:rPr>
        <w:t xml:space="preserve">Транслитерация - </w:t>
      </w:r>
      <w:r>
        <w:t>передача текста, написанного с помощью одного алфавита, средствами другого алфавита</w:t>
      </w:r>
    </w:p>
    <w:p w:rsidR="00ED3D1A" w:rsidRDefault="00ED3D1A">
      <w:pPr>
        <w:pStyle w:val="a6"/>
        <w:spacing w:before="0" w:beforeAutospacing="0" w:after="0" w:afterAutospacing="0" w:line="360" w:lineRule="auto"/>
        <w:ind w:firstLine="709"/>
        <w:jc w:val="both"/>
      </w:pPr>
      <w:r>
        <w:t xml:space="preserve">Киса - </w:t>
      </w:r>
      <w:r>
        <w:rPr>
          <w:lang w:val="en-US"/>
        </w:rPr>
        <w:t>Kisa</w:t>
      </w:r>
      <w:r>
        <w:t>.</w:t>
      </w:r>
    </w:p>
    <w:p w:rsidR="00ED3D1A" w:rsidRDefault="00ED3D1A">
      <w:pPr>
        <w:pStyle w:val="a6"/>
        <w:spacing w:before="0" w:beforeAutospacing="0" w:after="0" w:afterAutospacing="0" w:line="360" w:lineRule="auto"/>
        <w:ind w:firstLine="709"/>
        <w:jc w:val="both"/>
      </w:pPr>
      <w:r>
        <w:rPr>
          <w:b/>
          <w:bCs/>
        </w:rPr>
        <w:t xml:space="preserve">Уточняющая информация </w:t>
      </w:r>
      <w:r>
        <w:t xml:space="preserve">— сведения, которые подразумеваются другими словами текста. </w:t>
      </w:r>
    </w:p>
    <w:p w:rsidR="00ED3D1A" w:rsidRDefault="00ED3D1A">
      <w:pPr>
        <w:pStyle w:val="a6"/>
        <w:spacing w:before="0" w:beforeAutospacing="0" w:after="0" w:afterAutospacing="0" w:line="360" w:lineRule="auto"/>
        <w:ind w:firstLine="709"/>
        <w:jc w:val="both"/>
        <w:rPr>
          <w:color w:val="000000"/>
          <w:lang w:val="en-US"/>
        </w:rPr>
      </w:pPr>
      <w:r>
        <w:t>Общий</w:t>
      </w:r>
      <w:r>
        <w:rPr>
          <w:lang w:val="en-US"/>
        </w:rPr>
        <w:t xml:space="preserve"> </w:t>
      </w:r>
      <w:r>
        <w:t>вопль</w:t>
      </w:r>
      <w:r>
        <w:rPr>
          <w:lang w:val="en-US"/>
        </w:rPr>
        <w:t xml:space="preserve"> </w:t>
      </w:r>
      <w:r>
        <w:t>нарушал</w:t>
      </w:r>
      <w:r>
        <w:rPr>
          <w:lang w:val="en-US"/>
        </w:rPr>
        <w:t xml:space="preserve"> </w:t>
      </w:r>
      <w:r>
        <w:t>спокойствие</w:t>
      </w:r>
      <w:r>
        <w:rPr>
          <w:lang w:val="en-US"/>
        </w:rPr>
        <w:t xml:space="preserve"> </w:t>
      </w:r>
      <w:r>
        <w:t>реки</w:t>
      </w:r>
      <w:r>
        <w:rPr>
          <w:lang w:val="en-US"/>
        </w:rPr>
        <w:t xml:space="preserve">. - </w:t>
      </w:r>
      <w:r>
        <w:rPr>
          <w:color w:val="000000"/>
          <w:lang w:val="en-US"/>
        </w:rPr>
        <w:t>A joint yelp broke the tranquility of the river.</w:t>
      </w:r>
    </w:p>
    <w:p w:rsidR="00ED3D1A" w:rsidRDefault="00ED3D1A">
      <w:pPr>
        <w:pStyle w:val="a6"/>
        <w:spacing w:before="0" w:beforeAutospacing="0" w:after="0" w:afterAutospacing="0" w:line="360" w:lineRule="auto"/>
        <w:ind w:firstLine="709"/>
        <w:jc w:val="both"/>
      </w:pPr>
      <w:r>
        <w:rPr>
          <w:b/>
          <w:bCs/>
        </w:rPr>
        <w:t xml:space="preserve">Финальный адресат (получатель) </w:t>
      </w:r>
      <w:r>
        <w:t xml:space="preserve">— коммуникант, замыкающий двуязычную коммуникацию, в отличие от переводчика, являющегося </w:t>
      </w:r>
      <w:r>
        <w:rPr>
          <w:i/>
          <w:iCs/>
        </w:rPr>
        <w:t xml:space="preserve">промежуточным адресатом </w:t>
      </w:r>
      <w:r>
        <w:t xml:space="preserve">или </w:t>
      </w:r>
      <w:r>
        <w:rPr>
          <w:i/>
          <w:iCs/>
        </w:rPr>
        <w:t xml:space="preserve">адресатом-дублером. </w:t>
      </w:r>
    </w:p>
    <w:p w:rsidR="00ED3D1A" w:rsidRDefault="00ED3D1A">
      <w:pPr>
        <w:pStyle w:val="a6"/>
        <w:spacing w:before="0" w:beforeAutospacing="0" w:after="0" w:afterAutospacing="0" w:line="360" w:lineRule="auto"/>
        <w:ind w:firstLine="709"/>
        <w:jc w:val="both"/>
      </w:pPr>
      <w:r>
        <w:rPr>
          <w:b/>
          <w:bCs/>
        </w:rPr>
        <w:t xml:space="preserve">Формальные компоненты высказывания </w:t>
      </w:r>
      <w:r>
        <w:t xml:space="preserve">— звуковые или графические формы слов, грамматические формы и структуры. </w:t>
      </w:r>
    </w:p>
    <w:p w:rsidR="00ED3D1A" w:rsidRDefault="00ED3D1A">
      <w:pPr>
        <w:pStyle w:val="a6"/>
        <w:spacing w:before="0" w:beforeAutospacing="0" w:after="0" w:afterAutospacing="0" w:line="360" w:lineRule="auto"/>
        <w:ind w:firstLine="709"/>
        <w:jc w:val="both"/>
        <w:rPr>
          <w:i/>
          <w:iCs/>
        </w:rPr>
      </w:pPr>
      <w:r>
        <w:rPr>
          <w:b/>
          <w:bCs/>
        </w:rPr>
        <w:t xml:space="preserve">Целевые высказывания </w:t>
      </w:r>
      <w:r>
        <w:t xml:space="preserve">— высказывания, смысл которых совпадает с целью речевых действий и определяется через соотнесение </w:t>
      </w:r>
      <w:r>
        <w:rPr>
          <w:i/>
          <w:iCs/>
        </w:rPr>
        <w:t xml:space="preserve">ситуационной </w:t>
      </w:r>
      <w:r>
        <w:t xml:space="preserve">и </w:t>
      </w:r>
      <w:r>
        <w:rPr>
          <w:i/>
          <w:iCs/>
        </w:rPr>
        <w:t xml:space="preserve">семантической информации. </w:t>
      </w:r>
    </w:p>
    <w:p w:rsidR="00ED3D1A" w:rsidRDefault="00ED3D1A">
      <w:pPr>
        <w:pStyle w:val="a6"/>
        <w:spacing w:before="0" w:beforeAutospacing="0" w:after="0" w:afterAutospacing="0" w:line="360" w:lineRule="auto"/>
        <w:ind w:firstLine="709"/>
        <w:jc w:val="both"/>
        <w:rPr>
          <w:lang w:val="en-US"/>
        </w:rPr>
      </w:pPr>
      <w:r>
        <w:t xml:space="preserve">Не уйдёте сволочи! - кричали из барки.  </w:t>
      </w:r>
      <w:r>
        <w:rPr>
          <w:lang w:val="en-US"/>
        </w:rPr>
        <w:t xml:space="preserve">- </w:t>
      </w:r>
      <w:r>
        <w:rPr>
          <w:color w:val="000000"/>
          <w:lang w:val="en-US"/>
        </w:rPr>
        <w:t>"You're not going anywhere, swine!" they shouted from the barge.</w:t>
      </w:r>
    </w:p>
    <w:p w:rsidR="00ED3D1A" w:rsidRDefault="00ED3D1A">
      <w:pPr>
        <w:spacing w:line="360" w:lineRule="auto"/>
        <w:ind w:firstLine="709"/>
        <w:jc w:val="both"/>
        <w:rPr>
          <w:b/>
          <w:bCs/>
        </w:rPr>
      </w:pPr>
      <w:r>
        <w:rPr>
          <w:b/>
          <w:bCs/>
        </w:rPr>
        <w:t xml:space="preserve">Язык перевода </w:t>
      </w:r>
      <w:r>
        <w:t>— язык, на который осуществляется перевод.</w:t>
      </w:r>
    </w:p>
    <w:p w:rsidR="00ED3D1A" w:rsidRDefault="00ED3D1A">
      <w:pPr>
        <w:pStyle w:val="21"/>
      </w:pPr>
    </w:p>
    <w:p w:rsidR="00ED3D1A" w:rsidRDefault="00ED3D1A">
      <w:pPr>
        <w:pStyle w:val="21"/>
      </w:pPr>
      <w:r>
        <w:t>Любое научное понятие всегда рассматривается в как минимум двух смыслах. Не исключение и теория перевода. Эти смыслы – узкий смысл и широкий смысл.</w:t>
      </w:r>
    </w:p>
    <w:p w:rsidR="00ED3D1A" w:rsidRDefault="00ED3D1A">
      <w:pPr>
        <w:pStyle w:val="21"/>
      </w:pPr>
      <w:r>
        <w:t xml:space="preserve">Узкий смысл теории перевода – собственно теоретическая часть переводоведения [Комиссаров В.Н., 1990, с.34]. </w:t>
      </w:r>
    </w:p>
    <w:p w:rsidR="00ED3D1A" w:rsidRDefault="00ED3D1A">
      <w:pPr>
        <w:pStyle w:val="21"/>
      </w:pPr>
      <w:r>
        <w:t>Это означает, что переводческая деятельность имеет теоретические основания, которые и лежат в основе возможности переводить произведения с одного языка на другой.</w:t>
      </w:r>
    </w:p>
    <w:p w:rsidR="00ED3D1A" w:rsidRDefault="00ED3D1A">
      <w:pPr>
        <w:pStyle w:val="21"/>
      </w:pPr>
      <w:r>
        <w:t>Особенности:</w:t>
      </w:r>
    </w:p>
    <w:p w:rsidR="00ED3D1A" w:rsidRDefault="00ED3D1A">
      <w:pPr>
        <w:pStyle w:val="21"/>
        <w:numPr>
          <w:ilvl w:val="0"/>
          <w:numId w:val="1"/>
        </w:numPr>
      </w:pPr>
      <w:r>
        <w:t>Психология перевода. Данная составляющая теории перевода означает, что роман "Двенадцать стульев" имеет свою личностную психологию и последняя  учтена при деятельности переводчика:</w:t>
      </w:r>
    </w:p>
    <w:p w:rsidR="00ED3D1A" w:rsidRDefault="00ED3D1A">
      <w:pPr>
        <w:pStyle w:val="21"/>
        <w:ind w:left="1072"/>
        <w:rPr>
          <w:lang w:val="en-US"/>
        </w:rPr>
      </w:pPr>
      <w:r>
        <w:rPr>
          <w:color w:val="000000"/>
        </w:rPr>
        <w:t>Пижоны! - в восторге кричал Остап. - Что же вы не бьёте вашего гроссмейстера! Вы, если не ошибаюсь, хотели меня бить? -  "</w:t>
      </w:r>
      <w:r>
        <w:rPr>
          <w:color w:val="000000"/>
          <w:lang w:val="en-US"/>
        </w:rPr>
        <w:t>Twits</w:t>
      </w:r>
      <w:r>
        <w:rPr>
          <w:color w:val="000000"/>
        </w:rPr>
        <w:t xml:space="preserve">!" </w:t>
      </w:r>
      <w:r>
        <w:rPr>
          <w:color w:val="000000"/>
          <w:lang w:val="en-US"/>
        </w:rPr>
        <w:t>Ostap shouted in delight. "What, you're not going to beat your grandmaster? You, if I'm not mistaken, wanted to beat me?"</w:t>
      </w:r>
    </w:p>
    <w:p w:rsidR="00ED3D1A" w:rsidRDefault="00ED3D1A">
      <w:pPr>
        <w:pStyle w:val="21"/>
        <w:numPr>
          <w:ilvl w:val="0"/>
          <w:numId w:val="1"/>
        </w:numPr>
      </w:pPr>
      <w:r>
        <w:t>Теория</w:t>
      </w:r>
      <w:r>
        <w:rPr>
          <w:lang w:val="en-US"/>
        </w:rPr>
        <w:t xml:space="preserve"> </w:t>
      </w:r>
      <w:r>
        <w:t>художественного</w:t>
      </w:r>
      <w:r>
        <w:rPr>
          <w:lang w:val="en-US"/>
        </w:rPr>
        <w:t xml:space="preserve"> </w:t>
      </w:r>
      <w:r>
        <w:t>или</w:t>
      </w:r>
      <w:r>
        <w:rPr>
          <w:lang w:val="en-US"/>
        </w:rPr>
        <w:t xml:space="preserve"> </w:t>
      </w:r>
      <w:r>
        <w:t>литературного перевода. Данная компонента заключается в том, роману Ильфа и Петрова "Двенадцать стульев"  присущи свои способы выражения эмоций героев, свои пейзажи в общем всё то, что составляет внешнее и внутреннее содержание литературного творения:</w:t>
      </w:r>
    </w:p>
    <w:p w:rsidR="00ED3D1A" w:rsidRDefault="00ED3D1A">
      <w:pPr>
        <w:pStyle w:val="21"/>
        <w:ind w:left="1072"/>
        <w:rPr>
          <w:color w:val="000000"/>
        </w:rPr>
      </w:pPr>
      <w:r>
        <w:rPr>
          <w:color w:val="000000"/>
        </w:rPr>
        <w:t>Уау</w:t>
      </w:r>
      <w:r>
        <w:rPr>
          <w:color w:val="000000"/>
          <w:lang w:val="en-US"/>
        </w:rPr>
        <w:t xml:space="preserve">! - </w:t>
      </w:r>
      <w:r>
        <w:rPr>
          <w:color w:val="000000"/>
        </w:rPr>
        <w:t>протяжно</w:t>
      </w:r>
      <w:r>
        <w:rPr>
          <w:color w:val="000000"/>
          <w:lang w:val="en-US"/>
        </w:rPr>
        <w:t xml:space="preserve"> </w:t>
      </w:r>
      <w:r>
        <w:rPr>
          <w:color w:val="000000"/>
        </w:rPr>
        <w:t>стонали</w:t>
      </w:r>
      <w:r>
        <w:rPr>
          <w:color w:val="000000"/>
          <w:lang w:val="en-US"/>
        </w:rPr>
        <w:t xml:space="preserve"> </w:t>
      </w:r>
      <w:r>
        <w:rPr>
          <w:color w:val="000000"/>
        </w:rPr>
        <w:t>шахматисты</w:t>
      </w:r>
      <w:r>
        <w:rPr>
          <w:color w:val="000000"/>
          <w:lang w:val="en-US"/>
        </w:rPr>
        <w:t xml:space="preserve"> - "Oo-ah-oo!" was the long, drawn-out groan of the chess players.</w:t>
      </w:r>
    </w:p>
    <w:p w:rsidR="00ED3D1A" w:rsidRDefault="00ED3D1A">
      <w:pPr>
        <w:pStyle w:val="21"/>
        <w:numPr>
          <w:ilvl w:val="0"/>
          <w:numId w:val="1"/>
        </w:numPr>
      </w:pPr>
      <w:r>
        <w:t>Этнографическое, историческое переводоведение – в романе "Двенадцать стульев" есть национальные и другие особенности особенности, которые присущи любой стране:</w:t>
      </w:r>
    </w:p>
    <w:p w:rsidR="00ED3D1A" w:rsidRDefault="00ED3D1A">
      <w:pPr>
        <w:pStyle w:val="21"/>
        <w:ind w:left="1072"/>
        <w:rPr>
          <w:lang w:val="en-US"/>
        </w:rPr>
      </w:pPr>
      <w:r>
        <w:t>Товарищи! - заверещал одноглазый. - Смотрите все! Любителя</w:t>
      </w:r>
      <w:r>
        <w:rPr>
          <w:lang w:val="en-US"/>
        </w:rPr>
        <w:t xml:space="preserve"> </w:t>
      </w:r>
      <w:r>
        <w:t>бьют</w:t>
      </w:r>
      <w:r>
        <w:rPr>
          <w:lang w:val="en-US"/>
        </w:rPr>
        <w:t xml:space="preserve">! - </w:t>
      </w:r>
      <w:r>
        <w:rPr>
          <w:color w:val="000000"/>
          <w:lang w:val="en-US"/>
        </w:rPr>
        <w:t>"Comrades!" squealed the one-eyed one. "Everyone, look! He's assaulting the amateurs!"</w:t>
      </w:r>
    </w:p>
    <w:p w:rsidR="00ED3D1A" w:rsidRDefault="00ED3D1A">
      <w:pPr>
        <w:pStyle w:val="21"/>
        <w:numPr>
          <w:ilvl w:val="0"/>
          <w:numId w:val="1"/>
        </w:numPr>
      </w:pPr>
      <w:r>
        <w:t>Лингвистика</w:t>
      </w:r>
      <w:r>
        <w:rPr>
          <w:lang w:val="en-US"/>
        </w:rPr>
        <w:t xml:space="preserve"> </w:t>
      </w:r>
      <w:r>
        <w:t>перевода</w:t>
      </w:r>
      <w:r>
        <w:rPr>
          <w:lang w:val="en-US"/>
        </w:rPr>
        <w:t xml:space="preserve">. </w:t>
      </w:r>
      <w:r>
        <w:t>Она изучает перевод как лингвистическое явление. Роман "Двенадцать стульев" является таковым.</w:t>
      </w:r>
    </w:p>
    <w:p w:rsidR="00ED3D1A" w:rsidRDefault="00ED3D1A">
      <w:pPr>
        <w:pStyle w:val="21"/>
      </w:pPr>
    </w:p>
    <w:p w:rsidR="00ED3D1A" w:rsidRDefault="00ED3D1A">
      <w:pPr>
        <w:pStyle w:val="a3"/>
        <w:spacing w:line="360" w:lineRule="auto"/>
        <w:ind w:firstLine="720"/>
        <w:jc w:val="both"/>
      </w:pPr>
      <w:r>
        <w:rPr>
          <w:sz w:val="24"/>
          <w:szCs w:val="24"/>
        </w:rPr>
        <w:t>Сокращение и адаптация перевода могут быть взаимосвязаны и осуществляются одновременно при переводе одного и того же оригинала. В любом случае создаваемый текст именуется «переводом» [Комиссаров В.Н. 1990, с.49]</w:t>
      </w:r>
      <w:r>
        <w:t>.</w:t>
      </w:r>
    </w:p>
    <w:p w:rsidR="00ED3D1A" w:rsidRDefault="00ED3D1A">
      <w:pPr>
        <w:pStyle w:val="23"/>
      </w:pPr>
      <w:r>
        <w:t>Таким образом, перевод романа Ильфа и Петрова "Двенадцать стульев" с русского на английский язык есть деятельность по преобразованию русского текста в английскую версию с сохранением специфики романа. Данный перевод рассчитан на широкую английскую публику, начиная от маргинальных слоёв и заканчивая аристократией. В связи с этим текст подвергается различным трансформациям и сокращениям.</w:t>
      </w:r>
    </w:p>
    <w:p w:rsidR="00ED3D1A" w:rsidRDefault="00ED3D1A">
      <w:pPr>
        <w:numPr>
          <w:ilvl w:val="1"/>
          <w:numId w:val="31"/>
        </w:numPr>
        <w:spacing w:line="360" w:lineRule="auto"/>
        <w:jc w:val="both"/>
        <w:rPr>
          <w:i/>
          <w:iCs/>
        </w:rPr>
      </w:pPr>
      <w:r>
        <w:rPr>
          <w:b/>
          <w:bCs/>
        </w:rPr>
        <w:br w:type="page"/>
      </w:r>
      <w:r>
        <w:rPr>
          <w:i/>
          <w:iCs/>
        </w:rPr>
        <w:t xml:space="preserve"> Типы переводческой эквивалентности в романе</w:t>
      </w:r>
    </w:p>
    <w:p w:rsidR="00ED3D1A" w:rsidRDefault="00ED3D1A">
      <w:pPr>
        <w:spacing w:line="360" w:lineRule="auto"/>
        <w:ind w:firstLine="709"/>
        <w:jc w:val="both"/>
        <w:rPr>
          <w:b/>
          <w:bCs/>
        </w:rPr>
      </w:pPr>
      <w:r>
        <w:rPr>
          <w:b/>
          <w:bCs/>
        </w:rPr>
        <w:t xml:space="preserve"> </w:t>
      </w:r>
    </w:p>
    <w:p w:rsidR="00ED3D1A" w:rsidRDefault="00ED3D1A">
      <w:pPr>
        <w:pStyle w:val="21"/>
      </w:pPr>
      <w:r>
        <w:t>Под эквивалентностью перевода в данной работе понимается достижение переводчиком максимально соответствующего оригиналу варианта текста.</w:t>
      </w:r>
    </w:p>
    <w:p w:rsidR="00ED3D1A" w:rsidRDefault="00ED3D1A">
      <w:pPr>
        <w:spacing w:line="360" w:lineRule="auto"/>
        <w:ind w:firstLine="709"/>
        <w:jc w:val="both"/>
      </w:pPr>
      <w:r>
        <w:t>В романе применяются следующие виды переводческой эквивалентности:</w:t>
      </w:r>
    </w:p>
    <w:p w:rsidR="00ED3D1A" w:rsidRDefault="00ED3D1A">
      <w:pPr>
        <w:numPr>
          <w:ilvl w:val="0"/>
          <w:numId w:val="3"/>
        </w:numPr>
        <w:spacing w:line="360" w:lineRule="auto"/>
        <w:jc w:val="both"/>
      </w:pPr>
      <w:r>
        <w:t>Сохранение той части текста, которая составляет сущность коммуникации:</w:t>
      </w:r>
    </w:p>
    <w:p w:rsidR="00ED3D1A" w:rsidRDefault="00ED3D1A">
      <w:pPr>
        <w:spacing w:line="360" w:lineRule="auto"/>
        <w:ind w:firstLine="709"/>
        <w:jc w:val="both"/>
      </w:pPr>
      <w:r>
        <w:rPr>
          <w:color w:val="000000"/>
        </w:rPr>
        <w:t>В Шахсекции сидел одноглазый человек и читал роман Шпильгагена в пантелеевском издании.</w:t>
      </w:r>
      <w:r>
        <w:t xml:space="preserve"> - </w:t>
      </w:r>
      <w:r>
        <w:rPr>
          <w:color w:val="000000"/>
          <w:lang w:val="en-US"/>
        </w:rPr>
        <w:t>At</w:t>
      </w:r>
      <w:r>
        <w:rPr>
          <w:color w:val="000000"/>
        </w:rPr>
        <w:t xml:space="preserve"> </w:t>
      </w:r>
      <w:r>
        <w:rPr>
          <w:color w:val="000000"/>
          <w:lang w:val="en-US"/>
        </w:rPr>
        <w:t>the</w:t>
      </w:r>
      <w:r>
        <w:rPr>
          <w:color w:val="000000"/>
        </w:rPr>
        <w:t xml:space="preserve"> </w:t>
      </w:r>
      <w:r>
        <w:rPr>
          <w:color w:val="000000"/>
          <w:lang w:val="en-US"/>
        </w:rPr>
        <w:t>chess</w:t>
      </w:r>
      <w:r>
        <w:rPr>
          <w:color w:val="000000"/>
        </w:rPr>
        <w:t xml:space="preserve"> </w:t>
      </w:r>
      <w:r>
        <w:rPr>
          <w:color w:val="000000"/>
          <w:lang w:val="en-US"/>
        </w:rPr>
        <w:t>club</w:t>
      </w:r>
      <w:r>
        <w:rPr>
          <w:color w:val="000000"/>
        </w:rPr>
        <w:t xml:space="preserve"> </w:t>
      </w:r>
      <w:r>
        <w:rPr>
          <w:color w:val="000000"/>
          <w:lang w:val="en-US"/>
        </w:rPr>
        <w:t>sat</w:t>
      </w:r>
      <w:r>
        <w:rPr>
          <w:color w:val="000000"/>
        </w:rPr>
        <w:t xml:space="preserve"> </w:t>
      </w:r>
      <w:r>
        <w:rPr>
          <w:color w:val="000000"/>
          <w:lang w:val="en-US"/>
        </w:rPr>
        <w:t>a</w:t>
      </w:r>
      <w:r>
        <w:rPr>
          <w:color w:val="000000"/>
        </w:rPr>
        <w:t xml:space="preserve"> </w:t>
      </w:r>
      <w:r>
        <w:rPr>
          <w:color w:val="000000"/>
          <w:lang w:val="en-US"/>
        </w:rPr>
        <w:t>one</w:t>
      </w:r>
      <w:r>
        <w:rPr>
          <w:color w:val="000000"/>
        </w:rPr>
        <w:t>-</w:t>
      </w:r>
      <w:r>
        <w:rPr>
          <w:color w:val="000000"/>
          <w:lang w:val="en-US"/>
        </w:rPr>
        <w:t>eyed</w:t>
      </w:r>
      <w:r>
        <w:rPr>
          <w:color w:val="000000"/>
        </w:rPr>
        <w:t xml:space="preserve"> </w:t>
      </w:r>
      <w:r>
        <w:rPr>
          <w:color w:val="000000"/>
          <w:lang w:val="en-US"/>
        </w:rPr>
        <w:t>man</w:t>
      </w:r>
      <w:r>
        <w:rPr>
          <w:color w:val="000000"/>
        </w:rPr>
        <w:t xml:space="preserve">, </w:t>
      </w:r>
      <w:r>
        <w:rPr>
          <w:color w:val="000000"/>
          <w:lang w:val="en-US"/>
        </w:rPr>
        <w:t>reading</w:t>
      </w:r>
      <w:r>
        <w:rPr>
          <w:color w:val="000000"/>
        </w:rPr>
        <w:t xml:space="preserve"> </w:t>
      </w:r>
      <w:r>
        <w:rPr>
          <w:color w:val="000000"/>
          <w:lang w:val="en-US"/>
        </w:rPr>
        <w:t>an</w:t>
      </w:r>
      <w:r>
        <w:rPr>
          <w:color w:val="000000"/>
        </w:rPr>
        <w:t xml:space="preserve"> </w:t>
      </w:r>
      <w:r>
        <w:rPr>
          <w:color w:val="000000"/>
          <w:lang w:val="en-US"/>
        </w:rPr>
        <w:t>old</w:t>
      </w:r>
      <w:r>
        <w:rPr>
          <w:color w:val="000000"/>
        </w:rPr>
        <w:t xml:space="preserve"> </w:t>
      </w:r>
      <w:r>
        <w:rPr>
          <w:color w:val="000000"/>
          <w:lang w:val="en-US"/>
        </w:rPr>
        <w:t>novel</w:t>
      </w:r>
      <w:r>
        <w:rPr>
          <w:color w:val="000000"/>
        </w:rPr>
        <w:t>.</w:t>
      </w:r>
    </w:p>
    <w:p w:rsidR="00ED3D1A" w:rsidRDefault="00ED3D1A">
      <w:pPr>
        <w:pStyle w:val="21"/>
      </w:pPr>
      <w:r>
        <w:t>Здесь сущность коммуникации заключается в том, чтобы передать - какой роман человек читал, а не его название, которое понятно только в России.</w:t>
      </w:r>
    </w:p>
    <w:p w:rsidR="00ED3D1A" w:rsidRDefault="00ED3D1A">
      <w:pPr>
        <w:numPr>
          <w:ilvl w:val="0"/>
          <w:numId w:val="3"/>
        </w:numPr>
        <w:spacing w:line="360" w:lineRule="auto"/>
        <w:jc w:val="both"/>
      </w:pPr>
      <w:r>
        <w:t>Большая степень соответствия варианта и оригинала:</w:t>
      </w:r>
    </w:p>
    <w:p w:rsidR="00ED3D1A" w:rsidRDefault="00ED3D1A">
      <w:pPr>
        <w:spacing w:line="360" w:lineRule="auto"/>
        <w:ind w:firstLine="709"/>
        <w:jc w:val="both"/>
        <w:rPr>
          <w:lang w:val="en-US"/>
        </w:rPr>
      </w:pPr>
      <w:r>
        <w:t>Следовательно</w:t>
      </w:r>
      <w:r>
        <w:rPr>
          <w:lang w:val="en-US"/>
        </w:rPr>
        <w:t xml:space="preserve">, </w:t>
      </w:r>
      <w:r>
        <w:t>НКПС</w:t>
      </w:r>
      <w:r>
        <w:rPr>
          <w:lang w:val="en-US"/>
        </w:rPr>
        <w:t xml:space="preserve"> </w:t>
      </w:r>
      <w:r>
        <w:t>построит</w:t>
      </w:r>
      <w:r>
        <w:rPr>
          <w:lang w:val="en-US"/>
        </w:rPr>
        <w:t xml:space="preserve"> </w:t>
      </w:r>
      <w:r>
        <w:t>железнодорожную</w:t>
      </w:r>
      <w:r>
        <w:rPr>
          <w:lang w:val="en-US"/>
        </w:rPr>
        <w:t xml:space="preserve"> </w:t>
      </w:r>
      <w:r>
        <w:t>магистраль</w:t>
      </w:r>
      <w:r>
        <w:rPr>
          <w:lang w:val="en-US"/>
        </w:rPr>
        <w:t xml:space="preserve"> </w:t>
      </w:r>
      <w:r>
        <w:t>Москва</w:t>
      </w:r>
      <w:r>
        <w:rPr>
          <w:lang w:val="en-US"/>
        </w:rPr>
        <w:t xml:space="preserve"> - </w:t>
      </w:r>
      <w:r>
        <w:t>Васюки</w:t>
      </w:r>
      <w:r>
        <w:rPr>
          <w:lang w:val="en-US"/>
        </w:rPr>
        <w:t>. -</w:t>
      </w:r>
      <w:r>
        <w:rPr>
          <w:color w:val="000000"/>
          <w:lang w:val="en-US"/>
        </w:rPr>
        <w:t xml:space="preserve">Therefore, the Transportation Ministry will build a railroad line between Moscow and Vasiuki. </w:t>
      </w:r>
    </w:p>
    <w:p w:rsidR="00ED3D1A" w:rsidRDefault="00ED3D1A">
      <w:pPr>
        <w:pStyle w:val="21"/>
      </w:pPr>
      <w:r>
        <w:t>НКПС - Народный Комиссариат Путей Сообщения  - это тоже самое, что транспортное министерство. Но будучи переведённой дословно на английский язык абреввиатура НКПС будет непонятна англоязычной аудитории.</w:t>
      </w:r>
    </w:p>
    <w:p w:rsidR="00ED3D1A" w:rsidRDefault="00ED3D1A">
      <w:pPr>
        <w:numPr>
          <w:ilvl w:val="1"/>
          <w:numId w:val="32"/>
        </w:numPr>
        <w:spacing w:line="360" w:lineRule="auto"/>
        <w:jc w:val="both"/>
        <w:rPr>
          <w:i/>
          <w:iCs/>
        </w:rPr>
      </w:pPr>
      <w:r>
        <w:br w:type="page"/>
      </w:r>
      <w:r>
        <w:rPr>
          <w:i/>
          <w:iCs/>
        </w:rPr>
        <w:t xml:space="preserve"> Переводческие соответствия в романе</w:t>
      </w:r>
    </w:p>
    <w:p w:rsidR="00ED3D1A" w:rsidRDefault="00ED3D1A">
      <w:pPr>
        <w:spacing w:line="360" w:lineRule="auto"/>
        <w:ind w:left="1440"/>
        <w:jc w:val="both"/>
        <w:rPr>
          <w:b/>
          <w:bCs/>
        </w:rPr>
      </w:pPr>
    </w:p>
    <w:p w:rsidR="00ED3D1A" w:rsidRDefault="00ED3D1A">
      <w:pPr>
        <w:spacing w:line="360" w:lineRule="auto"/>
        <w:ind w:firstLine="709"/>
        <w:jc w:val="both"/>
      </w:pPr>
      <w:r>
        <w:t>Переводческое соответствие - это единица языка, которая постоянно находится в использовании в качестве переводческого элемента с оригинала на данный язык.</w:t>
      </w:r>
    </w:p>
    <w:p w:rsidR="00ED3D1A" w:rsidRDefault="00ED3D1A">
      <w:pPr>
        <w:spacing w:line="360" w:lineRule="auto"/>
        <w:ind w:firstLine="709"/>
        <w:jc w:val="both"/>
      </w:pPr>
      <w:r>
        <w:t>Виды:</w:t>
      </w:r>
    </w:p>
    <w:p w:rsidR="00ED3D1A" w:rsidRDefault="00ED3D1A">
      <w:pPr>
        <w:numPr>
          <w:ilvl w:val="1"/>
          <w:numId w:val="8"/>
        </w:numPr>
        <w:spacing w:line="360" w:lineRule="auto"/>
        <w:jc w:val="both"/>
      </w:pPr>
      <w:r>
        <w:t xml:space="preserve">Единичное соответствие – переводческий компонент языка, который постоянно используется. </w:t>
      </w:r>
    </w:p>
    <w:p w:rsidR="00ED3D1A" w:rsidRDefault="00ED3D1A">
      <w:pPr>
        <w:spacing w:line="360" w:lineRule="auto"/>
        <w:jc w:val="both"/>
        <w:rPr>
          <w:color w:val="000000"/>
        </w:rPr>
      </w:pPr>
      <w:r>
        <w:t>Пижоны</w:t>
      </w:r>
      <w:r>
        <w:rPr>
          <w:lang w:val="en-US"/>
        </w:rPr>
        <w:t xml:space="preserve">! - </w:t>
      </w:r>
      <w:r>
        <w:t>огрызался</w:t>
      </w:r>
      <w:r>
        <w:rPr>
          <w:lang w:val="en-US"/>
        </w:rPr>
        <w:t xml:space="preserve"> </w:t>
      </w:r>
      <w:r>
        <w:t>гроссмейстер</w:t>
      </w:r>
      <w:r>
        <w:rPr>
          <w:lang w:val="en-US"/>
        </w:rPr>
        <w:t xml:space="preserve">, </w:t>
      </w:r>
      <w:r>
        <w:t>увеличивая</w:t>
      </w:r>
      <w:r>
        <w:rPr>
          <w:lang w:val="en-US"/>
        </w:rPr>
        <w:t xml:space="preserve"> </w:t>
      </w:r>
      <w:r>
        <w:t>скорость</w:t>
      </w:r>
      <w:r>
        <w:rPr>
          <w:lang w:val="en-US"/>
        </w:rPr>
        <w:t xml:space="preserve">. - </w:t>
      </w:r>
      <w:r>
        <w:rPr>
          <w:color w:val="000000"/>
          <w:lang w:val="en-US"/>
        </w:rPr>
        <w:t>"Twits!" snapped back the grandmaster, picking up speed.</w:t>
      </w:r>
    </w:p>
    <w:p w:rsidR="00ED3D1A" w:rsidRDefault="00ED3D1A">
      <w:pPr>
        <w:spacing w:line="360" w:lineRule="auto"/>
        <w:jc w:val="both"/>
        <w:rPr>
          <w:lang w:val="en-US"/>
        </w:rPr>
      </w:pPr>
      <w:r>
        <w:t xml:space="preserve">Пижоны! - в восторге кричал Остап. - "Twits!" </w:t>
      </w:r>
      <w:r>
        <w:rPr>
          <w:lang w:val="en-US"/>
        </w:rPr>
        <w:t xml:space="preserve">Ostap shouted in delight.  </w:t>
      </w:r>
    </w:p>
    <w:p w:rsidR="00ED3D1A" w:rsidRDefault="00ED3D1A">
      <w:pPr>
        <w:numPr>
          <w:ilvl w:val="1"/>
          <w:numId w:val="9"/>
        </w:numPr>
        <w:spacing w:line="360" w:lineRule="auto"/>
        <w:jc w:val="both"/>
      </w:pPr>
      <w:r>
        <w:t>Множественные соответствия – ряд способов перевода, выбор которых обусловлен данным контекстом произведения.</w:t>
      </w:r>
    </w:p>
    <w:p w:rsidR="00ED3D1A" w:rsidRDefault="00ED3D1A">
      <w:pPr>
        <w:spacing w:line="360" w:lineRule="auto"/>
        <w:ind w:firstLine="709"/>
        <w:jc w:val="both"/>
      </w:pPr>
      <w:r>
        <w:t>Способы могут состоять как из одного слова, так и из нескольких слов:</w:t>
      </w:r>
    </w:p>
    <w:p w:rsidR="00ED3D1A" w:rsidRDefault="00ED3D1A">
      <w:pPr>
        <w:spacing w:line="360" w:lineRule="auto"/>
        <w:ind w:firstLine="709"/>
        <w:jc w:val="both"/>
      </w:pPr>
      <w:r>
        <w:t xml:space="preserve">Остап проанализировал положение, позорно назвал "ферзя" "королевой" и высокопарно поздравил брюнета с выигрышем. - </w:t>
      </w:r>
      <w:r>
        <w:rPr>
          <w:color w:val="000000"/>
          <w:lang w:val="en-US"/>
        </w:rPr>
        <w:t>Ostap</w:t>
      </w:r>
      <w:r>
        <w:rPr>
          <w:color w:val="000000"/>
        </w:rPr>
        <w:t xml:space="preserve"> </w:t>
      </w:r>
      <w:r>
        <w:rPr>
          <w:color w:val="000000"/>
          <w:lang w:val="en-US"/>
        </w:rPr>
        <w:t>analyzed</w:t>
      </w:r>
      <w:r>
        <w:rPr>
          <w:color w:val="000000"/>
        </w:rPr>
        <w:t xml:space="preserve"> </w:t>
      </w:r>
      <w:r>
        <w:rPr>
          <w:color w:val="000000"/>
          <w:lang w:val="en-US"/>
        </w:rPr>
        <w:t>the</w:t>
      </w:r>
      <w:r>
        <w:rPr>
          <w:color w:val="000000"/>
        </w:rPr>
        <w:t xml:space="preserve"> </w:t>
      </w:r>
      <w:r>
        <w:rPr>
          <w:color w:val="000000"/>
          <w:lang w:val="en-US"/>
        </w:rPr>
        <w:t>position</w:t>
      </w:r>
      <w:r>
        <w:rPr>
          <w:color w:val="000000"/>
        </w:rPr>
        <w:t xml:space="preserve">, </w:t>
      </w:r>
      <w:r>
        <w:rPr>
          <w:color w:val="000000"/>
          <w:lang w:val="en-US"/>
        </w:rPr>
        <w:t>disgracefully</w:t>
      </w:r>
      <w:r>
        <w:rPr>
          <w:color w:val="000000"/>
        </w:rPr>
        <w:t xml:space="preserve"> </w:t>
      </w:r>
      <w:r>
        <w:rPr>
          <w:color w:val="000000"/>
          <w:lang w:val="en-US"/>
        </w:rPr>
        <w:t>called</w:t>
      </w:r>
      <w:r>
        <w:rPr>
          <w:color w:val="000000"/>
        </w:rPr>
        <w:t xml:space="preserve"> </w:t>
      </w:r>
      <w:r>
        <w:rPr>
          <w:color w:val="000000"/>
          <w:lang w:val="en-US"/>
        </w:rPr>
        <w:t>the</w:t>
      </w:r>
      <w:r>
        <w:rPr>
          <w:color w:val="000000"/>
        </w:rPr>
        <w:t xml:space="preserve"> </w:t>
      </w:r>
      <w:r>
        <w:rPr>
          <w:color w:val="000000"/>
          <w:lang w:val="en-US"/>
        </w:rPr>
        <w:t>queen</w:t>
      </w:r>
      <w:r>
        <w:rPr>
          <w:color w:val="000000"/>
        </w:rPr>
        <w:t xml:space="preserve"> </w:t>
      </w:r>
      <w:r>
        <w:rPr>
          <w:color w:val="000000"/>
          <w:lang w:val="en-US"/>
        </w:rPr>
        <w:t>the</w:t>
      </w:r>
      <w:r>
        <w:rPr>
          <w:color w:val="000000"/>
        </w:rPr>
        <w:t xml:space="preserve"> "</w:t>
      </w:r>
      <w:r>
        <w:rPr>
          <w:color w:val="000000"/>
          <w:lang w:val="en-US"/>
        </w:rPr>
        <w:t>king</w:t>
      </w:r>
      <w:r>
        <w:rPr>
          <w:color w:val="000000"/>
        </w:rPr>
        <w:t>'</w:t>
      </w:r>
      <w:r>
        <w:rPr>
          <w:color w:val="000000"/>
          <w:lang w:val="en-US"/>
        </w:rPr>
        <w:t>s</w:t>
      </w:r>
      <w:r>
        <w:rPr>
          <w:color w:val="000000"/>
        </w:rPr>
        <w:t xml:space="preserve"> </w:t>
      </w:r>
      <w:r>
        <w:rPr>
          <w:color w:val="000000"/>
          <w:lang w:val="en-US"/>
        </w:rPr>
        <w:t>wife</w:t>
      </w:r>
      <w:r>
        <w:rPr>
          <w:color w:val="000000"/>
        </w:rPr>
        <w:t xml:space="preserve">", </w:t>
      </w:r>
      <w:r>
        <w:rPr>
          <w:color w:val="000000"/>
          <w:lang w:val="en-US"/>
        </w:rPr>
        <w:t>and</w:t>
      </w:r>
      <w:r>
        <w:rPr>
          <w:color w:val="000000"/>
        </w:rPr>
        <w:t xml:space="preserve"> </w:t>
      </w:r>
      <w:r>
        <w:rPr>
          <w:color w:val="000000"/>
          <w:lang w:val="en-US"/>
        </w:rPr>
        <w:t>bombastically</w:t>
      </w:r>
      <w:r>
        <w:rPr>
          <w:color w:val="000000"/>
        </w:rPr>
        <w:t xml:space="preserve"> </w:t>
      </w:r>
      <w:r>
        <w:rPr>
          <w:color w:val="000000"/>
          <w:lang w:val="en-US"/>
        </w:rPr>
        <w:t>congratulated</w:t>
      </w:r>
      <w:r>
        <w:rPr>
          <w:color w:val="000000"/>
        </w:rPr>
        <w:t xml:space="preserve"> </w:t>
      </w:r>
      <w:r>
        <w:rPr>
          <w:color w:val="000000"/>
          <w:lang w:val="en-US"/>
        </w:rPr>
        <w:t>the</w:t>
      </w:r>
      <w:r>
        <w:rPr>
          <w:color w:val="000000"/>
        </w:rPr>
        <w:t xml:space="preserve"> </w:t>
      </w:r>
      <w:r>
        <w:rPr>
          <w:color w:val="000000"/>
          <w:lang w:val="en-US"/>
        </w:rPr>
        <w:t>brown</w:t>
      </w:r>
      <w:r>
        <w:rPr>
          <w:color w:val="000000"/>
        </w:rPr>
        <w:t>-</w:t>
      </w:r>
      <w:r>
        <w:rPr>
          <w:color w:val="000000"/>
          <w:lang w:val="en-US"/>
        </w:rPr>
        <w:t>haired</w:t>
      </w:r>
      <w:r>
        <w:rPr>
          <w:color w:val="000000"/>
        </w:rPr>
        <w:t xml:space="preserve"> </w:t>
      </w:r>
      <w:r>
        <w:rPr>
          <w:color w:val="000000"/>
          <w:lang w:val="en-US"/>
        </w:rPr>
        <w:t>man</w:t>
      </w:r>
      <w:r>
        <w:rPr>
          <w:color w:val="000000"/>
        </w:rPr>
        <w:t xml:space="preserve"> </w:t>
      </w:r>
      <w:r>
        <w:rPr>
          <w:color w:val="000000"/>
          <w:lang w:val="en-US"/>
        </w:rPr>
        <w:t>on</w:t>
      </w:r>
      <w:r>
        <w:rPr>
          <w:color w:val="000000"/>
        </w:rPr>
        <w:t xml:space="preserve"> </w:t>
      </w:r>
      <w:r>
        <w:rPr>
          <w:color w:val="000000"/>
          <w:lang w:val="en-US"/>
        </w:rPr>
        <w:t>the</w:t>
      </w:r>
      <w:r>
        <w:rPr>
          <w:color w:val="000000"/>
        </w:rPr>
        <w:t xml:space="preserve"> </w:t>
      </w:r>
      <w:r>
        <w:rPr>
          <w:color w:val="000000"/>
          <w:lang w:val="en-US"/>
        </w:rPr>
        <w:t>win</w:t>
      </w:r>
      <w:r>
        <w:rPr>
          <w:color w:val="000000"/>
        </w:rPr>
        <w:t>.</w:t>
      </w:r>
    </w:p>
    <w:p w:rsidR="00ED3D1A" w:rsidRDefault="00ED3D1A">
      <w:pPr>
        <w:spacing w:line="360" w:lineRule="auto"/>
        <w:ind w:firstLine="709"/>
        <w:jc w:val="both"/>
      </w:pPr>
      <w:r>
        <w:t>Понятие соответствия имеет связь и довольно тесную с понятием контекст.</w:t>
      </w:r>
    </w:p>
    <w:p w:rsidR="00ED3D1A" w:rsidRDefault="00ED3D1A">
      <w:pPr>
        <w:spacing w:line="360" w:lineRule="auto"/>
        <w:ind w:firstLine="709"/>
        <w:jc w:val="both"/>
      </w:pPr>
      <w:r>
        <w:t>Виды контекста:</w:t>
      </w:r>
    </w:p>
    <w:p w:rsidR="00ED3D1A" w:rsidRDefault="00ED3D1A">
      <w:pPr>
        <w:numPr>
          <w:ilvl w:val="0"/>
          <w:numId w:val="33"/>
        </w:numPr>
        <w:spacing w:line="360" w:lineRule="auto"/>
        <w:jc w:val="both"/>
      </w:pPr>
      <w:r>
        <w:t xml:space="preserve">Лингвистический – это есть языковое окружение употребления той или иной составляющей языка. </w:t>
      </w:r>
    </w:p>
    <w:p w:rsidR="00ED3D1A" w:rsidRDefault="00ED3D1A">
      <w:pPr>
        <w:spacing w:line="360" w:lineRule="auto"/>
        <w:ind w:firstLine="709"/>
        <w:jc w:val="both"/>
      </w:pPr>
      <w:r>
        <w:t xml:space="preserve">Различают микроконтекст – языковые единицы окружения в конкретном предложении: </w:t>
      </w:r>
    </w:p>
    <w:p w:rsidR="00ED3D1A" w:rsidRDefault="00ED3D1A">
      <w:pPr>
        <w:spacing w:line="360" w:lineRule="auto"/>
        <w:ind w:firstLine="709"/>
        <w:jc w:val="both"/>
        <w:rPr>
          <w:color w:val="000000"/>
          <w:lang w:val="en-US"/>
        </w:rPr>
      </w:pPr>
      <w:r>
        <w:t>Мат</w:t>
      </w:r>
      <w:r>
        <w:rPr>
          <w:lang w:val="en-US"/>
        </w:rPr>
        <w:t xml:space="preserve">! - </w:t>
      </w:r>
      <w:r>
        <w:t>пролепетал</w:t>
      </w:r>
      <w:r>
        <w:rPr>
          <w:lang w:val="en-US"/>
        </w:rPr>
        <w:t xml:space="preserve"> </w:t>
      </w:r>
      <w:r>
        <w:t>насмерть</w:t>
      </w:r>
      <w:r>
        <w:rPr>
          <w:lang w:val="en-US"/>
        </w:rPr>
        <w:t xml:space="preserve"> </w:t>
      </w:r>
      <w:r>
        <w:t>перепуганный</w:t>
      </w:r>
      <w:r>
        <w:rPr>
          <w:lang w:val="en-US"/>
        </w:rPr>
        <w:t xml:space="preserve"> </w:t>
      </w:r>
      <w:r>
        <w:t>брюнет</w:t>
      </w:r>
      <w:r>
        <w:rPr>
          <w:lang w:val="en-US"/>
        </w:rPr>
        <w:t xml:space="preserve">. - </w:t>
      </w:r>
      <w:r>
        <w:rPr>
          <w:color w:val="000000"/>
          <w:lang w:val="en-US"/>
        </w:rPr>
        <w:t>"Mate," murmured the brown-haired man, who was deathly afraid.</w:t>
      </w:r>
    </w:p>
    <w:p w:rsidR="00ED3D1A" w:rsidRDefault="00ED3D1A">
      <w:pPr>
        <w:spacing w:line="360" w:lineRule="auto"/>
        <w:ind w:firstLine="709"/>
        <w:jc w:val="both"/>
      </w:pPr>
      <w:r>
        <w:t>И макроконтекст – окружения данной языковой единицы за рамками предложения:</w:t>
      </w:r>
    </w:p>
    <w:p w:rsidR="00ED3D1A" w:rsidRDefault="00ED3D1A">
      <w:pPr>
        <w:spacing w:line="360" w:lineRule="auto"/>
        <w:ind w:firstLine="709"/>
        <w:jc w:val="both"/>
        <w:rPr>
          <w:lang w:val="en-US"/>
        </w:rPr>
      </w:pPr>
      <w:r>
        <w:t>Пардон</w:t>
      </w:r>
      <w:r>
        <w:rPr>
          <w:lang w:val="en-US"/>
        </w:rPr>
        <w:t xml:space="preserve">, </w:t>
      </w:r>
      <w:r>
        <w:t>пардон</w:t>
      </w:r>
      <w:r>
        <w:rPr>
          <w:lang w:val="en-US"/>
        </w:rPr>
        <w:t xml:space="preserve">, </w:t>
      </w:r>
      <w:r>
        <w:t>извиняюсь</w:t>
      </w:r>
      <w:r>
        <w:rPr>
          <w:lang w:val="en-US"/>
        </w:rPr>
        <w:t xml:space="preserve">, - </w:t>
      </w:r>
      <w:r>
        <w:t>ответил</w:t>
      </w:r>
      <w:r>
        <w:rPr>
          <w:lang w:val="en-US"/>
        </w:rPr>
        <w:t xml:space="preserve"> </w:t>
      </w:r>
      <w:r>
        <w:t>гроссмейстер</w:t>
      </w:r>
      <w:r>
        <w:rPr>
          <w:lang w:val="en-US"/>
        </w:rPr>
        <w:t xml:space="preserve">, </w:t>
      </w:r>
      <w:r>
        <w:t>после</w:t>
      </w:r>
      <w:r>
        <w:rPr>
          <w:lang w:val="en-US"/>
        </w:rPr>
        <w:t xml:space="preserve"> </w:t>
      </w:r>
      <w:r>
        <w:t>лекции</w:t>
      </w:r>
      <w:r>
        <w:rPr>
          <w:lang w:val="en-US"/>
        </w:rPr>
        <w:t xml:space="preserve"> </w:t>
      </w:r>
      <w:r>
        <w:t>я</w:t>
      </w:r>
      <w:r>
        <w:rPr>
          <w:lang w:val="en-US"/>
        </w:rPr>
        <w:t xml:space="preserve"> </w:t>
      </w:r>
      <w:r>
        <w:t>несколько</w:t>
      </w:r>
      <w:r>
        <w:rPr>
          <w:lang w:val="en-US"/>
        </w:rPr>
        <w:t xml:space="preserve"> </w:t>
      </w:r>
      <w:r>
        <w:t>устал</w:t>
      </w:r>
      <w:r>
        <w:rPr>
          <w:lang w:val="en-US"/>
        </w:rPr>
        <w:t>. -</w:t>
      </w:r>
      <w:r>
        <w:rPr>
          <w:color w:val="000000"/>
          <w:lang w:val="en-US"/>
        </w:rPr>
        <w:t>"Pardon, pardon, excuse me," answered the grandmaster, "I'm a little tired after the lecture."</w:t>
      </w:r>
      <w:r>
        <w:rPr>
          <w:color w:val="000000"/>
          <w:lang w:val="en-US"/>
        </w:rPr>
        <w:br/>
      </w:r>
      <w:r>
        <w:rPr>
          <w:lang w:val="en-US"/>
        </w:rPr>
        <w:t xml:space="preserve"> </w:t>
      </w:r>
    </w:p>
    <w:p w:rsidR="00ED3D1A" w:rsidRDefault="00ED3D1A">
      <w:pPr>
        <w:numPr>
          <w:ilvl w:val="0"/>
          <w:numId w:val="33"/>
        </w:numPr>
        <w:spacing w:line="360" w:lineRule="auto"/>
        <w:jc w:val="both"/>
      </w:pPr>
      <w:r>
        <w:t>Синтаксический контекст – это набор устойчивых словосочетаний, и лексических единиц, и слов, которые составляют окружение данной конкретной единицы:</w:t>
      </w:r>
    </w:p>
    <w:p w:rsidR="00ED3D1A" w:rsidRDefault="00ED3D1A">
      <w:pPr>
        <w:spacing w:line="360" w:lineRule="auto"/>
        <w:ind w:firstLine="709"/>
        <w:jc w:val="both"/>
        <w:rPr>
          <w:color w:val="000000"/>
        </w:rPr>
      </w:pPr>
      <w:r>
        <w:t xml:space="preserve">"Пора удирать", - подумал Остап, спокойно расхаживая среди столов и небрежно переставляя фигуры. - </w:t>
      </w:r>
      <w:r>
        <w:rPr>
          <w:color w:val="000000"/>
        </w:rPr>
        <w:t>"</w:t>
      </w:r>
      <w:r>
        <w:rPr>
          <w:color w:val="000000"/>
          <w:lang w:val="en-US"/>
        </w:rPr>
        <w:t>It</w:t>
      </w:r>
      <w:r>
        <w:rPr>
          <w:color w:val="000000"/>
        </w:rPr>
        <w:t>'</w:t>
      </w:r>
      <w:r>
        <w:rPr>
          <w:color w:val="000000"/>
          <w:lang w:val="en-US"/>
        </w:rPr>
        <w:t>s</w:t>
      </w:r>
      <w:r>
        <w:rPr>
          <w:color w:val="000000"/>
        </w:rPr>
        <w:t xml:space="preserve"> </w:t>
      </w:r>
      <w:r>
        <w:rPr>
          <w:color w:val="000000"/>
          <w:lang w:val="en-US"/>
        </w:rPr>
        <w:t>time</w:t>
      </w:r>
      <w:r>
        <w:rPr>
          <w:color w:val="000000"/>
        </w:rPr>
        <w:t xml:space="preserve"> </w:t>
      </w:r>
      <w:r>
        <w:rPr>
          <w:color w:val="000000"/>
          <w:lang w:val="en-US"/>
        </w:rPr>
        <w:t>to</w:t>
      </w:r>
      <w:r>
        <w:rPr>
          <w:color w:val="000000"/>
        </w:rPr>
        <w:t xml:space="preserve"> </w:t>
      </w:r>
      <w:r>
        <w:rPr>
          <w:color w:val="000000"/>
          <w:lang w:val="en-US"/>
        </w:rPr>
        <w:t>get</w:t>
      </w:r>
      <w:r>
        <w:rPr>
          <w:color w:val="000000"/>
        </w:rPr>
        <w:t xml:space="preserve"> </w:t>
      </w:r>
      <w:r>
        <w:rPr>
          <w:color w:val="000000"/>
          <w:lang w:val="en-US"/>
        </w:rPr>
        <w:t>out</w:t>
      </w:r>
      <w:r>
        <w:rPr>
          <w:color w:val="000000"/>
        </w:rPr>
        <w:t xml:space="preserve"> </w:t>
      </w:r>
      <w:r>
        <w:rPr>
          <w:color w:val="000000"/>
          <w:lang w:val="en-US"/>
        </w:rPr>
        <w:t>of</w:t>
      </w:r>
      <w:r>
        <w:rPr>
          <w:color w:val="000000"/>
        </w:rPr>
        <w:t xml:space="preserve"> </w:t>
      </w:r>
      <w:r>
        <w:rPr>
          <w:color w:val="000000"/>
          <w:lang w:val="en-US"/>
        </w:rPr>
        <w:t>here</w:t>
      </w:r>
      <w:r>
        <w:rPr>
          <w:color w:val="000000"/>
        </w:rPr>
        <w:t xml:space="preserve">," </w:t>
      </w:r>
      <w:r>
        <w:rPr>
          <w:color w:val="000000"/>
          <w:lang w:val="en-US"/>
        </w:rPr>
        <w:t>thought</w:t>
      </w:r>
      <w:r>
        <w:rPr>
          <w:color w:val="000000"/>
        </w:rPr>
        <w:t xml:space="preserve"> </w:t>
      </w:r>
      <w:r>
        <w:rPr>
          <w:color w:val="000000"/>
          <w:lang w:val="en-US"/>
        </w:rPr>
        <w:t>Ostap</w:t>
      </w:r>
      <w:r>
        <w:rPr>
          <w:color w:val="000000"/>
        </w:rPr>
        <w:t xml:space="preserve">, </w:t>
      </w:r>
      <w:r>
        <w:rPr>
          <w:color w:val="000000"/>
          <w:lang w:val="en-US"/>
        </w:rPr>
        <w:t>pacing</w:t>
      </w:r>
      <w:r>
        <w:rPr>
          <w:color w:val="000000"/>
        </w:rPr>
        <w:t xml:space="preserve"> </w:t>
      </w:r>
      <w:r>
        <w:rPr>
          <w:color w:val="000000"/>
          <w:lang w:val="en-US"/>
        </w:rPr>
        <w:t>among</w:t>
      </w:r>
      <w:r>
        <w:rPr>
          <w:color w:val="000000"/>
        </w:rPr>
        <w:t xml:space="preserve"> </w:t>
      </w:r>
      <w:r>
        <w:rPr>
          <w:color w:val="000000"/>
          <w:lang w:val="en-US"/>
        </w:rPr>
        <w:t>the</w:t>
      </w:r>
      <w:r>
        <w:rPr>
          <w:color w:val="000000"/>
        </w:rPr>
        <w:t xml:space="preserve"> </w:t>
      </w:r>
      <w:r>
        <w:rPr>
          <w:color w:val="000000"/>
          <w:lang w:val="en-US"/>
        </w:rPr>
        <w:t>tables</w:t>
      </w:r>
      <w:r>
        <w:rPr>
          <w:color w:val="000000"/>
        </w:rPr>
        <w:t xml:space="preserve"> </w:t>
      </w:r>
      <w:r>
        <w:rPr>
          <w:color w:val="000000"/>
          <w:lang w:val="en-US"/>
        </w:rPr>
        <w:t>and</w:t>
      </w:r>
      <w:r>
        <w:rPr>
          <w:color w:val="000000"/>
        </w:rPr>
        <w:t xml:space="preserve"> </w:t>
      </w:r>
      <w:r>
        <w:rPr>
          <w:color w:val="000000"/>
          <w:lang w:val="en-US"/>
        </w:rPr>
        <w:t>carelessly</w:t>
      </w:r>
      <w:r>
        <w:rPr>
          <w:color w:val="000000"/>
        </w:rPr>
        <w:t xml:space="preserve"> </w:t>
      </w:r>
      <w:r>
        <w:rPr>
          <w:color w:val="000000"/>
          <w:lang w:val="en-US"/>
        </w:rPr>
        <w:t>moving</w:t>
      </w:r>
      <w:r>
        <w:rPr>
          <w:color w:val="000000"/>
        </w:rPr>
        <w:t xml:space="preserve"> </w:t>
      </w:r>
      <w:r>
        <w:rPr>
          <w:color w:val="000000"/>
          <w:lang w:val="en-US"/>
        </w:rPr>
        <w:t>pieces</w:t>
      </w:r>
      <w:r>
        <w:rPr>
          <w:color w:val="000000"/>
        </w:rPr>
        <w:t>.</w:t>
      </w:r>
    </w:p>
    <w:p w:rsidR="00ED3D1A" w:rsidRDefault="00ED3D1A">
      <w:pPr>
        <w:numPr>
          <w:ilvl w:val="0"/>
          <w:numId w:val="33"/>
        </w:numPr>
        <w:spacing w:line="360" w:lineRule="auto"/>
        <w:jc w:val="both"/>
      </w:pPr>
      <w:r>
        <w:t>Ситуативный контекст – время, место, набор объектов, к которому применяется высказывание. Сюда же следует отнести различные факты, которые помогают понять высказывание.</w:t>
      </w:r>
    </w:p>
    <w:p w:rsidR="00ED3D1A" w:rsidRDefault="00ED3D1A">
      <w:pPr>
        <w:spacing w:line="360" w:lineRule="auto"/>
        <w:ind w:firstLine="709"/>
        <w:jc w:val="both"/>
        <w:rPr>
          <w:lang w:val="en-US"/>
        </w:rPr>
      </w:pPr>
      <w:r>
        <w:t>Уберите фотографа! Он</w:t>
      </w:r>
      <w:r>
        <w:rPr>
          <w:lang w:val="en-US"/>
        </w:rPr>
        <w:t xml:space="preserve"> </w:t>
      </w:r>
      <w:r>
        <w:t>мешает</w:t>
      </w:r>
      <w:r>
        <w:rPr>
          <w:lang w:val="en-US"/>
        </w:rPr>
        <w:t xml:space="preserve"> </w:t>
      </w:r>
      <w:r>
        <w:t>моей</w:t>
      </w:r>
      <w:r>
        <w:rPr>
          <w:lang w:val="en-US"/>
        </w:rPr>
        <w:t xml:space="preserve"> </w:t>
      </w:r>
      <w:r>
        <w:t>шахматной</w:t>
      </w:r>
      <w:r>
        <w:rPr>
          <w:lang w:val="en-US"/>
        </w:rPr>
        <w:t xml:space="preserve"> </w:t>
      </w:r>
      <w:r>
        <w:t>мысли</w:t>
      </w:r>
      <w:r>
        <w:rPr>
          <w:lang w:val="en-US"/>
        </w:rPr>
        <w:t xml:space="preserve">. - </w:t>
      </w:r>
      <w:r>
        <w:rPr>
          <w:color w:val="000000"/>
          <w:lang w:val="en-US"/>
        </w:rPr>
        <w:t>Get rid of the photographer! He's disturbing my chess thought!"</w:t>
      </w:r>
    </w:p>
    <w:p w:rsidR="00ED3D1A" w:rsidRDefault="00ED3D1A">
      <w:pPr>
        <w:numPr>
          <w:ilvl w:val="1"/>
          <w:numId w:val="9"/>
        </w:numPr>
        <w:spacing w:line="360" w:lineRule="auto"/>
        <w:jc w:val="both"/>
      </w:pPr>
      <w:r>
        <w:t>Окказиональное соответствие (контекстуальная замена) – очень редкий способ перевода оригинала, который может быть использован только в данном конкретном случае:</w:t>
      </w:r>
    </w:p>
    <w:p w:rsidR="00ED3D1A" w:rsidRDefault="00ED3D1A">
      <w:pPr>
        <w:spacing w:line="360" w:lineRule="auto"/>
        <w:ind w:firstLine="709"/>
        <w:jc w:val="both"/>
        <w:rPr>
          <w:color w:val="000000"/>
        </w:rPr>
      </w:pPr>
      <w:r>
        <w:t xml:space="preserve">Вот как было переведено предложение романа В шах секции сидел одноглазый человек и читал роман Шпильгагена в пантелеевском издании: </w:t>
      </w:r>
      <w:r>
        <w:rPr>
          <w:color w:val="000000"/>
          <w:lang w:val="en-US"/>
        </w:rPr>
        <w:t>At</w:t>
      </w:r>
      <w:r>
        <w:rPr>
          <w:color w:val="000000"/>
        </w:rPr>
        <w:t xml:space="preserve"> </w:t>
      </w:r>
      <w:r>
        <w:rPr>
          <w:color w:val="000000"/>
          <w:lang w:val="en-US"/>
        </w:rPr>
        <w:t>the</w:t>
      </w:r>
      <w:r>
        <w:rPr>
          <w:color w:val="000000"/>
        </w:rPr>
        <w:t xml:space="preserve"> </w:t>
      </w:r>
      <w:r>
        <w:rPr>
          <w:color w:val="000000"/>
          <w:lang w:val="en-US"/>
        </w:rPr>
        <w:t>chess</w:t>
      </w:r>
      <w:r>
        <w:rPr>
          <w:color w:val="000000"/>
        </w:rPr>
        <w:t xml:space="preserve"> </w:t>
      </w:r>
      <w:r>
        <w:rPr>
          <w:color w:val="000000"/>
          <w:lang w:val="en-US"/>
        </w:rPr>
        <w:t>club</w:t>
      </w:r>
      <w:r>
        <w:rPr>
          <w:color w:val="000000"/>
        </w:rPr>
        <w:t xml:space="preserve"> </w:t>
      </w:r>
      <w:r>
        <w:rPr>
          <w:color w:val="000000"/>
          <w:lang w:val="en-US"/>
        </w:rPr>
        <w:t>sat</w:t>
      </w:r>
      <w:r>
        <w:rPr>
          <w:color w:val="000000"/>
        </w:rPr>
        <w:t xml:space="preserve"> </w:t>
      </w:r>
      <w:r>
        <w:rPr>
          <w:color w:val="000000"/>
          <w:lang w:val="en-US"/>
        </w:rPr>
        <w:t>a</w:t>
      </w:r>
      <w:r>
        <w:rPr>
          <w:color w:val="000000"/>
        </w:rPr>
        <w:t xml:space="preserve"> </w:t>
      </w:r>
      <w:r>
        <w:rPr>
          <w:color w:val="000000"/>
          <w:lang w:val="en-US"/>
        </w:rPr>
        <w:t>one</w:t>
      </w:r>
      <w:r>
        <w:rPr>
          <w:color w:val="000000"/>
        </w:rPr>
        <w:t>-</w:t>
      </w:r>
      <w:r>
        <w:rPr>
          <w:color w:val="000000"/>
          <w:lang w:val="en-US"/>
        </w:rPr>
        <w:t>eyed</w:t>
      </w:r>
      <w:r>
        <w:rPr>
          <w:color w:val="000000"/>
        </w:rPr>
        <w:t xml:space="preserve"> </w:t>
      </w:r>
      <w:r>
        <w:rPr>
          <w:color w:val="000000"/>
          <w:lang w:val="en-US"/>
        </w:rPr>
        <w:t>man</w:t>
      </w:r>
      <w:r>
        <w:rPr>
          <w:color w:val="000000"/>
        </w:rPr>
        <w:t xml:space="preserve">, </w:t>
      </w:r>
      <w:r>
        <w:rPr>
          <w:color w:val="000000"/>
          <w:lang w:val="en-US"/>
        </w:rPr>
        <w:t>reading</w:t>
      </w:r>
      <w:r>
        <w:rPr>
          <w:color w:val="000000"/>
        </w:rPr>
        <w:t xml:space="preserve"> </w:t>
      </w:r>
      <w:r>
        <w:rPr>
          <w:color w:val="000000"/>
          <w:lang w:val="en-US"/>
        </w:rPr>
        <w:t>an</w:t>
      </w:r>
      <w:r>
        <w:rPr>
          <w:color w:val="000000"/>
        </w:rPr>
        <w:t xml:space="preserve"> </w:t>
      </w:r>
      <w:r>
        <w:rPr>
          <w:color w:val="000000"/>
          <w:lang w:val="en-US"/>
        </w:rPr>
        <w:t>old</w:t>
      </w:r>
      <w:r>
        <w:rPr>
          <w:color w:val="000000"/>
        </w:rPr>
        <w:t xml:space="preserve"> </w:t>
      </w:r>
      <w:r>
        <w:rPr>
          <w:color w:val="000000"/>
          <w:lang w:val="en-US"/>
        </w:rPr>
        <w:t>novel</w:t>
      </w:r>
      <w:r>
        <w:rPr>
          <w:color w:val="000000"/>
        </w:rPr>
        <w:t xml:space="preserve">. </w:t>
      </w:r>
    </w:p>
    <w:p w:rsidR="00ED3D1A" w:rsidRDefault="00ED3D1A">
      <w:pPr>
        <w:spacing w:line="360" w:lineRule="auto"/>
        <w:ind w:firstLine="709"/>
        <w:jc w:val="both"/>
        <w:rPr>
          <w:color w:val="000000"/>
        </w:rPr>
      </w:pPr>
      <w:r>
        <w:rPr>
          <w:color w:val="000000"/>
        </w:rPr>
        <w:t>То есть специфическое национальное понимание определения романа Шпильгагена было заменено на обобщённую его характеристику - старый роман.</w:t>
      </w:r>
    </w:p>
    <w:p w:rsidR="00ED3D1A" w:rsidRDefault="00ED3D1A">
      <w:pPr>
        <w:spacing w:line="360" w:lineRule="auto"/>
        <w:ind w:firstLine="709"/>
        <w:jc w:val="both"/>
      </w:pPr>
    </w:p>
    <w:p w:rsidR="00ED3D1A" w:rsidRDefault="00ED3D1A">
      <w:pPr>
        <w:spacing w:line="360" w:lineRule="auto"/>
        <w:ind w:firstLine="709"/>
        <w:jc w:val="both"/>
      </w:pPr>
    </w:p>
    <w:p w:rsidR="00ED3D1A" w:rsidRDefault="00ED3D1A">
      <w:pPr>
        <w:pStyle w:val="1"/>
        <w:numPr>
          <w:ilvl w:val="0"/>
          <w:numId w:val="0"/>
        </w:numPr>
        <w:ind w:firstLine="708"/>
      </w:pPr>
      <w:r>
        <w:t>Безэквивалентные грамматические единицы</w:t>
      </w:r>
    </w:p>
    <w:p w:rsidR="00ED3D1A" w:rsidRDefault="00ED3D1A">
      <w:pPr>
        <w:pStyle w:val="21"/>
      </w:pPr>
      <w:r>
        <w:t>В английской версии романа Ильфа и Петрова "Двенадцать стульев" встречаются следующие ситуации использования безэквивалентных грамматических единиц:</w:t>
      </w:r>
    </w:p>
    <w:p w:rsidR="00ED3D1A" w:rsidRDefault="00ED3D1A">
      <w:pPr>
        <w:pStyle w:val="31"/>
      </w:pPr>
      <w:r>
        <w:t>Приближённый перевод – использование грамматической единицы, которая лишь частично соответствует безэквивалентной грамматической единице оригинала:</w:t>
      </w:r>
    </w:p>
    <w:p w:rsidR="00ED3D1A" w:rsidRDefault="00ED3D1A">
      <w:pPr>
        <w:spacing w:line="360" w:lineRule="auto"/>
        <w:ind w:firstLine="709"/>
        <w:jc w:val="both"/>
      </w:pPr>
      <w:r>
        <w:t xml:space="preserve">Коммисариат - </w:t>
      </w:r>
      <w:r>
        <w:rPr>
          <w:color w:val="000000"/>
          <w:lang w:val="en-US"/>
        </w:rPr>
        <w:t>Ministry</w:t>
      </w:r>
      <w:r>
        <w:t>.</w:t>
      </w:r>
    </w:p>
    <w:p w:rsidR="00ED3D1A" w:rsidRDefault="00ED3D1A">
      <w:pPr>
        <w:spacing w:line="360" w:lineRule="auto"/>
        <w:ind w:left="1069"/>
        <w:jc w:val="both"/>
      </w:pPr>
      <w:r>
        <w:t>Трансформационный перевод – грамматическая трансформация передаёт значение безэквивалентной грамматической единицы:</w:t>
      </w:r>
    </w:p>
    <w:p w:rsidR="00ED3D1A" w:rsidRDefault="00ED3D1A">
      <w:pPr>
        <w:spacing w:line="360" w:lineRule="auto"/>
        <w:ind w:firstLine="709"/>
        <w:jc w:val="both"/>
      </w:pPr>
      <w:r>
        <w:rPr>
          <w:color w:val="000000"/>
        </w:rPr>
        <w:t xml:space="preserve">Остап не баловал своих противников разнообразием дебютов. - </w:t>
      </w:r>
      <w:r>
        <w:rPr>
          <w:color w:val="000000"/>
          <w:lang w:val="en-US"/>
        </w:rPr>
        <w:t>Ostap</w:t>
      </w:r>
      <w:r>
        <w:rPr>
          <w:color w:val="000000"/>
        </w:rPr>
        <w:t xml:space="preserve"> </w:t>
      </w:r>
      <w:r>
        <w:rPr>
          <w:color w:val="000000"/>
          <w:lang w:val="en-US"/>
        </w:rPr>
        <w:t>did</w:t>
      </w:r>
      <w:r>
        <w:rPr>
          <w:color w:val="000000"/>
        </w:rPr>
        <w:t xml:space="preserve"> </w:t>
      </w:r>
      <w:r>
        <w:rPr>
          <w:color w:val="000000"/>
          <w:lang w:val="en-US"/>
        </w:rPr>
        <w:t>not</w:t>
      </w:r>
      <w:r>
        <w:rPr>
          <w:color w:val="000000"/>
        </w:rPr>
        <w:t xml:space="preserve"> </w:t>
      </w:r>
      <w:r>
        <w:rPr>
          <w:color w:val="000000"/>
          <w:lang w:val="en-US"/>
        </w:rPr>
        <w:t>indulge</w:t>
      </w:r>
      <w:r>
        <w:rPr>
          <w:color w:val="000000"/>
        </w:rPr>
        <w:t xml:space="preserve"> </w:t>
      </w:r>
      <w:r>
        <w:rPr>
          <w:color w:val="000000"/>
          <w:lang w:val="en-US"/>
        </w:rPr>
        <w:t>his</w:t>
      </w:r>
      <w:r>
        <w:rPr>
          <w:color w:val="000000"/>
        </w:rPr>
        <w:t xml:space="preserve"> </w:t>
      </w:r>
      <w:r>
        <w:rPr>
          <w:color w:val="000000"/>
          <w:lang w:val="en-US"/>
        </w:rPr>
        <w:t>opponents</w:t>
      </w:r>
      <w:r>
        <w:rPr>
          <w:color w:val="000000"/>
        </w:rPr>
        <w:t xml:space="preserve"> </w:t>
      </w:r>
      <w:r>
        <w:rPr>
          <w:color w:val="000000"/>
          <w:lang w:val="en-US"/>
        </w:rPr>
        <w:t>with</w:t>
      </w:r>
      <w:r>
        <w:rPr>
          <w:color w:val="000000"/>
        </w:rPr>
        <w:t xml:space="preserve"> </w:t>
      </w:r>
      <w:r>
        <w:rPr>
          <w:color w:val="000000"/>
          <w:lang w:val="en-US"/>
        </w:rPr>
        <w:t>varied</w:t>
      </w:r>
      <w:r>
        <w:rPr>
          <w:color w:val="000000"/>
        </w:rPr>
        <w:t xml:space="preserve"> </w:t>
      </w:r>
      <w:r>
        <w:rPr>
          <w:color w:val="000000"/>
          <w:lang w:val="en-US"/>
        </w:rPr>
        <w:t>openings</w:t>
      </w:r>
      <w:r>
        <w:rPr>
          <w:color w:val="000000"/>
        </w:rPr>
        <w:t>.</w:t>
      </w:r>
    </w:p>
    <w:p w:rsidR="00ED3D1A" w:rsidRDefault="00ED3D1A">
      <w:pPr>
        <w:pStyle w:val="1"/>
        <w:numPr>
          <w:ilvl w:val="0"/>
          <w:numId w:val="0"/>
        </w:numPr>
      </w:pPr>
    </w:p>
    <w:p w:rsidR="00ED3D1A" w:rsidRDefault="00ED3D1A">
      <w:pPr>
        <w:pStyle w:val="1"/>
        <w:numPr>
          <w:ilvl w:val="0"/>
          <w:numId w:val="0"/>
        </w:numPr>
      </w:pPr>
      <w:r>
        <w:t>Фразеологические единицы оригинала</w:t>
      </w:r>
    </w:p>
    <w:p w:rsidR="00ED3D1A" w:rsidRDefault="00ED3D1A">
      <w:pPr>
        <w:spacing w:line="360" w:lineRule="auto"/>
        <w:ind w:left="1429"/>
        <w:jc w:val="both"/>
      </w:pPr>
      <w:r>
        <w:t xml:space="preserve">1. Смысл передаётся с помощью иного образа с сохранением всего остального: Дело помощи утопающим - дело рук самих утопающих - </w:t>
      </w:r>
      <w:r>
        <w:rPr>
          <w:lang w:val="en-US"/>
        </w:rPr>
        <w:t>The</w:t>
      </w:r>
      <w:r>
        <w:t xml:space="preserve"> </w:t>
      </w:r>
      <w:r>
        <w:rPr>
          <w:lang w:val="en-US"/>
        </w:rPr>
        <w:t>task</w:t>
      </w:r>
      <w:r>
        <w:t xml:space="preserve"> </w:t>
      </w:r>
      <w:r>
        <w:rPr>
          <w:lang w:val="en-US"/>
        </w:rPr>
        <w:t>of</w:t>
      </w:r>
      <w:r>
        <w:t xml:space="preserve"> </w:t>
      </w:r>
      <w:r>
        <w:rPr>
          <w:lang w:val="en-US"/>
        </w:rPr>
        <w:t>aiding</w:t>
      </w:r>
      <w:r>
        <w:t xml:space="preserve"> </w:t>
      </w:r>
      <w:r>
        <w:rPr>
          <w:lang w:val="en-US"/>
        </w:rPr>
        <w:t>the</w:t>
      </w:r>
      <w:r>
        <w:t xml:space="preserve"> </w:t>
      </w:r>
      <w:r>
        <w:rPr>
          <w:lang w:val="en-US"/>
        </w:rPr>
        <w:t>drowning</w:t>
      </w:r>
      <w:r>
        <w:t xml:space="preserve"> </w:t>
      </w:r>
      <w:r>
        <w:rPr>
          <w:lang w:val="en-US"/>
        </w:rPr>
        <w:t>is</w:t>
      </w:r>
      <w:r>
        <w:t xml:space="preserve"> </w:t>
      </w:r>
      <w:r>
        <w:rPr>
          <w:lang w:val="en-US"/>
        </w:rPr>
        <w:t>the</w:t>
      </w:r>
      <w:r>
        <w:t xml:space="preserve"> </w:t>
      </w:r>
      <w:r>
        <w:rPr>
          <w:lang w:val="en-US"/>
        </w:rPr>
        <w:t>responsibility</w:t>
      </w:r>
      <w:r>
        <w:t xml:space="preserve"> </w:t>
      </w:r>
      <w:r>
        <w:rPr>
          <w:lang w:val="en-US"/>
        </w:rPr>
        <w:t>of</w:t>
      </w:r>
      <w:r>
        <w:t xml:space="preserve"> </w:t>
      </w:r>
      <w:r>
        <w:rPr>
          <w:lang w:val="en-US"/>
        </w:rPr>
        <w:t>the</w:t>
      </w:r>
      <w:r>
        <w:t xml:space="preserve"> </w:t>
      </w:r>
      <w:r>
        <w:rPr>
          <w:lang w:val="en-US"/>
        </w:rPr>
        <w:t>drowning</w:t>
      </w:r>
      <w:r>
        <w:t xml:space="preserve"> </w:t>
      </w:r>
      <w:r>
        <w:rPr>
          <w:lang w:val="en-US"/>
        </w:rPr>
        <w:t>themselves</w:t>
      </w:r>
      <w:r>
        <w:t xml:space="preserve">. </w:t>
      </w:r>
    </w:p>
    <w:p w:rsidR="00ED3D1A" w:rsidRDefault="00ED3D1A">
      <w:pPr>
        <w:spacing w:line="360" w:lineRule="auto"/>
        <w:ind w:left="1069"/>
        <w:jc w:val="both"/>
      </w:pPr>
      <w:r>
        <w:t xml:space="preserve">      2.   Калькирование иноязычного образа: </w:t>
      </w:r>
    </w:p>
    <w:p w:rsidR="00ED3D1A" w:rsidRDefault="00ED3D1A">
      <w:pPr>
        <w:spacing w:line="360" w:lineRule="auto"/>
        <w:ind w:left="1069"/>
        <w:jc w:val="both"/>
      </w:pPr>
      <w:r>
        <w:rPr>
          <w:color w:val="000000"/>
        </w:rPr>
        <w:t>Остап рассказал аудитории несколько ветхозаветных анекдотов, почерпнутых ещё в детстве из "Синего журнала", и этим закончил интермедию</w:t>
      </w:r>
      <w:r>
        <w:t xml:space="preserve">. - </w:t>
      </w:r>
      <w:r>
        <w:rPr>
          <w:color w:val="000000"/>
          <w:lang w:val="en-US"/>
        </w:rPr>
        <w:t>Ostap</w:t>
      </w:r>
      <w:r>
        <w:rPr>
          <w:color w:val="000000"/>
        </w:rPr>
        <w:t xml:space="preserve"> </w:t>
      </w:r>
      <w:r>
        <w:rPr>
          <w:color w:val="000000"/>
          <w:lang w:val="en-US"/>
        </w:rPr>
        <w:t>told</w:t>
      </w:r>
      <w:r>
        <w:rPr>
          <w:color w:val="000000"/>
        </w:rPr>
        <w:t xml:space="preserve"> </w:t>
      </w:r>
      <w:r>
        <w:rPr>
          <w:color w:val="000000"/>
          <w:lang w:val="en-US"/>
        </w:rPr>
        <w:t>the</w:t>
      </w:r>
      <w:r>
        <w:rPr>
          <w:color w:val="000000"/>
        </w:rPr>
        <w:t xml:space="preserve"> </w:t>
      </w:r>
      <w:r>
        <w:rPr>
          <w:color w:val="000000"/>
          <w:lang w:val="en-US"/>
        </w:rPr>
        <w:t>auditorium</w:t>
      </w:r>
      <w:r>
        <w:rPr>
          <w:color w:val="000000"/>
        </w:rPr>
        <w:t xml:space="preserve"> </w:t>
      </w:r>
      <w:r>
        <w:rPr>
          <w:color w:val="000000"/>
          <w:lang w:val="en-US"/>
        </w:rPr>
        <w:t>a</w:t>
      </w:r>
      <w:r>
        <w:rPr>
          <w:color w:val="000000"/>
        </w:rPr>
        <w:t xml:space="preserve"> </w:t>
      </w:r>
      <w:r>
        <w:rPr>
          <w:color w:val="000000"/>
          <w:lang w:val="en-US"/>
        </w:rPr>
        <w:t>few</w:t>
      </w:r>
      <w:r>
        <w:rPr>
          <w:color w:val="000000"/>
        </w:rPr>
        <w:t xml:space="preserve"> </w:t>
      </w:r>
      <w:r>
        <w:rPr>
          <w:color w:val="000000"/>
          <w:lang w:val="en-US"/>
        </w:rPr>
        <w:t>antiquated</w:t>
      </w:r>
      <w:r>
        <w:rPr>
          <w:color w:val="000000"/>
        </w:rPr>
        <w:t xml:space="preserve"> </w:t>
      </w:r>
      <w:r>
        <w:rPr>
          <w:color w:val="000000"/>
          <w:lang w:val="en-US"/>
        </w:rPr>
        <w:t>anecdotes</w:t>
      </w:r>
      <w:r>
        <w:rPr>
          <w:color w:val="000000"/>
        </w:rPr>
        <w:t xml:space="preserve"> </w:t>
      </w:r>
      <w:r>
        <w:rPr>
          <w:color w:val="000000"/>
          <w:lang w:val="en-US"/>
        </w:rPr>
        <w:t>gleaned</w:t>
      </w:r>
      <w:r>
        <w:rPr>
          <w:color w:val="000000"/>
        </w:rPr>
        <w:t xml:space="preserve"> </w:t>
      </w:r>
      <w:r>
        <w:rPr>
          <w:color w:val="000000"/>
          <w:lang w:val="en-US"/>
        </w:rPr>
        <w:t>in</w:t>
      </w:r>
      <w:r>
        <w:rPr>
          <w:color w:val="000000"/>
        </w:rPr>
        <w:t xml:space="preserve"> </w:t>
      </w:r>
      <w:r>
        <w:rPr>
          <w:color w:val="000000"/>
          <w:lang w:val="en-US"/>
        </w:rPr>
        <w:t>his</w:t>
      </w:r>
      <w:r>
        <w:rPr>
          <w:color w:val="000000"/>
        </w:rPr>
        <w:t xml:space="preserve"> </w:t>
      </w:r>
      <w:r>
        <w:rPr>
          <w:color w:val="000000"/>
          <w:lang w:val="en-US"/>
        </w:rPr>
        <w:t>youth</w:t>
      </w:r>
      <w:r>
        <w:rPr>
          <w:color w:val="000000"/>
        </w:rPr>
        <w:t xml:space="preserve"> </w:t>
      </w:r>
      <w:r>
        <w:rPr>
          <w:color w:val="000000"/>
          <w:lang w:val="en-US"/>
        </w:rPr>
        <w:t>from</w:t>
      </w:r>
      <w:r>
        <w:rPr>
          <w:color w:val="000000"/>
        </w:rPr>
        <w:t xml:space="preserve"> </w:t>
      </w:r>
      <w:r>
        <w:rPr>
          <w:color w:val="000000"/>
          <w:lang w:val="en-US"/>
        </w:rPr>
        <w:t>the</w:t>
      </w:r>
      <w:r>
        <w:rPr>
          <w:color w:val="000000"/>
        </w:rPr>
        <w:t xml:space="preserve"> "</w:t>
      </w:r>
      <w:r>
        <w:rPr>
          <w:color w:val="000000"/>
          <w:lang w:val="en-US"/>
        </w:rPr>
        <w:t>Blue</w:t>
      </w:r>
      <w:r>
        <w:rPr>
          <w:color w:val="000000"/>
        </w:rPr>
        <w:t xml:space="preserve"> </w:t>
      </w:r>
      <w:r>
        <w:rPr>
          <w:color w:val="000000"/>
          <w:lang w:val="en-US"/>
        </w:rPr>
        <w:t>Journal</w:t>
      </w:r>
      <w:r>
        <w:rPr>
          <w:color w:val="000000"/>
        </w:rPr>
        <w:t xml:space="preserve">" </w:t>
      </w:r>
      <w:r>
        <w:rPr>
          <w:color w:val="000000"/>
          <w:lang w:val="en-US"/>
        </w:rPr>
        <w:t>and</w:t>
      </w:r>
      <w:r>
        <w:rPr>
          <w:color w:val="000000"/>
        </w:rPr>
        <w:t xml:space="preserve"> </w:t>
      </w:r>
      <w:r>
        <w:rPr>
          <w:color w:val="000000"/>
          <w:lang w:val="en-US"/>
        </w:rPr>
        <w:t>then</w:t>
      </w:r>
      <w:r>
        <w:rPr>
          <w:color w:val="000000"/>
        </w:rPr>
        <w:t xml:space="preserve"> </w:t>
      </w:r>
      <w:r>
        <w:rPr>
          <w:color w:val="000000"/>
          <w:lang w:val="en-US"/>
        </w:rPr>
        <w:t>concluded</w:t>
      </w:r>
      <w:r>
        <w:rPr>
          <w:color w:val="000000"/>
        </w:rPr>
        <w:t xml:space="preserve"> </w:t>
      </w:r>
      <w:r>
        <w:rPr>
          <w:color w:val="000000"/>
          <w:lang w:val="en-US"/>
        </w:rPr>
        <w:t>with</w:t>
      </w:r>
      <w:r>
        <w:rPr>
          <w:color w:val="000000"/>
        </w:rPr>
        <w:t xml:space="preserve"> </w:t>
      </w:r>
      <w:r>
        <w:rPr>
          <w:color w:val="000000"/>
          <w:lang w:val="en-US"/>
        </w:rPr>
        <w:t>an</w:t>
      </w:r>
      <w:r>
        <w:rPr>
          <w:color w:val="000000"/>
        </w:rPr>
        <w:t xml:space="preserve"> </w:t>
      </w:r>
      <w:r>
        <w:rPr>
          <w:color w:val="000000"/>
          <w:lang w:val="en-US"/>
        </w:rPr>
        <w:t>interlude</w:t>
      </w:r>
      <w:r>
        <w:rPr>
          <w:color w:val="000000"/>
        </w:rPr>
        <w:t>.</w:t>
      </w:r>
    </w:p>
    <w:p w:rsidR="00ED3D1A" w:rsidRDefault="00ED3D1A">
      <w:pPr>
        <w:spacing w:line="360" w:lineRule="auto"/>
        <w:ind w:firstLine="709"/>
        <w:jc w:val="both"/>
      </w:pPr>
    </w:p>
    <w:p w:rsidR="00ED3D1A" w:rsidRDefault="00ED3D1A">
      <w:pPr>
        <w:pStyle w:val="a6"/>
        <w:spacing w:before="0" w:beforeAutospacing="0" w:after="0" w:afterAutospacing="0" w:line="360" w:lineRule="auto"/>
        <w:ind w:firstLine="709"/>
        <w:jc w:val="both"/>
        <w:rPr>
          <w:b/>
          <w:bCs/>
        </w:rPr>
      </w:pPr>
      <w:r>
        <w:br w:type="page"/>
      </w:r>
      <w:r>
        <w:rPr>
          <w:b/>
          <w:bCs/>
        </w:rPr>
        <w:t xml:space="preserve">Глава </w:t>
      </w:r>
      <w:r>
        <w:rPr>
          <w:b/>
          <w:bCs/>
          <w:lang w:val="en-US"/>
        </w:rPr>
        <w:t>II</w:t>
      </w:r>
      <w:r>
        <w:rPr>
          <w:b/>
          <w:bCs/>
        </w:rPr>
        <w:t xml:space="preserve"> Лексические и стилистические трансформации в романе</w:t>
      </w:r>
    </w:p>
    <w:p w:rsidR="00ED3D1A" w:rsidRDefault="00ED3D1A">
      <w:pPr>
        <w:pStyle w:val="a6"/>
        <w:spacing w:before="0" w:beforeAutospacing="0" w:after="0" w:afterAutospacing="0" w:line="360" w:lineRule="auto"/>
        <w:ind w:firstLine="709"/>
        <w:jc w:val="both"/>
        <w:rPr>
          <w:b/>
          <w:bCs/>
        </w:rPr>
      </w:pPr>
    </w:p>
    <w:p w:rsidR="00ED3D1A" w:rsidRDefault="00ED3D1A">
      <w:pPr>
        <w:spacing w:line="360" w:lineRule="auto"/>
        <w:ind w:firstLine="709"/>
        <w:jc w:val="both"/>
        <w:rPr>
          <w:i/>
          <w:iCs/>
        </w:rPr>
      </w:pPr>
      <w:r>
        <w:rPr>
          <w:i/>
          <w:iCs/>
        </w:rPr>
        <w:t>2.1</w:t>
      </w:r>
      <w:r>
        <w:rPr>
          <w:b/>
          <w:bCs/>
          <w:i/>
          <w:iCs/>
        </w:rPr>
        <w:t xml:space="preserve">   </w:t>
      </w:r>
      <w:r>
        <w:rPr>
          <w:i/>
          <w:iCs/>
        </w:rPr>
        <w:t>Трансформации для передачи семантической информации в романе</w:t>
      </w:r>
    </w:p>
    <w:p w:rsidR="00ED3D1A" w:rsidRDefault="00ED3D1A">
      <w:pPr>
        <w:pStyle w:val="a6"/>
        <w:spacing w:before="0" w:beforeAutospacing="0" w:after="0" w:afterAutospacing="0" w:line="360" w:lineRule="auto"/>
        <w:ind w:firstLine="709"/>
        <w:jc w:val="both"/>
      </w:pPr>
      <w:r>
        <w:t>Одним из аспектов романа Ильфа и Петрова является проблема передачи стилистических приемов на английский язык. Важность изучения перевода образных средств обусловлена необходимостью адекватной передачи образной информации "Двенадцати стульев" на английский язык, воссоздания стилистического эффекта первых при переводе с русского на английский:</w:t>
      </w:r>
    </w:p>
    <w:p w:rsidR="00ED3D1A" w:rsidRDefault="00ED3D1A">
      <w:pPr>
        <w:pStyle w:val="a6"/>
        <w:spacing w:before="0" w:beforeAutospacing="0" w:after="0" w:afterAutospacing="0" w:line="360" w:lineRule="auto"/>
        <w:ind w:firstLine="709"/>
        <w:jc w:val="both"/>
        <w:rPr>
          <w:color w:val="000000"/>
        </w:rPr>
      </w:pPr>
      <w:r>
        <w:t xml:space="preserve">Проездом в Казань, - говорил Остап отрывисто, - да, да, сеанс сегодня вечером, приходите. А сейчас, простите, не в форме: устал после карлсбадского турнира. - </w:t>
      </w:r>
      <w:r>
        <w:rPr>
          <w:color w:val="000000"/>
        </w:rPr>
        <w:t>"</w:t>
      </w:r>
      <w:r>
        <w:rPr>
          <w:color w:val="000000"/>
          <w:lang w:val="en-US"/>
        </w:rPr>
        <w:t>I</w:t>
      </w:r>
      <w:r>
        <w:rPr>
          <w:color w:val="000000"/>
        </w:rPr>
        <w:t>'</w:t>
      </w:r>
      <w:r>
        <w:rPr>
          <w:color w:val="000000"/>
          <w:lang w:val="en-US"/>
        </w:rPr>
        <w:t>m</w:t>
      </w:r>
      <w:r>
        <w:rPr>
          <w:color w:val="000000"/>
        </w:rPr>
        <w:t xml:space="preserve"> </w:t>
      </w:r>
      <w:r>
        <w:rPr>
          <w:color w:val="000000"/>
          <w:lang w:val="en-US"/>
        </w:rPr>
        <w:t>on</w:t>
      </w:r>
      <w:r>
        <w:rPr>
          <w:color w:val="000000"/>
        </w:rPr>
        <w:t xml:space="preserve"> </w:t>
      </w:r>
      <w:r>
        <w:rPr>
          <w:color w:val="000000"/>
          <w:lang w:val="en-US"/>
        </w:rPr>
        <w:t>my</w:t>
      </w:r>
      <w:r>
        <w:rPr>
          <w:color w:val="000000"/>
        </w:rPr>
        <w:t xml:space="preserve"> </w:t>
      </w:r>
      <w:r>
        <w:rPr>
          <w:color w:val="000000"/>
          <w:lang w:val="en-US"/>
        </w:rPr>
        <w:t>way</w:t>
      </w:r>
      <w:r>
        <w:rPr>
          <w:color w:val="000000"/>
        </w:rPr>
        <w:t xml:space="preserve"> </w:t>
      </w:r>
      <w:r>
        <w:rPr>
          <w:color w:val="000000"/>
          <w:lang w:val="en-US"/>
        </w:rPr>
        <w:t>to</w:t>
      </w:r>
      <w:r>
        <w:rPr>
          <w:color w:val="000000"/>
        </w:rPr>
        <w:t xml:space="preserve"> </w:t>
      </w:r>
      <w:r>
        <w:rPr>
          <w:color w:val="000000"/>
          <w:lang w:val="en-US"/>
        </w:rPr>
        <w:t>Kazan</w:t>
      </w:r>
      <w:r>
        <w:rPr>
          <w:color w:val="000000"/>
        </w:rPr>
        <w:t xml:space="preserve">," </w:t>
      </w:r>
      <w:r>
        <w:rPr>
          <w:color w:val="000000"/>
          <w:lang w:val="en-US"/>
        </w:rPr>
        <w:t>Ostap</w:t>
      </w:r>
      <w:r>
        <w:rPr>
          <w:color w:val="000000"/>
        </w:rPr>
        <w:t xml:space="preserve"> </w:t>
      </w:r>
      <w:r>
        <w:rPr>
          <w:color w:val="000000"/>
          <w:lang w:val="en-US"/>
        </w:rPr>
        <w:t>said</w:t>
      </w:r>
      <w:r>
        <w:rPr>
          <w:color w:val="000000"/>
        </w:rPr>
        <w:t xml:space="preserve"> </w:t>
      </w:r>
      <w:r>
        <w:rPr>
          <w:color w:val="000000"/>
          <w:lang w:val="en-US"/>
        </w:rPr>
        <w:t>curtly</w:t>
      </w:r>
      <w:r>
        <w:rPr>
          <w:color w:val="000000"/>
        </w:rPr>
        <w:t xml:space="preserve">. </w:t>
      </w:r>
      <w:r>
        <w:rPr>
          <w:color w:val="000000"/>
          <w:lang w:val="en-US"/>
        </w:rPr>
        <w:t>"And I'm having a simultaneous exhibition this evening. You should come. But right now, if you'll excuse me, I'm not really in shape for a game. I'm exhausted after the Carlsbad tournament."</w:t>
      </w:r>
    </w:p>
    <w:p w:rsidR="00ED3D1A" w:rsidRDefault="00ED3D1A">
      <w:pPr>
        <w:pStyle w:val="a3"/>
        <w:spacing w:line="360" w:lineRule="auto"/>
        <w:ind w:firstLine="709"/>
        <w:jc w:val="both"/>
        <w:rPr>
          <w:sz w:val="24"/>
          <w:szCs w:val="24"/>
        </w:rPr>
      </w:pPr>
      <w:r>
        <w:rPr>
          <w:sz w:val="24"/>
          <w:szCs w:val="24"/>
        </w:rPr>
        <w:t>Данный раздел посвящён метафоре, эпитету. Метафора - это передача свойств одного объекта другому, которая употребляется в переносном смысле [</w:t>
      </w:r>
      <w:r>
        <w:rPr>
          <w:sz w:val="24"/>
          <w:szCs w:val="24"/>
          <w:lang w:val="en-US"/>
        </w:rPr>
        <w:t>Galperin</w:t>
      </w:r>
      <w:r>
        <w:rPr>
          <w:sz w:val="24"/>
          <w:szCs w:val="24"/>
        </w:rPr>
        <w:t xml:space="preserve"> </w:t>
      </w:r>
      <w:r>
        <w:rPr>
          <w:sz w:val="24"/>
          <w:szCs w:val="24"/>
          <w:lang w:val="en-US"/>
        </w:rPr>
        <w:t>I</w:t>
      </w:r>
      <w:r>
        <w:rPr>
          <w:sz w:val="24"/>
          <w:szCs w:val="24"/>
        </w:rPr>
        <w:t>.</w:t>
      </w:r>
      <w:r>
        <w:rPr>
          <w:sz w:val="24"/>
          <w:szCs w:val="24"/>
          <w:lang w:val="en-US"/>
        </w:rPr>
        <w:t>R</w:t>
      </w:r>
      <w:r>
        <w:rPr>
          <w:sz w:val="24"/>
          <w:szCs w:val="24"/>
        </w:rPr>
        <w:t xml:space="preserve">.   1977, </w:t>
      </w:r>
      <w:r>
        <w:rPr>
          <w:sz w:val="24"/>
          <w:szCs w:val="24"/>
          <w:lang w:val="en-US"/>
        </w:rPr>
        <w:t>c</w:t>
      </w:r>
      <w:r>
        <w:rPr>
          <w:sz w:val="24"/>
          <w:szCs w:val="24"/>
        </w:rPr>
        <w:t>.139]:</w:t>
      </w:r>
    </w:p>
    <w:p w:rsidR="00ED3D1A" w:rsidRDefault="00ED3D1A">
      <w:pPr>
        <w:pStyle w:val="a3"/>
        <w:spacing w:line="360" w:lineRule="auto"/>
        <w:ind w:firstLine="709"/>
        <w:jc w:val="both"/>
        <w:rPr>
          <w:color w:val="000000"/>
          <w:sz w:val="24"/>
          <w:szCs w:val="24"/>
        </w:rPr>
      </w:pPr>
      <w:r>
        <w:rPr>
          <w:sz w:val="24"/>
          <w:szCs w:val="24"/>
        </w:rPr>
        <w:t xml:space="preserve">Остап скользнул взглядом по шеренге "чёрных", которые окружали его со всех сторон, по закрытой двери и неустрашимо принялся за работу. -  </w:t>
      </w:r>
      <w:r>
        <w:rPr>
          <w:color w:val="000000"/>
          <w:sz w:val="24"/>
          <w:szCs w:val="24"/>
          <w:lang w:val="en-US"/>
        </w:rPr>
        <w:t>Ostap</w:t>
      </w:r>
      <w:r>
        <w:rPr>
          <w:color w:val="000000"/>
          <w:sz w:val="24"/>
          <w:szCs w:val="24"/>
        </w:rPr>
        <w:t xml:space="preserve"> </w:t>
      </w:r>
      <w:r>
        <w:rPr>
          <w:color w:val="000000"/>
          <w:sz w:val="24"/>
          <w:szCs w:val="24"/>
          <w:lang w:val="en-US"/>
        </w:rPr>
        <w:t>slid</w:t>
      </w:r>
      <w:r>
        <w:rPr>
          <w:color w:val="000000"/>
          <w:sz w:val="24"/>
          <w:szCs w:val="24"/>
        </w:rPr>
        <w:t xml:space="preserve"> </w:t>
      </w:r>
      <w:r>
        <w:rPr>
          <w:color w:val="000000"/>
          <w:sz w:val="24"/>
          <w:szCs w:val="24"/>
          <w:lang w:val="en-US"/>
        </w:rPr>
        <w:t>his</w:t>
      </w:r>
      <w:r>
        <w:rPr>
          <w:color w:val="000000"/>
          <w:sz w:val="24"/>
          <w:szCs w:val="24"/>
        </w:rPr>
        <w:t xml:space="preserve"> </w:t>
      </w:r>
      <w:r>
        <w:rPr>
          <w:color w:val="000000"/>
          <w:sz w:val="24"/>
          <w:szCs w:val="24"/>
          <w:lang w:val="en-US"/>
        </w:rPr>
        <w:t>gaze</w:t>
      </w:r>
      <w:r>
        <w:rPr>
          <w:color w:val="000000"/>
          <w:sz w:val="24"/>
          <w:szCs w:val="24"/>
        </w:rPr>
        <w:t xml:space="preserve"> </w:t>
      </w:r>
      <w:r>
        <w:rPr>
          <w:color w:val="000000"/>
          <w:sz w:val="24"/>
          <w:szCs w:val="24"/>
          <w:lang w:val="en-US"/>
        </w:rPr>
        <w:t>along</w:t>
      </w:r>
      <w:r>
        <w:rPr>
          <w:color w:val="000000"/>
          <w:sz w:val="24"/>
          <w:szCs w:val="24"/>
        </w:rPr>
        <w:t xml:space="preserve"> </w:t>
      </w:r>
      <w:r>
        <w:rPr>
          <w:color w:val="000000"/>
          <w:sz w:val="24"/>
          <w:szCs w:val="24"/>
          <w:lang w:val="en-US"/>
        </w:rPr>
        <w:t>the</w:t>
      </w:r>
      <w:r>
        <w:rPr>
          <w:color w:val="000000"/>
          <w:sz w:val="24"/>
          <w:szCs w:val="24"/>
        </w:rPr>
        <w:t xml:space="preserve"> </w:t>
      </w:r>
      <w:r>
        <w:rPr>
          <w:color w:val="000000"/>
          <w:sz w:val="24"/>
          <w:szCs w:val="24"/>
          <w:lang w:val="en-US"/>
        </w:rPr>
        <w:t>ranks</w:t>
      </w:r>
      <w:r>
        <w:rPr>
          <w:color w:val="000000"/>
          <w:sz w:val="24"/>
          <w:szCs w:val="24"/>
        </w:rPr>
        <w:t xml:space="preserve"> </w:t>
      </w:r>
      <w:r>
        <w:rPr>
          <w:color w:val="000000"/>
          <w:sz w:val="24"/>
          <w:szCs w:val="24"/>
          <w:lang w:val="en-US"/>
        </w:rPr>
        <w:t>of</w:t>
      </w:r>
      <w:r>
        <w:rPr>
          <w:color w:val="000000"/>
          <w:sz w:val="24"/>
          <w:szCs w:val="24"/>
        </w:rPr>
        <w:t xml:space="preserve"> </w:t>
      </w:r>
      <w:r>
        <w:rPr>
          <w:color w:val="000000"/>
          <w:sz w:val="24"/>
          <w:szCs w:val="24"/>
          <w:lang w:val="en-US"/>
        </w:rPr>
        <w:t>the</w:t>
      </w:r>
      <w:r>
        <w:rPr>
          <w:color w:val="000000"/>
          <w:sz w:val="24"/>
          <w:szCs w:val="24"/>
        </w:rPr>
        <w:t xml:space="preserve"> "</w:t>
      </w:r>
      <w:r>
        <w:rPr>
          <w:color w:val="000000"/>
          <w:sz w:val="24"/>
          <w:szCs w:val="24"/>
          <w:lang w:val="en-US"/>
        </w:rPr>
        <w:t>blacks</w:t>
      </w:r>
      <w:r>
        <w:rPr>
          <w:color w:val="000000"/>
          <w:sz w:val="24"/>
          <w:szCs w:val="24"/>
        </w:rPr>
        <w:t xml:space="preserve">" </w:t>
      </w:r>
      <w:r>
        <w:rPr>
          <w:color w:val="000000"/>
          <w:sz w:val="24"/>
          <w:szCs w:val="24"/>
          <w:lang w:val="en-US"/>
        </w:rPr>
        <w:t>who</w:t>
      </w:r>
      <w:r>
        <w:rPr>
          <w:color w:val="000000"/>
          <w:sz w:val="24"/>
          <w:szCs w:val="24"/>
        </w:rPr>
        <w:t xml:space="preserve"> </w:t>
      </w:r>
      <w:r>
        <w:rPr>
          <w:color w:val="000000"/>
          <w:sz w:val="24"/>
          <w:szCs w:val="24"/>
          <w:lang w:val="en-US"/>
        </w:rPr>
        <w:t>surrounded</w:t>
      </w:r>
      <w:r>
        <w:rPr>
          <w:color w:val="000000"/>
          <w:sz w:val="24"/>
          <w:szCs w:val="24"/>
        </w:rPr>
        <w:t xml:space="preserve"> </w:t>
      </w:r>
      <w:r>
        <w:rPr>
          <w:color w:val="000000"/>
          <w:sz w:val="24"/>
          <w:szCs w:val="24"/>
          <w:lang w:val="en-US"/>
        </w:rPr>
        <w:t>him</w:t>
      </w:r>
      <w:r>
        <w:rPr>
          <w:color w:val="000000"/>
          <w:sz w:val="24"/>
          <w:szCs w:val="24"/>
        </w:rPr>
        <w:t xml:space="preserve"> </w:t>
      </w:r>
      <w:r>
        <w:rPr>
          <w:color w:val="000000"/>
          <w:sz w:val="24"/>
          <w:szCs w:val="24"/>
          <w:lang w:val="en-US"/>
        </w:rPr>
        <w:t>on</w:t>
      </w:r>
      <w:r>
        <w:rPr>
          <w:color w:val="000000"/>
          <w:sz w:val="24"/>
          <w:szCs w:val="24"/>
        </w:rPr>
        <w:t xml:space="preserve"> </w:t>
      </w:r>
      <w:r>
        <w:rPr>
          <w:color w:val="000000"/>
          <w:sz w:val="24"/>
          <w:szCs w:val="24"/>
          <w:lang w:val="en-US"/>
        </w:rPr>
        <w:t>all</w:t>
      </w:r>
      <w:r>
        <w:rPr>
          <w:color w:val="000000"/>
          <w:sz w:val="24"/>
          <w:szCs w:val="24"/>
        </w:rPr>
        <w:t xml:space="preserve"> </w:t>
      </w:r>
      <w:r>
        <w:rPr>
          <w:color w:val="000000"/>
          <w:sz w:val="24"/>
          <w:szCs w:val="24"/>
          <w:lang w:val="en-US"/>
        </w:rPr>
        <w:t>sides</w:t>
      </w:r>
      <w:r>
        <w:rPr>
          <w:color w:val="000000"/>
          <w:sz w:val="24"/>
          <w:szCs w:val="24"/>
        </w:rPr>
        <w:t xml:space="preserve">, </w:t>
      </w:r>
      <w:r>
        <w:rPr>
          <w:color w:val="000000"/>
          <w:sz w:val="24"/>
          <w:szCs w:val="24"/>
          <w:lang w:val="en-US"/>
        </w:rPr>
        <w:t>glanced</w:t>
      </w:r>
      <w:r>
        <w:rPr>
          <w:color w:val="000000"/>
          <w:sz w:val="24"/>
          <w:szCs w:val="24"/>
        </w:rPr>
        <w:t xml:space="preserve"> </w:t>
      </w:r>
      <w:r>
        <w:rPr>
          <w:color w:val="000000"/>
          <w:sz w:val="24"/>
          <w:szCs w:val="24"/>
          <w:lang w:val="en-US"/>
        </w:rPr>
        <w:t>at</w:t>
      </w:r>
      <w:r>
        <w:rPr>
          <w:color w:val="000000"/>
          <w:sz w:val="24"/>
          <w:szCs w:val="24"/>
        </w:rPr>
        <w:t xml:space="preserve"> </w:t>
      </w:r>
      <w:r>
        <w:rPr>
          <w:color w:val="000000"/>
          <w:sz w:val="24"/>
          <w:szCs w:val="24"/>
          <w:lang w:val="en-US"/>
        </w:rPr>
        <w:t>the</w:t>
      </w:r>
      <w:r>
        <w:rPr>
          <w:color w:val="000000"/>
          <w:sz w:val="24"/>
          <w:szCs w:val="24"/>
        </w:rPr>
        <w:t xml:space="preserve"> </w:t>
      </w:r>
      <w:r>
        <w:rPr>
          <w:color w:val="000000"/>
          <w:sz w:val="24"/>
          <w:szCs w:val="24"/>
          <w:lang w:val="en-US"/>
        </w:rPr>
        <w:t>closed</w:t>
      </w:r>
      <w:r>
        <w:rPr>
          <w:color w:val="000000"/>
          <w:sz w:val="24"/>
          <w:szCs w:val="24"/>
        </w:rPr>
        <w:t xml:space="preserve"> </w:t>
      </w:r>
      <w:r>
        <w:rPr>
          <w:color w:val="000000"/>
          <w:sz w:val="24"/>
          <w:szCs w:val="24"/>
          <w:lang w:val="en-US"/>
        </w:rPr>
        <w:t>door</w:t>
      </w:r>
      <w:r>
        <w:rPr>
          <w:color w:val="000000"/>
          <w:sz w:val="24"/>
          <w:szCs w:val="24"/>
        </w:rPr>
        <w:t xml:space="preserve">, </w:t>
      </w:r>
      <w:r>
        <w:rPr>
          <w:color w:val="000000"/>
          <w:sz w:val="24"/>
          <w:szCs w:val="24"/>
          <w:lang w:val="en-US"/>
        </w:rPr>
        <w:t>and</w:t>
      </w:r>
      <w:r>
        <w:rPr>
          <w:color w:val="000000"/>
          <w:sz w:val="24"/>
          <w:szCs w:val="24"/>
        </w:rPr>
        <w:t xml:space="preserve"> </w:t>
      </w:r>
      <w:r>
        <w:rPr>
          <w:color w:val="000000"/>
          <w:sz w:val="24"/>
          <w:szCs w:val="24"/>
          <w:lang w:val="en-US"/>
        </w:rPr>
        <w:t>fearlessly</w:t>
      </w:r>
      <w:r>
        <w:rPr>
          <w:color w:val="000000"/>
          <w:sz w:val="24"/>
          <w:szCs w:val="24"/>
        </w:rPr>
        <w:t xml:space="preserve"> </w:t>
      </w:r>
      <w:r>
        <w:rPr>
          <w:color w:val="000000"/>
          <w:sz w:val="24"/>
          <w:szCs w:val="24"/>
          <w:lang w:val="en-US"/>
        </w:rPr>
        <w:t>set</w:t>
      </w:r>
      <w:r>
        <w:rPr>
          <w:color w:val="000000"/>
          <w:sz w:val="24"/>
          <w:szCs w:val="24"/>
        </w:rPr>
        <w:t xml:space="preserve"> </w:t>
      </w:r>
      <w:r>
        <w:rPr>
          <w:color w:val="000000"/>
          <w:sz w:val="24"/>
          <w:szCs w:val="24"/>
          <w:lang w:val="en-US"/>
        </w:rPr>
        <w:t>about</w:t>
      </w:r>
      <w:r>
        <w:rPr>
          <w:color w:val="000000"/>
          <w:sz w:val="24"/>
          <w:szCs w:val="24"/>
        </w:rPr>
        <w:t xml:space="preserve"> </w:t>
      </w:r>
      <w:r>
        <w:rPr>
          <w:color w:val="000000"/>
          <w:sz w:val="24"/>
          <w:szCs w:val="24"/>
          <w:lang w:val="en-US"/>
        </w:rPr>
        <w:t>his</w:t>
      </w:r>
      <w:r>
        <w:rPr>
          <w:color w:val="000000"/>
          <w:sz w:val="24"/>
          <w:szCs w:val="24"/>
        </w:rPr>
        <w:t xml:space="preserve"> </w:t>
      </w:r>
      <w:r>
        <w:rPr>
          <w:color w:val="000000"/>
          <w:sz w:val="24"/>
          <w:szCs w:val="24"/>
          <w:lang w:val="en-US"/>
        </w:rPr>
        <w:t>work</w:t>
      </w:r>
      <w:r>
        <w:rPr>
          <w:color w:val="000000"/>
          <w:sz w:val="24"/>
          <w:szCs w:val="24"/>
        </w:rPr>
        <w:t>.</w:t>
      </w:r>
    </w:p>
    <w:p w:rsidR="00ED3D1A" w:rsidRDefault="00ED3D1A">
      <w:pPr>
        <w:pStyle w:val="a3"/>
        <w:spacing w:line="360" w:lineRule="auto"/>
        <w:ind w:firstLine="709"/>
        <w:jc w:val="both"/>
        <w:rPr>
          <w:color w:val="000000"/>
          <w:sz w:val="24"/>
          <w:szCs w:val="24"/>
        </w:rPr>
      </w:pPr>
      <w:r>
        <w:rPr>
          <w:color w:val="000000"/>
          <w:sz w:val="24"/>
          <w:szCs w:val="24"/>
        </w:rPr>
        <w:t xml:space="preserve">Эпитет - это стилистическое средство, основанное на взаимодействии эмоционального и логического  значения в определении слова, фразы и даже предложения, которое используется для характеристики объекта и указывает читателю, обычно, производя на него сильное впечатление, некоторые свойства или черты объекта с целью передать индивидуальное понимание и оценку этих черт и свойств. </w:t>
      </w:r>
      <w:r>
        <w:rPr>
          <w:color w:val="000000"/>
          <w:sz w:val="24"/>
          <w:szCs w:val="24"/>
          <w:lang w:val="en-US"/>
        </w:rPr>
        <w:t>[</w:t>
      </w:r>
      <w:r>
        <w:rPr>
          <w:sz w:val="24"/>
          <w:szCs w:val="24"/>
          <w:lang w:val="en-US"/>
        </w:rPr>
        <w:t xml:space="preserve">Galperin I.R.   </w:t>
      </w:r>
      <w:r>
        <w:rPr>
          <w:sz w:val="24"/>
          <w:szCs w:val="24"/>
        </w:rPr>
        <w:t xml:space="preserve">1977, </w:t>
      </w:r>
      <w:r>
        <w:rPr>
          <w:sz w:val="24"/>
          <w:szCs w:val="24"/>
          <w:lang w:val="en-US"/>
        </w:rPr>
        <w:t>c</w:t>
      </w:r>
      <w:r>
        <w:rPr>
          <w:sz w:val="24"/>
          <w:szCs w:val="24"/>
        </w:rPr>
        <w:t>.157</w:t>
      </w:r>
      <w:r>
        <w:rPr>
          <w:color w:val="000000"/>
          <w:sz w:val="24"/>
          <w:szCs w:val="24"/>
        </w:rPr>
        <w:t>]:</w:t>
      </w:r>
    </w:p>
    <w:p w:rsidR="00ED3D1A" w:rsidRDefault="00ED3D1A">
      <w:pPr>
        <w:pStyle w:val="a3"/>
        <w:spacing w:line="360" w:lineRule="auto"/>
        <w:ind w:firstLine="709"/>
        <w:jc w:val="both"/>
        <w:rPr>
          <w:sz w:val="24"/>
          <w:szCs w:val="24"/>
          <w:lang w:val="en-US"/>
        </w:rPr>
      </w:pPr>
      <w:r>
        <w:rPr>
          <w:color w:val="000000"/>
          <w:sz w:val="24"/>
          <w:szCs w:val="24"/>
        </w:rPr>
        <w:t xml:space="preserve">Был лунный вечер. Остап нёсся по серебряной улице легко, как ангел, отталкиваясь от грешной земли. - </w:t>
      </w:r>
      <w:r>
        <w:rPr>
          <w:color w:val="000000"/>
          <w:sz w:val="24"/>
          <w:szCs w:val="24"/>
          <w:lang w:val="en-US"/>
        </w:rPr>
        <w:t>It</w:t>
      </w:r>
      <w:r>
        <w:rPr>
          <w:color w:val="000000"/>
          <w:sz w:val="24"/>
          <w:szCs w:val="24"/>
        </w:rPr>
        <w:t xml:space="preserve"> </w:t>
      </w:r>
      <w:r>
        <w:rPr>
          <w:color w:val="000000"/>
          <w:sz w:val="24"/>
          <w:szCs w:val="24"/>
          <w:lang w:val="en-US"/>
        </w:rPr>
        <w:t>was</w:t>
      </w:r>
      <w:r>
        <w:rPr>
          <w:color w:val="000000"/>
          <w:sz w:val="24"/>
          <w:szCs w:val="24"/>
        </w:rPr>
        <w:t xml:space="preserve"> </w:t>
      </w:r>
      <w:r>
        <w:rPr>
          <w:color w:val="000000"/>
          <w:sz w:val="24"/>
          <w:szCs w:val="24"/>
          <w:lang w:val="en-US"/>
        </w:rPr>
        <w:t>a</w:t>
      </w:r>
      <w:r>
        <w:rPr>
          <w:color w:val="000000"/>
          <w:sz w:val="24"/>
          <w:szCs w:val="24"/>
        </w:rPr>
        <w:t xml:space="preserve"> </w:t>
      </w:r>
      <w:r>
        <w:rPr>
          <w:color w:val="000000"/>
          <w:sz w:val="24"/>
          <w:szCs w:val="24"/>
          <w:lang w:val="en-US"/>
        </w:rPr>
        <w:t>moonlit</w:t>
      </w:r>
      <w:r>
        <w:rPr>
          <w:color w:val="000000"/>
          <w:sz w:val="24"/>
          <w:szCs w:val="24"/>
        </w:rPr>
        <w:t xml:space="preserve"> </w:t>
      </w:r>
      <w:r>
        <w:rPr>
          <w:color w:val="000000"/>
          <w:sz w:val="24"/>
          <w:szCs w:val="24"/>
          <w:lang w:val="en-US"/>
        </w:rPr>
        <w:t>night</w:t>
      </w:r>
      <w:r>
        <w:rPr>
          <w:color w:val="000000"/>
          <w:sz w:val="24"/>
          <w:szCs w:val="24"/>
        </w:rPr>
        <w:t xml:space="preserve">. </w:t>
      </w:r>
      <w:r>
        <w:rPr>
          <w:color w:val="000000"/>
          <w:sz w:val="24"/>
          <w:szCs w:val="24"/>
          <w:lang w:val="en-US"/>
        </w:rPr>
        <w:t>Ostap darted along the silver street like an angel, leaving behind the sinful earth.</w:t>
      </w:r>
    </w:p>
    <w:p w:rsidR="00ED3D1A" w:rsidRDefault="00ED3D1A">
      <w:pPr>
        <w:pStyle w:val="a6"/>
        <w:spacing w:before="0" w:beforeAutospacing="0" w:after="0" w:afterAutospacing="0" w:line="360" w:lineRule="auto"/>
        <w:ind w:firstLine="709"/>
        <w:jc w:val="both"/>
      </w:pPr>
      <w:r>
        <w:t>Для перевода образного средства в романе Ильфа и Петрова необходимо определить его информационное содержание, его семантическую структуру:</w:t>
      </w:r>
    </w:p>
    <w:p w:rsidR="00ED3D1A" w:rsidRDefault="00ED3D1A">
      <w:pPr>
        <w:pStyle w:val="a6"/>
        <w:spacing w:before="0" w:beforeAutospacing="0" w:after="0" w:afterAutospacing="0" w:line="360" w:lineRule="auto"/>
        <w:ind w:firstLine="709"/>
        <w:jc w:val="both"/>
        <w:rPr>
          <w:color w:val="000000"/>
          <w:lang w:val="en-US"/>
        </w:rPr>
      </w:pPr>
      <w:r>
        <w:t>Шахматисты</w:t>
      </w:r>
      <w:r>
        <w:rPr>
          <w:lang w:val="en-US"/>
        </w:rPr>
        <w:t xml:space="preserve"> </w:t>
      </w:r>
      <w:r>
        <w:t>города</w:t>
      </w:r>
      <w:r>
        <w:rPr>
          <w:lang w:val="en-US"/>
        </w:rPr>
        <w:t xml:space="preserve"> </w:t>
      </w:r>
      <w:r>
        <w:t>Васюки</w:t>
      </w:r>
      <w:r>
        <w:rPr>
          <w:lang w:val="en-US"/>
        </w:rPr>
        <w:t xml:space="preserve"> </w:t>
      </w:r>
      <w:r>
        <w:t>опешили</w:t>
      </w:r>
      <w:r>
        <w:rPr>
          <w:lang w:val="en-US"/>
        </w:rPr>
        <w:t xml:space="preserve">. - </w:t>
      </w:r>
      <w:r>
        <w:rPr>
          <w:color w:val="000000"/>
          <w:lang w:val="en-US"/>
        </w:rPr>
        <w:t>The chess players of Vasiuki were stunned.</w:t>
      </w:r>
    </w:p>
    <w:p w:rsidR="00ED3D1A" w:rsidRDefault="00ED3D1A">
      <w:pPr>
        <w:pStyle w:val="a6"/>
        <w:spacing w:before="0" w:beforeAutospacing="0" w:after="0" w:afterAutospacing="0" w:line="360" w:lineRule="auto"/>
        <w:ind w:firstLine="709"/>
        <w:jc w:val="both"/>
      </w:pPr>
      <w:r>
        <w:t xml:space="preserve">Семантическая основа данного предложения передана точно, в результате чего  получился адекватный языковой образ на английском языке, и его адекватное смысловое содержание, осуществляющее номинативную функцию образа. </w:t>
      </w:r>
    </w:p>
    <w:p w:rsidR="00ED3D1A" w:rsidRDefault="00ED3D1A">
      <w:pPr>
        <w:pStyle w:val="a6"/>
        <w:spacing w:before="0" w:beforeAutospacing="0" w:after="0" w:afterAutospacing="0" w:line="360" w:lineRule="auto"/>
        <w:ind w:firstLine="709"/>
        <w:jc w:val="both"/>
      </w:pPr>
      <w:r>
        <w:t xml:space="preserve">В романе Ильфа и Петрова "Двенадцать стульев" есть случаи когда из-за невозможности сохранить метафорический образ, используется только смысловое его содержание с целью выполнения хотя бы номинативной функции: </w:t>
      </w:r>
    </w:p>
    <w:p w:rsidR="00ED3D1A" w:rsidRDefault="00ED3D1A">
      <w:pPr>
        <w:pStyle w:val="a6"/>
        <w:spacing w:before="0" w:beforeAutospacing="0" w:after="0" w:afterAutospacing="0" w:line="360" w:lineRule="auto"/>
        <w:ind w:firstLine="709"/>
        <w:jc w:val="both"/>
        <w:rPr>
          <w:lang w:val="en-US"/>
        </w:rPr>
      </w:pPr>
      <w:r>
        <w:t>Контора</w:t>
      </w:r>
      <w:r>
        <w:rPr>
          <w:lang w:val="en-US"/>
        </w:rPr>
        <w:t xml:space="preserve"> </w:t>
      </w:r>
      <w:r>
        <w:t>пишет</w:t>
      </w:r>
      <w:r>
        <w:rPr>
          <w:lang w:val="en-US"/>
        </w:rPr>
        <w:t xml:space="preserve">, - </w:t>
      </w:r>
      <w:r>
        <w:t>сказал</w:t>
      </w:r>
      <w:r>
        <w:rPr>
          <w:lang w:val="en-US"/>
        </w:rPr>
        <w:t xml:space="preserve"> </w:t>
      </w:r>
      <w:r>
        <w:t>Остап</w:t>
      </w:r>
      <w:r>
        <w:rPr>
          <w:lang w:val="en-US"/>
        </w:rPr>
        <w:t xml:space="preserve">. - </w:t>
      </w:r>
      <w:r>
        <w:rPr>
          <w:color w:val="000000"/>
          <w:lang w:val="en-US"/>
        </w:rPr>
        <w:t>"Bureaucratic nonsense," said Ostap.</w:t>
      </w:r>
    </w:p>
    <w:p w:rsidR="00ED3D1A" w:rsidRDefault="00ED3D1A">
      <w:pPr>
        <w:pStyle w:val="a6"/>
        <w:spacing w:before="0" w:beforeAutospacing="0" w:after="0" w:afterAutospacing="0" w:line="360" w:lineRule="auto"/>
        <w:ind w:firstLine="709"/>
        <w:jc w:val="both"/>
      </w:pPr>
      <w:r>
        <w:t>В данном случае переводчик прибегает к замене метафоры “контора пишет” предложением, которое передаёт сущность  конторы - место для бюррократии, - лишая её образности и передавая смысловое значение высказывания.</w:t>
      </w:r>
    </w:p>
    <w:p w:rsidR="00ED3D1A" w:rsidRDefault="00ED3D1A">
      <w:pPr>
        <w:pStyle w:val="a6"/>
        <w:spacing w:before="0" w:beforeAutospacing="0" w:after="0" w:afterAutospacing="0" w:line="360" w:lineRule="auto"/>
        <w:ind w:firstLine="709"/>
        <w:jc w:val="both"/>
      </w:pPr>
      <w:r>
        <w:t xml:space="preserve">Переводчик отталкивается от семантики слов в романе "Двенадцать стульев" в метафорическом сочетании  и идет через сопоставление лексических значений слов. Анализ перевода слов и свободных словосочетаний с метафорическим содержанием показывает, что во многих случаях языковые образы метафорических словосочетаний переданы на эквивалентной семантической основе, равны по номинативной функции: </w:t>
      </w:r>
    </w:p>
    <w:p w:rsidR="00ED3D1A" w:rsidRDefault="00ED3D1A">
      <w:pPr>
        <w:pStyle w:val="a6"/>
        <w:spacing w:before="0" w:beforeAutospacing="0" w:after="0" w:afterAutospacing="0" w:line="360" w:lineRule="auto"/>
        <w:ind w:firstLine="709"/>
        <w:jc w:val="both"/>
        <w:rPr>
          <w:color w:val="000000"/>
        </w:rPr>
      </w:pPr>
      <w:r>
        <w:t>Негодующее</w:t>
      </w:r>
      <w:r>
        <w:rPr>
          <w:lang w:val="en-US"/>
        </w:rPr>
        <w:t xml:space="preserve"> </w:t>
      </w:r>
      <w:r>
        <w:t>шиканье</w:t>
      </w:r>
      <w:r>
        <w:rPr>
          <w:lang w:val="en-US"/>
        </w:rPr>
        <w:t xml:space="preserve"> </w:t>
      </w:r>
      <w:r>
        <w:t>любителей</w:t>
      </w:r>
      <w:r>
        <w:rPr>
          <w:lang w:val="en-US"/>
        </w:rPr>
        <w:t xml:space="preserve"> </w:t>
      </w:r>
      <w:r>
        <w:t>заставило</w:t>
      </w:r>
      <w:r>
        <w:rPr>
          <w:lang w:val="en-US"/>
        </w:rPr>
        <w:t xml:space="preserve"> </w:t>
      </w:r>
      <w:r>
        <w:t>переводчика</w:t>
      </w:r>
      <w:r>
        <w:rPr>
          <w:lang w:val="en-US"/>
        </w:rPr>
        <w:t xml:space="preserve"> </w:t>
      </w:r>
      <w:r>
        <w:t>отказаться</w:t>
      </w:r>
      <w:r>
        <w:rPr>
          <w:lang w:val="en-US"/>
        </w:rPr>
        <w:t xml:space="preserve"> </w:t>
      </w:r>
      <w:r>
        <w:t>от</w:t>
      </w:r>
      <w:r>
        <w:rPr>
          <w:lang w:val="en-US"/>
        </w:rPr>
        <w:t xml:space="preserve"> </w:t>
      </w:r>
      <w:r>
        <w:t>своей</w:t>
      </w:r>
      <w:r>
        <w:rPr>
          <w:lang w:val="en-US"/>
        </w:rPr>
        <w:t xml:space="preserve"> </w:t>
      </w:r>
      <w:r>
        <w:t>попытки</w:t>
      </w:r>
      <w:r>
        <w:rPr>
          <w:lang w:val="en-US"/>
        </w:rPr>
        <w:t xml:space="preserve">. - </w:t>
      </w:r>
      <w:r>
        <w:rPr>
          <w:color w:val="000000"/>
          <w:lang w:val="en-US"/>
        </w:rPr>
        <w:t>The indignant hissing of the chess lovers forced the photographer to abandon his attempt.</w:t>
      </w:r>
    </w:p>
    <w:p w:rsidR="00ED3D1A" w:rsidRDefault="00ED3D1A">
      <w:pPr>
        <w:pStyle w:val="a6"/>
        <w:spacing w:before="0" w:beforeAutospacing="0" w:after="0" w:afterAutospacing="0" w:line="360" w:lineRule="auto"/>
        <w:ind w:firstLine="709"/>
        <w:jc w:val="both"/>
        <w:rPr>
          <w:color w:val="000000"/>
        </w:rPr>
      </w:pPr>
      <w:r>
        <w:rPr>
          <w:color w:val="000000"/>
        </w:rPr>
        <w:t>Сперва</w:t>
      </w:r>
      <w:r>
        <w:rPr>
          <w:color w:val="000000"/>
          <w:lang w:val="en-US"/>
        </w:rPr>
        <w:t xml:space="preserve"> </w:t>
      </w:r>
      <w:r>
        <w:rPr>
          <w:color w:val="000000"/>
        </w:rPr>
        <w:t>любители</w:t>
      </w:r>
      <w:r>
        <w:rPr>
          <w:color w:val="000000"/>
          <w:lang w:val="en-US"/>
        </w:rPr>
        <w:t xml:space="preserve">, </w:t>
      </w:r>
      <w:r>
        <w:rPr>
          <w:color w:val="000000"/>
        </w:rPr>
        <w:t>и</w:t>
      </w:r>
      <w:r>
        <w:rPr>
          <w:color w:val="000000"/>
          <w:lang w:val="en-US"/>
        </w:rPr>
        <w:t xml:space="preserve"> </w:t>
      </w:r>
      <w:r>
        <w:rPr>
          <w:color w:val="000000"/>
        </w:rPr>
        <w:t>первый</w:t>
      </w:r>
      <w:r>
        <w:rPr>
          <w:color w:val="000000"/>
          <w:lang w:val="en-US"/>
        </w:rPr>
        <w:t xml:space="preserve"> </w:t>
      </w:r>
      <w:r>
        <w:rPr>
          <w:color w:val="000000"/>
        </w:rPr>
        <w:t>среди</w:t>
      </w:r>
      <w:r>
        <w:rPr>
          <w:color w:val="000000"/>
          <w:lang w:val="en-US"/>
        </w:rPr>
        <w:t xml:space="preserve"> </w:t>
      </w:r>
      <w:r>
        <w:rPr>
          <w:color w:val="000000"/>
        </w:rPr>
        <w:t>них</w:t>
      </w:r>
      <w:r>
        <w:rPr>
          <w:color w:val="000000"/>
          <w:lang w:val="en-US"/>
        </w:rPr>
        <w:t xml:space="preserve"> - </w:t>
      </w:r>
      <w:r>
        <w:rPr>
          <w:color w:val="000000"/>
        </w:rPr>
        <w:t>одноглазый</w:t>
      </w:r>
      <w:r>
        <w:rPr>
          <w:color w:val="000000"/>
          <w:lang w:val="en-US"/>
        </w:rPr>
        <w:t xml:space="preserve">, </w:t>
      </w:r>
      <w:r>
        <w:rPr>
          <w:color w:val="000000"/>
        </w:rPr>
        <w:t>пришли</w:t>
      </w:r>
      <w:r>
        <w:rPr>
          <w:color w:val="000000"/>
          <w:lang w:val="en-US"/>
        </w:rPr>
        <w:t xml:space="preserve"> </w:t>
      </w:r>
      <w:r>
        <w:rPr>
          <w:color w:val="000000"/>
        </w:rPr>
        <w:t>в</w:t>
      </w:r>
      <w:r>
        <w:rPr>
          <w:color w:val="000000"/>
          <w:lang w:val="en-US"/>
        </w:rPr>
        <w:t xml:space="preserve"> </w:t>
      </w:r>
      <w:r>
        <w:rPr>
          <w:color w:val="000000"/>
        </w:rPr>
        <w:t>ужас</w:t>
      </w:r>
      <w:r>
        <w:rPr>
          <w:color w:val="000000"/>
          <w:lang w:val="en-US"/>
        </w:rPr>
        <w:t>. - At first, the amateurs--and first among them was the one-eyed one--were horror-struck.</w:t>
      </w:r>
    </w:p>
    <w:p w:rsidR="00ED3D1A" w:rsidRDefault="00ED3D1A">
      <w:pPr>
        <w:pStyle w:val="a6"/>
        <w:spacing w:before="0" w:beforeAutospacing="0" w:after="0" w:afterAutospacing="0" w:line="360" w:lineRule="auto"/>
        <w:ind w:firstLine="709"/>
        <w:jc w:val="both"/>
        <w:rPr>
          <w:color w:val="000000"/>
        </w:rPr>
      </w:pPr>
      <w:r>
        <w:rPr>
          <w:color w:val="000000"/>
        </w:rPr>
        <w:t xml:space="preserve">Гром среди ясного неба раздался через пять минут. - </w:t>
      </w:r>
      <w:r>
        <w:rPr>
          <w:color w:val="000000"/>
          <w:lang w:val="en-US"/>
        </w:rPr>
        <w:t>After five minutes, thunder unexpectedly struck.</w:t>
      </w:r>
    </w:p>
    <w:p w:rsidR="00ED3D1A" w:rsidRDefault="00ED3D1A">
      <w:pPr>
        <w:pStyle w:val="a6"/>
        <w:spacing w:before="0" w:beforeAutospacing="0" w:after="0" w:afterAutospacing="0" w:line="360" w:lineRule="auto"/>
        <w:ind w:firstLine="709"/>
        <w:jc w:val="both"/>
      </w:pPr>
    </w:p>
    <w:p w:rsidR="00ED3D1A" w:rsidRDefault="00ED3D1A">
      <w:pPr>
        <w:pStyle w:val="21"/>
        <w:ind w:left="709" w:firstLine="0"/>
        <w:rPr>
          <w:i/>
          <w:iCs/>
        </w:rPr>
      </w:pPr>
      <w:r>
        <w:rPr>
          <w:i/>
          <w:iCs/>
        </w:rPr>
        <w:br w:type="page"/>
        <w:t>2.2 Трансформации для передачи адекватной эмоционально-оценочной информации</w:t>
      </w:r>
    </w:p>
    <w:p w:rsidR="00ED3D1A" w:rsidRDefault="00ED3D1A">
      <w:pPr>
        <w:pStyle w:val="a6"/>
        <w:spacing w:before="0" w:beforeAutospacing="0" w:after="0" w:afterAutospacing="0" w:line="360" w:lineRule="auto"/>
        <w:ind w:firstLine="709"/>
        <w:jc w:val="both"/>
      </w:pPr>
      <w:r>
        <w:t xml:space="preserve">Перевод романа  можно считать равноценным: слова на английском языке обладают тем же ассоциативным полем, что и слова на  русском, так как это вызывает у читателя перевода ту же активность мысли и воображения, что и у читателя романа Ильфа и Петрова на русском языке. </w:t>
      </w:r>
    </w:p>
    <w:p w:rsidR="00ED3D1A" w:rsidRDefault="00ED3D1A">
      <w:pPr>
        <w:pStyle w:val="a6"/>
        <w:spacing w:before="0" w:beforeAutospacing="0" w:after="0" w:afterAutospacing="0" w:line="360" w:lineRule="auto"/>
        <w:ind w:firstLine="709"/>
        <w:jc w:val="both"/>
      </w:pPr>
      <w:r>
        <w:t xml:space="preserve">При реализации метафор в романе "Двенадцать стульев" присутствуют два ассоциативных плана: </w:t>
      </w:r>
    </w:p>
    <w:p w:rsidR="00ED3D1A" w:rsidRDefault="00ED3D1A">
      <w:pPr>
        <w:pStyle w:val="a6"/>
        <w:spacing w:before="0" w:beforeAutospacing="0" w:after="0" w:afterAutospacing="0" w:line="360" w:lineRule="auto"/>
        <w:ind w:firstLine="709"/>
        <w:jc w:val="both"/>
      </w:pPr>
      <w:r>
        <w:t>план, основанный на прямом значении:</w:t>
      </w:r>
    </w:p>
    <w:p w:rsidR="00ED3D1A" w:rsidRDefault="00ED3D1A">
      <w:pPr>
        <w:pStyle w:val="a6"/>
        <w:spacing w:before="0" w:beforeAutospacing="0" w:after="0" w:afterAutospacing="0" w:line="360" w:lineRule="auto"/>
        <w:ind w:firstLine="709"/>
        <w:jc w:val="both"/>
        <w:rPr>
          <w:lang w:val="en-US"/>
        </w:rPr>
      </w:pPr>
      <w:r>
        <w:t>Удивлённые</w:t>
      </w:r>
      <w:r>
        <w:rPr>
          <w:lang w:val="en-US"/>
        </w:rPr>
        <w:t xml:space="preserve"> </w:t>
      </w:r>
      <w:r>
        <w:t>крики</w:t>
      </w:r>
      <w:r>
        <w:rPr>
          <w:lang w:val="en-US"/>
        </w:rPr>
        <w:t xml:space="preserve"> </w:t>
      </w:r>
      <w:r>
        <w:t>раздавались</w:t>
      </w:r>
      <w:r>
        <w:rPr>
          <w:lang w:val="en-US"/>
        </w:rPr>
        <w:t xml:space="preserve"> </w:t>
      </w:r>
      <w:r>
        <w:t>в</w:t>
      </w:r>
      <w:r>
        <w:rPr>
          <w:lang w:val="en-US"/>
        </w:rPr>
        <w:t xml:space="preserve"> </w:t>
      </w:r>
      <w:r>
        <w:t>помещении</w:t>
      </w:r>
      <w:r>
        <w:rPr>
          <w:lang w:val="en-US"/>
        </w:rPr>
        <w:t xml:space="preserve"> </w:t>
      </w:r>
      <w:r>
        <w:t>клуба</w:t>
      </w:r>
      <w:r>
        <w:rPr>
          <w:lang w:val="en-US"/>
        </w:rPr>
        <w:t xml:space="preserve"> "</w:t>
      </w:r>
      <w:r>
        <w:t>Картонажник</w:t>
      </w:r>
      <w:r>
        <w:rPr>
          <w:lang w:val="en-US"/>
        </w:rPr>
        <w:t xml:space="preserve">". - </w:t>
      </w:r>
      <w:r>
        <w:rPr>
          <w:color w:val="000000"/>
          <w:lang w:val="en-US"/>
        </w:rPr>
        <w:t>Surprised cries resounded in the room of the Cardboard Factory Club.</w:t>
      </w:r>
    </w:p>
    <w:p w:rsidR="00ED3D1A" w:rsidRDefault="00ED3D1A">
      <w:pPr>
        <w:pStyle w:val="21"/>
      </w:pPr>
      <w:r>
        <w:t>план, основанный на взаимодействии прямого и контекстуального значений:</w:t>
      </w:r>
    </w:p>
    <w:p w:rsidR="00ED3D1A" w:rsidRDefault="00ED3D1A">
      <w:pPr>
        <w:pStyle w:val="a6"/>
        <w:spacing w:before="0" w:beforeAutospacing="0" w:after="0" w:afterAutospacing="0" w:line="360" w:lineRule="auto"/>
        <w:ind w:firstLine="709"/>
        <w:jc w:val="both"/>
        <w:rPr>
          <w:color w:val="000000"/>
        </w:rPr>
      </w:pPr>
      <w:r>
        <w:t>Сверху</w:t>
      </w:r>
      <w:r>
        <w:rPr>
          <w:lang w:val="en-US"/>
        </w:rPr>
        <w:t xml:space="preserve"> </w:t>
      </w:r>
      <w:r>
        <w:t>катилась</w:t>
      </w:r>
      <w:r>
        <w:rPr>
          <w:lang w:val="en-US"/>
        </w:rPr>
        <w:t xml:space="preserve"> </w:t>
      </w:r>
      <w:r>
        <w:t>собачьей</w:t>
      </w:r>
      <w:r>
        <w:rPr>
          <w:lang w:val="en-US"/>
        </w:rPr>
        <w:t xml:space="preserve"> </w:t>
      </w:r>
      <w:r>
        <w:t>стаей</w:t>
      </w:r>
      <w:r>
        <w:rPr>
          <w:lang w:val="en-US"/>
        </w:rPr>
        <w:t xml:space="preserve"> </w:t>
      </w:r>
      <w:r>
        <w:t>тесная</w:t>
      </w:r>
      <w:r>
        <w:rPr>
          <w:lang w:val="en-US"/>
        </w:rPr>
        <w:t xml:space="preserve"> </w:t>
      </w:r>
      <w:r>
        <w:t>группа</w:t>
      </w:r>
      <w:r>
        <w:rPr>
          <w:lang w:val="en-US"/>
        </w:rPr>
        <w:t xml:space="preserve"> </w:t>
      </w:r>
      <w:r>
        <w:t>разъярённых</w:t>
      </w:r>
      <w:r>
        <w:rPr>
          <w:lang w:val="en-US"/>
        </w:rPr>
        <w:t xml:space="preserve"> </w:t>
      </w:r>
      <w:r>
        <w:t>поклонников</w:t>
      </w:r>
      <w:r>
        <w:rPr>
          <w:lang w:val="en-US"/>
        </w:rPr>
        <w:t xml:space="preserve"> </w:t>
      </w:r>
      <w:r>
        <w:t>защиты</w:t>
      </w:r>
      <w:r>
        <w:rPr>
          <w:lang w:val="en-US"/>
        </w:rPr>
        <w:t xml:space="preserve"> </w:t>
      </w:r>
      <w:r>
        <w:t>Филидора</w:t>
      </w:r>
      <w:r>
        <w:rPr>
          <w:lang w:val="en-US"/>
        </w:rPr>
        <w:t xml:space="preserve">. - </w:t>
      </w:r>
      <w:r>
        <w:rPr>
          <w:color w:val="000000"/>
          <w:lang w:val="en-US"/>
        </w:rPr>
        <w:t>Bearing down on him from above, like a pack of dogs, came the thick crowd of enraged adherents of the Philador Defense.</w:t>
      </w:r>
    </w:p>
    <w:p w:rsidR="00ED3D1A" w:rsidRDefault="00ED3D1A">
      <w:pPr>
        <w:pStyle w:val="a6"/>
        <w:spacing w:before="0" w:beforeAutospacing="0" w:after="0" w:afterAutospacing="0" w:line="360" w:lineRule="auto"/>
        <w:ind w:firstLine="709"/>
        <w:jc w:val="both"/>
        <w:rPr>
          <w:color w:val="000000"/>
        </w:rPr>
      </w:pPr>
      <w:r>
        <w:rPr>
          <w:color w:val="000000"/>
        </w:rPr>
        <w:t>В данной ситуации метафора - "катиться собачьей стаей" применена в значении - "разъярённая толпа", что видно из контекста романа "Двенадцать стульев".</w:t>
      </w:r>
    </w:p>
    <w:p w:rsidR="00ED3D1A" w:rsidRDefault="00ED3D1A">
      <w:pPr>
        <w:pStyle w:val="a6"/>
        <w:spacing w:before="0" w:beforeAutospacing="0" w:after="0" w:afterAutospacing="0" w:line="360" w:lineRule="auto"/>
        <w:ind w:firstLine="709"/>
        <w:jc w:val="both"/>
      </w:pPr>
      <w:r>
        <w:t>Рассматривая проблему передачи образом перевода экспрессивной информации, нужно отметить, что какая-то доля переносного употребления слов в русском и английском вариантах романа "Двенадцать стульев" совпадает по силе экспрессии:</w:t>
      </w:r>
    </w:p>
    <w:p w:rsidR="00ED3D1A" w:rsidRDefault="00ED3D1A">
      <w:pPr>
        <w:pStyle w:val="a6"/>
        <w:spacing w:before="0" w:beforeAutospacing="0" w:after="0" w:afterAutospacing="0" w:line="360" w:lineRule="auto"/>
        <w:ind w:firstLine="709"/>
        <w:jc w:val="both"/>
        <w:rPr>
          <w:lang w:val="en-US"/>
        </w:rPr>
      </w:pPr>
      <w:r>
        <w:t xml:space="preserve"> Одним из них был подбит Ипполит Матвеевич.  </w:t>
      </w:r>
      <w:r>
        <w:rPr>
          <w:lang w:val="en-US"/>
        </w:rPr>
        <w:t xml:space="preserve">- </w:t>
      </w:r>
      <w:r>
        <w:rPr>
          <w:color w:val="000000"/>
          <w:lang w:val="en-US"/>
        </w:rPr>
        <w:t>Ippolit Matveevich was hit by one of them.</w:t>
      </w:r>
    </w:p>
    <w:p w:rsidR="00ED3D1A" w:rsidRDefault="00ED3D1A">
      <w:pPr>
        <w:pStyle w:val="21"/>
        <w:ind w:firstLine="706"/>
        <w:rPr>
          <w:i/>
          <w:iCs/>
        </w:rPr>
      </w:pPr>
      <w:r>
        <w:br w:type="page"/>
      </w:r>
      <w:r>
        <w:rPr>
          <w:i/>
          <w:iCs/>
        </w:rPr>
        <w:t>2.3 Трансформации для передачи адекватной экспрессивной и эстетической информации</w:t>
      </w:r>
    </w:p>
    <w:p w:rsidR="00ED3D1A" w:rsidRDefault="00ED3D1A">
      <w:pPr>
        <w:pStyle w:val="a6"/>
        <w:spacing w:before="0" w:beforeAutospacing="0" w:after="0" w:afterAutospacing="0" w:line="360" w:lineRule="auto"/>
        <w:ind w:firstLine="709"/>
        <w:jc w:val="both"/>
      </w:pPr>
      <w:r>
        <w:t>Тождественность семантической основы и тем самым абсолютное тождество номинативной функции метафор подлинника и перевода не всегда сопровождается адекватной передачей экспрессивной функции. Несовпадение объема экспрессивной информации на тождественной семантической основе возникает из-за различий в степени экспрессии в русском и английском языках. В таком случае при видоизменении одной из информаций можно говорить об ослабленных или усиленных речевых вариантах: в них тождественны номинативная, эмоционально-оценочная и эстетическая функции при изменении экспрессивной информации образа:</w:t>
      </w:r>
    </w:p>
    <w:p w:rsidR="00ED3D1A" w:rsidRDefault="00ED3D1A">
      <w:pPr>
        <w:pStyle w:val="a6"/>
        <w:spacing w:before="0" w:beforeAutospacing="0" w:after="0" w:afterAutospacing="0" w:line="360" w:lineRule="auto"/>
        <w:ind w:firstLine="709"/>
        <w:jc w:val="both"/>
        <w:rPr>
          <w:lang w:val="en-US"/>
        </w:rPr>
      </w:pPr>
      <w:r>
        <w:t>Через</w:t>
      </w:r>
      <w:r>
        <w:rPr>
          <w:lang w:val="en-US"/>
        </w:rPr>
        <w:t xml:space="preserve"> </w:t>
      </w:r>
      <w:r>
        <w:t>минуту</w:t>
      </w:r>
      <w:r>
        <w:rPr>
          <w:lang w:val="en-US"/>
        </w:rPr>
        <w:t xml:space="preserve"> </w:t>
      </w:r>
      <w:r>
        <w:t>в</w:t>
      </w:r>
      <w:r>
        <w:rPr>
          <w:lang w:val="en-US"/>
        </w:rPr>
        <w:t xml:space="preserve"> </w:t>
      </w:r>
      <w:r>
        <w:t>лодку</w:t>
      </w:r>
      <w:r>
        <w:rPr>
          <w:lang w:val="en-US"/>
        </w:rPr>
        <w:t xml:space="preserve"> </w:t>
      </w:r>
      <w:r>
        <w:t>полетели</w:t>
      </w:r>
      <w:r>
        <w:rPr>
          <w:lang w:val="en-US"/>
        </w:rPr>
        <w:t xml:space="preserve"> </w:t>
      </w:r>
      <w:r>
        <w:t>камни</w:t>
      </w:r>
      <w:r>
        <w:rPr>
          <w:lang w:val="en-US"/>
        </w:rPr>
        <w:t xml:space="preserve">. - </w:t>
      </w:r>
      <w:r>
        <w:rPr>
          <w:color w:val="000000"/>
          <w:lang w:val="en-US"/>
        </w:rPr>
        <w:t>After a minute, rocks started flying toward the boat</w:t>
      </w:r>
    </w:p>
    <w:p w:rsidR="00ED3D1A" w:rsidRDefault="00ED3D1A">
      <w:pPr>
        <w:pStyle w:val="a6"/>
        <w:spacing w:before="0" w:beforeAutospacing="0" w:after="0" w:afterAutospacing="0" w:line="360" w:lineRule="auto"/>
        <w:ind w:firstLine="709"/>
        <w:jc w:val="both"/>
      </w:pPr>
      <w:r>
        <w:t>В переводе романа имеются потери смыслового и стилистического порядка. Переводчик вынужден жертвовать или стилистической окраской, или экспрессивным зарядом слова при переводе, но он сохраняет экспрессивное значение слова или словосочетания:</w:t>
      </w:r>
    </w:p>
    <w:p w:rsidR="00ED3D1A" w:rsidRDefault="00ED3D1A">
      <w:pPr>
        <w:pStyle w:val="a6"/>
        <w:spacing w:before="0" w:beforeAutospacing="0" w:after="0" w:afterAutospacing="0" w:line="360" w:lineRule="auto"/>
        <w:ind w:firstLine="709"/>
        <w:jc w:val="both"/>
      </w:pPr>
      <w:r>
        <w:t xml:space="preserve">Ипполит Матвеевич маялся. - </w:t>
      </w:r>
      <w:r>
        <w:rPr>
          <w:color w:val="000000"/>
          <w:lang w:val="en-US"/>
        </w:rPr>
        <w:t>Ippolit</w:t>
      </w:r>
      <w:r>
        <w:rPr>
          <w:color w:val="000000"/>
        </w:rPr>
        <w:t xml:space="preserve"> </w:t>
      </w:r>
      <w:r>
        <w:rPr>
          <w:color w:val="000000"/>
          <w:lang w:val="en-US"/>
        </w:rPr>
        <w:t>Matveevich</w:t>
      </w:r>
      <w:r>
        <w:rPr>
          <w:color w:val="000000"/>
        </w:rPr>
        <w:t xml:space="preserve"> </w:t>
      </w:r>
      <w:r>
        <w:rPr>
          <w:color w:val="000000"/>
          <w:lang w:val="en-US"/>
        </w:rPr>
        <w:t>sniveled</w:t>
      </w:r>
      <w:r>
        <w:rPr>
          <w:color w:val="000000"/>
        </w:rPr>
        <w:t>.</w:t>
      </w:r>
    </w:p>
    <w:p w:rsidR="00ED3D1A" w:rsidRDefault="00ED3D1A">
      <w:pPr>
        <w:pStyle w:val="a6"/>
        <w:spacing w:before="0" w:beforeAutospacing="0" w:after="0" w:afterAutospacing="0" w:line="360" w:lineRule="auto"/>
        <w:ind w:firstLine="709"/>
        <w:jc w:val="both"/>
        <w:rPr>
          <w:lang w:val="en-US"/>
        </w:rPr>
      </w:pPr>
      <w:r>
        <w:t>Барка</w:t>
      </w:r>
      <w:r>
        <w:rPr>
          <w:lang w:val="en-US"/>
        </w:rPr>
        <w:t xml:space="preserve"> </w:t>
      </w:r>
      <w:r>
        <w:t>торжествовала</w:t>
      </w:r>
      <w:r>
        <w:rPr>
          <w:lang w:val="en-US"/>
        </w:rPr>
        <w:t xml:space="preserve">. -  </w:t>
      </w:r>
      <w:r>
        <w:rPr>
          <w:color w:val="000000"/>
          <w:lang w:val="en-US"/>
        </w:rPr>
        <w:t>The barge was celebrating.</w:t>
      </w:r>
    </w:p>
    <w:p w:rsidR="00ED3D1A" w:rsidRDefault="00ED3D1A">
      <w:pPr>
        <w:pStyle w:val="a6"/>
        <w:spacing w:before="0" w:beforeAutospacing="0" w:after="0" w:afterAutospacing="0" w:line="360" w:lineRule="auto"/>
        <w:ind w:firstLine="709"/>
        <w:jc w:val="both"/>
      </w:pPr>
      <w:r>
        <w:t xml:space="preserve">Необходимо отметить, соответствия метафор на русском и английском языках, благодаря своей семантической структуре, практически всегда являются результатом калькирования и, следовательно, абсолютными речевыми вариантами: </w:t>
      </w:r>
    </w:p>
    <w:p w:rsidR="00ED3D1A" w:rsidRDefault="00ED3D1A">
      <w:pPr>
        <w:pStyle w:val="a6"/>
        <w:spacing w:before="0" w:beforeAutospacing="0" w:after="0" w:afterAutospacing="0" w:line="360" w:lineRule="auto"/>
        <w:ind w:firstLine="709"/>
        <w:jc w:val="both"/>
      </w:pPr>
      <w:r>
        <w:t xml:space="preserve">Остап скользнул взглядом по шеренге "чёрных", которые окружали его со всех сторон, по закрытой двери и неустрашимо принялся за работу - </w:t>
      </w:r>
      <w:r>
        <w:rPr>
          <w:color w:val="000000"/>
          <w:lang w:val="en-US"/>
        </w:rPr>
        <w:t>Ostap</w:t>
      </w:r>
      <w:r>
        <w:rPr>
          <w:color w:val="000000"/>
        </w:rPr>
        <w:t xml:space="preserve"> </w:t>
      </w:r>
      <w:r>
        <w:rPr>
          <w:color w:val="000000"/>
          <w:lang w:val="en-US"/>
        </w:rPr>
        <w:t>slid</w:t>
      </w:r>
      <w:r>
        <w:rPr>
          <w:color w:val="000000"/>
        </w:rPr>
        <w:t xml:space="preserve"> </w:t>
      </w:r>
      <w:r>
        <w:rPr>
          <w:color w:val="000000"/>
          <w:lang w:val="en-US"/>
        </w:rPr>
        <w:t>his</w:t>
      </w:r>
      <w:r>
        <w:rPr>
          <w:color w:val="000000"/>
        </w:rPr>
        <w:t xml:space="preserve"> </w:t>
      </w:r>
      <w:r>
        <w:rPr>
          <w:color w:val="000000"/>
          <w:lang w:val="en-US"/>
        </w:rPr>
        <w:t>gaze</w:t>
      </w:r>
      <w:r>
        <w:rPr>
          <w:color w:val="000000"/>
        </w:rPr>
        <w:t xml:space="preserve"> </w:t>
      </w:r>
      <w:r>
        <w:rPr>
          <w:color w:val="000000"/>
          <w:lang w:val="en-US"/>
        </w:rPr>
        <w:t>along</w:t>
      </w:r>
      <w:r>
        <w:rPr>
          <w:color w:val="000000"/>
        </w:rPr>
        <w:t xml:space="preserve"> </w:t>
      </w:r>
      <w:r>
        <w:rPr>
          <w:color w:val="000000"/>
          <w:lang w:val="en-US"/>
        </w:rPr>
        <w:t>the</w:t>
      </w:r>
      <w:r>
        <w:rPr>
          <w:color w:val="000000"/>
        </w:rPr>
        <w:t xml:space="preserve"> </w:t>
      </w:r>
      <w:r>
        <w:rPr>
          <w:color w:val="000000"/>
          <w:lang w:val="en-US"/>
        </w:rPr>
        <w:t>ranks</w:t>
      </w:r>
      <w:r>
        <w:rPr>
          <w:color w:val="000000"/>
        </w:rPr>
        <w:t xml:space="preserve"> </w:t>
      </w:r>
      <w:r>
        <w:rPr>
          <w:color w:val="000000"/>
          <w:lang w:val="en-US"/>
        </w:rPr>
        <w:t>of</w:t>
      </w:r>
      <w:r>
        <w:rPr>
          <w:color w:val="000000"/>
        </w:rPr>
        <w:t xml:space="preserve"> </w:t>
      </w:r>
      <w:r>
        <w:rPr>
          <w:color w:val="000000"/>
          <w:lang w:val="en-US"/>
        </w:rPr>
        <w:t>the</w:t>
      </w:r>
      <w:r>
        <w:rPr>
          <w:color w:val="000000"/>
        </w:rPr>
        <w:t xml:space="preserve"> "</w:t>
      </w:r>
      <w:r>
        <w:rPr>
          <w:color w:val="000000"/>
          <w:lang w:val="en-US"/>
        </w:rPr>
        <w:t>blacks</w:t>
      </w:r>
      <w:r>
        <w:rPr>
          <w:color w:val="000000"/>
        </w:rPr>
        <w:t xml:space="preserve">" </w:t>
      </w:r>
      <w:r>
        <w:rPr>
          <w:color w:val="000000"/>
          <w:lang w:val="en-US"/>
        </w:rPr>
        <w:t>who</w:t>
      </w:r>
      <w:r>
        <w:rPr>
          <w:color w:val="000000"/>
        </w:rPr>
        <w:t xml:space="preserve"> </w:t>
      </w:r>
      <w:r>
        <w:rPr>
          <w:color w:val="000000"/>
          <w:lang w:val="en-US"/>
        </w:rPr>
        <w:t>surrounded</w:t>
      </w:r>
      <w:r>
        <w:rPr>
          <w:color w:val="000000"/>
        </w:rPr>
        <w:t xml:space="preserve"> </w:t>
      </w:r>
      <w:r>
        <w:rPr>
          <w:color w:val="000000"/>
          <w:lang w:val="en-US"/>
        </w:rPr>
        <w:t>him</w:t>
      </w:r>
      <w:r>
        <w:rPr>
          <w:color w:val="000000"/>
        </w:rPr>
        <w:t xml:space="preserve"> </w:t>
      </w:r>
      <w:r>
        <w:rPr>
          <w:color w:val="000000"/>
          <w:lang w:val="en-US"/>
        </w:rPr>
        <w:t>on</w:t>
      </w:r>
      <w:r>
        <w:rPr>
          <w:color w:val="000000"/>
        </w:rPr>
        <w:t xml:space="preserve"> </w:t>
      </w:r>
      <w:r>
        <w:rPr>
          <w:color w:val="000000"/>
          <w:lang w:val="en-US"/>
        </w:rPr>
        <w:t>all</w:t>
      </w:r>
      <w:r>
        <w:rPr>
          <w:color w:val="000000"/>
        </w:rPr>
        <w:t xml:space="preserve"> </w:t>
      </w:r>
      <w:r>
        <w:rPr>
          <w:color w:val="000000"/>
          <w:lang w:val="en-US"/>
        </w:rPr>
        <w:t>sides</w:t>
      </w:r>
      <w:r>
        <w:rPr>
          <w:color w:val="000000"/>
        </w:rPr>
        <w:t xml:space="preserve">, </w:t>
      </w:r>
      <w:r>
        <w:rPr>
          <w:color w:val="000000"/>
          <w:lang w:val="en-US"/>
        </w:rPr>
        <w:t>glanced</w:t>
      </w:r>
      <w:r>
        <w:rPr>
          <w:color w:val="000000"/>
        </w:rPr>
        <w:t xml:space="preserve"> </w:t>
      </w:r>
      <w:r>
        <w:rPr>
          <w:color w:val="000000"/>
          <w:lang w:val="en-US"/>
        </w:rPr>
        <w:t>at</w:t>
      </w:r>
      <w:r>
        <w:rPr>
          <w:color w:val="000000"/>
        </w:rPr>
        <w:t xml:space="preserve"> </w:t>
      </w:r>
      <w:r>
        <w:rPr>
          <w:color w:val="000000"/>
          <w:lang w:val="en-US"/>
        </w:rPr>
        <w:t>the</w:t>
      </w:r>
      <w:r>
        <w:rPr>
          <w:color w:val="000000"/>
        </w:rPr>
        <w:t xml:space="preserve"> </w:t>
      </w:r>
      <w:r>
        <w:rPr>
          <w:color w:val="000000"/>
          <w:lang w:val="en-US"/>
        </w:rPr>
        <w:t>closed</w:t>
      </w:r>
      <w:r>
        <w:rPr>
          <w:color w:val="000000"/>
        </w:rPr>
        <w:t xml:space="preserve"> </w:t>
      </w:r>
      <w:r>
        <w:rPr>
          <w:color w:val="000000"/>
          <w:lang w:val="en-US"/>
        </w:rPr>
        <w:t>door</w:t>
      </w:r>
      <w:r>
        <w:rPr>
          <w:color w:val="000000"/>
        </w:rPr>
        <w:t xml:space="preserve">, </w:t>
      </w:r>
      <w:r>
        <w:rPr>
          <w:color w:val="000000"/>
          <w:lang w:val="en-US"/>
        </w:rPr>
        <w:t>and</w:t>
      </w:r>
      <w:r>
        <w:rPr>
          <w:color w:val="000000"/>
        </w:rPr>
        <w:t xml:space="preserve"> </w:t>
      </w:r>
      <w:r>
        <w:rPr>
          <w:color w:val="000000"/>
          <w:lang w:val="en-US"/>
        </w:rPr>
        <w:t>fearlessly</w:t>
      </w:r>
      <w:r>
        <w:rPr>
          <w:color w:val="000000"/>
        </w:rPr>
        <w:t xml:space="preserve"> </w:t>
      </w:r>
      <w:r>
        <w:rPr>
          <w:color w:val="000000"/>
          <w:lang w:val="en-US"/>
        </w:rPr>
        <w:t>set</w:t>
      </w:r>
      <w:r>
        <w:rPr>
          <w:color w:val="000000"/>
        </w:rPr>
        <w:t xml:space="preserve"> </w:t>
      </w:r>
      <w:r>
        <w:rPr>
          <w:color w:val="000000"/>
          <w:lang w:val="en-US"/>
        </w:rPr>
        <w:t>about</w:t>
      </w:r>
      <w:r>
        <w:rPr>
          <w:color w:val="000000"/>
        </w:rPr>
        <w:t xml:space="preserve"> </w:t>
      </w:r>
      <w:r>
        <w:rPr>
          <w:color w:val="000000"/>
          <w:lang w:val="en-US"/>
        </w:rPr>
        <w:t>his</w:t>
      </w:r>
      <w:r>
        <w:rPr>
          <w:color w:val="000000"/>
        </w:rPr>
        <w:t xml:space="preserve"> </w:t>
      </w:r>
      <w:r>
        <w:rPr>
          <w:color w:val="000000"/>
          <w:lang w:val="en-US"/>
        </w:rPr>
        <w:t>work</w:t>
      </w:r>
      <w:r>
        <w:rPr>
          <w:color w:val="000000"/>
        </w:rPr>
        <w:t>.</w:t>
      </w:r>
    </w:p>
    <w:p w:rsidR="00ED3D1A" w:rsidRDefault="00ED3D1A">
      <w:pPr>
        <w:pStyle w:val="a6"/>
        <w:spacing w:before="0" w:beforeAutospacing="0" w:after="0" w:afterAutospacing="0" w:line="360" w:lineRule="auto"/>
        <w:ind w:firstLine="709"/>
        <w:jc w:val="both"/>
        <w:rPr>
          <w:lang w:val="en-US"/>
        </w:rPr>
      </w:pPr>
      <w:r>
        <w:t>Радость</w:t>
      </w:r>
      <w:r>
        <w:rPr>
          <w:lang w:val="en-US"/>
        </w:rPr>
        <w:t xml:space="preserve"> </w:t>
      </w:r>
      <w:r>
        <w:t>на</w:t>
      </w:r>
      <w:r>
        <w:rPr>
          <w:lang w:val="en-US"/>
        </w:rPr>
        <w:t xml:space="preserve"> </w:t>
      </w:r>
      <w:r>
        <w:t>барке</w:t>
      </w:r>
      <w:r>
        <w:rPr>
          <w:lang w:val="en-US"/>
        </w:rPr>
        <w:t xml:space="preserve"> </w:t>
      </w:r>
      <w:r>
        <w:t>была</w:t>
      </w:r>
      <w:r>
        <w:rPr>
          <w:lang w:val="en-US"/>
        </w:rPr>
        <w:t xml:space="preserve"> </w:t>
      </w:r>
      <w:r>
        <w:t>так</w:t>
      </w:r>
      <w:r>
        <w:rPr>
          <w:lang w:val="en-US"/>
        </w:rPr>
        <w:t xml:space="preserve"> </w:t>
      </w:r>
      <w:r>
        <w:t>велика</w:t>
      </w:r>
      <w:r>
        <w:rPr>
          <w:lang w:val="en-US"/>
        </w:rPr>
        <w:t xml:space="preserve">, </w:t>
      </w:r>
      <w:r>
        <w:t>что</w:t>
      </w:r>
      <w:r>
        <w:rPr>
          <w:lang w:val="en-US"/>
        </w:rPr>
        <w:t xml:space="preserve"> </w:t>
      </w:r>
      <w:r>
        <w:t>все</w:t>
      </w:r>
      <w:r>
        <w:rPr>
          <w:lang w:val="en-US"/>
        </w:rPr>
        <w:t xml:space="preserve"> </w:t>
      </w:r>
      <w:r>
        <w:t>шахматисты</w:t>
      </w:r>
      <w:r>
        <w:rPr>
          <w:lang w:val="en-US"/>
        </w:rPr>
        <w:t xml:space="preserve"> </w:t>
      </w:r>
      <w:r>
        <w:t>перешли</w:t>
      </w:r>
      <w:r>
        <w:rPr>
          <w:lang w:val="en-US"/>
        </w:rPr>
        <w:t xml:space="preserve"> </w:t>
      </w:r>
      <w:r>
        <w:t>на</w:t>
      </w:r>
      <w:r>
        <w:rPr>
          <w:lang w:val="en-US"/>
        </w:rPr>
        <w:t xml:space="preserve"> </w:t>
      </w:r>
      <w:r>
        <w:t>правый</w:t>
      </w:r>
      <w:r>
        <w:rPr>
          <w:lang w:val="en-US"/>
        </w:rPr>
        <w:t xml:space="preserve"> </w:t>
      </w:r>
      <w:r>
        <w:t>борт</w:t>
      </w:r>
      <w:r>
        <w:rPr>
          <w:lang w:val="en-US"/>
        </w:rPr>
        <w:t xml:space="preserve">, </w:t>
      </w:r>
      <w:r>
        <w:t>чтобы</w:t>
      </w:r>
      <w:r>
        <w:rPr>
          <w:lang w:val="en-US"/>
        </w:rPr>
        <w:t xml:space="preserve"> </w:t>
      </w:r>
      <w:r>
        <w:t>поравнявшись</w:t>
      </w:r>
      <w:r>
        <w:rPr>
          <w:lang w:val="en-US"/>
        </w:rPr>
        <w:t xml:space="preserve"> </w:t>
      </w:r>
      <w:r>
        <w:t>с</w:t>
      </w:r>
      <w:r>
        <w:rPr>
          <w:lang w:val="en-US"/>
        </w:rPr>
        <w:t xml:space="preserve"> </w:t>
      </w:r>
      <w:r>
        <w:t>лодочкой</w:t>
      </w:r>
      <w:r>
        <w:rPr>
          <w:lang w:val="en-US"/>
        </w:rPr>
        <w:t xml:space="preserve">, </w:t>
      </w:r>
      <w:r>
        <w:t>превосходными</w:t>
      </w:r>
      <w:r>
        <w:rPr>
          <w:lang w:val="en-US"/>
        </w:rPr>
        <w:t xml:space="preserve"> </w:t>
      </w:r>
      <w:r>
        <w:t>силами</w:t>
      </w:r>
      <w:r>
        <w:rPr>
          <w:lang w:val="en-US"/>
        </w:rPr>
        <w:t xml:space="preserve"> </w:t>
      </w:r>
      <w:r>
        <w:t>обрушиться</w:t>
      </w:r>
      <w:r>
        <w:rPr>
          <w:lang w:val="en-US"/>
        </w:rPr>
        <w:t xml:space="preserve"> </w:t>
      </w:r>
      <w:r>
        <w:t>на</w:t>
      </w:r>
      <w:r>
        <w:rPr>
          <w:lang w:val="en-US"/>
        </w:rPr>
        <w:t xml:space="preserve"> </w:t>
      </w:r>
      <w:r>
        <w:t>злодея</w:t>
      </w:r>
      <w:r>
        <w:rPr>
          <w:lang w:val="en-US"/>
        </w:rPr>
        <w:t>-</w:t>
      </w:r>
      <w:r>
        <w:t>гроссмейстера</w:t>
      </w:r>
      <w:r>
        <w:rPr>
          <w:lang w:val="en-US"/>
        </w:rPr>
        <w:t xml:space="preserve">. - </w:t>
      </w:r>
      <w:r>
        <w:rPr>
          <w:color w:val="000000"/>
          <w:lang w:val="en-US"/>
        </w:rPr>
        <w:t>The joy in the barge was so great that all the chess players moved to the starboard side so that, once they were even with the boat, they might rain down on the evil-doer/grandmaster with overpowering force.</w:t>
      </w:r>
    </w:p>
    <w:p w:rsidR="00ED3D1A" w:rsidRDefault="00ED3D1A">
      <w:pPr>
        <w:pStyle w:val="a6"/>
        <w:spacing w:before="0" w:beforeAutospacing="0" w:after="0" w:afterAutospacing="0" w:line="360" w:lineRule="auto"/>
        <w:ind w:firstLine="709"/>
        <w:jc w:val="both"/>
        <w:rPr>
          <w:b/>
          <w:bCs/>
        </w:rPr>
      </w:pPr>
      <w:r>
        <w:rPr>
          <w:b/>
          <w:bCs/>
        </w:rPr>
        <w:t xml:space="preserve">Таким образом, основным по отношению к приемам метафорической группы является закон сохранения метафоры, что обусловлено значимостью образности в структуре романа И.Ильфа и Е.Петрова "Двенадцать стульев". </w:t>
      </w:r>
    </w:p>
    <w:p w:rsidR="00ED3D1A" w:rsidRDefault="00ED3D1A">
      <w:pPr>
        <w:pStyle w:val="a6"/>
        <w:spacing w:before="0" w:beforeAutospacing="0" w:after="0" w:afterAutospacing="0" w:line="360" w:lineRule="auto"/>
        <w:ind w:firstLine="709"/>
        <w:jc w:val="both"/>
        <w:rPr>
          <w:b/>
          <w:bCs/>
        </w:rPr>
      </w:pPr>
      <w:r>
        <w:rPr>
          <w:b/>
          <w:bCs/>
        </w:rPr>
        <w:t xml:space="preserve">В связи с национальными особенностями стилистических систем русского и английского языков потери отдельных образов и, вместе с тем, ослабление метафорической образности неизбежны. Основной задачей переводчика является воспроизведение не самого приема, а его функции, эффекта, производимого данным приемом. </w:t>
      </w:r>
    </w:p>
    <w:p w:rsidR="00ED3D1A" w:rsidRDefault="00ED3D1A">
      <w:pPr>
        <w:spacing w:line="360" w:lineRule="auto"/>
        <w:ind w:firstLine="709"/>
        <w:jc w:val="both"/>
      </w:pPr>
      <w:r>
        <w:rPr>
          <w:b/>
          <w:bCs/>
        </w:rPr>
        <w:t>Анализ трансформаций в переводе показывает, что в большинстве случаев  метафоры в английском варианте романа сохраняются. При этом часто переводчик использует приемы смыслового развития и целостного преобразования, что позволяет сохранить функцию образа в переводе. В тех случаях, когда невозможно сохранить образ  из-за  особенностей  языка, переводчику приходится прибегать к описательному переводу.</w:t>
      </w:r>
      <w:r>
        <w:t xml:space="preserve"> </w:t>
      </w:r>
    </w:p>
    <w:p w:rsidR="00ED3D1A" w:rsidRDefault="00ED3D1A">
      <w:pPr>
        <w:pStyle w:val="a6"/>
        <w:spacing w:line="360" w:lineRule="auto"/>
        <w:ind w:firstLine="709"/>
        <w:jc w:val="both"/>
        <w:rPr>
          <w:b/>
          <w:bCs/>
        </w:rPr>
      </w:pPr>
      <w:r>
        <w:br w:type="page"/>
      </w:r>
      <w:r>
        <w:rPr>
          <w:b/>
          <w:bCs/>
        </w:rPr>
        <w:t>Заключение</w:t>
      </w:r>
    </w:p>
    <w:p w:rsidR="00ED3D1A" w:rsidRDefault="00ED3D1A">
      <w:pPr>
        <w:pStyle w:val="a6"/>
        <w:spacing w:before="0" w:beforeAutospacing="0" w:after="0" w:afterAutospacing="0" w:line="360" w:lineRule="auto"/>
        <w:ind w:firstLine="709"/>
        <w:jc w:val="both"/>
      </w:pPr>
      <w:r>
        <w:t>Множество различных понятий науки о переводе были использованы в работе не случайно. Они показали, насколько переводчик концентрировался на своей работе, чтобы применить такое количество  подходов к переводу романа Ильфа и Петрова "Двенадцать стульев" с русского на английский язык.</w:t>
      </w:r>
    </w:p>
    <w:p w:rsidR="00ED3D1A" w:rsidRDefault="00ED3D1A">
      <w:pPr>
        <w:pStyle w:val="a6"/>
        <w:spacing w:before="0" w:beforeAutospacing="0" w:after="0" w:afterAutospacing="0" w:line="360" w:lineRule="auto"/>
        <w:ind w:firstLine="709"/>
        <w:jc w:val="both"/>
      </w:pPr>
      <w:r>
        <w:t>В работе были учтены и национальные особенности, исключения составляют только те слова, фразы, абреввиатуры, которые непонятны в принципе англоязычному читателю, так как глубоко привязаны к национальной российской действительности  1920-х годов.</w:t>
      </w:r>
    </w:p>
    <w:p w:rsidR="00ED3D1A" w:rsidRDefault="00ED3D1A">
      <w:pPr>
        <w:pStyle w:val="a6"/>
        <w:spacing w:before="0" w:beforeAutospacing="0" w:after="0" w:afterAutospacing="0" w:line="360" w:lineRule="auto"/>
        <w:ind w:firstLine="709"/>
        <w:jc w:val="both"/>
      </w:pPr>
      <w:r>
        <w:t>Исследование продемонстрировало, что простой язык романа также просто и конвертируется переводчиком в принимающий язык - английский язык.</w:t>
      </w:r>
    </w:p>
    <w:p w:rsidR="00ED3D1A" w:rsidRDefault="00ED3D1A">
      <w:pPr>
        <w:pStyle w:val="a6"/>
        <w:spacing w:before="0" w:beforeAutospacing="0" w:after="0" w:afterAutospacing="0" w:line="360" w:lineRule="auto"/>
        <w:ind w:firstLine="709"/>
        <w:jc w:val="both"/>
      </w:pPr>
      <w:r>
        <w:t>Кроме того, необходимо обозначить, что та небольшая часть текста, которая была использована в данной работе, уже показывает, что роман богат разнообразными подходами к выбору решения на перевод.</w:t>
      </w:r>
    </w:p>
    <w:p w:rsidR="00ED3D1A" w:rsidRDefault="00ED3D1A">
      <w:pPr>
        <w:pStyle w:val="a6"/>
        <w:spacing w:before="0" w:beforeAutospacing="0" w:after="0" w:afterAutospacing="0" w:line="360" w:lineRule="auto"/>
        <w:ind w:firstLine="709"/>
        <w:jc w:val="both"/>
      </w:pPr>
      <w:r>
        <w:t>Будущим исследователям осталось ещё довольно много тем для разработки. Среди них:</w:t>
      </w:r>
    </w:p>
    <w:p w:rsidR="00ED3D1A" w:rsidRDefault="00ED3D1A">
      <w:pPr>
        <w:pStyle w:val="a6"/>
        <w:numPr>
          <w:ilvl w:val="0"/>
          <w:numId w:val="34"/>
        </w:numPr>
        <w:spacing w:before="0" w:beforeAutospacing="0" w:after="0" w:afterAutospacing="0" w:line="360" w:lineRule="auto"/>
        <w:jc w:val="both"/>
      </w:pPr>
      <w:r>
        <w:t>Полная версия перевода романа Ильфа и Петрова "Двенадцать стульев";</w:t>
      </w:r>
    </w:p>
    <w:p w:rsidR="00ED3D1A" w:rsidRDefault="00ED3D1A">
      <w:pPr>
        <w:pStyle w:val="a6"/>
        <w:spacing w:before="0" w:beforeAutospacing="0" w:after="0" w:afterAutospacing="0" w:line="360" w:lineRule="auto"/>
        <w:ind w:left="1069"/>
        <w:jc w:val="both"/>
      </w:pPr>
      <w:r>
        <w:t>В данном исследовании была взята английская версия романа "Двенадцать стульев", которая была создана в 1929 году. Также оригинальный русский текст романа Ильфа и Петрова "Двенадцать стульев" датируется 1984 годом. Это значит, что оригинальный текст Ильфа и Петрова взят не был, а использовалась версия романа с сокращениями цензоров. Полная версия романа вышла в 1997 году.</w:t>
      </w:r>
    </w:p>
    <w:p w:rsidR="00ED3D1A" w:rsidRDefault="00ED3D1A">
      <w:pPr>
        <w:pStyle w:val="a6"/>
        <w:numPr>
          <w:ilvl w:val="0"/>
          <w:numId w:val="34"/>
        </w:numPr>
        <w:spacing w:before="0" w:beforeAutospacing="0" w:after="0" w:afterAutospacing="0" w:line="360" w:lineRule="auto"/>
        <w:jc w:val="both"/>
      </w:pPr>
      <w:r>
        <w:t>Перевод без замены безэквивалентных частиц.</w:t>
      </w:r>
    </w:p>
    <w:p w:rsidR="00ED3D1A" w:rsidRDefault="00ED3D1A">
      <w:pPr>
        <w:pStyle w:val="a6"/>
        <w:spacing w:before="0" w:beforeAutospacing="0" w:after="0" w:afterAutospacing="0" w:line="360" w:lineRule="auto"/>
        <w:ind w:left="1069"/>
        <w:jc w:val="both"/>
      </w:pPr>
      <w:r>
        <w:t>В небольшом количестве приведённых примеров есть ряд слов, которые имеют национальную специфику. Взятый английский перевод романа  заменяет сугубо национальные понятия в общеупотребимые в английском языке. Возможен вариант перевода русского текста романа на английский язык без замены данных категорий, а с объяснением оных посредством ссылок.</w:t>
      </w:r>
    </w:p>
    <w:p w:rsidR="00ED3D1A" w:rsidRDefault="00ED3D1A">
      <w:pPr>
        <w:pStyle w:val="a6"/>
        <w:spacing w:before="0" w:beforeAutospacing="0" w:after="0" w:afterAutospacing="0" w:line="360" w:lineRule="auto"/>
        <w:ind w:firstLine="709"/>
        <w:jc w:val="both"/>
      </w:pPr>
    </w:p>
    <w:p w:rsidR="00ED3D1A" w:rsidRDefault="00ED3D1A">
      <w:pPr>
        <w:pStyle w:val="a6"/>
        <w:spacing w:before="0" w:beforeAutospacing="0" w:after="0" w:afterAutospacing="0" w:line="360" w:lineRule="auto"/>
        <w:ind w:firstLine="709"/>
        <w:jc w:val="both"/>
      </w:pPr>
    </w:p>
    <w:p w:rsidR="00ED3D1A" w:rsidRDefault="00ED3D1A">
      <w:pPr>
        <w:pStyle w:val="a6"/>
        <w:spacing w:before="0" w:beforeAutospacing="0" w:after="0" w:afterAutospacing="0" w:line="360" w:lineRule="auto"/>
        <w:ind w:firstLine="709"/>
        <w:jc w:val="both"/>
        <w:rPr>
          <w:b/>
          <w:bCs/>
        </w:rPr>
      </w:pPr>
      <w:r>
        <w:br w:type="page"/>
      </w:r>
      <w:r>
        <w:rPr>
          <w:b/>
          <w:bCs/>
        </w:rPr>
        <w:t>Литература</w:t>
      </w:r>
    </w:p>
    <w:p w:rsidR="00ED3D1A" w:rsidRDefault="00ED3D1A">
      <w:pPr>
        <w:pStyle w:val="a6"/>
        <w:spacing w:before="0" w:beforeAutospacing="0" w:after="0" w:afterAutospacing="0" w:line="360" w:lineRule="auto"/>
        <w:ind w:firstLine="709"/>
        <w:jc w:val="both"/>
        <w:rPr>
          <w:b/>
          <w:bCs/>
        </w:rPr>
      </w:pPr>
    </w:p>
    <w:p w:rsidR="00ED3D1A" w:rsidRDefault="00ED3D1A">
      <w:pPr>
        <w:pStyle w:val="a6"/>
        <w:numPr>
          <w:ilvl w:val="1"/>
          <w:numId w:val="33"/>
        </w:numPr>
        <w:spacing w:before="0" w:beforeAutospacing="0" w:after="0" w:afterAutospacing="0" w:line="360" w:lineRule="auto"/>
        <w:jc w:val="both"/>
      </w:pPr>
      <w:r>
        <w:rPr>
          <w:lang w:val="en-US"/>
        </w:rPr>
        <w:t>Galperin</w:t>
      </w:r>
      <w:r>
        <w:t xml:space="preserve"> </w:t>
      </w:r>
      <w:r>
        <w:rPr>
          <w:lang w:val="en-US"/>
        </w:rPr>
        <w:t>I</w:t>
      </w:r>
      <w:r>
        <w:t>.</w:t>
      </w:r>
      <w:r>
        <w:rPr>
          <w:lang w:val="en-US"/>
        </w:rPr>
        <w:t>R</w:t>
      </w:r>
      <w:r>
        <w:t xml:space="preserve">.  </w:t>
      </w:r>
      <w:r>
        <w:rPr>
          <w:lang w:val="en-US"/>
        </w:rPr>
        <w:t>Stylistics</w:t>
      </w:r>
      <w:r>
        <w:t xml:space="preserve">. </w:t>
      </w:r>
      <w:r>
        <w:rPr>
          <w:lang w:val="en-US"/>
        </w:rPr>
        <w:t>M</w:t>
      </w:r>
      <w:r>
        <w:t>., 1977</w:t>
      </w:r>
    </w:p>
    <w:p w:rsidR="00ED3D1A" w:rsidRDefault="00ED3D1A">
      <w:pPr>
        <w:pStyle w:val="a6"/>
        <w:spacing w:before="0" w:beforeAutospacing="0" w:after="0" w:afterAutospacing="0" w:line="360" w:lineRule="auto"/>
        <w:jc w:val="both"/>
      </w:pPr>
    </w:p>
    <w:p w:rsidR="00ED3D1A" w:rsidRDefault="00ED3D1A">
      <w:pPr>
        <w:pStyle w:val="a6"/>
        <w:numPr>
          <w:ilvl w:val="1"/>
          <w:numId w:val="33"/>
        </w:numPr>
        <w:spacing w:before="0" w:beforeAutospacing="0" w:after="0" w:afterAutospacing="0" w:line="360" w:lineRule="auto"/>
        <w:jc w:val="both"/>
        <w:rPr>
          <w:lang w:val="en-US"/>
        </w:rPr>
      </w:pPr>
      <w:r>
        <w:rPr>
          <w:lang w:val="en-US"/>
        </w:rPr>
        <w:t>Ilf</w:t>
      </w:r>
      <w:r>
        <w:t xml:space="preserve"> </w:t>
      </w:r>
      <w:r>
        <w:rPr>
          <w:lang w:val="en-US"/>
        </w:rPr>
        <w:t>I., Petrov E. The 12 Chairs, Translated by Eric Konkol. 1929</w:t>
      </w:r>
    </w:p>
    <w:p w:rsidR="00ED3D1A" w:rsidRDefault="00ED3D1A">
      <w:pPr>
        <w:pStyle w:val="a6"/>
        <w:spacing w:before="0" w:beforeAutospacing="0" w:after="0" w:afterAutospacing="0" w:line="360" w:lineRule="auto"/>
        <w:ind w:firstLine="709"/>
        <w:jc w:val="both"/>
        <w:rPr>
          <w:rFonts w:ascii="Arial" w:hAnsi="Arial" w:cs="Arial"/>
          <w:sz w:val="20"/>
          <w:szCs w:val="20"/>
          <w:lang w:val="en-US"/>
        </w:rPr>
      </w:pPr>
    </w:p>
    <w:p w:rsidR="00ED3D1A" w:rsidRDefault="00ED3D1A">
      <w:pPr>
        <w:pStyle w:val="a6"/>
        <w:numPr>
          <w:ilvl w:val="1"/>
          <w:numId w:val="33"/>
        </w:numPr>
        <w:spacing w:before="0" w:beforeAutospacing="0" w:after="0" w:afterAutospacing="0" w:line="360" w:lineRule="auto"/>
        <w:jc w:val="both"/>
      </w:pPr>
      <w:r>
        <w:t>Влахов С. Непереводимое в переводе. М.,1986</w:t>
      </w:r>
    </w:p>
    <w:p w:rsidR="00ED3D1A" w:rsidRDefault="00ED3D1A">
      <w:pPr>
        <w:pStyle w:val="a6"/>
        <w:spacing w:before="0" w:beforeAutospacing="0" w:after="0" w:afterAutospacing="0" w:line="360" w:lineRule="auto"/>
        <w:ind w:firstLine="709"/>
        <w:jc w:val="both"/>
      </w:pPr>
    </w:p>
    <w:p w:rsidR="00ED3D1A" w:rsidRDefault="00ED3D1A">
      <w:pPr>
        <w:pStyle w:val="a6"/>
        <w:numPr>
          <w:ilvl w:val="1"/>
          <w:numId w:val="33"/>
        </w:numPr>
        <w:spacing w:before="0" w:beforeAutospacing="0" w:after="0" w:afterAutospacing="0" w:line="360" w:lineRule="auto"/>
        <w:jc w:val="both"/>
      </w:pPr>
      <w:r>
        <w:t>Гальперин И. Р. Текст как объект лингвистического исследования. М., 1981;</w:t>
      </w:r>
    </w:p>
    <w:p w:rsidR="00ED3D1A" w:rsidRDefault="00ED3D1A">
      <w:pPr>
        <w:pStyle w:val="a6"/>
        <w:spacing w:before="0" w:beforeAutospacing="0" w:after="0" w:afterAutospacing="0" w:line="360" w:lineRule="auto"/>
        <w:ind w:firstLine="709"/>
        <w:jc w:val="both"/>
      </w:pPr>
    </w:p>
    <w:p w:rsidR="00ED3D1A" w:rsidRDefault="00ED3D1A">
      <w:pPr>
        <w:pStyle w:val="a6"/>
        <w:numPr>
          <w:ilvl w:val="1"/>
          <w:numId w:val="33"/>
        </w:numPr>
        <w:spacing w:before="0" w:beforeAutospacing="0" w:after="0" w:afterAutospacing="0" w:line="360" w:lineRule="auto"/>
        <w:jc w:val="both"/>
      </w:pPr>
      <w:r>
        <w:t>Ильф И., Петров Е.  Двенадцать стульев. Алма-Ата, 1984</w:t>
      </w:r>
    </w:p>
    <w:p w:rsidR="00ED3D1A" w:rsidRDefault="00ED3D1A">
      <w:pPr>
        <w:pStyle w:val="a3"/>
        <w:spacing w:line="360" w:lineRule="auto"/>
        <w:ind w:firstLine="709"/>
        <w:jc w:val="both"/>
        <w:rPr>
          <w:sz w:val="24"/>
          <w:szCs w:val="24"/>
        </w:rPr>
      </w:pPr>
    </w:p>
    <w:p w:rsidR="00ED3D1A" w:rsidRDefault="00ED3D1A">
      <w:pPr>
        <w:pStyle w:val="a3"/>
        <w:numPr>
          <w:ilvl w:val="1"/>
          <w:numId w:val="33"/>
        </w:numPr>
        <w:spacing w:line="360" w:lineRule="auto"/>
        <w:jc w:val="both"/>
        <w:rPr>
          <w:sz w:val="24"/>
          <w:szCs w:val="24"/>
        </w:rPr>
      </w:pPr>
      <w:r>
        <w:rPr>
          <w:sz w:val="24"/>
          <w:szCs w:val="24"/>
        </w:rPr>
        <w:t>Коммисаров В. Н. Слово о переводе. (Очерк лингвистического учения о переводе). М., 1973</w:t>
      </w:r>
    </w:p>
    <w:p w:rsidR="00ED3D1A" w:rsidRDefault="00ED3D1A">
      <w:pPr>
        <w:pStyle w:val="a6"/>
        <w:spacing w:before="0" w:beforeAutospacing="0" w:after="0" w:afterAutospacing="0" w:line="360" w:lineRule="auto"/>
        <w:ind w:firstLine="709"/>
        <w:jc w:val="both"/>
      </w:pPr>
    </w:p>
    <w:p w:rsidR="00ED3D1A" w:rsidRDefault="00ED3D1A">
      <w:pPr>
        <w:pStyle w:val="a3"/>
        <w:numPr>
          <w:ilvl w:val="1"/>
          <w:numId w:val="33"/>
        </w:numPr>
        <w:spacing w:line="360" w:lineRule="auto"/>
        <w:jc w:val="both"/>
        <w:rPr>
          <w:sz w:val="24"/>
          <w:szCs w:val="24"/>
        </w:rPr>
      </w:pPr>
      <w:r>
        <w:rPr>
          <w:sz w:val="24"/>
          <w:szCs w:val="24"/>
        </w:rPr>
        <w:t>Комиссаров В.Н.  Теория перевода. М., 1990</w:t>
      </w:r>
    </w:p>
    <w:p w:rsidR="00ED3D1A" w:rsidRDefault="00ED3D1A">
      <w:pPr>
        <w:pStyle w:val="a3"/>
        <w:spacing w:line="360" w:lineRule="auto"/>
        <w:ind w:firstLine="709"/>
        <w:jc w:val="both"/>
        <w:rPr>
          <w:sz w:val="24"/>
          <w:szCs w:val="24"/>
        </w:rPr>
      </w:pPr>
    </w:p>
    <w:p w:rsidR="00ED3D1A" w:rsidRDefault="00ED3D1A">
      <w:pPr>
        <w:pStyle w:val="a3"/>
        <w:numPr>
          <w:ilvl w:val="1"/>
          <w:numId w:val="33"/>
        </w:numPr>
        <w:spacing w:line="360" w:lineRule="auto"/>
        <w:jc w:val="both"/>
        <w:rPr>
          <w:sz w:val="24"/>
          <w:szCs w:val="24"/>
        </w:rPr>
      </w:pPr>
      <w:r>
        <w:rPr>
          <w:sz w:val="24"/>
          <w:szCs w:val="24"/>
        </w:rPr>
        <w:t>Кузнец М. Д., Скребнев Ю. М. Стилистика английского языка. Л., 1960</w:t>
      </w:r>
    </w:p>
    <w:p w:rsidR="00ED3D1A" w:rsidRDefault="00ED3D1A">
      <w:pPr>
        <w:pStyle w:val="a3"/>
        <w:spacing w:line="360" w:lineRule="auto"/>
        <w:ind w:firstLine="709"/>
        <w:jc w:val="both"/>
        <w:rPr>
          <w:sz w:val="24"/>
          <w:szCs w:val="24"/>
        </w:rPr>
      </w:pPr>
    </w:p>
    <w:p w:rsidR="00ED3D1A" w:rsidRDefault="00ED3D1A">
      <w:pPr>
        <w:pStyle w:val="a3"/>
        <w:numPr>
          <w:ilvl w:val="1"/>
          <w:numId w:val="33"/>
        </w:numPr>
        <w:spacing w:line="360" w:lineRule="auto"/>
        <w:jc w:val="both"/>
        <w:rPr>
          <w:sz w:val="24"/>
          <w:szCs w:val="24"/>
        </w:rPr>
      </w:pPr>
      <w:r>
        <w:rPr>
          <w:sz w:val="24"/>
          <w:szCs w:val="24"/>
        </w:rPr>
        <w:t>Миньяр-Белоручев Р. К. Как стать переводчиком. М., 1999</w:t>
      </w:r>
    </w:p>
    <w:p w:rsidR="00ED3D1A" w:rsidRDefault="00ED3D1A">
      <w:pPr>
        <w:pStyle w:val="a3"/>
        <w:spacing w:line="360" w:lineRule="auto"/>
        <w:ind w:firstLine="709"/>
        <w:jc w:val="both"/>
        <w:rPr>
          <w:sz w:val="24"/>
          <w:szCs w:val="24"/>
        </w:rPr>
      </w:pPr>
    </w:p>
    <w:p w:rsidR="00ED3D1A" w:rsidRDefault="00ED3D1A">
      <w:pPr>
        <w:pStyle w:val="a3"/>
        <w:numPr>
          <w:ilvl w:val="1"/>
          <w:numId w:val="33"/>
        </w:numPr>
        <w:spacing w:line="360" w:lineRule="auto"/>
        <w:jc w:val="both"/>
        <w:rPr>
          <w:sz w:val="24"/>
          <w:szCs w:val="24"/>
        </w:rPr>
      </w:pPr>
      <w:r>
        <w:rPr>
          <w:sz w:val="24"/>
          <w:szCs w:val="24"/>
        </w:rPr>
        <w:t>Миньяр-Белоручев Р. К. Теория и методы перевода. М., 1996.</w:t>
      </w:r>
    </w:p>
    <w:p w:rsidR="00ED3D1A" w:rsidRDefault="00ED3D1A">
      <w:pPr>
        <w:pStyle w:val="a3"/>
        <w:spacing w:line="360" w:lineRule="auto"/>
        <w:ind w:firstLine="709"/>
        <w:jc w:val="both"/>
        <w:rPr>
          <w:sz w:val="24"/>
          <w:szCs w:val="24"/>
        </w:rPr>
      </w:pPr>
    </w:p>
    <w:p w:rsidR="00ED3D1A" w:rsidRDefault="00ED3D1A">
      <w:pPr>
        <w:pStyle w:val="a3"/>
        <w:numPr>
          <w:ilvl w:val="1"/>
          <w:numId w:val="33"/>
        </w:numPr>
        <w:spacing w:line="360" w:lineRule="auto"/>
        <w:jc w:val="both"/>
        <w:rPr>
          <w:sz w:val="24"/>
          <w:szCs w:val="24"/>
        </w:rPr>
      </w:pPr>
      <w:r>
        <w:rPr>
          <w:sz w:val="24"/>
          <w:szCs w:val="24"/>
        </w:rPr>
        <w:t>Советский энциклопедический словарь /Гл.ред Прохоров А.М., 1985</w:t>
      </w:r>
    </w:p>
    <w:p w:rsidR="00ED3D1A" w:rsidRDefault="00ED3D1A">
      <w:pPr>
        <w:pStyle w:val="a3"/>
        <w:spacing w:line="360" w:lineRule="auto"/>
        <w:ind w:firstLine="709"/>
        <w:jc w:val="both"/>
        <w:rPr>
          <w:sz w:val="24"/>
          <w:szCs w:val="24"/>
        </w:rPr>
      </w:pPr>
    </w:p>
    <w:p w:rsidR="00ED3D1A" w:rsidRDefault="00ED3D1A">
      <w:pPr>
        <w:pStyle w:val="a3"/>
        <w:numPr>
          <w:ilvl w:val="1"/>
          <w:numId w:val="33"/>
        </w:numPr>
        <w:spacing w:line="360" w:lineRule="auto"/>
        <w:jc w:val="both"/>
        <w:rPr>
          <w:sz w:val="24"/>
          <w:szCs w:val="24"/>
        </w:rPr>
      </w:pPr>
      <w:r>
        <w:rPr>
          <w:sz w:val="24"/>
          <w:szCs w:val="24"/>
        </w:rPr>
        <w:t>Федоров А. В. Основы общей теории перевода. М., 1968</w:t>
      </w:r>
    </w:p>
    <w:p w:rsidR="00ED3D1A" w:rsidRDefault="00ED3D1A">
      <w:pPr>
        <w:pStyle w:val="a6"/>
        <w:spacing w:before="0" w:beforeAutospacing="0" w:after="0" w:afterAutospacing="0" w:line="360" w:lineRule="auto"/>
        <w:ind w:firstLine="709"/>
        <w:jc w:val="both"/>
      </w:pPr>
      <w:bookmarkStart w:id="0" w:name="_GoBack"/>
      <w:bookmarkEnd w:id="0"/>
    </w:p>
    <w:sectPr w:rsidR="00ED3D1A">
      <w:headerReference w:type="default" r:id="rId7"/>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D1A" w:rsidRDefault="00ED3D1A">
      <w:r>
        <w:separator/>
      </w:r>
    </w:p>
  </w:endnote>
  <w:endnote w:type="continuationSeparator" w:id="0">
    <w:p w:rsidR="00ED3D1A" w:rsidRDefault="00ED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D1A" w:rsidRDefault="00ED3D1A">
      <w:r>
        <w:separator/>
      </w:r>
    </w:p>
  </w:footnote>
  <w:footnote w:type="continuationSeparator" w:id="0">
    <w:p w:rsidR="00ED3D1A" w:rsidRDefault="00ED3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D1A" w:rsidRDefault="00E26B7E">
    <w:pPr>
      <w:pStyle w:val="a7"/>
      <w:framePr w:wrap="auto" w:vAnchor="text" w:hAnchor="margin" w:xAlign="center" w:y="1"/>
      <w:rPr>
        <w:rStyle w:val="a9"/>
      </w:rPr>
    </w:pPr>
    <w:r>
      <w:rPr>
        <w:rStyle w:val="a9"/>
        <w:noProof/>
      </w:rPr>
      <w:t>2</w:t>
    </w:r>
  </w:p>
  <w:p w:rsidR="00ED3D1A" w:rsidRDefault="00ED3D1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6265"/>
    <w:multiLevelType w:val="hybridMultilevel"/>
    <w:tmpl w:val="3676BB40"/>
    <w:lvl w:ilvl="0" w:tplc="04190001">
      <w:start w:val="1"/>
      <w:numFmt w:val="bullet"/>
      <w:lvlText w:val=""/>
      <w:lvlJc w:val="left"/>
      <w:pPr>
        <w:tabs>
          <w:tab w:val="num" w:pos="1429"/>
        </w:tabs>
        <w:ind w:left="1429" w:hanging="360"/>
      </w:pPr>
      <w:rPr>
        <w:rFonts w:ascii="Symbol" w:hAnsi="Symbol" w:cs="Symbol" w:hint="default"/>
      </w:rPr>
    </w:lvl>
    <w:lvl w:ilvl="1" w:tplc="0419000F">
      <w:start w:val="1"/>
      <w:numFmt w:val="decimal"/>
      <w:lvlText w:val="%2."/>
      <w:lvlJc w:val="left"/>
      <w:pPr>
        <w:tabs>
          <w:tab w:val="num" w:pos="2149"/>
        </w:tabs>
        <w:ind w:left="2149" w:hanging="360"/>
      </w:p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02F51B85"/>
    <w:multiLevelType w:val="multilevel"/>
    <w:tmpl w:val="2398D5A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3047147"/>
    <w:multiLevelType w:val="hybridMultilevel"/>
    <w:tmpl w:val="F2E2593C"/>
    <w:lvl w:ilvl="0" w:tplc="C16CE59C">
      <w:start w:val="1"/>
      <w:numFmt w:val="bullet"/>
      <w:lvlText w:val=""/>
      <w:lvlJc w:val="left"/>
      <w:pPr>
        <w:tabs>
          <w:tab w:val="num" w:pos="720"/>
        </w:tabs>
        <w:ind w:left="720" w:hanging="360"/>
      </w:pPr>
      <w:rPr>
        <w:rFonts w:ascii="Symbol" w:hAnsi="Symbol" w:cs="Symbol" w:hint="default"/>
        <w:sz w:val="20"/>
        <w:szCs w:val="20"/>
      </w:rPr>
    </w:lvl>
    <w:lvl w:ilvl="1" w:tplc="3EF25336">
      <w:start w:val="1"/>
      <w:numFmt w:val="bullet"/>
      <w:lvlText w:val="o"/>
      <w:lvlJc w:val="left"/>
      <w:pPr>
        <w:tabs>
          <w:tab w:val="num" w:pos="1440"/>
        </w:tabs>
        <w:ind w:left="1440" w:hanging="360"/>
      </w:pPr>
      <w:rPr>
        <w:rFonts w:ascii="Courier New" w:hAnsi="Courier New" w:cs="Courier New" w:hint="default"/>
        <w:sz w:val="20"/>
        <w:szCs w:val="20"/>
      </w:rPr>
    </w:lvl>
    <w:lvl w:ilvl="2" w:tplc="BA7470D0">
      <w:start w:val="1"/>
      <w:numFmt w:val="bullet"/>
      <w:lvlText w:val=""/>
      <w:lvlJc w:val="left"/>
      <w:pPr>
        <w:tabs>
          <w:tab w:val="num" w:pos="2160"/>
        </w:tabs>
        <w:ind w:left="2160" w:hanging="360"/>
      </w:pPr>
      <w:rPr>
        <w:rFonts w:ascii="Wingdings" w:hAnsi="Wingdings" w:cs="Wingdings" w:hint="default"/>
        <w:sz w:val="20"/>
        <w:szCs w:val="20"/>
      </w:rPr>
    </w:lvl>
    <w:lvl w:ilvl="3" w:tplc="7E4CACAE">
      <w:start w:val="1"/>
      <w:numFmt w:val="bullet"/>
      <w:lvlText w:val=""/>
      <w:lvlJc w:val="left"/>
      <w:pPr>
        <w:tabs>
          <w:tab w:val="num" w:pos="2880"/>
        </w:tabs>
        <w:ind w:left="2880" w:hanging="360"/>
      </w:pPr>
      <w:rPr>
        <w:rFonts w:ascii="Wingdings" w:hAnsi="Wingdings" w:cs="Wingdings" w:hint="default"/>
        <w:sz w:val="20"/>
        <w:szCs w:val="20"/>
      </w:rPr>
    </w:lvl>
    <w:lvl w:ilvl="4" w:tplc="2864D770">
      <w:start w:val="1"/>
      <w:numFmt w:val="bullet"/>
      <w:lvlText w:val=""/>
      <w:lvlJc w:val="left"/>
      <w:pPr>
        <w:tabs>
          <w:tab w:val="num" w:pos="3600"/>
        </w:tabs>
        <w:ind w:left="3600" w:hanging="360"/>
      </w:pPr>
      <w:rPr>
        <w:rFonts w:ascii="Wingdings" w:hAnsi="Wingdings" w:cs="Wingdings" w:hint="default"/>
        <w:sz w:val="20"/>
        <w:szCs w:val="20"/>
      </w:rPr>
    </w:lvl>
    <w:lvl w:ilvl="5" w:tplc="677A0F5E">
      <w:start w:val="1"/>
      <w:numFmt w:val="bullet"/>
      <w:lvlText w:val=""/>
      <w:lvlJc w:val="left"/>
      <w:pPr>
        <w:tabs>
          <w:tab w:val="num" w:pos="4320"/>
        </w:tabs>
        <w:ind w:left="4320" w:hanging="360"/>
      </w:pPr>
      <w:rPr>
        <w:rFonts w:ascii="Wingdings" w:hAnsi="Wingdings" w:cs="Wingdings" w:hint="default"/>
        <w:sz w:val="20"/>
        <w:szCs w:val="20"/>
      </w:rPr>
    </w:lvl>
    <w:lvl w:ilvl="6" w:tplc="D9169A04">
      <w:start w:val="1"/>
      <w:numFmt w:val="bullet"/>
      <w:lvlText w:val=""/>
      <w:lvlJc w:val="left"/>
      <w:pPr>
        <w:tabs>
          <w:tab w:val="num" w:pos="5040"/>
        </w:tabs>
        <w:ind w:left="5040" w:hanging="360"/>
      </w:pPr>
      <w:rPr>
        <w:rFonts w:ascii="Wingdings" w:hAnsi="Wingdings" w:cs="Wingdings" w:hint="default"/>
        <w:sz w:val="20"/>
        <w:szCs w:val="20"/>
      </w:rPr>
    </w:lvl>
    <w:lvl w:ilvl="7" w:tplc="03FA101A">
      <w:start w:val="1"/>
      <w:numFmt w:val="bullet"/>
      <w:lvlText w:val=""/>
      <w:lvlJc w:val="left"/>
      <w:pPr>
        <w:tabs>
          <w:tab w:val="num" w:pos="5760"/>
        </w:tabs>
        <w:ind w:left="5760" w:hanging="360"/>
      </w:pPr>
      <w:rPr>
        <w:rFonts w:ascii="Wingdings" w:hAnsi="Wingdings" w:cs="Wingdings" w:hint="default"/>
        <w:sz w:val="20"/>
        <w:szCs w:val="20"/>
      </w:rPr>
    </w:lvl>
    <w:lvl w:ilvl="8" w:tplc="241498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41F3DBB"/>
    <w:multiLevelType w:val="hybridMultilevel"/>
    <w:tmpl w:val="F9780CB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06743E9D"/>
    <w:multiLevelType w:val="hybridMultilevel"/>
    <w:tmpl w:val="803E2794"/>
    <w:lvl w:ilvl="0" w:tplc="04190001">
      <w:start w:val="1"/>
      <w:numFmt w:val="bullet"/>
      <w:lvlText w:val=""/>
      <w:lvlJc w:val="left"/>
      <w:pPr>
        <w:tabs>
          <w:tab w:val="num" w:pos="1429"/>
        </w:tabs>
        <w:ind w:left="1429" w:hanging="360"/>
      </w:pPr>
      <w:rPr>
        <w:rFonts w:ascii="Symbol" w:hAnsi="Symbol" w:cs="Symbol" w:hint="default"/>
      </w:rPr>
    </w:lvl>
    <w:lvl w:ilvl="1" w:tplc="61462CF6">
      <w:start w:val="3"/>
      <w:numFmt w:val="decimal"/>
      <w:lvlText w:val="%2."/>
      <w:lvlJc w:val="left"/>
      <w:pPr>
        <w:tabs>
          <w:tab w:val="num" w:pos="2149"/>
        </w:tabs>
        <w:ind w:left="2149" w:hanging="360"/>
      </w:pPr>
      <w:rPr>
        <w:rFonts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06D2482B"/>
    <w:multiLevelType w:val="multilevel"/>
    <w:tmpl w:val="6FCA167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6">
    <w:nsid w:val="086128D4"/>
    <w:multiLevelType w:val="hybridMultilevel"/>
    <w:tmpl w:val="2660913E"/>
    <w:lvl w:ilvl="0" w:tplc="CDA49CC8">
      <w:start w:val="3"/>
      <w:numFmt w:val="decimal"/>
      <w:lvlText w:val="%1."/>
      <w:lvlJc w:val="left"/>
      <w:pPr>
        <w:tabs>
          <w:tab w:val="num" w:pos="4276"/>
        </w:tabs>
        <w:ind w:left="4276"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D1B7714"/>
    <w:multiLevelType w:val="multilevel"/>
    <w:tmpl w:val="4AA4C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E8C3C65"/>
    <w:multiLevelType w:val="hybridMultilevel"/>
    <w:tmpl w:val="803E2794"/>
    <w:lvl w:ilvl="0" w:tplc="04190001">
      <w:start w:val="1"/>
      <w:numFmt w:val="bullet"/>
      <w:lvlText w:val=""/>
      <w:lvlJc w:val="left"/>
      <w:pPr>
        <w:tabs>
          <w:tab w:val="num" w:pos="1429"/>
        </w:tabs>
        <w:ind w:left="1429" w:hanging="360"/>
      </w:pPr>
      <w:rPr>
        <w:rFonts w:ascii="Symbol" w:hAnsi="Symbol" w:cs="Symbol" w:hint="default"/>
      </w:rPr>
    </w:lvl>
    <w:lvl w:ilvl="1" w:tplc="9126DC1C">
      <w:start w:val="1"/>
      <w:numFmt w:val="decimal"/>
      <w:lvlText w:val="%2."/>
      <w:lvlJc w:val="left"/>
      <w:pPr>
        <w:tabs>
          <w:tab w:val="num" w:pos="2149"/>
        </w:tabs>
        <w:ind w:left="2149" w:hanging="360"/>
      </w:pPr>
      <w:rPr>
        <w:rFonts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nsid w:val="1085009E"/>
    <w:multiLevelType w:val="multilevel"/>
    <w:tmpl w:val="BB0C63A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nsid w:val="120462FF"/>
    <w:multiLevelType w:val="hybridMultilevel"/>
    <w:tmpl w:val="560EBE4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169E5B5D"/>
    <w:multiLevelType w:val="multilevel"/>
    <w:tmpl w:val="4AA4C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85D6265"/>
    <w:multiLevelType w:val="multilevel"/>
    <w:tmpl w:val="30BAADB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21D775A"/>
    <w:multiLevelType w:val="multilevel"/>
    <w:tmpl w:val="6FCA167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nsid w:val="2C155B45"/>
    <w:multiLevelType w:val="hybridMultilevel"/>
    <w:tmpl w:val="60204030"/>
    <w:lvl w:ilvl="0" w:tplc="0419000F">
      <w:start w:val="1"/>
      <w:numFmt w:val="decimal"/>
      <w:lvlText w:val="%1."/>
      <w:lvlJc w:val="left"/>
      <w:pPr>
        <w:tabs>
          <w:tab w:val="num" w:pos="1429"/>
        </w:tabs>
        <w:ind w:left="1429" w:hanging="360"/>
      </w:pPr>
    </w:lvl>
    <w:lvl w:ilvl="1" w:tplc="0419000F">
      <w:start w:val="1"/>
      <w:numFmt w:val="decimal"/>
      <w:lvlText w:val="%2."/>
      <w:lvlJc w:val="left"/>
      <w:pPr>
        <w:tabs>
          <w:tab w:val="num" w:pos="2149"/>
        </w:tabs>
        <w:ind w:left="2149" w:hanging="360"/>
      </w:p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5">
    <w:nsid w:val="318032E1"/>
    <w:multiLevelType w:val="hybridMultilevel"/>
    <w:tmpl w:val="34BEE892"/>
    <w:lvl w:ilvl="0" w:tplc="04190001">
      <w:start w:val="1"/>
      <w:numFmt w:val="bullet"/>
      <w:lvlText w:val=""/>
      <w:lvlJc w:val="left"/>
      <w:pPr>
        <w:tabs>
          <w:tab w:val="num" w:pos="1429"/>
        </w:tabs>
        <w:ind w:left="1429" w:hanging="360"/>
      </w:pPr>
      <w:rPr>
        <w:rFonts w:ascii="Symbol" w:hAnsi="Symbol" w:cs="Symbol" w:hint="default"/>
      </w:rPr>
    </w:lvl>
    <w:lvl w:ilvl="1" w:tplc="B3C4E8E4">
      <w:start w:val="2"/>
      <w:numFmt w:val="decimal"/>
      <w:lvlText w:val="%2."/>
      <w:lvlJc w:val="left"/>
      <w:pPr>
        <w:tabs>
          <w:tab w:val="num" w:pos="2149"/>
        </w:tabs>
        <w:ind w:left="2149" w:hanging="360"/>
      </w:pPr>
      <w:rPr>
        <w:rFonts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331B5A62"/>
    <w:multiLevelType w:val="hybridMultilevel"/>
    <w:tmpl w:val="803E2794"/>
    <w:lvl w:ilvl="0" w:tplc="04190001">
      <w:start w:val="1"/>
      <w:numFmt w:val="bullet"/>
      <w:lvlText w:val=""/>
      <w:lvlJc w:val="left"/>
      <w:pPr>
        <w:tabs>
          <w:tab w:val="num" w:pos="1429"/>
        </w:tabs>
        <w:ind w:left="1429" w:hanging="360"/>
      </w:pPr>
      <w:rPr>
        <w:rFonts w:ascii="Symbol" w:hAnsi="Symbol" w:cs="Symbol" w:hint="default"/>
      </w:rPr>
    </w:lvl>
    <w:lvl w:ilvl="1" w:tplc="80A0E9C8">
      <w:start w:val="1"/>
      <w:numFmt w:val="decimal"/>
      <w:lvlText w:val="%2."/>
      <w:lvlJc w:val="left"/>
      <w:pPr>
        <w:tabs>
          <w:tab w:val="num" w:pos="2149"/>
        </w:tabs>
        <w:ind w:left="2149" w:hanging="360"/>
      </w:pPr>
      <w:rPr>
        <w:rFonts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3BA57378"/>
    <w:multiLevelType w:val="multilevel"/>
    <w:tmpl w:val="4AA4C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E1E44C3"/>
    <w:multiLevelType w:val="hybridMultilevel"/>
    <w:tmpl w:val="78A012FC"/>
    <w:lvl w:ilvl="0" w:tplc="CDA49CC8">
      <w:start w:val="3"/>
      <w:numFmt w:val="decimal"/>
      <w:lvlText w:val="%1."/>
      <w:lvlJc w:val="left"/>
      <w:pPr>
        <w:tabs>
          <w:tab w:val="num" w:pos="5356"/>
        </w:tabs>
        <w:ind w:left="5356" w:hanging="360"/>
      </w:pPr>
      <w:rPr>
        <w:rFonts w:hint="default"/>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9">
    <w:nsid w:val="3F1B3DE7"/>
    <w:multiLevelType w:val="multilevel"/>
    <w:tmpl w:val="6E5AF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none"/>
      <w:lvlText w:val=""/>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FA43857"/>
    <w:multiLevelType w:val="hybridMultilevel"/>
    <w:tmpl w:val="5E7425B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nsid w:val="41C97CD3"/>
    <w:multiLevelType w:val="multilevel"/>
    <w:tmpl w:val="ABC8BDB0"/>
    <w:lvl w:ilvl="0">
      <w:start w:val="1"/>
      <w:numFmt w:val="upperRoman"/>
      <w:lvlText w:val="Статья %1."/>
      <w:lvlJc w:val="left"/>
      <w:pPr>
        <w:tabs>
          <w:tab w:val="num" w:pos="1440"/>
        </w:tabs>
      </w:pPr>
    </w:lvl>
    <w:lvl w:ilvl="1">
      <w:start w:val="1"/>
      <w:numFmt w:val="decimalZero"/>
      <w:isLgl/>
      <w:lvlText w:val="Раздел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49743A97"/>
    <w:multiLevelType w:val="hybridMultilevel"/>
    <w:tmpl w:val="EEC6E41E"/>
    <w:lvl w:ilvl="0" w:tplc="CDA49CC8">
      <w:start w:val="3"/>
      <w:numFmt w:val="decimal"/>
      <w:lvlText w:val="%1."/>
      <w:lvlJc w:val="left"/>
      <w:pPr>
        <w:tabs>
          <w:tab w:val="num" w:pos="4276"/>
        </w:tabs>
        <w:ind w:left="4276"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CFB0AE4"/>
    <w:multiLevelType w:val="hybridMultilevel"/>
    <w:tmpl w:val="DB76DB6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4">
    <w:nsid w:val="5A1F1ADA"/>
    <w:multiLevelType w:val="hybridMultilevel"/>
    <w:tmpl w:val="9A5404FE"/>
    <w:lvl w:ilvl="0" w:tplc="C2F83BD4">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E274CC1"/>
    <w:multiLevelType w:val="hybridMultilevel"/>
    <w:tmpl w:val="0F76753C"/>
    <w:lvl w:ilvl="0" w:tplc="0419000F">
      <w:start w:val="1"/>
      <w:numFmt w:val="decimal"/>
      <w:lvlText w:val="%1."/>
      <w:lvlJc w:val="left"/>
      <w:pPr>
        <w:tabs>
          <w:tab w:val="num" w:pos="1429"/>
        </w:tabs>
        <w:ind w:left="1429" w:hanging="360"/>
      </w:p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6">
    <w:nsid w:val="600E3E0F"/>
    <w:multiLevelType w:val="hybridMultilevel"/>
    <w:tmpl w:val="284444F4"/>
    <w:lvl w:ilvl="0" w:tplc="C2F83BD4">
      <w:start w:val="1"/>
      <w:numFmt w:val="decimal"/>
      <w:lvlText w:val="%1."/>
      <w:lvlJc w:val="left"/>
      <w:pPr>
        <w:tabs>
          <w:tab w:val="num" w:pos="2138"/>
        </w:tabs>
        <w:ind w:left="2138"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7">
    <w:nsid w:val="6089205A"/>
    <w:multiLevelType w:val="hybridMultilevel"/>
    <w:tmpl w:val="A3ACA01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6FA37D96"/>
    <w:multiLevelType w:val="multilevel"/>
    <w:tmpl w:val="951CF9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9">
    <w:nsid w:val="7092714B"/>
    <w:multiLevelType w:val="hybridMultilevel"/>
    <w:tmpl w:val="1616BE0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0">
    <w:nsid w:val="752E2F39"/>
    <w:multiLevelType w:val="hybridMultilevel"/>
    <w:tmpl w:val="D6F2A8A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1">
    <w:nsid w:val="79E47C77"/>
    <w:multiLevelType w:val="hybridMultilevel"/>
    <w:tmpl w:val="865E440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2">
    <w:nsid w:val="7B2B7A71"/>
    <w:multiLevelType w:val="hybridMultilevel"/>
    <w:tmpl w:val="0F76753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3">
    <w:nsid w:val="7C220821"/>
    <w:multiLevelType w:val="hybridMultilevel"/>
    <w:tmpl w:val="0F34A97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14"/>
  </w:num>
  <w:num w:numId="2">
    <w:abstractNumId w:val="0"/>
  </w:num>
  <w:num w:numId="3">
    <w:abstractNumId w:val="31"/>
  </w:num>
  <w:num w:numId="4">
    <w:abstractNumId w:val="15"/>
  </w:num>
  <w:num w:numId="5">
    <w:abstractNumId w:val="33"/>
  </w:num>
  <w:num w:numId="6">
    <w:abstractNumId w:val="3"/>
  </w:num>
  <w:num w:numId="7">
    <w:abstractNumId w:val="4"/>
  </w:num>
  <w:num w:numId="8">
    <w:abstractNumId w:val="16"/>
  </w:num>
  <w:num w:numId="9">
    <w:abstractNumId w:val="8"/>
  </w:num>
  <w:num w:numId="10">
    <w:abstractNumId w:val="10"/>
  </w:num>
  <w:num w:numId="11">
    <w:abstractNumId w:val="2"/>
  </w:num>
  <w:num w:numId="12">
    <w:abstractNumId w:val="23"/>
  </w:num>
  <w:num w:numId="13">
    <w:abstractNumId w:val="27"/>
  </w:num>
  <w:num w:numId="14">
    <w:abstractNumId w:val="6"/>
  </w:num>
  <w:num w:numId="15">
    <w:abstractNumId w:val="18"/>
  </w:num>
  <w:num w:numId="16">
    <w:abstractNumId w:val="22"/>
  </w:num>
  <w:num w:numId="17">
    <w:abstractNumId w:val="29"/>
  </w:num>
  <w:num w:numId="18">
    <w:abstractNumId w:val="32"/>
  </w:num>
  <w:num w:numId="19">
    <w:abstractNumId w:val="20"/>
  </w:num>
  <w:num w:numId="20">
    <w:abstractNumId w:val="30"/>
  </w:num>
  <w:num w:numId="21">
    <w:abstractNumId w:val="11"/>
  </w:num>
  <w:num w:numId="22">
    <w:abstractNumId w:val="17"/>
  </w:num>
  <w:num w:numId="23">
    <w:abstractNumId w:val="7"/>
  </w:num>
  <w:num w:numId="24">
    <w:abstractNumId w:val="12"/>
  </w:num>
  <w:num w:numId="25">
    <w:abstractNumId w:val="21"/>
  </w:num>
  <w:num w:numId="26">
    <w:abstractNumId w:val="1"/>
  </w:num>
  <w:num w:numId="27">
    <w:abstractNumId w:val="19"/>
  </w:num>
  <w:num w:numId="28">
    <w:abstractNumId w:val="9"/>
  </w:num>
  <w:num w:numId="29">
    <w:abstractNumId w:val="24"/>
  </w:num>
  <w:num w:numId="30">
    <w:abstractNumId w:val="26"/>
  </w:num>
  <w:num w:numId="31">
    <w:abstractNumId w:val="28"/>
  </w:num>
  <w:num w:numId="32">
    <w:abstractNumId w:val="13"/>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6B7E"/>
    <w:rsid w:val="003F5D28"/>
    <w:rsid w:val="00B20ECA"/>
    <w:rsid w:val="00E26B7E"/>
    <w:rsid w:val="00ED3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4A5C35-8B94-4C66-A13E-C7C1CD6B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numPr>
        <w:numId w:val="26"/>
      </w:numPr>
      <w:spacing w:line="360" w:lineRule="auto"/>
      <w:jc w:val="both"/>
      <w:outlineLvl w:val="0"/>
    </w:pPr>
    <w:rPr>
      <w:i/>
      <w:iCs/>
    </w:rPr>
  </w:style>
  <w:style w:type="paragraph" w:styleId="2">
    <w:name w:val="heading 2"/>
    <w:basedOn w:val="a"/>
    <w:next w:val="a"/>
    <w:link w:val="20"/>
    <w:uiPriority w:val="99"/>
    <w:qFormat/>
    <w:pPr>
      <w:keepNext/>
      <w:numPr>
        <w:ilvl w:val="1"/>
        <w:numId w:val="26"/>
      </w:numPr>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numPr>
        <w:ilvl w:val="2"/>
        <w:numId w:val="26"/>
      </w:numPr>
      <w:spacing w:before="240" w:after="60"/>
      <w:outlineLvl w:val="2"/>
    </w:pPr>
    <w:rPr>
      <w:rFonts w:ascii="Arial" w:hAnsi="Arial" w:cs="Arial"/>
      <w:b/>
      <w:bCs/>
      <w:sz w:val="26"/>
      <w:szCs w:val="26"/>
    </w:rPr>
  </w:style>
  <w:style w:type="paragraph" w:styleId="4">
    <w:name w:val="heading 4"/>
    <w:basedOn w:val="a"/>
    <w:next w:val="a"/>
    <w:link w:val="40"/>
    <w:uiPriority w:val="99"/>
    <w:qFormat/>
    <w:pPr>
      <w:keepNext/>
      <w:numPr>
        <w:ilvl w:val="3"/>
        <w:numId w:val="26"/>
      </w:numPr>
      <w:spacing w:before="240" w:after="60"/>
      <w:outlineLvl w:val="3"/>
    </w:pPr>
    <w:rPr>
      <w:b/>
      <w:bCs/>
      <w:sz w:val="28"/>
      <w:szCs w:val="28"/>
    </w:rPr>
  </w:style>
  <w:style w:type="paragraph" w:styleId="5">
    <w:name w:val="heading 5"/>
    <w:basedOn w:val="a"/>
    <w:next w:val="a"/>
    <w:link w:val="50"/>
    <w:uiPriority w:val="99"/>
    <w:qFormat/>
    <w:pPr>
      <w:numPr>
        <w:ilvl w:val="4"/>
        <w:numId w:val="26"/>
      </w:numPr>
      <w:spacing w:before="240" w:after="60"/>
      <w:outlineLvl w:val="4"/>
    </w:pPr>
    <w:rPr>
      <w:b/>
      <w:bCs/>
      <w:i/>
      <w:iCs/>
      <w:sz w:val="26"/>
      <w:szCs w:val="26"/>
    </w:rPr>
  </w:style>
  <w:style w:type="paragraph" w:styleId="6">
    <w:name w:val="heading 6"/>
    <w:basedOn w:val="a"/>
    <w:next w:val="a"/>
    <w:link w:val="60"/>
    <w:uiPriority w:val="99"/>
    <w:qFormat/>
    <w:pPr>
      <w:numPr>
        <w:ilvl w:val="5"/>
        <w:numId w:val="26"/>
      </w:numPr>
      <w:spacing w:before="240" w:after="60"/>
      <w:outlineLvl w:val="5"/>
    </w:pPr>
    <w:rPr>
      <w:b/>
      <w:bCs/>
      <w:sz w:val="22"/>
      <w:szCs w:val="22"/>
    </w:rPr>
  </w:style>
  <w:style w:type="paragraph" w:styleId="7">
    <w:name w:val="heading 7"/>
    <w:basedOn w:val="a"/>
    <w:next w:val="a"/>
    <w:link w:val="70"/>
    <w:uiPriority w:val="99"/>
    <w:qFormat/>
    <w:pPr>
      <w:numPr>
        <w:ilvl w:val="6"/>
        <w:numId w:val="26"/>
      </w:numPr>
      <w:spacing w:before="240" w:after="60"/>
      <w:outlineLvl w:val="6"/>
    </w:pPr>
  </w:style>
  <w:style w:type="paragraph" w:styleId="8">
    <w:name w:val="heading 8"/>
    <w:basedOn w:val="a"/>
    <w:next w:val="a"/>
    <w:link w:val="80"/>
    <w:uiPriority w:val="99"/>
    <w:qFormat/>
    <w:pPr>
      <w:numPr>
        <w:ilvl w:val="7"/>
        <w:numId w:val="26"/>
      </w:numPr>
      <w:spacing w:before="240" w:after="60"/>
      <w:outlineLvl w:val="7"/>
    </w:pPr>
    <w:rPr>
      <w:i/>
      <w:iCs/>
    </w:rPr>
  </w:style>
  <w:style w:type="paragraph" w:styleId="9">
    <w:name w:val="heading 9"/>
    <w:basedOn w:val="a"/>
    <w:next w:val="a"/>
    <w:link w:val="90"/>
    <w:uiPriority w:val="99"/>
    <w:qFormat/>
    <w:pPr>
      <w:numPr>
        <w:ilvl w:val="8"/>
        <w:numId w:val="26"/>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pPr>
      <w:spacing w:line="360" w:lineRule="auto"/>
      <w:ind w:firstLine="709"/>
      <w:jc w:val="both"/>
    </w:pPr>
  </w:style>
  <w:style w:type="character" w:customStyle="1" w:styleId="22">
    <w:name w:val="Основний текст 2 Знак"/>
    <w:link w:val="21"/>
    <w:uiPriority w:val="99"/>
    <w:semiHidden/>
    <w:rPr>
      <w:rFonts w:ascii="Times New Roman" w:hAnsi="Times New Roman" w:cs="Times New Roman"/>
      <w:sz w:val="24"/>
      <w:szCs w:val="24"/>
    </w:rPr>
  </w:style>
  <w:style w:type="paragraph" w:styleId="a3">
    <w:name w:val="footnote text"/>
    <w:basedOn w:val="a"/>
    <w:link w:val="a4"/>
    <w:uiPriority w:val="99"/>
    <w:rPr>
      <w:sz w:val="20"/>
      <w:szCs w:val="20"/>
    </w:rPr>
  </w:style>
  <w:style w:type="character" w:customStyle="1" w:styleId="a4">
    <w:name w:val="Текст ви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a6">
    <w:name w:val="Normal (Web)"/>
    <w:basedOn w:val="a"/>
    <w:uiPriority w:val="99"/>
    <w:pPr>
      <w:spacing w:before="100" w:beforeAutospacing="1" w:after="100" w:afterAutospacing="1"/>
    </w:pPr>
  </w:style>
  <w:style w:type="paragraph" w:styleId="a7">
    <w:name w:val="header"/>
    <w:basedOn w:val="a"/>
    <w:link w:val="a8"/>
    <w:uiPriority w:val="99"/>
    <w:pPr>
      <w:tabs>
        <w:tab w:val="center" w:pos="4677"/>
        <w:tab w:val="right" w:pos="9355"/>
      </w:tabs>
    </w:pPr>
  </w:style>
  <w:style w:type="character" w:customStyle="1" w:styleId="a8">
    <w:name w:val="Верхній колонтитул Знак"/>
    <w:link w:val="a7"/>
    <w:uiPriority w:val="99"/>
    <w:semiHidden/>
    <w:rPr>
      <w:rFonts w:ascii="Times New Roman" w:hAnsi="Times New Roman" w:cs="Times New Roman"/>
      <w:sz w:val="24"/>
      <w:szCs w:val="24"/>
    </w:rPr>
  </w:style>
  <w:style w:type="character" w:styleId="a9">
    <w:name w:val="page number"/>
    <w:uiPriority w:val="99"/>
  </w:style>
  <w:style w:type="paragraph" w:styleId="23">
    <w:name w:val="Body Text Indent 2"/>
    <w:basedOn w:val="a"/>
    <w:link w:val="24"/>
    <w:uiPriority w:val="99"/>
    <w:pPr>
      <w:spacing w:line="360" w:lineRule="auto"/>
      <w:ind w:firstLine="709"/>
      <w:jc w:val="both"/>
    </w:pPr>
    <w:rPr>
      <w:b/>
      <w:bCs/>
    </w:rPr>
  </w:style>
  <w:style w:type="character" w:customStyle="1" w:styleId="24">
    <w:name w:val="Основний текст з відступом 2 Знак"/>
    <w:link w:val="23"/>
    <w:uiPriority w:val="99"/>
    <w:semiHidden/>
    <w:rPr>
      <w:rFonts w:ascii="Times New Roman" w:hAnsi="Times New Roman" w:cs="Times New Roman"/>
      <w:sz w:val="24"/>
      <w:szCs w:val="24"/>
    </w:rPr>
  </w:style>
  <w:style w:type="paragraph" w:styleId="31">
    <w:name w:val="Body Text Indent 3"/>
    <w:basedOn w:val="a"/>
    <w:link w:val="32"/>
    <w:uiPriority w:val="99"/>
    <w:pPr>
      <w:spacing w:line="360" w:lineRule="auto"/>
      <w:ind w:left="1069"/>
      <w:jc w:val="both"/>
    </w:pPr>
  </w:style>
  <w:style w:type="character" w:customStyle="1" w:styleId="32">
    <w:name w:val="Основний текст з відступом 3 Знак"/>
    <w:link w:val="31"/>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4799</Words>
  <Characters>27359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FOM</dc:creator>
  <cp:keywords/>
  <dc:description/>
  <cp:lastModifiedBy>Irina</cp:lastModifiedBy>
  <cp:revision>2</cp:revision>
  <cp:lastPrinted>2003-04-27T15:49:00Z</cp:lastPrinted>
  <dcterms:created xsi:type="dcterms:W3CDTF">2014-08-10T06:58:00Z</dcterms:created>
  <dcterms:modified xsi:type="dcterms:W3CDTF">2014-08-10T06:58:00Z</dcterms:modified>
</cp:coreProperties>
</file>