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C8" w:rsidRDefault="002B6A6D">
      <w:pPr>
        <w:widowControl w:val="0"/>
        <w:spacing w:before="120"/>
        <w:jc w:val="center"/>
        <w:rPr>
          <w:b/>
          <w:bCs/>
          <w:color w:val="000000"/>
          <w:sz w:val="32"/>
          <w:szCs w:val="32"/>
          <w:lang w:val="en-US"/>
        </w:rPr>
      </w:pPr>
      <w:r>
        <w:rPr>
          <w:b/>
          <w:bCs/>
          <w:color w:val="000000"/>
          <w:sz w:val="32"/>
          <w:szCs w:val="32"/>
          <w:lang w:val="en-US"/>
        </w:rPr>
        <w:t>Russian literature</w:t>
      </w:r>
    </w:p>
    <w:p w:rsidR="006479C8" w:rsidRDefault="002B6A6D">
      <w:pPr>
        <w:widowControl w:val="0"/>
        <w:spacing w:before="120"/>
        <w:ind w:firstLine="567"/>
        <w:jc w:val="both"/>
        <w:rPr>
          <w:color w:val="000000"/>
          <w:sz w:val="24"/>
          <w:szCs w:val="24"/>
          <w:lang w:val="en-US"/>
        </w:rPr>
      </w:pPr>
      <w:r>
        <w:rPr>
          <w:color w:val="000000"/>
          <w:sz w:val="24"/>
          <w:szCs w:val="24"/>
          <w:lang w:val="en-US"/>
        </w:rPr>
        <w:t xml:space="preserve">Russian literature in the last half of the nineteenth century provided an artistic medium for the discussion of political and social issues that could not be addressed directly because of government restrictions. The writers of this period shared important qualities: great attention to realistic, detailed descriptions of everyday Russian life; the lifting of the taboo on describing the unattractive side of life; and a satirical attitude toward routines. Although varying widely in style, subject matter, and viewpoint, these writers stimulated government bureaucrats, nobles, and intellectuals to think about important social issues. This period of literature, which became known as the Age of Realism, lasted from about mid-century to 1905. The literature of the Age of Realism owed a great debt to three authors and to a literary critic of the preceding half-century Aleksandr Pushkin, Mikhail Lermontov, Nikolai Gogol, and Vissarion Belinsky. These figures set a pattern for language, subject matter, and narrative techniques, which before 1830 had been very poorly developed. The critic Belinsky became the patron saint of the radical intelligentsia throughout the century. </w:t>
      </w:r>
    </w:p>
    <w:p w:rsidR="006479C8" w:rsidRDefault="002B6A6D">
      <w:pPr>
        <w:widowControl w:val="0"/>
        <w:spacing w:before="120"/>
        <w:ind w:firstLine="567"/>
        <w:jc w:val="both"/>
        <w:rPr>
          <w:color w:val="000000"/>
          <w:sz w:val="24"/>
          <w:szCs w:val="24"/>
          <w:lang w:val="en-US"/>
        </w:rPr>
      </w:pPr>
      <w:r>
        <w:rPr>
          <w:color w:val="000000"/>
          <w:sz w:val="24"/>
          <w:szCs w:val="24"/>
          <w:lang w:val="en-US"/>
        </w:rPr>
        <w:t xml:space="preserve">Ivan Turgenev was successful at integrating social concerns with true literary art. His "Hunter's Sketches" and "Fathers and Sons" portrayed Russia's problems with great realism and with enough artistry that these works have survived as classics. Many writers of the period did not aim for social commentary, but the realism of their portrayals nevertheless drew comment from radical critics. Such writers included the novelist Ivan Goncharov, whose "Oblomov" is a very negative portrayal of the provincial gentry, and the dramatist Aleksandr Ostrovsky, whose plays uniformly condemned the bourgeoisie. </w:t>
      </w:r>
    </w:p>
    <w:p w:rsidR="006479C8" w:rsidRDefault="002B6A6D">
      <w:pPr>
        <w:widowControl w:val="0"/>
        <w:spacing w:before="120"/>
        <w:ind w:firstLine="567"/>
        <w:jc w:val="both"/>
        <w:rPr>
          <w:color w:val="000000"/>
          <w:sz w:val="24"/>
          <w:szCs w:val="24"/>
          <w:lang w:val="en-US"/>
        </w:rPr>
      </w:pPr>
      <w:r>
        <w:rPr>
          <w:color w:val="000000"/>
          <w:sz w:val="24"/>
          <w:szCs w:val="24"/>
          <w:lang w:val="en-US"/>
        </w:rPr>
        <w:t xml:space="preserve">Above all the other writers stand two: Lev Tolstoy and Fedor Dostoevsky, the greatest talents of the age. Their realistic style transcended immediate social issues and explored universal issues such as morality and the nature of life itself. Although Dostoevsky was sometimes drawn into polemical satire, both writers kept the main body of their work above the dominant social and political preoccupations of the 1860s and 1870s. Tolstoy's "War and Peace" and "Anna Karenina" and Dostoevsky's "Crime and Punishment" and "The Brothers Karamazov" have endured as genuine classics because they drew the best from the Russian realistic heritage while focusing on broad human questions. Although Tolstoy continued to write into the twentieth century, he rejected his earlier style and never again reached the level of his greatest works. </w:t>
      </w:r>
    </w:p>
    <w:p w:rsidR="006479C8" w:rsidRDefault="002B6A6D">
      <w:pPr>
        <w:widowControl w:val="0"/>
        <w:spacing w:before="120"/>
        <w:ind w:firstLine="567"/>
        <w:jc w:val="both"/>
        <w:rPr>
          <w:color w:val="000000"/>
          <w:sz w:val="24"/>
          <w:szCs w:val="24"/>
          <w:lang w:val="en-US"/>
        </w:rPr>
      </w:pPr>
      <w:r>
        <w:rPr>
          <w:color w:val="000000"/>
          <w:sz w:val="24"/>
          <w:szCs w:val="24"/>
          <w:lang w:val="en-US"/>
        </w:rPr>
        <w:t xml:space="preserve">The literary careers of Tolstoy, Dostoevsky, and Turgenev had all ended by 1881. Anton Chekhov, the major literary figure in the last decades of the nineteenth century, contributed in two genres: short stories and drama. Chekhov, a realist who examined not society as a whole but the defects of individuals, produced a large volume of sometimes tragic, sometimes comic, short stories and several outstanding plays, including "The Cherry Orchard", a dramatic chronicling of the decay of a Russian aristocratic family. </w:t>
      </w:r>
    </w:p>
    <w:p w:rsidR="006479C8" w:rsidRDefault="002B6A6D">
      <w:pPr>
        <w:widowControl w:val="0"/>
        <w:spacing w:before="120"/>
        <w:jc w:val="center"/>
        <w:rPr>
          <w:b/>
          <w:bCs/>
          <w:color w:val="000000"/>
          <w:sz w:val="28"/>
          <w:szCs w:val="28"/>
        </w:rPr>
      </w:pPr>
      <w:r>
        <w:rPr>
          <w:b/>
          <w:bCs/>
          <w:color w:val="000000"/>
          <w:sz w:val="28"/>
          <w:szCs w:val="28"/>
          <w:lang w:val="en-US"/>
        </w:rPr>
        <w:t>Vocabulary</w:t>
      </w:r>
    </w:p>
    <w:p w:rsidR="006479C8" w:rsidRDefault="002B6A6D">
      <w:pPr>
        <w:widowControl w:val="0"/>
        <w:spacing w:before="120"/>
        <w:ind w:firstLine="567"/>
        <w:jc w:val="both"/>
        <w:rPr>
          <w:color w:val="000000"/>
          <w:sz w:val="24"/>
          <w:szCs w:val="24"/>
        </w:rPr>
      </w:pPr>
      <w:r>
        <w:rPr>
          <w:color w:val="000000"/>
          <w:sz w:val="24"/>
          <w:szCs w:val="24"/>
          <w:lang w:val="en-US"/>
        </w:rPr>
        <w:t>artistic</w:t>
      </w:r>
      <w:r>
        <w:rPr>
          <w:color w:val="000000"/>
          <w:sz w:val="24"/>
          <w:szCs w:val="24"/>
        </w:rPr>
        <w:t xml:space="preserve"> </w:t>
      </w:r>
      <w:r>
        <w:rPr>
          <w:color w:val="000000"/>
          <w:sz w:val="24"/>
          <w:szCs w:val="24"/>
          <w:lang w:val="en-US"/>
        </w:rPr>
        <w:t>medium</w:t>
      </w:r>
      <w:r>
        <w:rPr>
          <w:color w:val="000000"/>
          <w:sz w:val="24"/>
          <w:szCs w:val="24"/>
        </w:rPr>
        <w:t xml:space="preserve"> - художественное средство</w:t>
      </w:r>
    </w:p>
    <w:p w:rsidR="006479C8" w:rsidRDefault="002B6A6D">
      <w:pPr>
        <w:widowControl w:val="0"/>
        <w:spacing w:before="120"/>
        <w:ind w:firstLine="567"/>
        <w:jc w:val="both"/>
        <w:rPr>
          <w:color w:val="000000"/>
          <w:sz w:val="24"/>
          <w:szCs w:val="24"/>
        </w:rPr>
      </w:pPr>
      <w:r>
        <w:rPr>
          <w:color w:val="000000"/>
          <w:sz w:val="24"/>
          <w:szCs w:val="24"/>
          <w:lang w:val="en-US"/>
        </w:rPr>
        <w:t>government</w:t>
      </w:r>
      <w:r>
        <w:rPr>
          <w:color w:val="000000"/>
          <w:sz w:val="24"/>
          <w:szCs w:val="24"/>
        </w:rPr>
        <w:t xml:space="preserve"> </w:t>
      </w:r>
      <w:r>
        <w:rPr>
          <w:color w:val="000000"/>
          <w:sz w:val="24"/>
          <w:szCs w:val="24"/>
          <w:lang w:val="en-US"/>
        </w:rPr>
        <w:t>restrictions</w:t>
      </w:r>
      <w:r>
        <w:rPr>
          <w:color w:val="000000"/>
          <w:sz w:val="24"/>
          <w:szCs w:val="24"/>
        </w:rPr>
        <w:t xml:space="preserve"> - правительственные ограничения</w:t>
      </w:r>
    </w:p>
    <w:p w:rsidR="006479C8" w:rsidRDefault="002B6A6D">
      <w:pPr>
        <w:widowControl w:val="0"/>
        <w:spacing w:before="120"/>
        <w:ind w:firstLine="567"/>
        <w:jc w:val="both"/>
        <w:rPr>
          <w:color w:val="000000"/>
          <w:sz w:val="24"/>
          <w:szCs w:val="24"/>
          <w:lang w:val="en-US"/>
        </w:rPr>
      </w:pPr>
      <w:r>
        <w:rPr>
          <w:color w:val="000000"/>
          <w:sz w:val="24"/>
          <w:szCs w:val="24"/>
          <w:lang w:val="en-US"/>
        </w:rPr>
        <w:t xml:space="preserve">subject matter - </w:t>
      </w:r>
      <w:r>
        <w:rPr>
          <w:color w:val="000000"/>
          <w:sz w:val="24"/>
          <w:szCs w:val="24"/>
        </w:rPr>
        <w:t>тема</w:t>
      </w:r>
    </w:p>
    <w:p w:rsidR="006479C8" w:rsidRDefault="002B6A6D">
      <w:pPr>
        <w:widowControl w:val="0"/>
        <w:spacing w:before="120"/>
        <w:ind w:firstLine="567"/>
        <w:jc w:val="both"/>
        <w:rPr>
          <w:color w:val="000000"/>
          <w:sz w:val="24"/>
          <w:szCs w:val="24"/>
          <w:lang w:val="en-US"/>
        </w:rPr>
      </w:pPr>
      <w:r>
        <w:rPr>
          <w:color w:val="000000"/>
          <w:sz w:val="24"/>
          <w:szCs w:val="24"/>
          <w:lang w:val="en-US"/>
        </w:rPr>
        <w:t xml:space="preserve">government bureaucrats - </w:t>
      </w:r>
      <w:r>
        <w:rPr>
          <w:color w:val="000000"/>
          <w:sz w:val="24"/>
          <w:szCs w:val="24"/>
        </w:rPr>
        <w:t>государственные</w:t>
      </w:r>
      <w:r>
        <w:rPr>
          <w:color w:val="000000"/>
          <w:sz w:val="24"/>
          <w:szCs w:val="24"/>
          <w:lang w:val="en-US"/>
        </w:rPr>
        <w:t xml:space="preserve"> </w:t>
      </w:r>
      <w:r>
        <w:rPr>
          <w:color w:val="000000"/>
          <w:sz w:val="24"/>
          <w:szCs w:val="24"/>
        </w:rPr>
        <w:t>чиновники</w:t>
      </w:r>
    </w:p>
    <w:p w:rsidR="006479C8" w:rsidRDefault="002B6A6D">
      <w:pPr>
        <w:widowControl w:val="0"/>
        <w:spacing w:before="120"/>
        <w:ind w:firstLine="567"/>
        <w:jc w:val="both"/>
        <w:rPr>
          <w:color w:val="000000"/>
          <w:sz w:val="24"/>
          <w:szCs w:val="24"/>
        </w:rPr>
      </w:pPr>
      <w:r>
        <w:rPr>
          <w:color w:val="000000"/>
          <w:sz w:val="24"/>
          <w:szCs w:val="24"/>
          <w:lang w:val="en-US"/>
        </w:rPr>
        <w:t>owe</w:t>
      </w:r>
      <w:r>
        <w:rPr>
          <w:color w:val="000000"/>
          <w:sz w:val="24"/>
          <w:szCs w:val="24"/>
        </w:rPr>
        <w:t xml:space="preserve"> - быть обязанным</w:t>
      </w:r>
    </w:p>
    <w:p w:rsidR="006479C8" w:rsidRDefault="002B6A6D">
      <w:pPr>
        <w:widowControl w:val="0"/>
        <w:spacing w:before="120"/>
        <w:ind w:firstLine="567"/>
        <w:jc w:val="both"/>
        <w:rPr>
          <w:color w:val="000000"/>
          <w:sz w:val="24"/>
          <w:szCs w:val="24"/>
        </w:rPr>
      </w:pPr>
      <w:r>
        <w:rPr>
          <w:color w:val="000000"/>
          <w:sz w:val="24"/>
          <w:szCs w:val="24"/>
          <w:lang w:val="en-US"/>
        </w:rPr>
        <w:t>preceding</w:t>
      </w:r>
      <w:r>
        <w:rPr>
          <w:color w:val="000000"/>
          <w:sz w:val="24"/>
          <w:szCs w:val="24"/>
        </w:rPr>
        <w:t xml:space="preserve"> - предшествующий</w:t>
      </w:r>
    </w:p>
    <w:p w:rsidR="006479C8" w:rsidRDefault="002B6A6D">
      <w:pPr>
        <w:widowControl w:val="0"/>
        <w:spacing w:before="120"/>
        <w:ind w:firstLine="567"/>
        <w:jc w:val="both"/>
        <w:rPr>
          <w:color w:val="000000"/>
          <w:sz w:val="24"/>
          <w:szCs w:val="24"/>
        </w:rPr>
      </w:pPr>
      <w:r>
        <w:rPr>
          <w:color w:val="000000"/>
          <w:sz w:val="24"/>
          <w:szCs w:val="24"/>
          <w:lang w:val="en-US"/>
        </w:rPr>
        <w:t>patron</w:t>
      </w:r>
      <w:r>
        <w:rPr>
          <w:color w:val="000000"/>
          <w:sz w:val="24"/>
          <w:szCs w:val="24"/>
        </w:rPr>
        <w:t xml:space="preserve"> </w:t>
      </w:r>
      <w:r>
        <w:rPr>
          <w:color w:val="000000"/>
          <w:sz w:val="24"/>
          <w:szCs w:val="24"/>
          <w:lang w:val="en-US"/>
        </w:rPr>
        <w:t>saint</w:t>
      </w:r>
      <w:r>
        <w:rPr>
          <w:color w:val="000000"/>
          <w:sz w:val="24"/>
          <w:szCs w:val="24"/>
        </w:rPr>
        <w:t xml:space="preserve"> - покровитель</w:t>
      </w:r>
    </w:p>
    <w:p w:rsidR="006479C8" w:rsidRDefault="002B6A6D">
      <w:pPr>
        <w:widowControl w:val="0"/>
        <w:spacing w:before="120"/>
        <w:ind w:firstLine="567"/>
        <w:jc w:val="both"/>
        <w:rPr>
          <w:color w:val="000000"/>
          <w:sz w:val="24"/>
          <w:szCs w:val="24"/>
        </w:rPr>
      </w:pPr>
      <w:r>
        <w:rPr>
          <w:color w:val="000000"/>
          <w:sz w:val="24"/>
          <w:szCs w:val="24"/>
          <w:lang w:val="en-US"/>
        </w:rPr>
        <w:t>negative</w:t>
      </w:r>
      <w:r>
        <w:rPr>
          <w:color w:val="000000"/>
          <w:sz w:val="24"/>
          <w:szCs w:val="24"/>
        </w:rPr>
        <w:t xml:space="preserve"> </w:t>
      </w:r>
      <w:r>
        <w:rPr>
          <w:color w:val="000000"/>
          <w:sz w:val="24"/>
          <w:szCs w:val="24"/>
          <w:lang w:val="en-US"/>
        </w:rPr>
        <w:t>portrayal</w:t>
      </w:r>
      <w:r>
        <w:rPr>
          <w:color w:val="000000"/>
          <w:sz w:val="24"/>
          <w:szCs w:val="24"/>
        </w:rPr>
        <w:t xml:space="preserve"> - отрицательное изображение</w:t>
      </w:r>
    </w:p>
    <w:p w:rsidR="006479C8" w:rsidRDefault="002B6A6D">
      <w:pPr>
        <w:widowControl w:val="0"/>
        <w:spacing w:before="120"/>
        <w:ind w:firstLine="567"/>
        <w:jc w:val="both"/>
        <w:rPr>
          <w:color w:val="000000"/>
          <w:sz w:val="24"/>
          <w:szCs w:val="24"/>
        </w:rPr>
      </w:pPr>
      <w:r>
        <w:rPr>
          <w:color w:val="000000"/>
          <w:sz w:val="24"/>
          <w:szCs w:val="24"/>
          <w:lang w:val="en-US"/>
        </w:rPr>
        <w:t>provincial</w:t>
      </w:r>
      <w:r>
        <w:rPr>
          <w:color w:val="000000"/>
          <w:sz w:val="24"/>
          <w:szCs w:val="24"/>
        </w:rPr>
        <w:t xml:space="preserve"> </w:t>
      </w:r>
      <w:r>
        <w:rPr>
          <w:color w:val="000000"/>
          <w:sz w:val="24"/>
          <w:szCs w:val="24"/>
          <w:lang w:val="en-US"/>
        </w:rPr>
        <w:t>gentry</w:t>
      </w:r>
      <w:r>
        <w:rPr>
          <w:color w:val="000000"/>
          <w:sz w:val="24"/>
          <w:szCs w:val="24"/>
        </w:rPr>
        <w:t xml:space="preserve"> - провинциальное дворянство</w:t>
      </w:r>
    </w:p>
    <w:p w:rsidR="006479C8" w:rsidRDefault="002B6A6D">
      <w:pPr>
        <w:widowControl w:val="0"/>
        <w:spacing w:before="120"/>
        <w:jc w:val="center"/>
        <w:rPr>
          <w:b/>
          <w:bCs/>
          <w:color w:val="000000"/>
          <w:sz w:val="28"/>
          <w:szCs w:val="28"/>
          <w:lang w:val="en-US"/>
        </w:rPr>
      </w:pPr>
      <w:r>
        <w:rPr>
          <w:b/>
          <w:bCs/>
          <w:color w:val="000000"/>
          <w:sz w:val="28"/>
          <w:szCs w:val="28"/>
          <w:lang w:val="en-US"/>
        </w:rPr>
        <w:t>Questions</w:t>
      </w:r>
    </w:p>
    <w:p w:rsidR="006479C8" w:rsidRDefault="002B6A6D">
      <w:pPr>
        <w:widowControl w:val="0"/>
        <w:spacing w:before="120"/>
        <w:ind w:firstLine="567"/>
        <w:jc w:val="both"/>
        <w:rPr>
          <w:color w:val="000000"/>
          <w:sz w:val="24"/>
          <w:szCs w:val="24"/>
          <w:lang w:val="en-US"/>
        </w:rPr>
      </w:pPr>
      <w:r>
        <w:rPr>
          <w:color w:val="000000"/>
          <w:sz w:val="24"/>
          <w:szCs w:val="24"/>
          <w:lang w:val="en-US"/>
        </w:rPr>
        <w:t>1. What did Russian literature provide in the last half of the nineteenth century?</w:t>
      </w:r>
    </w:p>
    <w:p w:rsidR="006479C8" w:rsidRDefault="002B6A6D">
      <w:pPr>
        <w:widowControl w:val="0"/>
        <w:spacing w:before="120"/>
        <w:ind w:firstLine="567"/>
        <w:jc w:val="both"/>
        <w:rPr>
          <w:color w:val="000000"/>
          <w:sz w:val="24"/>
          <w:szCs w:val="24"/>
          <w:lang w:val="en-US"/>
        </w:rPr>
      </w:pPr>
      <w:r>
        <w:rPr>
          <w:color w:val="000000"/>
          <w:sz w:val="24"/>
          <w:szCs w:val="24"/>
          <w:lang w:val="en-US"/>
        </w:rPr>
        <w:t>2. What did the Russian writers do to stimulate government bureaucrats, nobles, and intellectuals to think about important social issues?</w:t>
      </w:r>
    </w:p>
    <w:p w:rsidR="006479C8" w:rsidRDefault="002B6A6D">
      <w:pPr>
        <w:widowControl w:val="0"/>
        <w:spacing w:before="120"/>
        <w:ind w:firstLine="567"/>
        <w:jc w:val="both"/>
        <w:rPr>
          <w:color w:val="000000"/>
          <w:sz w:val="24"/>
          <w:szCs w:val="24"/>
          <w:lang w:val="en-US"/>
        </w:rPr>
      </w:pPr>
      <w:r>
        <w:rPr>
          <w:color w:val="000000"/>
          <w:sz w:val="24"/>
          <w:szCs w:val="24"/>
          <w:lang w:val="en-US"/>
        </w:rPr>
        <w:t>3. What period of Russian literature is known as the Age of Realism?</w:t>
      </w:r>
    </w:p>
    <w:p w:rsidR="006479C8" w:rsidRDefault="002B6A6D">
      <w:pPr>
        <w:widowControl w:val="0"/>
        <w:spacing w:before="120"/>
        <w:ind w:firstLine="567"/>
        <w:jc w:val="both"/>
        <w:rPr>
          <w:color w:val="000000"/>
          <w:sz w:val="24"/>
          <w:szCs w:val="24"/>
          <w:lang w:val="en-US"/>
        </w:rPr>
      </w:pPr>
      <w:r>
        <w:rPr>
          <w:color w:val="000000"/>
          <w:sz w:val="24"/>
          <w:szCs w:val="24"/>
          <w:lang w:val="en-US"/>
        </w:rPr>
        <w:t>4. Who did the Age of Realism owe its debt to?</w:t>
      </w:r>
    </w:p>
    <w:p w:rsidR="006479C8" w:rsidRDefault="002B6A6D">
      <w:pPr>
        <w:widowControl w:val="0"/>
        <w:spacing w:before="120"/>
        <w:ind w:firstLine="567"/>
        <w:jc w:val="both"/>
        <w:rPr>
          <w:color w:val="000000"/>
          <w:sz w:val="24"/>
          <w:szCs w:val="24"/>
          <w:lang w:val="en-US"/>
        </w:rPr>
      </w:pPr>
      <w:r>
        <w:rPr>
          <w:color w:val="000000"/>
          <w:sz w:val="24"/>
          <w:szCs w:val="24"/>
          <w:lang w:val="en-US"/>
        </w:rPr>
        <w:t>5. What was Ivan Turgenev successful at?</w:t>
      </w:r>
    </w:p>
    <w:p w:rsidR="006479C8" w:rsidRDefault="002B6A6D">
      <w:pPr>
        <w:widowControl w:val="0"/>
        <w:spacing w:before="120"/>
        <w:ind w:firstLine="567"/>
        <w:jc w:val="both"/>
        <w:rPr>
          <w:color w:val="000000"/>
          <w:sz w:val="24"/>
          <w:szCs w:val="24"/>
          <w:lang w:val="en-US"/>
        </w:rPr>
      </w:pPr>
      <w:r>
        <w:rPr>
          <w:color w:val="000000"/>
          <w:sz w:val="24"/>
          <w:szCs w:val="24"/>
          <w:lang w:val="en-US"/>
        </w:rPr>
        <w:t>6. What did Ivan Goncharov and Aleksandr Ostrovsky depict?</w:t>
      </w:r>
    </w:p>
    <w:p w:rsidR="006479C8" w:rsidRDefault="002B6A6D">
      <w:pPr>
        <w:widowControl w:val="0"/>
        <w:spacing w:before="120"/>
        <w:ind w:firstLine="567"/>
        <w:jc w:val="both"/>
        <w:rPr>
          <w:color w:val="000000"/>
          <w:sz w:val="24"/>
          <w:szCs w:val="24"/>
          <w:lang w:val="en-US"/>
        </w:rPr>
      </w:pPr>
      <w:r>
        <w:rPr>
          <w:color w:val="000000"/>
          <w:sz w:val="24"/>
          <w:szCs w:val="24"/>
          <w:lang w:val="en-US"/>
        </w:rPr>
        <w:t>7. Why do Lev Tolstoy and Fedor Dostoevsky stand above all the other writers?</w:t>
      </w:r>
    </w:p>
    <w:p w:rsidR="006479C8" w:rsidRDefault="002B6A6D">
      <w:pPr>
        <w:widowControl w:val="0"/>
        <w:spacing w:before="120"/>
        <w:ind w:firstLine="567"/>
        <w:jc w:val="both"/>
        <w:rPr>
          <w:color w:val="000000"/>
          <w:sz w:val="24"/>
          <w:szCs w:val="24"/>
          <w:lang w:val="en-US"/>
        </w:rPr>
      </w:pPr>
      <w:r>
        <w:rPr>
          <w:color w:val="000000"/>
          <w:sz w:val="24"/>
          <w:szCs w:val="24"/>
          <w:lang w:val="en-US"/>
        </w:rPr>
        <w:t>8. Who was the major literary figure in the last decades of the nineteenth century?</w:t>
      </w:r>
    </w:p>
    <w:p w:rsidR="006479C8" w:rsidRDefault="002B6A6D">
      <w:pPr>
        <w:widowControl w:val="0"/>
        <w:spacing w:before="120"/>
        <w:ind w:firstLine="567"/>
        <w:jc w:val="both"/>
        <w:rPr>
          <w:color w:val="000000"/>
          <w:sz w:val="24"/>
          <w:szCs w:val="24"/>
          <w:lang w:val="en-US"/>
        </w:rPr>
      </w:pPr>
      <w:r>
        <w:rPr>
          <w:color w:val="000000"/>
          <w:sz w:val="24"/>
          <w:szCs w:val="24"/>
          <w:lang w:val="en-US"/>
        </w:rPr>
        <w:t>9. What do Anton Chekhov's short stories and plays reveal?</w:t>
      </w:r>
    </w:p>
    <w:p w:rsidR="006479C8" w:rsidRDefault="006479C8">
      <w:bookmarkStart w:id="0" w:name="_GoBack"/>
      <w:bookmarkEnd w:id="0"/>
    </w:p>
    <w:sectPr w:rsidR="006479C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A6D"/>
    <w:rsid w:val="00242643"/>
    <w:rsid w:val="002B6A6D"/>
    <w:rsid w:val="006479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8EB0ED-E3B5-4170-841C-F7A29D89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2660</Words>
  <Characters>1517</Characters>
  <Application>Microsoft Office Word</Application>
  <DocSecurity>0</DocSecurity>
  <Lines>12</Lines>
  <Paragraphs>8</Paragraphs>
  <ScaleCrop>false</ScaleCrop>
  <Company>PERSONAL COMPUTERS</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literature</dc:title>
  <dc:subject/>
  <dc:creator>USER</dc:creator>
  <cp:keywords/>
  <dc:description/>
  <cp:lastModifiedBy>admin</cp:lastModifiedBy>
  <cp:revision>2</cp:revision>
  <dcterms:created xsi:type="dcterms:W3CDTF">2014-01-25T23:22:00Z</dcterms:created>
  <dcterms:modified xsi:type="dcterms:W3CDTF">2014-01-25T23:22:00Z</dcterms:modified>
</cp:coreProperties>
</file>