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0BC7" w:rsidRDefault="00470BC7">
      <w:pPr>
        <w:numPr>
          <w:ilvl w:val="12"/>
          <w:numId w:val="0"/>
        </w:numPr>
        <w:spacing w:line="360" w:lineRule="auto"/>
        <w:ind w:left="567" w:right="567" w:firstLine="720"/>
        <w:jc w:val="both"/>
        <w:rPr>
          <w:b/>
          <w:sz w:val="26"/>
        </w:rPr>
      </w:pPr>
      <w:r>
        <w:rPr>
          <w:b/>
          <w:sz w:val="26"/>
        </w:rPr>
        <w:t>Особенности белорусского транзита.</w:t>
      </w:r>
    </w:p>
    <w:p w:rsidR="00470BC7" w:rsidRDefault="00470BC7">
      <w:pPr>
        <w:numPr>
          <w:ilvl w:val="12"/>
          <w:numId w:val="0"/>
        </w:numPr>
        <w:spacing w:line="360" w:lineRule="auto"/>
        <w:ind w:left="567" w:right="567" w:firstLine="720"/>
        <w:jc w:val="both"/>
        <w:rPr>
          <w:sz w:val="26"/>
        </w:rPr>
      </w:pPr>
      <w:r>
        <w:rPr>
          <w:sz w:val="26"/>
        </w:rPr>
        <w:t>В 1996 году Белоруссия вышла на второе место после России по объему товарооборота с Украиной, опередив таких наших партнеров, как гигантский Китай</w:t>
      </w:r>
      <w:r>
        <w:rPr>
          <w:sz w:val="26"/>
          <w:lang w:val="en-US"/>
        </w:rPr>
        <w:t xml:space="preserve"> </w:t>
      </w:r>
      <w:r>
        <w:rPr>
          <w:sz w:val="26"/>
        </w:rPr>
        <w:t>(</w:t>
      </w:r>
      <w:r>
        <w:rPr>
          <w:sz w:val="26"/>
          <w:lang w:val="en-US"/>
        </w:rPr>
        <w:t>$</w:t>
      </w:r>
      <w:r>
        <w:rPr>
          <w:sz w:val="26"/>
        </w:rPr>
        <w:t>800 млн.) и динамичная Польша (</w:t>
      </w:r>
      <w:r>
        <w:rPr>
          <w:sz w:val="26"/>
          <w:lang w:val="en-US"/>
        </w:rPr>
        <w:t>$1</w:t>
      </w:r>
      <w:r>
        <w:rPr>
          <w:sz w:val="26"/>
        </w:rPr>
        <w:t>млрд.). Значительный объем торговли между Украиной и Белоруссией (</w:t>
      </w:r>
      <w:r>
        <w:rPr>
          <w:sz w:val="26"/>
          <w:lang w:val="en-US"/>
        </w:rPr>
        <w:t>$</w:t>
      </w:r>
      <w:r>
        <w:rPr>
          <w:sz w:val="26"/>
        </w:rPr>
        <w:t>1350 млн.) свидетельствует о большой экономической взаимозависимости между нашими странами. Поэтому не удивительно, что любое изменение в таможенном режиме и условиях проведения экспортно-импортных операций немедленно сказывается на общем экономическом положении обеих стран. И если Украина была последовательна в своем стремлении унифицировать правила внешней торговли с международными, поставив целью вступление во всемирную торговую организацию, то Белоруссия, заключив Таможенный союз с Россией, весь прошлый год оставалась страной малопрогнозируемой, со своими, порой весьма специфическими условиями торговли.</w:t>
      </w:r>
    </w:p>
    <w:p w:rsidR="00470BC7" w:rsidRDefault="00470BC7">
      <w:pPr>
        <w:numPr>
          <w:ilvl w:val="12"/>
          <w:numId w:val="0"/>
        </w:numPr>
        <w:spacing w:line="360" w:lineRule="auto"/>
        <w:ind w:left="567" w:right="567" w:firstLine="720"/>
        <w:jc w:val="both"/>
        <w:rPr>
          <w:sz w:val="26"/>
        </w:rPr>
      </w:pPr>
      <w:r>
        <w:rPr>
          <w:sz w:val="26"/>
        </w:rPr>
        <w:t>Во-первых, несмотря на подписанные соглашения, Белоруссия не торопилась привести в соответствие с их требованиями свой Таможенный тариф. В течение 1996 года шли переговоры о ставках таможенных пошлин, что позволяло украинским экспортерам использовать Белоруссию как транзитную страну для поставок в Россию своих товаров. Но лишь в феврале 1997 года Совет министров Белоруссии издал постановление №72, которым были утверждены новые ставки таможенных пошлин на ввозимые товары. В действие оно вступило только в конце марта 1997 года. В соответствии с этим документом изменениям как в сторону увеличения, так и в сторону уменьшения подверглась значительная часть ставок таможенного тарифа. Эксперты не смогли прийти к однозначным оценкам нововведений. Не следует забывать, что разрабатывая таможенный тариф, который фактически был навязан Белоруссии, Россия учитывала прежде всего интересы своих производителей. При этом вовсе не обязательно, чтобы они совпадали с белорусскими интересами. Скорее, даже наоборот. Высокие импортные пошлины на продовольственные товары, включая сахар, рыбу, растительное масло и т.д., вызвали затруднения в насыщении рынка продуктами питания, многие из которых в Белоруссии не производятся. Соответственно рост цен на импортное продовольствие подстегнул инфляцию.</w:t>
      </w:r>
    </w:p>
    <w:p w:rsidR="00470BC7" w:rsidRDefault="00470BC7">
      <w:pPr>
        <w:numPr>
          <w:ilvl w:val="12"/>
          <w:numId w:val="0"/>
        </w:numPr>
        <w:spacing w:line="360" w:lineRule="auto"/>
        <w:ind w:left="567" w:right="567" w:firstLine="720"/>
        <w:jc w:val="both"/>
        <w:rPr>
          <w:sz w:val="26"/>
        </w:rPr>
      </w:pPr>
      <w:r>
        <w:rPr>
          <w:sz w:val="26"/>
        </w:rPr>
        <w:t>Но куда большее влияние на развитие торговых отношений с ближайшими соседями Белоруссии имело введение Россией с 1 сентября 1996 года 20% НДС на импорт. Нужно отдать должное белоруссам, они сопротивлялись до последнего. В течение полугода украинские экспортеры пользовались возможностью ввозить свои товары в Россию через территорию Белоруссии и тем самым на 20% снижать их стоимость. Но всему приходит конец. В феврале 1997 года президент Лукашенко подписал декрет об обложении налогом на добавленную стоимость товаров, производимых на территории Украины. Таким образом, украинские экспортеры потеряли преимущества во внешней торговле с Белоруссией. Но Лукашенко допустил серьезную ошибку потому, что в Белоруссии до сих пор действуют, согласно которым налогом на добавленную стоимость облагается экспорт. Таким образом, с белорусских товаров налог берется дважды: вначале на территории своей страны, а затем при пересечении границы Украины. Естественно, это сказывается на стоимости белорусской продукции и не стимулирует ее экспорт.</w:t>
      </w:r>
    </w:p>
    <w:p w:rsidR="00470BC7" w:rsidRDefault="00470BC7">
      <w:pPr>
        <w:numPr>
          <w:ilvl w:val="12"/>
          <w:numId w:val="0"/>
        </w:numPr>
        <w:spacing w:line="360" w:lineRule="auto"/>
        <w:ind w:left="567" w:right="567" w:firstLine="720"/>
        <w:jc w:val="both"/>
        <w:rPr>
          <w:sz w:val="26"/>
        </w:rPr>
      </w:pPr>
      <w:r>
        <w:rPr>
          <w:sz w:val="26"/>
        </w:rPr>
        <w:t xml:space="preserve">В отличие от Украины, где опережающими темпами растет экспорт, в минувшем году в Белоруссии усилились негативные тенденции во внешней торговле. Так, по данным министерства внешнеэкономических связей республики, объем внешнеторгового оборота Белоруссии составил в 1996 году </w:t>
      </w:r>
      <w:r>
        <w:rPr>
          <w:sz w:val="26"/>
          <w:lang w:val="en-US"/>
        </w:rPr>
        <w:t>$</w:t>
      </w:r>
      <w:r>
        <w:rPr>
          <w:sz w:val="26"/>
        </w:rPr>
        <w:t xml:space="preserve">12,2 млрд. и возрос по сравнению с 1995 годом на 19,6%. При этом экспорт увеличился на 11,8%, тогда как импорт - на 24,4%. В результате отрицательное торговое сальдо достигло рекордной суммы - </w:t>
      </w:r>
      <w:r>
        <w:rPr>
          <w:sz w:val="26"/>
          <w:lang w:val="en-US"/>
        </w:rPr>
        <w:t>$</w:t>
      </w:r>
      <w:r>
        <w:rPr>
          <w:sz w:val="26"/>
        </w:rPr>
        <w:t>1,6 млрд. Таким образом, Белоруссия «желая» защитить себя от украинского транзита навредила сама себе в гораздо большей степени.</w:t>
      </w:r>
    </w:p>
    <w:p w:rsidR="00470BC7" w:rsidRDefault="00470BC7">
      <w:pPr>
        <w:numPr>
          <w:ilvl w:val="12"/>
          <w:numId w:val="0"/>
        </w:numPr>
        <w:spacing w:line="360" w:lineRule="auto"/>
        <w:ind w:left="567" w:right="567" w:firstLine="720"/>
        <w:jc w:val="both"/>
        <w:rPr>
          <w:sz w:val="26"/>
        </w:rPr>
      </w:pPr>
      <w:r>
        <w:rPr>
          <w:sz w:val="26"/>
        </w:rPr>
        <w:t xml:space="preserve">Но все таки, не смотря на все преграды, торговля между нашими странами продолжается. И товарооборот продолжает расти, причем опережающими темпами растет экспорт украинских товаров. Так за первый квартал 1997 года он увеличился на 71%. Объем импорта товаров из Белоруссии вырос на 15%. Нам удается сохранить положительное сальдо с этой страной. Так, если в 1996 году оно составило </w:t>
      </w:r>
      <w:r>
        <w:rPr>
          <w:sz w:val="26"/>
          <w:lang w:val="en-US"/>
        </w:rPr>
        <w:t>$</w:t>
      </w:r>
      <w:r>
        <w:rPr>
          <w:sz w:val="26"/>
        </w:rPr>
        <w:t xml:space="preserve">336 млн. в пользу Украины, то за первый квартал 1997 года оно составляло уже </w:t>
      </w:r>
      <w:r>
        <w:rPr>
          <w:sz w:val="26"/>
          <w:lang w:val="en-US"/>
        </w:rPr>
        <w:t xml:space="preserve">$134 </w:t>
      </w:r>
      <w:r>
        <w:rPr>
          <w:sz w:val="26"/>
        </w:rPr>
        <w:t>млн. и имело тенденцию к увеличению.</w:t>
      </w:r>
    </w:p>
    <w:p w:rsidR="00470BC7" w:rsidRDefault="00470BC7">
      <w:pPr>
        <w:numPr>
          <w:ilvl w:val="12"/>
          <w:numId w:val="0"/>
        </w:numPr>
        <w:spacing w:line="360" w:lineRule="auto"/>
        <w:ind w:left="567" w:right="567" w:firstLine="720"/>
        <w:jc w:val="both"/>
        <w:rPr>
          <w:sz w:val="26"/>
        </w:rPr>
      </w:pPr>
      <w:r>
        <w:rPr>
          <w:sz w:val="26"/>
        </w:rPr>
        <w:t xml:space="preserve">Основными товарами экспортируемыми из Украины в Белоруссию, как и в прежние годы, остаются продукты питания, металлургическая продукция, продукция машиностроения и химической промышленности. </w:t>
      </w:r>
    </w:p>
    <w:p w:rsidR="00470BC7" w:rsidRDefault="00470BC7">
      <w:pPr>
        <w:numPr>
          <w:ilvl w:val="12"/>
          <w:numId w:val="0"/>
        </w:numPr>
        <w:spacing w:line="360" w:lineRule="auto"/>
        <w:ind w:left="567" w:right="567" w:firstLine="720"/>
        <w:jc w:val="both"/>
        <w:rPr>
          <w:sz w:val="26"/>
        </w:rPr>
      </w:pPr>
      <w:r>
        <w:rPr>
          <w:sz w:val="26"/>
        </w:rPr>
        <w:t>Что же касается белорусского импорта в Украину, то, оставляя НДС на экспорт, правительство соседней республики ухудшает условия внешней торговли и затрудняет выход белорусских товаров на внешние рынки, так как, поступая в Украину они облагаются еще и местным НДС на импорт. Таким образом, необоснованно повышается цена белорусских товаров в Украине, что не может не отразится на объемах завозимой из Белоруссии продукции.</w:t>
      </w:r>
    </w:p>
    <w:p w:rsidR="00470BC7" w:rsidRDefault="00470BC7">
      <w:pPr>
        <w:numPr>
          <w:ilvl w:val="12"/>
          <w:numId w:val="0"/>
        </w:numPr>
        <w:spacing w:line="360" w:lineRule="auto"/>
        <w:ind w:left="567" w:right="567" w:firstLine="720"/>
        <w:jc w:val="both"/>
        <w:rPr>
          <w:sz w:val="26"/>
        </w:rPr>
      </w:pPr>
      <w:r>
        <w:rPr>
          <w:sz w:val="26"/>
        </w:rPr>
        <w:t>Основными товарами поставляемыми в Украину из Белоруссии, являются продукты нефтепереработки, грузовые автомобили, холодильники и другие бытовые приборы, шины для грузовых автомобилей, станки и механизма.</w:t>
      </w:r>
    </w:p>
    <w:p w:rsidR="00470BC7" w:rsidRDefault="00470BC7">
      <w:pPr>
        <w:numPr>
          <w:ilvl w:val="12"/>
          <w:numId w:val="0"/>
        </w:numPr>
        <w:spacing w:line="360" w:lineRule="auto"/>
        <w:ind w:left="567" w:right="567" w:firstLine="720"/>
        <w:jc w:val="both"/>
        <w:rPr>
          <w:sz w:val="26"/>
        </w:rPr>
      </w:pPr>
      <w:r>
        <w:rPr>
          <w:sz w:val="26"/>
        </w:rPr>
        <w:t>И все же не стоит забывать, что в текущем году украинские экспортеры потеряли преимущество, которое давало им украинское законодательство, освободившее от налога на добавленную стоимость экспортируемые товары. Пока Россия, Белоруссия и другие страны СНГ облагали НДС свой экспорт, не трогая импорт, украинские товары были вполне конкурентоспособны хотя бы по ценам. Теперь же - все в равных условиях, и преимущество будет отдаваться не самым дешевым, а самым качественным товарам. И здесь украинских производителей ждет жесткая конкуренция, которую выдержат только сильнейшие.</w:t>
      </w:r>
      <w:r>
        <w:rPr>
          <w:sz w:val="26"/>
          <w:lang w:val="en-US"/>
        </w:rPr>
        <w:tab/>
      </w:r>
      <w:r>
        <w:rPr>
          <w:sz w:val="26"/>
          <w:lang w:val="en-US"/>
        </w:rPr>
        <w:tab/>
      </w:r>
      <w:r>
        <w:rPr>
          <w:sz w:val="26"/>
          <w:lang w:val="en-US"/>
        </w:rPr>
        <w:tab/>
      </w:r>
      <w:r>
        <w:rPr>
          <w:sz w:val="26"/>
          <w:lang w:val="en-US"/>
        </w:rPr>
        <w:tab/>
      </w:r>
    </w:p>
    <w:p w:rsidR="00470BC7" w:rsidRDefault="00470BC7">
      <w:pPr>
        <w:numPr>
          <w:ilvl w:val="12"/>
          <w:numId w:val="0"/>
        </w:numPr>
        <w:spacing w:line="360" w:lineRule="auto"/>
        <w:ind w:left="567" w:right="567" w:firstLine="720"/>
        <w:jc w:val="both"/>
        <w:rPr>
          <w:sz w:val="26"/>
        </w:rPr>
      </w:pPr>
      <w:r>
        <w:rPr>
          <w:sz w:val="26"/>
        </w:rPr>
        <w:t>Наконец, хочется отметить, что в Белорусском законодательстве Украина не входит ни в перечень стран, для которых установлен режим наибольшего благоприятствования, ни в перечень стран, для которых предусмотрен преференциальный режим. Зато Украина входит в СНГ, между членами которого вроде бы существуют особенно теплые внешнеторговые отношения. Правда, в Таможенный союз Украина так и не вступила - вот и сделали ее членом СНГ второго сорта. Даже соглашение о режиме свободной торговли не помогло.</w:t>
      </w:r>
    </w:p>
    <w:p w:rsidR="00470BC7" w:rsidRDefault="00470BC7">
      <w:pPr>
        <w:spacing w:line="360" w:lineRule="auto"/>
        <w:ind w:right="567" w:firstLine="720"/>
        <w:jc w:val="both"/>
        <w:rPr>
          <w:b/>
          <w:sz w:val="26"/>
        </w:rPr>
      </w:pPr>
      <w:r>
        <w:rPr>
          <w:b/>
          <w:sz w:val="26"/>
        </w:rPr>
        <w:t>Прорыв на восток.</w:t>
      </w:r>
    </w:p>
    <w:p w:rsidR="00470BC7" w:rsidRDefault="00470BC7">
      <w:pPr>
        <w:numPr>
          <w:ilvl w:val="12"/>
          <w:numId w:val="0"/>
        </w:numPr>
        <w:spacing w:line="360" w:lineRule="auto"/>
        <w:ind w:left="720" w:right="567" w:firstLine="720"/>
        <w:jc w:val="both"/>
        <w:rPr>
          <w:sz w:val="26"/>
        </w:rPr>
      </w:pPr>
      <w:r>
        <w:rPr>
          <w:sz w:val="26"/>
        </w:rPr>
        <w:t xml:space="preserve">  На фоне возрастания трений как с западными инвесторами, так и с Россией Украина делает то, что и должна делать - активно, но без лишней политической помпы и без навязчивого посредничества «старшего брата» ре интегрирует свою экономику с южными республиками бывшего СССР. Это даст ей новые промышленные и строительные контракты, новые рынки сбыта, альтернативные источники сырья и энергоресурсов.</w:t>
      </w:r>
    </w:p>
    <w:p w:rsidR="00470BC7" w:rsidRDefault="00470BC7">
      <w:pPr>
        <w:numPr>
          <w:ilvl w:val="12"/>
          <w:numId w:val="0"/>
        </w:numPr>
        <w:spacing w:line="360" w:lineRule="auto"/>
        <w:ind w:left="720" w:right="567" w:firstLine="720"/>
        <w:jc w:val="both"/>
        <w:rPr>
          <w:sz w:val="26"/>
        </w:rPr>
      </w:pPr>
      <w:r>
        <w:rPr>
          <w:sz w:val="26"/>
        </w:rPr>
        <w:t>В этом направлении подписаны следующие документы с Узбекистаном: протокол об изъятиях из режима свободной торговли к двустороннему Соглашению от 29.12.94г.; соглашение об организации расчетов между правительством Украины, НБУ и правительством Узбекистана, узбекским Центробанком; соглашение об импорте газа на 1997-1998 годы, об обеспечении транзита туркменского газа в Украину через Узбекистан и о подготовке долгосрочного 10-летнего соглашения о ежегодных поставках 10 млрд.куб.м. газа; о сотрудничестве в области ремонта военной техники и ряд других соглашений.</w:t>
      </w:r>
    </w:p>
    <w:p w:rsidR="00470BC7" w:rsidRDefault="00470BC7">
      <w:pPr>
        <w:numPr>
          <w:ilvl w:val="12"/>
          <w:numId w:val="0"/>
        </w:numPr>
        <w:spacing w:line="360" w:lineRule="auto"/>
        <w:ind w:left="720" w:right="567" w:firstLine="720"/>
        <w:jc w:val="both"/>
        <w:rPr>
          <w:sz w:val="26"/>
        </w:rPr>
      </w:pPr>
      <w:r>
        <w:rPr>
          <w:sz w:val="26"/>
        </w:rPr>
        <w:t>Среди прочего, достигнута договоренность об увеличении объема услуг ПО «Дарницкий ремонтный завод» по ремонту узбекских танков украинского производства. Комплексный ремонт не является прямой поставкой оружия и поэтому у Украины не должно возникнуть таких проблем, которые возникли у России в 1993 году после поставки в воюющую Армению танков и систем ПВО, что вызвало резкую критику мировой общественности.</w:t>
      </w:r>
    </w:p>
    <w:p w:rsidR="00470BC7" w:rsidRDefault="00470BC7">
      <w:pPr>
        <w:numPr>
          <w:ilvl w:val="12"/>
          <w:numId w:val="0"/>
        </w:numPr>
        <w:spacing w:line="360" w:lineRule="auto"/>
        <w:ind w:left="720" w:right="567" w:firstLine="720"/>
        <w:jc w:val="both"/>
        <w:rPr>
          <w:sz w:val="26"/>
        </w:rPr>
      </w:pPr>
      <w:r>
        <w:rPr>
          <w:sz w:val="26"/>
        </w:rPr>
        <w:t xml:space="preserve">В Таджикистане идет военное противостояние и находясь в непосредственной близости от зоны боевых действий Узбекистан уделяет большое внимание защите своих границ, поэтому в ближайшее время возможны и контракты на поставку украинских танков. Однако пока официальный Киев заявляет только о ремонте узбекской техники (сумма контракта - </w:t>
      </w:r>
      <w:r>
        <w:rPr>
          <w:sz w:val="26"/>
          <w:lang w:val="en-US"/>
        </w:rPr>
        <w:t>$</w:t>
      </w:r>
      <w:r>
        <w:rPr>
          <w:sz w:val="26"/>
        </w:rPr>
        <w:t>15млн.).</w:t>
      </w:r>
    </w:p>
    <w:p w:rsidR="00470BC7" w:rsidRDefault="00470BC7">
      <w:pPr>
        <w:numPr>
          <w:ilvl w:val="12"/>
          <w:numId w:val="0"/>
        </w:numPr>
        <w:spacing w:line="360" w:lineRule="auto"/>
        <w:ind w:left="720" w:right="567" w:firstLine="720"/>
        <w:jc w:val="both"/>
        <w:rPr>
          <w:sz w:val="26"/>
        </w:rPr>
      </w:pPr>
      <w:r>
        <w:rPr>
          <w:sz w:val="26"/>
        </w:rPr>
        <w:t xml:space="preserve">В то время как танкоремонтный контракт продвигался в основном узбекской стороной, Украина добилась контракта в другой отрасли - ремонт самолетов управлений дальней и транспортной авиации украинских ВВС в Узбекистане на ТАПО им. Чкалова, так как Россия отказалась ремонтировать украинские самолеты. </w:t>
      </w:r>
    </w:p>
    <w:p w:rsidR="00470BC7" w:rsidRDefault="00470BC7">
      <w:pPr>
        <w:numPr>
          <w:ilvl w:val="12"/>
          <w:numId w:val="0"/>
        </w:numPr>
        <w:spacing w:line="360" w:lineRule="auto"/>
        <w:ind w:left="720" w:right="567" w:firstLine="720"/>
        <w:jc w:val="both"/>
        <w:rPr>
          <w:sz w:val="26"/>
        </w:rPr>
      </w:pPr>
      <w:r>
        <w:rPr>
          <w:sz w:val="26"/>
        </w:rPr>
        <w:t>Был так же подписан протокол о сотрудничестве Украины и Узбекистана в производстве военно-транспортного самолета АН-70. Кроме того, создана совместная украинско-узбекская комиссия, которая будет заниматься созданием группы совместных предприятий в нефтегазовой отрасли. Так, АО «Укрнефть» будет привлечена к доразведке и реабилитации ряда узбекских нефтегазовых месторождений. Особо перспективным проектом обещает стать создание совместного предприятия Бекабадского трубопрокатного завода и ПКФ «Трубтранс» для производства труб.</w:t>
      </w:r>
    </w:p>
    <w:p w:rsidR="00470BC7" w:rsidRDefault="00470BC7">
      <w:pPr>
        <w:numPr>
          <w:ilvl w:val="12"/>
          <w:numId w:val="0"/>
        </w:numPr>
        <w:spacing w:line="360" w:lineRule="auto"/>
        <w:ind w:left="720" w:right="567" w:firstLine="720"/>
        <w:jc w:val="both"/>
        <w:rPr>
          <w:sz w:val="26"/>
        </w:rPr>
      </w:pPr>
      <w:r>
        <w:rPr>
          <w:sz w:val="26"/>
        </w:rPr>
        <w:t>Украина имеет большие перспективы на узбекском рынке, следует только со всей ответственностью отнестись к выполнению условий контрактов и тогда есть шанс для сотрудничества с другими странами этого региона, что очень важно для страны, которая потеряла значительную часть своих рынков сбыта.</w:t>
      </w:r>
    </w:p>
    <w:p w:rsidR="00470BC7" w:rsidRDefault="00470BC7">
      <w:pPr>
        <w:numPr>
          <w:ilvl w:val="12"/>
          <w:numId w:val="0"/>
        </w:numPr>
        <w:spacing w:line="360" w:lineRule="auto"/>
        <w:ind w:left="720" w:right="567" w:firstLine="720"/>
        <w:jc w:val="both"/>
        <w:rPr>
          <w:sz w:val="26"/>
        </w:rPr>
      </w:pPr>
      <w:r>
        <w:rPr>
          <w:sz w:val="26"/>
        </w:rPr>
        <w:t>С Кыргызстаном Украина также подписала ряд соглашений: о сотрудничестве в области телерадиовещания; о сотрудничестве в области энергетики (речь идет о участии Украины в освоении гигантского потенциала гидроэнергетики Кыргызстана); о сотрудничестве в инженерно-технической области. Перспективы развития этого соглашения подразумевают кооперацию ряда предприятий ВПК двух стран; о сотрудничестве в области создания ПФГ. Соглашение ориентированно на создание украинской ПФГ «Укрредмет» (в которую вошли АО «Донецкий химико-металлургический завод и «Запорожский титаномагниевый комбинат») и включение в ее состав крупнейшего в СНГ месторождения редкоземельных металлов Кыргызского ГОКа. Создание ПФГ, по мнению специалистов, позволит взять под контроль 10% мирового рынка поликристаллического кремния и возобновить производство ряда других более дорогих металлов.</w:t>
      </w:r>
    </w:p>
    <w:p w:rsidR="00470BC7" w:rsidRDefault="00470BC7">
      <w:pPr>
        <w:numPr>
          <w:ilvl w:val="12"/>
          <w:numId w:val="0"/>
        </w:numPr>
        <w:spacing w:line="360" w:lineRule="auto"/>
        <w:ind w:left="720" w:right="567" w:firstLine="720"/>
        <w:jc w:val="both"/>
        <w:rPr>
          <w:sz w:val="26"/>
        </w:rPr>
      </w:pPr>
      <w:r>
        <w:rPr>
          <w:sz w:val="26"/>
        </w:rPr>
        <w:t>Также, существует договоренность о участии предприятий «Укргеология» и АО «Укрзолото» в реабилитации и доразведке некоторых горнорудных месторождений, в частности:</w:t>
      </w:r>
    </w:p>
    <w:p w:rsidR="00470BC7" w:rsidRDefault="00470BC7">
      <w:pPr>
        <w:numPr>
          <w:ilvl w:val="0"/>
          <w:numId w:val="3"/>
        </w:numPr>
        <w:spacing w:line="360" w:lineRule="auto"/>
        <w:ind w:left="1003" w:right="567" w:firstLine="720"/>
        <w:jc w:val="both"/>
        <w:rPr>
          <w:sz w:val="26"/>
        </w:rPr>
      </w:pPr>
      <w:r>
        <w:rPr>
          <w:sz w:val="26"/>
        </w:rPr>
        <w:t>крупнейших на континенте производителей ртутного концентрата - Чаувайского и Хайдаркентского ГОКов (украинское АО «Никитовский ртутный комбинат является вторым в СНГ производителем этого сырья для электротехнической и полупроводниковой промышленности);</w:t>
      </w:r>
    </w:p>
    <w:p w:rsidR="00470BC7" w:rsidRDefault="00470BC7">
      <w:pPr>
        <w:numPr>
          <w:ilvl w:val="0"/>
          <w:numId w:val="3"/>
        </w:numPr>
        <w:spacing w:line="360" w:lineRule="auto"/>
        <w:ind w:left="1003" w:right="567" w:firstLine="720"/>
        <w:jc w:val="both"/>
        <w:rPr>
          <w:sz w:val="26"/>
        </w:rPr>
      </w:pPr>
      <w:r>
        <w:rPr>
          <w:sz w:val="26"/>
        </w:rPr>
        <w:t>Кадамжайского сурьмяного комбината;</w:t>
      </w:r>
    </w:p>
    <w:p w:rsidR="00470BC7" w:rsidRDefault="00470BC7">
      <w:pPr>
        <w:numPr>
          <w:ilvl w:val="0"/>
          <w:numId w:val="3"/>
        </w:numPr>
        <w:spacing w:line="360" w:lineRule="auto"/>
        <w:ind w:left="1003" w:right="567" w:firstLine="720"/>
        <w:jc w:val="both"/>
        <w:rPr>
          <w:sz w:val="26"/>
        </w:rPr>
      </w:pPr>
      <w:r>
        <w:rPr>
          <w:sz w:val="26"/>
        </w:rPr>
        <w:t>Сохской группы оловянных месторождений.</w:t>
      </w:r>
    </w:p>
    <w:p w:rsidR="00470BC7" w:rsidRDefault="00470BC7">
      <w:pPr>
        <w:numPr>
          <w:ilvl w:val="12"/>
          <w:numId w:val="0"/>
        </w:numPr>
        <w:spacing w:line="360" w:lineRule="auto"/>
        <w:ind w:left="1003" w:right="567" w:firstLine="720"/>
        <w:jc w:val="both"/>
        <w:rPr>
          <w:sz w:val="26"/>
        </w:rPr>
      </w:pPr>
      <w:r>
        <w:rPr>
          <w:sz w:val="26"/>
        </w:rPr>
        <w:t>Основной потребитель олова - Россия отказалась от закупок и поэтому помощь Украины при освоении некоторых месторождений позволит Кыргызстану предложить свое дешевое сырье не только на мировом рынке, но и предприятиям Украины. Так, рассмотрен вопрос расширения производства сплавов олова украинским концерном «АЗОМ» (Артемовск), имеющим мощность производства в год более 100 тыс. т.</w:t>
      </w:r>
    </w:p>
    <w:p w:rsidR="00470BC7" w:rsidRDefault="00470BC7">
      <w:pPr>
        <w:numPr>
          <w:ilvl w:val="12"/>
          <w:numId w:val="0"/>
        </w:numPr>
        <w:spacing w:line="360" w:lineRule="auto"/>
        <w:ind w:left="1003" w:right="567" w:firstLine="720"/>
        <w:jc w:val="both"/>
        <w:rPr>
          <w:sz w:val="26"/>
        </w:rPr>
      </w:pPr>
      <w:r>
        <w:rPr>
          <w:sz w:val="26"/>
        </w:rPr>
        <w:t xml:space="preserve">Особое важное значение для Украины, среди южных республик бывшего СССР, имеет Туркменистан. Он является вторым по величине поставщиком нефти в Украину, после России, а по поставкам газа в 1997 году даже опередил Россию. Объем поставок газа в прошлом году составил 14 млрд.куб.м. Особенно важно то, что цена туркменского газа на границе Украины составляет </w:t>
      </w:r>
      <w:r>
        <w:rPr>
          <w:sz w:val="26"/>
          <w:lang w:val="en-US"/>
        </w:rPr>
        <w:t>$</w:t>
      </w:r>
      <w:r>
        <w:rPr>
          <w:sz w:val="26"/>
        </w:rPr>
        <w:t xml:space="preserve">74 за 1000 куб.м., что на </w:t>
      </w:r>
      <w:r>
        <w:rPr>
          <w:sz w:val="26"/>
          <w:lang w:val="en-US"/>
        </w:rPr>
        <w:t>$</w:t>
      </w:r>
      <w:r>
        <w:rPr>
          <w:sz w:val="26"/>
        </w:rPr>
        <w:t xml:space="preserve">6 ниже российского. В 1997 году предприятия Украины получили возможность сами заключать договора с туркменскими компаниями на поставку газа. В результате этого сумма таких контрактов в 1997 году превысила </w:t>
      </w:r>
      <w:r>
        <w:rPr>
          <w:sz w:val="26"/>
          <w:lang w:val="en-US"/>
        </w:rPr>
        <w:t>$</w:t>
      </w:r>
      <w:r>
        <w:rPr>
          <w:sz w:val="26"/>
        </w:rPr>
        <w:t>187 млн. Предприятия Украины также заключили с Туркменскими предприятиями ряд договоров в области нефтегазового и энергетического строительства, а также в других отраслях.</w:t>
      </w:r>
    </w:p>
    <w:p w:rsidR="00470BC7" w:rsidRDefault="00470BC7">
      <w:pPr>
        <w:numPr>
          <w:ilvl w:val="12"/>
          <w:numId w:val="0"/>
        </w:numPr>
        <w:spacing w:line="360" w:lineRule="auto"/>
        <w:ind w:left="1004" w:right="567" w:firstLine="720"/>
        <w:jc w:val="both"/>
        <w:rPr>
          <w:sz w:val="26"/>
        </w:rPr>
      </w:pPr>
      <w:r>
        <w:rPr>
          <w:sz w:val="26"/>
        </w:rPr>
        <w:t>В целом, сотрудничество со странами этого региона является перспективным для Украины и обещает принести большую выгоду.</w:t>
      </w:r>
    </w:p>
    <w:p w:rsidR="00470BC7" w:rsidRDefault="00470BC7">
      <w:pPr>
        <w:numPr>
          <w:ilvl w:val="12"/>
          <w:numId w:val="0"/>
        </w:numPr>
        <w:spacing w:line="360" w:lineRule="auto"/>
        <w:ind w:left="1004" w:right="567" w:firstLine="720"/>
        <w:jc w:val="both"/>
        <w:rPr>
          <w:b/>
          <w:sz w:val="26"/>
        </w:rPr>
      </w:pPr>
      <w:r>
        <w:rPr>
          <w:sz w:val="26"/>
        </w:rPr>
        <w:t>Украина - страна бедная, и жить с отрицательным сальдо внешнеторгового оборота ей не по карману. А потому придется экспортировать «через не могу». Трейдерам придется каждый раз лихорадочно искать пути проникновения на внешние рынки, компенсируя своей изобретательностью протекционистские изыски россиян.</w:t>
      </w:r>
    </w:p>
    <w:p w:rsidR="00470BC7" w:rsidRDefault="00470BC7">
      <w:pPr>
        <w:numPr>
          <w:ilvl w:val="12"/>
          <w:numId w:val="0"/>
        </w:numPr>
        <w:spacing w:line="360" w:lineRule="auto"/>
        <w:ind w:left="1004" w:right="567" w:firstLine="720"/>
        <w:jc w:val="both"/>
        <w:rPr>
          <w:b/>
          <w:sz w:val="26"/>
        </w:rPr>
      </w:pPr>
      <w:r>
        <w:rPr>
          <w:sz w:val="26"/>
        </w:rPr>
        <w:t>Несмотря на надежды, возлагаемые на российскую привязанность к украинским водке, сахару, мясу, колбасе, зерну, металлу и прочим товарам, все же стоит откровенно себе сказать: Союза нет уже шесть лет, а вместе с тем кануло в Лету внутрисоюзное разделение труда.</w:t>
      </w:r>
    </w:p>
    <w:p w:rsidR="00470BC7" w:rsidRDefault="00470BC7">
      <w:pPr>
        <w:numPr>
          <w:ilvl w:val="12"/>
          <w:numId w:val="0"/>
        </w:numPr>
        <w:spacing w:line="360" w:lineRule="auto"/>
        <w:ind w:left="1004" w:right="567" w:firstLine="720"/>
        <w:jc w:val="both"/>
        <w:rPr>
          <w:b/>
          <w:sz w:val="26"/>
        </w:rPr>
      </w:pPr>
      <w:r>
        <w:rPr>
          <w:sz w:val="26"/>
        </w:rPr>
        <w:t>Морщась от антидемпинговых пинков и от «поддержки» родного правительства, украинские экспортеры все-таки продираются на новые внешние рынки. И повернуть этот процесс уже нельзя.</w:t>
      </w:r>
    </w:p>
    <w:p w:rsidR="00470BC7" w:rsidRDefault="00470BC7">
      <w:pPr>
        <w:numPr>
          <w:ilvl w:val="12"/>
          <w:numId w:val="0"/>
        </w:numPr>
        <w:spacing w:line="360" w:lineRule="auto"/>
        <w:ind w:left="1004" w:right="567" w:firstLine="720"/>
        <w:jc w:val="both"/>
        <w:rPr>
          <w:b/>
          <w:sz w:val="26"/>
        </w:rPr>
      </w:pPr>
      <w:r>
        <w:rPr>
          <w:sz w:val="26"/>
        </w:rPr>
        <w:t>В конце концов в тот момент, когда в украинском товарообороте Россия будет занимать почетное, но не доминирующее место, в Киеве с меньшим рвением будут прислушиваться к каждому московскому чиху. А пока чиновники украинского министерства внешнеэкономических связей и торговли ездят в первопрестольную, не теряя надежды сохранить за собой привычные рынки сбыта. И больше всего опасаются, что придется предпринимать ответные защитные меры против тех российских товаров, которые теснятся в тени колоссального газоугленефтяного потока.</w:t>
      </w:r>
    </w:p>
    <w:p w:rsidR="00470BC7" w:rsidRDefault="00470BC7">
      <w:pPr>
        <w:spacing w:line="360" w:lineRule="auto"/>
        <w:ind w:left="1004" w:right="567" w:firstLine="720"/>
        <w:jc w:val="both"/>
        <w:rPr>
          <w:sz w:val="26"/>
        </w:rPr>
      </w:pPr>
      <w:r>
        <w:rPr>
          <w:sz w:val="26"/>
        </w:rPr>
        <w:t>Кстати, в этом году ожидается очередное снижение украинского экспорта в Россию, связанное с принятыми изменениями в Закон Российской Федерации «О налоге на добавленную стоимость», согласно которым освобождены от льгот по НДС технологическое оборудование, средства общественного транспорта, а также запчасти и комплектующие к ним. Столь же негативным для украинской внешней торговли будет и готовящееся Москвой сужение сферы применения Ашгабатского соглашения о поставках по кооперации, и без того до сих пор Россией нарушаемое.</w:t>
      </w:r>
    </w:p>
    <w:p w:rsidR="00470BC7" w:rsidRDefault="00470BC7">
      <w:pPr>
        <w:numPr>
          <w:ilvl w:val="12"/>
          <w:numId w:val="0"/>
        </w:numPr>
        <w:spacing w:line="360" w:lineRule="auto"/>
        <w:ind w:left="1004" w:right="567" w:firstLine="720"/>
        <w:jc w:val="both"/>
        <w:rPr>
          <w:b/>
          <w:sz w:val="26"/>
        </w:rPr>
      </w:pPr>
    </w:p>
    <w:p w:rsidR="00470BC7" w:rsidRDefault="00470BC7">
      <w:pPr>
        <w:numPr>
          <w:ilvl w:val="12"/>
          <w:numId w:val="0"/>
        </w:numPr>
        <w:spacing w:line="360" w:lineRule="auto"/>
        <w:ind w:left="1004" w:right="567" w:firstLine="720"/>
        <w:jc w:val="both"/>
        <w:rPr>
          <w:b/>
          <w:sz w:val="26"/>
        </w:rPr>
      </w:pPr>
      <w:r>
        <w:rPr>
          <w:b/>
          <w:sz w:val="26"/>
        </w:rPr>
        <w:t xml:space="preserve">Внешнеторговый баланс Украины, млн. </w:t>
      </w:r>
      <w:r>
        <w:rPr>
          <w:b/>
          <w:sz w:val="26"/>
          <w:lang w:val="en-US"/>
        </w:rPr>
        <w:t>USD</w:t>
      </w:r>
      <w:r>
        <w:rPr>
          <w:b/>
          <w:sz w:val="26"/>
        </w:rPr>
        <w:t>.</w:t>
      </w:r>
    </w:p>
    <w:tbl>
      <w:tblPr>
        <w:tblW w:w="0" w:type="auto"/>
        <w:tblInd w:w="-11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1189"/>
        <w:gridCol w:w="1189"/>
        <w:gridCol w:w="1189"/>
        <w:gridCol w:w="1189"/>
        <w:gridCol w:w="1189"/>
        <w:gridCol w:w="1189"/>
        <w:gridCol w:w="4"/>
      </w:tblGrid>
      <w:tr w:rsidR="00470BC7">
        <w:tc>
          <w:tcPr>
            <w:tcW w:w="8522" w:type="dxa"/>
            <w:gridSpan w:val="8"/>
          </w:tcPr>
          <w:p w:rsidR="00470BC7" w:rsidRDefault="00470BC7">
            <w:pPr>
              <w:numPr>
                <w:ilvl w:val="12"/>
                <w:numId w:val="0"/>
              </w:numPr>
              <w:spacing w:line="360" w:lineRule="auto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                      </w:t>
            </w:r>
            <w:r>
              <w:rPr>
                <w:sz w:val="26"/>
              </w:rPr>
              <w:t>январь-июнь 1996г.                          январь-июнь 1997г.</w:t>
            </w:r>
          </w:p>
        </w:tc>
      </w:tr>
      <w:tr w:rsidR="00470BC7">
        <w:trPr>
          <w:gridAfter w:val="1"/>
        </w:trPr>
        <w:tc>
          <w:tcPr>
            <w:tcW w:w="1384" w:type="dxa"/>
          </w:tcPr>
          <w:p w:rsidR="00470BC7" w:rsidRDefault="00470BC7">
            <w:pPr>
              <w:rPr>
                <w:sz w:val="26"/>
              </w:rPr>
            </w:pPr>
            <w:r>
              <w:rPr>
                <w:sz w:val="26"/>
              </w:rPr>
              <w:t>показатель</w:t>
            </w:r>
          </w:p>
        </w:tc>
        <w:tc>
          <w:tcPr>
            <w:tcW w:w="1189" w:type="dxa"/>
          </w:tcPr>
          <w:p w:rsidR="00470BC7" w:rsidRDefault="00470BC7">
            <w:pPr>
              <w:rPr>
                <w:sz w:val="26"/>
              </w:rPr>
            </w:pPr>
            <w:r>
              <w:rPr>
                <w:sz w:val="26"/>
              </w:rPr>
              <w:t>экспорт</w:t>
            </w:r>
          </w:p>
        </w:tc>
        <w:tc>
          <w:tcPr>
            <w:tcW w:w="1189" w:type="dxa"/>
          </w:tcPr>
          <w:p w:rsidR="00470BC7" w:rsidRDefault="00470BC7">
            <w:pPr>
              <w:rPr>
                <w:sz w:val="26"/>
              </w:rPr>
            </w:pPr>
            <w:r>
              <w:rPr>
                <w:sz w:val="26"/>
              </w:rPr>
              <w:t>импорт</w:t>
            </w:r>
          </w:p>
        </w:tc>
        <w:tc>
          <w:tcPr>
            <w:tcW w:w="1189" w:type="dxa"/>
          </w:tcPr>
          <w:p w:rsidR="00470BC7" w:rsidRDefault="00470BC7">
            <w:pPr>
              <w:rPr>
                <w:sz w:val="26"/>
              </w:rPr>
            </w:pPr>
            <w:r>
              <w:rPr>
                <w:sz w:val="26"/>
              </w:rPr>
              <w:t>сальдо</w:t>
            </w:r>
          </w:p>
        </w:tc>
        <w:tc>
          <w:tcPr>
            <w:tcW w:w="1189" w:type="dxa"/>
          </w:tcPr>
          <w:p w:rsidR="00470BC7" w:rsidRDefault="00470BC7">
            <w:pPr>
              <w:rPr>
                <w:sz w:val="26"/>
              </w:rPr>
            </w:pPr>
            <w:r>
              <w:rPr>
                <w:sz w:val="26"/>
              </w:rPr>
              <w:t>экспорт</w:t>
            </w:r>
          </w:p>
        </w:tc>
        <w:tc>
          <w:tcPr>
            <w:tcW w:w="1189" w:type="dxa"/>
          </w:tcPr>
          <w:p w:rsidR="00470BC7" w:rsidRDefault="00470BC7">
            <w:pPr>
              <w:rPr>
                <w:sz w:val="26"/>
              </w:rPr>
            </w:pPr>
            <w:r>
              <w:rPr>
                <w:sz w:val="26"/>
              </w:rPr>
              <w:t>импорт</w:t>
            </w:r>
          </w:p>
        </w:tc>
        <w:tc>
          <w:tcPr>
            <w:tcW w:w="1189" w:type="dxa"/>
          </w:tcPr>
          <w:p w:rsidR="00470BC7" w:rsidRDefault="00470BC7">
            <w:pPr>
              <w:rPr>
                <w:sz w:val="26"/>
              </w:rPr>
            </w:pPr>
            <w:r>
              <w:rPr>
                <w:sz w:val="26"/>
              </w:rPr>
              <w:t>сальдо</w:t>
            </w:r>
          </w:p>
        </w:tc>
      </w:tr>
      <w:tr w:rsidR="00470BC7">
        <w:trPr>
          <w:gridAfter w:val="1"/>
        </w:trPr>
        <w:tc>
          <w:tcPr>
            <w:tcW w:w="1384" w:type="dxa"/>
          </w:tcPr>
          <w:p w:rsidR="00470BC7" w:rsidRDefault="00470BC7">
            <w:pPr>
              <w:rPr>
                <w:sz w:val="26"/>
              </w:rPr>
            </w:pPr>
            <w:r>
              <w:rPr>
                <w:sz w:val="26"/>
              </w:rPr>
              <w:t>всего (товары и услуги</w:t>
            </w:r>
          </w:p>
        </w:tc>
        <w:tc>
          <w:tcPr>
            <w:tcW w:w="1189" w:type="dxa"/>
          </w:tcPr>
          <w:p w:rsidR="00470BC7" w:rsidRDefault="00470BC7">
            <w:pPr>
              <w:rPr>
                <w:sz w:val="26"/>
              </w:rPr>
            </w:pPr>
            <w:r>
              <w:rPr>
                <w:sz w:val="26"/>
              </w:rPr>
              <w:t>9397,4</w:t>
            </w:r>
          </w:p>
        </w:tc>
        <w:tc>
          <w:tcPr>
            <w:tcW w:w="1189" w:type="dxa"/>
          </w:tcPr>
          <w:p w:rsidR="00470BC7" w:rsidRDefault="00470BC7">
            <w:pPr>
              <w:rPr>
                <w:sz w:val="26"/>
              </w:rPr>
            </w:pPr>
            <w:r>
              <w:rPr>
                <w:sz w:val="26"/>
              </w:rPr>
              <w:t>9795,6</w:t>
            </w:r>
          </w:p>
        </w:tc>
        <w:tc>
          <w:tcPr>
            <w:tcW w:w="1189" w:type="dxa"/>
          </w:tcPr>
          <w:p w:rsidR="00470BC7" w:rsidRDefault="00470BC7">
            <w:pPr>
              <w:rPr>
                <w:sz w:val="26"/>
              </w:rPr>
            </w:pPr>
            <w:r>
              <w:rPr>
                <w:sz w:val="26"/>
              </w:rPr>
              <w:t>-398,2</w:t>
            </w:r>
          </w:p>
        </w:tc>
        <w:tc>
          <w:tcPr>
            <w:tcW w:w="1189" w:type="dxa"/>
          </w:tcPr>
          <w:p w:rsidR="00470BC7" w:rsidRDefault="00470BC7">
            <w:pPr>
              <w:rPr>
                <w:sz w:val="26"/>
              </w:rPr>
            </w:pPr>
            <w:r>
              <w:rPr>
                <w:sz w:val="26"/>
              </w:rPr>
              <w:t>8736,8</w:t>
            </w:r>
          </w:p>
        </w:tc>
        <w:tc>
          <w:tcPr>
            <w:tcW w:w="1189" w:type="dxa"/>
          </w:tcPr>
          <w:p w:rsidR="00470BC7" w:rsidRDefault="00470BC7">
            <w:pPr>
              <w:rPr>
                <w:sz w:val="26"/>
              </w:rPr>
            </w:pPr>
            <w:r>
              <w:rPr>
                <w:sz w:val="26"/>
                <w:lang w:val="en-US"/>
              </w:rPr>
              <w:t>8890</w:t>
            </w:r>
          </w:p>
        </w:tc>
        <w:tc>
          <w:tcPr>
            <w:tcW w:w="1189" w:type="dxa"/>
          </w:tcPr>
          <w:p w:rsidR="00470BC7" w:rsidRDefault="00470BC7">
            <w:pPr>
              <w:rPr>
                <w:sz w:val="26"/>
              </w:rPr>
            </w:pPr>
            <w:r>
              <w:rPr>
                <w:sz w:val="26"/>
              </w:rPr>
              <w:t>-153,2</w:t>
            </w:r>
          </w:p>
        </w:tc>
      </w:tr>
      <w:tr w:rsidR="00470BC7">
        <w:trPr>
          <w:gridAfter w:val="1"/>
        </w:trPr>
        <w:tc>
          <w:tcPr>
            <w:tcW w:w="1384" w:type="dxa"/>
          </w:tcPr>
          <w:p w:rsidR="00470BC7" w:rsidRDefault="00470BC7">
            <w:pPr>
              <w:rPr>
                <w:sz w:val="26"/>
              </w:rPr>
            </w:pPr>
            <w:r>
              <w:rPr>
                <w:sz w:val="26"/>
              </w:rPr>
              <w:t>в том числе:</w:t>
            </w:r>
          </w:p>
        </w:tc>
        <w:tc>
          <w:tcPr>
            <w:tcW w:w="1189" w:type="dxa"/>
          </w:tcPr>
          <w:p w:rsidR="00470BC7" w:rsidRDefault="00470BC7">
            <w:pPr>
              <w:rPr>
                <w:sz w:val="26"/>
              </w:rPr>
            </w:pPr>
          </w:p>
        </w:tc>
        <w:tc>
          <w:tcPr>
            <w:tcW w:w="1189" w:type="dxa"/>
          </w:tcPr>
          <w:p w:rsidR="00470BC7" w:rsidRDefault="00470BC7">
            <w:pPr>
              <w:rPr>
                <w:sz w:val="26"/>
              </w:rPr>
            </w:pPr>
          </w:p>
        </w:tc>
        <w:tc>
          <w:tcPr>
            <w:tcW w:w="1189" w:type="dxa"/>
          </w:tcPr>
          <w:p w:rsidR="00470BC7" w:rsidRDefault="00470BC7">
            <w:pPr>
              <w:rPr>
                <w:sz w:val="26"/>
              </w:rPr>
            </w:pPr>
          </w:p>
        </w:tc>
        <w:tc>
          <w:tcPr>
            <w:tcW w:w="1189" w:type="dxa"/>
          </w:tcPr>
          <w:p w:rsidR="00470BC7" w:rsidRDefault="00470BC7">
            <w:pPr>
              <w:rPr>
                <w:sz w:val="26"/>
              </w:rPr>
            </w:pPr>
          </w:p>
        </w:tc>
        <w:tc>
          <w:tcPr>
            <w:tcW w:w="1189" w:type="dxa"/>
          </w:tcPr>
          <w:p w:rsidR="00470BC7" w:rsidRDefault="00470BC7">
            <w:pPr>
              <w:rPr>
                <w:sz w:val="26"/>
              </w:rPr>
            </w:pPr>
          </w:p>
        </w:tc>
        <w:tc>
          <w:tcPr>
            <w:tcW w:w="1189" w:type="dxa"/>
          </w:tcPr>
          <w:p w:rsidR="00470BC7" w:rsidRDefault="00470BC7">
            <w:pPr>
              <w:rPr>
                <w:sz w:val="26"/>
              </w:rPr>
            </w:pPr>
          </w:p>
        </w:tc>
      </w:tr>
      <w:tr w:rsidR="00470BC7">
        <w:trPr>
          <w:gridAfter w:val="1"/>
        </w:trPr>
        <w:tc>
          <w:tcPr>
            <w:tcW w:w="1384" w:type="dxa"/>
          </w:tcPr>
          <w:p w:rsidR="00470BC7" w:rsidRDefault="00470BC7">
            <w:pPr>
              <w:rPr>
                <w:sz w:val="26"/>
              </w:rPr>
            </w:pPr>
            <w:r>
              <w:rPr>
                <w:sz w:val="26"/>
              </w:rPr>
              <w:t>страны СНГ и Балтии</w:t>
            </w:r>
          </w:p>
        </w:tc>
        <w:tc>
          <w:tcPr>
            <w:tcW w:w="1189" w:type="dxa"/>
          </w:tcPr>
          <w:p w:rsidR="00470BC7" w:rsidRDefault="00470BC7">
            <w:pPr>
              <w:rPr>
                <w:sz w:val="26"/>
              </w:rPr>
            </w:pPr>
            <w:r>
              <w:rPr>
                <w:sz w:val="26"/>
              </w:rPr>
              <w:t>5594,3</w:t>
            </w:r>
          </w:p>
        </w:tc>
        <w:tc>
          <w:tcPr>
            <w:tcW w:w="1189" w:type="dxa"/>
          </w:tcPr>
          <w:p w:rsidR="00470BC7" w:rsidRDefault="00470BC7">
            <w:pPr>
              <w:rPr>
                <w:sz w:val="26"/>
              </w:rPr>
            </w:pPr>
            <w:r>
              <w:rPr>
                <w:sz w:val="26"/>
              </w:rPr>
              <w:t>6788,7</w:t>
            </w:r>
          </w:p>
        </w:tc>
        <w:tc>
          <w:tcPr>
            <w:tcW w:w="1189" w:type="dxa"/>
          </w:tcPr>
          <w:p w:rsidR="00470BC7" w:rsidRDefault="00470BC7">
            <w:pPr>
              <w:rPr>
                <w:sz w:val="26"/>
              </w:rPr>
            </w:pPr>
            <w:r>
              <w:rPr>
                <w:sz w:val="26"/>
              </w:rPr>
              <w:t>-1194,4</w:t>
            </w:r>
          </w:p>
        </w:tc>
        <w:tc>
          <w:tcPr>
            <w:tcW w:w="1189" w:type="dxa"/>
          </w:tcPr>
          <w:p w:rsidR="00470BC7" w:rsidRDefault="00470BC7">
            <w:pPr>
              <w:rPr>
                <w:sz w:val="26"/>
              </w:rPr>
            </w:pPr>
            <w:r>
              <w:rPr>
                <w:sz w:val="26"/>
              </w:rPr>
              <w:t>4334,5</w:t>
            </w:r>
          </w:p>
        </w:tc>
        <w:tc>
          <w:tcPr>
            <w:tcW w:w="1189" w:type="dxa"/>
          </w:tcPr>
          <w:p w:rsidR="00470BC7" w:rsidRDefault="00470BC7">
            <w:pPr>
              <w:rPr>
                <w:sz w:val="26"/>
              </w:rPr>
            </w:pPr>
            <w:r>
              <w:rPr>
                <w:sz w:val="26"/>
                <w:lang w:val="en-US"/>
              </w:rPr>
              <w:t>5518</w:t>
            </w:r>
            <w:r>
              <w:rPr>
                <w:sz w:val="26"/>
              </w:rPr>
              <w:t>,2</w:t>
            </w:r>
          </w:p>
        </w:tc>
        <w:tc>
          <w:tcPr>
            <w:tcW w:w="1189" w:type="dxa"/>
          </w:tcPr>
          <w:p w:rsidR="00470BC7" w:rsidRDefault="00470BC7">
            <w:pPr>
              <w:rPr>
                <w:sz w:val="26"/>
              </w:rPr>
            </w:pPr>
            <w:r>
              <w:rPr>
                <w:sz w:val="26"/>
              </w:rPr>
              <w:t>-1183,7</w:t>
            </w:r>
          </w:p>
        </w:tc>
      </w:tr>
      <w:tr w:rsidR="00470BC7">
        <w:trPr>
          <w:gridAfter w:val="1"/>
        </w:trPr>
        <w:tc>
          <w:tcPr>
            <w:tcW w:w="1384" w:type="dxa"/>
          </w:tcPr>
          <w:p w:rsidR="00470BC7" w:rsidRDefault="00470BC7">
            <w:pPr>
              <w:rPr>
                <w:sz w:val="26"/>
              </w:rPr>
            </w:pPr>
            <w:r>
              <w:rPr>
                <w:sz w:val="26"/>
              </w:rPr>
              <w:t>прочие страны</w:t>
            </w:r>
          </w:p>
        </w:tc>
        <w:tc>
          <w:tcPr>
            <w:tcW w:w="1189" w:type="dxa"/>
          </w:tcPr>
          <w:p w:rsidR="00470BC7" w:rsidRDefault="00470BC7">
            <w:pPr>
              <w:rPr>
                <w:sz w:val="26"/>
              </w:rPr>
            </w:pPr>
            <w:r>
              <w:rPr>
                <w:sz w:val="26"/>
              </w:rPr>
              <w:t>3803,1</w:t>
            </w:r>
          </w:p>
        </w:tc>
        <w:tc>
          <w:tcPr>
            <w:tcW w:w="1189" w:type="dxa"/>
          </w:tcPr>
          <w:p w:rsidR="00470BC7" w:rsidRDefault="00470BC7">
            <w:pPr>
              <w:rPr>
                <w:sz w:val="26"/>
              </w:rPr>
            </w:pPr>
            <w:r>
              <w:rPr>
                <w:sz w:val="26"/>
              </w:rPr>
              <w:t>3006,9</w:t>
            </w:r>
          </w:p>
        </w:tc>
        <w:tc>
          <w:tcPr>
            <w:tcW w:w="1189" w:type="dxa"/>
          </w:tcPr>
          <w:p w:rsidR="00470BC7" w:rsidRDefault="00470BC7">
            <w:pPr>
              <w:rPr>
                <w:sz w:val="26"/>
              </w:rPr>
            </w:pPr>
            <w:r>
              <w:rPr>
                <w:sz w:val="26"/>
              </w:rPr>
              <w:t>796,2</w:t>
            </w:r>
          </w:p>
        </w:tc>
        <w:tc>
          <w:tcPr>
            <w:tcW w:w="1189" w:type="dxa"/>
          </w:tcPr>
          <w:p w:rsidR="00470BC7" w:rsidRDefault="00470BC7">
            <w:pPr>
              <w:rPr>
                <w:sz w:val="26"/>
              </w:rPr>
            </w:pPr>
            <w:r>
              <w:rPr>
                <w:sz w:val="26"/>
              </w:rPr>
              <w:t>4402,3</w:t>
            </w:r>
          </w:p>
        </w:tc>
        <w:tc>
          <w:tcPr>
            <w:tcW w:w="1189" w:type="dxa"/>
          </w:tcPr>
          <w:p w:rsidR="00470BC7" w:rsidRDefault="00470BC7">
            <w:pPr>
              <w:rPr>
                <w:sz w:val="26"/>
              </w:rPr>
            </w:pPr>
            <w:r>
              <w:rPr>
                <w:sz w:val="26"/>
              </w:rPr>
              <w:t>3371,8</w:t>
            </w:r>
          </w:p>
        </w:tc>
        <w:tc>
          <w:tcPr>
            <w:tcW w:w="1189" w:type="dxa"/>
          </w:tcPr>
          <w:p w:rsidR="00470BC7" w:rsidRDefault="00470BC7">
            <w:pPr>
              <w:rPr>
                <w:sz w:val="26"/>
              </w:rPr>
            </w:pPr>
            <w:r>
              <w:rPr>
                <w:sz w:val="26"/>
              </w:rPr>
              <w:t>1030,5</w:t>
            </w:r>
          </w:p>
        </w:tc>
      </w:tr>
    </w:tbl>
    <w:p w:rsidR="00470BC7" w:rsidRDefault="00470BC7">
      <w:pPr>
        <w:spacing w:line="360" w:lineRule="auto"/>
        <w:ind w:left="1004" w:right="567" w:firstLine="720"/>
        <w:jc w:val="both"/>
        <w:rPr>
          <w:b/>
          <w:sz w:val="26"/>
        </w:rPr>
      </w:pPr>
    </w:p>
    <w:p w:rsidR="00470BC7" w:rsidRDefault="00470BC7">
      <w:pPr>
        <w:spacing w:line="360" w:lineRule="auto"/>
        <w:ind w:left="1004" w:right="567" w:firstLine="720"/>
        <w:jc w:val="both"/>
        <w:rPr>
          <w:sz w:val="26"/>
        </w:rPr>
      </w:pPr>
      <w:r>
        <w:rPr>
          <w:sz w:val="26"/>
        </w:rPr>
        <w:t>Остается лишь надеяться на то, в светлеющие (по мере приближения выборов) головы президентов наших стран придет понимание того, что торговая война не выгодна ни нам, ни им. Первые проблески здравомыслия уже наметились: был обоюдно отменен «входной» НДС, что несомненно укрепило СНГ, как межгосударственную структуру. Был также положен конец торговой войне, но не с самыми лучшими результатами для Украины. Правда, такой результат был предопределен заранее - если у Украины на Россию приходится 40% внешнеторгового оборота, а у России на Украину - примерно 5%, то очевидно, что «воюющие» стороны находятся в неравном положении.</w:t>
      </w:r>
    </w:p>
    <w:p w:rsidR="00470BC7" w:rsidRDefault="00470BC7">
      <w:pPr>
        <w:spacing w:line="360" w:lineRule="auto"/>
        <w:ind w:left="1004" w:right="567" w:firstLine="720"/>
        <w:jc w:val="both"/>
        <w:rPr>
          <w:sz w:val="26"/>
        </w:rPr>
      </w:pPr>
      <w:r>
        <w:rPr>
          <w:sz w:val="26"/>
        </w:rPr>
        <w:t xml:space="preserve"> Однако, на сегодняшний день остается колоссальное количество не решенных проблем, а решать их надо срочно, иначе будет поздно!</w:t>
      </w:r>
    </w:p>
    <w:p w:rsidR="00470BC7" w:rsidRDefault="00470BC7">
      <w:pPr>
        <w:spacing w:line="360" w:lineRule="auto"/>
        <w:ind w:left="1004" w:right="567" w:firstLine="720"/>
        <w:jc w:val="both"/>
        <w:rPr>
          <w:b/>
          <w:sz w:val="26"/>
        </w:rPr>
      </w:pPr>
      <w:r>
        <w:rPr>
          <w:b/>
          <w:sz w:val="26"/>
        </w:rPr>
        <w:t>3.2.Большой взаимозачет.</w:t>
      </w:r>
    </w:p>
    <w:p w:rsidR="00470BC7" w:rsidRDefault="00470BC7">
      <w:pPr>
        <w:spacing w:line="360" w:lineRule="auto"/>
        <w:ind w:left="1004" w:right="567" w:firstLine="720"/>
        <w:jc w:val="both"/>
        <w:rPr>
          <w:sz w:val="26"/>
        </w:rPr>
      </w:pPr>
      <w:r>
        <w:rPr>
          <w:sz w:val="26"/>
        </w:rPr>
        <w:t>«Свершилось!» - такова была реакция подавляющего большинства нормальных «советских» людей на приезд в Киев премьера и президента России, хотя многие политики обеих стран имеют все основания с гордостью заявить: «Этот день мы отдаляли как могли!».</w:t>
      </w:r>
    </w:p>
    <w:p w:rsidR="00470BC7" w:rsidRDefault="00470BC7">
      <w:pPr>
        <w:spacing w:line="360" w:lineRule="auto"/>
        <w:ind w:left="1004" w:right="567" w:firstLine="720"/>
        <w:jc w:val="both"/>
        <w:rPr>
          <w:sz w:val="26"/>
        </w:rPr>
      </w:pPr>
      <w:r>
        <w:rPr>
          <w:sz w:val="26"/>
        </w:rPr>
        <w:t xml:space="preserve">Результатом этого визита стало подписание договора о Черноморском флоте, по которым Россия за эксплуатацию баз в Севастополе, должна будет заплатить около </w:t>
      </w:r>
      <w:r>
        <w:rPr>
          <w:sz w:val="26"/>
          <w:lang w:val="en-US"/>
        </w:rPr>
        <w:t>$</w:t>
      </w:r>
      <w:r>
        <w:rPr>
          <w:sz w:val="26"/>
        </w:rPr>
        <w:t xml:space="preserve">2,5 млрд. Из этой суммы Россия должна будет ежегодно платить Украине за аренду инфраструктуры флота немногим менее </w:t>
      </w:r>
      <w:r>
        <w:rPr>
          <w:sz w:val="26"/>
          <w:lang w:val="en-US"/>
        </w:rPr>
        <w:t>$</w:t>
      </w:r>
      <w:r>
        <w:rPr>
          <w:sz w:val="26"/>
        </w:rPr>
        <w:t xml:space="preserve">100 млн. Кроме того, Россия должна сразу заплатить Украине </w:t>
      </w:r>
      <w:r>
        <w:rPr>
          <w:sz w:val="26"/>
          <w:lang w:val="en-US"/>
        </w:rPr>
        <w:t>$</w:t>
      </w:r>
      <w:r>
        <w:rPr>
          <w:sz w:val="26"/>
        </w:rPr>
        <w:t xml:space="preserve">526 млн. за использование части украинской доли флота и инфраструктуры, которая Киеву «не нужна». Следует отметить, что </w:t>
      </w:r>
      <w:r>
        <w:rPr>
          <w:sz w:val="26"/>
          <w:lang w:val="en-US"/>
        </w:rPr>
        <w:t>$</w:t>
      </w:r>
      <w:r>
        <w:rPr>
          <w:sz w:val="26"/>
        </w:rPr>
        <w:t xml:space="preserve">526 млн. - это нефтегазовый долг Украины России, причем сведущим людям ясно, что в ближайшие 100 лет Киев их вернуть не сможет. По официальным данным, сумма долга Украины перед Россией составляет около </w:t>
      </w:r>
      <w:r>
        <w:rPr>
          <w:sz w:val="26"/>
          <w:lang w:val="en-US"/>
        </w:rPr>
        <w:t>$</w:t>
      </w:r>
      <w:r>
        <w:rPr>
          <w:sz w:val="26"/>
        </w:rPr>
        <w:t>3 млрд.</w:t>
      </w:r>
    </w:p>
    <w:p w:rsidR="00470BC7" w:rsidRDefault="00470BC7">
      <w:pPr>
        <w:spacing w:line="360" w:lineRule="auto"/>
        <w:ind w:left="1004" w:right="567" w:firstLine="720"/>
        <w:jc w:val="both"/>
        <w:rPr>
          <w:sz w:val="26"/>
        </w:rPr>
      </w:pPr>
      <w:r>
        <w:rPr>
          <w:sz w:val="26"/>
        </w:rPr>
        <w:t xml:space="preserve"> Тем самым на лицо «нулевой вариант», когда украинский долг России в основном компенсирован суммами выплат Москвой за нахождение Черноморского флота в Севастополе по следующей схеме: с 1 января 1998 года ликвидируется внешняя задолженность Украины перед Россией в сумме - </w:t>
      </w:r>
      <w:r>
        <w:rPr>
          <w:sz w:val="26"/>
          <w:lang w:val="en-US"/>
        </w:rPr>
        <w:t>$</w:t>
      </w:r>
      <w:r>
        <w:rPr>
          <w:sz w:val="26"/>
        </w:rPr>
        <w:t xml:space="preserve">1,7 млрд. Остаток задолженности - </w:t>
      </w:r>
      <w:r>
        <w:rPr>
          <w:sz w:val="26"/>
          <w:lang w:val="en-US"/>
        </w:rPr>
        <w:t>$</w:t>
      </w:r>
      <w:r>
        <w:rPr>
          <w:sz w:val="26"/>
        </w:rPr>
        <w:t xml:space="preserve">1,9 млрд. - по двум кредитным соглашениям: от 26 мая 1993 года на </w:t>
      </w:r>
      <w:r>
        <w:rPr>
          <w:sz w:val="26"/>
          <w:lang w:val="en-US"/>
        </w:rPr>
        <w:t>$</w:t>
      </w:r>
      <w:r>
        <w:rPr>
          <w:sz w:val="26"/>
        </w:rPr>
        <w:t xml:space="preserve">2,5 млрд. и от 20 марта 1995 года на </w:t>
      </w:r>
      <w:r>
        <w:rPr>
          <w:sz w:val="26"/>
          <w:lang w:val="en-US"/>
        </w:rPr>
        <w:t>$</w:t>
      </w:r>
      <w:r>
        <w:rPr>
          <w:sz w:val="26"/>
        </w:rPr>
        <w:t xml:space="preserve">1,1 млрд. Кроме того, стороны учли взаимные финансовые обязательства, в результате чего положительное сальдо Украины составило около </w:t>
      </w:r>
      <w:r>
        <w:rPr>
          <w:sz w:val="26"/>
          <w:lang w:val="en-US"/>
        </w:rPr>
        <w:t>$</w:t>
      </w:r>
      <w:r>
        <w:rPr>
          <w:sz w:val="26"/>
        </w:rPr>
        <w:t xml:space="preserve">200 млн. Остаток задолженности реструктуризируется на 20 лет; ежегодные суммы по погашению этого долга с процентами соответствуют ежегодным платежам арендной платы России за базирование Черноморского флота в Севастополе. </w:t>
      </w:r>
    </w:p>
    <w:p w:rsidR="00470BC7" w:rsidRDefault="00470BC7">
      <w:pPr>
        <w:spacing w:line="360" w:lineRule="auto"/>
        <w:ind w:left="1004" w:right="567" w:firstLine="720"/>
        <w:jc w:val="both"/>
        <w:rPr>
          <w:sz w:val="26"/>
        </w:rPr>
      </w:pPr>
      <w:r>
        <w:rPr>
          <w:sz w:val="26"/>
        </w:rPr>
        <w:t xml:space="preserve">Задолженность Украины перед российским «Газпромом», оформленная облигациями внешнего займа эмиссии 1995 года на общую сумму </w:t>
      </w:r>
      <w:r>
        <w:rPr>
          <w:sz w:val="26"/>
          <w:lang w:val="en-US"/>
        </w:rPr>
        <w:t>$</w:t>
      </w:r>
      <w:r>
        <w:rPr>
          <w:sz w:val="26"/>
        </w:rPr>
        <w:t>1,4 млрд., остается в силе.</w:t>
      </w:r>
    </w:p>
    <w:p w:rsidR="00470BC7" w:rsidRDefault="00470BC7">
      <w:pPr>
        <w:spacing w:line="360" w:lineRule="auto"/>
        <w:ind w:left="1004" w:right="567" w:firstLine="720"/>
        <w:jc w:val="both"/>
        <w:rPr>
          <w:sz w:val="26"/>
        </w:rPr>
      </w:pPr>
      <w:r>
        <w:rPr>
          <w:sz w:val="26"/>
        </w:rPr>
        <w:t>В «конце итога» имеем де-факто обмен: военно-морская база в Севастополе на внешний долг. Долги МВФу, видимо, придется отдавать военно-воздушными базами.</w:t>
      </w:r>
    </w:p>
    <w:p w:rsidR="00470BC7" w:rsidRDefault="00470BC7">
      <w:pPr>
        <w:spacing w:line="360" w:lineRule="auto"/>
        <w:ind w:left="1004" w:right="567" w:firstLine="720"/>
        <w:jc w:val="both"/>
        <w:rPr>
          <w:sz w:val="26"/>
          <w:lang w:val="en-US"/>
        </w:rPr>
      </w:pPr>
    </w:p>
    <w:p w:rsidR="00470BC7" w:rsidRDefault="00470BC7">
      <w:pPr>
        <w:spacing w:line="360" w:lineRule="auto"/>
        <w:ind w:left="1004" w:right="567" w:firstLine="720"/>
        <w:jc w:val="both"/>
        <w:rPr>
          <w:b/>
          <w:sz w:val="26"/>
        </w:rPr>
      </w:pPr>
    </w:p>
    <w:p w:rsidR="00470BC7" w:rsidRDefault="00470BC7">
      <w:pPr>
        <w:spacing w:line="360" w:lineRule="auto"/>
        <w:ind w:left="1004" w:right="567" w:firstLine="720"/>
        <w:jc w:val="both"/>
        <w:rPr>
          <w:b/>
          <w:sz w:val="26"/>
        </w:rPr>
      </w:pPr>
    </w:p>
    <w:p w:rsidR="00470BC7" w:rsidRDefault="00470BC7">
      <w:pPr>
        <w:spacing w:line="360" w:lineRule="auto"/>
        <w:ind w:left="1004" w:right="567" w:firstLine="720"/>
        <w:jc w:val="both"/>
        <w:rPr>
          <w:b/>
          <w:sz w:val="26"/>
        </w:rPr>
      </w:pPr>
    </w:p>
    <w:p w:rsidR="00470BC7" w:rsidRDefault="00470BC7">
      <w:pPr>
        <w:spacing w:line="360" w:lineRule="auto"/>
        <w:ind w:left="1004" w:right="567" w:firstLine="720"/>
        <w:jc w:val="both"/>
        <w:rPr>
          <w:b/>
          <w:sz w:val="26"/>
        </w:rPr>
      </w:pPr>
    </w:p>
    <w:p w:rsidR="00470BC7" w:rsidRDefault="00470BC7">
      <w:pPr>
        <w:spacing w:line="360" w:lineRule="auto"/>
        <w:ind w:left="1004" w:right="567" w:firstLine="720"/>
        <w:jc w:val="both"/>
        <w:rPr>
          <w:b/>
          <w:sz w:val="26"/>
        </w:rPr>
      </w:pPr>
    </w:p>
    <w:p w:rsidR="00470BC7" w:rsidRDefault="00470BC7">
      <w:pPr>
        <w:spacing w:line="360" w:lineRule="auto"/>
        <w:ind w:left="1004" w:right="567" w:firstLine="720"/>
        <w:jc w:val="both"/>
        <w:rPr>
          <w:b/>
          <w:sz w:val="26"/>
        </w:rPr>
      </w:pPr>
    </w:p>
    <w:p w:rsidR="00470BC7" w:rsidRDefault="00470BC7">
      <w:pPr>
        <w:spacing w:line="360" w:lineRule="auto"/>
        <w:ind w:left="1004" w:right="567" w:firstLine="720"/>
        <w:jc w:val="both"/>
        <w:rPr>
          <w:b/>
          <w:sz w:val="26"/>
        </w:rPr>
      </w:pPr>
    </w:p>
    <w:p w:rsidR="00470BC7" w:rsidRDefault="00470BC7">
      <w:pPr>
        <w:spacing w:line="360" w:lineRule="auto"/>
        <w:ind w:left="1004" w:right="567" w:firstLine="720"/>
        <w:jc w:val="both"/>
        <w:rPr>
          <w:b/>
          <w:sz w:val="26"/>
        </w:rPr>
      </w:pPr>
    </w:p>
    <w:p w:rsidR="00470BC7" w:rsidRDefault="00470BC7">
      <w:pPr>
        <w:spacing w:line="360" w:lineRule="auto"/>
        <w:ind w:left="1004" w:right="567" w:firstLine="720"/>
        <w:jc w:val="both"/>
        <w:rPr>
          <w:b/>
          <w:sz w:val="26"/>
        </w:rPr>
      </w:pPr>
    </w:p>
    <w:p w:rsidR="00470BC7" w:rsidRDefault="00470BC7">
      <w:pPr>
        <w:spacing w:line="360" w:lineRule="auto"/>
        <w:ind w:left="1004" w:right="567" w:firstLine="720"/>
        <w:jc w:val="both"/>
        <w:rPr>
          <w:b/>
          <w:sz w:val="26"/>
        </w:rPr>
      </w:pPr>
    </w:p>
    <w:p w:rsidR="00470BC7" w:rsidRDefault="00470BC7">
      <w:pPr>
        <w:spacing w:line="360" w:lineRule="auto"/>
        <w:ind w:left="1004" w:right="567" w:firstLine="720"/>
        <w:jc w:val="both"/>
        <w:rPr>
          <w:b/>
          <w:sz w:val="26"/>
        </w:rPr>
      </w:pPr>
    </w:p>
    <w:p w:rsidR="00470BC7" w:rsidRDefault="00470BC7">
      <w:pPr>
        <w:spacing w:line="360" w:lineRule="auto"/>
        <w:ind w:left="1004" w:right="567" w:firstLine="720"/>
        <w:jc w:val="both"/>
        <w:rPr>
          <w:b/>
          <w:sz w:val="26"/>
        </w:rPr>
      </w:pPr>
    </w:p>
    <w:p w:rsidR="00470BC7" w:rsidRDefault="00470BC7">
      <w:pPr>
        <w:spacing w:line="360" w:lineRule="auto"/>
        <w:ind w:left="1004" w:right="567" w:firstLine="720"/>
        <w:jc w:val="both"/>
        <w:rPr>
          <w:b/>
          <w:sz w:val="26"/>
        </w:rPr>
      </w:pPr>
    </w:p>
    <w:p w:rsidR="00470BC7" w:rsidRDefault="00470BC7">
      <w:pPr>
        <w:spacing w:line="360" w:lineRule="auto"/>
        <w:ind w:left="1004" w:right="567" w:firstLine="720"/>
        <w:jc w:val="both"/>
        <w:rPr>
          <w:b/>
          <w:sz w:val="26"/>
        </w:rPr>
      </w:pPr>
    </w:p>
    <w:p w:rsidR="00470BC7" w:rsidRDefault="00470BC7">
      <w:pPr>
        <w:spacing w:line="360" w:lineRule="auto"/>
        <w:ind w:left="1004" w:right="567" w:firstLine="720"/>
        <w:jc w:val="both"/>
        <w:rPr>
          <w:b/>
          <w:sz w:val="26"/>
        </w:rPr>
      </w:pPr>
    </w:p>
    <w:p w:rsidR="00470BC7" w:rsidRDefault="00470BC7">
      <w:pPr>
        <w:spacing w:line="360" w:lineRule="auto"/>
        <w:ind w:left="1004" w:right="567" w:firstLine="720"/>
        <w:jc w:val="both"/>
        <w:rPr>
          <w:b/>
          <w:sz w:val="26"/>
        </w:rPr>
      </w:pPr>
    </w:p>
    <w:p w:rsidR="00470BC7" w:rsidRDefault="00470BC7">
      <w:pPr>
        <w:spacing w:line="360" w:lineRule="auto"/>
        <w:ind w:left="1004" w:right="567" w:firstLine="720"/>
        <w:jc w:val="both"/>
        <w:rPr>
          <w:b/>
          <w:sz w:val="26"/>
        </w:rPr>
      </w:pPr>
    </w:p>
    <w:p w:rsidR="00470BC7" w:rsidRDefault="00470BC7">
      <w:pPr>
        <w:spacing w:line="360" w:lineRule="auto"/>
        <w:ind w:left="1004" w:right="567" w:firstLine="720"/>
        <w:jc w:val="both"/>
        <w:rPr>
          <w:b/>
          <w:sz w:val="26"/>
        </w:rPr>
      </w:pPr>
    </w:p>
    <w:p w:rsidR="00470BC7" w:rsidRDefault="00470BC7">
      <w:pPr>
        <w:spacing w:line="360" w:lineRule="auto"/>
        <w:ind w:left="1004" w:right="567" w:firstLine="720"/>
        <w:jc w:val="both"/>
        <w:rPr>
          <w:b/>
          <w:sz w:val="26"/>
        </w:rPr>
      </w:pPr>
    </w:p>
    <w:p w:rsidR="00470BC7" w:rsidRDefault="00470BC7">
      <w:pPr>
        <w:spacing w:line="360" w:lineRule="auto"/>
        <w:ind w:left="1004" w:right="567" w:firstLine="720"/>
        <w:jc w:val="both"/>
        <w:rPr>
          <w:b/>
          <w:sz w:val="26"/>
        </w:rPr>
      </w:pPr>
    </w:p>
    <w:p w:rsidR="00470BC7" w:rsidRDefault="00470BC7">
      <w:pPr>
        <w:spacing w:line="360" w:lineRule="auto"/>
        <w:ind w:left="1004" w:right="567" w:firstLine="720"/>
        <w:jc w:val="both"/>
        <w:rPr>
          <w:b/>
          <w:sz w:val="26"/>
        </w:rPr>
      </w:pPr>
    </w:p>
    <w:p w:rsidR="00470BC7" w:rsidRDefault="00470BC7">
      <w:pPr>
        <w:spacing w:line="360" w:lineRule="auto"/>
        <w:ind w:left="1004" w:right="567" w:firstLine="720"/>
        <w:jc w:val="both"/>
        <w:rPr>
          <w:b/>
          <w:sz w:val="26"/>
        </w:rPr>
      </w:pPr>
    </w:p>
    <w:p w:rsidR="00470BC7" w:rsidRDefault="00470BC7">
      <w:pPr>
        <w:spacing w:line="360" w:lineRule="auto"/>
        <w:ind w:left="1004" w:right="567" w:firstLine="720"/>
        <w:jc w:val="both"/>
        <w:rPr>
          <w:b/>
          <w:sz w:val="26"/>
        </w:rPr>
      </w:pPr>
    </w:p>
    <w:p w:rsidR="00470BC7" w:rsidRDefault="00470BC7">
      <w:pPr>
        <w:spacing w:line="360" w:lineRule="auto"/>
        <w:ind w:left="1004" w:right="567" w:firstLine="720"/>
        <w:jc w:val="both"/>
        <w:rPr>
          <w:b/>
          <w:sz w:val="26"/>
        </w:rPr>
      </w:pPr>
    </w:p>
    <w:p w:rsidR="00470BC7" w:rsidRDefault="00470BC7">
      <w:pPr>
        <w:spacing w:line="360" w:lineRule="auto"/>
        <w:ind w:left="1004" w:right="567" w:firstLine="720"/>
        <w:jc w:val="both"/>
        <w:rPr>
          <w:b/>
          <w:sz w:val="26"/>
        </w:rPr>
      </w:pPr>
    </w:p>
    <w:p w:rsidR="00470BC7" w:rsidRDefault="00470BC7">
      <w:pPr>
        <w:spacing w:line="360" w:lineRule="auto"/>
        <w:ind w:left="1004" w:right="567" w:firstLine="720"/>
        <w:jc w:val="both"/>
        <w:rPr>
          <w:b/>
          <w:sz w:val="26"/>
        </w:rPr>
      </w:pPr>
      <w:r>
        <w:rPr>
          <w:b/>
          <w:sz w:val="26"/>
        </w:rPr>
        <w:t>Заключение.</w:t>
      </w:r>
    </w:p>
    <w:p w:rsidR="00470BC7" w:rsidRDefault="00470BC7">
      <w:pPr>
        <w:spacing w:line="360" w:lineRule="auto"/>
        <w:ind w:left="1004" w:right="567" w:firstLine="720"/>
        <w:jc w:val="both"/>
        <w:rPr>
          <w:sz w:val="26"/>
        </w:rPr>
      </w:pPr>
      <w:r>
        <w:rPr>
          <w:sz w:val="26"/>
        </w:rPr>
        <w:t>В настоящее время, взаимоотношения стран-участниц СНГ переживают далеко не лучший период своего развития. Проблемы возникают как в экономике, так и в социально-политической сфере. Страны не могут договорится между собой, раздираемые внутриполитическими силами. Процессы экономического сотрудничества тормозятся коррумпированными чиновниками, которые отстаивают интересы определенных промышленно-финансовых групп и отдельных бизнесменов.</w:t>
      </w:r>
    </w:p>
    <w:p w:rsidR="00470BC7" w:rsidRDefault="00470BC7">
      <w:pPr>
        <w:spacing w:line="360" w:lineRule="auto"/>
        <w:ind w:left="1004" w:right="567" w:firstLine="720"/>
        <w:jc w:val="both"/>
        <w:rPr>
          <w:sz w:val="26"/>
        </w:rPr>
      </w:pPr>
      <w:r>
        <w:rPr>
          <w:sz w:val="26"/>
        </w:rPr>
        <w:t>В своей работе я попытался дать объективную оценку отношениям Украины со странами СНГ. Описать проблемы и наметить, какими путями их можно решить.</w:t>
      </w:r>
    </w:p>
    <w:p w:rsidR="00470BC7" w:rsidRDefault="00470BC7">
      <w:pPr>
        <w:spacing w:line="360" w:lineRule="auto"/>
        <w:ind w:left="1004" w:right="567" w:firstLine="720"/>
        <w:jc w:val="both"/>
        <w:rPr>
          <w:sz w:val="26"/>
        </w:rPr>
      </w:pPr>
      <w:r>
        <w:rPr>
          <w:sz w:val="26"/>
        </w:rPr>
        <w:t>Ни для кого не секрет, что на ближайшие годы отношения с СНГ будут иметь для Украины приоритетное значение. Но несмотря на это, сегодня необходимо проводить много векторную политику. Украина не должна бросаться из крайности в крайность, как предлагают определенные политические группы. Украина должна сотрудничать и со странами СНГ, но и не должна забывать о том, что только присутствие на мировых рынках стимулирует к совершенствованию качества, внедрению новых технологий и развитию производства.</w:t>
      </w:r>
    </w:p>
    <w:p w:rsidR="00470BC7" w:rsidRDefault="00470BC7">
      <w:pPr>
        <w:spacing w:line="360" w:lineRule="auto"/>
        <w:ind w:left="1004" w:right="567" w:firstLine="720"/>
        <w:jc w:val="both"/>
        <w:rPr>
          <w:b/>
          <w:sz w:val="26"/>
        </w:rPr>
      </w:pPr>
      <w:r>
        <w:rPr>
          <w:sz w:val="26"/>
        </w:rPr>
        <w:t>Украина не должна идти на поводу ни у тех, ни у других. Она должна использовать всех в своих интересах. Только в этом случае Украина станет цивилизованной страной с высокоразвитой рыночной экономикой, и мы будем гордится тем, что мы украинцы.</w:t>
      </w:r>
    </w:p>
    <w:p w:rsidR="00470BC7" w:rsidRDefault="00470BC7">
      <w:pPr>
        <w:spacing w:line="360" w:lineRule="auto"/>
        <w:ind w:left="1004" w:right="567" w:firstLine="720"/>
        <w:jc w:val="both"/>
        <w:rPr>
          <w:b/>
          <w:sz w:val="26"/>
        </w:rPr>
      </w:pPr>
    </w:p>
    <w:p w:rsidR="00470BC7" w:rsidRDefault="00470BC7">
      <w:pPr>
        <w:spacing w:line="360" w:lineRule="auto"/>
        <w:ind w:left="2009" w:right="567"/>
        <w:jc w:val="both"/>
        <w:rPr>
          <w:b/>
          <w:sz w:val="26"/>
        </w:rPr>
      </w:pPr>
    </w:p>
    <w:p w:rsidR="00470BC7" w:rsidRDefault="00470BC7">
      <w:pPr>
        <w:spacing w:line="360" w:lineRule="auto"/>
        <w:ind w:left="2009" w:right="567"/>
        <w:jc w:val="both"/>
        <w:rPr>
          <w:b/>
          <w:sz w:val="26"/>
        </w:rPr>
      </w:pPr>
    </w:p>
    <w:p w:rsidR="00470BC7" w:rsidRDefault="00470BC7">
      <w:pPr>
        <w:spacing w:line="360" w:lineRule="auto"/>
        <w:ind w:left="2009" w:right="567"/>
        <w:jc w:val="both"/>
        <w:rPr>
          <w:b/>
          <w:sz w:val="26"/>
        </w:rPr>
      </w:pPr>
    </w:p>
    <w:p w:rsidR="00470BC7" w:rsidRDefault="00470BC7">
      <w:pPr>
        <w:spacing w:line="360" w:lineRule="auto"/>
        <w:ind w:left="2009" w:right="567"/>
        <w:jc w:val="both"/>
        <w:rPr>
          <w:b/>
          <w:sz w:val="26"/>
        </w:rPr>
      </w:pPr>
    </w:p>
    <w:p w:rsidR="00470BC7" w:rsidRDefault="00470BC7">
      <w:pPr>
        <w:spacing w:line="360" w:lineRule="auto"/>
        <w:ind w:left="2009" w:right="567"/>
        <w:jc w:val="both"/>
        <w:rPr>
          <w:b/>
          <w:sz w:val="26"/>
        </w:rPr>
      </w:pPr>
    </w:p>
    <w:p w:rsidR="00470BC7" w:rsidRDefault="00470BC7">
      <w:pPr>
        <w:spacing w:line="360" w:lineRule="auto"/>
        <w:ind w:left="2009" w:right="567"/>
        <w:jc w:val="both"/>
        <w:rPr>
          <w:b/>
          <w:sz w:val="26"/>
        </w:rPr>
      </w:pPr>
    </w:p>
    <w:p w:rsidR="00470BC7" w:rsidRDefault="00470BC7">
      <w:pPr>
        <w:spacing w:line="360" w:lineRule="auto"/>
        <w:ind w:left="2009" w:right="567"/>
        <w:jc w:val="both"/>
        <w:rPr>
          <w:b/>
          <w:sz w:val="26"/>
        </w:rPr>
      </w:pPr>
      <w:r>
        <w:rPr>
          <w:b/>
          <w:sz w:val="26"/>
        </w:rPr>
        <w:t>Список использованной литературы:</w:t>
      </w:r>
    </w:p>
    <w:p w:rsidR="00470BC7" w:rsidRDefault="00470BC7">
      <w:pPr>
        <w:spacing w:line="360" w:lineRule="auto"/>
        <w:ind w:left="2009" w:right="567"/>
        <w:jc w:val="both"/>
        <w:rPr>
          <w:sz w:val="26"/>
        </w:rPr>
      </w:pPr>
      <w:r>
        <w:rPr>
          <w:sz w:val="26"/>
        </w:rPr>
        <w:t>1.Аверьянов В.Б., Нагребельный В.П. и др. Юридическая памятка участнику ВЭД в Украине - М.: СП Х.Г.С., 1992г.</w:t>
      </w:r>
    </w:p>
    <w:p w:rsidR="00470BC7" w:rsidRDefault="00470BC7">
      <w:pPr>
        <w:spacing w:line="360" w:lineRule="auto"/>
        <w:ind w:left="2009" w:right="567"/>
        <w:jc w:val="both"/>
        <w:rPr>
          <w:sz w:val="26"/>
        </w:rPr>
      </w:pPr>
      <w:r>
        <w:rPr>
          <w:sz w:val="26"/>
        </w:rPr>
        <w:t>2.Бизнес №30, 28 июля 1997г.</w:t>
      </w:r>
    </w:p>
    <w:p w:rsidR="00470BC7" w:rsidRDefault="00470BC7">
      <w:pPr>
        <w:spacing w:line="360" w:lineRule="auto"/>
        <w:ind w:left="2009" w:right="567"/>
        <w:jc w:val="both"/>
        <w:rPr>
          <w:sz w:val="26"/>
        </w:rPr>
      </w:pPr>
      <w:r>
        <w:rPr>
          <w:sz w:val="26"/>
        </w:rPr>
        <w:t>3.Бизнес №40, 6 октября 1997г.</w:t>
      </w:r>
    </w:p>
    <w:p w:rsidR="00470BC7" w:rsidRDefault="00470BC7">
      <w:pPr>
        <w:spacing w:line="360" w:lineRule="auto"/>
        <w:ind w:left="2009" w:right="567"/>
        <w:jc w:val="both"/>
        <w:rPr>
          <w:sz w:val="26"/>
        </w:rPr>
      </w:pPr>
      <w:r>
        <w:rPr>
          <w:sz w:val="26"/>
        </w:rPr>
        <w:t>4.Беклешов Д.В., Бердников А.Н. Основы коммерческой деятельности на внешнем рынке: Выпуск 1: Внешнеторговые операции и техника их осуществления - М.: Реклама, Информация, Маркетинг, 1990г.</w:t>
      </w:r>
    </w:p>
    <w:p w:rsidR="00470BC7" w:rsidRDefault="00470BC7">
      <w:pPr>
        <w:spacing w:line="360" w:lineRule="auto"/>
        <w:ind w:left="2009" w:right="567"/>
        <w:jc w:val="both"/>
        <w:rPr>
          <w:sz w:val="26"/>
        </w:rPr>
      </w:pPr>
      <w:r>
        <w:rPr>
          <w:sz w:val="26"/>
        </w:rPr>
        <w:t>5.Валютно-финансовое обеспечение ВЭС советских предприятий и организаций: Выпуск1: Кредитные средства обращения и платежа (теория и практика) - М.: АО СИС «Факт», 1991г.</w:t>
      </w:r>
    </w:p>
    <w:p w:rsidR="00470BC7" w:rsidRDefault="00470BC7">
      <w:pPr>
        <w:spacing w:line="360" w:lineRule="auto"/>
        <w:ind w:left="2009" w:right="567"/>
        <w:jc w:val="both"/>
        <w:rPr>
          <w:sz w:val="26"/>
        </w:rPr>
      </w:pPr>
      <w:r>
        <w:rPr>
          <w:sz w:val="26"/>
        </w:rPr>
        <w:t>6.Внешнеторговые документы: контракты, соглашения, транспортные документы, финансовая отчетность. - К.: «Информ-ГЕО», 1992г.</w:t>
      </w:r>
    </w:p>
    <w:p w:rsidR="00470BC7" w:rsidRDefault="00470BC7">
      <w:pPr>
        <w:spacing w:line="360" w:lineRule="auto"/>
        <w:ind w:left="2009" w:right="567"/>
        <w:jc w:val="both"/>
        <w:rPr>
          <w:sz w:val="26"/>
        </w:rPr>
      </w:pPr>
      <w:r>
        <w:rPr>
          <w:sz w:val="26"/>
        </w:rPr>
        <w:t>7.Внешнеторговые сделки/ под редакцией И.С. Гринько - Суммы: Фирма «Реал», 1994г.</w:t>
      </w:r>
    </w:p>
    <w:p w:rsidR="00470BC7" w:rsidRDefault="00470BC7">
      <w:pPr>
        <w:spacing w:line="360" w:lineRule="auto"/>
        <w:ind w:left="2009" w:right="567"/>
        <w:jc w:val="both"/>
        <w:rPr>
          <w:sz w:val="26"/>
        </w:rPr>
      </w:pPr>
      <w:r>
        <w:rPr>
          <w:sz w:val="26"/>
        </w:rPr>
        <w:t>8.Краткий внешнеэкономический словарь-справочник/ под редакцией В.Е.Рыбалкина - 2-е издание - М.: Международные отношения, 1991г.</w:t>
      </w:r>
    </w:p>
    <w:p w:rsidR="00470BC7" w:rsidRDefault="00470BC7">
      <w:pPr>
        <w:spacing w:line="360" w:lineRule="auto"/>
        <w:ind w:left="2009" w:right="567"/>
        <w:jc w:val="both"/>
        <w:rPr>
          <w:sz w:val="26"/>
        </w:rPr>
      </w:pPr>
      <w:r>
        <w:rPr>
          <w:sz w:val="26"/>
        </w:rPr>
        <w:t>9.Краткий словарь внешнеэкономических терминов - М.: АО СИС «Факт», 1991г.</w:t>
      </w:r>
    </w:p>
    <w:p w:rsidR="00470BC7" w:rsidRDefault="00470BC7">
      <w:pPr>
        <w:spacing w:line="360" w:lineRule="auto"/>
        <w:ind w:left="2009" w:right="567"/>
        <w:jc w:val="both"/>
        <w:rPr>
          <w:sz w:val="26"/>
        </w:rPr>
      </w:pPr>
      <w:r>
        <w:rPr>
          <w:sz w:val="26"/>
        </w:rPr>
        <w:t>10.Макогон Ю.В. Внешнеэкономическая деятельность: практика, управление, организация, регулирование. - Д.: ДонГУ, 1996г.</w:t>
      </w:r>
    </w:p>
    <w:p w:rsidR="00470BC7" w:rsidRDefault="00470BC7">
      <w:pPr>
        <w:spacing w:line="360" w:lineRule="auto"/>
        <w:ind w:left="2009" w:right="567"/>
        <w:jc w:val="both"/>
        <w:rPr>
          <w:sz w:val="26"/>
        </w:rPr>
      </w:pPr>
      <w:r>
        <w:rPr>
          <w:sz w:val="26"/>
        </w:rPr>
        <w:t>11.Механизм внешнеэкономической деятельности: Сборник документов - М.: Правда, 1989г.</w:t>
      </w:r>
    </w:p>
    <w:p w:rsidR="00470BC7" w:rsidRDefault="00470BC7">
      <w:pPr>
        <w:spacing w:line="360" w:lineRule="auto"/>
        <w:ind w:left="2009" w:right="567"/>
        <w:jc w:val="both"/>
        <w:rPr>
          <w:sz w:val="26"/>
        </w:rPr>
      </w:pPr>
      <w:r>
        <w:rPr>
          <w:sz w:val="26"/>
        </w:rPr>
        <w:t>12.Основы внешнеэкономических знаний/ С.И. Долгов, В.В. Васильев и др. - М.: Высшая школа, 1990г.</w:t>
      </w:r>
    </w:p>
    <w:p w:rsidR="00470BC7" w:rsidRDefault="00470BC7">
      <w:pPr>
        <w:spacing w:line="360" w:lineRule="auto"/>
        <w:ind w:left="2009" w:right="567"/>
        <w:jc w:val="both"/>
        <w:rPr>
          <w:sz w:val="26"/>
        </w:rPr>
      </w:pPr>
      <w:r>
        <w:rPr>
          <w:sz w:val="26"/>
        </w:rPr>
        <w:t>13.Основы внешнеэкономических знаний: Учебник для экономического образования/ под редакцией И.П. Фаминского -М.: Международные отношения, 1991г.</w:t>
      </w:r>
    </w:p>
    <w:p w:rsidR="00470BC7" w:rsidRDefault="00470BC7">
      <w:pPr>
        <w:spacing w:line="360" w:lineRule="auto"/>
        <w:ind w:left="2009" w:right="567"/>
        <w:jc w:val="both"/>
        <w:rPr>
          <w:sz w:val="26"/>
        </w:rPr>
      </w:pPr>
      <w:r>
        <w:rPr>
          <w:sz w:val="26"/>
        </w:rPr>
        <w:t>14.Покровская В.В. Международные коммерческие операции и их регламентация: Внешнеторговый практикум - М.: ИНФРА-М, 1996г.</w:t>
      </w:r>
    </w:p>
    <w:p w:rsidR="00470BC7" w:rsidRDefault="00470BC7">
      <w:pPr>
        <w:spacing w:line="360" w:lineRule="auto"/>
        <w:ind w:left="2009" w:right="567"/>
        <w:jc w:val="both"/>
        <w:rPr>
          <w:sz w:val="26"/>
        </w:rPr>
      </w:pPr>
      <w:r>
        <w:rPr>
          <w:sz w:val="26"/>
        </w:rPr>
        <w:t>15.Пруссова Л.Г. Основи ринково</w:t>
      </w:r>
      <w:r>
        <w:rPr>
          <w:sz w:val="26"/>
          <w:lang w:val="en-US"/>
        </w:rPr>
        <w:t>i</w:t>
      </w:r>
      <w:r>
        <w:rPr>
          <w:sz w:val="26"/>
        </w:rPr>
        <w:t xml:space="preserve"> економ</w:t>
      </w:r>
      <w:r>
        <w:rPr>
          <w:sz w:val="26"/>
          <w:lang w:val="en-US"/>
        </w:rPr>
        <w:t>i</w:t>
      </w:r>
      <w:r>
        <w:rPr>
          <w:sz w:val="26"/>
        </w:rPr>
        <w:t>ки: Виробничо практичне видання - К.: РВО «Пол</w:t>
      </w:r>
      <w:r>
        <w:rPr>
          <w:sz w:val="26"/>
          <w:lang w:val="en-US"/>
        </w:rPr>
        <w:t>i</w:t>
      </w:r>
      <w:r>
        <w:rPr>
          <w:sz w:val="26"/>
        </w:rPr>
        <w:t>графкнига», 1993г.</w:t>
      </w:r>
    </w:p>
    <w:p w:rsidR="00470BC7" w:rsidRDefault="00470BC7">
      <w:pPr>
        <w:spacing w:line="360" w:lineRule="auto"/>
        <w:ind w:left="2009" w:right="567"/>
        <w:jc w:val="both"/>
        <w:rPr>
          <w:sz w:val="26"/>
        </w:rPr>
      </w:pPr>
    </w:p>
    <w:p w:rsidR="00470BC7" w:rsidRDefault="00470BC7">
      <w:pPr>
        <w:spacing w:line="360" w:lineRule="auto"/>
        <w:ind w:left="2009" w:right="567"/>
        <w:jc w:val="both"/>
        <w:rPr>
          <w:sz w:val="26"/>
        </w:rPr>
      </w:pPr>
    </w:p>
    <w:p w:rsidR="00470BC7" w:rsidRDefault="00470BC7">
      <w:pPr>
        <w:spacing w:line="360" w:lineRule="auto"/>
        <w:ind w:right="567"/>
        <w:jc w:val="both"/>
        <w:rPr>
          <w:sz w:val="26"/>
        </w:rPr>
      </w:pPr>
    </w:p>
    <w:p w:rsidR="00470BC7" w:rsidRDefault="00470BC7">
      <w:pPr>
        <w:numPr>
          <w:ilvl w:val="12"/>
          <w:numId w:val="0"/>
        </w:numPr>
        <w:spacing w:line="360" w:lineRule="auto"/>
        <w:ind w:left="1004" w:right="567" w:firstLine="720"/>
        <w:jc w:val="both"/>
        <w:rPr>
          <w:sz w:val="26"/>
        </w:rPr>
      </w:pPr>
    </w:p>
    <w:p w:rsidR="00470BC7" w:rsidRDefault="00470BC7"/>
    <w:p w:rsidR="00470BC7" w:rsidRDefault="00470BC7">
      <w:pPr>
        <w:pStyle w:val="1"/>
      </w:pPr>
    </w:p>
    <w:p w:rsidR="00470BC7" w:rsidRDefault="00470BC7">
      <w:pPr>
        <w:numPr>
          <w:ilvl w:val="12"/>
          <w:numId w:val="0"/>
        </w:numPr>
        <w:spacing w:line="360" w:lineRule="auto"/>
        <w:ind w:left="2008" w:right="567"/>
        <w:jc w:val="both"/>
        <w:rPr>
          <w:sz w:val="26"/>
        </w:rPr>
      </w:pPr>
    </w:p>
    <w:p w:rsidR="00470BC7" w:rsidRDefault="00470BC7">
      <w:pPr>
        <w:numPr>
          <w:ilvl w:val="12"/>
          <w:numId w:val="0"/>
        </w:numPr>
        <w:spacing w:line="360" w:lineRule="auto"/>
        <w:ind w:left="2291" w:right="567" w:hanging="283"/>
        <w:jc w:val="both"/>
        <w:rPr>
          <w:sz w:val="26"/>
        </w:rPr>
      </w:pPr>
    </w:p>
    <w:p w:rsidR="00470BC7" w:rsidRDefault="00470BC7">
      <w:pPr>
        <w:numPr>
          <w:ilvl w:val="12"/>
          <w:numId w:val="0"/>
        </w:numPr>
        <w:spacing w:line="360" w:lineRule="auto"/>
        <w:ind w:left="2008" w:right="567"/>
        <w:jc w:val="both"/>
        <w:rPr>
          <w:sz w:val="26"/>
        </w:rPr>
      </w:pPr>
    </w:p>
    <w:p w:rsidR="00470BC7" w:rsidRDefault="00470BC7">
      <w:pPr>
        <w:numPr>
          <w:ilvl w:val="12"/>
          <w:numId w:val="0"/>
        </w:numPr>
        <w:spacing w:line="360" w:lineRule="auto"/>
        <w:ind w:left="2140" w:right="567" w:firstLine="720"/>
        <w:jc w:val="both"/>
        <w:rPr>
          <w:b/>
          <w:sz w:val="26"/>
        </w:rPr>
      </w:pPr>
    </w:p>
    <w:p w:rsidR="00470BC7" w:rsidRDefault="00470BC7">
      <w:pPr>
        <w:numPr>
          <w:ilvl w:val="12"/>
          <w:numId w:val="0"/>
        </w:numPr>
        <w:spacing w:line="360" w:lineRule="auto"/>
        <w:ind w:left="2008" w:right="567" w:firstLine="720"/>
        <w:jc w:val="both"/>
        <w:rPr>
          <w:b/>
          <w:sz w:val="26"/>
        </w:rPr>
      </w:pPr>
    </w:p>
    <w:p w:rsidR="00470BC7" w:rsidRDefault="00470BC7">
      <w:pPr>
        <w:numPr>
          <w:ilvl w:val="12"/>
          <w:numId w:val="0"/>
        </w:numPr>
        <w:spacing w:line="360" w:lineRule="auto"/>
        <w:ind w:left="720" w:right="567" w:firstLine="720"/>
        <w:jc w:val="both"/>
        <w:rPr>
          <w:sz w:val="26"/>
        </w:rPr>
      </w:pPr>
    </w:p>
    <w:p w:rsidR="00470BC7" w:rsidRDefault="00470BC7">
      <w:pPr>
        <w:numPr>
          <w:ilvl w:val="12"/>
          <w:numId w:val="0"/>
        </w:numPr>
        <w:spacing w:line="360" w:lineRule="auto"/>
        <w:ind w:left="567" w:right="567" w:firstLine="720"/>
        <w:jc w:val="both"/>
        <w:rPr>
          <w:sz w:val="26"/>
        </w:rPr>
      </w:pPr>
    </w:p>
    <w:p w:rsidR="00470BC7" w:rsidRDefault="00470BC7">
      <w:pPr>
        <w:numPr>
          <w:ilvl w:val="12"/>
          <w:numId w:val="0"/>
        </w:numPr>
        <w:spacing w:line="360" w:lineRule="auto"/>
        <w:ind w:left="567" w:right="567" w:firstLine="720"/>
        <w:jc w:val="both"/>
        <w:rPr>
          <w:sz w:val="26"/>
        </w:rPr>
      </w:pPr>
    </w:p>
    <w:p w:rsidR="00470BC7" w:rsidRDefault="00470BC7">
      <w:pPr>
        <w:numPr>
          <w:ilvl w:val="12"/>
          <w:numId w:val="0"/>
        </w:numPr>
        <w:spacing w:line="360" w:lineRule="auto"/>
        <w:ind w:right="567" w:firstLine="720"/>
        <w:jc w:val="both"/>
        <w:rPr>
          <w:sz w:val="26"/>
        </w:rPr>
      </w:pPr>
    </w:p>
    <w:p w:rsidR="00470BC7" w:rsidRDefault="00470BC7">
      <w:pPr>
        <w:numPr>
          <w:ilvl w:val="12"/>
          <w:numId w:val="0"/>
        </w:numPr>
        <w:spacing w:line="360" w:lineRule="auto"/>
        <w:ind w:left="567" w:right="567" w:firstLine="720"/>
        <w:jc w:val="both"/>
        <w:rPr>
          <w:sz w:val="26"/>
        </w:rPr>
      </w:pPr>
    </w:p>
    <w:p w:rsidR="00470BC7" w:rsidRDefault="00470BC7">
      <w:pPr>
        <w:numPr>
          <w:ilvl w:val="12"/>
          <w:numId w:val="0"/>
        </w:numPr>
        <w:spacing w:line="360" w:lineRule="auto"/>
        <w:ind w:left="720" w:right="567" w:firstLine="720"/>
        <w:jc w:val="both"/>
        <w:rPr>
          <w:b/>
          <w:sz w:val="26"/>
        </w:rPr>
      </w:pPr>
    </w:p>
    <w:p w:rsidR="00470BC7" w:rsidRDefault="00470BC7">
      <w:pPr>
        <w:numPr>
          <w:ilvl w:val="12"/>
          <w:numId w:val="0"/>
        </w:numPr>
        <w:spacing w:line="360" w:lineRule="auto"/>
        <w:ind w:left="1287" w:right="567" w:firstLine="720"/>
        <w:jc w:val="both"/>
        <w:rPr>
          <w:b/>
          <w:sz w:val="26"/>
        </w:rPr>
      </w:pPr>
    </w:p>
    <w:p w:rsidR="00470BC7" w:rsidRDefault="00470BC7">
      <w:pPr>
        <w:numPr>
          <w:ilvl w:val="12"/>
          <w:numId w:val="0"/>
        </w:numPr>
        <w:spacing w:line="360" w:lineRule="auto"/>
        <w:ind w:left="1287" w:right="567" w:firstLine="720"/>
        <w:jc w:val="both"/>
        <w:rPr>
          <w:b/>
          <w:sz w:val="26"/>
        </w:rPr>
      </w:pPr>
    </w:p>
    <w:p w:rsidR="00470BC7" w:rsidRDefault="00470BC7">
      <w:pPr>
        <w:numPr>
          <w:ilvl w:val="12"/>
          <w:numId w:val="0"/>
        </w:numPr>
        <w:spacing w:line="360" w:lineRule="auto"/>
        <w:ind w:right="567" w:firstLine="720"/>
        <w:jc w:val="both"/>
        <w:rPr>
          <w:sz w:val="26"/>
        </w:rPr>
      </w:pPr>
      <w:r>
        <w:rPr>
          <w:sz w:val="26"/>
        </w:rPr>
        <w:t xml:space="preserve">        </w:t>
      </w:r>
    </w:p>
    <w:p w:rsidR="00470BC7" w:rsidRDefault="00470BC7">
      <w:pPr>
        <w:numPr>
          <w:ilvl w:val="12"/>
          <w:numId w:val="0"/>
        </w:numPr>
        <w:spacing w:line="360" w:lineRule="auto"/>
        <w:ind w:left="567" w:right="567" w:firstLine="720"/>
        <w:jc w:val="both"/>
        <w:rPr>
          <w:sz w:val="26"/>
        </w:rPr>
      </w:pPr>
    </w:p>
    <w:p w:rsidR="00470BC7" w:rsidRDefault="00470BC7">
      <w:pPr>
        <w:numPr>
          <w:ilvl w:val="12"/>
          <w:numId w:val="0"/>
        </w:numPr>
        <w:spacing w:line="360" w:lineRule="auto"/>
        <w:ind w:right="567" w:firstLine="720"/>
        <w:jc w:val="both"/>
        <w:rPr>
          <w:sz w:val="26"/>
        </w:rPr>
      </w:pPr>
    </w:p>
    <w:p w:rsidR="00470BC7" w:rsidRDefault="00470BC7">
      <w:pPr>
        <w:numPr>
          <w:ilvl w:val="12"/>
          <w:numId w:val="0"/>
        </w:numPr>
        <w:spacing w:line="360" w:lineRule="auto"/>
        <w:ind w:right="567" w:firstLine="720"/>
        <w:jc w:val="both"/>
        <w:rPr>
          <w:sz w:val="26"/>
        </w:rPr>
      </w:pPr>
      <w:r>
        <w:rPr>
          <w:sz w:val="26"/>
        </w:rPr>
        <w:t xml:space="preserve">  </w:t>
      </w:r>
    </w:p>
    <w:p w:rsidR="00470BC7" w:rsidRDefault="00470BC7">
      <w:pPr>
        <w:numPr>
          <w:ilvl w:val="12"/>
          <w:numId w:val="0"/>
        </w:numPr>
        <w:spacing w:line="360" w:lineRule="auto"/>
        <w:ind w:left="567" w:right="567" w:firstLine="720"/>
        <w:jc w:val="both"/>
        <w:rPr>
          <w:sz w:val="26"/>
        </w:rPr>
      </w:pPr>
    </w:p>
    <w:p w:rsidR="00470BC7" w:rsidRDefault="00470BC7">
      <w:pPr>
        <w:numPr>
          <w:ilvl w:val="12"/>
          <w:numId w:val="0"/>
        </w:numPr>
        <w:spacing w:line="360" w:lineRule="auto"/>
        <w:ind w:left="567" w:right="567" w:firstLine="720"/>
        <w:jc w:val="both"/>
      </w:pPr>
    </w:p>
    <w:p w:rsidR="00470BC7" w:rsidRDefault="00470BC7">
      <w:pPr>
        <w:numPr>
          <w:ilvl w:val="12"/>
          <w:numId w:val="0"/>
        </w:numPr>
        <w:spacing w:line="360" w:lineRule="auto"/>
        <w:ind w:right="567" w:firstLine="720"/>
        <w:jc w:val="both"/>
      </w:pPr>
    </w:p>
    <w:p w:rsidR="00470BC7" w:rsidRDefault="00470BC7">
      <w:pPr>
        <w:spacing w:line="360" w:lineRule="auto"/>
        <w:ind w:left="567" w:right="567" w:firstLine="720"/>
        <w:jc w:val="both"/>
      </w:pPr>
    </w:p>
    <w:p w:rsidR="00470BC7" w:rsidRDefault="00470BC7">
      <w:pPr>
        <w:spacing w:line="360" w:lineRule="auto"/>
        <w:ind w:left="567" w:right="567" w:firstLine="720"/>
        <w:jc w:val="both"/>
      </w:pPr>
    </w:p>
    <w:p w:rsidR="00470BC7" w:rsidRDefault="00470BC7">
      <w:bookmarkStart w:id="0" w:name="_GoBack"/>
      <w:bookmarkEnd w:id="0"/>
    </w:p>
    <w:sectPr w:rsidR="00470BC7">
      <w:footerReference w:type="even" r:id="rId7"/>
      <w:footerReference w:type="default" r:id="rId8"/>
      <w:pgSz w:w="11907" w:h="16840"/>
      <w:pgMar w:top="1134" w:right="1134" w:bottom="1134" w:left="1361" w:header="720" w:footer="720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0BC7" w:rsidRDefault="00470BC7">
      <w:r>
        <w:separator/>
      </w:r>
    </w:p>
  </w:endnote>
  <w:endnote w:type="continuationSeparator" w:id="0">
    <w:p w:rsidR="00470BC7" w:rsidRDefault="00470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BC7" w:rsidRDefault="00470BC7">
    <w:pPr>
      <w:pStyle w:val="a4"/>
      <w:framePr w:wrap="around" w:vAnchor="text" w:hAnchor="margin" w:xAlign="center" w:y="1"/>
      <w:rPr>
        <w:rStyle w:val="a3"/>
      </w:rPr>
    </w:pPr>
    <w:r>
      <w:rPr>
        <w:rStyle w:val="a3"/>
        <w:noProof/>
      </w:rPr>
      <w:t>32</w:t>
    </w:r>
  </w:p>
  <w:p w:rsidR="00470BC7" w:rsidRDefault="00470BC7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BC7" w:rsidRDefault="009C3401">
    <w:pPr>
      <w:pStyle w:val="a4"/>
      <w:framePr w:wrap="around" w:vAnchor="text" w:hAnchor="margin" w:xAlign="center" w:y="1"/>
      <w:rPr>
        <w:rStyle w:val="a3"/>
      </w:rPr>
    </w:pPr>
    <w:r>
      <w:rPr>
        <w:rStyle w:val="a3"/>
        <w:noProof/>
      </w:rPr>
      <w:t>2</w:t>
    </w:r>
  </w:p>
  <w:p w:rsidR="00470BC7" w:rsidRDefault="00470BC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0BC7" w:rsidRDefault="00470BC7">
      <w:r>
        <w:separator/>
      </w:r>
    </w:p>
  </w:footnote>
  <w:footnote w:type="continuationSeparator" w:id="0">
    <w:p w:rsidR="00470BC7" w:rsidRDefault="00470B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6DF8104E"/>
    <w:multiLevelType w:val="singleLevel"/>
    <w:tmpl w:val="66183FFE"/>
    <w:lvl w:ilvl="0">
      <w:start w:val="3"/>
      <w:numFmt w:val="decimal"/>
      <w:lvlText w:val="2.%1. "/>
      <w:legacy w:legacy="1" w:legacySpace="0" w:legacyIndent="283"/>
      <w:lvlJc w:val="left"/>
      <w:pPr>
        <w:ind w:left="2573" w:hanging="283"/>
      </w:pPr>
      <w:rPr>
        <w:rFonts w:ascii="Times New Roman" w:hAnsi="Times New Roman" w:hint="default"/>
        <w:b/>
        <w:i w:val="0"/>
        <w:sz w:val="26"/>
        <w:u w:val="none"/>
      </w:rPr>
    </w:lvl>
  </w:abstractNum>
  <w:num w:numId="1">
    <w:abstractNumId w:val="0"/>
  </w:num>
  <w:num w:numId="2">
    <w:abstractNumId w:val="1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006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3401"/>
    <w:rsid w:val="004309F9"/>
    <w:rsid w:val="00470BC7"/>
    <w:rsid w:val="009C3401"/>
    <w:rsid w:val="00E93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646C68-3BA6-422E-B32C-CED97B354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semiHidden/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2941</Words>
  <Characters>16769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Особенности белорусского транзита</vt:lpstr>
    </vt:vector>
  </TitlesOfParts>
  <Company> </Company>
  <LinksUpToDate>false</LinksUpToDate>
  <CharactersWithSpaces>19671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Особенности белорусского транзита</dc:title>
  <dc:subject/>
  <dc:creator> </dc:creator>
  <cp:keywords/>
  <cp:lastModifiedBy>admin</cp:lastModifiedBy>
  <cp:revision>2</cp:revision>
  <dcterms:created xsi:type="dcterms:W3CDTF">2014-02-07T10:45:00Z</dcterms:created>
  <dcterms:modified xsi:type="dcterms:W3CDTF">2014-02-07T10:45:00Z</dcterms:modified>
</cp:coreProperties>
</file>