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46" w:rsidRDefault="008E2C46">
      <w:pPr>
        <w:rPr>
          <w:rFonts w:ascii="Arial" w:hAnsi="Arial" w:cs="Arial"/>
          <w:b/>
          <w:sz w:val="32"/>
          <w:szCs w:val="32"/>
        </w:rPr>
      </w:pPr>
    </w:p>
    <w:p w:rsidR="008E2C46" w:rsidRDefault="008E2C46">
      <w:pPr>
        <w:rPr>
          <w:rFonts w:ascii="Arial" w:hAnsi="Arial" w:cs="Arial"/>
          <w:b/>
          <w:sz w:val="32"/>
          <w:szCs w:val="32"/>
        </w:rPr>
      </w:pPr>
    </w:p>
    <w:p w:rsidR="008E2C46" w:rsidRDefault="008E2C46">
      <w:pPr>
        <w:rPr>
          <w:rFonts w:ascii="Arial" w:hAnsi="Arial" w:cs="Arial"/>
          <w:b/>
          <w:sz w:val="32"/>
          <w:szCs w:val="32"/>
        </w:rPr>
      </w:pPr>
    </w:p>
    <w:p w:rsidR="008E2C46" w:rsidRDefault="008E2C46">
      <w:pPr>
        <w:rPr>
          <w:rFonts w:ascii="Arial" w:hAnsi="Arial" w:cs="Arial"/>
          <w:b/>
          <w:sz w:val="32"/>
          <w:szCs w:val="32"/>
        </w:rPr>
      </w:pPr>
    </w:p>
    <w:p w:rsidR="008E2C46" w:rsidRDefault="008E2C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ЖАК ШИРАК (р. 1932)</w:t>
      </w:r>
    </w:p>
    <w:p w:rsidR="008E2C46" w:rsidRDefault="008E2C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президент Французской Республики (с 1995)</w:t>
      </w:r>
    </w:p>
    <w:p w:rsidR="008E2C46" w:rsidRDefault="008E2C46">
      <w:pPr>
        <w:rPr>
          <w:rFonts w:ascii="Arial" w:hAnsi="Arial" w:cs="Arial"/>
          <w:b/>
          <w:sz w:val="28"/>
          <w:szCs w:val="28"/>
        </w:rPr>
      </w:pPr>
    </w:p>
    <w:p w:rsidR="008E2C46" w:rsidRDefault="008E2C46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8E2C46" w:rsidRDefault="008E2C46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На алжирской войне Жак Ширак, несмотря на весь её ужас, чувствовал себя свободным. В Париже всё было по-другому. На вчерашнего воина обрушился мир однообразия, который был для него хуже смирительной рубашки.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Учеба в Административной школе перестала для него что-либо значить. Но практика была ещё хуже. Его направили в префектуру Гренобля, где множество каких-то людишек бесшумно и молча сновали по коридорам. Он чувствовал себя настолько отвратительно, что получил за практику самую плохую оценку на курсе.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В январе 1958 года Ширак вернулся в Париж. Чувство, появившееся в Гренобле, не исчезало. Он стал сомневаться в верности выбранного пути. Единственной радостью стало для него рождение дочки.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Молодая семья жила более чем скромно. От того, на каком месте он окажется в своём выпуске, во многом зависело будущее. Шираку стоило больших усилий собраться.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Он занял шестнадцатое место – весьма посредственный результат, который всё же давал доступ в высшие государственные органы. Жака приняли на службу в Счётную палату.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Работа ему не нравилась. Полному энергии 28-летнему парню было скучно. Ширак жаждал действия. Он находил массу занятий, не связанных со службой, разъезжал по стране, но у него по-прежнему не было уверенности в правильности своего выбора.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После Эвианских соглашений между Францией и Временным правительством Алжира, подписанных 18 марта 1962 года, Жак Ширак решил примкнуть к Жоржу Помпиду – новому премьер-министру генерала де Голля. Говорили, что Жерар Белоржей, друг Ширака по Институту политических исследований, занимавших один из постов у Жака Анри Бюжара в генеральном секретариате правительства, предложил шефу взять своего друга в помощники. Бюжар был покорён энергией молодого человека и принял его на работу. А через шесть месяцев Ширак сменил самого Бюжара на посту.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Он с головой окунулся в работу, ни под кого не подстраивался, открыто и уверенно высказывал своё мнение. Высокий (189 см), с громким голосом, Ширак всегда с такой настойчивостью защищал свою точку зрения, будто от этого зависела его жизнь. Очень скоро его прозвали «Бульдозер», на него обратили внимание влиятельные люди.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Помпиду прекрасно знал о существовании «Бульдозера». Он увидел его в первый раз ещё до того, как их представили друг другу, и сразу догадался: «Это именно он…»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Жак Ширак родился 29 ноября 1932 года в Париже в семье банковского служащего. Ребёнок рос в достатке и в окружении весьма влиятельных лиц.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В 1940 году семья перебралась на свободную зону, жила на берегу моря. Маленький Жак часто прогуливал школу, прячась среди скал. После войны Шираки возвратились в Париж, и Жак поступил в лицей в Сен-Клу, откуда его выгнали за непослушание. После этого он учился в лицее Карно, где, средним и очень недисциплинированным учеником, умудрился получить степень бакалавра.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Школьные товарищи восхищались его дерзостью. Выйдя из класса, он сразу закуривал, что считалось признаком самостоятельности и независимости. Он слыл недисциплинированным учеником ещё и потому, что заводил разговоры на политические и философские темы, выходящие за рамки школьной программы.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Жак учил русский язык, переводил Толстого и Пушкина. Сам пытался писать стихи.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В 1949 году отец записал его в класс высшей математики в лицее Луи-ле-Гран в Париже. Но Жак нанялся на судно «Капитан Сен-Мартин» и отправился в плавание, в котором чуть не умер от морской болезни. Спас мальчишку боцман корабля. Пришлось вернуться к математике. Но она нагоняла на него страшную тоску.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Жак искал приключений. «Было развёрнуто большое движение против использования атомного оружия в военных целях, – рассказывал  он позднее корреспонденту «Пари-Матч». – Оно называлось «Стокгольмским воззванием». Я не только примкнул к этому движению, но и стал собирать подписи под воззванием. Однажды, может, из-за какого-то бахвальства, объясняемого возрастом, я отправился собирать подписи к комиссариату на площади Сен-Сюльпис, в результате чего меня немедленно задержали и отправили домой в сопровождении двух полицейских». Отца тогда чуть не хватил удар, но Жака любили, и об инциденте в семье предпочли поскорее забыть.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MS Mincho" w:hAnsi="Arial" w:cs="Arial"/>
        </w:rPr>
        <w:t xml:space="preserve">В то время он учился уже в  парижском </w:t>
      </w:r>
      <w:r>
        <w:rPr>
          <w:rFonts w:ascii="Arial" w:eastAsia="Arial Unicode MS" w:hAnsi="Arial" w:cs="Arial"/>
        </w:rPr>
        <w:t xml:space="preserve">Институте политических исследований, где считался одним из самых блестящих студентов. Здесь Жак познакомился со своей будущей женой Бернадет Шордон де Курсель. </w:t>
      </w: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Окончив институт, где он был третьим в списке успеваемости, Жак поступил в Национальную школу администрации в Париже, откуда его призвали на военную службу.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16 марта 1956 года, спустя долгое время после помолвки (как того потребовал отец девушки), он женился, а через две недели уехал на алжирскую войну. Ширак был командиром взвода и вернулся с ордером за спасение отряда, которому пришёл на помощь, не дожидаясь приказа.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«Этот период оставил большой след в моей жизни, рассказывал в последствии Жак Ширак. – После окончания военной службы я хотел остаться в армии. Но директор Административной школы наотрез отказался отпускать меня, и поскольку я три года назад подписал контракт, мне пришлось помимо воли вернуться к занятиям».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После окончания Национальной школы администрации и  недолгой службы в Счётной палате Ширак в 1962 году стал сотрудником кабинета премьер-министра  Жоржа Помпиду. В 1967-1968 годах он был уже государственным секретарём по социальным вопросам.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После избрания Помпиду президентом страны Ширак получил должность госсекретаря по вопросам бюджета при министре финансов. С 1971 года он был министром-делегатом при премьер-министре, а с 1972 по 1973 год – министром сельского хозяйства и развития. В 1973 году Жака Ширака назначили на пост министра внутренних дел.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Жак Ширак дважды занимал пост премьер-министра: в 1974-1976 и 1986-1988 годах. В 1976 году он возглавил реформированное голлистское движение Объединение в поддержку республики. В ходе муниципальных выборов 1977 года Ширак был избран мэром Парижа.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Пройдя хорошую школу у Помпиду и на посту премьер-министра, Ширак, несмотря на поражения в борьбе за пост президента в 1981 и 1988 годах, продемонстрировал в ходе избирательной кампании в апреле-мае 1995 года волю к победе и политическую гибкость.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7 мая в результате второго, решающего тура голосования французский народ избрал 22-м президентом страны Жака Ширака.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По мнению нового президента, все беды французской экономики происходят от того, что «в государственных финансах царит полный беспорядок… и единственное, что пока научились предпринимать власти при возникновении проблем, – это увеличить государственные расходы». Он предложил финансовую реформу, предусматривающую создание налогов в целях стимулирования экономической активности и проведение тщательной проверки всех расходных статей госбюджета.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В социальной политике Ширак считает приоритетом восстановление единого общества путём предоставления гарантий равенства прав и шансов граждан в доступе к работе, жилью, образованию, культуре и здравоохранению.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В области внешней политики, сохраняя за Францией роль великой державы с глобальными интересами, Ширак выступает сторонником европейской интеграции, движущей силой которой он считает франко-германское сотрудничество. Ширак высказывался за подготовку условий для «взвешенной политической и военной солидарности» с США.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Оборонная доктрина Ширака строится на поддержании национального потенциала ядерного сдерживания при наращивании мобильных обычных вооружённых сил быстрого реагирования, в том числе в масштабе Европейского союза. Он допускает возможность возобновления в ограниченных пределах и на заранее определённый срок ядерных испытаний для обеспечения модернизации ядерного французского оружия. В то же время высказывается за безусловное бессрочное продление Договора о нераспространении ядерного оружия и подписание договора о запрещении ядерных  взрывов и испытаний.           </w:t>
      </w:r>
    </w:p>
    <w:p w:rsidR="008E2C46" w:rsidRDefault="008E2C46">
      <w:pPr>
        <w:ind w:firstLine="540"/>
        <w:jc w:val="both"/>
        <w:rPr>
          <w:rFonts w:ascii="Arial" w:eastAsia="MS Mincho" w:hAnsi="Arial" w:cs="Arial"/>
        </w:rPr>
      </w:pP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</w:p>
    <w:p w:rsidR="008E2C46" w:rsidRDefault="008E2C46">
      <w:pPr>
        <w:ind w:firstLine="540"/>
        <w:jc w:val="both"/>
        <w:rPr>
          <w:rFonts w:ascii="Arial" w:eastAsia="Arial Unicode MS" w:hAnsi="Arial" w:cs="Arial"/>
        </w:rPr>
      </w:pPr>
      <w:bookmarkStart w:id="0" w:name="_GoBack"/>
      <w:bookmarkEnd w:id="0"/>
    </w:p>
    <w:sectPr w:rsidR="008E2C46">
      <w:headerReference w:type="even" r:id="rId6"/>
      <w:headerReference w:type="default" r:id="rId7"/>
      <w:footerReference w:type="default" r:id="rId8"/>
      <w:pgSz w:w="11906" w:h="16838"/>
      <w:pgMar w:top="1079" w:right="92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46" w:rsidRDefault="008E2C46">
      <w:r>
        <w:separator/>
      </w:r>
    </w:p>
  </w:endnote>
  <w:endnote w:type="continuationSeparator" w:id="0">
    <w:p w:rsidR="008E2C46" w:rsidRDefault="008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46" w:rsidRDefault="0001181B">
    <w:pPr>
      <w:pStyle w:val="a3"/>
      <w:jc w:val="right"/>
      <w:rPr>
        <w:rFonts w:ascii="Garamond" w:hAnsi="Garamond"/>
      </w:rPr>
    </w:pPr>
    <w:r>
      <w:rPr>
        <w:rFonts w:ascii="Garamond" w:hAnsi="Garamond"/>
        <w:noProof/>
      </w:rPr>
      <w:pict>
        <v:line id="_x0000_s2059" style="position:absolute;left:0;text-align:left;z-index:251659264" from="7in,-73.95pt" to="7in,40.05pt"/>
      </w:pict>
    </w:r>
    <w:r w:rsidR="008E2C46">
      <w:rPr>
        <w:rFonts w:ascii="Garamond" w:hAnsi="Garamond"/>
      </w:rPr>
      <w:t xml:space="preserve">- </w:t>
    </w:r>
    <w:r w:rsidR="00815BE4">
      <w:rPr>
        <w:rFonts w:ascii="Garamond" w:hAnsi="Garamond"/>
        <w:noProof/>
      </w:rPr>
      <w:t>1</w:t>
    </w:r>
    <w:r w:rsidR="008E2C46">
      <w:rPr>
        <w:rFonts w:ascii="Garamond" w:hAnsi="Garamond"/>
      </w:rPr>
      <w:t xml:space="preserve"> –                                                       </w:t>
    </w:r>
    <w:r>
      <w:rPr>
        <w:rFonts w:ascii="Garamond" w:hAnsi="Garamond"/>
        <w:noProof/>
      </w:rPr>
      <w:pict>
        <v:line id="_x0000_s2058" style="position:absolute;left:0;text-align:left;z-index:251658240;mso-position-horizontal-relative:text;mso-position-vertical-relative:text" from="396pt,12.3pt" to="522pt,12.3pt"/>
      </w:pict>
    </w:r>
  </w:p>
  <w:p w:rsidR="008E2C46" w:rsidRDefault="008E2C46">
    <w:pPr>
      <w:pStyle w:val="a4"/>
      <w:jc w:val="right"/>
      <w:rPr>
        <w:rFonts w:ascii="Garamond" w:hAnsi="Garamond"/>
      </w:rPr>
    </w:pPr>
    <w:r>
      <w:rPr>
        <w:rFonts w:ascii="Garamond" w:hAnsi="Garamond"/>
      </w:rPr>
      <w:t>ЖАК ШИРАК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46" w:rsidRDefault="008E2C46">
      <w:r>
        <w:separator/>
      </w:r>
    </w:p>
  </w:footnote>
  <w:footnote w:type="continuationSeparator" w:id="0">
    <w:p w:rsidR="008E2C46" w:rsidRDefault="008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46" w:rsidRDefault="008E2C46"/>
  <w:p w:rsidR="008E2C46" w:rsidRDefault="008E2C46"/>
  <w:p w:rsidR="008E2C46" w:rsidRDefault="008E2C46"/>
  <w:p w:rsidR="008E2C46" w:rsidRDefault="008E2C46"/>
  <w:p w:rsidR="008E2C46" w:rsidRDefault="008E2C46"/>
  <w:p w:rsidR="008E2C46" w:rsidRDefault="008E2C46"/>
  <w:p w:rsidR="008E2C46" w:rsidRDefault="008E2C46"/>
  <w:p w:rsidR="008E2C46" w:rsidRDefault="008E2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46" w:rsidRDefault="0001181B">
    <w:pPr>
      <w:pStyle w:val="a3"/>
      <w:jc w:val="right"/>
    </w:pPr>
    <w:r>
      <w:rPr>
        <w:noProof/>
      </w:rPr>
      <w:pict>
        <v:line id="_x0000_s2057" style="position:absolute;left:0;text-align:left;z-index:251657216" from="7in,-14.7pt" to="7in,99.3pt"/>
      </w:pict>
    </w:r>
    <w:r>
      <w:rPr>
        <w:noProof/>
      </w:rPr>
      <w:pict>
        <v:line id="_x0000_s2056" style="position:absolute;left:0;text-align:left;z-index:251656192" from="396pt,12.3pt" to="522pt,12.3pt"/>
      </w:pict>
    </w:r>
    <w:r w:rsidR="008E2C46">
      <w:t>ЖАК ШИРАК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BE4"/>
    <w:rsid w:val="0001181B"/>
    <w:rsid w:val="00815BE4"/>
    <w:rsid w:val="008E2C46"/>
    <w:rsid w:val="00A5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E0CC9846-DF39-4D0D-8987-5FE076C4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center"/>
    </w:pPr>
    <w:rPr>
      <w:rFonts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ЖАК ШИРАК (р</vt:lpstr>
    </vt:vector>
  </TitlesOfParts>
  <Company>HOME_Service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ЖАК ШИРАК (р</dc:title>
  <dc:subject/>
  <dc:creator>ASDF</dc:creator>
  <cp:keywords/>
  <dc:description/>
  <cp:lastModifiedBy>admin</cp:lastModifiedBy>
  <cp:revision>2</cp:revision>
  <cp:lastPrinted>2003-11-23T15:37:00Z</cp:lastPrinted>
  <dcterms:created xsi:type="dcterms:W3CDTF">2014-02-03T10:16:00Z</dcterms:created>
  <dcterms:modified xsi:type="dcterms:W3CDTF">2014-02-03T10:16:00Z</dcterms:modified>
</cp:coreProperties>
</file>