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E39" w:rsidRPr="00C7735C" w:rsidRDefault="000C6E39" w:rsidP="000C6E39">
      <w:pPr>
        <w:spacing w:before="120"/>
        <w:jc w:val="center"/>
        <w:rPr>
          <w:b/>
          <w:bCs/>
          <w:sz w:val="32"/>
          <w:szCs w:val="32"/>
        </w:rPr>
      </w:pPr>
      <w:r w:rsidRPr="00C7735C">
        <w:rPr>
          <w:b/>
          <w:bCs/>
          <w:sz w:val="32"/>
          <w:szCs w:val="32"/>
        </w:rPr>
        <w:t>Опричный воевода (Дмитрий Иванович Хворостинин)</w:t>
      </w:r>
    </w:p>
    <w:p w:rsidR="000C6E39" w:rsidRPr="00C7735C" w:rsidRDefault="000C6E39" w:rsidP="000C6E39">
      <w:pPr>
        <w:spacing w:before="120"/>
        <w:ind w:firstLine="567"/>
        <w:jc w:val="both"/>
        <w:rPr>
          <w:sz w:val="28"/>
          <w:szCs w:val="28"/>
        </w:rPr>
      </w:pPr>
      <w:r w:rsidRPr="00C7735C">
        <w:rPr>
          <w:sz w:val="28"/>
          <w:szCs w:val="28"/>
        </w:rPr>
        <w:t xml:space="preserve">Волков В. А. </w:t>
      </w:r>
    </w:p>
    <w:p w:rsidR="000C6E39" w:rsidRDefault="000C6E39" w:rsidP="000C6E39">
      <w:pPr>
        <w:spacing w:before="120"/>
        <w:ind w:firstLine="567"/>
        <w:jc w:val="both"/>
      </w:pPr>
      <w:r w:rsidRPr="00C7735C">
        <w:t>Не любивший Михаила Ивановича Воротынского, царь Иван Грозный отличал и жаловал другого своего воеводу князя Дмитрия Ивановича Хворостинина (?-1591) и даже взял его в опричнину. Начав службу в звании стольника, Хворостинин до 1563 года был воеводой в приволжских городах, когда, назначенный воеводой вместе с князем М.В. Глинским для похода против литовцев, участвовал во взятии Полоцка. В крепость он ворвался одним из первых; а в 1564 году успел одержать блестящую победу над крымцами, возвратившимися с добычей из-под Калуги. В 1566 году, когда войско крымского хана прорвалось к Болхову, направленные против татар воеводы П.М. Щенятев и И.В. Шереметев из-за местнического спора провалили порученное дело. На помощь Болхову пришлось идти рати возглавляемой опричными воеводами А.П. Телятевским, Д.И. и А.И. Хворостиниными. Узнав о приближении свежих русских сил, 9 октября 1565 г. Девлет-Гирей ушел из-под Болхова. За этот поход Дмитрий Иванович получил в награду от царя "золотой" — монету, использовавшуюся в то время в качестве медали. Еще одно опасное крымское нападение произошло в 1570 году. Весь приграничный край подвергся страшному опустошению. Часть татарских "загонов" проникла в Каширский уезд, где воеводам Д.И. Хворостинину и Ф. Львову 21 мая 1570 года за Зарайском удалось разгромить один из "загонов" и освободить многих пленников.</w:t>
      </w:r>
      <w:r>
        <w:t xml:space="preserve"> </w:t>
      </w:r>
    </w:p>
    <w:p w:rsidR="000C6E39" w:rsidRDefault="000C6E39" w:rsidP="000C6E39">
      <w:pPr>
        <w:spacing w:before="120"/>
        <w:ind w:firstLine="567"/>
        <w:jc w:val="both"/>
      </w:pPr>
      <w:r w:rsidRPr="00C7735C">
        <w:t>Громкую славу принесла Хворостину Молодинская битва 1572 года. В ходе ее он командовал Передовым полком из состава выдвинутой к окским переправам армии М.И. Воротынского. Однако в ночь на 27 июля 1572 г. ногайский отряд мурзы Теребердея, шедший в авангарде крымских войск, подошел к Оке и стремительным ударом сбил русскую заставу, прикрывавшую "Сенькин перевоз". Находившиеся здесь 200 детей боярских отступили, а татары стали разрушать укрепления на московской стороне реки. Другой неприятельский отряд, которым командовал Дивей-мурза</w:t>
      </w:r>
      <w:r>
        <w:t xml:space="preserve"> </w:t>
      </w:r>
      <w:r w:rsidRPr="00C7735C">
        <w:t>овладел окским "перелазом" рядом с устьем р. Протвы, "против Дракина".</w:t>
      </w:r>
      <w:r>
        <w:t xml:space="preserve"> </w:t>
      </w:r>
      <w:r w:rsidRPr="00C7735C">
        <w:t>Несмотря на захват второго плацдарма,</w:t>
      </w:r>
      <w:r>
        <w:t xml:space="preserve"> </w:t>
      </w:r>
      <w:r w:rsidRPr="00C7735C">
        <w:t>главные силы татарской армии начали переправляться через "Сенькин брод". Русские воеводы, находившиеся в Кашире (Сторожевой полк И.П. Шуйского и В.И. Умного-Колычева) и Тарусе (полк Правой руки Никиты Романовича Одоевского и Федора Васильевича Шереметева) не успели прикрыть эти переправы и помешать сосредоточению врага для решающего броска к Москве.</w:t>
      </w:r>
      <w:r>
        <w:t xml:space="preserve"> </w:t>
      </w:r>
    </w:p>
    <w:p w:rsidR="000C6E39" w:rsidRDefault="000C6E39" w:rsidP="000C6E39">
      <w:pPr>
        <w:spacing w:before="120"/>
        <w:ind w:firstLine="567"/>
        <w:jc w:val="both"/>
      </w:pPr>
      <w:r w:rsidRPr="00C7735C">
        <w:t>В ночь на 28 июля 1572 г., прорвавшаяся через окский рубеж, армия Девлет-Гирея по серпуховской дороге двинулась к Москве. В этот роковой час самым решительным образом действовал М.И. Воротынский. Находившийся под его командованием Большой полк, оставив позиции под Серпуховом, пошел к Москве, вслед за крымской армией, отрезая ей пути отступления. С флангов от Калуги, наперерез татарам шли Передовой полк Д.И. Хворостинина, от Каширы — Сторожевой полк И.П. Шуйского и В.И. Умного-Колычева.</w:t>
      </w:r>
      <w:r>
        <w:t xml:space="preserve"> </w:t>
      </w:r>
    </w:p>
    <w:p w:rsidR="000C6E39" w:rsidRDefault="000C6E39" w:rsidP="000C6E39">
      <w:pPr>
        <w:spacing w:before="120"/>
        <w:ind w:firstLine="567"/>
        <w:jc w:val="both"/>
      </w:pPr>
      <w:r w:rsidRPr="00C7735C">
        <w:t>30 июля за рекой Пахрой у деревни Молоди, в 45 верстах от Москвы, Передовой полк Д.И. Хворостинина настиг арьергардные отряды армии Девлет-Гирея и разгромил их. Встревоженный ударом русской конницы, крымский хан остановил наступление и начал отвод своих войск из-за Пахры. Пока же он направил против войск Хворостинина находившийся при нем 12-тысячный отряд, вступивший в сражение с русскими дворянскими сотнями. Умело маневрирующий Передовой полк, отступая, подвел противника под удар подошедшего к месту боев Большого полка, укрепившего свои позиции спешно поставленным "гуляй-городом". Начавшись небольшими стычками, столкновение у Молодей перерастало в большое сражение, от исхода которого зависела судьба всей войны.</w:t>
      </w:r>
      <w:r>
        <w:t xml:space="preserve"> </w:t>
      </w:r>
    </w:p>
    <w:p w:rsidR="000C6E39" w:rsidRDefault="000C6E39" w:rsidP="000C6E39">
      <w:pPr>
        <w:spacing w:before="120"/>
        <w:ind w:firstLine="567"/>
        <w:jc w:val="both"/>
      </w:pPr>
      <w:r w:rsidRPr="00C7735C">
        <w:t>Под прикрытием ружейного и артиллерийского огня засевших в "гуляй-городе" стрельцов и немецких наемников, дворянские конные сотни контратаковали татар, затем снова отходили за линию щитовых укреплений, и вновь устремлялись на врага. Во время одной из атак суздальский сын боярский И.Ш. Алалыкин пленил татарского военачальника Дивея-мурзу. Тогда же погиб ногайский мурза Теребердей. Вскоре сражение начало стихать, возобновившись через два дня, в течение которых происходили короткие столкновения конных разъездов. Получив известие о шедших к русским воеводам подкреплениях, Девлет-Гирей решил использовать последний шанс и повел свои войска в решительную атаку. 2 августа крымская армия штурмовала "гуляй-город",</w:t>
      </w:r>
      <w:r>
        <w:t xml:space="preserve"> </w:t>
      </w:r>
      <w:r w:rsidRPr="00C7735C">
        <w:t>оборону которого возглавил воевода Хворостинин, стремясь разгромить русских и отбить Дивея-мурзу. Во время ожесточенного сражения под стенами деревянной крепости Большой полк под командованием М.И. Воротынского смог обойти неприятельскую армию, нанеся мощный удар с тыла. Одновременно противник был атакован находившимися в "гуляй-городе" отрядами русской и наемной немецкой пехоты. Эту атаку возглавил лично Дмитрий Иванович Хворостинин.</w:t>
      </w:r>
      <w:r>
        <w:t xml:space="preserve">  </w:t>
      </w:r>
    </w:p>
    <w:p w:rsidR="000C6E39" w:rsidRDefault="000C6E39" w:rsidP="000C6E39">
      <w:pPr>
        <w:spacing w:before="120"/>
        <w:ind w:firstLine="567"/>
        <w:jc w:val="both"/>
      </w:pPr>
      <w:r w:rsidRPr="00C7735C">
        <w:t>Дальнейшие его победы над крымскими татарами в 1570, 1572 и 1574 годах доставили ему положение второго воеводы большого полка в Ливонском походе, во время которого он взял город Оберпален, занятый, после бегства Магнуса, сильным шведским гарнизоном (1578), не успев занять город Вендена в том же году из-за местничества воевод, в следующем разбил литовско-ливонские войска около Ржева и "по пути из Можайска в Литву" выжег и опустошил все попутные посады, деревни и окрестности городов Дубровны, Орши, Шклова, Могилева и Радомля (1580).</w:t>
      </w:r>
      <w:r>
        <w:t xml:space="preserve"> </w:t>
      </w:r>
    </w:p>
    <w:p w:rsidR="000C6E39" w:rsidRDefault="000C6E39" w:rsidP="000C6E39">
      <w:pPr>
        <w:spacing w:before="120"/>
        <w:ind w:firstLine="567"/>
        <w:jc w:val="both"/>
      </w:pPr>
      <w:r w:rsidRPr="00C7735C">
        <w:t>Тем временем в решающее наступление против русских перешли шведы, занявшие почти все крепости в Прибалтике. Закрепившись в Нарве и</w:t>
      </w:r>
      <w:r>
        <w:t xml:space="preserve"> </w:t>
      </w:r>
      <w:r w:rsidRPr="00C7735C">
        <w:t>Ивангороде, они вскоре вновь перешли в наступление и захватили пограничные Ям (28 сентября 1581 г.) и Копорье</w:t>
      </w:r>
      <w:r>
        <w:t xml:space="preserve"> </w:t>
      </w:r>
      <w:r w:rsidRPr="00C7735C">
        <w:t>(14 октября) с их уездами. Однако в феврале 1582 г. противника ждала первая крупная неудача. — Передовой полк русской рати под командованием окольничего князя Д.И. Хворостинина и думного дворянина М.А. Безнина у села Лямицы в Водской пятине атаковал начавшие новое наступление шведские войска. Потерпев поражение, противник, вынужден был поспешно отойти в Нарву. Развить этот успех русским воеводам не удалось. По требованию польского гонца П. Визгерда Иван Грозный вернул двинутые к Нарве войска в Новгород. Тем не менее, пора громких успехов шведов миновала. Несмотря на все усилия, им так и не удалось захватить хорошо укрепленный Орешек. Вскоре начались мирные переговоры и 10 августа 1583 г. между представителями Московского государства и Швеции, съехавшимися на р. Плюссе, было заключено перемирие на 3 года, считая от Петрова дня (29 июня) 1583 г. Тогда и закончилась продолжавшаяся 25 лет Ливонская война</w:t>
      </w:r>
      <w:r>
        <w:t xml:space="preserve"> </w:t>
      </w:r>
    </w:p>
    <w:p w:rsidR="000C6E39" w:rsidRDefault="000C6E39" w:rsidP="000C6E39">
      <w:pPr>
        <w:spacing w:before="120"/>
        <w:ind w:firstLine="567"/>
        <w:jc w:val="both"/>
        <w:rPr>
          <w:lang w:val="en-US"/>
        </w:rPr>
      </w:pPr>
      <w:r w:rsidRPr="00C7735C">
        <w:t>В 1583 — 1584 годах усмирил взбунтовавшихся луговых черемисов и казанских татар, и тогда же пожалован в бояре и назначен государевым наместником в Рязани, с поручением охранять всю украинскую линию от ордынских набегов. В 1590 году Хворостинин, стоя во главе русских войск, разбил наголову близ Нарвы 4-тысячное шведское войско, под начальством генерала Густава Банера, В тяжелом бою шведы потерпели поражение и отошли к городу Раквере. Вскоре было заключено временное перемирие, по которому шведы уступили русским города Ям, Иван-город и Копорье. 7 августа 1591 году, не дождавшись окончания войны со Швецией знаменитый воевода умер, перед смертью приняв пострижение под именем Дионисия.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E39"/>
    <w:rsid w:val="000C6E39"/>
    <w:rsid w:val="002973D2"/>
    <w:rsid w:val="0051509E"/>
    <w:rsid w:val="00616072"/>
    <w:rsid w:val="008B35EE"/>
    <w:rsid w:val="00B42C45"/>
    <w:rsid w:val="00B47B6A"/>
    <w:rsid w:val="00C7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ED2792-2F58-4002-AB4E-17BA889A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E3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C6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4565</Words>
  <Characters>2603</Characters>
  <Application>Microsoft Office Word</Application>
  <DocSecurity>0</DocSecurity>
  <Lines>21</Lines>
  <Paragraphs>14</Paragraphs>
  <ScaleCrop>false</ScaleCrop>
  <Company>Home</Company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Опричный воевода (Дмитрий Иванович Хворостинин)</dc:title>
  <dc:subject/>
  <dc:creator>User</dc:creator>
  <cp:keywords/>
  <dc:description/>
  <cp:lastModifiedBy>admin</cp:lastModifiedBy>
  <cp:revision>2</cp:revision>
  <dcterms:created xsi:type="dcterms:W3CDTF">2014-01-25T12:13:00Z</dcterms:created>
  <dcterms:modified xsi:type="dcterms:W3CDTF">2014-01-25T12:13:00Z</dcterms:modified>
</cp:coreProperties>
</file>