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26" w:rsidRDefault="00674026" w:rsidP="00DB181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B1811">
        <w:rPr>
          <w:b/>
          <w:bCs/>
          <w:sz w:val="28"/>
          <w:szCs w:val="28"/>
        </w:rPr>
        <w:t>Содержание</w:t>
      </w:r>
    </w:p>
    <w:p w:rsidR="00DB1811" w:rsidRPr="00DB1811" w:rsidRDefault="00DB1811" w:rsidP="00DB181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74026" w:rsidRPr="00DB1811" w:rsidRDefault="00674026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Введение</w:t>
      </w:r>
    </w:p>
    <w:p w:rsidR="00674026" w:rsidRPr="00DB1811" w:rsidRDefault="00674026" w:rsidP="00786E90">
      <w:pPr>
        <w:spacing w:line="360" w:lineRule="auto"/>
        <w:ind w:left="720" w:hanging="11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Методы путевого анализа и их применение к системам одновременных уравнений</w:t>
      </w:r>
    </w:p>
    <w:p w:rsidR="00674026" w:rsidRPr="00DB1811" w:rsidRDefault="00786E90" w:rsidP="00DB1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4026" w:rsidRPr="00DB1811">
        <w:rPr>
          <w:sz w:val="28"/>
          <w:szCs w:val="28"/>
        </w:rPr>
        <w:t>Метод Райта путевого анализа</w:t>
      </w:r>
    </w:p>
    <w:p w:rsidR="00674026" w:rsidRPr="00DB1811" w:rsidRDefault="00786E90" w:rsidP="00DB1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026" w:rsidRPr="00DB1811">
        <w:rPr>
          <w:sz w:val="28"/>
          <w:szCs w:val="28"/>
        </w:rPr>
        <w:t>Основная теорема путевого анализа</w:t>
      </w:r>
    </w:p>
    <w:p w:rsidR="00674026" w:rsidRPr="00DB1811" w:rsidRDefault="00786E90" w:rsidP="00DB1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4026" w:rsidRPr="00DB1811">
        <w:rPr>
          <w:sz w:val="28"/>
          <w:szCs w:val="28"/>
        </w:rPr>
        <w:t>Процедура Саймона-Блейлока</w:t>
      </w:r>
    </w:p>
    <w:p w:rsidR="00674026" w:rsidRPr="00DB1811" w:rsidRDefault="00674026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Заключение</w:t>
      </w:r>
    </w:p>
    <w:p w:rsidR="00674026" w:rsidRPr="00DB1811" w:rsidRDefault="00674026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Список используемой литературы</w:t>
      </w:r>
    </w:p>
    <w:p w:rsidR="003E2398" w:rsidRPr="00DB1811" w:rsidRDefault="00673E75" w:rsidP="00DB1811">
      <w:pPr>
        <w:spacing w:line="360" w:lineRule="auto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  <w:r w:rsidRPr="00DB1811">
        <w:rPr>
          <w:color w:val="000000"/>
          <w:spacing w:val="2"/>
          <w:sz w:val="28"/>
          <w:szCs w:val="28"/>
        </w:rPr>
        <w:br w:type="page"/>
      </w:r>
      <w:r w:rsidR="003E2398" w:rsidRPr="00DB1811">
        <w:rPr>
          <w:b/>
          <w:bCs/>
          <w:color w:val="000000"/>
          <w:spacing w:val="2"/>
          <w:sz w:val="28"/>
          <w:szCs w:val="28"/>
        </w:rPr>
        <w:t>Введение</w:t>
      </w:r>
    </w:p>
    <w:p w:rsidR="00DB1811" w:rsidRDefault="00DB1811" w:rsidP="00DB1811">
      <w:pPr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3E2398" w:rsidRPr="00DB1811" w:rsidRDefault="003E2398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color w:val="000000"/>
          <w:spacing w:val="2"/>
          <w:sz w:val="28"/>
          <w:szCs w:val="28"/>
        </w:rPr>
        <w:t xml:space="preserve">Методы корреляций и регрессий создавались как методы </w:t>
      </w:r>
      <w:r w:rsidRPr="00DB1811">
        <w:rPr>
          <w:color w:val="000000"/>
          <w:spacing w:val="3"/>
          <w:sz w:val="28"/>
          <w:szCs w:val="28"/>
        </w:rPr>
        <w:t xml:space="preserve">описания совместных изменений двух и более переменных. </w:t>
      </w:r>
      <w:r w:rsidRPr="00DB1811">
        <w:rPr>
          <w:color w:val="000000"/>
          <w:spacing w:val="2"/>
          <w:sz w:val="28"/>
          <w:szCs w:val="28"/>
        </w:rPr>
        <w:t xml:space="preserve">Совместные изменения переменных могут не означать наличия </w:t>
      </w:r>
      <w:r w:rsidRPr="00DB1811">
        <w:rPr>
          <w:color w:val="000000"/>
          <w:spacing w:val="1"/>
          <w:sz w:val="28"/>
          <w:szCs w:val="28"/>
        </w:rPr>
        <w:t>причинных связей между ними. Потребность в причинном объ</w:t>
      </w:r>
      <w:r w:rsidRPr="00DB1811">
        <w:rPr>
          <w:color w:val="000000"/>
          <w:spacing w:val="3"/>
          <w:sz w:val="28"/>
          <w:szCs w:val="28"/>
        </w:rPr>
        <w:t xml:space="preserve">яснении корреляции привела американского генетика С. Райта </w:t>
      </w:r>
      <w:r w:rsidRPr="00DB1811">
        <w:rPr>
          <w:color w:val="000000"/>
          <w:sz w:val="28"/>
          <w:szCs w:val="28"/>
        </w:rPr>
        <w:t xml:space="preserve">к созданию метода путевого анализа (1910—1920) как одного из </w:t>
      </w:r>
      <w:r w:rsidRPr="00DB1811">
        <w:rPr>
          <w:color w:val="000000"/>
          <w:spacing w:val="2"/>
          <w:sz w:val="28"/>
          <w:szCs w:val="28"/>
        </w:rPr>
        <w:t xml:space="preserve">разновидностей структурного моделирования. Путевой анализ основан на изучении всей структуры причинных связей между </w:t>
      </w:r>
      <w:r w:rsidRPr="00DB1811">
        <w:rPr>
          <w:color w:val="000000"/>
          <w:spacing w:val="4"/>
          <w:sz w:val="28"/>
          <w:szCs w:val="28"/>
        </w:rPr>
        <w:t xml:space="preserve">переменными, т. е. на построении графа связей и изоморфной </w:t>
      </w:r>
      <w:r w:rsidRPr="00DB1811">
        <w:rPr>
          <w:color w:val="000000"/>
          <w:spacing w:val="1"/>
          <w:sz w:val="28"/>
          <w:szCs w:val="28"/>
        </w:rPr>
        <w:t>ему рекурсивной системы уравнений. Его основным положени</w:t>
      </w:r>
      <w:r w:rsidRPr="00DB1811">
        <w:rPr>
          <w:color w:val="000000"/>
          <w:spacing w:val="3"/>
          <w:sz w:val="28"/>
          <w:szCs w:val="28"/>
        </w:rPr>
        <w:t>ем является то, что оценки стандартизированных коэффициен</w:t>
      </w:r>
      <w:r w:rsidRPr="00DB1811">
        <w:rPr>
          <w:color w:val="000000"/>
          <w:spacing w:val="1"/>
          <w:sz w:val="28"/>
          <w:szCs w:val="28"/>
        </w:rPr>
        <w:t>тов рекурсивной системы уравнений, которые интерпретируют</w:t>
      </w:r>
      <w:r w:rsidRPr="00DB1811">
        <w:rPr>
          <w:color w:val="000000"/>
          <w:spacing w:val="2"/>
          <w:sz w:val="28"/>
          <w:szCs w:val="28"/>
        </w:rPr>
        <w:t>ся как коэффициенты влияния (путевые коэффициенты), рассчи</w:t>
      </w:r>
      <w:r w:rsidRPr="00DB1811">
        <w:rPr>
          <w:color w:val="000000"/>
          <w:spacing w:val="4"/>
          <w:sz w:val="28"/>
          <w:szCs w:val="28"/>
        </w:rPr>
        <w:t xml:space="preserve">тываются на основе коэффициентов парной корреляции. Это </w:t>
      </w:r>
      <w:r w:rsidRPr="00DB1811">
        <w:rPr>
          <w:color w:val="000000"/>
          <w:spacing w:val="1"/>
          <w:sz w:val="28"/>
          <w:szCs w:val="28"/>
        </w:rPr>
        <w:t xml:space="preserve">позволяет проанализировать структуру корреляционной связи с </w:t>
      </w:r>
      <w:r w:rsidRPr="00DB1811">
        <w:rPr>
          <w:color w:val="000000"/>
          <w:spacing w:val="7"/>
          <w:sz w:val="28"/>
          <w:szCs w:val="28"/>
        </w:rPr>
        <w:t xml:space="preserve">точки зрения причинности. Каждый коэффициент парной </w:t>
      </w:r>
      <w:r w:rsidRPr="00DB1811">
        <w:rPr>
          <w:color w:val="000000"/>
          <w:spacing w:val="2"/>
          <w:sz w:val="28"/>
          <w:szCs w:val="28"/>
        </w:rPr>
        <w:t>корреляции рассматривается как мера полной связи двух пере</w:t>
      </w:r>
      <w:r w:rsidRPr="00DB1811">
        <w:rPr>
          <w:color w:val="000000"/>
          <w:sz w:val="28"/>
          <w:szCs w:val="28"/>
        </w:rPr>
        <w:t>менных.</w:t>
      </w:r>
    </w:p>
    <w:p w:rsidR="003E2398" w:rsidRPr="00DB1811" w:rsidRDefault="003E2398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>Путевой анализ позволяет разложить величину этого коэффициента на четыре компоненты.</w:t>
      </w:r>
    </w:p>
    <w:p w:rsidR="003E2398" w:rsidRPr="00DB1811" w:rsidRDefault="003E2398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color w:val="000000"/>
          <w:spacing w:val="2"/>
          <w:sz w:val="28"/>
          <w:szCs w:val="28"/>
        </w:rPr>
        <w:t>Таким образом, путевой анализ С. Райта, так же как и струк</w:t>
      </w:r>
      <w:r w:rsidRPr="00DB1811">
        <w:rPr>
          <w:color w:val="000000"/>
          <w:spacing w:val="1"/>
          <w:sz w:val="28"/>
          <w:szCs w:val="28"/>
        </w:rPr>
        <w:t xml:space="preserve">турные модели, позволил прояснить проблему ложной корреляции, которой занимались многие видные статистики, начиная с </w:t>
      </w:r>
      <w:r w:rsidRPr="00DB1811">
        <w:rPr>
          <w:color w:val="000000"/>
          <w:sz w:val="28"/>
          <w:szCs w:val="28"/>
        </w:rPr>
        <w:t>К. Пирсона (1857-1936).</w:t>
      </w:r>
    </w:p>
    <w:p w:rsidR="00AB075E" w:rsidRPr="00DB1811" w:rsidRDefault="00673E75" w:rsidP="00DB1811">
      <w:pPr>
        <w:spacing w:line="360" w:lineRule="auto"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br w:type="page"/>
      </w:r>
      <w:r w:rsidRPr="00DB1811">
        <w:rPr>
          <w:b/>
          <w:bCs/>
          <w:color w:val="000000"/>
          <w:spacing w:val="-1"/>
          <w:sz w:val="28"/>
          <w:szCs w:val="28"/>
        </w:rPr>
        <w:t xml:space="preserve">Методы </w:t>
      </w:r>
      <w:r w:rsidR="00AB075E" w:rsidRPr="00DB1811">
        <w:rPr>
          <w:b/>
          <w:bCs/>
          <w:color w:val="000000"/>
          <w:spacing w:val="-1"/>
          <w:sz w:val="28"/>
          <w:szCs w:val="28"/>
        </w:rPr>
        <w:t>путевого анализа и их применение к с</w:t>
      </w:r>
      <w:r w:rsidRPr="00DB1811">
        <w:rPr>
          <w:b/>
          <w:bCs/>
          <w:color w:val="000000"/>
          <w:spacing w:val="-1"/>
          <w:sz w:val="28"/>
          <w:szCs w:val="28"/>
        </w:rPr>
        <w:t>истемам одновременных уравнений</w:t>
      </w:r>
    </w:p>
    <w:p w:rsidR="00673E75" w:rsidRPr="00DB1811" w:rsidRDefault="00673E75" w:rsidP="00DB1811">
      <w:pPr>
        <w:spacing w:line="360" w:lineRule="auto"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  <w:r w:rsidRPr="00DB1811">
        <w:rPr>
          <w:b/>
          <w:bCs/>
          <w:color w:val="000000"/>
          <w:spacing w:val="-1"/>
          <w:sz w:val="28"/>
          <w:szCs w:val="28"/>
        </w:rPr>
        <w:t>1. Метод Райта путевого анализа</w:t>
      </w:r>
    </w:p>
    <w:p w:rsidR="00673E75" w:rsidRPr="00DB1811" w:rsidRDefault="00673E75" w:rsidP="00DB1811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>Метод путевого анализа (или путевых коэффициентов) пред</w:t>
      </w:r>
      <w:r w:rsidRPr="00DB1811">
        <w:rPr>
          <w:color w:val="000000"/>
          <w:sz w:val="28"/>
          <w:szCs w:val="28"/>
        </w:rPr>
        <w:t xml:space="preserve">ложен в 20-х гг. </w:t>
      </w:r>
      <w:r w:rsidRPr="00DB1811">
        <w:rPr>
          <w:color w:val="000000"/>
          <w:sz w:val="28"/>
          <w:szCs w:val="28"/>
          <w:lang w:val="en-US"/>
        </w:rPr>
        <w:t>XX</w:t>
      </w:r>
      <w:r w:rsidRPr="00DB1811">
        <w:rPr>
          <w:color w:val="000000"/>
          <w:sz w:val="28"/>
          <w:szCs w:val="28"/>
        </w:rPr>
        <w:t xml:space="preserve"> в. американским генетиком С. Райтом. </w:t>
      </w:r>
      <w:r w:rsidRPr="00DB1811">
        <w:rPr>
          <w:color w:val="000000"/>
          <w:spacing w:val="5"/>
          <w:sz w:val="28"/>
          <w:szCs w:val="28"/>
        </w:rPr>
        <w:t xml:space="preserve">Сегодня этот метод нашел широкое применение в биометрии </w:t>
      </w:r>
      <w:r w:rsidRPr="00DB1811">
        <w:rPr>
          <w:color w:val="000000"/>
          <w:sz w:val="28"/>
          <w:szCs w:val="28"/>
        </w:rPr>
        <w:t xml:space="preserve">построении социологических причинных моделей, но все </w:t>
      </w:r>
      <w:r w:rsidR="00DB1811">
        <w:rPr>
          <w:color w:val="000000"/>
          <w:sz w:val="28"/>
          <w:szCs w:val="28"/>
        </w:rPr>
        <w:t>е</w:t>
      </w:r>
      <w:r w:rsidR="00DB1811" w:rsidRPr="00DB1811">
        <w:rPr>
          <w:color w:val="000000"/>
          <w:sz w:val="28"/>
          <w:szCs w:val="28"/>
        </w:rPr>
        <w:t>ще</w:t>
      </w:r>
      <w:r w:rsidRP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>остается мало знакомым экономистам. Основные положения ме</w:t>
      </w:r>
      <w:r w:rsidRPr="00DB1811">
        <w:rPr>
          <w:color w:val="000000"/>
          <w:sz w:val="28"/>
          <w:szCs w:val="28"/>
        </w:rPr>
        <w:t xml:space="preserve">тода сводятся к следующему. Пусть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</w:rPr>
        <w:t>1</w:t>
      </w:r>
      <w:r w:rsidRPr="00DB1811">
        <w:rPr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</w:rPr>
        <w:t>2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</w:rPr>
        <w:t xml:space="preserve">....,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p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случайные переменные, измеренные в соответствующих единицах. Основным </w:t>
      </w:r>
      <w:r w:rsidRPr="00DB1811">
        <w:rPr>
          <w:color w:val="000000"/>
          <w:spacing w:val="1"/>
          <w:sz w:val="28"/>
          <w:szCs w:val="28"/>
        </w:rPr>
        <w:t>предположением метода является предположение об аддитивности и линейности связей между переменными</w:t>
      </w:r>
      <w:r w:rsidR="00673E75" w:rsidRPr="00DB1811">
        <w:rPr>
          <w:color w:val="000000"/>
          <w:spacing w:val="1"/>
          <w:sz w:val="28"/>
          <w:szCs w:val="28"/>
        </w:rPr>
        <w:t>.</w:t>
      </w:r>
      <w:r w:rsidR="00DB1811">
        <w:rPr>
          <w:color w:val="000000"/>
          <w:spacing w:val="1"/>
          <w:sz w:val="28"/>
          <w:szCs w:val="28"/>
        </w:rPr>
        <w:t xml:space="preserve"> (1)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Здесь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ui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символ неизмеримого имплицитного фактора </w:t>
      </w:r>
      <w:r w:rsidRPr="00DB1811">
        <w:rPr>
          <w:color w:val="000000"/>
          <w:sz w:val="28"/>
          <w:szCs w:val="28"/>
          <w:lang w:val="en-US"/>
        </w:rPr>
        <w:t>u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pacing w:val="-3"/>
          <w:sz w:val="28"/>
          <w:szCs w:val="28"/>
        </w:rPr>
        <w:t>действующего на х</w:t>
      </w:r>
      <w:r w:rsidRPr="00DB1811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pacing w:val="-3"/>
          <w:sz w:val="28"/>
          <w:szCs w:val="28"/>
        </w:rPr>
        <w:t>, и обозначающего действие на х</w:t>
      </w:r>
      <w:r w:rsidRPr="00DB1811">
        <w:rPr>
          <w:color w:val="000000"/>
          <w:spacing w:val="-3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pacing w:val="-3"/>
          <w:sz w:val="28"/>
          <w:szCs w:val="28"/>
        </w:rPr>
        <w:t xml:space="preserve"> всех перемен</w:t>
      </w:r>
      <w:r w:rsidRPr="00DB1811">
        <w:rPr>
          <w:color w:val="000000"/>
          <w:sz w:val="28"/>
          <w:szCs w:val="28"/>
        </w:rPr>
        <w:t>ных, не включенных во множество {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}; </w:t>
      </w:r>
      <w:r w:rsidRPr="00DB1811">
        <w:rPr>
          <w:color w:val="000000"/>
          <w:sz w:val="28"/>
          <w:szCs w:val="28"/>
          <w:lang w:val="en-US"/>
        </w:rPr>
        <w:t>g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- некоторые константы; </w:t>
      </w:r>
      <w:r w:rsidRPr="00DB1811">
        <w:rPr>
          <w:color w:val="000000"/>
          <w:sz w:val="28"/>
          <w:szCs w:val="28"/>
          <w:lang w:val="en-US"/>
        </w:rPr>
        <w:t>g</w:t>
      </w:r>
      <w:r w:rsidRPr="00DB1811">
        <w:rPr>
          <w:color w:val="000000"/>
          <w:sz w:val="28"/>
          <w:szCs w:val="28"/>
          <w:vertAlign w:val="subscript"/>
          <w:lang w:val="en-US"/>
        </w:rPr>
        <w:t>iu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коэффициент влияния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ui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на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i/>
          <w:iCs/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Будем называть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  <w:vertAlign w:val="subscript"/>
        </w:rPr>
        <w:t xml:space="preserve"> 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>-й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причиной, а х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z w:val="28"/>
          <w:szCs w:val="28"/>
        </w:rPr>
        <w:t xml:space="preserve"> — следствием комбиниро</w:t>
      </w:r>
      <w:r w:rsidRPr="00DB1811">
        <w:rPr>
          <w:color w:val="000000"/>
          <w:spacing w:val="1"/>
          <w:sz w:val="28"/>
          <w:szCs w:val="28"/>
        </w:rPr>
        <w:t xml:space="preserve">ванного действия всех </w:t>
      </w:r>
      <w:r w:rsidRPr="00DB1811">
        <w:rPr>
          <w:color w:val="000000"/>
          <w:spacing w:val="1"/>
          <w:sz w:val="28"/>
          <w:szCs w:val="28"/>
          <w:lang w:val="en-US"/>
        </w:rPr>
        <w:t>m</w:t>
      </w:r>
      <w:r w:rsidRPr="00DB1811">
        <w:rPr>
          <w:color w:val="000000"/>
          <w:spacing w:val="1"/>
          <w:sz w:val="28"/>
          <w:szCs w:val="28"/>
        </w:rPr>
        <w:t>-причин. Использование линейных за</w:t>
      </w:r>
      <w:r w:rsidRPr="00DB1811">
        <w:rPr>
          <w:color w:val="000000"/>
          <w:sz w:val="28"/>
          <w:szCs w:val="28"/>
        </w:rPr>
        <w:t>висимостей между всеми переменными делает р-анализ специ</w:t>
      </w:r>
      <w:r w:rsidRPr="00DB1811">
        <w:rPr>
          <w:color w:val="000000"/>
          <w:spacing w:val="1"/>
          <w:sz w:val="28"/>
          <w:szCs w:val="28"/>
        </w:rPr>
        <w:t>альным случаем регрессионного анализа, в котором коэффици</w:t>
      </w:r>
      <w:r w:rsidRPr="00DB1811">
        <w:rPr>
          <w:color w:val="000000"/>
          <w:sz w:val="28"/>
          <w:szCs w:val="28"/>
        </w:rPr>
        <w:t>енты регрессии интерпретируются в терминах причинно-следственных отношений.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Соотношение (1) можно записать также в виде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(2)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где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 – среднее значение 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>-й переменной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 xml:space="preserve">Без потери общности можно допустить, что </w:t>
      </w:r>
      <w:r w:rsidRPr="00DB1811">
        <w:rPr>
          <w:color w:val="000000"/>
          <w:spacing w:val="-2"/>
          <w:sz w:val="28"/>
          <w:szCs w:val="28"/>
          <w:lang w:val="en-US"/>
        </w:rPr>
        <w:t>x</w:t>
      </w:r>
      <w:r w:rsidRPr="00DB1811">
        <w:rPr>
          <w:color w:val="000000"/>
          <w:spacing w:val="-2"/>
          <w:sz w:val="28"/>
          <w:szCs w:val="28"/>
          <w:vertAlign w:val="subscript"/>
          <w:lang w:val="en-US"/>
        </w:rPr>
        <w:t>iu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DB1811">
        <w:rPr>
          <w:color w:val="000000"/>
          <w:spacing w:val="-2"/>
          <w:sz w:val="28"/>
          <w:szCs w:val="28"/>
        </w:rPr>
        <w:t xml:space="preserve">имеет нулевое </w:t>
      </w:r>
      <w:r w:rsidRPr="00DB1811">
        <w:rPr>
          <w:color w:val="000000"/>
          <w:spacing w:val="1"/>
          <w:sz w:val="28"/>
          <w:szCs w:val="28"/>
        </w:rPr>
        <w:t xml:space="preserve">среднее и единичную дисперсию. В стандартизованной форме </w:t>
      </w:r>
      <w:r w:rsidRPr="00DB1811">
        <w:rPr>
          <w:color w:val="000000"/>
          <w:sz w:val="28"/>
          <w:szCs w:val="28"/>
        </w:rPr>
        <w:t>уравнение (2) будет иметь вид: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(3)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где,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  <w:lang w:val="en-US"/>
        </w:rPr>
        <w:t>S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 – стандартное отклонение 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>-й переменной.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Тогда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 xml:space="preserve"> = (</w:t>
      </w:r>
      <w:r w:rsidRPr="00DB1811">
        <w:rPr>
          <w:color w:val="000000"/>
          <w:sz w:val="28"/>
          <w:szCs w:val="28"/>
          <w:lang w:val="en-US"/>
        </w:rPr>
        <w:t>s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</w:rPr>
        <w:t>/</w:t>
      </w:r>
      <w:r w:rsidRPr="00DB1811">
        <w:rPr>
          <w:color w:val="000000"/>
          <w:sz w:val="28"/>
          <w:szCs w:val="28"/>
          <w:lang w:val="en-US"/>
        </w:rPr>
        <w:t>s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z w:val="28"/>
          <w:szCs w:val="28"/>
        </w:rPr>
        <w:t>)</w:t>
      </w:r>
      <w:r w:rsidRPr="00DB1811">
        <w:rPr>
          <w:color w:val="000000"/>
          <w:sz w:val="28"/>
          <w:szCs w:val="28"/>
          <w:lang w:val="en-US"/>
        </w:rPr>
        <w:t>c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 xml:space="preserve"> Коэффициенты </w:t>
      </w:r>
      <w:r w:rsidRPr="00DB1811">
        <w:rPr>
          <w:color w:val="000000"/>
          <w:spacing w:val="-1"/>
          <w:sz w:val="28"/>
          <w:szCs w:val="28"/>
          <w:lang w:val="en-US"/>
        </w:rPr>
        <w:t>c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 xml:space="preserve">являются специальным типом частных коэффициентов регрессии. Коэффициент </w:t>
      </w:r>
      <w:r w:rsidRPr="00DB1811">
        <w:rPr>
          <w:color w:val="000000"/>
          <w:spacing w:val="-1"/>
          <w:sz w:val="28"/>
          <w:szCs w:val="28"/>
          <w:lang w:val="en-US"/>
        </w:rPr>
        <w:t>p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pacing w:val="-1"/>
          <w:sz w:val="28"/>
          <w:szCs w:val="28"/>
        </w:rPr>
        <w:t xml:space="preserve"> является стандартизо</w:t>
      </w:r>
      <w:r w:rsidRPr="00DB1811">
        <w:rPr>
          <w:color w:val="000000"/>
          <w:sz w:val="28"/>
          <w:szCs w:val="28"/>
        </w:rPr>
        <w:t xml:space="preserve">ванным коэффициентом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 xml:space="preserve">-регрессии. Будем называть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коэф</w:t>
      </w:r>
      <w:r w:rsidRPr="00DB1811">
        <w:rPr>
          <w:color w:val="000000"/>
          <w:spacing w:val="1"/>
          <w:sz w:val="28"/>
          <w:szCs w:val="28"/>
        </w:rPr>
        <w:t xml:space="preserve">фициентом влияния (согласно С. Райту), понимая при этом, что </w:t>
      </w:r>
      <w:r w:rsidRPr="00DB1811">
        <w:rPr>
          <w:color w:val="000000"/>
          <w:spacing w:val="-1"/>
          <w:sz w:val="28"/>
          <w:szCs w:val="28"/>
          <w:lang w:val="en-US"/>
        </w:rPr>
        <w:t>p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 xml:space="preserve">есть числовая величина, которая измеряет долю стандартного </w:t>
      </w:r>
      <w:r w:rsidRPr="00DB1811">
        <w:rPr>
          <w:color w:val="000000"/>
          <w:sz w:val="28"/>
          <w:szCs w:val="28"/>
        </w:rPr>
        <w:t xml:space="preserve">отклонения </w:t>
      </w:r>
      <w:r w:rsidRPr="00DB1811">
        <w:rPr>
          <w:color w:val="000000"/>
          <w:sz w:val="28"/>
          <w:szCs w:val="28"/>
          <w:lang w:val="en-US"/>
        </w:rPr>
        <w:t>i</w:t>
      </w:r>
      <w:r w:rsidRPr="00DB1811">
        <w:rPr>
          <w:color w:val="000000"/>
          <w:sz w:val="28"/>
          <w:szCs w:val="28"/>
        </w:rPr>
        <w:t>-й эндогенной переменной (следствия) с соответст</w:t>
      </w:r>
      <w:r w:rsidRPr="00DB1811">
        <w:rPr>
          <w:color w:val="000000"/>
          <w:spacing w:val="-1"/>
          <w:sz w:val="28"/>
          <w:szCs w:val="28"/>
        </w:rPr>
        <w:t xml:space="preserve">вующим знаком, обусловленную влиянием </w:t>
      </w:r>
      <w:r w:rsidRPr="00DB1811">
        <w:rPr>
          <w:color w:val="000000"/>
          <w:spacing w:val="-1"/>
          <w:sz w:val="28"/>
          <w:szCs w:val="28"/>
          <w:lang w:val="en-US"/>
        </w:rPr>
        <w:t>j</w:t>
      </w:r>
      <w:r w:rsidRPr="00DB1811">
        <w:rPr>
          <w:color w:val="000000"/>
          <w:spacing w:val="-1"/>
          <w:sz w:val="28"/>
          <w:szCs w:val="28"/>
        </w:rPr>
        <w:t xml:space="preserve">-й экзогенной переменной (причины) в том смысле, что если произвести измерение этого влияния при изменении </w:t>
      </w:r>
      <w:r w:rsidRPr="00DB1811">
        <w:rPr>
          <w:color w:val="000000"/>
          <w:spacing w:val="-1"/>
          <w:sz w:val="28"/>
          <w:szCs w:val="28"/>
          <w:lang w:val="en-US"/>
        </w:rPr>
        <w:t>j</w:t>
      </w:r>
      <w:r w:rsidRPr="00DB1811">
        <w:rPr>
          <w:color w:val="000000"/>
          <w:spacing w:val="-1"/>
          <w:sz w:val="28"/>
          <w:szCs w:val="28"/>
        </w:rPr>
        <w:t xml:space="preserve">-й переменной в тех же условиях, что и в данных наблюдениях и при неизменных прочих условиях </w:t>
      </w:r>
      <w:r w:rsidRPr="00DB1811">
        <w:rPr>
          <w:color w:val="000000"/>
          <w:sz w:val="28"/>
          <w:szCs w:val="28"/>
        </w:rPr>
        <w:t xml:space="preserve">(включая постоянное воздействие фактора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z w:val="28"/>
          <w:szCs w:val="28"/>
        </w:rPr>
        <w:t xml:space="preserve">), </w:t>
      </w:r>
      <w:r w:rsidRPr="00DB1811">
        <w:rPr>
          <w:color w:val="000000"/>
          <w:sz w:val="28"/>
          <w:szCs w:val="28"/>
        </w:rPr>
        <w:t xml:space="preserve">то полученный результат будет равен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z w:val="28"/>
          <w:szCs w:val="28"/>
        </w:rPr>
        <w:t>.</w:t>
      </w:r>
      <w:r w:rsid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(4)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В формуле (4) </w:t>
      </w:r>
      <w:r w:rsidRPr="00DB1811">
        <w:rPr>
          <w:color w:val="000000"/>
          <w:sz w:val="28"/>
          <w:szCs w:val="28"/>
          <w:lang w:val="en-US"/>
        </w:rPr>
        <w:t>s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z w:val="28"/>
          <w:szCs w:val="28"/>
          <w:vertAlign w:val="subscript"/>
        </w:rPr>
        <w:t>.12…(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  <w:vertAlign w:val="subscript"/>
        </w:rPr>
        <w:t>-1)(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z w:val="28"/>
          <w:szCs w:val="28"/>
          <w:vertAlign w:val="subscript"/>
        </w:rPr>
        <w:t>+1)…</w:t>
      </w:r>
      <w:r w:rsidRPr="00DB1811">
        <w:rPr>
          <w:color w:val="000000"/>
          <w:sz w:val="28"/>
          <w:szCs w:val="28"/>
          <w:vertAlign w:val="subscript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</w:rPr>
        <w:t>.</w:t>
      </w:r>
      <w:r w:rsidRPr="00DB1811">
        <w:rPr>
          <w:color w:val="000000"/>
          <w:sz w:val="28"/>
          <w:szCs w:val="28"/>
          <w:vertAlign w:val="subscript"/>
          <w:lang w:val="en-US"/>
        </w:rPr>
        <w:t>u</w:t>
      </w:r>
      <w:r w:rsidRPr="00DB1811">
        <w:rPr>
          <w:color w:val="000000"/>
          <w:sz w:val="28"/>
          <w:szCs w:val="28"/>
        </w:rPr>
        <w:t xml:space="preserve"> показывает стандартное отклонение </w:t>
      </w:r>
      <w:r w:rsidRPr="00DB1811">
        <w:rPr>
          <w:color w:val="000000"/>
          <w:sz w:val="28"/>
          <w:szCs w:val="28"/>
          <w:lang w:val="en-US"/>
        </w:rPr>
        <w:t>i</w:t>
      </w:r>
      <w:r w:rsidRPr="00DB1811">
        <w:rPr>
          <w:color w:val="000000"/>
          <w:sz w:val="28"/>
          <w:szCs w:val="28"/>
        </w:rPr>
        <w:t>-й переменной с учетом влияния переменных от, 1 до (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>-1) и от (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+1) до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 xml:space="preserve"> при постоянном влиянии фактора </w:t>
      </w:r>
      <w:r w:rsidRPr="00DB1811">
        <w:rPr>
          <w:color w:val="000000"/>
          <w:sz w:val="28"/>
          <w:szCs w:val="28"/>
          <w:lang w:val="en-US"/>
        </w:rPr>
        <w:t>u</w:t>
      </w:r>
      <w:r w:rsidRPr="00DB1811">
        <w:rPr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 xml:space="preserve">Из данного определения следует, что квадрат </w:t>
      </w:r>
      <w:r w:rsidRPr="00DB1811">
        <w:rPr>
          <w:color w:val="000000"/>
          <w:spacing w:val="1"/>
          <w:sz w:val="28"/>
          <w:szCs w:val="28"/>
          <w:lang w:val="en-US"/>
        </w:rPr>
        <w:t>p</w:t>
      </w:r>
      <w:r w:rsidRPr="00DB1811">
        <w:rPr>
          <w:color w:val="000000"/>
          <w:spacing w:val="1"/>
          <w:sz w:val="28"/>
          <w:szCs w:val="28"/>
        </w:rPr>
        <w:t>-коэффициен</w:t>
      </w:r>
      <w:r w:rsidRPr="00DB1811">
        <w:rPr>
          <w:color w:val="000000"/>
          <w:sz w:val="28"/>
          <w:szCs w:val="28"/>
        </w:rPr>
        <w:t xml:space="preserve">та показывает, какая часть общей вариации следствия определяется 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-й причиной. Эта величина представляет собой коэффициент детерминации: </w:t>
      </w:r>
      <w:r w:rsidRPr="00DB1811">
        <w:rPr>
          <w:color w:val="000000"/>
          <w:sz w:val="28"/>
          <w:szCs w:val="28"/>
          <w:lang w:val="en-US"/>
        </w:rPr>
        <w:t>d</w:t>
      </w:r>
      <w:r w:rsidRPr="00DB1811">
        <w:rPr>
          <w:color w:val="000000"/>
          <w:sz w:val="28"/>
          <w:szCs w:val="28"/>
          <w:vertAlign w:val="subscript"/>
          <w:lang w:val="en-US"/>
        </w:rPr>
        <w:t>xij</w:t>
      </w:r>
      <w:r w:rsidRPr="00DB1811">
        <w:rPr>
          <w:color w:val="000000"/>
          <w:sz w:val="28"/>
          <w:szCs w:val="28"/>
          <w:vertAlign w:val="subscript"/>
        </w:rPr>
        <w:t xml:space="preserve"> </w:t>
      </w:r>
      <w:r w:rsidRPr="00DB1811">
        <w:rPr>
          <w:color w:val="000000"/>
          <w:sz w:val="28"/>
          <w:szCs w:val="28"/>
        </w:rPr>
        <w:t xml:space="preserve"> =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perscript"/>
        </w:rPr>
        <w:t>2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Относительно имплицитных переменных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ui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заметим, что фактор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ui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</w:rPr>
        <w:t xml:space="preserve">представляющий постоянное воздействие на следствие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переменных, не включенных явным образом в модель, счи</w:t>
      </w:r>
      <w:r w:rsidRPr="00DB1811">
        <w:rPr>
          <w:color w:val="000000"/>
          <w:spacing w:val="1"/>
          <w:sz w:val="28"/>
          <w:szCs w:val="28"/>
        </w:rPr>
        <w:t>тается некоррелированным ни с другими аналогичными факто</w:t>
      </w:r>
      <w:r w:rsidRPr="00DB1811">
        <w:rPr>
          <w:color w:val="000000"/>
          <w:sz w:val="28"/>
          <w:szCs w:val="28"/>
        </w:rPr>
        <w:t xml:space="preserve">рами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</w:rPr>
        <w:t xml:space="preserve">ни с экзогенными переменными (входами или причинами) системы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i/>
          <w:iCs/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 xml:space="preserve">Входом системы называют переменную </w:t>
      </w:r>
      <w:r w:rsidRPr="00DB1811">
        <w:rPr>
          <w:color w:val="000000"/>
          <w:spacing w:val="-2"/>
          <w:sz w:val="28"/>
          <w:szCs w:val="28"/>
          <w:lang w:val="en-US"/>
        </w:rPr>
        <w:t>x</w:t>
      </w:r>
      <w:r w:rsidRPr="00DB1811">
        <w:rPr>
          <w:color w:val="000000"/>
          <w:spacing w:val="-2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pacing w:val="-2"/>
          <w:sz w:val="28"/>
          <w:szCs w:val="28"/>
          <w:vertAlign w:val="subscript"/>
        </w:rPr>
        <w:t>,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DB1811">
        <w:rPr>
          <w:color w:val="000000"/>
          <w:spacing w:val="-2"/>
          <w:sz w:val="28"/>
          <w:szCs w:val="28"/>
        </w:rPr>
        <w:t>при которой ее ва</w:t>
      </w:r>
      <w:r w:rsidRPr="00DB1811">
        <w:rPr>
          <w:color w:val="000000"/>
          <w:spacing w:val="2"/>
          <w:sz w:val="28"/>
          <w:szCs w:val="28"/>
        </w:rPr>
        <w:t xml:space="preserve">риация целиком и полностью определяется фактором </w:t>
      </w:r>
      <w:r w:rsidRPr="00DB1811">
        <w:rPr>
          <w:color w:val="000000"/>
          <w:spacing w:val="2"/>
          <w:sz w:val="28"/>
          <w:szCs w:val="28"/>
          <w:lang w:val="en-US"/>
        </w:rPr>
        <w:t>x</w:t>
      </w:r>
      <w:r w:rsidRPr="00DB1811">
        <w:rPr>
          <w:color w:val="000000"/>
          <w:spacing w:val="2"/>
          <w:sz w:val="28"/>
          <w:szCs w:val="28"/>
          <w:vertAlign w:val="subscript"/>
          <w:lang w:val="en-US"/>
        </w:rPr>
        <w:t>uj</w:t>
      </w:r>
      <w:r w:rsidRPr="00DB1811">
        <w:rPr>
          <w:i/>
          <w:iCs/>
          <w:color w:val="000000"/>
          <w:spacing w:val="2"/>
          <w:sz w:val="28"/>
          <w:szCs w:val="28"/>
        </w:rPr>
        <w:t xml:space="preserve">, </w:t>
      </w:r>
      <w:r w:rsidRPr="00DB1811">
        <w:rPr>
          <w:color w:val="000000"/>
          <w:spacing w:val="2"/>
          <w:sz w:val="28"/>
          <w:szCs w:val="28"/>
        </w:rPr>
        <w:t xml:space="preserve">т. е. </w:t>
      </w:r>
      <w:r w:rsidRPr="00DB1811">
        <w:rPr>
          <w:color w:val="000000"/>
          <w:spacing w:val="2"/>
          <w:sz w:val="28"/>
          <w:szCs w:val="28"/>
          <w:lang w:val="en-US"/>
        </w:rPr>
        <w:t>p</w:t>
      </w:r>
      <w:r w:rsidRPr="00DB1811">
        <w:rPr>
          <w:color w:val="000000"/>
          <w:spacing w:val="2"/>
          <w:sz w:val="28"/>
          <w:szCs w:val="28"/>
          <w:vertAlign w:val="subscript"/>
          <w:lang w:val="en-US"/>
        </w:rPr>
        <w:t>juj</w:t>
      </w:r>
      <w:r w:rsidRPr="00DB1811">
        <w:rPr>
          <w:color w:val="000000"/>
          <w:spacing w:val="2"/>
          <w:sz w:val="28"/>
          <w:szCs w:val="28"/>
          <w:vertAlign w:val="subscript"/>
        </w:rPr>
        <w:t xml:space="preserve"> </w:t>
      </w:r>
      <w:r w:rsidRPr="00DB1811">
        <w:rPr>
          <w:color w:val="000000"/>
          <w:spacing w:val="2"/>
          <w:sz w:val="28"/>
          <w:szCs w:val="28"/>
        </w:rPr>
        <w:t xml:space="preserve">= 1, </w:t>
      </w:r>
      <w:r w:rsidRPr="00DB1811">
        <w:rPr>
          <w:color w:val="000000"/>
          <w:spacing w:val="2"/>
          <w:sz w:val="28"/>
          <w:szCs w:val="28"/>
          <w:lang w:val="en-US"/>
        </w:rPr>
        <w:t>d</w:t>
      </w:r>
      <w:r w:rsidRPr="00DB1811">
        <w:rPr>
          <w:color w:val="000000"/>
          <w:spacing w:val="2"/>
          <w:sz w:val="28"/>
          <w:szCs w:val="28"/>
          <w:vertAlign w:val="subscript"/>
          <w:lang w:val="en-US"/>
        </w:rPr>
        <w:t>juj</w:t>
      </w:r>
      <w:r w:rsidRPr="00DB1811">
        <w:rPr>
          <w:color w:val="000000"/>
          <w:spacing w:val="2"/>
          <w:sz w:val="28"/>
          <w:szCs w:val="28"/>
        </w:rPr>
        <w:t xml:space="preserve"> = 1</w:t>
      </w:r>
      <w:r w:rsidRPr="00DB1811">
        <w:rPr>
          <w:color w:val="000000"/>
          <w:sz w:val="28"/>
          <w:szCs w:val="28"/>
        </w:rPr>
        <w:t xml:space="preserve">. Входы системы могут быть коррелированы </w:t>
      </w:r>
      <w:r w:rsidRPr="00DB1811">
        <w:rPr>
          <w:color w:val="000000"/>
          <w:spacing w:val="1"/>
          <w:sz w:val="28"/>
          <w:szCs w:val="28"/>
        </w:rPr>
        <w:t>попарно.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>Простейшим случаем является модель звена линейной при</w:t>
      </w:r>
      <w:r w:rsidRPr="00DB1811">
        <w:rPr>
          <w:color w:val="000000"/>
          <w:sz w:val="28"/>
          <w:szCs w:val="28"/>
        </w:rPr>
        <w:t xml:space="preserve">чинной цепи, т. е. детерминации следствия </w:t>
      </w:r>
      <w:r w:rsidRPr="00DB1811">
        <w:rPr>
          <w:color w:val="000000"/>
          <w:sz w:val="28"/>
          <w:szCs w:val="28"/>
          <w:lang w:val="en-US"/>
        </w:rPr>
        <w:t>y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</w:rPr>
        <w:t xml:space="preserve">всего лишь одной переменной — причиной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i/>
          <w:iCs/>
          <w:color w:val="000000"/>
          <w:sz w:val="28"/>
          <w:szCs w:val="28"/>
        </w:rPr>
        <w:t xml:space="preserve">. </w:t>
      </w:r>
      <w:r w:rsidRPr="00DB1811">
        <w:rPr>
          <w:color w:val="000000"/>
          <w:sz w:val="28"/>
          <w:szCs w:val="28"/>
        </w:rPr>
        <w:t>Уравнение этой модели в форме ли</w:t>
      </w:r>
      <w:r w:rsidRPr="00DB1811">
        <w:rPr>
          <w:color w:val="000000"/>
          <w:spacing w:val="-1"/>
          <w:sz w:val="28"/>
          <w:szCs w:val="28"/>
        </w:rPr>
        <w:t>нейной регрессии будет иметь вид (для стандартизованных переменных):</w:t>
      </w:r>
      <w:r w:rsidR="00DB1811">
        <w:rPr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>(5)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Систему (5) можно представить в виде графа связей (рис.1). Встает вопрос об оценке коэффициентов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yu</w:t>
      </w:r>
      <w:r w:rsidRPr="00DB1811">
        <w:rPr>
          <w:color w:val="000000"/>
          <w:sz w:val="28"/>
          <w:szCs w:val="28"/>
          <w:vertAlign w:val="subscript"/>
        </w:rPr>
        <w:t>2.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Коэффициент корреляции случайных переменных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и </w:t>
      </w:r>
      <w:r w:rsidRPr="00DB1811">
        <w:rPr>
          <w:color w:val="000000"/>
          <w:sz w:val="28"/>
          <w:szCs w:val="28"/>
          <w:lang w:val="en-US"/>
        </w:rPr>
        <w:t>y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как первый смешанный момент нормированных случайных величин опреде</w:t>
      </w:r>
      <w:r w:rsidRPr="00DB1811">
        <w:rPr>
          <w:color w:val="000000"/>
          <w:spacing w:val="2"/>
          <w:sz w:val="28"/>
          <w:szCs w:val="28"/>
        </w:rPr>
        <w:t>ляется соотношением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так как </w:t>
      </w:r>
      <w:r w:rsidRPr="00DB1811">
        <w:rPr>
          <w:color w:val="000000"/>
          <w:sz w:val="28"/>
          <w:szCs w:val="28"/>
          <w:lang w:val="en-US"/>
        </w:rPr>
        <w:t>cov</w:t>
      </w:r>
      <w:r w:rsidRPr="00DB1811">
        <w:rPr>
          <w:color w:val="000000"/>
          <w:sz w:val="28"/>
          <w:szCs w:val="28"/>
        </w:rPr>
        <w:t>(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</w:rPr>
        <w:t>)= 1</w:t>
      </w:r>
      <w:r w:rsidRPr="00DB1811">
        <w:rPr>
          <w:i/>
          <w:iCs/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  <w:lang w:val="en-US"/>
        </w:rPr>
        <w:t>cov</w:t>
      </w:r>
      <w:r w:rsidRPr="00DB1811">
        <w:rPr>
          <w:color w:val="000000"/>
          <w:sz w:val="28"/>
          <w:szCs w:val="28"/>
        </w:rPr>
        <w:t>(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</w:rPr>
        <w:t xml:space="preserve">,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u</w:t>
      </w:r>
      <w:r w:rsidRPr="00DB1811">
        <w:rPr>
          <w:color w:val="000000"/>
          <w:sz w:val="28"/>
          <w:szCs w:val="28"/>
        </w:rPr>
        <w:t>)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= 0 по условию о некоррелирован</w:t>
      </w:r>
      <w:r w:rsidRPr="00DB1811">
        <w:rPr>
          <w:color w:val="000000"/>
          <w:spacing w:val="1"/>
          <w:sz w:val="28"/>
          <w:szCs w:val="28"/>
        </w:rPr>
        <w:t>ности имплицитных факторов. Но, как известно, в данном част</w:t>
      </w:r>
      <w:r w:rsidRPr="00DB1811">
        <w:rPr>
          <w:color w:val="000000"/>
          <w:sz w:val="28"/>
          <w:szCs w:val="28"/>
        </w:rPr>
        <w:t xml:space="preserve">ном случае 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>=</w:t>
      </w:r>
      <w:r w:rsidRPr="00DB1811">
        <w:rPr>
          <w:color w:val="000000"/>
          <w:sz w:val="28"/>
          <w:szCs w:val="28"/>
          <w:lang w:val="en-US"/>
        </w:rPr>
        <w:t>b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, где </w:t>
      </w:r>
      <w:r w:rsidRPr="00DB1811">
        <w:rPr>
          <w:color w:val="000000"/>
          <w:sz w:val="28"/>
          <w:szCs w:val="28"/>
          <w:lang w:val="en-US"/>
        </w:rPr>
        <w:t>b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  — стандартизованный коэффициент линейной регрессии. Таким образом,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>-коэффициент (р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 )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есть стандартизованный регрессионный коэффициент </w:t>
      </w:r>
      <w:r w:rsidRPr="00DB1811">
        <w:rPr>
          <w:color w:val="000000"/>
          <w:sz w:val="28"/>
          <w:szCs w:val="28"/>
          <w:lang w:val="en-US"/>
        </w:rPr>
        <w:t>b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>, и его оцен</w:t>
      </w:r>
      <w:r w:rsidRPr="00DB1811">
        <w:rPr>
          <w:color w:val="000000"/>
          <w:spacing w:val="1"/>
          <w:sz w:val="28"/>
          <w:szCs w:val="28"/>
        </w:rPr>
        <w:t>ка методом наименьших квадратов будет являться оценкой эф</w:t>
      </w:r>
      <w:r w:rsidRPr="00DB1811">
        <w:rPr>
          <w:color w:val="000000"/>
          <w:sz w:val="28"/>
          <w:szCs w:val="28"/>
        </w:rPr>
        <w:t>фективности влияния по С. Райту (рис.1 и 2).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>Прямая оценка влияний неизмеримых факторов х</w:t>
      </w:r>
      <w:r w:rsidRPr="00DB1811">
        <w:rPr>
          <w:color w:val="000000"/>
          <w:spacing w:val="1"/>
          <w:sz w:val="28"/>
          <w:szCs w:val="28"/>
          <w:vertAlign w:val="subscript"/>
        </w:rPr>
        <w:t>и</w:t>
      </w:r>
      <w:r w:rsidRPr="00DB1811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DB1811">
        <w:rPr>
          <w:color w:val="000000"/>
          <w:spacing w:val="1"/>
          <w:sz w:val="28"/>
          <w:szCs w:val="28"/>
        </w:rPr>
        <w:t>невозможна, поэтому ее получают косвенным образом из соотноше</w:t>
      </w:r>
      <w:r w:rsidRPr="00DB1811">
        <w:rPr>
          <w:color w:val="000000"/>
          <w:sz w:val="28"/>
          <w:szCs w:val="28"/>
        </w:rPr>
        <w:t xml:space="preserve">ний для коэффициентов детерминации. В случае модели (5) оценку коэффициента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yu</w:t>
      </w:r>
      <w:r w:rsidRPr="00DB1811">
        <w:rPr>
          <w:color w:val="000000"/>
          <w:sz w:val="28"/>
          <w:szCs w:val="28"/>
          <w:vertAlign w:val="subscript"/>
        </w:rPr>
        <w:t>2</w:t>
      </w:r>
      <w:r w:rsidRPr="00DB1811">
        <w:rPr>
          <w:i/>
          <w:iCs/>
          <w:color w:val="000000"/>
          <w:sz w:val="28"/>
          <w:szCs w:val="28"/>
        </w:rPr>
        <w:t xml:space="preserve"> , </w:t>
      </w:r>
      <w:r w:rsidRPr="00DB1811">
        <w:rPr>
          <w:color w:val="000000"/>
          <w:sz w:val="28"/>
          <w:szCs w:val="28"/>
        </w:rPr>
        <w:t xml:space="preserve">можно получить следующим образом. </w:t>
      </w:r>
      <w:r w:rsidRPr="00DB1811">
        <w:rPr>
          <w:color w:val="000000"/>
          <w:spacing w:val="-1"/>
          <w:sz w:val="28"/>
          <w:szCs w:val="28"/>
        </w:rPr>
        <w:t xml:space="preserve">Соотношение полной детерминации 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у </w:t>
      </w:r>
      <w:r w:rsidRPr="00DB1811">
        <w:rPr>
          <w:color w:val="000000"/>
          <w:spacing w:val="-1"/>
          <w:sz w:val="28"/>
          <w:szCs w:val="28"/>
        </w:rPr>
        <w:t>посредством х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 xml:space="preserve">и </w:t>
      </w:r>
      <w:r w:rsidRPr="00DB1811">
        <w:rPr>
          <w:color w:val="000000"/>
          <w:spacing w:val="-1"/>
          <w:sz w:val="28"/>
          <w:szCs w:val="28"/>
          <w:lang w:val="en-US"/>
        </w:rPr>
        <w:t>u</w:t>
      </w:r>
      <w:r w:rsidRPr="00DB1811">
        <w:rPr>
          <w:color w:val="000000"/>
          <w:spacing w:val="-1"/>
          <w:sz w:val="28"/>
          <w:szCs w:val="28"/>
          <w:vertAlign w:val="subscript"/>
        </w:rPr>
        <w:t>2</w:t>
      </w:r>
      <w:r w:rsidRPr="00DB1811">
        <w:rPr>
          <w:color w:val="000000"/>
          <w:spacing w:val="-1"/>
          <w:sz w:val="28"/>
          <w:szCs w:val="28"/>
        </w:rPr>
        <w:t xml:space="preserve"> имеет </w:t>
      </w:r>
      <w:r w:rsidRPr="00DB1811">
        <w:rPr>
          <w:color w:val="000000"/>
          <w:spacing w:val="-10"/>
          <w:sz w:val="28"/>
          <w:szCs w:val="28"/>
        </w:rPr>
        <w:t xml:space="preserve">вид:  </w:t>
      </w:r>
      <w:r w:rsidRPr="00DB1811">
        <w:rPr>
          <w:color w:val="000000"/>
          <w:spacing w:val="-10"/>
          <w:sz w:val="28"/>
          <w:szCs w:val="28"/>
          <w:lang w:val="en-US"/>
        </w:rPr>
        <w:t>r</w:t>
      </w:r>
      <w:r w:rsidRPr="00DB1811">
        <w:rPr>
          <w:color w:val="000000"/>
          <w:spacing w:val="-10"/>
          <w:sz w:val="28"/>
          <w:szCs w:val="28"/>
          <w:vertAlign w:val="superscript"/>
        </w:rPr>
        <w:t>2</w:t>
      </w:r>
      <w:r w:rsidRPr="00DB1811">
        <w:rPr>
          <w:color w:val="000000"/>
          <w:spacing w:val="-10"/>
          <w:sz w:val="28"/>
          <w:szCs w:val="28"/>
          <w:vertAlign w:val="subscript"/>
          <w:lang w:val="en-US"/>
        </w:rPr>
        <w:t>yy</w:t>
      </w:r>
      <w:r w:rsidRPr="00DB1811">
        <w:rPr>
          <w:color w:val="000000"/>
          <w:spacing w:val="-10"/>
          <w:sz w:val="28"/>
          <w:szCs w:val="28"/>
          <w:vertAlign w:val="subscript"/>
        </w:rPr>
        <w:t xml:space="preserve"> </w:t>
      </w:r>
      <w:r w:rsidRPr="00DB1811">
        <w:rPr>
          <w:color w:val="000000"/>
          <w:spacing w:val="-10"/>
          <w:sz w:val="28"/>
          <w:szCs w:val="28"/>
        </w:rPr>
        <w:t xml:space="preserve">= </w:t>
      </w:r>
      <w:r w:rsidRPr="00DB1811">
        <w:rPr>
          <w:color w:val="000000"/>
          <w:spacing w:val="-10"/>
          <w:sz w:val="28"/>
          <w:szCs w:val="28"/>
          <w:lang w:val="en-US"/>
        </w:rPr>
        <w:t>p</w:t>
      </w:r>
      <w:r w:rsidRPr="00DB1811">
        <w:rPr>
          <w:color w:val="000000"/>
          <w:spacing w:val="-10"/>
          <w:sz w:val="28"/>
          <w:szCs w:val="28"/>
          <w:vertAlign w:val="superscript"/>
        </w:rPr>
        <w:t>2</w:t>
      </w:r>
      <w:r w:rsidRPr="00DB1811">
        <w:rPr>
          <w:color w:val="000000"/>
          <w:spacing w:val="-1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pacing w:val="-10"/>
          <w:sz w:val="28"/>
          <w:szCs w:val="28"/>
          <w:vertAlign w:val="subscript"/>
        </w:rPr>
        <w:t xml:space="preserve"> </w:t>
      </w:r>
      <w:r w:rsidRPr="00DB1811">
        <w:rPr>
          <w:color w:val="000000"/>
          <w:spacing w:val="-10"/>
          <w:sz w:val="28"/>
          <w:szCs w:val="28"/>
        </w:rPr>
        <w:t xml:space="preserve">+ </w:t>
      </w:r>
      <w:r w:rsidRPr="00DB1811">
        <w:rPr>
          <w:color w:val="000000"/>
          <w:spacing w:val="-10"/>
          <w:sz w:val="28"/>
          <w:szCs w:val="28"/>
          <w:lang w:val="en-US"/>
        </w:rPr>
        <w:t>p</w:t>
      </w:r>
      <w:r w:rsidRPr="00DB1811">
        <w:rPr>
          <w:color w:val="000000"/>
          <w:spacing w:val="-10"/>
          <w:sz w:val="28"/>
          <w:szCs w:val="28"/>
          <w:vertAlign w:val="superscript"/>
        </w:rPr>
        <w:t>2</w:t>
      </w:r>
      <w:r w:rsidRPr="00DB1811">
        <w:rPr>
          <w:color w:val="000000"/>
          <w:spacing w:val="-10"/>
          <w:sz w:val="28"/>
          <w:szCs w:val="28"/>
          <w:vertAlign w:val="subscript"/>
          <w:lang w:val="en-US"/>
        </w:rPr>
        <w:t>yu</w:t>
      </w:r>
      <w:r w:rsidRPr="00DB1811">
        <w:rPr>
          <w:color w:val="000000"/>
          <w:spacing w:val="-10"/>
          <w:sz w:val="28"/>
          <w:szCs w:val="28"/>
          <w:vertAlign w:val="subscript"/>
        </w:rPr>
        <w:t xml:space="preserve">2 </w:t>
      </w:r>
      <w:r w:rsidRPr="00DB1811">
        <w:rPr>
          <w:color w:val="000000"/>
          <w:spacing w:val="-10"/>
          <w:sz w:val="28"/>
          <w:szCs w:val="28"/>
        </w:rPr>
        <w:t>= 1,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Откуда 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yu</w:t>
      </w:r>
      <w:r w:rsidRPr="00DB1811">
        <w:rPr>
          <w:color w:val="000000"/>
          <w:sz w:val="28"/>
          <w:szCs w:val="28"/>
          <w:vertAlign w:val="subscript"/>
        </w:rPr>
        <w:t>2</w:t>
      </w:r>
      <w:r w:rsidRPr="00DB1811">
        <w:rPr>
          <w:color w:val="000000"/>
          <w:sz w:val="28"/>
          <w:szCs w:val="28"/>
        </w:rPr>
        <w:t xml:space="preserve"> = √1-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perscript"/>
        </w:rPr>
        <w:t>2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 = √1-</w:t>
      </w:r>
      <w:r w:rsidRPr="00DB1811">
        <w:rPr>
          <w:color w:val="000000"/>
          <w:sz w:val="28"/>
          <w:szCs w:val="28"/>
          <w:lang w:val="en-US"/>
        </w:rPr>
        <w:t>b</w:t>
      </w:r>
      <w:r w:rsidRPr="00DB1811">
        <w:rPr>
          <w:color w:val="000000"/>
          <w:sz w:val="28"/>
          <w:szCs w:val="28"/>
          <w:vertAlign w:val="superscript"/>
        </w:rPr>
        <w:t>2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  <w:vertAlign w:val="subscript"/>
        </w:rPr>
        <w:t xml:space="preserve"> </w:t>
      </w:r>
      <w:r w:rsidRPr="00DB1811">
        <w:rPr>
          <w:color w:val="000000"/>
          <w:sz w:val="28"/>
          <w:szCs w:val="28"/>
        </w:rPr>
        <w:t xml:space="preserve"> = √1-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perscript"/>
        </w:rPr>
        <w:t>2</w:t>
      </w:r>
      <w:r w:rsidRPr="00DB1811">
        <w:rPr>
          <w:color w:val="000000"/>
          <w:sz w:val="28"/>
          <w:szCs w:val="28"/>
          <w:vertAlign w:val="subscript"/>
          <w:lang w:val="en-US"/>
        </w:rPr>
        <w:t>yx</w:t>
      </w:r>
      <w:r w:rsidRPr="00DB1811">
        <w:rPr>
          <w:color w:val="000000"/>
          <w:sz w:val="28"/>
          <w:szCs w:val="28"/>
        </w:rPr>
        <w:t xml:space="preserve"> 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 xml:space="preserve">Обобщение рассмотренной модели на случай </w:t>
      </w:r>
      <w:r w:rsidRPr="00DB1811">
        <w:rPr>
          <w:color w:val="000000"/>
          <w:spacing w:val="1"/>
          <w:sz w:val="28"/>
          <w:szCs w:val="28"/>
          <w:lang w:val="en-US"/>
        </w:rPr>
        <w:t>n</w:t>
      </w:r>
      <w:r w:rsidRPr="00DB1811">
        <w:rPr>
          <w:color w:val="000000"/>
          <w:spacing w:val="1"/>
          <w:sz w:val="28"/>
          <w:szCs w:val="28"/>
        </w:rPr>
        <w:t>-звенной ли</w:t>
      </w:r>
      <w:r w:rsidRPr="00DB1811">
        <w:rPr>
          <w:color w:val="000000"/>
          <w:spacing w:val="-1"/>
          <w:sz w:val="28"/>
          <w:szCs w:val="28"/>
        </w:rPr>
        <w:t xml:space="preserve">нейной цепи, а также случай 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к </w:t>
      </w:r>
      <w:r w:rsidRPr="00DB1811">
        <w:rPr>
          <w:color w:val="000000"/>
          <w:spacing w:val="-1"/>
          <w:sz w:val="28"/>
          <w:szCs w:val="28"/>
        </w:rPr>
        <w:t xml:space="preserve">независимых причин </w:t>
      </w:r>
      <w:r w:rsidRPr="00DB1811">
        <w:rPr>
          <w:color w:val="000000"/>
          <w:spacing w:val="-1"/>
          <w:sz w:val="28"/>
          <w:szCs w:val="28"/>
          <w:lang w:val="en-US"/>
        </w:rPr>
        <w:t>x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k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 xml:space="preserve">одного и </w:t>
      </w:r>
      <w:r w:rsidRPr="00DB1811">
        <w:rPr>
          <w:color w:val="000000"/>
          <w:spacing w:val="-2"/>
          <w:sz w:val="28"/>
          <w:szCs w:val="28"/>
        </w:rPr>
        <w:t xml:space="preserve">того же следствия 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у </w:t>
      </w:r>
      <w:r w:rsidRPr="00DB1811">
        <w:rPr>
          <w:color w:val="000000"/>
          <w:spacing w:val="-2"/>
          <w:sz w:val="28"/>
          <w:szCs w:val="28"/>
        </w:rPr>
        <w:t>могут быть проведены индуктивно.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>Широко распространена структурная модель системы с кор</w:t>
      </w:r>
      <w:r w:rsidRPr="00DB1811">
        <w:rPr>
          <w:color w:val="000000"/>
          <w:sz w:val="28"/>
          <w:szCs w:val="28"/>
        </w:rPr>
        <w:t>релированными входами (случай множества взаимодополняющих причин), изображенная на рис.2. Для этой модели основ</w:t>
      </w:r>
      <w:r w:rsidRPr="00DB1811">
        <w:rPr>
          <w:color w:val="000000"/>
          <w:spacing w:val="-1"/>
          <w:sz w:val="28"/>
          <w:szCs w:val="28"/>
        </w:rPr>
        <w:t>ное уравнение системы записывается следующим образом:</w:t>
      </w:r>
      <w:r w:rsidR="00DB1811">
        <w:rPr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>(6)</w:t>
      </w:r>
      <w:r w:rsidR="00DB1811">
        <w:rPr>
          <w:color w:val="000000"/>
          <w:spacing w:val="-1"/>
          <w:sz w:val="28"/>
          <w:szCs w:val="28"/>
        </w:rPr>
        <w:t xml:space="preserve">, </w:t>
      </w:r>
      <w:r w:rsidRPr="00DB1811">
        <w:rPr>
          <w:color w:val="000000"/>
          <w:spacing w:val="1"/>
          <w:sz w:val="28"/>
          <w:szCs w:val="28"/>
        </w:rPr>
        <w:t xml:space="preserve">а корреляция следствия с </w:t>
      </w:r>
      <w:r w:rsidRPr="00DB1811">
        <w:rPr>
          <w:color w:val="000000"/>
          <w:spacing w:val="1"/>
          <w:sz w:val="28"/>
          <w:szCs w:val="28"/>
          <w:lang w:val="en-US"/>
        </w:rPr>
        <w:t>i</w:t>
      </w:r>
      <w:r w:rsidRPr="00DB1811">
        <w:rPr>
          <w:color w:val="000000"/>
          <w:spacing w:val="1"/>
          <w:sz w:val="28"/>
          <w:szCs w:val="28"/>
        </w:rPr>
        <w:t>-й причиной определяется из соотношения</w:t>
      </w:r>
      <w:r w:rsidR="00DB1811">
        <w:rPr>
          <w:color w:val="000000"/>
          <w:spacing w:val="1"/>
          <w:sz w:val="28"/>
          <w:szCs w:val="28"/>
        </w:rPr>
        <w:t xml:space="preserve"> </w:t>
      </w:r>
      <w:r w:rsidRPr="00DB1811">
        <w:rPr>
          <w:color w:val="000000"/>
          <w:spacing w:val="1"/>
          <w:sz w:val="28"/>
          <w:szCs w:val="28"/>
        </w:rPr>
        <w:t>(7)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Соотношение (7) демонстрирует важную особенность коэффициента влияния Райта — он может быть как больше, так и </w:t>
      </w:r>
      <w:r w:rsidRPr="00DB1811">
        <w:rPr>
          <w:color w:val="000000"/>
          <w:spacing w:val="1"/>
          <w:sz w:val="28"/>
          <w:szCs w:val="28"/>
        </w:rPr>
        <w:t>меньше соответствующего коэффициента корреляции по абсолютной величине и не совпадать с ним по знаку.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 xml:space="preserve">Значения </w:t>
      </w:r>
      <w:r w:rsidRPr="00DB1811">
        <w:rPr>
          <w:color w:val="000000"/>
          <w:spacing w:val="1"/>
          <w:sz w:val="28"/>
          <w:szCs w:val="28"/>
          <w:lang w:val="en-US"/>
        </w:rPr>
        <w:t>p</w:t>
      </w:r>
      <w:r w:rsidRPr="00DB1811">
        <w:rPr>
          <w:color w:val="000000"/>
          <w:spacing w:val="1"/>
          <w:sz w:val="28"/>
          <w:szCs w:val="28"/>
        </w:rPr>
        <w:t xml:space="preserve">-коэффициента заключены в интервале [-∞, ∞]. </w:t>
      </w:r>
      <w:r w:rsidRPr="00DB1811">
        <w:rPr>
          <w:color w:val="000000"/>
          <w:sz w:val="28"/>
          <w:szCs w:val="28"/>
        </w:rPr>
        <w:t xml:space="preserve">Положительное значение </w:t>
      </w:r>
      <w:r w:rsidRPr="00DB1811">
        <w:rPr>
          <w:i/>
          <w:iCs/>
          <w:color w:val="000000"/>
          <w:sz w:val="28"/>
          <w:szCs w:val="28"/>
        </w:rPr>
        <w:t xml:space="preserve">р- </w:t>
      </w:r>
      <w:r w:rsidRPr="00DB1811">
        <w:rPr>
          <w:color w:val="000000"/>
          <w:sz w:val="28"/>
          <w:szCs w:val="28"/>
        </w:rPr>
        <w:t xml:space="preserve">коэффициента указывает на то, что фактор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влияет на х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z w:val="28"/>
          <w:szCs w:val="28"/>
        </w:rPr>
        <w:t xml:space="preserve">,- таким образом, что при изменении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в од</w:t>
      </w:r>
      <w:r w:rsidRPr="00DB1811">
        <w:rPr>
          <w:color w:val="000000"/>
          <w:spacing w:val="-1"/>
          <w:sz w:val="28"/>
          <w:szCs w:val="28"/>
        </w:rPr>
        <w:t xml:space="preserve">ном направлении (допустим, увеличении) признак </w:t>
      </w:r>
      <w:r w:rsidRPr="00DB1811">
        <w:rPr>
          <w:color w:val="000000"/>
          <w:spacing w:val="-1"/>
          <w:sz w:val="28"/>
          <w:szCs w:val="28"/>
          <w:lang w:val="en-US"/>
        </w:rPr>
        <w:t>x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i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,- </w:t>
      </w:r>
      <w:r w:rsidRPr="00DB1811">
        <w:rPr>
          <w:color w:val="000000"/>
          <w:spacing w:val="-1"/>
          <w:sz w:val="28"/>
          <w:szCs w:val="28"/>
        </w:rPr>
        <w:t xml:space="preserve">изменяется в этом же направлении. Отрицательное значение показывает, что </w:t>
      </w:r>
      <w:r w:rsidRPr="00DB1811">
        <w:rPr>
          <w:color w:val="000000"/>
          <w:sz w:val="28"/>
          <w:szCs w:val="28"/>
        </w:rPr>
        <w:t>х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z w:val="28"/>
          <w:szCs w:val="28"/>
        </w:rPr>
        <w:t xml:space="preserve">, и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изменяются противоположно. Знак коэффициента влияния </w:t>
      </w:r>
      <w:r w:rsidRPr="00DB1811">
        <w:rPr>
          <w:color w:val="000000"/>
          <w:spacing w:val="-2"/>
          <w:sz w:val="28"/>
          <w:szCs w:val="28"/>
        </w:rPr>
        <w:t>получается автоматически в результате решения системы уравне</w:t>
      </w:r>
      <w:r w:rsidRPr="00DB1811">
        <w:rPr>
          <w:color w:val="000000"/>
          <w:sz w:val="28"/>
          <w:szCs w:val="28"/>
        </w:rPr>
        <w:t xml:space="preserve">ний, связывающей 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  <w:vertAlign w:val="subscript"/>
        </w:rPr>
        <w:t xml:space="preserve"> </w:t>
      </w:r>
      <w:r w:rsidRPr="00DB1811">
        <w:rPr>
          <w:color w:val="000000"/>
          <w:sz w:val="28"/>
          <w:szCs w:val="28"/>
        </w:rPr>
        <w:t xml:space="preserve">и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 xml:space="preserve"> </w:t>
      </w:r>
      <w:r w:rsidRPr="00DB1811">
        <w:rPr>
          <w:i/>
          <w:iCs/>
          <w:color w:val="000000"/>
          <w:sz w:val="28"/>
          <w:szCs w:val="28"/>
        </w:rPr>
        <w:t xml:space="preserve">. </w:t>
      </w:r>
      <w:r w:rsidRPr="00DB1811">
        <w:rPr>
          <w:color w:val="000000"/>
          <w:sz w:val="28"/>
          <w:szCs w:val="28"/>
        </w:rPr>
        <w:t>Содержательная интерпретация коэф</w:t>
      </w:r>
      <w:r w:rsidRPr="00DB1811">
        <w:rPr>
          <w:color w:val="000000"/>
          <w:spacing w:val="1"/>
          <w:sz w:val="28"/>
          <w:szCs w:val="28"/>
        </w:rPr>
        <w:t>фициентов влияния Райта как показателей интенсивности влия</w:t>
      </w:r>
      <w:r w:rsidRPr="00DB1811">
        <w:rPr>
          <w:color w:val="000000"/>
          <w:sz w:val="28"/>
          <w:szCs w:val="28"/>
        </w:rPr>
        <w:t xml:space="preserve">ния по дуге графа аналогична интерпретации </w:t>
      </w:r>
      <w:r w:rsidRPr="00DB1811">
        <w:rPr>
          <w:color w:val="000000"/>
          <w:sz w:val="28"/>
          <w:szCs w:val="28"/>
          <w:lang w:val="en-US"/>
        </w:rPr>
        <w:t>b</w:t>
      </w:r>
      <w:r w:rsidRPr="00DB1811">
        <w:rPr>
          <w:color w:val="000000"/>
          <w:sz w:val="28"/>
          <w:szCs w:val="28"/>
        </w:rPr>
        <w:t xml:space="preserve">-коэффициентов </w:t>
      </w:r>
      <w:r w:rsidRPr="00DB1811">
        <w:rPr>
          <w:color w:val="000000"/>
          <w:spacing w:val="2"/>
          <w:sz w:val="28"/>
          <w:szCs w:val="28"/>
        </w:rPr>
        <w:t xml:space="preserve">(как показателей сравнительной силы воздействия факторов) в </w:t>
      </w:r>
      <w:r w:rsidRPr="00DB1811">
        <w:rPr>
          <w:color w:val="000000"/>
          <w:sz w:val="28"/>
          <w:szCs w:val="28"/>
        </w:rPr>
        <w:t>обычных моделях множественной регрессии.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 xml:space="preserve">Выражение полной детерминации 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у </w:t>
      </w:r>
      <w:r w:rsidRPr="00DB1811">
        <w:rPr>
          <w:color w:val="000000"/>
          <w:spacing w:val="-2"/>
          <w:sz w:val="28"/>
          <w:szCs w:val="28"/>
        </w:rPr>
        <w:t xml:space="preserve">посредством множества </w:t>
      </w:r>
      <w:r w:rsidRPr="00DB1811">
        <w:rPr>
          <w:color w:val="000000"/>
          <w:sz w:val="28"/>
          <w:szCs w:val="28"/>
        </w:rPr>
        <w:t>взаимокоррелированных причин {х</w:t>
      </w:r>
      <w:r w:rsidRPr="00DB1811">
        <w:rPr>
          <w:color w:val="000000"/>
          <w:sz w:val="28"/>
          <w:szCs w:val="28"/>
          <w:vertAlign w:val="subscript"/>
          <w:lang w:val="en-US"/>
        </w:rPr>
        <w:t>j</w:t>
      </w:r>
      <w:r w:rsidR="00DB1811">
        <w:rPr>
          <w:color w:val="000000"/>
          <w:sz w:val="28"/>
          <w:szCs w:val="28"/>
        </w:rPr>
        <w:t xml:space="preserve">} имеет вид: </w:t>
      </w:r>
      <w:r w:rsidRPr="00DB1811">
        <w:rPr>
          <w:color w:val="000000"/>
          <w:sz w:val="28"/>
          <w:szCs w:val="28"/>
        </w:rPr>
        <w:t>(8)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Слагаемое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называется показателем корреляци</w:t>
      </w:r>
      <w:r w:rsidRPr="00DB1811">
        <w:rPr>
          <w:color w:val="000000"/>
          <w:spacing w:val="2"/>
          <w:sz w:val="28"/>
          <w:szCs w:val="28"/>
        </w:rPr>
        <w:t>онной детерминации. Квадрат множественного коэффициента корреляции (коэффициент множественной детерминации):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Таким образом, метод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 xml:space="preserve">-коэффициентов позволяет найти наилучшую оценку множественной корреляции 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perscript"/>
        </w:rPr>
        <w:t>2</w:t>
      </w:r>
      <w:r w:rsidRPr="00DB1811">
        <w:rPr>
          <w:color w:val="000000"/>
          <w:sz w:val="28"/>
          <w:szCs w:val="28"/>
          <w:vertAlign w:val="subscript"/>
          <w:lang w:val="en-US"/>
        </w:rPr>
        <w:t>y</w:t>
      </w:r>
      <w:r w:rsidRPr="00DB1811">
        <w:rPr>
          <w:color w:val="000000"/>
          <w:sz w:val="28"/>
          <w:szCs w:val="28"/>
          <w:vertAlign w:val="subscript"/>
        </w:rPr>
        <w:t>*</w:t>
      </w:r>
      <w:r w:rsidRPr="00DB1811">
        <w:rPr>
          <w:color w:val="000000"/>
          <w:sz w:val="28"/>
          <w:szCs w:val="28"/>
          <w:vertAlign w:val="subscript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</w:rPr>
        <w:t>1…</w:t>
      </w:r>
      <w:r w:rsidRPr="00DB1811">
        <w:rPr>
          <w:color w:val="000000"/>
          <w:sz w:val="28"/>
          <w:szCs w:val="28"/>
          <w:vertAlign w:val="subscript"/>
          <w:lang w:val="en-US"/>
        </w:rPr>
        <w:t>xk</w:t>
      </w:r>
      <w:r w:rsidRPr="00DB1811">
        <w:rPr>
          <w:color w:val="000000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Подчеркнем, что попарная корреляция входов в модели (8) </w:t>
      </w:r>
      <w:r w:rsidRPr="00DB1811">
        <w:rPr>
          <w:color w:val="000000"/>
          <w:spacing w:val="-1"/>
          <w:sz w:val="28"/>
          <w:szCs w:val="28"/>
        </w:rPr>
        <w:t>не структурируется. Между тем эта корреляция может быть как следствием координированного изменения двух различных взаи</w:t>
      </w:r>
      <w:r w:rsidRPr="00DB1811">
        <w:rPr>
          <w:color w:val="000000"/>
          <w:sz w:val="28"/>
          <w:szCs w:val="28"/>
        </w:rPr>
        <w:t xml:space="preserve">монезависимых причин — истинной корреляцией, так и ложной — результатом воздействия третьей переменной — общей для этих </w:t>
      </w:r>
      <w:r w:rsidRPr="00DB1811">
        <w:rPr>
          <w:color w:val="000000"/>
          <w:spacing w:val="1"/>
          <w:sz w:val="28"/>
          <w:szCs w:val="28"/>
        </w:rPr>
        <w:t>двух переменных причины.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3"/>
          <w:sz w:val="28"/>
          <w:szCs w:val="28"/>
        </w:rPr>
        <w:t>Пусть на рис.3а</w:t>
      </w:r>
      <w:r w:rsidRPr="00DB1811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DB1811">
        <w:rPr>
          <w:color w:val="000000"/>
          <w:spacing w:val="-3"/>
          <w:sz w:val="28"/>
          <w:szCs w:val="28"/>
        </w:rPr>
        <w:t>изображен граф модели, истинность корре</w:t>
      </w:r>
      <w:r w:rsidRPr="00DB1811">
        <w:rPr>
          <w:color w:val="000000"/>
          <w:spacing w:val="-5"/>
          <w:sz w:val="28"/>
          <w:szCs w:val="28"/>
        </w:rPr>
        <w:t xml:space="preserve">ляции входов которой находится под вопросом. Г. Саймон показал, что если корреляция </w:t>
      </w:r>
      <w:r w:rsidRPr="00DB1811">
        <w:rPr>
          <w:color w:val="000000"/>
          <w:spacing w:val="-5"/>
          <w:sz w:val="28"/>
          <w:szCs w:val="28"/>
          <w:lang w:val="en-US"/>
        </w:rPr>
        <w:t>x</w:t>
      </w:r>
      <w:r w:rsidRPr="00DB1811">
        <w:rPr>
          <w:color w:val="000000"/>
          <w:spacing w:val="-5"/>
          <w:sz w:val="28"/>
          <w:szCs w:val="28"/>
          <w:vertAlign w:val="subscript"/>
        </w:rPr>
        <w:t>1</w:t>
      </w:r>
      <w:r w:rsidRPr="00DB1811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DB1811">
        <w:rPr>
          <w:color w:val="000000"/>
          <w:spacing w:val="-5"/>
          <w:sz w:val="28"/>
          <w:szCs w:val="28"/>
        </w:rPr>
        <w:t xml:space="preserve">и </w:t>
      </w:r>
      <w:r w:rsidRPr="00DB1811">
        <w:rPr>
          <w:color w:val="000000"/>
          <w:spacing w:val="-5"/>
          <w:sz w:val="28"/>
          <w:szCs w:val="28"/>
          <w:lang w:val="en-US"/>
        </w:rPr>
        <w:t>x</w:t>
      </w:r>
      <w:r w:rsidRPr="00DB1811">
        <w:rPr>
          <w:color w:val="000000"/>
          <w:spacing w:val="-5"/>
          <w:sz w:val="28"/>
          <w:szCs w:val="28"/>
          <w:vertAlign w:val="subscript"/>
        </w:rPr>
        <w:t>2</w:t>
      </w:r>
      <w:r w:rsidRPr="00DB1811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DB1811">
        <w:rPr>
          <w:color w:val="000000"/>
          <w:spacing w:val="-5"/>
          <w:sz w:val="28"/>
          <w:szCs w:val="28"/>
        </w:rPr>
        <w:t xml:space="preserve">является ложной в отмеченном смысле, </w:t>
      </w:r>
      <w:r w:rsidRPr="00DB1811">
        <w:rPr>
          <w:color w:val="000000"/>
          <w:sz w:val="28"/>
          <w:szCs w:val="28"/>
        </w:rPr>
        <w:t xml:space="preserve">то частный коэффициент корреляции первого порядка 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bscript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</w:rPr>
        <w:t>1</w:t>
      </w:r>
      <w:r w:rsidRPr="00DB1811">
        <w:rPr>
          <w:color w:val="000000"/>
          <w:sz w:val="28"/>
          <w:szCs w:val="28"/>
          <w:vertAlign w:val="subscript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</w:rPr>
        <w:t>2*</w:t>
      </w:r>
      <w:r w:rsidRPr="00DB1811">
        <w:rPr>
          <w:color w:val="000000"/>
          <w:sz w:val="28"/>
          <w:szCs w:val="28"/>
          <w:vertAlign w:val="subscript"/>
          <w:lang w:val="en-US"/>
        </w:rPr>
        <w:t>z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где </w:t>
      </w:r>
      <w:r w:rsidRPr="00DB1811">
        <w:rPr>
          <w:i/>
          <w:iCs/>
          <w:color w:val="000000"/>
          <w:sz w:val="28"/>
          <w:szCs w:val="28"/>
          <w:lang w:val="en-US"/>
        </w:rPr>
        <w:t>z</w:t>
      </w:r>
      <w:r w:rsidRPr="00DB1811">
        <w:rPr>
          <w:i/>
          <w:iCs/>
          <w:color w:val="000000"/>
          <w:sz w:val="28"/>
          <w:szCs w:val="28"/>
        </w:rPr>
        <w:t xml:space="preserve"> — </w:t>
      </w:r>
      <w:r w:rsidRPr="00DB1811">
        <w:rPr>
          <w:color w:val="000000"/>
          <w:sz w:val="28"/>
          <w:szCs w:val="28"/>
        </w:rPr>
        <w:t>общая для х</w:t>
      </w:r>
      <w:r w:rsidRPr="00DB1811">
        <w:rPr>
          <w:color w:val="000000"/>
          <w:sz w:val="28"/>
          <w:szCs w:val="28"/>
          <w:vertAlign w:val="subscript"/>
        </w:rPr>
        <w:t>1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и х</w:t>
      </w:r>
      <w:r w:rsidRPr="00DB1811">
        <w:rPr>
          <w:color w:val="000000"/>
          <w:sz w:val="28"/>
          <w:szCs w:val="28"/>
          <w:vertAlign w:val="subscript"/>
        </w:rPr>
        <w:t>2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причина — должен быть равен нулю.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B1811">
        <w:rPr>
          <w:color w:val="000000"/>
          <w:sz w:val="28"/>
          <w:szCs w:val="28"/>
        </w:rPr>
        <w:t>В самом деле, для такой модели (сравните граф на ри</w:t>
      </w:r>
      <w:r w:rsidRPr="00DB1811">
        <w:rPr>
          <w:color w:val="000000"/>
          <w:sz w:val="28"/>
          <w:szCs w:val="28"/>
          <w:lang w:val="en-US"/>
        </w:rPr>
        <w:t>c</w:t>
      </w:r>
      <w:r w:rsidRPr="00DB1811">
        <w:rPr>
          <w:color w:val="000000"/>
          <w:sz w:val="28"/>
          <w:szCs w:val="28"/>
        </w:rPr>
        <w:t xml:space="preserve">.3б с </w:t>
      </w:r>
      <w:r w:rsidRPr="00DB1811">
        <w:rPr>
          <w:color w:val="000000"/>
          <w:spacing w:val="-1"/>
          <w:sz w:val="28"/>
          <w:szCs w:val="28"/>
        </w:rPr>
        <w:t>рис.3а) будут справедливы следующие отношения:</w:t>
      </w:r>
    </w:p>
    <w:p w:rsidR="00AB075E" w:rsidRPr="00DB1811" w:rsidRDefault="00786E90" w:rsidP="00DB1811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AB075E" w:rsidRPr="00DB1811">
        <w:rPr>
          <w:b/>
          <w:bCs/>
          <w:color w:val="000000"/>
          <w:sz w:val="28"/>
          <w:szCs w:val="28"/>
        </w:rPr>
        <w:t>2. Основная теорема путевого анализа</w:t>
      </w:r>
    </w:p>
    <w:p w:rsidR="00DB1811" w:rsidRPr="00DB1811" w:rsidRDefault="00DB1811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3"/>
          <w:sz w:val="28"/>
          <w:szCs w:val="28"/>
        </w:rPr>
        <w:t xml:space="preserve">Первым этапом путевого анализа является идентификация </w:t>
      </w:r>
      <w:r w:rsidRPr="00DB1811">
        <w:rPr>
          <w:color w:val="000000"/>
          <w:spacing w:val="-1"/>
          <w:sz w:val="28"/>
          <w:szCs w:val="28"/>
        </w:rPr>
        <w:t>уравнений системы.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1"/>
          <w:sz w:val="28"/>
          <w:szCs w:val="28"/>
        </w:rPr>
        <w:t>В современной эконометрической литературе идентификация понимается как структурная спецификация модели, призванная не только определить значения параметров, но и выде</w:t>
      </w:r>
      <w:r w:rsidRPr="00DB1811">
        <w:rPr>
          <w:color w:val="000000"/>
          <w:spacing w:val="-2"/>
          <w:sz w:val="28"/>
          <w:szCs w:val="28"/>
        </w:rPr>
        <w:t>лить одну-единственную итоговую структурную модель анализи</w:t>
      </w:r>
      <w:r w:rsidRPr="00DB1811">
        <w:rPr>
          <w:color w:val="000000"/>
          <w:spacing w:val="-1"/>
          <w:sz w:val="28"/>
          <w:szCs w:val="28"/>
        </w:rPr>
        <w:t>руемых данных.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>Проблема идентифицируемости в системе структурных урав</w:t>
      </w:r>
      <w:r w:rsidRPr="00DB1811">
        <w:rPr>
          <w:color w:val="000000"/>
          <w:sz w:val="28"/>
          <w:szCs w:val="28"/>
        </w:rPr>
        <w:t xml:space="preserve">нений связана с наличием достаточного числа ограничений, накладываемых на него моделью. Применительно к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>-анализу - это проблема соответствия между количеством возможных соотно</w:t>
      </w:r>
      <w:r w:rsidRPr="00DB1811">
        <w:rPr>
          <w:color w:val="000000"/>
          <w:spacing w:val="-4"/>
          <w:sz w:val="28"/>
          <w:szCs w:val="28"/>
        </w:rPr>
        <w:t xml:space="preserve">шений между </w:t>
      </w:r>
      <w:r w:rsidRPr="00DB1811">
        <w:rPr>
          <w:color w:val="000000"/>
          <w:spacing w:val="-4"/>
          <w:sz w:val="28"/>
          <w:szCs w:val="28"/>
          <w:lang w:val="en-US"/>
        </w:rPr>
        <w:t>r</w:t>
      </w:r>
      <w:r w:rsidRPr="00DB1811">
        <w:rPr>
          <w:color w:val="000000"/>
          <w:spacing w:val="-4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DB1811">
        <w:rPr>
          <w:color w:val="000000"/>
          <w:spacing w:val="-4"/>
          <w:sz w:val="28"/>
          <w:szCs w:val="28"/>
        </w:rPr>
        <w:t xml:space="preserve">и </w:t>
      </w:r>
      <w:r w:rsidRPr="00DB1811">
        <w:rPr>
          <w:color w:val="000000"/>
          <w:spacing w:val="-4"/>
          <w:sz w:val="28"/>
          <w:szCs w:val="28"/>
          <w:lang w:val="en-US"/>
        </w:rPr>
        <w:t>p</w:t>
      </w:r>
      <w:r w:rsidRPr="00DB1811">
        <w:rPr>
          <w:color w:val="000000"/>
          <w:spacing w:val="-4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DB1811">
        <w:rPr>
          <w:color w:val="000000"/>
          <w:spacing w:val="-4"/>
          <w:sz w:val="28"/>
          <w:szCs w:val="28"/>
        </w:rPr>
        <w:t xml:space="preserve">и числом </w:t>
      </w:r>
      <w:r w:rsidRPr="00DB1811">
        <w:rPr>
          <w:color w:val="000000"/>
          <w:spacing w:val="-4"/>
          <w:sz w:val="28"/>
          <w:szCs w:val="28"/>
          <w:lang w:val="en-US"/>
        </w:rPr>
        <w:t>p</w:t>
      </w:r>
      <w:r w:rsidRPr="00DB1811">
        <w:rPr>
          <w:color w:val="000000"/>
          <w:spacing w:val="-4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4"/>
          <w:sz w:val="28"/>
          <w:szCs w:val="28"/>
        </w:rPr>
        <w:t>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Иначе говоря, проблема идентифицируемости структурных параметров — это проблема достаточности эмпирических данных для оценки всех коэффициентов модели. Необходимым условием идентифицируемости уравнения является отсутствие среди </w:t>
      </w:r>
      <w:r w:rsidRPr="00DB1811">
        <w:rPr>
          <w:color w:val="000000"/>
          <w:spacing w:val="1"/>
          <w:sz w:val="28"/>
          <w:szCs w:val="28"/>
        </w:rPr>
        <w:t xml:space="preserve">линейных комбинаций оставшихся уравнений, таких, которые удовлетворяли бы всем ограничениям модели, накладываемым </w:t>
      </w:r>
      <w:r w:rsidRPr="00DB1811">
        <w:rPr>
          <w:color w:val="000000"/>
          <w:sz w:val="28"/>
          <w:szCs w:val="28"/>
        </w:rPr>
        <w:t>на исследуемое уравнение.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 xml:space="preserve">Это эквивалентно так называемому условию порядка: для того чтобы уравнение в системе из 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т </w:t>
      </w:r>
      <w:r w:rsidRPr="00DB1811">
        <w:rPr>
          <w:color w:val="000000"/>
          <w:spacing w:val="-1"/>
          <w:sz w:val="28"/>
          <w:szCs w:val="28"/>
        </w:rPr>
        <w:t>линейных структурных урав</w:t>
      </w:r>
      <w:r w:rsidRPr="00DB1811">
        <w:rPr>
          <w:color w:val="000000"/>
          <w:sz w:val="28"/>
          <w:szCs w:val="28"/>
        </w:rPr>
        <w:t xml:space="preserve">нений было идентифицируемо, необходимо, чтобы в нем отсутствовало по меньшей мере </w:t>
      </w:r>
      <w:r w:rsidRPr="00DB1811">
        <w:rPr>
          <w:i/>
          <w:iCs/>
          <w:color w:val="000000"/>
          <w:sz w:val="28"/>
          <w:szCs w:val="28"/>
        </w:rPr>
        <w:t xml:space="preserve">т </w:t>
      </w:r>
      <w:r w:rsidRPr="00DB1811">
        <w:rPr>
          <w:color w:val="000000"/>
          <w:sz w:val="28"/>
          <w:szCs w:val="28"/>
        </w:rPr>
        <w:t xml:space="preserve">— 1 переменных из </w:t>
      </w:r>
      <w:r w:rsidRPr="00DB1811">
        <w:rPr>
          <w:i/>
          <w:iCs/>
          <w:color w:val="000000"/>
          <w:sz w:val="28"/>
          <w:szCs w:val="28"/>
        </w:rPr>
        <w:t xml:space="preserve">т </w:t>
      </w:r>
      <w:r w:rsidRPr="00DB1811">
        <w:rPr>
          <w:color w:val="000000"/>
          <w:sz w:val="28"/>
          <w:szCs w:val="28"/>
        </w:rPr>
        <w:t xml:space="preserve">+ </w:t>
      </w:r>
      <w:r w:rsidRPr="00DB1811">
        <w:rPr>
          <w:i/>
          <w:iCs/>
          <w:color w:val="000000"/>
          <w:sz w:val="28"/>
          <w:szCs w:val="28"/>
        </w:rPr>
        <w:t xml:space="preserve">к </w:t>
      </w:r>
      <w:r w:rsidRPr="00DB1811">
        <w:rPr>
          <w:color w:val="000000"/>
          <w:sz w:val="28"/>
          <w:szCs w:val="28"/>
        </w:rPr>
        <w:t xml:space="preserve">переменных, встречающихся в модели. Обозначим через </w:t>
      </w:r>
      <w:r w:rsidRPr="00DB1811">
        <w:rPr>
          <w:i/>
          <w:iCs/>
          <w:color w:val="000000"/>
          <w:sz w:val="28"/>
          <w:szCs w:val="28"/>
        </w:rPr>
        <w:t xml:space="preserve">т </w:t>
      </w:r>
      <w:r w:rsidRPr="00DB1811">
        <w:rPr>
          <w:color w:val="000000"/>
          <w:sz w:val="28"/>
          <w:szCs w:val="28"/>
        </w:rPr>
        <w:t xml:space="preserve">число эндогенных переменных в модели, </w:t>
      </w:r>
      <w:r w:rsidRPr="00DB1811">
        <w:rPr>
          <w:i/>
          <w:iCs/>
          <w:color w:val="000000"/>
          <w:sz w:val="28"/>
          <w:szCs w:val="28"/>
        </w:rPr>
        <w:t xml:space="preserve">к </w:t>
      </w:r>
      <w:r w:rsidRPr="00DB1811">
        <w:rPr>
          <w:color w:val="000000"/>
          <w:sz w:val="28"/>
          <w:szCs w:val="28"/>
        </w:rPr>
        <w:t xml:space="preserve">— число предопределенных переменных, </w:t>
      </w:r>
      <w:r w:rsidRPr="00DB1811">
        <w:rPr>
          <w:i/>
          <w:iCs/>
          <w:color w:val="000000"/>
          <w:sz w:val="28"/>
          <w:szCs w:val="28"/>
          <w:lang w:val="en-US"/>
        </w:rPr>
        <w:t>h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число эндогенных переменных в рассматриваемом уравнении, </w:t>
      </w:r>
      <w:r w:rsidRPr="00DB1811">
        <w:rPr>
          <w:i/>
          <w:iCs/>
          <w:color w:val="000000"/>
          <w:sz w:val="28"/>
          <w:szCs w:val="28"/>
          <w:lang w:val="en-US"/>
        </w:rPr>
        <w:t>g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— число предопределенных переменных в рассмат</w:t>
      </w:r>
      <w:r w:rsidRPr="00DB1811">
        <w:rPr>
          <w:color w:val="000000"/>
          <w:spacing w:val="-1"/>
          <w:sz w:val="28"/>
          <w:szCs w:val="28"/>
        </w:rPr>
        <w:t>риваемом уравнении. Тогда условие порядка может быть записа</w:t>
      </w:r>
      <w:r w:rsidRPr="00DB1811">
        <w:rPr>
          <w:color w:val="000000"/>
          <w:sz w:val="28"/>
          <w:szCs w:val="28"/>
        </w:rPr>
        <w:t xml:space="preserve">но в форме </w:t>
      </w:r>
      <w:r w:rsidRPr="00DB1811">
        <w:rPr>
          <w:i/>
          <w:iCs/>
          <w:color w:val="000000"/>
          <w:sz w:val="28"/>
          <w:szCs w:val="28"/>
        </w:rPr>
        <w:t xml:space="preserve">т+к — </w:t>
      </w:r>
      <w:r w:rsidRPr="00DB1811">
        <w:rPr>
          <w:i/>
          <w:iCs/>
          <w:color w:val="000000"/>
          <w:sz w:val="28"/>
          <w:szCs w:val="28"/>
          <w:lang w:val="en-US"/>
        </w:rPr>
        <w:t>h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</w:t>
      </w:r>
      <w:r w:rsidRPr="00DB1811">
        <w:rPr>
          <w:i/>
          <w:iCs/>
          <w:color w:val="000000"/>
          <w:sz w:val="28"/>
          <w:szCs w:val="28"/>
          <w:lang w:val="en-US"/>
        </w:rPr>
        <w:t>g</w:t>
      </w:r>
      <w:r w:rsidRPr="00DB1811">
        <w:rPr>
          <w:i/>
          <w:iCs/>
          <w:color w:val="000000"/>
          <w:sz w:val="28"/>
          <w:szCs w:val="28"/>
        </w:rPr>
        <w:t xml:space="preserve"> &gt; </w:t>
      </w:r>
      <w:r w:rsidRPr="00DB1811">
        <w:rPr>
          <w:i/>
          <w:iCs/>
          <w:color w:val="000000"/>
          <w:sz w:val="28"/>
          <w:szCs w:val="28"/>
          <w:lang w:val="en-US"/>
        </w:rPr>
        <w:t>m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— 1 или </w:t>
      </w:r>
      <w:r w:rsidRPr="00DB1811">
        <w:rPr>
          <w:i/>
          <w:iCs/>
          <w:color w:val="000000"/>
          <w:sz w:val="28"/>
          <w:szCs w:val="28"/>
        </w:rPr>
        <w:t xml:space="preserve">к — </w:t>
      </w:r>
      <w:r w:rsidRPr="00DB1811">
        <w:rPr>
          <w:i/>
          <w:iCs/>
          <w:color w:val="000000"/>
          <w:sz w:val="28"/>
          <w:szCs w:val="28"/>
          <w:lang w:val="en-US"/>
        </w:rPr>
        <w:t>g</w:t>
      </w:r>
      <w:r w:rsidRPr="00DB1811">
        <w:rPr>
          <w:i/>
          <w:iCs/>
          <w:color w:val="000000"/>
          <w:sz w:val="28"/>
          <w:szCs w:val="28"/>
        </w:rPr>
        <w:t xml:space="preserve"> &gt; </w:t>
      </w:r>
      <w:r w:rsidRPr="00DB1811">
        <w:rPr>
          <w:i/>
          <w:iCs/>
          <w:color w:val="000000"/>
          <w:sz w:val="28"/>
          <w:szCs w:val="28"/>
          <w:lang w:val="en-US"/>
        </w:rPr>
        <w:t>h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— 1.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 xml:space="preserve">Структурное уравнение называется идентифицируемым, если оно удовлетворяет условию порядка; в случае точного равенства </w:t>
      </w:r>
      <w:r w:rsidRPr="00DB1811">
        <w:rPr>
          <w:color w:val="000000"/>
          <w:sz w:val="28"/>
          <w:szCs w:val="28"/>
        </w:rPr>
        <w:t>уравнение называется точно идентифицируемым, при строгом неравенстве — сверхидентифицируемым.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Следующим этапом является оценивание структурных параметров. Для структурных моделей, построенных на основе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</w:rPr>
        <w:t>-ко</w:t>
      </w:r>
      <w:r w:rsidRPr="00DB1811">
        <w:rPr>
          <w:color w:val="000000"/>
          <w:spacing w:val="4"/>
          <w:sz w:val="28"/>
          <w:szCs w:val="28"/>
        </w:rPr>
        <w:t xml:space="preserve">эффициентов, оценка </w:t>
      </w:r>
      <w:r w:rsidRPr="00DB1811">
        <w:rPr>
          <w:color w:val="000000"/>
          <w:spacing w:val="4"/>
          <w:sz w:val="28"/>
          <w:szCs w:val="28"/>
          <w:lang w:val="en-US"/>
        </w:rPr>
        <w:t>p</w:t>
      </w:r>
      <w:r w:rsidRPr="00DB1811">
        <w:rPr>
          <w:color w:val="000000"/>
          <w:spacing w:val="4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DB1811">
        <w:rPr>
          <w:color w:val="000000"/>
          <w:spacing w:val="4"/>
          <w:sz w:val="28"/>
          <w:szCs w:val="28"/>
        </w:rPr>
        <w:t xml:space="preserve">производится не методом наименьших </w:t>
      </w:r>
      <w:r w:rsidRPr="00DB1811">
        <w:rPr>
          <w:color w:val="000000"/>
          <w:spacing w:val="9"/>
          <w:sz w:val="28"/>
          <w:szCs w:val="28"/>
        </w:rPr>
        <w:t xml:space="preserve">квадратов, а с помощью такого приема. Запишем уравнение </w:t>
      </w:r>
      <w:r w:rsidRPr="00DB1811">
        <w:rPr>
          <w:color w:val="000000"/>
          <w:sz w:val="28"/>
          <w:szCs w:val="28"/>
        </w:rPr>
        <w:t>(3) следующим образом:</w:t>
      </w:r>
      <w:r w:rsidR="00DB1811">
        <w:rPr>
          <w:color w:val="000000"/>
          <w:sz w:val="28"/>
          <w:szCs w:val="28"/>
        </w:rPr>
        <w:t xml:space="preserve"> и</w:t>
      </w:r>
      <w:r w:rsidRPr="00DB1811">
        <w:rPr>
          <w:color w:val="000000"/>
          <w:sz w:val="28"/>
          <w:szCs w:val="28"/>
        </w:rPr>
        <w:t>ли иначе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(9)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5"/>
          <w:sz w:val="28"/>
          <w:szCs w:val="28"/>
        </w:rPr>
        <w:t xml:space="preserve">Используем коэффициенты корреляции между зависимой </w:t>
      </w:r>
      <w:r w:rsidRPr="00DB1811">
        <w:rPr>
          <w:color w:val="000000"/>
          <w:sz w:val="28"/>
          <w:szCs w:val="28"/>
        </w:rPr>
        <w:t>переменной и каждой из объясняющих переменных:</w:t>
      </w:r>
      <w:r w:rsidR="00DB1811">
        <w:rPr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>(10)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где </w:t>
      </w:r>
      <w:r w:rsidRPr="00DB1811">
        <w:rPr>
          <w:color w:val="000000"/>
          <w:sz w:val="28"/>
          <w:szCs w:val="28"/>
          <w:lang w:val="en-US"/>
        </w:rPr>
        <w:t>n</w:t>
      </w:r>
      <w:r w:rsidRPr="00DB1811">
        <w:rPr>
          <w:color w:val="000000"/>
          <w:sz w:val="28"/>
          <w:szCs w:val="28"/>
        </w:rPr>
        <w:t>- число наблюдений.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Подставляя в (10) вместо </w:t>
      </w:r>
      <w:r w:rsidRPr="00DB1811">
        <w:rPr>
          <w:color w:val="000000"/>
          <w:sz w:val="28"/>
          <w:szCs w:val="28"/>
          <w:lang w:val="en-US"/>
        </w:rPr>
        <w:t>x</w:t>
      </w:r>
      <w:r w:rsidRPr="00DB1811">
        <w:rPr>
          <w:color w:val="000000"/>
          <w:sz w:val="28"/>
          <w:szCs w:val="28"/>
          <w:vertAlign w:val="subscript"/>
          <w:lang w:val="en-US"/>
        </w:rPr>
        <w:t>i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правую часть выражения (10), </w:t>
      </w:r>
      <w:r w:rsidRPr="00DB1811">
        <w:rPr>
          <w:color w:val="000000"/>
          <w:spacing w:val="-4"/>
          <w:sz w:val="28"/>
          <w:szCs w:val="28"/>
        </w:rPr>
        <w:t>получим:</w:t>
      </w:r>
      <w:r w:rsidR="00DB1811">
        <w:rPr>
          <w:color w:val="000000"/>
          <w:spacing w:val="-4"/>
          <w:sz w:val="28"/>
          <w:szCs w:val="28"/>
        </w:rPr>
        <w:t xml:space="preserve"> </w:t>
      </w:r>
      <w:r w:rsidRPr="00DB1811">
        <w:rPr>
          <w:color w:val="000000"/>
          <w:spacing w:val="-4"/>
          <w:sz w:val="28"/>
          <w:szCs w:val="28"/>
        </w:rPr>
        <w:t>(11)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B1811">
        <w:rPr>
          <w:color w:val="000000"/>
          <w:spacing w:val="-4"/>
          <w:sz w:val="28"/>
          <w:szCs w:val="28"/>
        </w:rPr>
        <w:t xml:space="preserve">В этом преобразовании учтено, что корреляция </w:t>
      </w:r>
      <w:r w:rsidRPr="00DB1811">
        <w:rPr>
          <w:color w:val="000000"/>
          <w:spacing w:val="-4"/>
          <w:sz w:val="28"/>
          <w:szCs w:val="28"/>
          <w:lang w:val="en-US"/>
        </w:rPr>
        <w:t>u</w:t>
      </w:r>
      <w:r w:rsidRPr="00DB1811">
        <w:rPr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DB1811">
        <w:rPr>
          <w:color w:val="000000"/>
          <w:spacing w:val="-4"/>
          <w:sz w:val="28"/>
          <w:szCs w:val="28"/>
        </w:rPr>
        <w:t>, с х</w:t>
      </w:r>
      <w:r w:rsidRPr="00DB1811">
        <w:rPr>
          <w:color w:val="000000"/>
          <w:spacing w:val="-4"/>
          <w:sz w:val="28"/>
          <w:szCs w:val="28"/>
          <w:vertAlign w:val="subscript"/>
          <w:lang w:val="en-US"/>
        </w:rPr>
        <w:t>j</w:t>
      </w:r>
      <w:r w:rsidRPr="00DB1811">
        <w:rPr>
          <w:color w:val="000000"/>
          <w:spacing w:val="-4"/>
          <w:sz w:val="28"/>
          <w:szCs w:val="28"/>
        </w:rPr>
        <w:t xml:space="preserve"> по опре</w:t>
      </w:r>
      <w:r w:rsidRPr="00DB1811">
        <w:rPr>
          <w:color w:val="000000"/>
          <w:sz w:val="28"/>
          <w:szCs w:val="28"/>
        </w:rPr>
        <w:t xml:space="preserve">делению равна нулю. Если учесть, что </w:t>
      </w:r>
      <w:r w:rsidRPr="00DB1811">
        <w:rPr>
          <w:color w:val="000000"/>
          <w:sz w:val="28"/>
          <w:szCs w:val="28"/>
          <w:lang w:val="en-US"/>
        </w:rPr>
        <w:t>r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 xml:space="preserve">=1, то соотношение (11), называемое </w:t>
      </w:r>
      <w:r w:rsidRPr="00DB1811">
        <w:rPr>
          <w:i/>
          <w:iCs/>
          <w:color w:val="000000"/>
          <w:sz w:val="28"/>
          <w:szCs w:val="28"/>
        </w:rPr>
        <w:t xml:space="preserve">основной теоремой путевого анализа, </w:t>
      </w:r>
      <w:r w:rsidRPr="00DB1811">
        <w:rPr>
          <w:color w:val="000000"/>
          <w:sz w:val="28"/>
          <w:szCs w:val="28"/>
        </w:rPr>
        <w:t xml:space="preserve">можно </w:t>
      </w:r>
      <w:r w:rsidRPr="00DB1811">
        <w:rPr>
          <w:color w:val="000000"/>
          <w:spacing w:val="-1"/>
          <w:sz w:val="28"/>
          <w:szCs w:val="28"/>
        </w:rPr>
        <w:t>записать так:</w:t>
      </w:r>
      <w:r w:rsidR="00DB1811">
        <w:rPr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4"/>
          <w:sz w:val="28"/>
          <w:szCs w:val="28"/>
        </w:rPr>
        <w:t>(12)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 xml:space="preserve">Здесь </w:t>
      </w:r>
      <w:r w:rsidRPr="00DB1811">
        <w:rPr>
          <w:color w:val="000000"/>
          <w:spacing w:val="-1"/>
          <w:sz w:val="28"/>
          <w:szCs w:val="28"/>
          <w:lang w:val="en-US"/>
        </w:rPr>
        <w:t>j</w:t>
      </w:r>
      <w:r w:rsidRPr="00DB1811">
        <w:rPr>
          <w:color w:val="000000"/>
          <w:spacing w:val="-1"/>
          <w:sz w:val="28"/>
          <w:szCs w:val="28"/>
        </w:rPr>
        <w:t xml:space="preserve"> указывает на объясняющую переменную, связь кото</w:t>
      </w:r>
      <w:r w:rsidRPr="00DB1811">
        <w:rPr>
          <w:color w:val="000000"/>
          <w:sz w:val="28"/>
          <w:szCs w:val="28"/>
        </w:rPr>
        <w:t xml:space="preserve">рой с объясняемой переменной </w:t>
      </w:r>
      <w:r w:rsidRPr="00DB1811">
        <w:rPr>
          <w:color w:val="000000"/>
          <w:sz w:val="28"/>
          <w:szCs w:val="28"/>
          <w:lang w:val="en-US"/>
        </w:rPr>
        <w:t>i</w:t>
      </w:r>
      <w:r w:rsidRPr="00DB1811">
        <w:rPr>
          <w:color w:val="000000"/>
          <w:sz w:val="28"/>
          <w:szCs w:val="28"/>
        </w:rPr>
        <w:t xml:space="preserve"> раскрывается в структурной мо</w:t>
      </w:r>
      <w:r w:rsidRPr="00DB1811">
        <w:rPr>
          <w:color w:val="000000"/>
          <w:spacing w:val="-1"/>
          <w:sz w:val="28"/>
          <w:szCs w:val="28"/>
        </w:rPr>
        <w:t xml:space="preserve">дели, 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к </w:t>
      </w:r>
      <w:r w:rsidRPr="00DB1811">
        <w:rPr>
          <w:color w:val="000000"/>
          <w:spacing w:val="-1"/>
          <w:sz w:val="28"/>
          <w:szCs w:val="28"/>
        </w:rPr>
        <w:t>пробегает по подмножеству всех переменных, непосред</w:t>
      </w:r>
      <w:r w:rsidRPr="00DB1811">
        <w:rPr>
          <w:color w:val="000000"/>
          <w:spacing w:val="1"/>
          <w:sz w:val="28"/>
          <w:szCs w:val="28"/>
        </w:rPr>
        <w:t xml:space="preserve">ственно влияющих на </w:t>
      </w:r>
      <w:r w:rsidRPr="00DB1811">
        <w:rPr>
          <w:color w:val="000000"/>
          <w:spacing w:val="1"/>
          <w:sz w:val="28"/>
          <w:szCs w:val="28"/>
          <w:lang w:val="en-US"/>
        </w:rPr>
        <w:t>i</w:t>
      </w:r>
      <w:r w:rsidRPr="00DB1811">
        <w:rPr>
          <w:color w:val="000000"/>
          <w:spacing w:val="1"/>
          <w:sz w:val="28"/>
          <w:szCs w:val="28"/>
        </w:rPr>
        <w:t xml:space="preserve">-ю переменную (на графе эти вершины </w:t>
      </w:r>
      <w:r w:rsidRPr="00DB1811">
        <w:rPr>
          <w:color w:val="000000"/>
          <w:sz w:val="28"/>
          <w:szCs w:val="28"/>
        </w:rPr>
        <w:t xml:space="preserve">связаны с вершиной </w:t>
      </w:r>
      <w:r w:rsidRPr="00DB1811">
        <w:rPr>
          <w:color w:val="000000"/>
          <w:sz w:val="28"/>
          <w:szCs w:val="28"/>
          <w:lang w:val="en-US"/>
        </w:rPr>
        <w:t>i</w:t>
      </w:r>
      <w:r w:rsidRPr="00DB1811">
        <w:rPr>
          <w:color w:val="000000"/>
          <w:sz w:val="28"/>
          <w:szCs w:val="28"/>
        </w:rPr>
        <w:t xml:space="preserve"> дугами). Соотношение (12) справедливо для любой рекурсивной системы.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 xml:space="preserve">Путевой анализ позволяет произвести </w:t>
      </w:r>
      <w:r w:rsidRPr="00DB1811">
        <w:rPr>
          <w:i/>
          <w:iCs/>
          <w:color w:val="000000"/>
          <w:spacing w:val="-2"/>
          <w:sz w:val="28"/>
          <w:szCs w:val="28"/>
        </w:rPr>
        <w:t>декомпозицию корреля</w:t>
      </w:r>
      <w:r w:rsidRPr="00DB1811">
        <w:rPr>
          <w:i/>
          <w:iCs/>
          <w:color w:val="000000"/>
          <w:spacing w:val="-3"/>
          <w:sz w:val="28"/>
          <w:szCs w:val="28"/>
        </w:rPr>
        <w:t xml:space="preserve">ции </w:t>
      </w:r>
      <w:r w:rsidRPr="00DB1811">
        <w:rPr>
          <w:color w:val="000000"/>
          <w:spacing w:val="-3"/>
          <w:sz w:val="28"/>
          <w:szCs w:val="28"/>
          <w:lang w:val="en-US"/>
        </w:rPr>
        <w:t>r</w:t>
      </w:r>
      <w:r w:rsidRPr="00DB1811">
        <w:rPr>
          <w:color w:val="000000"/>
          <w:spacing w:val="-3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3"/>
          <w:sz w:val="28"/>
          <w:szCs w:val="28"/>
        </w:rPr>
        <w:t xml:space="preserve">. </w:t>
      </w:r>
      <w:r w:rsidRPr="00DB1811">
        <w:rPr>
          <w:color w:val="000000"/>
          <w:spacing w:val="-3"/>
          <w:sz w:val="28"/>
          <w:szCs w:val="28"/>
        </w:rPr>
        <w:t xml:space="preserve">Введем понятия «полная (совокупная) связь», «совокупное </w:t>
      </w:r>
      <w:r w:rsidRPr="00DB1811">
        <w:rPr>
          <w:color w:val="000000"/>
          <w:sz w:val="28"/>
          <w:szCs w:val="28"/>
        </w:rPr>
        <w:t>влияние», «прямое влияние», «косвенное влияние». Если коэф</w:t>
      </w:r>
      <w:r w:rsidRPr="00DB1811">
        <w:rPr>
          <w:color w:val="000000"/>
          <w:spacing w:val="-1"/>
          <w:sz w:val="28"/>
          <w:szCs w:val="28"/>
        </w:rPr>
        <w:t xml:space="preserve">фициент корреляции нулевого порядка </w:t>
      </w:r>
      <w:r w:rsidRPr="00DB1811">
        <w:rPr>
          <w:color w:val="000000"/>
          <w:spacing w:val="-1"/>
          <w:sz w:val="28"/>
          <w:szCs w:val="28"/>
          <w:lang w:val="en-US"/>
        </w:rPr>
        <w:t>r</w:t>
      </w:r>
      <w:r w:rsidRPr="00DB1811">
        <w:rPr>
          <w:color w:val="000000"/>
          <w:spacing w:val="-1"/>
          <w:sz w:val="28"/>
          <w:szCs w:val="28"/>
          <w:vertAlign w:val="subscript"/>
          <w:lang w:val="en-US"/>
        </w:rPr>
        <w:t>ij</w:t>
      </w:r>
      <w:r w:rsidRPr="00DB1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B1811">
        <w:rPr>
          <w:color w:val="000000"/>
          <w:spacing w:val="-1"/>
          <w:sz w:val="28"/>
          <w:szCs w:val="28"/>
        </w:rPr>
        <w:t>рассматривать как из</w:t>
      </w:r>
      <w:r w:rsidRPr="00DB1811">
        <w:rPr>
          <w:color w:val="000000"/>
          <w:spacing w:val="-2"/>
          <w:sz w:val="28"/>
          <w:szCs w:val="28"/>
        </w:rPr>
        <w:t xml:space="preserve">меритель 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полной связи </w:t>
      </w:r>
      <w:r w:rsidRPr="00DB1811">
        <w:rPr>
          <w:color w:val="000000"/>
          <w:spacing w:val="-2"/>
          <w:sz w:val="28"/>
          <w:szCs w:val="28"/>
        </w:rPr>
        <w:t xml:space="preserve">двух переменных, то мерой </w:t>
      </w:r>
      <w:r w:rsidRPr="00DB1811">
        <w:rPr>
          <w:i/>
          <w:iCs/>
          <w:color w:val="000000"/>
          <w:spacing w:val="-2"/>
          <w:sz w:val="28"/>
          <w:szCs w:val="28"/>
        </w:rPr>
        <w:t xml:space="preserve">совокупного </w:t>
      </w:r>
      <w:r w:rsidRPr="00DB1811">
        <w:rPr>
          <w:i/>
          <w:iCs/>
          <w:color w:val="000000"/>
          <w:sz w:val="28"/>
          <w:szCs w:val="28"/>
        </w:rPr>
        <w:t xml:space="preserve">влияния </w:t>
      </w:r>
      <w:r w:rsidRPr="00DB1811">
        <w:rPr>
          <w:color w:val="000000"/>
          <w:sz w:val="28"/>
          <w:szCs w:val="28"/>
          <w:lang w:val="en-US"/>
        </w:rPr>
        <w:t>j</w:t>
      </w:r>
      <w:r w:rsidRPr="00DB1811">
        <w:rPr>
          <w:color w:val="000000"/>
          <w:sz w:val="28"/>
          <w:szCs w:val="28"/>
        </w:rPr>
        <w:t xml:space="preserve">-й переменной на </w:t>
      </w:r>
      <w:r w:rsidRPr="00DB1811">
        <w:rPr>
          <w:color w:val="000000"/>
          <w:sz w:val="28"/>
          <w:szCs w:val="28"/>
          <w:lang w:val="en-US"/>
        </w:rPr>
        <w:t>i</w:t>
      </w:r>
      <w:r w:rsidRPr="00DB1811">
        <w:rPr>
          <w:color w:val="000000"/>
          <w:sz w:val="28"/>
          <w:szCs w:val="28"/>
        </w:rPr>
        <w:t>-ю переменную (</w:t>
      </w:r>
      <w:r w:rsidRPr="00DB1811">
        <w:rPr>
          <w:color w:val="000000"/>
          <w:sz w:val="28"/>
          <w:szCs w:val="28"/>
          <w:lang w:val="en-US"/>
        </w:rPr>
        <w:t>q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 xml:space="preserve">) будет являться ее часть, не зависящая ни от общих для них переменных — причин, </w:t>
      </w:r>
      <w:r w:rsidRPr="00DB1811">
        <w:rPr>
          <w:color w:val="000000"/>
          <w:spacing w:val="1"/>
          <w:sz w:val="28"/>
          <w:szCs w:val="28"/>
        </w:rPr>
        <w:t xml:space="preserve">ни от корреляции между общими для </w:t>
      </w:r>
      <w:r w:rsidRPr="00DB1811">
        <w:rPr>
          <w:color w:val="000000"/>
          <w:spacing w:val="1"/>
          <w:sz w:val="28"/>
          <w:szCs w:val="28"/>
          <w:lang w:val="en-US"/>
        </w:rPr>
        <w:t>j</w:t>
      </w:r>
      <w:r w:rsidRPr="00DB1811">
        <w:rPr>
          <w:color w:val="000000"/>
          <w:spacing w:val="1"/>
          <w:sz w:val="28"/>
          <w:szCs w:val="28"/>
        </w:rPr>
        <w:t xml:space="preserve">-й и </w:t>
      </w:r>
      <w:r w:rsidRPr="00DB1811">
        <w:rPr>
          <w:color w:val="000000"/>
          <w:spacing w:val="1"/>
          <w:sz w:val="28"/>
          <w:szCs w:val="28"/>
          <w:lang w:val="en-US"/>
        </w:rPr>
        <w:t>i</w:t>
      </w:r>
      <w:r w:rsidRPr="00DB1811">
        <w:rPr>
          <w:color w:val="000000"/>
          <w:spacing w:val="1"/>
          <w:sz w:val="28"/>
          <w:szCs w:val="28"/>
        </w:rPr>
        <w:t>-й переменных при</w:t>
      </w:r>
      <w:r w:rsidRPr="00DB1811">
        <w:rPr>
          <w:color w:val="000000"/>
          <w:spacing w:val="2"/>
          <w:sz w:val="28"/>
          <w:szCs w:val="28"/>
        </w:rPr>
        <w:t xml:space="preserve">чинами (компоненты ложной корреляции), ни от наличия не </w:t>
      </w:r>
      <w:r w:rsidRPr="00DB1811">
        <w:rPr>
          <w:color w:val="000000"/>
          <w:sz w:val="28"/>
          <w:szCs w:val="28"/>
        </w:rPr>
        <w:t>анализируемой в модели априорной корреляции предопределенных переменных — входов.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Таким образом, мы можем разложить полную связь двух пе</w:t>
      </w:r>
      <w:r w:rsidRPr="00DB1811">
        <w:rPr>
          <w:color w:val="000000"/>
          <w:spacing w:val="-3"/>
          <w:sz w:val="28"/>
          <w:szCs w:val="28"/>
        </w:rPr>
        <w:t>ременных на четыре составляющие с учетом постулируемой в мо</w:t>
      </w:r>
      <w:r w:rsidRPr="00DB1811">
        <w:rPr>
          <w:color w:val="000000"/>
          <w:spacing w:val="1"/>
          <w:sz w:val="28"/>
          <w:szCs w:val="28"/>
        </w:rPr>
        <w:t xml:space="preserve">дели асимметрии воздействия: на совокупное влияние (причинное влияние) </w:t>
      </w:r>
      <w:r w:rsidRPr="00DB1811">
        <w:rPr>
          <w:color w:val="000000"/>
          <w:spacing w:val="1"/>
          <w:sz w:val="28"/>
          <w:szCs w:val="28"/>
          <w:lang w:val="en-US"/>
        </w:rPr>
        <w:t>j</w:t>
      </w:r>
      <w:r w:rsidRPr="00DB1811">
        <w:rPr>
          <w:color w:val="000000"/>
          <w:spacing w:val="1"/>
          <w:sz w:val="28"/>
          <w:szCs w:val="28"/>
        </w:rPr>
        <w:t xml:space="preserve">-й переменной на </w:t>
      </w:r>
      <w:r w:rsidRPr="00DB1811">
        <w:rPr>
          <w:color w:val="000000"/>
          <w:spacing w:val="1"/>
          <w:sz w:val="28"/>
          <w:szCs w:val="28"/>
          <w:lang w:val="en-US"/>
        </w:rPr>
        <w:t>i</w:t>
      </w:r>
      <w:r w:rsidRPr="00DB1811">
        <w:rPr>
          <w:color w:val="000000"/>
          <w:spacing w:val="1"/>
          <w:sz w:val="28"/>
          <w:szCs w:val="28"/>
        </w:rPr>
        <w:t>-ю, на две компоненты, измеря</w:t>
      </w:r>
      <w:r w:rsidRPr="00DB1811">
        <w:rPr>
          <w:color w:val="000000"/>
          <w:spacing w:val="-1"/>
          <w:sz w:val="28"/>
          <w:szCs w:val="28"/>
        </w:rPr>
        <w:t>ющие эффект ложной корреляции, и на компоненту, еще не име</w:t>
      </w:r>
      <w:r w:rsidRPr="00DB1811">
        <w:rPr>
          <w:color w:val="000000"/>
          <w:spacing w:val="1"/>
          <w:sz w:val="28"/>
          <w:szCs w:val="28"/>
        </w:rPr>
        <w:t xml:space="preserve">ющую общепринятого названия. В свою очередь, совокупное </w:t>
      </w:r>
      <w:r w:rsidRPr="00DB1811">
        <w:rPr>
          <w:color w:val="000000"/>
          <w:spacing w:val="-3"/>
          <w:sz w:val="28"/>
          <w:szCs w:val="28"/>
        </w:rPr>
        <w:t>влияние может быть разложено на две составляющие с учетом то</w:t>
      </w:r>
      <w:r w:rsidRPr="00DB1811">
        <w:rPr>
          <w:color w:val="000000"/>
          <w:sz w:val="28"/>
          <w:szCs w:val="28"/>
        </w:rPr>
        <w:t>го, каким образом оно осуществляется — непосредственно или через другие переменные.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i/>
          <w:iCs/>
          <w:color w:val="000000"/>
          <w:spacing w:val="-1"/>
          <w:sz w:val="28"/>
          <w:szCs w:val="28"/>
        </w:rPr>
        <w:t xml:space="preserve">Прямое влияние </w:t>
      </w:r>
      <w:r w:rsidRPr="00DB1811">
        <w:rPr>
          <w:color w:val="000000"/>
          <w:spacing w:val="-1"/>
          <w:sz w:val="28"/>
          <w:szCs w:val="28"/>
        </w:rPr>
        <w:t>одной переменной на другую измеряется ко</w:t>
      </w:r>
      <w:r w:rsidRPr="00DB1811">
        <w:rPr>
          <w:color w:val="000000"/>
          <w:sz w:val="28"/>
          <w:szCs w:val="28"/>
        </w:rPr>
        <w:t xml:space="preserve">эффициентом </w:t>
      </w:r>
      <w:r w:rsidRPr="00DB1811">
        <w:rPr>
          <w:color w:val="000000"/>
          <w:sz w:val="28"/>
          <w:szCs w:val="28"/>
          <w:lang w:val="en-US"/>
        </w:rPr>
        <w:t>p</w:t>
      </w:r>
      <w:r w:rsidRPr="00DB1811">
        <w:rPr>
          <w:color w:val="000000"/>
          <w:sz w:val="28"/>
          <w:szCs w:val="28"/>
          <w:vertAlign w:val="subscript"/>
          <w:lang w:val="en-US"/>
        </w:rPr>
        <w:t>ij</w:t>
      </w:r>
      <w:r w:rsidRPr="00DB1811">
        <w:rPr>
          <w:color w:val="000000"/>
          <w:sz w:val="28"/>
          <w:szCs w:val="28"/>
        </w:rPr>
        <w:t xml:space="preserve"> ;</w:t>
      </w:r>
      <w:r w:rsidRPr="00DB1811">
        <w:rPr>
          <w:i/>
          <w:iCs/>
          <w:color w:val="000000"/>
          <w:sz w:val="28"/>
          <w:szCs w:val="28"/>
        </w:rPr>
        <w:t xml:space="preserve"> </w:t>
      </w:r>
      <w:r w:rsidRPr="00DB1811">
        <w:rPr>
          <w:color w:val="000000"/>
          <w:sz w:val="28"/>
          <w:szCs w:val="28"/>
        </w:rPr>
        <w:t xml:space="preserve">в этом случае в цепи между объясняющей и </w:t>
      </w:r>
      <w:r w:rsidRPr="00DB1811">
        <w:rPr>
          <w:color w:val="000000"/>
          <w:spacing w:val="-1"/>
          <w:sz w:val="28"/>
          <w:szCs w:val="28"/>
        </w:rPr>
        <w:t xml:space="preserve">объясняемой переменными нет промежуточных звеньев. </w:t>
      </w:r>
      <w:r w:rsidRPr="00DB1811">
        <w:rPr>
          <w:i/>
          <w:iCs/>
          <w:color w:val="000000"/>
          <w:spacing w:val="-1"/>
          <w:sz w:val="28"/>
          <w:szCs w:val="28"/>
        </w:rPr>
        <w:t>Косвен</w:t>
      </w:r>
      <w:r w:rsidRPr="00DB1811">
        <w:rPr>
          <w:i/>
          <w:iCs/>
          <w:color w:val="000000"/>
          <w:sz w:val="28"/>
          <w:szCs w:val="28"/>
        </w:rPr>
        <w:t xml:space="preserve">ное влияние </w:t>
      </w:r>
      <w:r w:rsidRPr="00DB1811">
        <w:rPr>
          <w:color w:val="000000"/>
          <w:sz w:val="28"/>
          <w:szCs w:val="28"/>
        </w:rPr>
        <w:t>— это влияние тех составляющих совокупного влияния одной переменной на другую, которое образуется при учете эффекта передачи воздействия через посредство переменных, специфицированных в модели как промежуточные звенья в при</w:t>
      </w:r>
      <w:r w:rsidRPr="00DB1811">
        <w:rPr>
          <w:color w:val="000000"/>
          <w:spacing w:val="1"/>
          <w:sz w:val="28"/>
          <w:szCs w:val="28"/>
        </w:rPr>
        <w:t>чинной цепи, связывающей изучаемые переменные. Поскольку строение совокупного влияния всецело зависит от постулируе</w:t>
      </w:r>
      <w:r w:rsidRPr="00DB1811">
        <w:rPr>
          <w:color w:val="000000"/>
          <w:spacing w:val="-1"/>
          <w:sz w:val="28"/>
          <w:szCs w:val="28"/>
        </w:rPr>
        <w:t>мой причинной структуры отношений между переменными, то и все введенные выше понятия имеют смысл только лишь по отно</w:t>
      </w:r>
      <w:r w:rsidRPr="00DB1811">
        <w:rPr>
          <w:color w:val="000000"/>
          <w:spacing w:val="1"/>
          <w:sz w:val="28"/>
          <w:szCs w:val="28"/>
        </w:rPr>
        <w:t>шению к причинной модели с заданным графом связей.</w:t>
      </w:r>
    </w:p>
    <w:p w:rsidR="00DB1811" w:rsidRDefault="00DB1811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B1811">
        <w:rPr>
          <w:b/>
          <w:bCs/>
          <w:color w:val="000000"/>
          <w:sz w:val="28"/>
          <w:szCs w:val="28"/>
        </w:rPr>
        <w:t>3. Процедура Саймона-Блейлока</w:t>
      </w:r>
    </w:p>
    <w:p w:rsidR="00DB1811" w:rsidRDefault="00DB1811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Структурные причинные модели в эконометрике и социоло</w:t>
      </w:r>
      <w:r w:rsidRPr="00DB1811">
        <w:rPr>
          <w:color w:val="000000"/>
          <w:spacing w:val="-1"/>
          <w:sz w:val="28"/>
          <w:szCs w:val="28"/>
        </w:rPr>
        <w:t>гии соединяют теорию объекта с эмпирическими данными на ос</w:t>
      </w:r>
      <w:r w:rsidRPr="00DB1811">
        <w:rPr>
          <w:color w:val="000000"/>
          <w:spacing w:val="-2"/>
          <w:sz w:val="28"/>
          <w:szCs w:val="28"/>
        </w:rPr>
        <w:t xml:space="preserve">нове графа связей. Структурные модели формализуют гипотезы о </w:t>
      </w:r>
      <w:r w:rsidRPr="00DB1811">
        <w:rPr>
          <w:color w:val="000000"/>
          <w:sz w:val="28"/>
          <w:szCs w:val="28"/>
        </w:rPr>
        <w:t>причинных отношениях. Встает задача выбора гипотез, обозна</w:t>
      </w:r>
      <w:r w:rsidRPr="00DB1811">
        <w:rPr>
          <w:color w:val="000000"/>
          <w:spacing w:val="-1"/>
          <w:sz w:val="28"/>
          <w:szCs w:val="28"/>
        </w:rPr>
        <w:t>чаемая иногда в эконометрической и социологической литературе как проблема каузального вывода. Х.Блейлок, изучая этот во</w:t>
      </w:r>
      <w:r w:rsidRPr="00DB1811">
        <w:rPr>
          <w:color w:val="000000"/>
          <w:sz w:val="28"/>
          <w:szCs w:val="28"/>
        </w:rPr>
        <w:t xml:space="preserve">прос как часть общего вопроса о средствах построения социологических теорий, предложил формальный прием, основанный на </w:t>
      </w:r>
      <w:r w:rsidRPr="00DB1811">
        <w:rPr>
          <w:color w:val="000000"/>
          <w:spacing w:val="1"/>
          <w:sz w:val="28"/>
          <w:szCs w:val="28"/>
        </w:rPr>
        <w:t>идеях Г.Саймона о ложной корреляции и каузальной упорядо</w:t>
      </w:r>
      <w:r w:rsidRPr="00DB1811">
        <w:rPr>
          <w:color w:val="000000"/>
          <w:sz w:val="28"/>
          <w:szCs w:val="28"/>
        </w:rPr>
        <w:t xml:space="preserve">ченности, иногда называемый </w:t>
      </w:r>
      <w:r w:rsidRPr="00DB1811">
        <w:rPr>
          <w:i/>
          <w:iCs/>
          <w:color w:val="000000"/>
          <w:sz w:val="28"/>
          <w:szCs w:val="28"/>
        </w:rPr>
        <w:t xml:space="preserve">процедурой Саймона </w:t>
      </w:r>
      <w:r w:rsidRPr="00DB1811">
        <w:rPr>
          <w:color w:val="000000"/>
          <w:sz w:val="28"/>
          <w:szCs w:val="28"/>
        </w:rPr>
        <w:t xml:space="preserve">— </w:t>
      </w:r>
      <w:r w:rsidRPr="00DB1811">
        <w:rPr>
          <w:i/>
          <w:iCs/>
          <w:color w:val="000000"/>
          <w:sz w:val="28"/>
          <w:szCs w:val="28"/>
        </w:rPr>
        <w:t>Блейлока.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>Формальное содержание этого подхода заключается в гипоте</w:t>
      </w:r>
      <w:r w:rsidRPr="00DB1811">
        <w:rPr>
          <w:color w:val="000000"/>
          <w:sz w:val="28"/>
          <w:szCs w:val="28"/>
        </w:rPr>
        <w:t>зе о полностью специфицированной линейной рекурсивной при</w:t>
      </w:r>
      <w:r w:rsidRPr="00DB1811">
        <w:rPr>
          <w:color w:val="000000"/>
          <w:spacing w:val="2"/>
          <w:sz w:val="28"/>
          <w:szCs w:val="28"/>
        </w:rPr>
        <w:t xml:space="preserve">чинной модели, оценке ее параметров, а затем использовании </w:t>
      </w:r>
      <w:r w:rsidRPr="00DB1811">
        <w:rPr>
          <w:color w:val="000000"/>
          <w:sz w:val="28"/>
          <w:szCs w:val="28"/>
        </w:rPr>
        <w:t xml:space="preserve">этих значений для воспроизведения эмпирической корреляционной матрицы. Основная идея процедуры — это положение о том, </w:t>
      </w:r>
      <w:r w:rsidRPr="00DB1811">
        <w:rPr>
          <w:color w:val="000000"/>
          <w:spacing w:val="1"/>
          <w:sz w:val="28"/>
          <w:szCs w:val="28"/>
        </w:rPr>
        <w:t>что модель, которая не воспроизводит эмпирических корреля</w:t>
      </w:r>
      <w:r w:rsidRPr="00DB1811">
        <w:rPr>
          <w:color w:val="000000"/>
          <w:sz w:val="28"/>
          <w:szCs w:val="28"/>
        </w:rPr>
        <w:t>ций, должна быть отвергнута.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DB1811">
        <w:rPr>
          <w:color w:val="000000"/>
          <w:sz w:val="28"/>
          <w:szCs w:val="28"/>
        </w:rPr>
        <w:t xml:space="preserve">Очевидна целесообразность использования процедуры Саймона — Блейлока в двух случаях. </w:t>
      </w:r>
      <w:r w:rsidRPr="00DB1811">
        <w:rPr>
          <w:i/>
          <w:iCs/>
          <w:color w:val="000000"/>
          <w:sz w:val="28"/>
          <w:szCs w:val="28"/>
        </w:rPr>
        <w:t xml:space="preserve">Во-первых, </w:t>
      </w:r>
      <w:r w:rsidRPr="00DB1811">
        <w:rPr>
          <w:color w:val="000000"/>
          <w:sz w:val="28"/>
          <w:szCs w:val="28"/>
        </w:rPr>
        <w:t>когда известен при</w:t>
      </w:r>
      <w:r w:rsidRPr="00DB1811">
        <w:rPr>
          <w:color w:val="000000"/>
          <w:spacing w:val="-2"/>
          <w:sz w:val="28"/>
          <w:szCs w:val="28"/>
        </w:rPr>
        <w:t>чинный приоритет среди переменных. Если в этом случае имеют</w:t>
      </w:r>
      <w:r w:rsidRPr="00DB1811">
        <w:rPr>
          <w:color w:val="000000"/>
          <w:spacing w:val="2"/>
          <w:sz w:val="28"/>
          <w:szCs w:val="28"/>
        </w:rPr>
        <w:t xml:space="preserve">ся две гипотезы, постулирующие различные причинные цепи </w:t>
      </w:r>
      <w:r w:rsidRPr="00DB1811">
        <w:rPr>
          <w:color w:val="000000"/>
          <w:sz w:val="28"/>
          <w:szCs w:val="28"/>
        </w:rPr>
        <w:t xml:space="preserve">(структуры графа), то, используя процедуру Саймона - Блейлока, можно воссоздать эмпирические корреляции и отвергнуть ту </w:t>
      </w:r>
      <w:r w:rsidRPr="00DB1811">
        <w:rPr>
          <w:color w:val="000000"/>
          <w:spacing w:val="-1"/>
          <w:sz w:val="28"/>
          <w:szCs w:val="28"/>
        </w:rPr>
        <w:t xml:space="preserve">каузальную цепь, где рассогласование слишком большое. Таким </w:t>
      </w:r>
      <w:r w:rsidRPr="00DB1811">
        <w:rPr>
          <w:color w:val="000000"/>
          <w:spacing w:val="1"/>
          <w:sz w:val="28"/>
          <w:szCs w:val="28"/>
        </w:rPr>
        <w:t>образом, мы можем сравнивать теории.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i/>
          <w:iCs/>
          <w:color w:val="000000"/>
          <w:spacing w:val="1"/>
          <w:sz w:val="28"/>
          <w:szCs w:val="28"/>
        </w:rPr>
        <w:t xml:space="preserve">Второй </w:t>
      </w:r>
      <w:r w:rsidRPr="00DB1811">
        <w:rPr>
          <w:color w:val="000000"/>
          <w:spacing w:val="1"/>
          <w:sz w:val="28"/>
          <w:szCs w:val="28"/>
        </w:rPr>
        <w:t xml:space="preserve">ситуацией является случай с неизвестным каузальным приоритетом среди переменных. Допустим, что мы имеем </w:t>
      </w:r>
      <w:r w:rsidRPr="00DB1811">
        <w:rPr>
          <w:color w:val="000000"/>
          <w:spacing w:val="2"/>
          <w:sz w:val="28"/>
          <w:szCs w:val="28"/>
        </w:rPr>
        <w:t xml:space="preserve">набор переменных, для которых не известен каузальный порядок причина-следствие, и имеются две гипотезы, каждая по-своему устанавливающая его, постулируя отсутствие тех или </w:t>
      </w:r>
      <w:r w:rsidRPr="00DB1811">
        <w:rPr>
          <w:color w:val="000000"/>
          <w:spacing w:val="-1"/>
          <w:sz w:val="28"/>
          <w:szCs w:val="28"/>
        </w:rPr>
        <w:t xml:space="preserve">иных возможных отношений. Описываемый подход может быть </w:t>
      </w:r>
      <w:r w:rsidRPr="00DB1811">
        <w:rPr>
          <w:color w:val="000000"/>
          <w:spacing w:val="1"/>
          <w:sz w:val="28"/>
          <w:szCs w:val="28"/>
        </w:rPr>
        <w:t>применен как для сравнения этих теорий, так и для их отбрасы</w:t>
      </w:r>
      <w:r w:rsidRPr="00DB1811">
        <w:rPr>
          <w:color w:val="000000"/>
          <w:spacing w:val="2"/>
          <w:sz w:val="28"/>
          <w:szCs w:val="28"/>
        </w:rPr>
        <w:t>вания. Заметим, что в процедуре сравнения одна модель-гипо</w:t>
      </w:r>
      <w:r w:rsidRPr="00DB1811">
        <w:rPr>
          <w:color w:val="000000"/>
          <w:sz w:val="28"/>
          <w:szCs w:val="28"/>
        </w:rPr>
        <w:t xml:space="preserve">теза может оказаться лучше другой, но никогда — правильной. </w:t>
      </w:r>
      <w:r w:rsidRPr="00DB1811">
        <w:rPr>
          <w:color w:val="000000"/>
          <w:spacing w:val="2"/>
          <w:sz w:val="28"/>
          <w:szCs w:val="28"/>
        </w:rPr>
        <w:t xml:space="preserve">Более того, если одна из гипотез близка к тому, чтобы описываться полной рекурсивной системой, то обычно она работает, </w:t>
      </w:r>
      <w:r w:rsidRPr="00DB1811">
        <w:rPr>
          <w:color w:val="000000"/>
          <w:spacing w:val="1"/>
          <w:sz w:val="28"/>
          <w:szCs w:val="28"/>
        </w:rPr>
        <w:t xml:space="preserve">лучше воспроизводя корреляционную матрицу, и, естественно, </w:t>
      </w:r>
      <w:r w:rsidRPr="00DB1811">
        <w:rPr>
          <w:color w:val="000000"/>
          <w:sz w:val="28"/>
          <w:szCs w:val="28"/>
        </w:rPr>
        <w:t>будет выбираться как более удачная, даже если она весьма далека от истины.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Процедура Саймона — Блейлока является формальным при</w:t>
      </w:r>
      <w:r w:rsidRPr="00DB1811">
        <w:rPr>
          <w:color w:val="000000"/>
          <w:spacing w:val="3"/>
          <w:sz w:val="28"/>
          <w:szCs w:val="28"/>
        </w:rPr>
        <w:t xml:space="preserve">емом, создающим базис для отвергания гипотез, но никоим </w:t>
      </w:r>
      <w:r w:rsidRPr="00DB1811">
        <w:rPr>
          <w:color w:val="000000"/>
          <w:sz w:val="28"/>
          <w:szCs w:val="28"/>
        </w:rPr>
        <w:t xml:space="preserve">образом не представляет собой процедуру для создания новых </w:t>
      </w:r>
      <w:r w:rsidRPr="00DB1811">
        <w:rPr>
          <w:color w:val="000000"/>
          <w:spacing w:val="-1"/>
          <w:sz w:val="28"/>
          <w:szCs w:val="28"/>
        </w:rPr>
        <w:t>теорий.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Другим известным приемом является вычеркивание связей в чрезмерно связанном графе с целью изучения поведения систе</w:t>
      </w:r>
      <w:r w:rsidRPr="00DB1811">
        <w:rPr>
          <w:color w:val="000000"/>
          <w:spacing w:val="-1"/>
          <w:sz w:val="28"/>
          <w:szCs w:val="28"/>
        </w:rPr>
        <w:t>мы и ее элементов в новых условиях. Устойчивость системы мо</w:t>
      </w:r>
      <w:r w:rsidRPr="00DB1811">
        <w:rPr>
          <w:color w:val="000000"/>
          <w:spacing w:val="1"/>
          <w:sz w:val="28"/>
          <w:szCs w:val="28"/>
        </w:rPr>
        <w:t>жет означать верность гипотезы. Решение об уничтожении той или иной связи модели может быть принято или на основании критерия статистической значимости, или на основании произ</w:t>
      </w:r>
      <w:r w:rsidRPr="00DB1811">
        <w:rPr>
          <w:color w:val="000000"/>
          <w:sz w:val="28"/>
          <w:szCs w:val="28"/>
        </w:rPr>
        <w:t xml:space="preserve">вольно установленного порогового критерия величины коэффициента причинного влияния. Проверкой правильности гипотез и </w:t>
      </w:r>
      <w:r w:rsidRPr="00DB1811">
        <w:rPr>
          <w:color w:val="000000"/>
          <w:spacing w:val="-1"/>
          <w:sz w:val="28"/>
          <w:szCs w:val="28"/>
        </w:rPr>
        <w:t>корректности модели должно служить ее подтверждение при испытаниях на контрольных данных.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1"/>
          <w:sz w:val="28"/>
          <w:szCs w:val="28"/>
        </w:rPr>
        <w:t xml:space="preserve">Использование </w:t>
      </w:r>
      <w:r w:rsidRPr="00DB1811">
        <w:rPr>
          <w:color w:val="000000"/>
          <w:spacing w:val="-1"/>
          <w:sz w:val="28"/>
          <w:szCs w:val="28"/>
          <w:lang w:val="en-US"/>
        </w:rPr>
        <w:t>p</w:t>
      </w:r>
      <w:r w:rsidRPr="00DB1811">
        <w:rPr>
          <w:color w:val="000000"/>
          <w:spacing w:val="-1"/>
          <w:sz w:val="28"/>
          <w:szCs w:val="28"/>
        </w:rPr>
        <w:t>-анализа в социально-экономических иссле</w:t>
      </w:r>
      <w:r w:rsidRPr="00DB1811">
        <w:rPr>
          <w:color w:val="000000"/>
          <w:sz w:val="28"/>
          <w:szCs w:val="28"/>
        </w:rPr>
        <w:t xml:space="preserve">дованиях связано с рядом трудностей. Прежде всего не всегда </w:t>
      </w:r>
      <w:r w:rsidRPr="00DB1811">
        <w:rPr>
          <w:color w:val="000000"/>
          <w:spacing w:val="1"/>
          <w:sz w:val="28"/>
          <w:szCs w:val="28"/>
        </w:rPr>
        <w:t>можно считать, что линейная зависимость в состоянии удовле</w:t>
      </w:r>
      <w:r w:rsidRPr="00DB1811">
        <w:rPr>
          <w:color w:val="000000"/>
          <w:sz w:val="28"/>
          <w:szCs w:val="28"/>
        </w:rPr>
        <w:t xml:space="preserve">творительно отразить все разнообразие причинно-следственных </w:t>
      </w:r>
      <w:r w:rsidRPr="00DB1811">
        <w:rPr>
          <w:color w:val="000000"/>
          <w:spacing w:val="-3"/>
          <w:sz w:val="28"/>
          <w:szCs w:val="28"/>
        </w:rPr>
        <w:t xml:space="preserve">связей в реальных структурах. Кроме того, следует учитывать, что </w:t>
      </w:r>
      <w:r w:rsidRPr="00DB1811">
        <w:rPr>
          <w:color w:val="000000"/>
          <w:spacing w:val="-1"/>
          <w:sz w:val="28"/>
          <w:szCs w:val="28"/>
        </w:rPr>
        <w:t>р-анализ разработан для количественных переменных. Структур</w:t>
      </w:r>
      <w:r w:rsidRPr="00DB1811">
        <w:rPr>
          <w:color w:val="000000"/>
          <w:spacing w:val="-2"/>
          <w:sz w:val="28"/>
          <w:szCs w:val="28"/>
        </w:rPr>
        <w:t>ные модели и путевой анализ иллюстрируют единство теоретиче</w:t>
      </w:r>
      <w:r w:rsidRPr="00DB1811">
        <w:rPr>
          <w:color w:val="000000"/>
          <w:sz w:val="28"/>
          <w:szCs w:val="28"/>
        </w:rPr>
        <w:t>ского (качественного) и формально-математического (количест</w:t>
      </w:r>
      <w:r w:rsidRPr="00DB1811">
        <w:rPr>
          <w:color w:val="000000"/>
          <w:spacing w:val="-1"/>
          <w:sz w:val="28"/>
          <w:szCs w:val="28"/>
        </w:rPr>
        <w:t>венного) подходов. Значимость результатов анализа определяет</w:t>
      </w:r>
      <w:r w:rsidRPr="00DB1811">
        <w:rPr>
          <w:color w:val="000000"/>
          <w:spacing w:val="-2"/>
          <w:sz w:val="28"/>
          <w:szCs w:val="28"/>
        </w:rPr>
        <w:t>ся в первую очередь правильностью построения логического кар</w:t>
      </w:r>
      <w:r w:rsidRPr="00DB1811">
        <w:rPr>
          <w:color w:val="000000"/>
          <w:sz w:val="28"/>
          <w:szCs w:val="28"/>
        </w:rPr>
        <w:t>каса структурной модели — максимально связанного графа связей, изоморфной математической модели в виде системы урав</w:t>
      </w:r>
      <w:r w:rsidRPr="00DB1811">
        <w:rPr>
          <w:color w:val="000000"/>
          <w:spacing w:val="-1"/>
          <w:sz w:val="28"/>
          <w:szCs w:val="28"/>
        </w:rPr>
        <w:t>нений.</w:t>
      </w:r>
    </w:p>
    <w:p w:rsidR="00AB075E" w:rsidRPr="00D542CF" w:rsidRDefault="00D542CF" w:rsidP="00D542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B075E" w:rsidRPr="00D542CF">
        <w:rPr>
          <w:b/>
          <w:bCs/>
          <w:sz w:val="28"/>
          <w:szCs w:val="28"/>
        </w:rPr>
        <w:t>Заключение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В данном реферате был рассмотрен метод Райта, который нашёл широкое применение в биометрии, построении социологических причинных моделей.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Путевой анализ можно разделить на несколько этапов.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Первым этапом путевого анализа является идентификация уравнений системы. Под идентификацией понимается структурная спецификация модели, призванная выделить одну-единственную итоговую структурную модель анализируемых данных.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Следующим этапом является оценивание структурных параметров.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z w:val="28"/>
          <w:szCs w:val="28"/>
        </w:rPr>
        <w:t>Структурные причинные модели в эконометрике и социоло</w:t>
      </w:r>
      <w:r w:rsidRPr="00DB1811">
        <w:rPr>
          <w:color w:val="000000"/>
          <w:spacing w:val="-1"/>
          <w:sz w:val="28"/>
          <w:szCs w:val="28"/>
        </w:rPr>
        <w:t>гии соединяют теорию объекта с эмпирическими данными на ос</w:t>
      </w:r>
      <w:r w:rsidRPr="00DB1811">
        <w:rPr>
          <w:color w:val="000000"/>
          <w:spacing w:val="-2"/>
          <w:sz w:val="28"/>
          <w:szCs w:val="28"/>
        </w:rPr>
        <w:t xml:space="preserve">нове графа связей. Структурные модели формализуют гипотезы о </w:t>
      </w:r>
      <w:r w:rsidRPr="00DB1811">
        <w:rPr>
          <w:color w:val="000000"/>
          <w:sz w:val="28"/>
          <w:szCs w:val="28"/>
        </w:rPr>
        <w:t>причинных отношениях. Встает задача выбора гипотез, обозна</w:t>
      </w:r>
      <w:r w:rsidRPr="00DB1811">
        <w:rPr>
          <w:color w:val="000000"/>
          <w:spacing w:val="-1"/>
          <w:sz w:val="28"/>
          <w:szCs w:val="28"/>
        </w:rPr>
        <w:t>чаемая иногда в эконометрической и социологической литературе как проблема каузального вывода. Х.Блейлок, изучая этот во</w:t>
      </w:r>
      <w:r w:rsidRPr="00DB1811">
        <w:rPr>
          <w:color w:val="000000"/>
          <w:sz w:val="28"/>
          <w:szCs w:val="28"/>
        </w:rPr>
        <w:t xml:space="preserve">прос как часть общего вопроса о средствах построения социологических теорий, предложил формальный прием, основанный на </w:t>
      </w:r>
      <w:r w:rsidRPr="00DB1811">
        <w:rPr>
          <w:color w:val="000000"/>
          <w:spacing w:val="1"/>
          <w:sz w:val="28"/>
          <w:szCs w:val="28"/>
        </w:rPr>
        <w:t>идеях Г.Саймона о ложной корреляции и каузальной упорядо</w:t>
      </w:r>
      <w:r w:rsidRPr="00DB1811">
        <w:rPr>
          <w:color w:val="000000"/>
          <w:sz w:val="28"/>
          <w:szCs w:val="28"/>
        </w:rPr>
        <w:t xml:space="preserve">ченности, иногда называемый </w:t>
      </w:r>
      <w:r w:rsidRPr="00DB1811">
        <w:rPr>
          <w:i/>
          <w:iCs/>
          <w:color w:val="000000"/>
          <w:sz w:val="28"/>
          <w:szCs w:val="28"/>
        </w:rPr>
        <w:t xml:space="preserve">процедурой Саймона </w:t>
      </w:r>
      <w:r w:rsidRPr="00DB1811">
        <w:rPr>
          <w:color w:val="000000"/>
          <w:sz w:val="28"/>
          <w:szCs w:val="28"/>
        </w:rPr>
        <w:t xml:space="preserve">— </w:t>
      </w:r>
      <w:r w:rsidRPr="00DB1811">
        <w:rPr>
          <w:i/>
          <w:iCs/>
          <w:color w:val="000000"/>
          <w:sz w:val="28"/>
          <w:szCs w:val="28"/>
        </w:rPr>
        <w:t>Блейлока.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B1811">
        <w:rPr>
          <w:color w:val="000000"/>
          <w:spacing w:val="-2"/>
          <w:sz w:val="28"/>
          <w:szCs w:val="28"/>
        </w:rPr>
        <w:t>Формальное содержание этого подхода заключается в гипоте</w:t>
      </w:r>
      <w:r w:rsidRPr="00DB1811">
        <w:rPr>
          <w:color w:val="000000"/>
          <w:sz w:val="28"/>
          <w:szCs w:val="28"/>
        </w:rPr>
        <w:t>зе о полностью специфицированной линейной рекурсивной при</w:t>
      </w:r>
      <w:r w:rsidRPr="00DB1811">
        <w:rPr>
          <w:color w:val="000000"/>
          <w:spacing w:val="2"/>
          <w:sz w:val="28"/>
          <w:szCs w:val="28"/>
        </w:rPr>
        <w:t xml:space="preserve">чинной модели, оценке ее параметров, а затем использовании </w:t>
      </w:r>
      <w:r w:rsidRPr="00DB1811">
        <w:rPr>
          <w:color w:val="000000"/>
          <w:sz w:val="28"/>
          <w:szCs w:val="28"/>
        </w:rPr>
        <w:t xml:space="preserve">этих значений для воспроизведения эмпирической корреляционной матрицы. Основная идея процедуры — это положение о том, </w:t>
      </w:r>
      <w:r w:rsidRPr="00DB1811">
        <w:rPr>
          <w:color w:val="000000"/>
          <w:spacing w:val="1"/>
          <w:sz w:val="28"/>
          <w:szCs w:val="28"/>
        </w:rPr>
        <w:t>что модель, которая не воспроизводит эмпирических корреля</w:t>
      </w:r>
      <w:r w:rsidRPr="00DB1811">
        <w:rPr>
          <w:color w:val="000000"/>
          <w:sz w:val="28"/>
          <w:szCs w:val="28"/>
        </w:rPr>
        <w:t>ций, должна быть отвергнута.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Путевой анализ Райта позволил прояснить проблему ложной корреляции, которой занимались многие статистики.</w:t>
      </w:r>
    </w:p>
    <w:p w:rsidR="00AB075E" w:rsidRPr="00D542CF" w:rsidRDefault="00D542CF" w:rsidP="00D542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B075E" w:rsidRPr="00D542CF">
        <w:rPr>
          <w:b/>
          <w:bCs/>
          <w:sz w:val="28"/>
          <w:szCs w:val="28"/>
        </w:rPr>
        <w:t>Используемая литература</w:t>
      </w:r>
    </w:p>
    <w:p w:rsidR="00AB075E" w:rsidRPr="00DB1811" w:rsidRDefault="00AB075E" w:rsidP="00DB1811">
      <w:pPr>
        <w:spacing w:line="360" w:lineRule="auto"/>
        <w:ind w:firstLine="709"/>
        <w:jc w:val="both"/>
        <w:rPr>
          <w:sz w:val="28"/>
          <w:szCs w:val="28"/>
        </w:rPr>
      </w:pPr>
    </w:p>
    <w:p w:rsidR="00AB075E" w:rsidRPr="00DB1811" w:rsidRDefault="00AB075E" w:rsidP="00D542CF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Айвазян С.А., Мхитарян В.С. Прикладная статистика и основы эконометрики. – М.: ЮНИТИ, 1998</w:t>
      </w:r>
    </w:p>
    <w:p w:rsidR="00AB075E" w:rsidRPr="00DB1811" w:rsidRDefault="00AB075E" w:rsidP="00D542CF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Дубров А.М., Мхитарян В.С., Трошин Л.И. Многомерные статистические методы.- М.: Финансы и статистика,1998</w:t>
      </w:r>
    </w:p>
    <w:p w:rsidR="00AB075E" w:rsidRPr="00DB1811" w:rsidRDefault="00AB075E" w:rsidP="00D542CF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Елисеева И.И.. –М: Финансы и статистика,2001</w:t>
      </w:r>
    </w:p>
    <w:p w:rsidR="00AB075E" w:rsidRPr="00DB1811" w:rsidRDefault="00AB075E" w:rsidP="00D542CF">
      <w:pPr>
        <w:numPr>
          <w:ilvl w:val="0"/>
          <w:numId w:val="2"/>
        </w:numPr>
        <w:tabs>
          <w:tab w:val="clear" w:pos="1429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B1811">
        <w:rPr>
          <w:sz w:val="28"/>
          <w:szCs w:val="28"/>
        </w:rPr>
        <w:t>Ферстер Э., Ренц Б. Методы корреляционного и регрессионного анализа.- М.: Финансы и статистика, 1983</w:t>
      </w:r>
      <w:bookmarkStart w:id="0" w:name="_GoBack"/>
      <w:bookmarkEnd w:id="0"/>
    </w:p>
    <w:sectPr w:rsidR="00AB075E" w:rsidRPr="00DB1811" w:rsidSect="00771831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50" w:rsidRDefault="00DC5350">
      <w:r>
        <w:separator/>
      </w:r>
    </w:p>
  </w:endnote>
  <w:endnote w:type="continuationSeparator" w:id="0">
    <w:p w:rsidR="00DC5350" w:rsidRDefault="00DC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5E" w:rsidRDefault="003D645C" w:rsidP="009F57E0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B075E" w:rsidRDefault="00AB075E" w:rsidP="007718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50" w:rsidRDefault="00DC5350">
      <w:r>
        <w:separator/>
      </w:r>
    </w:p>
  </w:footnote>
  <w:footnote w:type="continuationSeparator" w:id="0">
    <w:p w:rsidR="00DC5350" w:rsidRDefault="00DC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042"/>
    <w:multiLevelType w:val="multilevel"/>
    <w:tmpl w:val="A282D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B8B155F"/>
    <w:multiLevelType w:val="hybridMultilevel"/>
    <w:tmpl w:val="335802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026"/>
    <w:rsid w:val="00082864"/>
    <w:rsid w:val="00143775"/>
    <w:rsid w:val="001F7BFA"/>
    <w:rsid w:val="00204F2E"/>
    <w:rsid w:val="003D645C"/>
    <w:rsid w:val="003E2398"/>
    <w:rsid w:val="00673E75"/>
    <w:rsid w:val="00674026"/>
    <w:rsid w:val="00771831"/>
    <w:rsid w:val="00786E90"/>
    <w:rsid w:val="007F6A5A"/>
    <w:rsid w:val="009F57E0"/>
    <w:rsid w:val="00A6039F"/>
    <w:rsid w:val="00AB075E"/>
    <w:rsid w:val="00B31FBF"/>
    <w:rsid w:val="00B33B68"/>
    <w:rsid w:val="00BF7E2B"/>
    <w:rsid w:val="00D542CF"/>
    <w:rsid w:val="00DB1811"/>
    <w:rsid w:val="00DC5350"/>
    <w:rsid w:val="00E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59612D-B43E-4259-8C3F-F5D4E71F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18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7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2007-03-15T16:40:00Z</cp:lastPrinted>
  <dcterms:created xsi:type="dcterms:W3CDTF">2014-03-15T08:24:00Z</dcterms:created>
  <dcterms:modified xsi:type="dcterms:W3CDTF">2014-03-15T08:24:00Z</dcterms:modified>
</cp:coreProperties>
</file>