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F11" w:rsidRDefault="00F63F11">
      <w:pPr>
        <w:pStyle w:val="a8"/>
        <w:spacing w:after="240"/>
        <w:jc w:val="center"/>
        <w:rPr>
          <w:b/>
          <w:sz w:val="36"/>
        </w:rPr>
      </w:pPr>
      <w:r>
        <w:rPr>
          <w:b/>
          <w:sz w:val="36"/>
        </w:rPr>
        <w:t>Содержание.</w:t>
      </w:r>
    </w:p>
    <w:p w:rsidR="00F63F11" w:rsidRDefault="00F63F11">
      <w:pPr>
        <w:pStyle w:val="10"/>
      </w:pPr>
      <w:r>
        <w:t>Введение.</w:t>
      </w:r>
      <w:r>
        <w:tab/>
        <w:t>4</w:t>
      </w:r>
    </w:p>
    <w:p w:rsidR="00F63F11" w:rsidRDefault="00F63F11">
      <w:pPr>
        <w:pStyle w:val="10"/>
      </w:pPr>
      <w:r>
        <w:t>1.Логистика и рынок.  Основные понятия и определения</w:t>
      </w:r>
      <w:r>
        <w:tab/>
        <w:t>5</w:t>
      </w:r>
    </w:p>
    <w:p w:rsidR="00F63F11" w:rsidRDefault="00F63F11">
      <w:pPr>
        <w:pStyle w:val="10"/>
      </w:pPr>
      <w:r>
        <w:t>2. Логистический менеджмент в организации ПЭС/СКК.</w:t>
      </w:r>
      <w:r>
        <w:tab/>
        <w:t>12</w:t>
      </w:r>
    </w:p>
    <w:p w:rsidR="00F63F11" w:rsidRDefault="00F63F11">
      <w:pPr>
        <w:pStyle w:val="10"/>
      </w:pPr>
      <w:r>
        <w:t xml:space="preserve">      2.1.Организационная и кваликафиционная структкра организации</w:t>
      </w:r>
      <w:r>
        <w:tab/>
        <w:t>12</w:t>
      </w:r>
    </w:p>
    <w:p w:rsidR="00F63F11" w:rsidRDefault="00F63F11">
      <w:pPr>
        <w:pStyle w:val="10"/>
      </w:pPr>
      <w:r>
        <w:t xml:space="preserve">      2.2.Организационная структура отдела логистики                                                       15</w:t>
      </w:r>
    </w:p>
    <w:p w:rsidR="00F63F11" w:rsidRDefault="00F63F11">
      <w:pPr>
        <w:pStyle w:val="10"/>
      </w:pPr>
      <w:r>
        <w:t xml:space="preserve">      2.3.Взаимодействие отдела логистики с основными функциональными сферами</w:t>
      </w:r>
    </w:p>
    <w:p w:rsidR="00F63F11" w:rsidRDefault="00F63F11">
      <w:pPr>
        <w:pStyle w:val="10"/>
      </w:pPr>
      <w:r>
        <w:t xml:space="preserve">            бизнеса</w:t>
      </w:r>
      <w:r>
        <w:tab/>
        <w:t>16</w:t>
      </w:r>
    </w:p>
    <w:p w:rsidR="00F63F11" w:rsidRDefault="00F63F11">
      <w:pPr>
        <w:pStyle w:val="21"/>
      </w:pPr>
      <w:r>
        <w:t xml:space="preserve">      2.4.Логистическая концепция в бизнес деятельности организации. </w:t>
      </w:r>
      <w:r>
        <w:tab/>
        <w:t xml:space="preserve">22  </w:t>
      </w:r>
    </w:p>
    <w:p w:rsidR="00F63F11" w:rsidRDefault="00F63F11">
      <w:pPr>
        <w:pStyle w:val="21"/>
      </w:pPr>
      <w:r>
        <w:t xml:space="preserve">      2.5. Постановка задачи оптимизации логистической схемы</w:t>
      </w:r>
      <w:r>
        <w:tab/>
        <w:t xml:space="preserve">32   </w:t>
      </w:r>
    </w:p>
    <w:p w:rsidR="00F63F11" w:rsidRDefault="00F63F11">
      <w:pPr>
        <w:pStyle w:val="10"/>
      </w:pPr>
      <w:r>
        <w:t xml:space="preserve">3. Функциональный логистический менеджмент  в оптимизации бизнес процесса </w:t>
      </w:r>
    </w:p>
    <w:p w:rsidR="00F63F11" w:rsidRDefault="00F63F11">
      <w:pPr>
        <w:pStyle w:val="10"/>
      </w:pPr>
      <w:r>
        <w:t xml:space="preserve">организации </w:t>
      </w:r>
      <w:r>
        <w:tab/>
        <w:t>34</w:t>
      </w:r>
    </w:p>
    <w:p w:rsidR="00F63F11" w:rsidRDefault="00F63F11">
      <w:pPr>
        <w:pStyle w:val="21"/>
      </w:pPr>
      <w:r>
        <w:t xml:space="preserve">      3.1.Оптимизация управления закупками                                                                        34</w:t>
      </w:r>
    </w:p>
    <w:p w:rsidR="00F63F11" w:rsidRDefault="00F63F11">
      <w:pPr>
        <w:rPr>
          <w:b/>
          <w:sz w:val="24"/>
        </w:rPr>
      </w:pPr>
      <w:r>
        <w:t xml:space="preserve">      </w:t>
      </w:r>
      <w:r>
        <w:rPr>
          <w:b/>
          <w:sz w:val="24"/>
        </w:rPr>
        <w:t>3.2 Бизнес-план локализации производства импортных комплектующих</w:t>
      </w:r>
    </w:p>
    <w:p w:rsidR="00F63F11" w:rsidRDefault="00F63F11">
      <w:pPr>
        <w:pStyle w:val="10"/>
      </w:pPr>
      <w:r>
        <w:rPr>
          <w:b w:val="0"/>
        </w:rPr>
        <w:t xml:space="preserve">                        </w:t>
      </w:r>
      <w:r>
        <w:t>3.2.1 Введение</w:t>
      </w:r>
      <w:r>
        <w:tab/>
        <w:t>35</w:t>
      </w:r>
    </w:p>
    <w:p w:rsidR="00F63F11" w:rsidRDefault="00F63F11">
      <w:pPr>
        <w:pStyle w:val="10"/>
      </w:pPr>
      <w:r>
        <w:rPr>
          <w:noProof w:val="0"/>
        </w:rPr>
        <w:t xml:space="preserve">                        </w:t>
      </w:r>
      <w:r>
        <w:t>3.2.2 Резюме</w:t>
      </w:r>
      <w:r>
        <w:tab/>
        <w:t>36</w:t>
      </w:r>
    </w:p>
    <w:p w:rsidR="00F63F11" w:rsidRDefault="00F63F11">
      <w:pPr>
        <w:pStyle w:val="10"/>
      </w:pPr>
      <w:r>
        <w:rPr>
          <w:noProof w:val="0"/>
        </w:rPr>
        <w:t xml:space="preserve">                        3.2.3 История бизнеса</w:t>
      </w:r>
      <w:r>
        <w:tab/>
        <w:t>37</w:t>
      </w:r>
    </w:p>
    <w:p w:rsidR="00F63F11" w:rsidRDefault="00F63F11">
      <w:pPr>
        <w:pStyle w:val="10"/>
      </w:pPr>
      <w:r>
        <w:rPr>
          <w:noProof w:val="0"/>
        </w:rPr>
        <w:t xml:space="preserve">                        </w:t>
      </w:r>
      <w:r>
        <w:t>3.2.4 Прогноз коньюктуры рынка</w:t>
      </w:r>
      <w:r>
        <w:tab/>
        <w:t>39</w:t>
      </w:r>
    </w:p>
    <w:p w:rsidR="00F63F11" w:rsidRDefault="00F63F11">
      <w:pPr>
        <w:pStyle w:val="10"/>
      </w:pPr>
      <w:r>
        <w:rPr>
          <w:noProof w:val="0"/>
        </w:rPr>
        <w:t xml:space="preserve">                        </w:t>
      </w:r>
      <w:r>
        <w:t xml:space="preserve">3.2.5 План маркетинга </w:t>
      </w:r>
      <w:r>
        <w:tab/>
        <w:t>40</w:t>
      </w:r>
    </w:p>
    <w:p w:rsidR="00F63F11" w:rsidRDefault="00F63F11">
      <w:pPr>
        <w:pStyle w:val="10"/>
      </w:pPr>
      <w:r>
        <w:t xml:space="preserve">                        3.2.6 Производственный план</w:t>
      </w:r>
      <w:r>
        <w:tab/>
        <w:t>41</w:t>
      </w:r>
    </w:p>
    <w:p w:rsidR="00F63F11" w:rsidRDefault="00F63F11">
      <w:pPr>
        <w:pStyle w:val="10"/>
      </w:pPr>
      <w:r>
        <w:rPr>
          <w:noProof w:val="0"/>
        </w:rPr>
        <w:t xml:space="preserve">                        </w:t>
      </w:r>
      <w:r>
        <w:t>3.2.7 Организационный план</w:t>
      </w:r>
      <w:r>
        <w:tab/>
        <w:t>43</w:t>
      </w:r>
    </w:p>
    <w:p w:rsidR="00F63F11" w:rsidRDefault="00F63F11">
      <w:pPr>
        <w:pStyle w:val="10"/>
      </w:pPr>
      <w:r>
        <w:rPr>
          <w:noProof w:val="0"/>
        </w:rPr>
        <w:t xml:space="preserve">                        </w:t>
      </w:r>
      <w:r>
        <w:t>3.2.8 Финансовый план</w:t>
      </w:r>
      <w:r>
        <w:tab/>
        <w:t>45</w:t>
      </w:r>
    </w:p>
    <w:p w:rsidR="00F63F11" w:rsidRDefault="00F63F11">
      <w:pPr>
        <w:pStyle w:val="10"/>
      </w:pPr>
      <w:r>
        <w:rPr>
          <w:noProof w:val="0"/>
        </w:rPr>
        <w:t xml:space="preserve">                        </w:t>
      </w:r>
      <w:r>
        <w:t>3.1.1.9 Анализ риска проекта</w:t>
      </w:r>
      <w:r>
        <w:tab/>
        <w:t>50</w:t>
      </w:r>
    </w:p>
    <w:p w:rsidR="00F63F11" w:rsidRDefault="00F63F11">
      <w:pPr>
        <w:pStyle w:val="10"/>
      </w:pPr>
      <w:r>
        <w:rPr>
          <w:noProof w:val="0"/>
        </w:rPr>
        <w:t xml:space="preserve">    </w:t>
      </w:r>
      <w:r>
        <w:t xml:space="preserve"> 3.3.Оптимизация управления заказами</w:t>
      </w:r>
      <w:r>
        <w:tab/>
        <w:t>51</w:t>
      </w:r>
    </w:p>
    <w:p w:rsidR="00F63F11" w:rsidRDefault="00F63F11">
      <w:pPr>
        <w:pStyle w:val="10"/>
      </w:pPr>
      <w:r>
        <w:t xml:space="preserve">     3.4.Оптимизация управления финансовыми потоками</w:t>
      </w:r>
      <w:r>
        <w:tab/>
        <w:t>62</w:t>
      </w:r>
    </w:p>
    <w:p w:rsidR="00F63F11" w:rsidRDefault="00F63F11">
      <w:pPr>
        <w:pStyle w:val="10"/>
      </w:pPr>
      <w:r>
        <w:t xml:space="preserve">     3.5.Оптимизация управления запасами</w:t>
      </w:r>
      <w:r>
        <w:tab/>
        <w:t>65</w:t>
      </w:r>
    </w:p>
    <w:p w:rsidR="00F63F11" w:rsidRDefault="00F63F11">
      <w:pPr>
        <w:pStyle w:val="10"/>
      </w:pPr>
      <w:r>
        <w:t xml:space="preserve">    </w:t>
      </w:r>
      <w:r>
        <w:rPr>
          <w:noProof w:val="0"/>
        </w:rPr>
        <w:t xml:space="preserve"> </w:t>
      </w:r>
      <w:r>
        <w:t>3.6. Дистрибьюция и физическое распределение</w:t>
      </w:r>
      <w:r>
        <w:tab/>
        <w:t>67</w:t>
      </w:r>
    </w:p>
    <w:p w:rsidR="00F63F11" w:rsidRDefault="00F63F11">
      <w:pPr>
        <w:pStyle w:val="10"/>
      </w:pPr>
      <w:r>
        <w:rPr>
          <w:noProof w:val="0"/>
        </w:rPr>
        <w:t xml:space="preserve">    </w:t>
      </w:r>
      <w:r>
        <w:t xml:space="preserve"> 3.7. Информационное обеспечение логистического процесса</w:t>
      </w:r>
      <w:r>
        <w:tab/>
        <w:t>73</w:t>
      </w:r>
    </w:p>
    <w:p w:rsidR="00F63F11" w:rsidRDefault="00F63F11">
      <w:pPr>
        <w:pStyle w:val="10"/>
      </w:pPr>
      <w:r>
        <w:rPr>
          <w:noProof w:val="0"/>
        </w:rPr>
        <w:t>4. Оценка эффективности проведенной работы.</w:t>
      </w:r>
      <w:r>
        <w:t xml:space="preserve"> </w:t>
      </w:r>
      <w:r>
        <w:tab/>
        <w:t>74</w:t>
      </w:r>
    </w:p>
    <w:p w:rsidR="00F63F11" w:rsidRDefault="00F63F11">
      <w:pPr>
        <w:pStyle w:val="10"/>
        <w:rPr>
          <w:noProof w:val="0"/>
        </w:rPr>
      </w:pPr>
      <w:r>
        <w:rPr>
          <w:noProof w:val="0"/>
        </w:rPr>
        <w:t>Заключение</w:t>
      </w:r>
      <w:r>
        <w:tab/>
        <w:t>81</w:t>
      </w:r>
    </w:p>
    <w:p w:rsidR="00F63F11" w:rsidRDefault="00F63F11">
      <w:pPr>
        <w:pStyle w:val="10"/>
      </w:pPr>
      <w:r>
        <w:rPr>
          <w:noProof w:val="0"/>
        </w:rPr>
        <w:t>Список используемой литературы                                                                                          82</w:t>
      </w:r>
    </w:p>
    <w:p w:rsidR="00F63F11" w:rsidRDefault="00F63F11">
      <w:pPr>
        <w:pStyle w:val="21"/>
        <w:jc w:val="center"/>
      </w:pPr>
      <w:bookmarkStart w:id="0" w:name="_Toc437063816"/>
      <w:bookmarkStart w:id="1" w:name="_Toc437249042"/>
      <w:bookmarkStart w:id="2" w:name="_Toc469151510"/>
    </w:p>
    <w:p w:rsidR="00F63F11" w:rsidRDefault="00F63F11">
      <w:pPr>
        <w:pStyle w:val="21"/>
        <w:jc w:val="center"/>
      </w:pPr>
    </w:p>
    <w:p w:rsidR="00F63F11" w:rsidRDefault="00F63F11">
      <w:pPr>
        <w:pStyle w:val="21"/>
        <w:jc w:val="center"/>
      </w:pPr>
    </w:p>
    <w:p w:rsidR="00F63F11" w:rsidRDefault="00F63F11">
      <w:pPr>
        <w:pStyle w:val="21"/>
        <w:jc w:val="center"/>
      </w:pPr>
    </w:p>
    <w:p w:rsidR="00F63F11" w:rsidRDefault="00F63F11">
      <w:pPr>
        <w:pStyle w:val="21"/>
        <w:jc w:val="center"/>
      </w:pPr>
      <w:r>
        <w:lastRenderedPageBreak/>
        <w:t>Введение</w:t>
      </w:r>
      <w:bookmarkEnd w:id="0"/>
      <w:bookmarkEnd w:id="1"/>
    </w:p>
    <w:p w:rsidR="00F63F11" w:rsidRDefault="00F63F11">
      <w:pPr>
        <w:spacing w:line="360" w:lineRule="auto"/>
        <w:ind w:firstLine="567"/>
        <w:rPr>
          <w:sz w:val="24"/>
        </w:rPr>
      </w:pPr>
    </w:p>
    <w:p w:rsidR="00F63F11" w:rsidRDefault="00F63F11">
      <w:pPr>
        <w:spacing w:line="360" w:lineRule="auto"/>
        <w:ind w:firstLine="567"/>
        <w:rPr>
          <w:sz w:val="24"/>
        </w:rPr>
      </w:pPr>
      <w:r>
        <w:rPr>
          <w:sz w:val="24"/>
        </w:rPr>
        <w:t xml:space="preserve">В последние годы в сфере товарного обращения ряда стран произошли существенные преобразования. В хозяйственной практике стали использоваться новые методы и технологии доставки товаров. Они базируются на концепции </w:t>
      </w:r>
      <w:r>
        <w:rPr>
          <w:i/>
          <w:sz w:val="24"/>
        </w:rPr>
        <w:t>логистики</w:t>
      </w:r>
      <w:r>
        <w:rPr>
          <w:sz w:val="24"/>
        </w:rPr>
        <w:t>.</w:t>
      </w:r>
    </w:p>
    <w:p w:rsidR="00F63F11" w:rsidRDefault="00F63F11">
      <w:pPr>
        <w:spacing w:line="360" w:lineRule="auto"/>
        <w:ind w:firstLine="567"/>
        <w:rPr>
          <w:sz w:val="24"/>
        </w:rPr>
      </w:pPr>
      <w:r>
        <w:rPr>
          <w:sz w:val="24"/>
        </w:rPr>
        <w:t>Интерес к проблемам развития логистики в промышленно развитых странах связан прежде всего с причинами экономического характера. В условиях, когда рост объемов производства и расширение внутринациональных и микрохозяйственных связей привели к увеличению издержек сферы обращения, внимание предпринимателей сконцентрировалось на поиске новых форм оптимизации рыночной деятельности и сокращения затрат в данной сфере.</w:t>
      </w:r>
    </w:p>
    <w:p w:rsidR="00F63F11" w:rsidRDefault="00F63F11">
      <w:pPr>
        <w:spacing w:line="360" w:lineRule="auto"/>
        <w:ind w:firstLine="567"/>
        <w:rPr>
          <w:sz w:val="24"/>
        </w:rPr>
      </w:pPr>
      <w:r>
        <w:rPr>
          <w:sz w:val="24"/>
        </w:rPr>
        <w:t>Настоящая дипломная работа посвящена раскрытию вопросов логистики как науки о планировании, контроле и управлении движения материальных и информационных потоков в пространстве и во времени от их первичного источника до конечного потребителя, управления финансовыми потоками,</w:t>
      </w:r>
      <w:r>
        <w:rPr>
          <w:sz w:val="24"/>
          <w:lang w:val="en-US"/>
        </w:rPr>
        <w:t> </w:t>
      </w:r>
      <w:r>
        <w:rPr>
          <w:sz w:val="24"/>
        </w:rPr>
        <w:t>закупочной деятельностью организации.</w:t>
      </w:r>
    </w:p>
    <w:p w:rsidR="00F63F11" w:rsidRDefault="00F63F11">
      <w:pPr>
        <w:spacing w:line="360" w:lineRule="auto"/>
        <w:ind w:firstLine="567"/>
        <w:rPr>
          <w:sz w:val="24"/>
        </w:rPr>
      </w:pPr>
      <w:r>
        <w:rPr>
          <w:sz w:val="24"/>
        </w:rPr>
        <w:t>Основной задачей дипломной работы является разработка оптимизационной логистической схемы организации.</w:t>
      </w: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ind w:firstLine="567"/>
        <w:rPr>
          <w:sz w:val="24"/>
          <w:lang w:val="en-US"/>
        </w:rPr>
      </w:pPr>
    </w:p>
    <w:p w:rsidR="00F63F11" w:rsidRDefault="00F63F11">
      <w:pPr>
        <w:spacing w:line="360" w:lineRule="auto"/>
        <w:rPr>
          <w:sz w:val="24"/>
        </w:rPr>
      </w:pPr>
    </w:p>
    <w:p w:rsidR="00F63F11" w:rsidRDefault="00F63F11">
      <w:pPr>
        <w:spacing w:line="360" w:lineRule="auto"/>
        <w:rPr>
          <w:b/>
          <w:sz w:val="24"/>
        </w:rPr>
      </w:pPr>
    </w:p>
    <w:p w:rsidR="00F63F11" w:rsidRDefault="00F63F11">
      <w:pPr>
        <w:spacing w:line="360" w:lineRule="auto"/>
        <w:rPr>
          <w:b/>
          <w:sz w:val="24"/>
        </w:rPr>
      </w:pPr>
    </w:p>
    <w:p w:rsidR="00F63F11" w:rsidRDefault="00F63F11">
      <w:pPr>
        <w:spacing w:line="360" w:lineRule="auto"/>
        <w:rPr>
          <w:b/>
          <w:sz w:val="24"/>
        </w:rPr>
      </w:pPr>
    </w:p>
    <w:p w:rsidR="00F63F11" w:rsidRDefault="00F63F11">
      <w:pPr>
        <w:spacing w:line="360" w:lineRule="auto"/>
        <w:rPr>
          <w:b/>
          <w:sz w:val="24"/>
        </w:rPr>
      </w:pPr>
    </w:p>
    <w:p w:rsidR="00F63F11" w:rsidRDefault="00F63F11">
      <w:pPr>
        <w:spacing w:line="360" w:lineRule="auto"/>
        <w:rPr>
          <w:b/>
          <w:sz w:val="24"/>
        </w:rPr>
      </w:pPr>
    </w:p>
    <w:p w:rsidR="00F63F11" w:rsidRDefault="00F63F11">
      <w:pPr>
        <w:spacing w:line="360" w:lineRule="auto"/>
        <w:rPr>
          <w:b/>
          <w:sz w:val="24"/>
        </w:rPr>
      </w:pPr>
    </w:p>
    <w:p w:rsidR="00F63F11" w:rsidRDefault="00F63F11">
      <w:pPr>
        <w:spacing w:line="360" w:lineRule="auto"/>
        <w:jc w:val="center"/>
        <w:rPr>
          <w:b/>
          <w:sz w:val="32"/>
        </w:rPr>
      </w:pPr>
      <w:r>
        <w:rPr>
          <w:b/>
          <w:sz w:val="32"/>
        </w:rPr>
        <w:t>1.Введение в логистику.Основные понятия и определения.</w:t>
      </w:r>
    </w:p>
    <w:p w:rsidR="00F63F11" w:rsidRDefault="00F63F11">
      <w:pPr>
        <w:spacing w:line="360" w:lineRule="auto"/>
        <w:ind w:right="-7" w:firstLine="567"/>
        <w:rPr>
          <w:sz w:val="24"/>
        </w:rPr>
      </w:pPr>
    </w:p>
    <w:p w:rsidR="00F63F11" w:rsidRDefault="00F63F11">
      <w:pPr>
        <w:pStyle w:val="a3"/>
        <w:ind w:firstLine="567"/>
        <w:rPr>
          <w:sz w:val="24"/>
        </w:rPr>
      </w:pPr>
      <w:r>
        <w:rPr>
          <w:b/>
          <w:i/>
          <w:sz w:val="24"/>
        </w:rPr>
        <w:t>Логистика</w:t>
      </w:r>
      <w:r>
        <w:rPr>
          <w:sz w:val="24"/>
        </w:rPr>
        <w:t xml:space="preserve"> (от греческого слова «</w:t>
      </w:r>
      <w:r>
        <w:rPr>
          <w:sz w:val="24"/>
          <w:lang w:val="en-US"/>
        </w:rPr>
        <w:t>logistike</w:t>
      </w:r>
      <w:r>
        <w:rPr>
          <w:sz w:val="24"/>
        </w:rPr>
        <w:t>», что означает искусство вычислять, рассуждать) – это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F63F11" w:rsidRDefault="00F63F11">
      <w:pPr>
        <w:spacing w:line="360" w:lineRule="auto"/>
        <w:ind w:right="-7" w:firstLine="567"/>
        <w:rPr>
          <w:sz w:val="24"/>
        </w:rPr>
      </w:pPr>
      <w:r>
        <w:rPr>
          <w:sz w:val="24"/>
        </w:rPr>
        <w:t xml:space="preserve">По мнению ряда западных ученых, логистика выросла в науку благодаря военному делу. Создателем первых научных трудов по логистике принято считать французского военного специалиста начала </w:t>
      </w:r>
      <w:r>
        <w:rPr>
          <w:sz w:val="24"/>
          <w:lang w:val="en-US"/>
        </w:rPr>
        <w:t>XIX</w:t>
      </w:r>
      <w:r>
        <w:rPr>
          <w:sz w:val="24"/>
        </w:rPr>
        <w:t xml:space="preserve"> в. Джомини, который дал такое определение логистики: «практическое искусство маневра войсками». Он утверждал, что логистика включает не только перевозки, но и широкий круг вопросов, таких, как планирование, управление и снабжение, определение места дислокации войск, а также строительство мостов, дорог и т. д. Считается, что некоторые принципы логистики использовались армией Наполеона. Однако как военная наука логистика сформировалась лишь к середине </w:t>
      </w:r>
      <w:r>
        <w:rPr>
          <w:sz w:val="24"/>
          <w:lang w:val="en-US"/>
        </w:rPr>
        <w:t>XIX</w:t>
      </w:r>
      <w:r>
        <w:rPr>
          <w:sz w:val="24"/>
        </w:rPr>
        <w:t xml:space="preserve"> века.</w:t>
      </w:r>
    </w:p>
    <w:p w:rsidR="00F63F11" w:rsidRDefault="00F63F11">
      <w:pPr>
        <w:spacing w:line="360" w:lineRule="auto"/>
        <w:ind w:right="-7" w:firstLine="567"/>
        <w:rPr>
          <w:sz w:val="24"/>
        </w:rPr>
      </w:pPr>
      <w:r>
        <w:rPr>
          <w:sz w:val="24"/>
        </w:rPr>
        <w:t>Логистика стала активно применяться в период второй мировой войны, и, прежде всего в материально-техническом снабжении армии США на европейском театре военных действий. Четкое взаимодействие военной промышленности, тыловых и фронтовых снабженческих баз и транспорта позволило своевременно и систематически обеспечивать американскую армию поставками вооружения, горюче-смазочных материалов и продовольствия в необходимых количествах.</w:t>
      </w:r>
    </w:p>
    <w:p w:rsidR="00F63F11" w:rsidRDefault="00F63F11">
      <w:pPr>
        <w:spacing w:line="360" w:lineRule="auto"/>
        <w:ind w:right="-7" w:firstLine="567"/>
        <w:rPr>
          <w:sz w:val="24"/>
        </w:rPr>
      </w:pPr>
      <w:r>
        <w:rPr>
          <w:sz w:val="24"/>
        </w:rPr>
        <w:t>Вот почему во многих западных странах логистику поставили на службу эффективности управления материальными потоками в экономике. Как и другие методы прикладной математики (исследование операций, математическая оптимизация, сетевые модели и т. д.), логистика постепенно стала переходить из военной области в сферу хозяйственной практики. Первоначально она оформилась как новый вид теории о реализации управления движением товарно-материальных ресурсов в сфере обращения, а затем и производства.</w:t>
      </w:r>
    </w:p>
    <w:p w:rsidR="00F63F11" w:rsidRDefault="00F63F11">
      <w:pPr>
        <w:spacing w:line="360" w:lineRule="auto"/>
        <w:ind w:right="-7" w:firstLine="567"/>
        <w:rPr>
          <w:i/>
          <w:sz w:val="24"/>
        </w:rPr>
      </w:pPr>
      <w:r>
        <w:rPr>
          <w:sz w:val="24"/>
        </w:rPr>
        <w:t xml:space="preserve">Таким образом, возникшие в странах с рыночной экономикой еще накануне и в период экономического кризиса 30-х годов идеи интеграции </w:t>
      </w:r>
      <w:r>
        <w:rPr>
          <w:b/>
          <w:sz w:val="24"/>
        </w:rPr>
        <w:t>снабженческо-производственно-распределительных систем</w:t>
      </w:r>
      <w:r>
        <w:rPr>
          <w:sz w:val="24"/>
        </w:rPr>
        <w:t xml:space="preserve">, в которых бы увязывались функции снабжения материалами и сырьем, производства продукции, ее хранения и распределения, трансформировались в самостоятельные направления научных исследований и форму хозяйственной практики – </w:t>
      </w:r>
      <w:r>
        <w:rPr>
          <w:i/>
          <w:sz w:val="24"/>
        </w:rPr>
        <w:t>логистику.</w:t>
      </w:r>
    </w:p>
    <w:p w:rsidR="00F63F11" w:rsidRDefault="00F63F11">
      <w:pPr>
        <w:spacing w:line="360" w:lineRule="auto"/>
        <w:ind w:right="-7" w:firstLine="567"/>
        <w:rPr>
          <w:sz w:val="24"/>
        </w:rPr>
      </w:pPr>
      <w:r>
        <w:rPr>
          <w:sz w:val="24"/>
        </w:rPr>
        <w:t xml:space="preserve">В предпринимательской деятельности, экономической и научной литературе зарубежные специалисты выделяют </w:t>
      </w:r>
      <w:r>
        <w:rPr>
          <w:sz w:val="24"/>
          <w:u w:val="single"/>
        </w:rPr>
        <w:t>два принципиальных направления в определении логистики</w:t>
      </w:r>
      <w:r>
        <w:rPr>
          <w:sz w:val="24"/>
        </w:rPr>
        <w:t xml:space="preserve">. Одно из них связано с </w:t>
      </w:r>
      <w:r>
        <w:rPr>
          <w:i/>
          <w:sz w:val="24"/>
        </w:rPr>
        <w:t xml:space="preserve">функциональным подходом </w:t>
      </w:r>
      <w:r>
        <w:rPr>
          <w:sz w:val="24"/>
        </w:rPr>
        <w:t xml:space="preserve">к товародвижению, т. е. управлением всеми физическими операциями, которые необходимо выполнять при доставке товаров от поставщика к потребителю. Другое направление характеризуется </w:t>
      </w:r>
      <w:r>
        <w:rPr>
          <w:i/>
          <w:sz w:val="24"/>
        </w:rPr>
        <w:t>более широким подходом</w:t>
      </w:r>
      <w:r>
        <w:rPr>
          <w:sz w:val="24"/>
        </w:rPr>
        <w:t>:</w:t>
      </w:r>
      <w:r>
        <w:rPr>
          <w:i/>
          <w:sz w:val="24"/>
        </w:rPr>
        <w:t xml:space="preserve"> </w:t>
      </w:r>
      <w:r>
        <w:rPr>
          <w:sz w:val="24"/>
        </w:rPr>
        <w:t>кроме управления товародвиженческими операциями, оно включает анализ рынка поставщиков и потребителей, координацию спроса и предложения на рынке товаров и услуг, а также осуществляет гармонизацию интересов участников процесса товародвижения.</w:t>
      </w:r>
    </w:p>
    <w:p w:rsidR="00F63F11" w:rsidRDefault="00F63F11">
      <w:pPr>
        <w:spacing w:line="360" w:lineRule="auto"/>
        <w:ind w:right="-7" w:firstLine="567"/>
        <w:rPr>
          <w:sz w:val="24"/>
        </w:rPr>
      </w:pPr>
      <w:r>
        <w:rPr>
          <w:sz w:val="24"/>
        </w:rPr>
        <w:t>В рамках отмеченного подхода к логистике имеется множество различных трактовок. Анализируя их, нетрудно заметить ряд аспектов, через призму которых рассматривается логистика. Наибольшее распространение получили улравленческие, экономические и оперативно-финансовые аспекты.</w:t>
      </w:r>
    </w:p>
    <w:p w:rsidR="00F63F11" w:rsidRDefault="00F63F11">
      <w:pPr>
        <w:spacing w:line="360" w:lineRule="auto"/>
        <w:ind w:right="-7" w:firstLine="567"/>
        <w:rPr>
          <w:sz w:val="24"/>
        </w:rPr>
      </w:pPr>
      <w:r>
        <w:rPr>
          <w:sz w:val="24"/>
        </w:rPr>
        <w:t xml:space="preserve">Так, профессор Г. Павеллек и сотрудники Национального совета США по управлению материальным распределением', определяя сущность логистики, акцентируют внимание на </w:t>
      </w:r>
      <w:r>
        <w:rPr>
          <w:i/>
          <w:sz w:val="24"/>
        </w:rPr>
        <w:t xml:space="preserve">управленческом </w:t>
      </w:r>
      <w:r>
        <w:rPr>
          <w:sz w:val="24"/>
        </w:rPr>
        <w:t>аспекте. Логистика, по их мнению, – это планирование, управление и контроль поступающего на предприятие, обрабатываемого там и покидающего это предприятие потока материальной продукции и соответствующего ему информационного потока.</w:t>
      </w:r>
    </w:p>
    <w:p w:rsidR="00F63F11" w:rsidRDefault="00F63F11">
      <w:pPr>
        <w:spacing w:line="360" w:lineRule="auto"/>
        <w:ind w:right="-7" w:firstLine="567"/>
        <w:rPr>
          <w:sz w:val="24"/>
        </w:rPr>
      </w:pPr>
      <w:r>
        <w:rPr>
          <w:sz w:val="24"/>
        </w:rPr>
        <w:t xml:space="preserve">Многие специалисты исследуемой области, в том числе французские, отдают предпочтение </w:t>
      </w:r>
      <w:r>
        <w:rPr>
          <w:i/>
          <w:sz w:val="24"/>
        </w:rPr>
        <w:t xml:space="preserve">экономической </w:t>
      </w:r>
      <w:r>
        <w:rPr>
          <w:sz w:val="24"/>
        </w:rPr>
        <w:t>стороне логистики и трактуют ее как «...совокупность различных видов деятельности с целью получения с наименьшими затратами необходимого количества продукции в установленное время и в установленном месте, в котором существует конкретная потребность в данной продукции».</w:t>
      </w:r>
    </w:p>
    <w:p w:rsidR="00F63F11" w:rsidRDefault="00F63F11">
      <w:pPr>
        <w:spacing w:line="360" w:lineRule="auto"/>
        <w:ind w:right="-7" w:firstLine="567"/>
        <w:rPr>
          <w:sz w:val="24"/>
        </w:rPr>
      </w:pPr>
      <w:r>
        <w:rPr>
          <w:sz w:val="24"/>
        </w:rPr>
        <w:t xml:space="preserve">Некоторые определения логистики отражают как </w:t>
      </w:r>
      <w:r>
        <w:rPr>
          <w:i/>
          <w:sz w:val="24"/>
        </w:rPr>
        <w:t xml:space="preserve">управленческий, </w:t>
      </w:r>
      <w:r>
        <w:rPr>
          <w:sz w:val="24"/>
        </w:rPr>
        <w:t xml:space="preserve">так и </w:t>
      </w:r>
      <w:r>
        <w:rPr>
          <w:i/>
          <w:sz w:val="24"/>
        </w:rPr>
        <w:t xml:space="preserve">экономический </w:t>
      </w:r>
      <w:r>
        <w:rPr>
          <w:sz w:val="24"/>
        </w:rPr>
        <w:t>аспекты. Наиболее типична в этом отношении характеристика логистики, данная профессором Пфолем (ФРГ), который увязывает воедино процессы планирования и контроля движения материальных ценностей с сокращением затрат на их перемещение и информационное обеспечение.</w:t>
      </w:r>
    </w:p>
    <w:p w:rsidR="00F63F11" w:rsidRDefault="00F63F11">
      <w:pPr>
        <w:spacing w:line="360" w:lineRule="auto"/>
        <w:ind w:right="-7" w:firstLine="567"/>
        <w:rPr>
          <w:sz w:val="24"/>
        </w:rPr>
      </w:pPr>
      <w:r>
        <w:rPr>
          <w:sz w:val="24"/>
        </w:rPr>
        <w:t xml:space="preserve">В ряде определений логистики подчеркивается ее </w:t>
      </w:r>
      <w:r>
        <w:rPr>
          <w:i/>
          <w:sz w:val="24"/>
        </w:rPr>
        <w:t xml:space="preserve">оперативно– финансовый </w:t>
      </w:r>
      <w:r>
        <w:rPr>
          <w:sz w:val="24"/>
        </w:rPr>
        <w:t>аспект. В них трактовка логистики исходит из времени расчета партнеров по сделке и деятельности, связанной с движением и хранением сырья, полуфабрикатов и готовых изделий в хозяйственном обороте с момента уплаты денег поставщику до момента получения денег за доставку конечной продукции потребителю.</w:t>
      </w:r>
    </w:p>
    <w:p w:rsidR="00F63F11" w:rsidRDefault="00F63F11">
      <w:pPr>
        <w:spacing w:line="360" w:lineRule="auto"/>
        <w:ind w:right="-7" w:firstLine="567"/>
        <w:rPr>
          <w:sz w:val="24"/>
        </w:rPr>
      </w:pPr>
      <w:r>
        <w:rPr>
          <w:sz w:val="24"/>
        </w:rPr>
        <w:t>Разумеется, в отмеченных выше трактовках логистики справедливо выделяются те или иные ее стороны, однако упускается из виду важнейший, по нашему мнению, аспект логистики – возможность влиять на стратегию корпорации и на создание новых конкурентных преимуществ для фирмы на рынке, т. е. на ее конечные цели. Этот аспект, по существу, находит отражение во втором подходе к определению логистики.</w:t>
      </w:r>
    </w:p>
    <w:p w:rsidR="00F63F11" w:rsidRDefault="00F63F11">
      <w:pPr>
        <w:spacing w:line="360" w:lineRule="auto"/>
        <w:ind w:right="-7" w:firstLine="567"/>
        <w:rPr>
          <w:sz w:val="24"/>
        </w:rPr>
      </w:pPr>
      <w:r>
        <w:rPr>
          <w:sz w:val="24"/>
        </w:rPr>
        <w:t>Первыми практический потенциал логистики предугадали американские специалисты Пол Конверс и Питер Дракер. Они определили ее потенциальные возможности как «последний рубеж экономии затрат» и «неопознанный материк экономики». Впоследствии их точку зрения разделили многие теоретики логистики. Такие американские исследователи, как М. Портер. Д. Сток и некоторые другие, полагают, что логистика вышла за границы ее традиционного узкого определения и имеет большое значение в стратегическом управлении и планировании фирмы.</w:t>
      </w:r>
    </w:p>
    <w:p w:rsidR="00F63F11" w:rsidRDefault="00F63F11">
      <w:pPr>
        <w:spacing w:line="360" w:lineRule="auto"/>
        <w:ind w:right="-7" w:firstLine="567"/>
        <w:rPr>
          <w:sz w:val="24"/>
        </w:rPr>
      </w:pPr>
      <w:r>
        <w:rPr>
          <w:sz w:val="24"/>
        </w:rPr>
        <w:t>Приверженцами расширительного толкования логистики являются и французские специалисты Э. Мате и Д. Тиксье, которые подразумевают под ней «способы и методы координации отношений фирмы с партнерами, средство координации предъявляемого рынком спроса и выдвигаемого компанией предложения ... способ организации деятельности предприятия, позволяющий объединить усилия различных единиц, производящих товары и услуги, с целью оптимизации финансовых, материальных и трудовых ресурсов, используемых фирмой для реализации своих экономических целей». Э. Мате и Д. Тиксье считают, что «...логистика находится в самом сердце осуществляемого компанией в различных областях выбора, в центре предпринимаемых действий; несомненно, она представляет собой важный фактор разработки общей политики фирмы».</w:t>
      </w:r>
    </w:p>
    <w:p w:rsidR="00F63F11" w:rsidRDefault="00F63F11">
      <w:pPr>
        <w:spacing w:line="360" w:lineRule="auto"/>
        <w:ind w:right="-7" w:firstLine="567"/>
        <w:rPr>
          <w:sz w:val="24"/>
        </w:rPr>
      </w:pPr>
      <w:r>
        <w:rPr>
          <w:sz w:val="24"/>
        </w:rPr>
        <w:t>К сторонникам расширительной трактовки логистики относятся также английские ученые Д. Бенсон и Дж. Уайтхэд. По их мнению, логистика охватывает исследование и прогнозирование рынка, планирование производства, закупку сырья, материалов и оборудования, включает контроль за запасами и ряд последовательных товародвиженческих операций, изучение обслуживания покупателей.</w:t>
      </w:r>
    </w:p>
    <w:p w:rsidR="00F63F11" w:rsidRDefault="00F63F11">
      <w:pPr>
        <w:spacing w:line="360" w:lineRule="auto"/>
        <w:ind w:right="-7" w:firstLine="567"/>
        <w:rPr>
          <w:sz w:val="24"/>
        </w:rPr>
      </w:pPr>
      <w:r>
        <w:rPr>
          <w:sz w:val="24"/>
        </w:rPr>
        <w:t>Из приведенных определений логистики иностранными специалистами следует, что она представляет собой более широкую категорию, чем маркетинг, многие из основных функций которого перешли к логистике. Одним из подтверждений этого может служить создание на ряде фирм логистических структур, поглотивших ранее функционировавшие подразделения маркетинга. Более того, такие английские исследователи, как М. Кристофер и Г. Уилс, считают, что логистика эффективна не только на уровне фирм, но и на отраслевом уровне. Ей, полагают они, должны принадлежать решения по общеэкономическому процессу отрасли, включая вопросы размещения предприятий и складов.</w:t>
      </w:r>
    </w:p>
    <w:p w:rsidR="00F63F11" w:rsidRDefault="00F63F11">
      <w:pPr>
        <w:spacing w:line="360" w:lineRule="auto"/>
        <w:ind w:right="-7" w:firstLine="567"/>
        <w:rPr>
          <w:sz w:val="24"/>
        </w:rPr>
      </w:pPr>
      <w:r>
        <w:rPr>
          <w:sz w:val="24"/>
        </w:rPr>
        <w:t>В современных условиях западные специалисты выделяют несколько видов логистики:</w:t>
      </w:r>
    </w:p>
    <w:p w:rsidR="00F63F11" w:rsidRDefault="00F63F11" w:rsidP="00F63F11">
      <w:pPr>
        <w:numPr>
          <w:ilvl w:val="0"/>
          <w:numId w:val="1"/>
        </w:numPr>
        <w:tabs>
          <w:tab w:val="num" w:pos="1080"/>
        </w:tabs>
        <w:spacing w:line="360" w:lineRule="auto"/>
        <w:ind w:left="927" w:right="-7"/>
        <w:rPr>
          <w:sz w:val="24"/>
        </w:rPr>
      </w:pPr>
      <w:r>
        <w:rPr>
          <w:sz w:val="24"/>
        </w:rPr>
        <w:t>логистика, связанная с обеспечением производства материалами (закупочная логистика)</w:t>
      </w:r>
    </w:p>
    <w:p w:rsidR="00F63F11" w:rsidRDefault="00F63F11" w:rsidP="00F63F11">
      <w:pPr>
        <w:numPr>
          <w:ilvl w:val="0"/>
          <w:numId w:val="1"/>
        </w:numPr>
        <w:tabs>
          <w:tab w:val="num" w:pos="1080"/>
        </w:tabs>
        <w:spacing w:line="360" w:lineRule="auto"/>
        <w:ind w:left="927" w:right="-7"/>
        <w:rPr>
          <w:sz w:val="24"/>
        </w:rPr>
      </w:pPr>
      <w:r>
        <w:rPr>
          <w:sz w:val="24"/>
        </w:rPr>
        <w:t>производственная логистика</w:t>
      </w:r>
    </w:p>
    <w:p w:rsidR="00F63F11" w:rsidRDefault="00F63F11" w:rsidP="00F63F11">
      <w:pPr>
        <w:numPr>
          <w:ilvl w:val="0"/>
          <w:numId w:val="1"/>
        </w:numPr>
        <w:tabs>
          <w:tab w:val="num" w:pos="1080"/>
        </w:tabs>
        <w:spacing w:line="360" w:lineRule="auto"/>
        <w:ind w:left="927" w:right="-7"/>
        <w:rPr>
          <w:sz w:val="24"/>
        </w:rPr>
      </w:pPr>
      <w:r>
        <w:rPr>
          <w:sz w:val="24"/>
        </w:rPr>
        <w:t>сбытовая (маркетинговая, или распределительная, логистика)</w:t>
      </w:r>
    </w:p>
    <w:p w:rsidR="00F63F11" w:rsidRDefault="00F63F11" w:rsidP="00F63F11">
      <w:pPr>
        <w:numPr>
          <w:ilvl w:val="0"/>
          <w:numId w:val="1"/>
        </w:numPr>
        <w:tabs>
          <w:tab w:val="num" w:pos="1080"/>
        </w:tabs>
        <w:spacing w:line="360" w:lineRule="auto"/>
        <w:ind w:left="927" w:right="-7"/>
        <w:rPr>
          <w:sz w:val="24"/>
        </w:rPr>
      </w:pPr>
      <w:r>
        <w:rPr>
          <w:sz w:val="24"/>
        </w:rPr>
        <w:t>транспортная логистика (которая, в сущности, является составной частью каждого из трех видов логистики).</w:t>
      </w:r>
    </w:p>
    <w:p w:rsidR="00F63F11" w:rsidRDefault="00F63F11">
      <w:pPr>
        <w:spacing w:line="360" w:lineRule="auto"/>
        <w:ind w:right="-7" w:firstLine="567"/>
        <w:rPr>
          <w:sz w:val="24"/>
        </w:rPr>
      </w:pPr>
      <w:r>
        <w:rPr>
          <w:sz w:val="24"/>
        </w:rPr>
        <w:t xml:space="preserve">Неотъемлемой частью всех видов логистики является также обязательное наличие логистического информационного потока, включающего в себя сбор данных о товарном потоке, их передачу, обработку и систематизацию с последующей выдачей готовой информации. Эту подсистему логистики часто называют </w:t>
      </w:r>
      <w:r>
        <w:rPr>
          <w:i/>
          <w:sz w:val="24"/>
        </w:rPr>
        <w:t>компьютерной логистикой.</w:t>
      </w:r>
    </w:p>
    <w:p w:rsidR="00F63F11" w:rsidRDefault="00F63F11">
      <w:pPr>
        <w:spacing w:line="360" w:lineRule="auto"/>
        <w:ind w:right="-7" w:firstLine="567"/>
        <w:rPr>
          <w:sz w:val="24"/>
        </w:rPr>
      </w:pPr>
      <w:r>
        <w:rPr>
          <w:sz w:val="24"/>
        </w:rPr>
        <w:t xml:space="preserve">Логистика является системой, содержащей функциональные области. Между областями логистики существуют связь и взаимозависимость. Например, если в основном производстве используется технология, не требующая наличия существенных промежуточных запасов материалов и сырья, то в соответствии с логистикой поставки предусматривается осуществлять в строго определенное время через короткие интервалы. Для выполнения нерегулярных заказов в минимальные сроки, когда для основного производства характерно пространственное сосредоточение оборудования, создание резервов производственных мощностей (так называемых систем «островов производства»), в области закупок используются соответствующие способы, позволяющие приобрести разнообразные материальные ресурсы, с тем, чтобы выполнить индивидуальные заказы. </w:t>
      </w:r>
      <w:r>
        <w:rPr>
          <w:b/>
          <w:sz w:val="24"/>
        </w:rPr>
        <w:t>В логистиеской цепи</w:t>
      </w:r>
      <w:r>
        <w:rPr>
          <w:i/>
          <w:sz w:val="24"/>
        </w:rPr>
        <w:t xml:space="preserve">, </w:t>
      </w:r>
      <w:r>
        <w:rPr>
          <w:sz w:val="24"/>
        </w:rPr>
        <w:t>т. е. цепи, по которой проходят товарный и информационный потоки от поставщика до потребителя, выделяются следующие главные звенья (рис.1):</w:t>
      </w:r>
    </w:p>
    <w:p w:rsidR="00F63F11" w:rsidRDefault="00F63F11">
      <w:pPr>
        <w:spacing w:line="360" w:lineRule="auto"/>
        <w:ind w:right="-7" w:firstLine="567"/>
        <w:rPr>
          <w:sz w:val="24"/>
        </w:rPr>
      </w:pPr>
      <w:r>
        <w:rPr>
          <w:sz w:val="24"/>
        </w:rPr>
        <w:t>поставка материалов, сырья и полуфабрикатов</w:t>
      </w:r>
    </w:p>
    <w:p w:rsidR="00F63F11" w:rsidRDefault="00F63F11">
      <w:pPr>
        <w:spacing w:line="360" w:lineRule="auto"/>
        <w:ind w:right="-7" w:firstLine="567"/>
        <w:rPr>
          <w:sz w:val="24"/>
        </w:rPr>
      </w:pPr>
      <w:r>
        <w:rPr>
          <w:sz w:val="24"/>
        </w:rPr>
        <w:t>хранение продукции и сырья</w:t>
      </w:r>
    </w:p>
    <w:p w:rsidR="00F63F11" w:rsidRDefault="00F63F11">
      <w:pPr>
        <w:spacing w:line="360" w:lineRule="auto"/>
        <w:ind w:right="-7" w:firstLine="567"/>
        <w:rPr>
          <w:sz w:val="24"/>
        </w:rPr>
      </w:pPr>
      <w:r>
        <w:rPr>
          <w:sz w:val="24"/>
        </w:rPr>
        <w:t>производство товаров</w:t>
      </w:r>
    </w:p>
    <w:p w:rsidR="00F63F11" w:rsidRDefault="00F63F11">
      <w:pPr>
        <w:spacing w:line="360" w:lineRule="auto"/>
        <w:ind w:right="-7" w:firstLine="567"/>
        <w:rPr>
          <w:sz w:val="24"/>
        </w:rPr>
      </w:pPr>
      <w:r>
        <w:rPr>
          <w:sz w:val="24"/>
        </w:rPr>
        <w:t>распределение (включая отправку товаров со склада готовой продукции)</w:t>
      </w:r>
    </w:p>
    <w:p w:rsidR="00F63F11" w:rsidRDefault="00BA13B3">
      <w:pPr>
        <w:spacing w:line="360" w:lineRule="auto"/>
        <w:ind w:right="-7" w:firstLine="567"/>
        <w:rPr>
          <w:sz w:val="24"/>
        </w:rPr>
      </w:pPr>
      <w:r>
        <w:rPr>
          <w:noProof/>
          <w:sz w:val="24"/>
        </w:rPr>
        <w:pict>
          <v:line id="_x0000_s1291" style="position:absolute;left:0;text-align:left;z-index:251681792" from="248.4pt,181.45pt" to="270pt,181.45pt" o:allowincell="f">
            <v:stroke dashstyle="dash"/>
          </v:line>
        </w:pict>
      </w:r>
      <w:r>
        <w:rPr>
          <w:noProof/>
          <w:sz w:val="24"/>
        </w:rPr>
        <w:pict>
          <v:line id="_x0000_s1290" style="position:absolute;left:0;text-align:left;z-index:251680768" from="270pt,181.45pt" to="270pt,282.25pt" o:allowincell="f">
            <v:stroke dashstyle="dash"/>
          </v:line>
        </w:pict>
      </w:r>
      <w:r>
        <w:rPr>
          <w:noProof/>
          <w:sz w:val="24"/>
        </w:rPr>
        <w:pict>
          <v:line id="_x0000_s1289" style="position:absolute;left:0;text-align:left;z-index:251679744" from="154.8pt,181.45pt" to="154.8pt,282.25pt" o:allowincell="f">
            <v:stroke dashstyle="dash"/>
          </v:line>
        </w:pict>
      </w:r>
      <w:r>
        <w:rPr>
          <w:noProof/>
          <w:sz w:val="24"/>
        </w:rPr>
        <w:pict>
          <v:line id="_x0000_s1288" style="position:absolute;left:0;text-align:left;z-index:251678720" from="154.8pt,181.45pt" to="176.4pt,181.45pt" o:allowincell="f">
            <v:stroke dashstyle="dash"/>
          </v:line>
        </w:pict>
      </w:r>
      <w:r>
        <w:rPr>
          <w:noProof/>
          <w:sz w:val="24"/>
        </w:rPr>
        <w:pict>
          <v:line id="_x0000_s1287" style="position:absolute;left:0;text-align:left;z-index:251677696" from="248.4pt,116.65pt" to="248.4pt,181.45pt" o:allowincell="f">
            <v:stroke dashstyle="dash"/>
          </v:line>
        </w:pict>
      </w:r>
      <w:r>
        <w:rPr>
          <w:noProof/>
          <w:sz w:val="24"/>
        </w:rPr>
        <w:pict>
          <v:line id="_x0000_s1286" style="position:absolute;left:0;text-align:left;z-index:251676672" from="176.4pt,116.5pt" to="176.4pt,181.3pt" o:allowincell="f">
            <v:stroke dashstyle="dash"/>
          </v:line>
        </w:pict>
      </w:r>
      <w:r>
        <w:rPr>
          <w:noProof/>
          <w:sz w:val="24"/>
        </w:rPr>
        <w:pict>
          <v:line id="_x0000_s1279" style="position:absolute;left:0;text-align:left;z-index:251669504" from="262.8pt,30.25pt" to="320.4pt,30.25pt" o:allowincell="f">
            <v:stroke dashstyle="dash"/>
          </v:line>
        </w:pict>
      </w:r>
      <w:r>
        <w:rPr>
          <w:noProof/>
          <w:sz w:val="24"/>
        </w:rPr>
        <w:pict>
          <v:line id="_x0000_s1278" style="position:absolute;left:0;text-align:left;flip:y;z-index:251668480" from="320.4pt,30.25pt" to="320.4pt,116.65pt" o:allowincell="f">
            <v:stroke dashstyle="dash"/>
          </v:line>
        </w:pict>
      </w:r>
      <w:r>
        <w:rPr>
          <w:noProof/>
          <w:sz w:val="24"/>
        </w:rPr>
        <w:pict>
          <v:line id="_x0000_s1277" style="position:absolute;left:0;text-align:left;z-index:251667456" from="104.4pt,30.25pt" to="162pt,30.25pt" o:allowincell="f">
            <v:stroke dashstyle="dash"/>
          </v:line>
        </w:pict>
      </w:r>
      <w:r>
        <w:rPr>
          <w:noProof/>
          <w:sz w:val="24"/>
        </w:rPr>
        <w:pict>
          <v:line id="_x0000_s1276" style="position:absolute;left:0;text-align:left;z-index:251666432" from="104.4pt,30.25pt" to="104.4pt,116.65pt" o:allowincell="f">
            <v:stroke dashstyle="dash"/>
          </v:line>
        </w:pict>
      </w:r>
      <w:r>
        <w:rPr>
          <w:noProof/>
          <w:sz w:val="24"/>
        </w:rPr>
        <w:pict>
          <v:line id="_x0000_s1273" style="position:absolute;left:0;text-align:left;z-index:251663360" from="284.4pt,145.45pt" to="284.4pt,253.45pt" o:allowincell="f"/>
        </w:pict>
      </w:r>
      <w:r>
        <w:rPr>
          <w:noProof/>
          <w:sz w:val="24"/>
        </w:rPr>
        <w:pict>
          <v:line id="_x0000_s1272" style="position:absolute;left:0;text-align:left;flip:y;z-index:251662336" from="140.4pt,145.45pt" to="140.4pt,253.45pt" o:allowincell="f">
            <v:stroke endarrow="classic" endarrowwidth="narrow"/>
          </v:line>
        </w:pict>
      </w:r>
      <w:r>
        <w:rPr>
          <w:noProof/>
          <w:sz w:val="24"/>
        </w:rPr>
        <w:pict>
          <v:line id="_x0000_s1269" style="position:absolute;left:0;text-align:left;z-index:251659264" from="212.4pt,145.45pt" to="212.4pt,195.85pt" o:allowincell="f"/>
        </w:pict>
      </w:r>
      <w:r>
        <w:rPr>
          <w:noProof/>
          <w:sz w:val="24"/>
        </w:rPr>
        <w:pict>
          <v:line id="_x0000_s1268" style="position:absolute;left:0;text-align:left;flip:y;z-index:251658240" from="298.8pt,145.45pt" to="298.8pt,174.25pt" o:allowincell="f">
            <v:stroke endarrow="classic" endarrowwidth="narrow"/>
          </v:line>
        </w:pict>
      </w:r>
      <w:r>
        <w:rPr>
          <w:noProof/>
          <w:sz w:val="24"/>
        </w:rPr>
        <w:pict>
          <v:line id="_x0000_s1266" style="position:absolute;left:0;text-align:left;z-index:251656192" from="349.2pt,145.45pt" to="349.2pt,174.25pt" o:allowincell="f"/>
        </w:pict>
      </w:r>
      <w:r>
        <w:rPr>
          <w:noProof/>
          <w:sz w:val="24"/>
        </w:rPr>
        <w:pict>
          <v:line id="_x0000_s1267" style="position:absolute;left:0;text-align:left;flip:x;z-index:251657216" from="298.8pt,174.25pt" to="349.2pt,174.25pt" o:allowincell="f"/>
        </w:pict>
      </w:r>
      <w:r>
        <w:rPr>
          <w:noProof/>
          <w:sz w:val="24"/>
        </w:rPr>
        <w:pict>
          <v:line id="_x0000_s1264" style="position:absolute;left:0;text-align:left;flip:x;z-index:251654144" from="75.6pt,174.25pt" to="126pt,174.25pt" o:allowincell="f"/>
        </w:pict>
      </w:r>
      <w:r>
        <w:rPr>
          <w:noProof/>
          <w:sz w:val="24"/>
        </w:rPr>
        <w:pict>
          <v:line id="_x0000_s1263" style="position:absolute;left:0;text-align:left;z-index:251653120" from="126pt,145.45pt" to="126pt,174.25pt" o:allowincell="f"/>
        </w:pict>
      </w:r>
      <w:r>
        <w:rPr>
          <w:noProof/>
          <w:sz w:val="24"/>
        </w:rPr>
        <w:pict>
          <v:line id="_x0000_s1265" style="position:absolute;left:0;text-align:left;flip:y;z-index:251655168" from="75.6pt,145.45pt" to="75.6pt,174.25pt" o:allowincell="f">
            <v:stroke endarrow="classic" endarrowwidth="narrow"/>
          </v:line>
        </w:pict>
      </w:r>
      <w:r>
        <w:rPr>
          <w:noProof/>
          <w:sz w:val="24"/>
        </w:rPr>
        <w:pict>
          <v:line id="_x0000_s1262" style="position:absolute;left:0;text-align:left;flip:x;z-index:251652096" from="370.8pt,174.25pt" to="399.6pt,174.25pt" o:allowincell="f">
            <v:stroke endarrowwidth="narrow"/>
          </v:line>
        </w:pict>
      </w:r>
      <w:r>
        <w:rPr>
          <w:noProof/>
          <w:sz w:val="24"/>
        </w:rPr>
        <w:pict>
          <v:line id="_x0000_s1261" style="position:absolute;left:0;text-align:left;z-index:251651072" from="370.8pt,145.45pt" to="370.8pt,174.25pt" o:allowincell="f">
            <v:stroke startarrow="classic" startarrowwidth="narrow"/>
          </v:line>
        </w:pict>
      </w:r>
      <w:r>
        <w:rPr>
          <w:noProof/>
          <w:sz w:val="24"/>
        </w:rPr>
        <w:pict>
          <v:line id="_x0000_s1260" style="position:absolute;left:0;text-align:left;flip:x;z-index:251650048" from="25.2pt,174.25pt" to="54pt,174.25pt" o:allowincell="f">
            <v:stroke endarrow="classic" endarrowwidth="narrow"/>
          </v:line>
        </w:pict>
      </w:r>
      <w:r>
        <w:rPr>
          <w:noProof/>
          <w:sz w:val="24"/>
        </w:rPr>
        <w:pict>
          <v:line id="_x0000_s1259" style="position:absolute;left:0;text-align:left;z-index:251649024" from="54pt,145.45pt" to="54pt,174.25pt" o:allowincell="f"/>
        </w:pict>
      </w:r>
      <w:r>
        <w:rPr>
          <w:noProof/>
          <w:sz w:val="24"/>
        </w:rPr>
        <w:pict>
          <v:line id="_x0000_s1258" style="position:absolute;left:0;text-align:left;z-index:251648000" from="385.2pt,116.65pt" to="399.6pt,116.65pt" o:allowincell="f">
            <v:stroke endarrow="classic" endarrowwidth="narrow"/>
          </v:line>
        </w:pict>
      </w:r>
      <w:r>
        <w:rPr>
          <w:noProof/>
          <w:sz w:val="24"/>
        </w:rPr>
        <w:pict>
          <v:line id="_x0000_s1257" style="position:absolute;left:0;text-align:left;z-index:251646976" from="313.2pt,116.65pt" to="327.6pt,116.65pt" o:allowincell="f">
            <v:stroke endarrow="classic" endarrowwidth="narrow"/>
          </v:line>
        </w:pict>
      </w:r>
      <w:r>
        <w:rPr>
          <w:noProof/>
          <w:sz w:val="24"/>
        </w:rPr>
        <w:pict>
          <v:line id="_x0000_s1256" style="position:absolute;left:0;text-align:left;z-index:251645952" from="241.2pt,116.65pt" to="255.6pt,116.65pt" o:allowincell="f">
            <v:stroke endarrow="classic" endarrowwidth="narrow"/>
          </v:line>
        </w:pict>
      </w:r>
      <w:r>
        <w:rPr>
          <w:noProof/>
          <w:sz w:val="24"/>
        </w:rPr>
        <w:pict>
          <v:line id="_x0000_s1255" style="position:absolute;left:0;text-align:left;z-index:251644928" from="169.2pt,116.65pt" to="183.6pt,116.65pt" o:allowincell="f">
            <v:stroke endarrow="classic" endarrowwidth="narrow"/>
          </v:line>
        </w:pict>
      </w:r>
      <w:r>
        <w:rPr>
          <w:noProof/>
          <w:sz w:val="24"/>
        </w:rPr>
        <w:pict>
          <v:line id="_x0000_s1254" style="position:absolute;left:0;text-align:left;z-index:251643904" from="97.2pt,116.65pt" to="111.6pt,116.65pt" o:allowincell="f">
            <v:stroke endarrow="classic" endarrowwidth="narrow"/>
          </v:line>
        </w:pict>
      </w:r>
      <w:r>
        <w:rPr>
          <w:noProof/>
          <w:sz w:val="24"/>
        </w:rPr>
        <w:pict>
          <v:line id="_x0000_s1253" style="position:absolute;left:0;text-align:left;z-index:251642880" from="25.2pt,116.5pt" to="39.6pt,116.5pt" o:allowincell="f">
            <v:stroke endarrow="classic" endarrowwidth="narrow"/>
          </v:line>
        </w:pict>
      </w:r>
      <w:r>
        <w:rPr>
          <w:noProof/>
          <w:sz w:val="24"/>
        </w:rPr>
        <w:pict>
          <v:shapetype id="_x0000_t202" coordsize="21600,21600" o:spt="202" path="m,l,21600r21600,l21600,xe">
            <v:stroke joinstyle="miter"/>
            <v:path gradientshapeok="t" o:connecttype="rect"/>
          </v:shapetype>
          <v:shape id="_x0000_s1246" type="#_x0000_t202" style="position:absolute;left:0;text-align:left;margin-left:327.6pt;margin-top:80.65pt;width:57.6pt;height:64.8pt;z-index:251635712" o:allowincell="f">
            <v:textbox style="mso-next-textbox:#_x0000_s1246">
              <w:txbxContent>
                <w:p w:rsidR="00F63F11" w:rsidRDefault="00F63F11">
                  <w:pPr>
                    <w:jc w:val="center"/>
                  </w:pPr>
                  <w:r>
                    <w:t>Хранение в сфере сбыта</w:t>
                  </w:r>
                </w:p>
              </w:txbxContent>
            </v:textbox>
          </v:shape>
        </w:pict>
      </w:r>
      <w:r>
        <w:rPr>
          <w:noProof/>
          <w:sz w:val="24"/>
        </w:rPr>
        <w:pict>
          <v:shape id="_x0000_s1245" type="#_x0000_t202" style="position:absolute;left:0;text-align:left;margin-left:255.6pt;margin-top:80.65pt;width:57.6pt;height:64.8pt;z-index:251634688" o:allowincell="f">
            <v:textbox style="mso-next-textbox:#_x0000_s1245">
              <w:txbxContent>
                <w:p w:rsidR="00F63F11" w:rsidRDefault="00F63F11">
                  <w:pPr>
                    <w:jc w:val="center"/>
                  </w:pPr>
                  <w:r>
                    <w:t>Хранение готовой продук-ции</w:t>
                  </w:r>
                </w:p>
              </w:txbxContent>
            </v:textbox>
          </v:shape>
        </w:pict>
      </w:r>
      <w:r>
        <w:rPr>
          <w:noProof/>
          <w:sz w:val="24"/>
        </w:rPr>
        <w:pict>
          <v:shape id="_x0000_s1244" type="#_x0000_t202" style="position:absolute;left:0;text-align:left;margin-left:183.6pt;margin-top:80.65pt;width:57.6pt;height:64.8pt;z-index:251633664" o:allowincell="f">
            <v:textbox style="mso-next-textbox:#_x0000_s1244">
              <w:txbxContent>
                <w:p w:rsidR="00F63F11" w:rsidRDefault="00F63F11">
                  <w:pPr>
                    <w:jc w:val="center"/>
                  </w:pPr>
                </w:p>
                <w:p w:rsidR="00F63F11" w:rsidRDefault="00F63F11">
                  <w:pPr>
                    <w:jc w:val="center"/>
                  </w:pPr>
                  <w:r>
                    <w:t>Производство</w:t>
                  </w:r>
                </w:p>
              </w:txbxContent>
            </v:textbox>
          </v:shape>
        </w:pict>
      </w:r>
      <w:r>
        <w:rPr>
          <w:noProof/>
          <w:sz w:val="24"/>
        </w:rPr>
        <w:pict>
          <v:shape id="_x0000_s1243" type="#_x0000_t202" style="position:absolute;left:0;text-align:left;margin-left:111.6pt;margin-top:80.65pt;width:57.6pt;height:64.8pt;z-index:251632640" o:allowincell="f">
            <v:textbox style="mso-next-textbox:#_x0000_s1243">
              <w:txbxContent>
                <w:p w:rsidR="00F63F11" w:rsidRDefault="00F63F11">
                  <w:pPr>
                    <w:pStyle w:val="32"/>
                  </w:pPr>
                  <w:r>
                    <w:t>Хранение сырья, полуфаб-рикатов</w:t>
                  </w:r>
                </w:p>
              </w:txbxContent>
            </v:textbox>
          </v:shape>
        </w:pict>
      </w:r>
      <w:r>
        <w:rPr>
          <w:noProof/>
          <w:sz w:val="24"/>
        </w:rPr>
        <w:pict>
          <v:shape id="_x0000_s1242" type="#_x0000_t202" style="position:absolute;left:0;text-align:left;margin-left:39.6pt;margin-top:80.65pt;width:57.6pt;height:64.8pt;z-index:251631616" o:allowincell="f">
            <v:textbox style="mso-next-textbox:#_x0000_s1242">
              <w:txbxContent>
                <w:p w:rsidR="00F63F11" w:rsidRDefault="00F63F11">
                  <w:pPr>
                    <w:jc w:val="center"/>
                  </w:pPr>
                  <w:r>
                    <w:t>Хранение в сфере снабже-ния</w:t>
                  </w:r>
                </w:p>
              </w:txbxContent>
            </v:textbox>
          </v:shape>
        </w:pict>
      </w:r>
      <w:r>
        <w:rPr>
          <w:noProof/>
          <w:sz w:val="24"/>
        </w:rPr>
        <w:pict>
          <v:shape id="_x0000_s1241" type="#_x0000_t202" style="position:absolute;left:0;text-align:left;margin-left:399.6pt;margin-top:59.05pt;width:21.6pt;height:2in;z-index:251630592" o:allowincell="f">
            <v:textbox style="mso-next-textbox:#_x0000_s1241">
              <w:txbxContent>
                <w:p w:rsidR="00F63F11" w:rsidRDefault="00F63F11">
                  <w:r>
                    <w:t>Потребители</w:t>
                  </w:r>
                </w:p>
              </w:txbxContent>
            </v:textbox>
          </v:shape>
        </w:pict>
      </w:r>
      <w:r>
        <w:rPr>
          <w:noProof/>
          <w:sz w:val="24"/>
        </w:rPr>
        <w:pict>
          <v:shape id="_x0000_s1239" type="#_x0000_t202" style="position:absolute;left:0;text-align:left;margin-left:162pt;margin-top:23.05pt;width:100.8pt;height:21.6pt;z-index:251628544" o:allowincell="f">
            <v:textbox style="mso-next-textbox:#_x0000_s1239">
              <w:txbxContent>
                <w:p w:rsidR="00F63F11" w:rsidRDefault="00F63F11">
                  <w:pPr>
                    <w:jc w:val="center"/>
                  </w:pPr>
                  <w:r>
                    <w:t>Предприятие</w:t>
                  </w:r>
                </w:p>
              </w:txbxContent>
            </v:textbox>
          </v:shape>
        </w:pict>
      </w:r>
      <w:r w:rsidR="00F63F11">
        <w:rPr>
          <w:sz w:val="24"/>
        </w:rPr>
        <w:t>потребление готовой продукции</w:t>
      </w:r>
    </w:p>
    <w:p w:rsidR="00F63F11" w:rsidRDefault="00BA13B3">
      <w:pPr>
        <w:pStyle w:val="22"/>
        <w:spacing w:line="360" w:lineRule="auto"/>
        <w:rPr>
          <w:b/>
          <w:sz w:val="24"/>
        </w:rPr>
      </w:pPr>
      <w:r>
        <w:rPr>
          <w:b/>
          <w:noProof/>
          <w:sz w:val="24"/>
        </w:rPr>
        <w:pict>
          <v:line id="_x0000_s1293" style="position:absolute;left:0;text-align:left;z-index:251683840" from="234pt,332.9pt" to="277.2pt,332.9pt" o:allowincell="f">
            <v:stroke endarrow="classic" endarrowwidth="narrow"/>
          </v:line>
        </w:pict>
      </w:r>
      <w:r>
        <w:rPr>
          <w:b/>
          <w:noProof/>
          <w:sz w:val="24"/>
        </w:rPr>
        <w:pict>
          <v:line id="_x0000_s1292" style="position:absolute;left:0;text-align:left;flip:x;z-index:251682816" from="234pt,311.3pt" to="277.2pt,311.3pt" o:allowincell="f">
            <v:stroke endarrow="classic" endarrowwidth="narrow"/>
          </v:line>
        </w:pict>
      </w:r>
      <w:r>
        <w:rPr>
          <w:b/>
          <w:noProof/>
          <w:sz w:val="24"/>
        </w:rPr>
        <w:pict>
          <v:line id="_x0000_s1281" style="position:absolute;left:0;text-align:left;z-index:251671552" from="414pt,188.9pt" to="414pt,268.1pt" o:allowincell="f">
            <v:stroke dashstyle="dash"/>
          </v:line>
        </w:pict>
      </w:r>
      <w:r>
        <w:rPr>
          <w:b/>
          <w:noProof/>
          <w:sz w:val="24"/>
        </w:rPr>
        <w:pict>
          <v:line id="_x0000_s1285" style="position:absolute;left:0;text-align:left;z-index:251675648" from="392.4pt,268.1pt" to="414pt,268.1pt" o:allowincell="f">
            <v:stroke dashstyle="dash"/>
          </v:line>
        </w:pict>
      </w:r>
      <w:r>
        <w:rPr>
          <w:b/>
          <w:noProof/>
          <w:sz w:val="24"/>
        </w:rPr>
        <w:pict>
          <v:line id="_x0000_s1284" style="position:absolute;left:0;text-align:left;z-index:251674624" from="262.8pt,268.1pt" to="291.6pt,268.1pt" o:allowincell="f">
            <v:stroke dashstyle="dash"/>
          </v:line>
        </w:pict>
      </w:r>
      <w:r>
        <w:rPr>
          <w:b/>
          <w:noProof/>
          <w:sz w:val="24"/>
        </w:rPr>
        <w:pict>
          <v:line id="_x0000_s1283" style="position:absolute;left:0;text-align:left;z-index:251673600" from="133.2pt,268.1pt" to="162pt,268.1pt" o:allowincell="f">
            <v:stroke dashstyle="dash"/>
          </v:line>
        </w:pict>
      </w:r>
      <w:r>
        <w:rPr>
          <w:b/>
          <w:noProof/>
          <w:sz w:val="24"/>
        </w:rPr>
        <w:pict>
          <v:line id="_x0000_s1282" style="position:absolute;left:0;text-align:left;z-index:251672576" from="10.8pt,268.1pt" to="32.4pt,268.1pt" o:allowincell="f">
            <v:stroke dashstyle="dash"/>
          </v:line>
        </w:pict>
      </w:r>
      <w:r>
        <w:rPr>
          <w:b/>
          <w:noProof/>
          <w:sz w:val="24"/>
        </w:rPr>
        <w:pict>
          <v:line id="_x0000_s1280" style="position:absolute;left:0;text-align:left;z-index:251670528" from="10.8pt,181.7pt" to="10.8pt,268.1pt" o:allowincell="f">
            <v:stroke dashstyle="dash"/>
          </v:line>
        </w:pict>
      </w:r>
      <w:r>
        <w:rPr>
          <w:b/>
          <w:noProof/>
          <w:sz w:val="24"/>
        </w:rPr>
        <w:pict>
          <v:line id="_x0000_s1275" style="position:absolute;left:0;text-align:left;flip:y;z-index:251665408" from="241.2pt,224.9pt" to="241.2pt,239.3pt" o:allowincell="f">
            <v:stroke endarrow="classic" endarrowwidth="narrow"/>
          </v:line>
        </w:pict>
      </w:r>
      <w:r>
        <w:rPr>
          <w:b/>
          <w:noProof/>
          <w:sz w:val="24"/>
        </w:rPr>
        <w:pict>
          <v:line id="_x0000_s1274" style="position:absolute;left:0;text-align:left;flip:x;z-index:251664384" from="241.2pt,239.3pt" to="284.4pt,239.3pt" o:allowincell="f"/>
        </w:pict>
      </w:r>
      <w:r>
        <w:rPr>
          <w:b/>
          <w:noProof/>
          <w:sz w:val="24"/>
        </w:rPr>
        <w:pict>
          <v:line id="_x0000_s1271" style="position:absolute;left:0;text-align:left;flip:x;z-index:251661312" from="140.4pt,239.3pt" to="183.6pt,239.3pt" o:allowincell="f"/>
        </w:pict>
      </w:r>
      <w:r>
        <w:rPr>
          <w:b/>
          <w:noProof/>
          <w:sz w:val="24"/>
        </w:rPr>
        <w:pict>
          <v:line id="_x0000_s1270" style="position:absolute;left:0;text-align:left;z-index:251660288" from="183.6pt,224.9pt" to="183.6pt,239.3pt" o:allowincell="f"/>
        </w:pict>
      </w:r>
      <w:r>
        <w:rPr>
          <w:b/>
          <w:noProof/>
          <w:sz w:val="24"/>
        </w:rPr>
        <w:pict>
          <v:shape id="_x0000_s1251" type="#_x0000_t202" style="position:absolute;left:0;text-align:left;margin-left:284.4pt;margin-top:304.1pt;width:122.4pt;height:21.6pt;z-index:251640832" o:allowincell="f" stroked="f">
            <v:textbox style="mso-next-textbox:#_x0000_s1251">
              <w:txbxContent>
                <w:p w:rsidR="00F63F11" w:rsidRDefault="00F63F11">
                  <w:r>
                    <w:t>Информационный поток</w:t>
                  </w:r>
                </w:p>
              </w:txbxContent>
            </v:textbox>
          </v:shape>
        </w:pict>
      </w:r>
      <w:r>
        <w:rPr>
          <w:b/>
          <w:noProof/>
          <w:sz w:val="24"/>
        </w:rPr>
        <w:pict>
          <v:shape id="_x0000_s1252" type="#_x0000_t202" style="position:absolute;left:0;text-align:left;margin-left:284.4pt;margin-top:325.7pt;width:122.4pt;height:21.6pt;z-index:251641856" o:allowincell="f" stroked="f">
            <v:textbox style="mso-next-textbox:#_x0000_s1252">
              <w:txbxContent>
                <w:p w:rsidR="00F63F11" w:rsidRDefault="00F63F11">
                  <w:r>
                    <w:t>Материальный поток</w:t>
                  </w:r>
                </w:p>
              </w:txbxContent>
            </v:textbox>
          </v:shape>
        </w:pict>
      </w:r>
      <w:r>
        <w:rPr>
          <w:b/>
          <w:noProof/>
          <w:sz w:val="24"/>
        </w:rPr>
        <w:pict>
          <v:shape id="_x0000_s1250" type="#_x0000_t202" style="position:absolute;left:0;text-align:left;margin-left:291.6pt;margin-top:253.7pt;width:100.8pt;height:36pt;z-index:251639808" o:allowincell="f">
            <v:textbox style="mso-next-textbox:#_x0000_s1250">
              <w:txbxContent>
                <w:p w:rsidR="00F63F11" w:rsidRDefault="00F63F11">
                  <w:pPr>
                    <w:pStyle w:val="32"/>
                  </w:pPr>
                  <w:r>
                    <w:t>Сбытовая логистика</w:t>
                  </w:r>
                </w:p>
              </w:txbxContent>
            </v:textbox>
          </v:shape>
        </w:pict>
      </w:r>
      <w:r>
        <w:rPr>
          <w:b/>
          <w:noProof/>
          <w:sz w:val="24"/>
        </w:rPr>
        <w:pict>
          <v:shape id="_x0000_s1249" type="#_x0000_t202" style="position:absolute;left:0;text-align:left;margin-left:162pt;margin-top:253.7pt;width:100.8pt;height:36pt;z-index:251638784" o:allowincell="f">
            <v:textbox style="mso-next-textbox:#_x0000_s1249">
              <w:txbxContent>
                <w:p w:rsidR="00F63F11" w:rsidRDefault="00F63F11">
                  <w:pPr>
                    <w:pStyle w:val="32"/>
                  </w:pPr>
                  <w:r>
                    <w:t>Производственная логистика</w:t>
                  </w:r>
                </w:p>
              </w:txbxContent>
            </v:textbox>
          </v:shape>
        </w:pict>
      </w:r>
      <w:r>
        <w:rPr>
          <w:b/>
          <w:noProof/>
          <w:sz w:val="24"/>
        </w:rPr>
        <w:pict>
          <v:shape id="_x0000_s1248" type="#_x0000_t202" style="position:absolute;left:0;text-align:left;margin-left:32.4pt;margin-top:253.7pt;width:100.8pt;height:36pt;z-index:251637760" o:allowincell="f">
            <v:textbox style="mso-next-textbox:#_x0000_s1248">
              <w:txbxContent>
                <w:p w:rsidR="00F63F11" w:rsidRDefault="00F63F11">
                  <w:pPr>
                    <w:pStyle w:val="32"/>
                  </w:pPr>
                  <w:r>
                    <w:t>Снабженческая логистика</w:t>
                  </w:r>
                </w:p>
              </w:txbxContent>
            </v:textbox>
          </v:shape>
        </w:pict>
      </w:r>
      <w:r>
        <w:rPr>
          <w:b/>
          <w:noProof/>
          <w:sz w:val="24"/>
        </w:rPr>
        <w:pict>
          <v:shape id="_x0000_s1247" type="#_x0000_t202" style="position:absolute;left:0;text-align:left;margin-left:162pt;margin-top:181.7pt;width:100.8pt;height:43.2pt;z-index:251636736" o:allowincell="f">
            <v:textbox style="mso-next-textbox:#_x0000_s1247">
              <w:txbxContent>
                <w:p w:rsidR="00F63F11" w:rsidRDefault="00F63F11">
                  <w:pPr>
                    <w:jc w:val="center"/>
                  </w:pPr>
                  <w:r>
                    <w:t>Промежуточное хранение деталей, узлов</w:t>
                  </w:r>
                </w:p>
              </w:txbxContent>
            </v:textbox>
          </v:shape>
        </w:pict>
      </w:r>
      <w:r w:rsidR="00F63F11">
        <w:rPr>
          <w:b/>
          <w:sz w:val="24"/>
        </w:rPr>
        <w:t>Рисунок1</w:t>
      </w:r>
      <w:r w:rsidR="00F63F11">
        <w:rPr>
          <w:b/>
          <w:sz w:val="24"/>
          <w:lang w:val="en-US"/>
        </w:rPr>
        <w:t>.</w:t>
      </w:r>
      <w:r w:rsidR="00F63F11">
        <w:rPr>
          <w:b/>
          <w:sz w:val="24"/>
        </w:rPr>
        <w:t>Логистическая цепь</w:t>
      </w:r>
    </w:p>
    <w:p w:rsidR="00F63F11" w:rsidRDefault="00BA13B3">
      <w:pPr>
        <w:spacing w:line="360" w:lineRule="auto"/>
        <w:ind w:right="-7" w:firstLine="567"/>
        <w:rPr>
          <w:sz w:val="24"/>
        </w:rPr>
      </w:pPr>
      <w:r>
        <w:rPr>
          <w:noProof/>
          <w:sz w:val="24"/>
        </w:rPr>
        <w:pict>
          <v:shape id="_x0000_s1240" type="#_x0000_t202" style="position:absolute;left:0;text-align:left;margin-left:2.6pt;margin-top:19.85pt;width:21.6pt;height:129.6pt;z-index:251629568" o:allowincell="f">
            <v:textbox style="mso-next-textbox:#_x0000_s1240">
              <w:txbxContent>
                <w:p w:rsidR="00F63F11" w:rsidRDefault="00F63F11">
                  <w:r>
                    <w:t>Поставщики</w:t>
                  </w:r>
                </w:p>
              </w:txbxContent>
            </v:textbox>
          </v:shape>
        </w:pict>
      </w: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p>
    <w:p w:rsidR="00F63F11" w:rsidRDefault="00F63F11">
      <w:pPr>
        <w:spacing w:line="360" w:lineRule="auto"/>
        <w:ind w:right="-7" w:firstLine="567"/>
        <w:rPr>
          <w:sz w:val="24"/>
        </w:rPr>
      </w:pPr>
      <w:r>
        <w:rPr>
          <w:sz w:val="24"/>
        </w:rPr>
        <w:t>Каждое звено логистической цепи включает свои элементы, что в совокупности образует материальную основу логистики. К материальным элементам логистики относятся: транспортные средства и обустройства, складское хозяйство, средства связи и управления. Логистическая система, естественно, охватывает и кадры, т. е. тех работников, которые выполняют все последовательные операции.</w:t>
      </w:r>
    </w:p>
    <w:p w:rsidR="00F63F11" w:rsidRDefault="00F63F11">
      <w:pPr>
        <w:spacing w:line="360" w:lineRule="auto"/>
        <w:ind w:right="-7" w:firstLine="567"/>
        <w:rPr>
          <w:sz w:val="24"/>
        </w:rPr>
      </w:pPr>
      <w:r>
        <w:rPr>
          <w:sz w:val="24"/>
        </w:rPr>
        <w:t xml:space="preserve">Возможность планирования различных операций и проведения анализа уровней элементов логистической системы предопределила ее разделение на макро- и микрологистику. </w:t>
      </w:r>
      <w:r>
        <w:rPr>
          <w:b/>
          <w:i/>
          <w:sz w:val="24"/>
        </w:rPr>
        <w:t>Макрологистика</w:t>
      </w:r>
      <w:r>
        <w:rPr>
          <w:i/>
          <w:sz w:val="24"/>
        </w:rPr>
        <w:t xml:space="preserve"> </w:t>
      </w:r>
      <w:r>
        <w:rPr>
          <w:sz w:val="24"/>
        </w:rPr>
        <w:t>решает вопросы, связанные с анализом рынка поставщиков и потребителей, выработкой общей концепции распределения, размещением складов на полигоне обслуживания, выбором вида транспорта и транспортных средств, организацией транспортного процесса, рациональных направлений материальных потоков, пунктов поставки сырья, материалов и полуфабрикатов, с выбором транзитной или складской схемы доставки товаров.</w:t>
      </w:r>
    </w:p>
    <w:p w:rsidR="00F63F11" w:rsidRDefault="00F63F11">
      <w:pPr>
        <w:spacing w:line="360" w:lineRule="auto"/>
        <w:ind w:right="-7" w:firstLine="567"/>
        <w:rPr>
          <w:sz w:val="24"/>
        </w:rPr>
      </w:pPr>
      <w:r>
        <w:rPr>
          <w:b/>
          <w:i/>
          <w:sz w:val="24"/>
        </w:rPr>
        <w:t>Микрологистика</w:t>
      </w:r>
      <w:r>
        <w:rPr>
          <w:i/>
          <w:sz w:val="24"/>
        </w:rPr>
        <w:t xml:space="preserve"> </w:t>
      </w:r>
      <w:r>
        <w:rPr>
          <w:sz w:val="24"/>
        </w:rPr>
        <w:t>решает локальные вопросы в рамках отдельных звеньев и элементов логистики. Примером может служить внутрипроизводственная логистика, когда в пределах предприятия планируются различные логистические операции, такие, как транспортно-складские, погрузочно-разгрузочные и др. Микрологистика обеспечивает операции по планированию, подготовке, реализации и контролю над процессами перемещения товаров внутри промышленных предприятий.</w:t>
      </w:r>
    </w:p>
    <w:p w:rsidR="00F63F11" w:rsidRDefault="00F63F11">
      <w:pPr>
        <w:spacing w:line="360" w:lineRule="auto"/>
        <w:ind w:right="-7" w:firstLine="567"/>
        <w:rPr>
          <w:sz w:val="24"/>
        </w:rPr>
      </w:pPr>
      <w:r>
        <w:rPr>
          <w:sz w:val="24"/>
        </w:rPr>
        <w:t xml:space="preserve">Усложнение производства и обострение конкуренции в 80 – 90-х гг нашего столетия потребовали более точной увязки логистики со стратегическими целями фирм, а также активизации роли логистики в повышении гибкости фирм, их способности быстро реагировать на рыночные сигналы. В связи с этим </w:t>
      </w:r>
      <w:r>
        <w:rPr>
          <w:i/>
          <w:sz w:val="24"/>
        </w:rPr>
        <w:t xml:space="preserve">главной задачей логистики </w:t>
      </w:r>
      <w:r>
        <w:rPr>
          <w:sz w:val="24"/>
        </w:rPr>
        <w:t>стала разработка тщательно взвешенного и обоснованного предложения, которое способствовало бы достижению наибольшей эффективности работы фирмы, повышению ее рыночной доли и получению преимуществ перед конкурентами. Ибо, как показала практика, недоучет тесной связи концепции логистики с активной рыночной стратегией часто приводил и приводит к тому, что сама по себе закупка сырья, полуфабрикатов и комплектующих становится стимулом для начала выпуска той или иной продукции без наличия должного спроса на нее. В современной рыночной ситуации такой подход к выпуску продукции чреват коммерческим провалом. Разумеется, ориентация на минимизацию издержек остается в силе, как об этом уже отмечалось выше, но лишь при условии нахождения оптимального уровня сочетания издержек и рентабельности основного и оборотного капитала, задействованного в рамках рыночной стратегии.</w:t>
      </w:r>
    </w:p>
    <w:p w:rsidR="00F63F11" w:rsidRDefault="00F63F11">
      <w:pPr>
        <w:spacing w:line="360" w:lineRule="auto"/>
        <w:ind w:right="-7" w:firstLine="567"/>
        <w:rPr>
          <w:sz w:val="24"/>
        </w:rPr>
      </w:pPr>
      <w:r>
        <w:rPr>
          <w:i/>
          <w:sz w:val="24"/>
        </w:rPr>
        <w:t xml:space="preserve">Одна из основных задач логистики </w:t>
      </w:r>
      <w:r>
        <w:rPr>
          <w:sz w:val="24"/>
        </w:rPr>
        <w:t>заключается также в создании интегрированной эффективной системы регулирования и контроля материальных и информационных потоков, обеспечивающей высокое качество поставки продукции. С этой задачей самым тесным образом сопряжено решение таких проблем, как: соответствие друг другу материальных и информационных потоков; контроль за материальным потоком и передача данных о нем в единый центр; определение стратегии и технологии физического перемещения товаров; разработка способов управления операциями движения товаров; установление норм стандартизации полуфабрикатов и упаковки; определение объема производства, транспортировки и складирования; расхождение между намеченными целями и возможностями закупки и производства.</w:t>
      </w:r>
    </w:p>
    <w:p w:rsidR="00F63F11" w:rsidRDefault="00F63F11">
      <w:pPr>
        <w:spacing w:line="360" w:lineRule="auto"/>
        <w:ind w:right="-7" w:firstLine="567"/>
        <w:rPr>
          <w:sz w:val="24"/>
        </w:rPr>
      </w:pPr>
      <w:r>
        <w:rPr>
          <w:sz w:val="24"/>
        </w:rPr>
        <w:t xml:space="preserve">В соответствии с современными задачами логистики различают </w:t>
      </w:r>
      <w:r>
        <w:rPr>
          <w:i/>
          <w:sz w:val="24"/>
        </w:rPr>
        <w:t xml:space="preserve">два вида ее функций: </w:t>
      </w:r>
      <w:r>
        <w:rPr>
          <w:sz w:val="24"/>
        </w:rPr>
        <w:t>оперативные и координационные.</w:t>
      </w:r>
    </w:p>
    <w:p w:rsidR="00F63F11" w:rsidRDefault="00F63F11">
      <w:pPr>
        <w:spacing w:line="360" w:lineRule="auto"/>
        <w:ind w:right="-7" w:firstLine="567"/>
        <w:rPr>
          <w:sz w:val="24"/>
        </w:rPr>
      </w:pPr>
      <w:r>
        <w:rPr>
          <w:sz w:val="24"/>
          <w:u w:val="single"/>
        </w:rPr>
        <w:t>Оперативный характер функций</w:t>
      </w:r>
      <w:r>
        <w:rPr>
          <w:sz w:val="24"/>
        </w:rPr>
        <w:t xml:space="preserve"> связан с непосредственным управлением движением материальных ценностей в сфере снабжения, производства и распределения и, по существу, мало чем отличается от функций традиционного материально-технического обеспечения.</w:t>
      </w:r>
    </w:p>
    <w:p w:rsidR="00F63F11" w:rsidRDefault="00F63F11">
      <w:pPr>
        <w:spacing w:line="360" w:lineRule="auto"/>
        <w:ind w:right="-7" w:firstLine="567"/>
        <w:rPr>
          <w:sz w:val="24"/>
        </w:rPr>
      </w:pPr>
      <w:r>
        <w:rPr>
          <w:sz w:val="24"/>
        </w:rPr>
        <w:t>К функциям в сфере снабжения относится управление движением сырья и материалов, отдельных частей или запасов готовой продукции от поставщика или пункта их приобретения к производственным предприятиям, складам или торговым хранилищам.</w:t>
      </w:r>
    </w:p>
    <w:p w:rsidR="00F63F11" w:rsidRDefault="00F63F11">
      <w:pPr>
        <w:spacing w:line="360" w:lineRule="auto"/>
        <w:ind w:right="-7" w:firstLine="567"/>
        <w:rPr>
          <w:sz w:val="24"/>
        </w:rPr>
      </w:pPr>
      <w:r>
        <w:rPr>
          <w:sz w:val="24"/>
        </w:rPr>
        <w:t>В фазе производства функцией логистики становится управление запасами, включающее контроль движения полуфабрикатов и компонентов через все стадии производственного процесса, а также перемещение готовой продукции на оптовые склады и розничные рынки сбыта.</w:t>
      </w:r>
    </w:p>
    <w:p w:rsidR="00F63F11" w:rsidRDefault="00F63F11">
      <w:pPr>
        <w:spacing w:line="360" w:lineRule="auto"/>
        <w:ind w:right="-7" w:firstLine="567"/>
        <w:rPr>
          <w:sz w:val="24"/>
        </w:rPr>
      </w:pPr>
      <w:r>
        <w:rPr>
          <w:sz w:val="24"/>
        </w:rPr>
        <w:t>Функции управления распределением продукции охватывают оперативную организацию потоков конечной продукции от предприятия-производителя к потребителям.</w:t>
      </w:r>
    </w:p>
    <w:p w:rsidR="00F63F11" w:rsidRDefault="00F63F11">
      <w:pPr>
        <w:spacing w:line="360" w:lineRule="auto"/>
        <w:ind w:right="-7" w:firstLine="567"/>
        <w:rPr>
          <w:sz w:val="24"/>
        </w:rPr>
      </w:pPr>
    </w:p>
    <w:p w:rsidR="00F63F11" w:rsidRDefault="00BA13B3">
      <w:pPr>
        <w:spacing w:line="360" w:lineRule="auto"/>
        <w:ind w:right="-7"/>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97.75pt" fillcolor="window">
            <v:imagedata r:id="rId7" o:title="J_P_2"/>
          </v:shape>
        </w:pict>
      </w:r>
    </w:p>
    <w:p w:rsidR="00F63F11" w:rsidRDefault="00F63F11">
      <w:pPr>
        <w:pStyle w:val="a8"/>
        <w:rPr>
          <w:b/>
          <w:sz w:val="24"/>
        </w:rPr>
      </w:pPr>
      <w:r>
        <w:rPr>
          <w:b/>
          <w:sz w:val="24"/>
        </w:rPr>
        <w:t>Рис.2. Функциональная схема логистики</w:t>
      </w:r>
    </w:p>
    <w:p w:rsidR="00F63F11" w:rsidRDefault="00F63F11">
      <w:pPr>
        <w:spacing w:line="360" w:lineRule="auto"/>
        <w:ind w:right="-7" w:firstLine="567"/>
        <w:rPr>
          <w:sz w:val="24"/>
        </w:rPr>
      </w:pPr>
    </w:p>
    <w:p w:rsidR="00F63F11" w:rsidRDefault="00F63F11">
      <w:pPr>
        <w:spacing w:line="360" w:lineRule="auto"/>
        <w:ind w:right="-7" w:firstLine="567"/>
        <w:rPr>
          <w:sz w:val="24"/>
        </w:rPr>
      </w:pPr>
      <w:r>
        <w:rPr>
          <w:sz w:val="24"/>
        </w:rPr>
        <w:t xml:space="preserve">К числу </w:t>
      </w:r>
      <w:r>
        <w:rPr>
          <w:sz w:val="24"/>
          <w:u w:val="single"/>
        </w:rPr>
        <w:t>функций логистической координации</w:t>
      </w:r>
      <w:r>
        <w:rPr>
          <w:sz w:val="24"/>
        </w:rPr>
        <w:t xml:space="preserve"> (см. рис.2) относятся: выявление и анализ потребностей в материальных ресурсах различных фаз и частей производства; анализ рынков, на которых действует предприятие, и прогнозирование поведения других источников этих рынков; обработка данных, касающихся заказов и потребностей клиентуры (см. рис. 2). Перечисленные функции логистики заключаются в координации спроса и предложения на товар. В этом смысле маркетинг и логистика тесно взаимосвязаны, а утвердившаяся формула – </w:t>
      </w:r>
      <w:r>
        <w:rPr>
          <w:i/>
          <w:sz w:val="24"/>
        </w:rPr>
        <w:t xml:space="preserve">«маркетинг формирует спрос, а логистика его реализует» – </w:t>
      </w:r>
      <w:r>
        <w:rPr>
          <w:sz w:val="24"/>
        </w:rPr>
        <w:t xml:space="preserve">имеет под собой весомое основание. В известной степени формула применима и к координации взаимоотношений логистики и производства. Таким образом, </w:t>
      </w:r>
      <w:r>
        <w:rPr>
          <w:i/>
          <w:sz w:val="24"/>
        </w:rPr>
        <w:t xml:space="preserve">логистика </w:t>
      </w:r>
      <w:r>
        <w:rPr>
          <w:sz w:val="24"/>
        </w:rPr>
        <w:t>занимается «состыковкой» двух сфер: предъявляемого рынком спроса и выдвигаемого компанией предложения, базирующегося на соответствующей информации.</w:t>
      </w:r>
    </w:p>
    <w:p w:rsidR="00F63F11" w:rsidRDefault="00F63F11">
      <w:pPr>
        <w:spacing w:line="360" w:lineRule="auto"/>
        <w:ind w:right="-7" w:firstLine="567"/>
        <w:rPr>
          <w:sz w:val="24"/>
        </w:rPr>
      </w:pPr>
      <w:r>
        <w:rPr>
          <w:sz w:val="24"/>
        </w:rPr>
        <w:t>В рамках координационных функций логистики выделилось еще одно из ее направлений – оперативное планирование, продиктованное стремлением сократить запасы, не снижая эффективности производственной и сбытовой деятельности фирм. Суть его состоит в том, что на основании прогноза спроса, корректируемого позднее при поступлении реальных заказов, разрабатываются графики перевозок и в целом порядок управления запасами готовой продукции, который в итоге и определяет планирование производства, разработку программ снабжения его сырьем и комплектующими изделиями.</w:t>
      </w:r>
    </w:p>
    <w:p w:rsidR="00F63F11" w:rsidRDefault="00F63F11">
      <w:pPr>
        <w:spacing w:line="360" w:lineRule="auto"/>
        <w:ind w:firstLine="567"/>
        <w:rPr>
          <w:sz w:val="24"/>
          <w:lang w:val="en-US"/>
        </w:rPr>
      </w:pPr>
    </w:p>
    <w:p w:rsidR="00F63F11" w:rsidRDefault="00F63F11">
      <w:pPr>
        <w:spacing w:line="360" w:lineRule="auto"/>
        <w:jc w:val="center"/>
        <w:rPr>
          <w:b/>
          <w:sz w:val="28"/>
        </w:rPr>
      </w:pPr>
      <w:r>
        <w:rPr>
          <w:b/>
          <w:sz w:val="28"/>
        </w:rPr>
        <w:t>2. Логистический менеджмент в организации ПЭС/СКК.</w:t>
      </w:r>
    </w:p>
    <w:p w:rsidR="00F63F11" w:rsidRDefault="00F63F11">
      <w:pPr>
        <w:spacing w:line="360" w:lineRule="auto"/>
        <w:jc w:val="center"/>
        <w:rPr>
          <w:b/>
          <w:sz w:val="28"/>
        </w:rPr>
      </w:pPr>
    </w:p>
    <w:p w:rsidR="00F63F11" w:rsidRDefault="00F63F11">
      <w:pPr>
        <w:spacing w:line="360" w:lineRule="auto"/>
        <w:jc w:val="center"/>
        <w:rPr>
          <w:b/>
          <w:sz w:val="28"/>
        </w:rPr>
      </w:pPr>
      <w:r>
        <w:rPr>
          <w:b/>
          <w:sz w:val="28"/>
        </w:rPr>
        <w:t>2.1. Организационная и квалификационная структура организации ПЭС/СКК.</w:t>
      </w:r>
    </w:p>
    <w:p w:rsidR="00F63F11" w:rsidRDefault="00F63F11">
      <w:pPr>
        <w:spacing w:line="360" w:lineRule="auto"/>
        <w:ind w:firstLine="567"/>
        <w:rPr>
          <w:sz w:val="24"/>
        </w:rPr>
      </w:pPr>
    </w:p>
    <w:p w:rsidR="00F63F11" w:rsidRDefault="00F63F11">
      <w:pPr>
        <w:spacing w:line="360" w:lineRule="auto"/>
        <w:ind w:firstLine="284"/>
        <w:rPr>
          <w:sz w:val="24"/>
        </w:rPr>
      </w:pPr>
      <w:r>
        <w:rPr>
          <w:b/>
          <w:sz w:val="24"/>
        </w:rPr>
        <w:t>Паккард Электрик Системс/Самарская Кабельная Компания</w:t>
      </w:r>
      <w:r>
        <w:rPr>
          <w:sz w:val="24"/>
        </w:rPr>
        <w:t xml:space="preserve"> (сокращенно ПЭС/СКК) является совместным предприятием фирмы </w:t>
      </w:r>
      <w:r>
        <w:rPr>
          <w:sz w:val="24"/>
          <w:lang w:val="en-US"/>
        </w:rPr>
        <w:t>General</w:t>
      </w:r>
      <w:r>
        <w:rPr>
          <w:sz w:val="24"/>
        </w:rPr>
        <w:t xml:space="preserve"> </w:t>
      </w:r>
      <w:r>
        <w:rPr>
          <w:sz w:val="24"/>
          <w:lang w:val="en-US"/>
        </w:rPr>
        <w:t>Motors</w:t>
      </w:r>
      <w:r>
        <w:rPr>
          <w:sz w:val="24"/>
        </w:rPr>
        <w:t xml:space="preserve"> </w:t>
      </w:r>
      <w:r>
        <w:rPr>
          <w:sz w:val="24"/>
          <w:lang w:val="en-US"/>
        </w:rPr>
        <w:t>Co</w:t>
      </w:r>
      <w:r>
        <w:rPr>
          <w:sz w:val="24"/>
        </w:rPr>
        <w:t xml:space="preserve">. и Самарской Кабельной Компании. </w:t>
      </w:r>
      <w:r>
        <w:rPr>
          <w:sz w:val="24"/>
          <w:lang w:val="en-US"/>
        </w:rPr>
        <w:t>General</w:t>
      </w:r>
      <w:r>
        <w:rPr>
          <w:sz w:val="24"/>
        </w:rPr>
        <w:t xml:space="preserve"> </w:t>
      </w:r>
      <w:r>
        <w:rPr>
          <w:sz w:val="24"/>
          <w:lang w:val="en-US"/>
        </w:rPr>
        <w:t>Motors</w:t>
      </w:r>
      <w:r>
        <w:rPr>
          <w:sz w:val="24"/>
        </w:rPr>
        <w:t xml:space="preserve"> </w:t>
      </w:r>
      <w:r>
        <w:rPr>
          <w:sz w:val="24"/>
          <w:lang w:val="en-US"/>
        </w:rPr>
        <w:t>Co</w:t>
      </w:r>
      <w:r>
        <w:rPr>
          <w:sz w:val="24"/>
        </w:rPr>
        <w:t xml:space="preserve">. владеет 51% акций, Самарская Кабельная Компания – 49% акций  совместного предприятия. ПЭС/СКК входит в группу предприятий с общим названием </w:t>
      </w:r>
      <w:r>
        <w:rPr>
          <w:sz w:val="24"/>
          <w:lang w:val="en-US"/>
        </w:rPr>
        <w:t>Delphi</w:t>
      </w:r>
      <w:r>
        <w:rPr>
          <w:sz w:val="24"/>
        </w:rPr>
        <w:t xml:space="preserve"> </w:t>
      </w:r>
      <w:r>
        <w:rPr>
          <w:sz w:val="24"/>
          <w:lang w:val="en-US"/>
        </w:rPr>
        <w:t>Packard</w:t>
      </w:r>
      <w:r>
        <w:rPr>
          <w:sz w:val="24"/>
        </w:rPr>
        <w:t xml:space="preserve"> </w:t>
      </w:r>
      <w:r>
        <w:rPr>
          <w:sz w:val="24"/>
          <w:lang w:val="en-US"/>
        </w:rPr>
        <w:t>Electric</w:t>
      </w:r>
      <w:r>
        <w:rPr>
          <w:sz w:val="24"/>
        </w:rPr>
        <w:t xml:space="preserve"> </w:t>
      </w:r>
      <w:r>
        <w:rPr>
          <w:sz w:val="24"/>
          <w:lang w:val="en-US"/>
        </w:rPr>
        <w:t>Systems</w:t>
      </w:r>
      <w:r>
        <w:rPr>
          <w:sz w:val="24"/>
        </w:rPr>
        <w:t xml:space="preserve"> </w:t>
      </w:r>
      <w:r>
        <w:rPr>
          <w:sz w:val="24"/>
          <w:lang w:val="en-US"/>
        </w:rPr>
        <w:t>Europe</w:t>
      </w:r>
      <w:r>
        <w:rPr>
          <w:sz w:val="24"/>
        </w:rPr>
        <w:t>, основным профилем которых является изготовление жгутов проводов для автомобилей.</w:t>
      </w:r>
    </w:p>
    <w:p w:rsidR="00F63F11" w:rsidRDefault="00F63F11">
      <w:pPr>
        <w:spacing w:line="360" w:lineRule="auto"/>
        <w:ind w:firstLine="284"/>
        <w:rPr>
          <w:sz w:val="24"/>
        </w:rPr>
      </w:pPr>
      <w:r>
        <w:rPr>
          <w:sz w:val="24"/>
        </w:rPr>
        <w:t xml:space="preserve">ПЭС/СКК выпускает жгуты проводов для таких моделей АвтоВАЗа как ВАЗ-2105, ВАЗ-2107, ВАЗ-2108, ВАЗ-2109, ВАЗ-2110, ВАЗ-2115. Кроме того, ПЭС/СКК выпускает для АвтоВАЗа жгуты проводов для электронной системы управления двигателем отечественного производства и производства фирм </w:t>
      </w:r>
      <w:r>
        <w:rPr>
          <w:sz w:val="24"/>
          <w:lang w:val="en-US"/>
        </w:rPr>
        <w:t>General</w:t>
      </w:r>
      <w:r>
        <w:rPr>
          <w:sz w:val="24"/>
        </w:rPr>
        <w:t xml:space="preserve"> </w:t>
      </w:r>
      <w:r>
        <w:rPr>
          <w:sz w:val="24"/>
          <w:lang w:val="en-US"/>
        </w:rPr>
        <w:t>Motors</w:t>
      </w:r>
      <w:r>
        <w:rPr>
          <w:sz w:val="24"/>
        </w:rPr>
        <w:t xml:space="preserve"> </w:t>
      </w:r>
      <w:r>
        <w:rPr>
          <w:sz w:val="24"/>
          <w:lang w:val="en-US"/>
        </w:rPr>
        <w:t>Co</w:t>
      </w:r>
      <w:r>
        <w:rPr>
          <w:sz w:val="24"/>
        </w:rPr>
        <w:t xml:space="preserve">. и </w:t>
      </w:r>
      <w:r>
        <w:rPr>
          <w:sz w:val="24"/>
          <w:lang w:val="en-US"/>
        </w:rPr>
        <w:t>Bosch</w:t>
      </w:r>
      <w:r>
        <w:rPr>
          <w:sz w:val="24"/>
        </w:rPr>
        <w:t>.</w:t>
      </w:r>
    </w:p>
    <w:p w:rsidR="00F63F11" w:rsidRDefault="00F63F11">
      <w:pPr>
        <w:spacing w:line="360" w:lineRule="auto"/>
        <w:ind w:firstLine="284"/>
        <w:rPr>
          <w:b/>
          <w:sz w:val="24"/>
        </w:rPr>
      </w:pPr>
      <w:r>
        <w:rPr>
          <w:b/>
          <w:sz w:val="24"/>
        </w:rPr>
        <w:t>Миссия организации:</w:t>
      </w:r>
    </w:p>
    <w:p w:rsidR="00F63F11" w:rsidRDefault="00F63F11">
      <w:pPr>
        <w:pStyle w:val="a8"/>
        <w:ind w:firstLine="709"/>
        <w:rPr>
          <w:sz w:val="24"/>
        </w:rPr>
      </w:pPr>
      <w:r>
        <w:rPr>
          <w:sz w:val="24"/>
        </w:rPr>
        <w:t>Удовлетворение потребностей заказчиков в продукции высокого качества и увеличение своей доли на рынке путем поставки электрооборудования автомобилей на уровне мировых стандартов в  Российскую автомобильную промышленность.</w:t>
      </w:r>
    </w:p>
    <w:p w:rsidR="00F63F11" w:rsidRDefault="00F63F11">
      <w:pPr>
        <w:pStyle w:val="a3"/>
        <w:rPr>
          <w:sz w:val="24"/>
        </w:rPr>
      </w:pPr>
      <w:r>
        <w:rPr>
          <w:sz w:val="24"/>
        </w:rPr>
        <w:t>Прибыль от продаж должна обеспечивать капитальные нужды производства, удовлетворять нужды инвесторов, при этом справедливо вознаграждая работников и поставщиков.</w:t>
      </w:r>
    </w:p>
    <w:p w:rsidR="00F63F11" w:rsidRDefault="00F63F11">
      <w:pPr>
        <w:spacing w:line="360" w:lineRule="auto"/>
        <w:ind w:right="57" w:firstLine="284"/>
        <w:rPr>
          <w:b/>
          <w:sz w:val="24"/>
        </w:rPr>
      </w:pPr>
      <w:r>
        <w:rPr>
          <w:b/>
          <w:sz w:val="24"/>
        </w:rPr>
        <w:t>Цели организации:</w:t>
      </w:r>
    </w:p>
    <w:p w:rsidR="00F63F11" w:rsidRDefault="00F63F11">
      <w:pPr>
        <w:spacing w:line="360" w:lineRule="auto"/>
        <w:ind w:right="57" w:firstLine="709"/>
        <w:rPr>
          <w:sz w:val="24"/>
        </w:rPr>
      </w:pPr>
      <w:r>
        <w:rPr>
          <w:sz w:val="24"/>
        </w:rPr>
        <w:t>Стать признанным в России и СНГ лидером рынка автомобильных жгутов проводов.</w:t>
      </w:r>
    </w:p>
    <w:p w:rsidR="00F63F11" w:rsidRDefault="00F63F11">
      <w:pPr>
        <w:spacing w:line="360" w:lineRule="auto"/>
        <w:ind w:right="57" w:firstLine="709"/>
        <w:rPr>
          <w:sz w:val="24"/>
        </w:rPr>
      </w:pPr>
      <w:r>
        <w:rPr>
          <w:sz w:val="24"/>
        </w:rPr>
        <w:t>Стремится к достижению превосходства в своем бизнесе.</w:t>
      </w:r>
    </w:p>
    <w:p w:rsidR="00F63F11" w:rsidRDefault="00F63F11">
      <w:pPr>
        <w:spacing w:line="360" w:lineRule="auto"/>
        <w:ind w:right="57" w:firstLine="709"/>
        <w:rPr>
          <w:sz w:val="24"/>
        </w:rPr>
      </w:pPr>
      <w:r>
        <w:rPr>
          <w:sz w:val="24"/>
        </w:rPr>
        <w:t>Использовать любую возможность экспорта своей продукции.</w:t>
      </w:r>
    </w:p>
    <w:p w:rsidR="00F63F11" w:rsidRDefault="00F63F11">
      <w:pPr>
        <w:spacing w:line="360" w:lineRule="auto"/>
        <w:ind w:right="57" w:firstLine="709"/>
        <w:rPr>
          <w:sz w:val="24"/>
        </w:rPr>
      </w:pPr>
      <w:r>
        <w:rPr>
          <w:sz w:val="24"/>
        </w:rPr>
        <w:t>Освоить новые технологии производства жгутов проводов отечественных и совместных проектов в автомобиле строении.</w:t>
      </w:r>
    </w:p>
    <w:p w:rsidR="00F63F11" w:rsidRDefault="00F63F11">
      <w:pPr>
        <w:spacing w:line="360" w:lineRule="auto"/>
        <w:ind w:right="57" w:firstLine="709"/>
        <w:rPr>
          <w:sz w:val="24"/>
        </w:rPr>
      </w:pPr>
      <w:r>
        <w:rPr>
          <w:sz w:val="24"/>
        </w:rPr>
        <w:t xml:space="preserve">Достигнуть к 2000 году качества продукции, соответствующего Европейскому стандарту качества </w:t>
      </w:r>
      <w:r>
        <w:rPr>
          <w:sz w:val="24"/>
          <w:lang w:val="en-US"/>
        </w:rPr>
        <w:t>QS</w:t>
      </w:r>
      <w:r>
        <w:rPr>
          <w:sz w:val="24"/>
        </w:rPr>
        <w:t xml:space="preserve">-9000 и </w:t>
      </w:r>
      <w:r>
        <w:rPr>
          <w:sz w:val="24"/>
          <w:lang w:val="en-US"/>
        </w:rPr>
        <w:t>VDA</w:t>
      </w:r>
      <w:r>
        <w:rPr>
          <w:sz w:val="24"/>
        </w:rPr>
        <w:t>-6.</w:t>
      </w:r>
    </w:p>
    <w:p w:rsidR="00F63F11" w:rsidRDefault="00F63F11">
      <w:pPr>
        <w:spacing w:line="360" w:lineRule="auto"/>
        <w:ind w:right="57" w:firstLine="709"/>
        <w:rPr>
          <w:sz w:val="24"/>
        </w:rPr>
      </w:pPr>
      <w:r>
        <w:rPr>
          <w:sz w:val="24"/>
        </w:rPr>
        <w:t>Уменьшить долю кредитных средств  финансово хозяйственной деятельности предприятия.</w:t>
      </w:r>
    </w:p>
    <w:p w:rsidR="00F63F11" w:rsidRDefault="00F63F11">
      <w:pPr>
        <w:spacing w:line="360" w:lineRule="auto"/>
        <w:ind w:right="57" w:firstLine="709"/>
        <w:rPr>
          <w:sz w:val="24"/>
        </w:rPr>
      </w:pPr>
      <w:r>
        <w:rPr>
          <w:sz w:val="24"/>
        </w:rPr>
        <w:t>Постоянно обучать и совершенствовать уровень профессиональной подготовки кадров.</w:t>
      </w:r>
    </w:p>
    <w:p w:rsidR="00F63F11" w:rsidRDefault="00F63F11">
      <w:pPr>
        <w:spacing w:line="360" w:lineRule="auto"/>
        <w:ind w:right="57" w:firstLine="709"/>
        <w:rPr>
          <w:sz w:val="24"/>
        </w:rPr>
      </w:pPr>
      <w:r>
        <w:rPr>
          <w:sz w:val="24"/>
        </w:rPr>
        <w:t>Использовать современные технологии и применять современные методы планирования производства и управления персоналом.</w:t>
      </w:r>
    </w:p>
    <w:p w:rsidR="00F63F11" w:rsidRDefault="00F63F11">
      <w:pPr>
        <w:pStyle w:val="a3"/>
        <w:rPr>
          <w:sz w:val="24"/>
        </w:rPr>
      </w:pPr>
      <w:r>
        <w:rPr>
          <w:sz w:val="24"/>
        </w:rPr>
        <w:t>Осуществить к 2001 году программу импортозамещения компонентов.</w:t>
      </w:r>
    </w:p>
    <w:p w:rsidR="00F63F11" w:rsidRDefault="00F63F11">
      <w:pPr>
        <w:spacing w:line="360" w:lineRule="auto"/>
        <w:ind w:right="57" w:firstLine="284"/>
        <w:rPr>
          <w:b/>
          <w:sz w:val="24"/>
        </w:rPr>
      </w:pPr>
      <w:r>
        <w:rPr>
          <w:b/>
          <w:sz w:val="24"/>
        </w:rPr>
        <w:t>Ценности организации:</w:t>
      </w:r>
    </w:p>
    <w:p w:rsidR="00F63F11" w:rsidRDefault="00F63F11">
      <w:pPr>
        <w:spacing w:line="360" w:lineRule="auto"/>
        <w:ind w:right="57" w:firstLine="709"/>
        <w:rPr>
          <w:b/>
          <w:sz w:val="24"/>
        </w:rPr>
      </w:pPr>
      <w:r>
        <w:rPr>
          <w:sz w:val="24"/>
        </w:rPr>
        <w:t xml:space="preserve">Производственный профиль организации:   </w:t>
      </w:r>
      <w:r>
        <w:rPr>
          <w:b/>
          <w:sz w:val="24"/>
        </w:rPr>
        <w:t>производство</w:t>
      </w:r>
    </w:p>
    <w:p w:rsidR="00F63F11" w:rsidRDefault="00F63F11">
      <w:pPr>
        <w:pStyle w:val="9"/>
        <w:rPr>
          <w:sz w:val="24"/>
        </w:rPr>
      </w:pPr>
      <w:r>
        <w:rPr>
          <w:b w:val="0"/>
          <w:sz w:val="24"/>
        </w:rPr>
        <w:t>Годовой оборот (в рублях приблизительно):</w:t>
      </w:r>
      <w:r>
        <w:rPr>
          <w:b w:val="0"/>
          <w:sz w:val="24"/>
        </w:rPr>
        <w:tab/>
      </w:r>
      <w:r>
        <w:rPr>
          <w:sz w:val="24"/>
        </w:rPr>
        <w:t>62.000.000 рублей</w:t>
      </w:r>
    </w:p>
    <w:p w:rsidR="00F63F11" w:rsidRDefault="00F63F11">
      <w:pPr>
        <w:tabs>
          <w:tab w:val="left" w:pos="6663"/>
        </w:tabs>
        <w:spacing w:line="360" w:lineRule="auto"/>
        <w:ind w:right="57" w:firstLine="709"/>
        <w:rPr>
          <w:b/>
          <w:sz w:val="24"/>
        </w:rPr>
      </w:pPr>
      <w:r>
        <w:rPr>
          <w:sz w:val="24"/>
        </w:rPr>
        <w:t>Инвестиции:</w:t>
      </w:r>
      <w:r>
        <w:rPr>
          <w:b/>
          <w:sz w:val="24"/>
        </w:rPr>
        <w:tab/>
        <w:t xml:space="preserve">  2.000.000 </w:t>
      </w:r>
      <w:r>
        <w:rPr>
          <w:b/>
          <w:i/>
          <w:sz w:val="24"/>
        </w:rPr>
        <w:t>$</w:t>
      </w:r>
    </w:p>
    <w:p w:rsidR="00F63F11" w:rsidRDefault="00F63F11">
      <w:pPr>
        <w:spacing w:line="360" w:lineRule="auto"/>
        <w:ind w:right="57" w:firstLine="709"/>
        <w:rPr>
          <w:b/>
          <w:sz w:val="24"/>
        </w:rPr>
      </w:pPr>
      <w:r>
        <w:rPr>
          <w:sz w:val="24"/>
        </w:rPr>
        <w:t xml:space="preserve">Внешне экономическая деятельность организации это постоянные зарубежные партнеры:   </w:t>
      </w:r>
      <w:r>
        <w:rPr>
          <w:b/>
          <w:sz w:val="24"/>
        </w:rPr>
        <w:t>Германия, Турция.</w:t>
      </w:r>
    </w:p>
    <w:p w:rsidR="00F63F11" w:rsidRDefault="00F63F11">
      <w:pPr>
        <w:spacing w:line="360" w:lineRule="auto"/>
        <w:ind w:right="57" w:firstLine="709"/>
        <w:rPr>
          <w:sz w:val="24"/>
        </w:rPr>
      </w:pPr>
      <w:r>
        <w:rPr>
          <w:sz w:val="24"/>
        </w:rPr>
        <w:t xml:space="preserve">Предприятие участвует в международных проектах: </w:t>
      </w:r>
      <w:r>
        <w:rPr>
          <w:b/>
          <w:sz w:val="24"/>
          <w:lang w:val="en-US"/>
        </w:rPr>
        <w:t>DAEWOO</w:t>
      </w:r>
      <w:r>
        <w:rPr>
          <w:b/>
          <w:sz w:val="24"/>
        </w:rPr>
        <w:t xml:space="preserve">, </w:t>
      </w:r>
      <w:r>
        <w:rPr>
          <w:b/>
          <w:sz w:val="24"/>
          <w:lang w:val="en-US"/>
        </w:rPr>
        <w:t>FIAT</w:t>
      </w:r>
    </w:p>
    <w:p w:rsidR="00F63F11" w:rsidRDefault="00F63F11">
      <w:pPr>
        <w:spacing w:line="360" w:lineRule="auto"/>
        <w:ind w:right="57" w:firstLine="284"/>
        <w:rPr>
          <w:b/>
          <w:sz w:val="24"/>
        </w:rPr>
      </w:pPr>
      <w:r>
        <w:rPr>
          <w:b/>
          <w:sz w:val="24"/>
        </w:rPr>
        <w:t>Стратегия организации:</w:t>
      </w:r>
    </w:p>
    <w:p w:rsidR="00F63F11" w:rsidRDefault="00F63F11">
      <w:pPr>
        <w:pStyle w:val="22"/>
        <w:spacing w:line="360" w:lineRule="auto"/>
        <w:ind w:firstLine="284"/>
        <w:rPr>
          <w:sz w:val="24"/>
        </w:rPr>
      </w:pPr>
      <w:r>
        <w:rPr>
          <w:sz w:val="24"/>
        </w:rPr>
        <w:t>Увеличить свою долю на рынке поставщиков электрооборудования автомобилей.</w:t>
      </w:r>
    </w:p>
    <w:p w:rsidR="00F63F11" w:rsidRDefault="00F63F11" w:rsidP="00F63F11">
      <w:pPr>
        <w:numPr>
          <w:ilvl w:val="0"/>
          <w:numId w:val="2"/>
        </w:numPr>
        <w:spacing w:line="360" w:lineRule="auto"/>
        <w:rPr>
          <w:sz w:val="24"/>
        </w:rPr>
      </w:pPr>
      <w:r>
        <w:rPr>
          <w:sz w:val="24"/>
        </w:rPr>
        <w:t>Развивать новые проекты в автомобилестроении.</w:t>
      </w:r>
    </w:p>
    <w:p w:rsidR="00F63F11" w:rsidRDefault="00F63F11" w:rsidP="00F63F11">
      <w:pPr>
        <w:numPr>
          <w:ilvl w:val="0"/>
          <w:numId w:val="2"/>
        </w:numPr>
        <w:spacing w:line="360" w:lineRule="auto"/>
        <w:rPr>
          <w:sz w:val="24"/>
        </w:rPr>
      </w:pPr>
      <w:r>
        <w:rPr>
          <w:sz w:val="24"/>
        </w:rPr>
        <w:t>Сбалансировать, структуру поставок сформировав клиентскую сеть.</w:t>
      </w:r>
    </w:p>
    <w:p w:rsidR="00F63F11" w:rsidRDefault="00F63F11" w:rsidP="00F63F11">
      <w:pPr>
        <w:numPr>
          <w:ilvl w:val="0"/>
          <w:numId w:val="2"/>
        </w:numPr>
        <w:spacing w:line="360" w:lineRule="auto"/>
        <w:rPr>
          <w:sz w:val="24"/>
        </w:rPr>
      </w:pPr>
      <w:r>
        <w:rPr>
          <w:sz w:val="24"/>
        </w:rPr>
        <w:t>Стремиться к расширению и увеличению уставного фонда.</w:t>
      </w:r>
    </w:p>
    <w:p w:rsidR="00F63F11" w:rsidRDefault="00F63F11" w:rsidP="00F63F11">
      <w:pPr>
        <w:numPr>
          <w:ilvl w:val="0"/>
          <w:numId w:val="2"/>
        </w:numPr>
        <w:spacing w:line="360" w:lineRule="auto"/>
        <w:rPr>
          <w:sz w:val="24"/>
        </w:rPr>
      </w:pPr>
      <w:r>
        <w:rPr>
          <w:sz w:val="24"/>
        </w:rPr>
        <w:t xml:space="preserve">Внедрить систему качества стандарта </w:t>
      </w:r>
      <w:r>
        <w:rPr>
          <w:sz w:val="24"/>
          <w:lang w:val="en-US"/>
        </w:rPr>
        <w:t>QS</w:t>
      </w:r>
      <w:r>
        <w:rPr>
          <w:sz w:val="24"/>
        </w:rPr>
        <w:t xml:space="preserve"> 9000.</w:t>
      </w: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sectPr w:rsidR="00F63F11">
          <w:headerReference w:type="even" r:id="rId8"/>
          <w:headerReference w:type="default" r:id="rId9"/>
          <w:footerReference w:type="even" r:id="rId10"/>
          <w:footerReference w:type="default" r:id="rId11"/>
          <w:type w:val="nextColumn"/>
          <w:pgSz w:w="11907" w:h="16840" w:code="9"/>
          <w:pgMar w:top="1134" w:right="454" w:bottom="992" w:left="1474" w:header="340" w:footer="454" w:gutter="0"/>
          <w:pgNumType w:start="3"/>
          <w:cols w:space="60"/>
          <w:noEndnote/>
          <w:titlePg/>
        </w:sectPr>
      </w:pPr>
    </w:p>
    <w:p w:rsidR="00F63F11" w:rsidRDefault="00BA13B3">
      <w:pPr>
        <w:spacing w:line="360" w:lineRule="auto"/>
        <w:rPr>
          <w:sz w:val="24"/>
        </w:rPr>
      </w:pPr>
      <w:r>
        <w:rPr>
          <w:sz w:val="24"/>
        </w:rPr>
        <w:pict>
          <v:shape id="_x0000_i1026" type="#_x0000_t75" style="width:569.25pt;height:327pt">
            <v:imagedata r:id="rId12" o:title=""/>
          </v:shape>
        </w:pict>
      </w:r>
    </w:p>
    <w:p w:rsidR="00F63F11" w:rsidRDefault="00F63F11">
      <w:pPr>
        <w:spacing w:line="360" w:lineRule="auto"/>
        <w:rPr>
          <w:sz w:val="24"/>
        </w:rPr>
      </w:pPr>
    </w:p>
    <w:p w:rsidR="00F63F11" w:rsidRDefault="00F63F11">
      <w:pPr>
        <w:spacing w:line="360" w:lineRule="auto"/>
        <w:rPr>
          <w:b/>
          <w:sz w:val="24"/>
        </w:rPr>
      </w:pPr>
      <w:r>
        <w:rPr>
          <w:b/>
          <w:sz w:val="24"/>
        </w:rPr>
        <w:t>Рисунок 3. Организационная структура ПЭС/СКК</w:t>
      </w:r>
    </w:p>
    <w:p w:rsidR="00F63F11" w:rsidRDefault="00F63F11">
      <w:pPr>
        <w:spacing w:line="360" w:lineRule="auto"/>
        <w:rPr>
          <w:b/>
          <w:sz w:val="24"/>
        </w:rPr>
      </w:pPr>
    </w:p>
    <w:p w:rsidR="00F63F11" w:rsidRDefault="00F63F11">
      <w:pPr>
        <w:spacing w:line="360" w:lineRule="auto"/>
        <w:jc w:val="center"/>
        <w:rPr>
          <w:b/>
          <w:sz w:val="32"/>
        </w:rPr>
      </w:pPr>
    </w:p>
    <w:p w:rsidR="00F63F11" w:rsidRDefault="00F63F11">
      <w:pPr>
        <w:spacing w:line="360" w:lineRule="auto"/>
        <w:jc w:val="center"/>
        <w:rPr>
          <w:b/>
          <w:sz w:val="32"/>
        </w:rPr>
      </w:pPr>
    </w:p>
    <w:p w:rsidR="00F63F11" w:rsidRDefault="00F63F11">
      <w:pPr>
        <w:spacing w:line="360" w:lineRule="auto"/>
        <w:jc w:val="center"/>
        <w:rPr>
          <w:b/>
          <w:sz w:val="32"/>
        </w:rPr>
      </w:pPr>
    </w:p>
    <w:p w:rsidR="00F63F11" w:rsidRDefault="00F63F11">
      <w:pPr>
        <w:spacing w:line="360" w:lineRule="auto"/>
        <w:jc w:val="center"/>
        <w:rPr>
          <w:b/>
          <w:sz w:val="32"/>
        </w:rPr>
      </w:pPr>
    </w:p>
    <w:p w:rsidR="00F63F11" w:rsidRDefault="00F63F11">
      <w:pPr>
        <w:spacing w:line="360" w:lineRule="auto"/>
        <w:jc w:val="center"/>
        <w:rPr>
          <w:b/>
          <w:sz w:val="32"/>
        </w:rPr>
      </w:pPr>
      <w:r>
        <w:rPr>
          <w:b/>
          <w:sz w:val="32"/>
        </w:rPr>
        <w:t>2.2. Организационная и квалификационная структура отдела логистики.</w:t>
      </w:r>
    </w:p>
    <w:p w:rsidR="00F63F11" w:rsidRDefault="00F63F11">
      <w:pPr>
        <w:spacing w:line="360" w:lineRule="auto"/>
        <w:rPr>
          <w:b/>
          <w:sz w:val="24"/>
        </w:rPr>
      </w:pPr>
      <w:r>
        <w:rPr>
          <w:b/>
          <w:sz w:val="24"/>
        </w:rPr>
        <w:t>Рисунок 4. Организационная структура отдела логистики</w:t>
      </w:r>
    </w:p>
    <w:p w:rsidR="00F63F11" w:rsidRDefault="00BA13B3">
      <w:pPr>
        <w:spacing w:line="360" w:lineRule="auto"/>
        <w:rPr>
          <w:sz w:val="24"/>
        </w:rPr>
        <w:sectPr w:rsidR="00F63F11">
          <w:type w:val="nextColumn"/>
          <w:pgSz w:w="16840" w:h="11907" w:orient="landscape" w:code="9"/>
          <w:pgMar w:top="1134" w:right="1134" w:bottom="454" w:left="1134" w:header="170" w:footer="170" w:gutter="0"/>
          <w:cols w:space="60"/>
          <w:noEndnote/>
        </w:sectPr>
      </w:pPr>
      <w:r>
        <w:rPr>
          <w:sz w:val="24"/>
        </w:rPr>
        <w:pict>
          <v:shape id="_x0000_i1027" type="#_x0000_t75" style="width:662.25pt;height:336.75pt">
            <v:imagedata r:id="rId13" o:title=""/>
          </v:shape>
        </w:pict>
      </w:r>
    </w:p>
    <w:p w:rsidR="00F63F11" w:rsidRDefault="00F63F11">
      <w:pPr>
        <w:spacing w:line="360" w:lineRule="auto"/>
        <w:rPr>
          <w:b/>
          <w:sz w:val="24"/>
        </w:rPr>
      </w:pPr>
    </w:p>
    <w:p w:rsidR="00F63F11" w:rsidRDefault="00F63F11">
      <w:pPr>
        <w:spacing w:line="360" w:lineRule="auto"/>
        <w:jc w:val="center"/>
        <w:rPr>
          <w:b/>
          <w:sz w:val="32"/>
        </w:rPr>
      </w:pPr>
      <w:r>
        <w:rPr>
          <w:b/>
          <w:sz w:val="32"/>
        </w:rPr>
        <w:t>2.3. Взаимодействие отдела логистики с основными функциональными отделами организации.</w:t>
      </w:r>
    </w:p>
    <w:p w:rsidR="00F63F11" w:rsidRDefault="00F63F11">
      <w:pPr>
        <w:spacing w:line="360" w:lineRule="auto"/>
        <w:rPr>
          <w:b/>
          <w:sz w:val="24"/>
        </w:rPr>
      </w:pPr>
    </w:p>
    <w:p w:rsidR="00F63F11" w:rsidRDefault="00F63F11">
      <w:pPr>
        <w:spacing w:line="360" w:lineRule="auto"/>
        <w:rPr>
          <w:sz w:val="24"/>
          <w:lang w:val="en-US"/>
        </w:rPr>
      </w:pPr>
      <w:r>
        <w:rPr>
          <w:sz w:val="24"/>
          <w:lang w:val="en-US"/>
        </w:rPr>
        <w:t xml:space="preserve">1 </w:t>
      </w:r>
      <w:r>
        <w:rPr>
          <w:sz w:val="24"/>
        </w:rPr>
        <w:t>Планировани производства</w:t>
      </w:r>
    </w:p>
    <w:p w:rsidR="00F63F11" w:rsidRDefault="00F63F11" w:rsidP="00F63F11">
      <w:pPr>
        <w:numPr>
          <w:ilvl w:val="0"/>
          <w:numId w:val="3"/>
        </w:numPr>
        <w:spacing w:line="360" w:lineRule="auto"/>
        <w:rPr>
          <w:sz w:val="24"/>
        </w:rPr>
      </w:pPr>
      <w:r>
        <w:rPr>
          <w:sz w:val="24"/>
        </w:rPr>
        <w:t>анализ потребностей заказчиков и расчет планов производства исходя из возможностей производства, илишков или недостатков материалов</w:t>
      </w:r>
    </w:p>
    <w:p w:rsidR="00F63F11" w:rsidRDefault="00F63F11" w:rsidP="00F63F11">
      <w:pPr>
        <w:numPr>
          <w:ilvl w:val="0"/>
          <w:numId w:val="3"/>
        </w:numPr>
        <w:spacing w:line="360" w:lineRule="auto"/>
        <w:rPr>
          <w:sz w:val="24"/>
        </w:rPr>
      </w:pPr>
      <w:r>
        <w:rPr>
          <w:sz w:val="24"/>
        </w:rPr>
        <w:t>расчет планов производства для своевременного изготовления и доставки продукции заказчику, являющейся остродефицитной</w:t>
      </w:r>
    </w:p>
    <w:p w:rsidR="00F63F11" w:rsidRDefault="00F63F11" w:rsidP="00F63F11">
      <w:pPr>
        <w:numPr>
          <w:ilvl w:val="0"/>
          <w:numId w:val="3"/>
        </w:numPr>
        <w:spacing w:line="360" w:lineRule="auto"/>
        <w:rPr>
          <w:sz w:val="24"/>
        </w:rPr>
      </w:pPr>
      <w:r>
        <w:rPr>
          <w:sz w:val="24"/>
        </w:rPr>
        <w:t>обеспечение информацией подразделений и лиц,</w:t>
      </w:r>
      <w:r>
        <w:rPr>
          <w:sz w:val="24"/>
          <w:lang w:val="en-US"/>
        </w:rPr>
        <w:t> </w:t>
      </w:r>
      <w:r>
        <w:rPr>
          <w:sz w:val="24"/>
        </w:rPr>
        <w:t>производящих отгрузку  о требуемой номенклатуре и количестве отгружаемой продукции</w:t>
      </w:r>
    </w:p>
    <w:p w:rsidR="00F63F11" w:rsidRDefault="00F63F11" w:rsidP="00F63F11">
      <w:pPr>
        <w:numPr>
          <w:ilvl w:val="0"/>
          <w:numId w:val="3"/>
        </w:numPr>
        <w:spacing w:line="360" w:lineRule="auto"/>
        <w:rPr>
          <w:sz w:val="24"/>
        </w:rPr>
      </w:pPr>
      <w:r>
        <w:rPr>
          <w:sz w:val="24"/>
        </w:rPr>
        <w:t>выдача в цех производственных планов</w:t>
      </w:r>
    </w:p>
    <w:p w:rsidR="00F63F11" w:rsidRDefault="00F63F11" w:rsidP="00F63F11">
      <w:pPr>
        <w:numPr>
          <w:ilvl w:val="0"/>
          <w:numId w:val="3"/>
        </w:numPr>
        <w:spacing w:line="360" w:lineRule="auto"/>
        <w:rPr>
          <w:sz w:val="24"/>
        </w:rPr>
      </w:pPr>
      <w:r>
        <w:rPr>
          <w:sz w:val="24"/>
        </w:rPr>
        <w:t>контроль за выполнением производственных планов</w:t>
      </w:r>
    </w:p>
    <w:p w:rsidR="00F63F11" w:rsidRDefault="00F63F11">
      <w:pPr>
        <w:spacing w:line="360" w:lineRule="auto"/>
        <w:rPr>
          <w:sz w:val="24"/>
        </w:rPr>
      </w:pPr>
      <w:r>
        <w:rPr>
          <w:sz w:val="24"/>
        </w:rPr>
        <w:t>2 Материальное обеспечение</w:t>
      </w:r>
    </w:p>
    <w:p w:rsidR="00F63F11" w:rsidRDefault="00F63F11" w:rsidP="00F63F11">
      <w:pPr>
        <w:numPr>
          <w:ilvl w:val="0"/>
          <w:numId w:val="3"/>
        </w:numPr>
        <w:spacing w:line="360" w:lineRule="auto"/>
        <w:rPr>
          <w:sz w:val="24"/>
        </w:rPr>
      </w:pPr>
      <w:r>
        <w:rPr>
          <w:sz w:val="24"/>
        </w:rPr>
        <w:t>анализ потребностей в основных и вспомогательных материалах в соответствии с производственными планами,</w:t>
      </w:r>
      <w:r>
        <w:rPr>
          <w:sz w:val="24"/>
          <w:lang w:val="en-US"/>
        </w:rPr>
        <w:t> </w:t>
      </w:r>
      <w:r>
        <w:rPr>
          <w:sz w:val="24"/>
        </w:rPr>
        <w:t>наличии материалов на складах и их нормативными запасами</w:t>
      </w:r>
    </w:p>
    <w:p w:rsidR="00F63F11" w:rsidRDefault="00F63F11" w:rsidP="00F63F11">
      <w:pPr>
        <w:numPr>
          <w:ilvl w:val="0"/>
          <w:numId w:val="3"/>
        </w:numPr>
        <w:spacing w:line="360" w:lineRule="auto"/>
        <w:rPr>
          <w:sz w:val="24"/>
        </w:rPr>
      </w:pPr>
      <w:r>
        <w:rPr>
          <w:sz w:val="24"/>
        </w:rPr>
        <w:t>расчет на основании анализа,</w:t>
      </w:r>
      <w:r>
        <w:rPr>
          <w:sz w:val="24"/>
          <w:lang w:val="en-US"/>
        </w:rPr>
        <w:t> </w:t>
      </w:r>
      <w:r>
        <w:rPr>
          <w:sz w:val="24"/>
        </w:rPr>
        <w:t>отправление и отслеживание заказов поставщикам в срок, обеспечивающие безостановочную работу предприятия</w:t>
      </w:r>
    </w:p>
    <w:p w:rsidR="00F63F11" w:rsidRDefault="00F63F11" w:rsidP="00F63F11">
      <w:pPr>
        <w:numPr>
          <w:ilvl w:val="0"/>
          <w:numId w:val="3"/>
        </w:numPr>
        <w:spacing w:line="360" w:lineRule="auto"/>
        <w:rPr>
          <w:sz w:val="24"/>
        </w:rPr>
      </w:pPr>
      <w:r>
        <w:rPr>
          <w:sz w:val="24"/>
        </w:rPr>
        <w:t>разработка норм запасов материалов с учетом их потребности , стоимости и времени доставки. Организация образования этих запасов,</w:t>
      </w:r>
      <w:r>
        <w:rPr>
          <w:sz w:val="24"/>
          <w:lang w:val="en-US"/>
        </w:rPr>
        <w:t> </w:t>
      </w:r>
      <w:r>
        <w:rPr>
          <w:sz w:val="24"/>
        </w:rPr>
        <w:t>осуществление контроля за соблюдением их в установленных размерах</w:t>
      </w:r>
    </w:p>
    <w:p w:rsidR="00F63F11" w:rsidRDefault="00F63F11" w:rsidP="00F63F11">
      <w:pPr>
        <w:numPr>
          <w:ilvl w:val="0"/>
          <w:numId w:val="3"/>
        </w:numPr>
        <w:spacing w:line="360" w:lineRule="auto"/>
        <w:rPr>
          <w:sz w:val="24"/>
        </w:rPr>
      </w:pPr>
      <w:r>
        <w:rPr>
          <w:sz w:val="24"/>
        </w:rPr>
        <w:t>работа с поставщиками и заказчиками по оперативной доставке остродефицитных позиций</w:t>
      </w:r>
    </w:p>
    <w:p w:rsidR="00F63F11" w:rsidRDefault="00F63F11" w:rsidP="00F63F11">
      <w:pPr>
        <w:numPr>
          <w:ilvl w:val="0"/>
          <w:numId w:val="3"/>
        </w:numPr>
        <w:spacing w:line="360" w:lineRule="auto"/>
        <w:rPr>
          <w:sz w:val="24"/>
        </w:rPr>
      </w:pPr>
      <w:r>
        <w:rPr>
          <w:sz w:val="24"/>
        </w:rPr>
        <w:t>поиск новых поставщиков, подготовка контрактов</w:t>
      </w:r>
    </w:p>
    <w:p w:rsidR="00F63F11" w:rsidRDefault="00F63F11" w:rsidP="00F63F11">
      <w:pPr>
        <w:numPr>
          <w:ilvl w:val="0"/>
          <w:numId w:val="3"/>
        </w:numPr>
        <w:spacing w:line="360" w:lineRule="auto"/>
        <w:rPr>
          <w:sz w:val="24"/>
        </w:rPr>
      </w:pPr>
      <w:r>
        <w:rPr>
          <w:sz w:val="24"/>
        </w:rPr>
        <w:t>участие в составлении рекламационных актов. Организация отправки забракованной продукции</w:t>
      </w:r>
    </w:p>
    <w:p w:rsidR="00F63F11" w:rsidRDefault="00F63F11" w:rsidP="00F63F11">
      <w:pPr>
        <w:numPr>
          <w:ilvl w:val="0"/>
          <w:numId w:val="3"/>
        </w:numPr>
        <w:spacing w:line="360" w:lineRule="auto"/>
        <w:rPr>
          <w:sz w:val="24"/>
        </w:rPr>
      </w:pPr>
      <w:r>
        <w:rPr>
          <w:sz w:val="24"/>
        </w:rPr>
        <w:t>анализ поставщиков по надежности поставок,</w:t>
      </w:r>
      <w:r>
        <w:rPr>
          <w:sz w:val="24"/>
          <w:lang w:val="en-US"/>
        </w:rPr>
        <w:t> </w:t>
      </w:r>
      <w:r>
        <w:rPr>
          <w:sz w:val="24"/>
        </w:rPr>
        <w:t>соблюдение контрактных обязательств</w:t>
      </w:r>
    </w:p>
    <w:p w:rsidR="00F63F11" w:rsidRDefault="00F63F11">
      <w:pPr>
        <w:spacing w:line="360" w:lineRule="auto"/>
        <w:rPr>
          <w:sz w:val="24"/>
        </w:rPr>
      </w:pPr>
      <w:r>
        <w:rPr>
          <w:sz w:val="24"/>
        </w:rPr>
        <w:t>3 Организация работы складского хозяйства</w:t>
      </w:r>
    </w:p>
    <w:p w:rsidR="00F63F11" w:rsidRDefault="00F63F11" w:rsidP="00F63F11">
      <w:pPr>
        <w:numPr>
          <w:ilvl w:val="0"/>
          <w:numId w:val="3"/>
        </w:numPr>
        <w:spacing w:line="360" w:lineRule="auto"/>
        <w:ind w:hanging="720"/>
        <w:rPr>
          <w:sz w:val="24"/>
        </w:rPr>
      </w:pPr>
      <w:r>
        <w:rPr>
          <w:sz w:val="24"/>
        </w:rPr>
        <w:t>организация работы складов,</w:t>
      </w:r>
      <w:r>
        <w:rPr>
          <w:sz w:val="24"/>
          <w:lang w:val="en-US"/>
        </w:rPr>
        <w:t> </w:t>
      </w:r>
      <w:r>
        <w:rPr>
          <w:sz w:val="24"/>
        </w:rPr>
        <w:t>обеспечение механизации складских операций</w:t>
      </w:r>
    </w:p>
    <w:p w:rsidR="00F63F11" w:rsidRDefault="00F63F11" w:rsidP="00F63F11">
      <w:pPr>
        <w:numPr>
          <w:ilvl w:val="0"/>
          <w:numId w:val="3"/>
        </w:numPr>
        <w:spacing w:line="360" w:lineRule="auto"/>
        <w:rPr>
          <w:sz w:val="24"/>
        </w:rPr>
      </w:pPr>
      <w:r>
        <w:rPr>
          <w:sz w:val="24"/>
        </w:rPr>
        <w:t>обеспечение контроля за входящими материалами на их количественное соответствие сопроводительным документам</w:t>
      </w:r>
    </w:p>
    <w:p w:rsidR="00F63F11" w:rsidRDefault="00F63F11" w:rsidP="00F63F11">
      <w:pPr>
        <w:numPr>
          <w:ilvl w:val="0"/>
          <w:numId w:val="3"/>
        </w:numPr>
        <w:spacing w:line="360" w:lineRule="auto"/>
        <w:rPr>
          <w:sz w:val="24"/>
        </w:rPr>
      </w:pPr>
      <w:r>
        <w:rPr>
          <w:sz w:val="24"/>
        </w:rPr>
        <w:t>работа и оперативная связь с прставщиками при ресоответствии количества принятых материалов количеству, указанному в сопроводительных документах</w:t>
      </w:r>
    </w:p>
    <w:p w:rsidR="00F63F11" w:rsidRDefault="00F63F11" w:rsidP="00F63F11">
      <w:pPr>
        <w:numPr>
          <w:ilvl w:val="0"/>
          <w:numId w:val="3"/>
        </w:numPr>
        <w:spacing w:line="360" w:lineRule="auto"/>
        <w:rPr>
          <w:sz w:val="24"/>
        </w:rPr>
      </w:pPr>
      <w:r>
        <w:rPr>
          <w:sz w:val="24"/>
        </w:rPr>
        <w:t>оргпнизация хранения материалов и готовой продукции в соответствии с определенной системой идентификации</w:t>
      </w:r>
    </w:p>
    <w:p w:rsidR="00F63F11" w:rsidRDefault="00F63F11" w:rsidP="00F63F11">
      <w:pPr>
        <w:numPr>
          <w:ilvl w:val="0"/>
          <w:numId w:val="3"/>
        </w:numPr>
        <w:spacing w:line="360" w:lineRule="auto"/>
        <w:rPr>
          <w:sz w:val="24"/>
        </w:rPr>
      </w:pPr>
      <w:r>
        <w:rPr>
          <w:sz w:val="24"/>
        </w:rPr>
        <w:t xml:space="preserve">организация хранения и выдача материалов в соответствии с принципом </w:t>
      </w:r>
      <w:r>
        <w:rPr>
          <w:sz w:val="24"/>
          <w:lang w:val="en-US"/>
        </w:rPr>
        <w:t>FIFO</w:t>
      </w:r>
    </w:p>
    <w:p w:rsidR="00F63F11" w:rsidRDefault="00F63F11" w:rsidP="00F63F11">
      <w:pPr>
        <w:numPr>
          <w:ilvl w:val="0"/>
          <w:numId w:val="3"/>
        </w:numPr>
        <w:spacing w:line="360" w:lineRule="auto"/>
        <w:rPr>
          <w:sz w:val="24"/>
        </w:rPr>
      </w:pPr>
      <w:r>
        <w:rPr>
          <w:sz w:val="24"/>
        </w:rPr>
        <w:t>обеспечение ежесменной выдачи в производство основны и вспомогательных материалов в соответствии с планом производства</w:t>
      </w:r>
    </w:p>
    <w:p w:rsidR="00F63F11" w:rsidRDefault="00F63F11" w:rsidP="00F63F11">
      <w:pPr>
        <w:numPr>
          <w:ilvl w:val="0"/>
          <w:numId w:val="3"/>
        </w:numPr>
        <w:spacing w:line="360" w:lineRule="auto"/>
        <w:rPr>
          <w:sz w:val="24"/>
        </w:rPr>
      </w:pPr>
      <w:r>
        <w:rPr>
          <w:sz w:val="24"/>
        </w:rPr>
        <w:t>организация оперативного учета,</w:t>
      </w:r>
      <w:r>
        <w:rPr>
          <w:sz w:val="24"/>
          <w:lang w:val="en-US"/>
        </w:rPr>
        <w:t> </w:t>
      </w:r>
      <w:r>
        <w:rPr>
          <w:sz w:val="24"/>
        </w:rPr>
        <w:t>составление и предоставдение установленной отчетности о движении материальных ценностей на предприятии, об остатках их на складах</w:t>
      </w:r>
    </w:p>
    <w:p w:rsidR="00F63F11" w:rsidRDefault="00F63F11" w:rsidP="00F63F11">
      <w:pPr>
        <w:numPr>
          <w:ilvl w:val="0"/>
          <w:numId w:val="3"/>
        </w:numPr>
        <w:spacing w:line="360" w:lineRule="auto"/>
        <w:rPr>
          <w:sz w:val="24"/>
        </w:rPr>
      </w:pPr>
      <w:r>
        <w:rPr>
          <w:sz w:val="24"/>
        </w:rPr>
        <w:t>организация и проведение инвентаризаций</w:t>
      </w:r>
    </w:p>
    <w:p w:rsidR="00F63F11" w:rsidRDefault="00F63F11" w:rsidP="00F63F11">
      <w:pPr>
        <w:numPr>
          <w:ilvl w:val="0"/>
          <w:numId w:val="3"/>
        </w:numPr>
        <w:spacing w:line="360" w:lineRule="auto"/>
        <w:rPr>
          <w:sz w:val="24"/>
        </w:rPr>
      </w:pPr>
      <w:r>
        <w:rPr>
          <w:sz w:val="24"/>
        </w:rPr>
        <w:t>обеспечение доставки материалов и готовой продукции , проведение погрузочно-разгрузочных работ</w:t>
      </w:r>
    </w:p>
    <w:p w:rsidR="00F63F11" w:rsidRDefault="00F63F11" w:rsidP="00F63F11">
      <w:pPr>
        <w:numPr>
          <w:ilvl w:val="0"/>
          <w:numId w:val="3"/>
        </w:numPr>
        <w:spacing w:line="360" w:lineRule="auto"/>
        <w:rPr>
          <w:sz w:val="24"/>
        </w:rPr>
      </w:pPr>
      <w:r>
        <w:rPr>
          <w:sz w:val="24"/>
        </w:rPr>
        <w:t>оформление сопроводительных документов на отгруженную продукцию и материалы</w:t>
      </w:r>
    </w:p>
    <w:p w:rsidR="00F63F11" w:rsidRDefault="00F63F11">
      <w:pPr>
        <w:spacing w:line="360" w:lineRule="auto"/>
        <w:rPr>
          <w:sz w:val="24"/>
        </w:rPr>
      </w:pPr>
      <w:r>
        <w:rPr>
          <w:sz w:val="24"/>
        </w:rPr>
        <w:t>4 Экспортно-импортные операции</w:t>
      </w:r>
    </w:p>
    <w:p w:rsidR="00F63F11" w:rsidRDefault="00F63F11" w:rsidP="00F63F11">
      <w:pPr>
        <w:numPr>
          <w:ilvl w:val="0"/>
          <w:numId w:val="3"/>
        </w:numPr>
        <w:spacing w:line="360" w:lineRule="auto"/>
        <w:rPr>
          <w:sz w:val="24"/>
        </w:rPr>
      </w:pPr>
      <w:r>
        <w:rPr>
          <w:sz w:val="24"/>
        </w:rPr>
        <w:t>организация и проведение работ по таможенному оформлению экспортных и импортных грузов</w:t>
      </w:r>
    </w:p>
    <w:p w:rsidR="00F63F11" w:rsidRDefault="00F63F11" w:rsidP="00F63F11">
      <w:pPr>
        <w:numPr>
          <w:ilvl w:val="0"/>
          <w:numId w:val="3"/>
        </w:numPr>
        <w:spacing w:line="360" w:lineRule="auto"/>
        <w:rPr>
          <w:sz w:val="24"/>
        </w:rPr>
      </w:pPr>
      <w:r>
        <w:rPr>
          <w:sz w:val="24"/>
        </w:rPr>
        <w:t>координация работ по оформлению сопроводительных документовдля грузов, требующих таможенного оформления, с соответствующими службами поставщиков и заказчиков и отделами внутри предприятия</w:t>
      </w:r>
    </w:p>
    <w:p w:rsidR="00F63F11" w:rsidRDefault="00F63F11" w:rsidP="00F63F11">
      <w:pPr>
        <w:numPr>
          <w:ilvl w:val="0"/>
          <w:numId w:val="3"/>
        </w:numPr>
        <w:spacing w:line="360" w:lineRule="auto"/>
        <w:rPr>
          <w:sz w:val="24"/>
        </w:rPr>
      </w:pPr>
      <w:r>
        <w:rPr>
          <w:sz w:val="24"/>
        </w:rPr>
        <w:t>участие в подготовке контрактов</w:t>
      </w:r>
    </w:p>
    <w:p w:rsidR="00F63F11" w:rsidRDefault="00F63F11">
      <w:pPr>
        <w:spacing w:line="360" w:lineRule="auto"/>
        <w:rPr>
          <w:sz w:val="24"/>
        </w:rPr>
      </w:pPr>
      <w:r>
        <w:rPr>
          <w:sz w:val="24"/>
        </w:rPr>
        <w:t>5  Планирование финансовых потоков</w:t>
      </w:r>
    </w:p>
    <w:p w:rsidR="00F63F11" w:rsidRDefault="00F63F11" w:rsidP="00F63F11">
      <w:pPr>
        <w:pStyle w:val="20"/>
        <w:numPr>
          <w:ilvl w:val="0"/>
          <w:numId w:val="3"/>
        </w:numPr>
        <w:rPr>
          <w:sz w:val="24"/>
        </w:rPr>
      </w:pPr>
      <w:r>
        <w:rPr>
          <w:sz w:val="24"/>
        </w:rPr>
        <w:t>разработка бюджетов на основе информации о потребностях предприятия в материалах, товарах и услугах, поступающей от отделов потребителей</w:t>
      </w:r>
    </w:p>
    <w:p w:rsidR="00F63F11" w:rsidRDefault="00F63F11" w:rsidP="00F63F11">
      <w:pPr>
        <w:pStyle w:val="20"/>
        <w:numPr>
          <w:ilvl w:val="0"/>
          <w:numId w:val="3"/>
        </w:numPr>
        <w:rPr>
          <w:sz w:val="24"/>
        </w:rPr>
      </w:pPr>
      <w:r>
        <w:rPr>
          <w:sz w:val="24"/>
        </w:rPr>
        <w:t>разработка бизнес-планов, в которых определяются цели по конкретному снижению затрат по каждому семейству материалов, товаров  и услуг и реальные пути достижения этих целей</w:t>
      </w:r>
    </w:p>
    <w:p w:rsidR="00F63F11" w:rsidRDefault="00F63F11">
      <w:pPr>
        <w:pStyle w:val="20"/>
        <w:ind w:left="719" w:hanging="435"/>
        <w:rPr>
          <w:sz w:val="24"/>
        </w:rPr>
      </w:pPr>
      <w:r>
        <w:rPr>
          <w:sz w:val="24"/>
        </w:rPr>
        <w:t xml:space="preserve">- </w:t>
      </w:r>
      <w:r>
        <w:rPr>
          <w:sz w:val="24"/>
        </w:rPr>
        <w:tab/>
        <w:t>Разработка стандартных цен на основные и вспомогательные материалы</w:t>
      </w:r>
    </w:p>
    <w:p w:rsidR="00F63F11" w:rsidRDefault="00F63F11">
      <w:pPr>
        <w:spacing w:line="360" w:lineRule="auto"/>
        <w:rPr>
          <w:sz w:val="24"/>
        </w:rPr>
      </w:pPr>
      <w:r>
        <w:rPr>
          <w:sz w:val="24"/>
        </w:rPr>
        <w:t>Рассмотрим основные взаимосвязи отдела логистмки с другими подразделениями предприятия(</w:t>
      </w:r>
      <w:r>
        <w:rPr>
          <w:b/>
          <w:sz w:val="24"/>
        </w:rPr>
        <w:t>таблица 1.)</w:t>
      </w: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b/>
          <w:sz w:val="24"/>
          <w:lang w:val="en-US"/>
        </w:rPr>
      </w:pPr>
    </w:p>
    <w:p w:rsidR="00F63F11" w:rsidRDefault="00F63F11">
      <w:pPr>
        <w:spacing w:line="360" w:lineRule="auto"/>
        <w:rPr>
          <w:b/>
          <w:sz w:val="24"/>
          <w:lang w:val="en-US"/>
        </w:rPr>
      </w:pPr>
    </w:p>
    <w:p w:rsidR="00F63F11" w:rsidRDefault="00F63F11">
      <w:pPr>
        <w:spacing w:line="360" w:lineRule="auto"/>
        <w:rPr>
          <w:b/>
          <w:sz w:val="24"/>
          <w:lang w:val="en-US"/>
        </w:rPr>
      </w:pPr>
      <w:r>
        <w:rPr>
          <w:b/>
          <w:sz w:val="24"/>
        </w:rPr>
        <w:t>Таблица 1</w:t>
      </w:r>
      <w:r>
        <w:rPr>
          <w:b/>
          <w:sz w:val="24"/>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042"/>
        <w:gridCol w:w="3170"/>
        <w:gridCol w:w="3797"/>
      </w:tblGrid>
      <w:tr w:rsidR="00F63F11">
        <w:trPr>
          <w:tblHeader/>
        </w:trPr>
        <w:tc>
          <w:tcPr>
            <w:tcW w:w="562" w:type="dxa"/>
          </w:tcPr>
          <w:p w:rsidR="00F63F11" w:rsidRDefault="00F63F11">
            <w:pPr>
              <w:spacing w:line="360" w:lineRule="auto"/>
              <w:rPr>
                <w:sz w:val="24"/>
              </w:rPr>
            </w:pPr>
            <w:r>
              <w:rPr>
                <w:sz w:val="24"/>
                <w:lang w:val="en-US"/>
              </w:rPr>
              <w:t>No</w:t>
            </w:r>
          </w:p>
        </w:tc>
        <w:tc>
          <w:tcPr>
            <w:tcW w:w="2042" w:type="dxa"/>
          </w:tcPr>
          <w:p w:rsidR="00F63F11" w:rsidRDefault="00F63F11">
            <w:pPr>
              <w:spacing w:line="360" w:lineRule="auto"/>
              <w:rPr>
                <w:sz w:val="24"/>
              </w:rPr>
            </w:pPr>
            <w:r>
              <w:rPr>
                <w:sz w:val="24"/>
              </w:rPr>
              <w:t xml:space="preserve">Отдел </w:t>
            </w:r>
          </w:p>
        </w:tc>
        <w:tc>
          <w:tcPr>
            <w:tcW w:w="3170" w:type="dxa"/>
          </w:tcPr>
          <w:p w:rsidR="00F63F11" w:rsidRDefault="00F63F11">
            <w:pPr>
              <w:spacing w:line="360" w:lineRule="auto"/>
              <w:rPr>
                <w:sz w:val="24"/>
              </w:rPr>
            </w:pPr>
            <w:r>
              <w:rPr>
                <w:sz w:val="24"/>
              </w:rPr>
              <w:t>Отдел логистики получает</w:t>
            </w:r>
          </w:p>
        </w:tc>
        <w:tc>
          <w:tcPr>
            <w:tcW w:w="3797" w:type="dxa"/>
          </w:tcPr>
          <w:p w:rsidR="00F63F11" w:rsidRDefault="00F63F11">
            <w:pPr>
              <w:spacing w:line="360" w:lineRule="auto"/>
              <w:rPr>
                <w:sz w:val="24"/>
              </w:rPr>
            </w:pPr>
            <w:r>
              <w:rPr>
                <w:sz w:val="24"/>
              </w:rPr>
              <w:t>Отдел логистики передает</w:t>
            </w:r>
          </w:p>
        </w:tc>
      </w:tr>
      <w:tr w:rsidR="00F63F11">
        <w:tc>
          <w:tcPr>
            <w:tcW w:w="562" w:type="dxa"/>
          </w:tcPr>
          <w:p w:rsidR="00F63F11" w:rsidRDefault="00F63F11">
            <w:pPr>
              <w:spacing w:line="360" w:lineRule="auto"/>
              <w:rPr>
                <w:sz w:val="24"/>
              </w:rPr>
            </w:pPr>
          </w:p>
        </w:tc>
        <w:tc>
          <w:tcPr>
            <w:tcW w:w="2042" w:type="dxa"/>
          </w:tcPr>
          <w:p w:rsidR="00F63F11" w:rsidRDefault="00F63F11">
            <w:pPr>
              <w:spacing w:line="360" w:lineRule="auto"/>
              <w:rPr>
                <w:sz w:val="24"/>
              </w:rPr>
            </w:pPr>
            <w:r>
              <w:rPr>
                <w:sz w:val="24"/>
              </w:rPr>
              <w:t>Отдел качества</w:t>
            </w:r>
          </w:p>
        </w:tc>
        <w:tc>
          <w:tcPr>
            <w:tcW w:w="3170" w:type="dxa"/>
          </w:tcPr>
          <w:p w:rsidR="00F63F11" w:rsidRDefault="00F63F11" w:rsidP="00F63F11">
            <w:pPr>
              <w:numPr>
                <w:ilvl w:val="0"/>
                <w:numId w:val="5"/>
              </w:numPr>
              <w:spacing w:line="360" w:lineRule="auto"/>
              <w:rPr>
                <w:sz w:val="24"/>
              </w:rPr>
            </w:pPr>
            <w:r>
              <w:rPr>
                <w:sz w:val="24"/>
              </w:rPr>
              <w:t>Заполненные формы по проведению входного контроля(сведения о результатах входного контроля комплектующих материалов и изделий)</w:t>
            </w:r>
          </w:p>
          <w:p w:rsidR="00F63F11" w:rsidRDefault="00F63F11" w:rsidP="00F63F11">
            <w:pPr>
              <w:numPr>
                <w:ilvl w:val="0"/>
                <w:numId w:val="5"/>
              </w:numPr>
              <w:spacing w:line="360" w:lineRule="auto"/>
              <w:rPr>
                <w:sz w:val="24"/>
              </w:rPr>
            </w:pPr>
            <w:r>
              <w:rPr>
                <w:sz w:val="24"/>
              </w:rPr>
              <w:t>Заключение о возможности использования п производстве комплектующих материалов и изделий с отклонениями от установленных требований</w:t>
            </w:r>
          </w:p>
          <w:p w:rsidR="00F63F11" w:rsidRDefault="00F63F11" w:rsidP="00F63F11">
            <w:pPr>
              <w:numPr>
                <w:ilvl w:val="0"/>
                <w:numId w:val="5"/>
              </w:numPr>
              <w:spacing w:line="360" w:lineRule="auto"/>
              <w:rPr>
                <w:sz w:val="24"/>
              </w:rPr>
            </w:pPr>
            <w:r>
              <w:rPr>
                <w:sz w:val="24"/>
              </w:rPr>
              <w:t>Ежемесячные отчеты по качеству</w:t>
            </w:r>
          </w:p>
        </w:tc>
        <w:tc>
          <w:tcPr>
            <w:tcW w:w="3797" w:type="dxa"/>
          </w:tcPr>
          <w:p w:rsidR="00F63F11" w:rsidRDefault="00F63F11" w:rsidP="00F63F11">
            <w:pPr>
              <w:numPr>
                <w:ilvl w:val="0"/>
                <w:numId w:val="6"/>
              </w:numPr>
              <w:spacing w:line="360" w:lineRule="auto"/>
              <w:rPr>
                <w:sz w:val="24"/>
              </w:rPr>
            </w:pPr>
            <w:r>
              <w:rPr>
                <w:sz w:val="24"/>
              </w:rPr>
              <w:t>Копии накладных на комплектующие материалы</w:t>
            </w:r>
          </w:p>
          <w:p w:rsidR="00F63F11" w:rsidRDefault="00F63F11" w:rsidP="00F63F11">
            <w:pPr>
              <w:numPr>
                <w:ilvl w:val="0"/>
                <w:numId w:val="6"/>
              </w:numPr>
              <w:spacing w:line="360" w:lineRule="auto"/>
              <w:rPr>
                <w:sz w:val="24"/>
              </w:rPr>
            </w:pPr>
            <w:r>
              <w:rPr>
                <w:sz w:val="24"/>
              </w:rPr>
              <w:t>Запросы на срочное проведение контроля материалов</w:t>
            </w:r>
          </w:p>
          <w:p w:rsidR="00F63F11" w:rsidRDefault="00F63F11" w:rsidP="00F63F11">
            <w:pPr>
              <w:numPr>
                <w:ilvl w:val="0"/>
                <w:numId w:val="6"/>
              </w:numPr>
              <w:spacing w:line="360" w:lineRule="auto"/>
              <w:rPr>
                <w:sz w:val="24"/>
              </w:rPr>
            </w:pPr>
            <w:r>
              <w:rPr>
                <w:sz w:val="24"/>
              </w:rPr>
              <w:t>Запросы на допуск в производство комплектующих материалов и изделий с отклонениями от установленных требований</w:t>
            </w:r>
          </w:p>
          <w:p w:rsidR="00F63F11" w:rsidRDefault="00F63F11" w:rsidP="00F63F11">
            <w:pPr>
              <w:numPr>
                <w:ilvl w:val="0"/>
                <w:numId w:val="6"/>
              </w:numPr>
              <w:spacing w:line="360" w:lineRule="auto"/>
              <w:rPr>
                <w:sz w:val="24"/>
              </w:rPr>
            </w:pPr>
            <w:r>
              <w:rPr>
                <w:sz w:val="24"/>
              </w:rPr>
              <w:t>Формы для входного контроля материалов</w:t>
            </w:r>
          </w:p>
        </w:tc>
      </w:tr>
      <w:tr w:rsidR="00F63F11">
        <w:tc>
          <w:tcPr>
            <w:tcW w:w="562" w:type="dxa"/>
          </w:tcPr>
          <w:p w:rsidR="00F63F11" w:rsidRDefault="00F63F11">
            <w:pPr>
              <w:spacing w:line="360" w:lineRule="auto"/>
              <w:rPr>
                <w:sz w:val="24"/>
              </w:rPr>
            </w:pPr>
          </w:p>
        </w:tc>
        <w:tc>
          <w:tcPr>
            <w:tcW w:w="2042" w:type="dxa"/>
          </w:tcPr>
          <w:p w:rsidR="00F63F11" w:rsidRDefault="00F63F11">
            <w:pPr>
              <w:spacing w:line="360" w:lineRule="auto"/>
              <w:rPr>
                <w:sz w:val="24"/>
              </w:rPr>
            </w:pPr>
            <w:r>
              <w:rPr>
                <w:sz w:val="24"/>
              </w:rPr>
              <w:t>Отдел по персоналу</w:t>
            </w:r>
          </w:p>
        </w:tc>
        <w:tc>
          <w:tcPr>
            <w:tcW w:w="3170" w:type="dxa"/>
          </w:tcPr>
          <w:p w:rsidR="00F63F11" w:rsidRDefault="00F63F11" w:rsidP="00F63F11">
            <w:pPr>
              <w:numPr>
                <w:ilvl w:val="0"/>
                <w:numId w:val="7"/>
              </w:numPr>
              <w:spacing w:line="360" w:lineRule="auto"/>
              <w:rPr>
                <w:sz w:val="24"/>
              </w:rPr>
            </w:pPr>
            <w:r>
              <w:rPr>
                <w:sz w:val="24"/>
              </w:rPr>
              <w:t>Положения об изменении оплаты труда</w:t>
            </w:r>
          </w:p>
          <w:p w:rsidR="00F63F11" w:rsidRDefault="00F63F11" w:rsidP="00F63F11">
            <w:pPr>
              <w:numPr>
                <w:ilvl w:val="0"/>
                <w:numId w:val="7"/>
              </w:numPr>
              <w:spacing w:line="360" w:lineRule="auto"/>
              <w:rPr>
                <w:sz w:val="24"/>
              </w:rPr>
            </w:pPr>
            <w:r>
              <w:rPr>
                <w:sz w:val="24"/>
              </w:rPr>
              <w:t>Транспорт для служебных целей</w:t>
            </w:r>
          </w:p>
          <w:p w:rsidR="00F63F11" w:rsidRDefault="00F63F11" w:rsidP="00F63F11">
            <w:pPr>
              <w:numPr>
                <w:ilvl w:val="0"/>
                <w:numId w:val="7"/>
              </w:numPr>
              <w:spacing w:line="360" w:lineRule="auto"/>
              <w:rPr>
                <w:sz w:val="24"/>
              </w:rPr>
            </w:pPr>
            <w:r>
              <w:rPr>
                <w:sz w:val="24"/>
              </w:rPr>
              <w:t>Оформление командировочного удостоверения</w:t>
            </w:r>
          </w:p>
        </w:tc>
        <w:tc>
          <w:tcPr>
            <w:tcW w:w="3797" w:type="dxa"/>
          </w:tcPr>
          <w:p w:rsidR="00F63F11" w:rsidRDefault="00F63F11" w:rsidP="00F63F11">
            <w:pPr>
              <w:numPr>
                <w:ilvl w:val="0"/>
                <w:numId w:val="8"/>
              </w:numPr>
              <w:spacing w:line="360" w:lineRule="auto"/>
              <w:rPr>
                <w:sz w:val="24"/>
              </w:rPr>
            </w:pPr>
            <w:r>
              <w:rPr>
                <w:sz w:val="24"/>
              </w:rPr>
              <w:t>Ходотайства об административном наказании или поощрении работников отдела</w:t>
            </w:r>
          </w:p>
          <w:p w:rsidR="00F63F11" w:rsidRDefault="00F63F11" w:rsidP="00F63F11">
            <w:pPr>
              <w:numPr>
                <w:ilvl w:val="0"/>
                <w:numId w:val="8"/>
              </w:numPr>
              <w:spacing w:line="360" w:lineRule="auto"/>
              <w:rPr>
                <w:sz w:val="24"/>
              </w:rPr>
            </w:pPr>
            <w:r>
              <w:rPr>
                <w:sz w:val="24"/>
              </w:rPr>
              <w:t>Заявки на прием новых работников на предприятии</w:t>
            </w:r>
          </w:p>
          <w:p w:rsidR="00F63F11" w:rsidRDefault="00F63F11" w:rsidP="00F63F11">
            <w:pPr>
              <w:numPr>
                <w:ilvl w:val="0"/>
                <w:numId w:val="8"/>
              </w:numPr>
              <w:spacing w:line="360" w:lineRule="auto"/>
              <w:rPr>
                <w:sz w:val="24"/>
              </w:rPr>
            </w:pPr>
            <w:r>
              <w:rPr>
                <w:sz w:val="24"/>
              </w:rPr>
              <w:t>Заявки на изменение заработной платы</w:t>
            </w:r>
          </w:p>
          <w:p w:rsidR="00F63F11" w:rsidRDefault="00F63F11" w:rsidP="00F63F11">
            <w:pPr>
              <w:numPr>
                <w:ilvl w:val="0"/>
                <w:numId w:val="8"/>
              </w:numPr>
              <w:spacing w:line="360" w:lineRule="auto"/>
              <w:rPr>
                <w:sz w:val="24"/>
              </w:rPr>
            </w:pPr>
            <w:r>
              <w:rPr>
                <w:sz w:val="24"/>
              </w:rPr>
              <w:t>Заявки на оформление командировок</w:t>
            </w:r>
          </w:p>
          <w:p w:rsidR="00F63F11" w:rsidRDefault="00F63F11" w:rsidP="00F63F11">
            <w:pPr>
              <w:numPr>
                <w:ilvl w:val="0"/>
                <w:numId w:val="8"/>
              </w:numPr>
              <w:spacing w:line="360" w:lineRule="auto"/>
              <w:rPr>
                <w:sz w:val="24"/>
              </w:rPr>
            </w:pPr>
            <w:r>
              <w:rPr>
                <w:sz w:val="24"/>
              </w:rPr>
              <w:t>Заявки на транспорт</w:t>
            </w:r>
          </w:p>
        </w:tc>
      </w:tr>
      <w:tr w:rsidR="00F63F11">
        <w:tc>
          <w:tcPr>
            <w:tcW w:w="562" w:type="dxa"/>
          </w:tcPr>
          <w:p w:rsidR="00F63F11" w:rsidRDefault="00F63F11">
            <w:pPr>
              <w:spacing w:line="360" w:lineRule="auto"/>
              <w:rPr>
                <w:sz w:val="24"/>
              </w:rPr>
            </w:pPr>
          </w:p>
        </w:tc>
        <w:tc>
          <w:tcPr>
            <w:tcW w:w="2042" w:type="dxa"/>
          </w:tcPr>
          <w:p w:rsidR="00F63F11" w:rsidRDefault="00F63F11">
            <w:pPr>
              <w:spacing w:line="360" w:lineRule="auto"/>
              <w:rPr>
                <w:sz w:val="24"/>
              </w:rPr>
            </w:pPr>
            <w:r>
              <w:rPr>
                <w:sz w:val="24"/>
              </w:rPr>
              <w:t>Отдел информационных систем</w:t>
            </w:r>
          </w:p>
        </w:tc>
        <w:tc>
          <w:tcPr>
            <w:tcW w:w="3170" w:type="dxa"/>
          </w:tcPr>
          <w:p w:rsidR="00F63F11" w:rsidRDefault="00F63F11">
            <w:pPr>
              <w:spacing w:line="360" w:lineRule="auto"/>
              <w:rPr>
                <w:sz w:val="24"/>
              </w:rPr>
            </w:pPr>
            <w:r>
              <w:rPr>
                <w:sz w:val="24"/>
              </w:rPr>
              <w:t>1. Программное обеспечение, консультации по его обслуживанию</w:t>
            </w:r>
          </w:p>
        </w:tc>
        <w:tc>
          <w:tcPr>
            <w:tcW w:w="3797" w:type="dxa"/>
          </w:tcPr>
          <w:p w:rsidR="00F63F11" w:rsidRDefault="00F63F11" w:rsidP="00F63F11">
            <w:pPr>
              <w:numPr>
                <w:ilvl w:val="0"/>
                <w:numId w:val="9"/>
              </w:numPr>
              <w:spacing w:line="360" w:lineRule="auto"/>
              <w:rPr>
                <w:sz w:val="24"/>
              </w:rPr>
            </w:pPr>
            <w:r>
              <w:rPr>
                <w:sz w:val="24"/>
              </w:rPr>
              <w:t>Запросы на закупку и установку оргтехники</w:t>
            </w:r>
          </w:p>
          <w:p w:rsidR="00F63F11" w:rsidRDefault="00F63F11" w:rsidP="00F63F11">
            <w:pPr>
              <w:numPr>
                <w:ilvl w:val="0"/>
                <w:numId w:val="9"/>
              </w:numPr>
              <w:spacing w:line="360" w:lineRule="auto"/>
              <w:rPr>
                <w:sz w:val="24"/>
              </w:rPr>
            </w:pPr>
            <w:r>
              <w:rPr>
                <w:sz w:val="24"/>
              </w:rPr>
              <w:t>Запросы на ремонт оргтехники</w:t>
            </w:r>
          </w:p>
          <w:p w:rsidR="00F63F11" w:rsidRDefault="00F63F11" w:rsidP="00F63F11">
            <w:pPr>
              <w:numPr>
                <w:ilvl w:val="0"/>
                <w:numId w:val="9"/>
              </w:numPr>
              <w:spacing w:line="360" w:lineRule="auto"/>
              <w:rPr>
                <w:sz w:val="24"/>
              </w:rPr>
            </w:pPr>
            <w:r>
              <w:rPr>
                <w:sz w:val="24"/>
              </w:rPr>
              <w:t>Заявки на разработку программны обеспечений</w:t>
            </w:r>
          </w:p>
        </w:tc>
      </w:tr>
      <w:tr w:rsidR="00F63F11">
        <w:tc>
          <w:tcPr>
            <w:tcW w:w="562" w:type="dxa"/>
          </w:tcPr>
          <w:p w:rsidR="00F63F11" w:rsidRDefault="00F63F11">
            <w:pPr>
              <w:spacing w:line="360" w:lineRule="auto"/>
              <w:rPr>
                <w:sz w:val="24"/>
              </w:rPr>
            </w:pPr>
          </w:p>
        </w:tc>
        <w:tc>
          <w:tcPr>
            <w:tcW w:w="2042" w:type="dxa"/>
          </w:tcPr>
          <w:p w:rsidR="00F63F11" w:rsidRDefault="00F63F11">
            <w:pPr>
              <w:spacing w:line="360" w:lineRule="auto"/>
              <w:rPr>
                <w:sz w:val="24"/>
              </w:rPr>
            </w:pPr>
            <w:r>
              <w:rPr>
                <w:sz w:val="24"/>
              </w:rPr>
              <w:t>Инженерный отдел</w:t>
            </w:r>
          </w:p>
        </w:tc>
        <w:tc>
          <w:tcPr>
            <w:tcW w:w="3170" w:type="dxa"/>
          </w:tcPr>
          <w:p w:rsidR="00F63F11" w:rsidRDefault="00F63F11" w:rsidP="00F63F11">
            <w:pPr>
              <w:numPr>
                <w:ilvl w:val="0"/>
                <w:numId w:val="10"/>
              </w:numPr>
              <w:spacing w:line="360" w:lineRule="auto"/>
              <w:rPr>
                <w:sz w:val="24"/>
              </w:rPr>
            </w:pPr>
            <w:r>
              <w:rPr>
                <w:sz w:val="24"/>
              </w:rPr>
              <w:t xml:space="preserve">ВОМ изделий с занесением в базу данных программы </w:t>
            </w:r>
            <w:r>
              <w:rPr>
                <w:sz w:val="24"/>
                <w:lang w:val="en-US"/>
              </w:rPr>
              <w:t>SCALA</w:t>
            </w:r>
          </w:p>
          <w:p w:rsidR="00F63F11" w:rsidRDefault="00F63F11" w:rsidP="00F63F11">
            <w:pPr>
              <w:numPr>
                <w:ilvl w:val="0"/>
                <w:numId w:val="10"/>
              </w:numPr>
              <w:spacing w:line="360" w:lineRule="auto"/>
              <w:rPr>
                <w:sz w:val="24"/>
              </w:rPr>
            </w:pPr>
            <w:r>
              <w:rPr>
                <w:sz w:val="24"/>
              </w:rPr>
              <w:t xml:space="preserve">Изменение конструкции жгутов с занесением в базу данных программы </w:t>
            </w:r>
            <w:r>
              <w:rPr>
                <w:sz w:val="24"/>
                <w:lang w:val="en-US"/>
              </w:rPr>
              <w:t>SCALA</w:t>
            </w:r>
          </w:p>
          <w:p w:rsidR="00F63F11" w:rsidRDefault="00F63F11" w:rsidP="00F63F11">
            <w:pPr>
              <w:numPr>
                <w:ilvl w:val="0"/>
                <w:numId w:val="10"/>
              </w:numPr>
              <w:spacing w:line="360" w:lineRule="auto"/>
              <w:rPr>
                <w:sz w:val="24"/>
              </w:rPr>
            </w:pPr>
            <w:r>
              <w:rPr>
                <w:sz w:val="24"/>
              </w:rPr>
              <w:t>Заключении о возможности использования в производстве материалов с отклонениями от установленных требований</w:t>
            </w:r>
          </w:p>
          <w:p w:rsidR="00F63F11" w:rsidRDefault="00F63F11" w:rsidP="00F63F11">
            <w:pPr>
              <w:numPr>
                <w:ilvl w:val="0"/>
                <w:numId w:val="10"/>
              </w:numPr>
              <w:spacing w:line="360" w:lineRule="auto"/>
              <w:rPr>
                <w:sz w:val="24"/>
              </w:rPr>
            </w:pPr>
            <w:r>
              <w:rPr>
                <w:sz w:val="24"/>
              </w:rPr>
              <w:t>Совместное определение о приоритетных поставщиках комплектующих</w:t>
            </w:r>
          </w:p>
        </w:tc>
        <w:tc>
          <w:tcPr>
            <w:tcW w:w="3797" w:type="dxa"/>
          </w:tcPr>
          <w:p w:rsidR="00F63F11" w:rsidRDefault="00F63F11" w:rsidP="00F63F11">
            <w:pPr>
              <w:numPr>
                <w:ilvl w:val="0"/>
                <w:numId w:val="11"/>
              </w:numPr>
              <w:spacing w:line="360" w:lineRule="auto"/>
              <w:rPr>
                <w:sz w:val="24"/>
              </w:rPr>
            </w:pPr>
            <w:r>
              <w:rPr>
                <w:sz w:val="24"/>
              </w:rPr>
              <w:t>Запросы на возможность примингения материалов с отклонениями от установленных требований</w:t>
            </w:r>
          </w:p>
          <w:p w:rsidR="00F63F11" w:rsidRDefault="00F63F11" w:rsidP="00F63F11">
            <w:pPr>
              <w:numPr>
                <w:ilvl w:val="0"/>
                <w:numId w:val="11"/>
              </w:numPr>
              <w:spacing w:line="360" w:lineRule="auto"/>
              <w:rPr>
                <w:sz w:val="24"/>
              </w:rPr>
            </w:pPr>
            <w:r>
              <w:rPr>
                <w:sz w:val="24"/>
              </w:rPr>
              <w:t>Перечень дефицитных материаловдля ограничения их приминения или замены на другие</w:t>
            </w:r>
          </w:p>
        </w:tc>
      </w:tr>
      <w:tr w:rsidR="00F63F11">
        <w:tc>
          <w:tcPr>
            <w:tcW w:w="562" w:type="dxa"/>
          </w:tcPr>
          <w:p w:rsidR="00F63F11" w:rsidRDefault="00F63F11">
            <w:pPr>
              <w:spacing w:line="360" w:lineRule="auto"/>
              <w:rPr>
                <w:sz w:val="24"/>
              </w:rPr>
            </w:pPr>
          </w:p>
        </w:tc>
        <w:tc>
          <w:tcPr>
            <w:tcW w:w="2042" w:type="dxa"/>
          </w:tcPr>
          <w:p w:rsidR="00F63F11" w:rsidRDefault="00F63F11">
            <w:pPr>
              <w:spacing w:line="360" w:lineRule="auto"/>
              <w:rPr>
                <w:sz w:val="24"/>
              </w:rPr>
            </w:pPr>
            <w:r>
              <w:rPr>
                <w:sz w:val="24"/>
              </w:rPr>
              <w:t>Финансовый отдел</w:t>
            </w:r>
          </w:p>
        </w:tc>
        <w:tc>
          <w:tcPr>
            <w:tcW w:w="3170" w:type="dxa"/>
          </w:tcPr>
          <w:p w:rsidR="00F63F11" w:rsidRDefault="00F63F11" w:rsidP="00F63F11">
            <w:pPr>
              <w:numPr>
                <w:ilvl w:val="0"/>
                <w:numId w:val="12"/>
              </w:numPr>
              <w:spacing w:line="360" w:lineRule="auto"/>
              <w:rPr>
                <w:sz w:val="24"/>
              </w:rPr>
            </w:pPr>
            <w:r>
              <w:rPr>
                <w:sz w:val="24"/>
              </w:rPr>
              <w:t>Доверенности на получении материальных ценностей</w:t>
            </w:r>
          </w:p>
          <w:p w:rsidR="00F63F11" w:rsidRDefault="00F63F11" w:rsidP="00F63F11">
            <w:pPr>
              <w:numPr>
                <w:ilvl w:val="0"/>
                <w:numId w:val="12"/>
              </w:numPr>
              <w:spacing w:line="360" w:lineRule="auto"/>
              <w:rPr>
                <w:sz w:val="24"/>
              </w:rPr>
            </w:pPr>
            <w:r>
              <w:rPr>
                <w:sz w:val="24"/>
              </w:rPr>
              <w:t>Информацию о состоянии взаиморасчетов с проставщиками</w:t>
            </w:r>
          </w:p>
          <w:p w:rsidR="00F63F11" w:rsidRDefault="00F63F11" w:rsidP="00F63F11">
            <w:pPr>
              <w:numPr>
                <w:ilvl w:val="0"/>
                <w:numId w:val="12"/>
              </w:numPr>
              <w:spacing w:line="360" w:lineRule="auto"/>
              <w:rPr>
                <w:sz w:val="24"/>
              </w:rPr>
            </w:pPr>
            <w:r>
              <w:rPr>
                <w:sz w:val="24"/>
              </w:rPr>
              <w:t>Информацию о товарообороте предприятия</w:t>
            </w:r>
          </w:p>
        </w:tc>
        <w:tc>
          <w:tcPr>
            <w:tcW w:w="3797" w:type="dxa"/>
          </w:tcPr>
          <w:p w:rsidR="00F63F11" w:rsidRDefault="00F63F11" w:rsidP="00F63F11">
            <w:pPr>
              <w:numPr>
                <w:ilvl w:val="0"/>
                <w:numId w:val="13"/>
              </w:numPr>
              <w:spacing w:line="360" w:lineRule="auto"/>
              <w:rPr>
                <w:sz w:val="24"/>
              </w:rPr>
            </w:pPr>
            <w:r>
              <w:rPr>
                <w:sz w:val="24"/>
              </w:rPr>
              <w:t>Оригиналы сопроводительных документов на материалы</w:t>
            </w:r>
          </w:p>
          <w:p w:rsidR="00F63F11" w:rsidRDefault="00F63F11" w:rsidP="00F63F11">
            <w:pPr>
              <w:numPr>
                <w:ilvl w:val="0"/>
                <w:numId w:val="13"/>
              </w:numPr>
              <w:spacing w:line="360" w:lineRule="auto"/>
              <w:rPr>
                <w:sz w:val="24"/>
              </w:rPr>
            </w:pPr>
            <w:r>
              <w:rPr>
                <w:sz w:val="24"/>
              </w:rPr>
              <w:t>Отчетные данные о движении материальных ценностей</w:t>
            </w:r>
          </w:p>
          <w:p w:rsidR="00F63F11" w:rsidRDefault="00F63F11" w:rsidP="00F63F11">
            <w:pPr>
              <w:numPr>
                <w:ilvl w:val="0"/>
                <w:numId w:val="13"/>
              </w:numPr>
              <w:spacing w:line="360" w:lineRule="auto"/>
              <w:rPr>
                <w:sz w:val="24"/>
              </w:rPr>
            </w:pPr>
            <w:r>
              <w:rPr>
                <w:sz w:val="24"/>
              </w:rPr>
              <w:t>Инвентаризационные ведомости</w:t>
            </w:r>
          </w:p>
          <w:p w:rsidR="00F63F11" w:rsidRDefault="00F63F11" w:rsidP="00F63F11">
            <w:pPr>
              <w:numPr>
                <w:ilvl w:val="0"/>
                <w:numId w:val="13"/>
              </w:numPr>
              <w:spacing w:line="360" w:lineRule="auto"/>
              <w:rPr>
                <w:sz w:val="24"/>
              </w:rPr>
            </w:pPr>
            <w:r>
              <w:rPr>
                <w:sz w:val="24"/>
              </w:rPr>
              <w:t>Документы, подтверждающие выполнение работ сторонними организациями</w:t>
            </w:r>
          </w:p>
          <w:p w:rsidR="00F63F11" w:rsidRDefault="00F63F11" w:rsidP="00F63F11">
            <w:pPr>
              <w:numPr>
                <w:ilvl w:val="0"/>
                <w:numId w:val="13"/>
              </w:numPr>
              <w:spacing w:line="360" w:lineRule="auto"/>
              <w:rPr>
                <w:sz w:val="24"/>
              </w:rPr>
            </w:pPr>
            <w:r>
              <w:rPr>
                <w:sz w:val="24"/>
              </w:rPr>
              <w:t>Приходные докумунты на материалы</w:t>
            </w:r>
          </w:p>
        </w:tc>
      </w:tr>
      <w:tr w:rsidR="00F63F11">
        <w:tc>
          <w:tcPr>
            <w:tcW w:w="562" w:type="dxa"/>
          </w:tcPr>
          <w:p w:rsidR="00F63F11" w:rsidRDefault="00F63F11">
            <w:pPr>
              <w:spacing w:line="360" w:lineRule="auto"/>
              <w:rPr>
                <w:sz w:val="24"/>
              </w:rPr>
            </w:pPr>
          </w:p>
        </w:tc>
        <w:tc>
          <w:tcPr>
            <w:tcW w:w="2042" w:type="dxa"/>
          </w:tcPr>
          <w:p w:rsidR="00F63F11" w:rsidRDefault="00F63F11">
            <w:pPr>
              <w:spacing w:line="360" w:lineRule="auto"/>
              <w:rPr>
                <w:sz w:val="24"/>
              </w:rPr>
            </w:pPr>
            <w:r>
              <w:rPr>
                <w:sz w:val="24"/>
              </w:rPr>
              <w:t>Производство</w:t>
            </w:r>
          </w:p>
        </w:tc>
        <w:tc>
          <w:tcPr>
            <w:tcW w:w="3170" w:type="dxa"/>
          </w:tcPr>
          <w:p w:rsidR="00F63F11" w:rsidRDefault="00F63F11" w:rsidP="00F63F11">
            <w:pPr>
              <w:numPr>
                <w:ilvl w:val="0"/>
                <w:numId w:val="14"/>
              </w:numPr>
              <w:spacing w:line="360" w:lineRule="auto"/>
              <w:rPr>
                <w:sz w:val="24"/>
              </w:rPr>
            </w:pPr>
            <w:r>
              <w:rPr>
                <w:sz w:val="24"/>
              </w:rPr>
              <w:t>Ежедневный отчет по выполнению производственной программы</w:t>
            </w:r>
          </w:p>
          <w:p w:rsidR="00F63F11" w:rsidRDefault="00F63F11" w:rsidP="00F63F11">
            <w:pPr>
              <w:numPr>
                <w:ilvl w:val="0"/>
                <w:numId w:val="14"/>
              </w:numPr>
              <w:spacing w:line="360" w:lineRule="auto"/>
              <w:rPr>
                <w:sz w:val="24"/>
              </w:rPr>
            </w:pPr>
            <w:r>
              <w:rPr>
                <w:sz w:val="24"/>
              </w:rPr>
              <w:t>Информацию об остатках основных и вспомогательных материалах,</w:t>
            </w:r>
            <w:r>
              <w:rPr>
                <w:sz w:val="24"/>
                <w:lang w:val="en-US"/>
              </w:rPr>
              <w:t> </w:t>
            </w:r>
            <w:r>
              <w:rPr>
                <w:sz w:val="24"/>
              </w:rPr>
              <w:t>незавершенной продукции</w:t>
            </w:r>
          </w:p>
          <w:p w:rsidR="00F63F11" w:rsidRDefault="00F63F11" w:rsidP="00F63F11">
            <w:pPr>
              <w:numPr>
                <w:ilvl w:val="0"/>
                <w:numId w:val="14"/>
              </w:numPr>
              <w:spacing w:line="360" w:lineRule="auto"/>
              <w:rPr>
                <w:sz w:val="24"/>
              </w:rPr>
            </w:pPr>
            <w:r>
              <w:rPr>
                <w:sz w:val="24"/>
              </w:rPr>
              <w:t>Готовую продукцию</w:t>
            </w:r>
          </w:p>
        </w:tc>
        <w:tc>
          <w:tcPr>
            <w:tcW w:w="3797" w:type="dxa"/>
          </w:tcPr>
          <w:p w:rsidR="00F63F11" w:rsidRDefault="00F63F11" w:rsidP="00F63F11">
            <w:pPr>
              <w:numPr>
                <w:ilvl w:val="0"/>
                <w:numId w:val="15"/>
              </w:numPr>
              <w:spacing w:line="360" w:lineRule="auto"/>
              <w:rPr>
                <w:sz w:val="24"/>
              </w:rPr>
            </w:pPr>
            <w:r>
              <w:rPr>
                <w:sz w:val="24"/>
              </w:rPr>
              <w:t>Производственные планы</w:t>
            </w:r>
          </w:p>
          <w:p w:rsidR="00F63F11" w:rsidRDefault="00F63F11" w:rsidP="00F63F11">
            <w:pPr>
              <w:numPr>
                <w:ilvl w:val="0"/>
                <w:numId w:val="15"/>
              </w:numPr>
              <w:spacing w:line="360" w:lineRule="auto"/>
              <w:rPr>
                <w:sz w:val="24"/>
              </w:rPr>
            </w:pPr>
            <w:r>
              <w:rPr>
                <w:sz w:val="24"/>
              </w:rPr>
              <w:t>Основные и вспомогательные материалы</w:t>
            </w:r>
          </w:p>
          <w:p w:rsidR="00F63F11" w:rsidRDefault="00F63F11" w:rsidP="00F63F11">
            <w:pPr>
              <w:numPr>
                <w:ilvl w:val="0"/>
                <w:numId w:val="15"/>
              </w:numPr>
              <w:spacing w:line="360" w:lineRule="auto"/>
              <w:rPr>
                <w:sz w:val="24"/>
              </w:rPr>
            </w:pPr>
            <w:r>
              <w:rPr>
                <w:sz w:val="24"/>
              </w:rPr>
              <w:t>МБП</w:t>
            </w:r>
          </w:p>
        </w:tc>
      </w:tr>
    </w:tbl>
    <w:p w:rsidR="00F63F11" w:rsidRDefault="00F63F11">
      <w:pPr>
        <w:pStyle w:val="1"/>
        <w:spacing w:after="240"/>
        <w:sectPr w:rsidR="00F63F11">
          <w:headerReference w:type="even" r:id="rId14"/>
          <w:headerReference w:type="default" r:id="rId15"/>
          <w:type w:val="oddPage"/>
          <w:pgSz w:w="11907" w:h="16840" w:code="9"/>
          <w:pgMar w:top="851" w:right="851" w:bottom="936" w:left="1701" w:header="561" w:footer="561" w:gutter="0"/>
          <w:cols w:space="60"/>
          <w:noEndnote/>
          <w:titlePg/>
        </w:sectPr>
      </w:pPr>
    </w:p>
    <w:p w:rsidR="00F63F11" w:rsidRDefault="00F63F11">
      <w:pPr>
        <w:spacing w:line="360" w:lineRule="auto"/>
        <w:jc w:val="center"/>
        <w:rPr>
          <w:b/>
          <w:sz w:val="32"/>
        </w:rPr>
      </w:pPr>
      <w:r>
        <w:rPr>
          <w:b/>
          <w:sz w:val="32"/>
        </w:rPr>
        <w:t>2. 4. Логистическая концепция в бизнес деятельности организации ПЭС/СКК</w:t>
      </w:r>
    </w:p>
    <w:p w:rsidR="00F63F11" w:rsidRDefault="00F63F11">
      <w:pPr>
        <w:spacing w:line="360" w:lineRule="auto"/>
        <w:ind w:right="-7" w:firstLine="567"/>
        <w:rPr>
          <w:sz w:val="24"/>
        </w:rPr>
      </w:pPr>
    </w:p>
    <w:p w:rsidR="00F63F11" w:rsidRDefault="00F63F11">
      <w:pPr>
        <w:spacing w:before="160" w:line="360" w:lineRule="auto"/>
        <w:rPr>
          <w:sz w:val="24"/>
        </w:rPr>
      </w:pPr>
      <w:r>
        <w:rPr>
          <w:sz w:val="24"/>
        </w:rPr>
        <w:t>В условиях обострившейся конкуренции среди мер, с помощью которых можно обеспечить рационализацию производства и усовершенствовать его технологию, следует выделить снижение времени на прохождение изделий и запасов в цехах и на складах. Применяемые сегодня для этого системы управления производством всегда удовлетворяют требованиям рынка. К их основным недостаткам следует отнести:</w:t>
      </w:r>
    </w:p>
    <w:p w:rsidR="00F63F11" w:rsidRDefault="00F63F11">
      <w:pPr>
        <w:spacing w:line="360" w:lineRule="auto"/>
        <w:ind w:left="40"/>
        <w:rPr>
          <w:sz w:val="24"/>
        </w:rPr>
      </w:pPr>
      <w:r>
        <w:rPr>
          <w:noProof/>
          <w:sz w:val="24"/>
        </w:rPr>
        <w:t>-</w:t>
      </w:r>
      <w:r>
        <w:rPr>
          <w:sz w:val="24"/>
        </w:rPr>
        <w:t xml:space="preserve"> слишком большие отклонения сметного планирования от реального положения дел, несмотря на значительные затраты на электронную обработку данных и систему в целом;</w:t>
      </w:r>
    </w:p>
    <w:p w:rsidR="00F63F11" w:rsidRDefault="00F63F11">
      <w:pPr>
        <w:spacing w:line="360" w:lineRule="auto"/>
        <w:ind w:left="40"/>
        <w:rPr>
          <w:sz w:val="24"/>
        </w:rPr>
      </w:pPr>
      <w:r>
        <w:rPr>
          <w:noProof/>
          <w:sz w:val="24"/>
        </w:rPr>
        <w:t xml:space="preserve">- </w:t>
      </w:r>
      <w:r>
        <w:rPr>
          <w:sz w:val="24"/>
        </w:rPr>
        <w:t>отсутствие возможностей эффективно влиять на производительность, сроки прохождения цикла и необходимый уровень запасов;</w:t>
      </w:r>
    </w:p>
    <w:p w:rsidR="00F63F11" w:rsidRDefault="00F63F11">
      <w:pPr>
        <w:spacing w:line="360" w:lineRule="auto"/>
        <w:ind w:left="40"/>
        <w:rPr>
          <w:sz w:val="24"/>
        </w:rPr>
      </w:pPr>
      <w:r>
        <w:rPr>
          <w:noProof/>
          <w:sz w:val="24"/>
        </w:rPr>
        <w:t>-</w:t>
      </w:r>
      <w:r>
        <w:rPr>
          <w:sz w:val="24"/>
        </w:rPr>
        <w:t xml:space="preserve"> недостаточная свобода действий планирующих структур и связанных с планированием сотрудников.</w:t>
      </w:r>
    </w:p>
    <w:p w:rsidR="00F63F11" w:rsidRDefault="00F63F11">
      <w:pPr>
        <w:pStyle w:val="20"/>
        <w:rPr>
          <w:sz w:val="24"/>
        </w:rPr>
      </w:pPr>
      <w:r>
        <w:rPr>
          <w:sz w:val="24"/>
        </w:rPr>
        <w:t>Как показывает зарубежный опыт, в промышленно развитых стра</w:t>
      </w:r>
      <w:r>
        <w:rPr>
          <w:sz w:val="24"/>
        </w:rPr>
        <w:softHyphen/>
        <w:t>нах эффективное время обработки детали составляет максимально 20% от времени прохождения цикла. Это свидетельствует о весьма длительном нахождении детали в производстве в полу готовом виде и приводит к созданию больших запасов, а соответственно и росту затрат на них. Исследования, проводимые в ряде западных стран, дают основания утверждать, что ожидаемая прибыль от каждого процента сокращения уровня запасов может быть приравнена к 10-процентному росту оборота.</w:t>
      </w:r>
    </w:p>
    <w:p w:rsidR="00F63F11" w:rsidRDefault="00F63F11">
      <w:pPr>
        <w:spacing w:line="360" w:lineRule="auto"/>
        <w:ind w:firstLine="120"/>
        <w:rPr>
          <w:sz w:val="24"/>
        </w:rPr>
      </w:pPr>
      <w:r>
        <w:rPr>
          <w:sz w:val="24"/>
        </w:rPr>
        <w:t>В настоящее время значительно возросли требования рынка к параметрам изделий, и, прежде всего к их качеству. Произошло это вследствие преобладания предложения над спросом, наличии избы</w:t>
      </w:r>
      <w:r>
        <w:rPr>
          <w:sz w:val="24"/>
        </w:rPr>
        <w:softHyphen/>
        <w:t>точных производственных мощностей и т.д. Отсюда следует, что успеха в конкурентной борьбе может достигнуть тот, кто наиболее рациональным образом построил свое производство, так что его экономические показатели находятся на оптимальном уровне. Эта цель достигается, кроме прочих мер, путем:</w:t>
      </w:r>
    </w:p>
    <w:p w:rsidR="00F63F11" w:rsidRDefault="00F63F11">
      <w:pPr>
        <w:spacing w:line="360" w:lineRule="auto"/>
        <w:rPr>
          <w:sz w:val="24"/>
        </w:rPr>
      </w:pPr>
      <w:r>
        <w:rPr>
          <w:sz w:val="24"/>
        </w:rPr>
        <w:t>а) снижения затрат, связанных с созданием и хранением запасов;</w:t>
      </w:r>
    </w:p>
    <w:p w:rsidR="00F63F11" w:rsidRDefault="00F63F11">
      <w:pPr>
        <w:spacing w:line="360" w:lineRule="auto"/>
        <w:rPr>
          <w:sz w:val="24"/>
        </w:rPr>
      </w:pPr>
      <w:r>
        <w:rPr>
          <w:sz w:val="24"/>
        </w:rPr>
        <w:t>б) сокращения времени поставок;</w:t>
      </w:r>
    </w:p>
    <w:p w:rsidR="00F63F11" w:rsidRDefault="00F63F11">
      <w:pPr>
        <w:spacing w:line="360" w:lineRule="auto"/>
        <w:rPr>
          <w:sz w:val="24"/>
        </w:rPr>
      </w:pPr>
      <w:r>
        <w:rPr>
          <w:sz w:val="24"/>
        </w:rPr>
        <w:t>в) более четкого соблюдения сроков поставки;</w:t>
      </w:r>
    </w:p>
    <w:p w:rsidR="00F63F11" w:rsidRDefault="00F63F11">
      <w:pPr>
        <w:spacing w:line="360" w:lineRule="auto"/>
        <w:rPr>
          <w:sz w:val="24"/>
        </w:rPr>
      </w:pPr>
      <w:r>
        <w:rPr>
          <w:sz w:val="24"/>
        </w:rPr>
        <w:t>г) увеличения гибкости производства, его приспособленности к условиям рынка;</w:t>
      </w:r>
    </w:p>
    <w:p w:rsidR="00F63F11" w:rsidRDefault="00F63F11">
      <w:pPr>
        <w:spacing w:line="360" w:lineRule="auto"/>
        <w:rPr>
          <w:sz w:val="24"/>
        </w:rPr>
      </w:pPr>
      <w:r>
        <w:rPr>
          <w:sz w:val="24"/>
        </w:rPr>
        <w:t>д) повышения качества изделий;</w:t>
      </w:r>
    </w:p>
    <w:p w:rsidR="00F63F11" w:rsidRDefault="00F63F11">
      <w:pPr>
        <w:spacing w:line="360" w:lineRule="auto"/>
        <w:rPr>
          <w:sz w:val="24"/>
        </w:rPr>
      </w:pPr>
      <w:r>
        <w:rPr>
          <w:sz w:val="24"/>
        </w:rPr>
        <w:t>е) увеличения производительности.</w:t>
      </w:r>
    </w:p>
    <w:p w:rsidR="00F63F11" w:rsidRDefault="00F63F11">
      <w:pPr>
        <w:spacing w:line="360" w:lineRule="auto"/>
        <w:rPr>
          <w:sz w:val="24"/>
        </w:rPr>
      </w:pPr>
      <w:r>
        <w:rPr>
          <w:sz w:val="24"/>
        </w:rPr>
        <w:t>В последние годы произошло заметное усовершенствование ме</w:t>
      </w:r>
      <w:r>
        <w:rPr>
          <w:sz w:val="24"/>
        </w:rPr>
        <w:softHyphen/>
        <w:t>тодов производства, что позволило снизить производственные рас</w:t>
      </w:r>
      <w:r>
        <w:rPr>
          <w:sz w:val="24"/>
        </w:rPr>
        <w:softHyphen/>
        <w:t>ходы. Дальнейшая экономия средств, как уже отмечалось выше, может быть достигнута, если будут реализованы резервы, заложен</w:t>
      </w:r>
      <w:r>
        <w:rPr>
          <w:sz w:val="24"/>
        </w:rPr>
        <w:softHyphen/>
        <w:t>ные в рационализации обеспечивающих процессов. Прежде всего, это относится к оптимизации запасов. Решения, принимаемые ру</w:t>
      </w:r>
      <w:r>
        <w:rPr>
          <w:sz w:val="24"/>
        </w:rPr>
        <w:softHyphen/>
        <w:t>ководством фирм в этой области, в конечном счете касаются каждо</w:t>
      </w:r>
      <w:r>
        <w:rPr>
          <w:sz w:val="24"/>
        </w:rPr>
        <w:softHyphen/>
        <w:t>го отдельного вида товара или предмета хранения, конкретная еди</w:t>
      </w:r>
      <w:r>
        <w:rPr>
          <w:sz w:val="24"/>
        </w:rPr>
        <w:softHyphen/>
        <w:t>ница которых, подлежащая контролю, называется «единицей учета запасов» (е.у.з.).</w:t>
      </w:r>
    </w:p>
    <w:p w:rsidR="00F63F11" w:rsidRDefault="00F63F11">
      <w:pPr>
        <w:spacing w:line="360" w:lineRule="auto"/>
        <w:rPr>
          <w:sz w:val="24"/>
        </w:rPr>
      </w:pPr>
      <w:r>
        <w:rPr>
          <w:sz w:val="24"/>
        </w:rPr>
        <w:t>Изучение реально действующих систем управления запасами, состоящих из многих е.у.з., показало, что существует статистическая закономерность, определяющая размеры потребности в видах това</w:t>
      </w:r>
      <w:r>
        <w:rPr>
          <w:sz w:val="24"/>
        </w:rPr>
        <w:softHyphen/>
        <w:t>ров, представленных в запасах. Типично положение, когда на при</w:t>
      </w:r>
      <w:r>
        <w:rPr>
          <w:sz w:val="24"/>
        </w:rPr>
        <w:softHyphen/>
        <w:t>мерно</w:t>
      </w:r>
      <w:r>
        <w:rPr>
          <w:noProof/>
          <w:sz w:val="24"/>
        </w:rPr>
        <w:t xml:space="preserve"> 20%</w:t>
      </w:r>
      <w:r>
        <w:rPr>
          <w:sz w:val="24"/>
        </w:rPr>
        <w:t xml:space="preserve"> е.у.з. приходится</w:t>
      </w:r>
      <w:r>
        <w:rPr>
          <w:noProof/>
          <w:sz w:val="24"/>
        </w:rPr>
        <w:t xml:space="preserve"> 80% </w:t>
      </w:r>
      <w:r>
        <w:rPr>
          <w:sz w:val="24"/>
        </w:rPr>
        <w:t>объема спроса в денежном выраже</w:t>
      </w:r>
      <w:r>
        <w:rPr>
          <w:sz w:val="24"/>
        </w:rPr>
        <w:softHyphen/>
        <w:t>нии. При этом для запасов товаров широкого потребления характер</w:t>
      </w:r>
      <w:r>
        <w:rPr>
          <w:sz w:val="24"/>
        </w:rPr>
        <w:softHyphen/>
        <w:t>на меньшая концентрация е.у.з. высокой стоимости, чем для запасов товаров промышленного назначения. Отсюда следуете что все е.у.з., составляющие запасы фирмы, не должны контролироваться на  одном уровне.</w:t>
      </w:r>
    </w:p>
    <w:p w:rsidR="00F63F11" w:rsidRDefault="00F63F11">
      <w:pPr>
        <w:spacing w:line="360" w:lineRule="auto"/>
        <w:rPr>
          <w:sz w:val="24"/>
        </w:rPr>
      </w:pPr>
      <w:r>
        <w:rPr>
          <w:sz w:val="24"/>
        </w:rPr>
        <w:t>Данный вывод является одним из наиболее важных, и его необ</w:t>
      </w:r>
      <w:r>
        <w:rPr>
          <w:sz w:val="24"/>
        </w:rPr>
        <w:softHyphen/>
        <w:t>ходимо учитывать при управлении множеством запасов при условии, что они рассматриваются изолированно друг от друга. Это помогает идентифицировать наиболее важные е.у.з., находящиеся в запасах. Они получают приоритет при распределении времени в процессе управления товарно-материальными запасами в любой рас</w:t>
      </w:r>
      <w:r>
        <w:rPr>
          <w:sz w:val="24"/>
        </w:rPr>
        <w:softHyphen/>
        <w:t>сматриваемой системе. Однако относительный приоритет, которым пользуется та или иная продукция, часто меняется, так как спрос на нее, как и ее стоимость, не остаются постоянными. Это значит, что распределение по стоимости единиц учета товаров представляет со</w:t>
      </w:r>
      <w:r>
        <w:rPr>
          <w:sz w:val="24"/>
        </w:rPr>
        <w:softHyphen/>
        <w:t>бой динамическое, а не статичное понятие.</w:t>
      </w:r>
    </w:p>
    <w:p w:rsidR="00F63F11" w:rsidRDefault="00F63F11">
      <w:pPr>
        <w:spacing w:line="360" w:lineRule="auto"/>
        <w:rPr>
          <w:sz w:val="24"/>
        </w:rPr>
      </w:pPr>
      <w:r>
        <w:rPr>
          <w:sz w:val="24"/>
        </w:rPr>
        <w:t>Сегодня, благодаря активизации ряда факторов, в том числе и внедрению логистики, многие предприятия последовательно связа</w:t>
      </w:r>
      <w:r>
        <w:rPr>
          <w:sz w:val="24"/>
        </w:rPr>
        <w:softHyphen/>
        <w:t>ны друг с другом, производство и система запасов приобретают взаимозависимый характер. В такой ситуации управление производством означает организацию работы не только каждого звена в от</w:t>
      </w:r>
      <w:r>
        <w:rPr>
          <w:sz w:val="24"/>
        </w:rPr>
        <w:softHyphen/>
        <w:t>дельности, но и всех вместе как единого целого. Анализируя систему производственных заказов, многие фирмы стали исходить из метода комплексного регулирования, позволяющего гармонично соединить, все звенья и соразмерить объемы производства и запасов. Для этого, по мнению руководства фирм, важно снизить их колебания на каж</w:t>
      </w:r>
      <w:r>
        <w:rPr>
          <w:sz w:val="24"/>
        </w:rPr>
        <w:softHyphen/>
        <w:t>дой стадии путем точного прогнозирования спроса на продукцию, и проведения такой политики заказов, которая позволила бы сбалан</w:t>
      </w:r>
      <w:r>
        <w:rPr>
          <w:sz w:val="24"/>
        </w:rPr>
        <w:softHyphen/>
        <w:t>сировать изменения спроса. Кроме того, для достижения искомого соответствия на каждой стадии все расхождения необходимо  регистрировать, и информация о них посредством обратной связи должна учитываться в исходном производственном плане с последующей возможностью корректировки.</w:t>
      </w:r>
    </w:p>
    <w:p w:rsidR="00F63F11" w:rsidRDefault="00F63F11">
      <w:pPr>
        <w:spacing w:line="360" w:lineRule="auto"/>
        <w:rPr>
          <w:sz w:val="24"/>
        </w:rPr>
      </w:pPr>
      <w:r>
        <w:rPr>
          <w:sz w:val="24"/>
        </w:rPr>
        <w:t>В целях снижения на каждой стадии соразмерности объемов производства и товарно-материальных запасов в настоящее время наиболее широко применяется такой метод контроля, как обратная связь в системе производственных запасов.</w:t>
      </w:r>
    </w:p>
    <w:p w:rsidR="00F63F11" w:rsidRDefault="00F63F11">
      <w:pPr>
        <w:spacing w:line="360" w:lineRule="auto"/>
        <w:rPr>
          <w:sz w:val="24"/>
        </w:rPr>
      </w:pPr>
      <w:r>
        <w:rPr>
          <w:sz w:val="24"/>
        </w:rPr>
        <w:t>Благодаря целенаправленному применению организованных, плановых и контрольных мероприятий возможно, с одной стороны, воспрепятствовать созданию излишних запасов,</w:t>
      </w:r>
      <w:r>
        <w:rPr>
          <w:noProof/>
          <w:sz w:val="24"/>
        </w:rPr>
        <w:t xml:space="preserve"> а</w:t>
      </w:r>
      <w:r>
        <w:rPr>
          <w:sz w:val="24"/>
        </w:rPr>
        <w:t xml:space="preserve"> с другой устранить такой недостаток, как отсутствие готовности к поставкам.</w:t>
      </w:r>
    </w:p>
    <w:p w:rsidR="00F63F11" w:rsidRDefault="00F63F11">
      <w:pPr>
        <w:spacing w:line="360" w:lineRule="auto"/>
        <w:rPr>
          <w:sz w:val="24"/>
        </w:rPr>
      </w:pPr>
      <w:r>
        <w:rPr>
          <w:sz w:val="24"/>
        </w:rPr>
        <w:t>Логистический подход к управлению товарно-материальными запасами предусматривает отказ от функционально ориентированной концепции в этой области, так как она имеет следующие недостатки:</w:t>
      </w:r>
    </w:p>
    <w:p w:rsidR="00F63F11" w:rsidRDefault="00F63F11">
      <w:pPr>
        <w:spacing w:line="360" w:lineRule="auto"/>
        <w:rPr>
          <w:sz w:val="24"/>
        </w:rPr>
      </w:pPr>
      <w:r>
        <w:rPr>
          <w:noProof/>
          <w:sz w:val="24"/>
        </w:rPr>
        <w:t>—</w:t>
      </w:r>
      <w:r>
        <w:rPr>
          <w:sz w:val="24"/>
        </w:rPr>
        <w:t xml:space="preserve"> проблемы, возникающие в создании и хранении запасов, часто решаются по принципу поиска виновного в другой структуре, вме</w:t>
      </w:r>
      <w:r>
        <w:rPr>
          <w:sz w:val="24"/>
        </w:rPr>
        <w:softHyphen/>
        <w:t>сто выявления их истинных причин;</w:t>
      </w:r>
    </w:p>
    <w:p w:rsidR="00F63F11" w:rsidRDefault="00F63F11">
      <w:pPr>
        <w:spacing w:line="360" w:lineRule="auto"/>
        <w:rPr>
          <w:sz w:val="24"/>
        </w:rPr>
      </w:pPr>
      <w:r>
        <w:rPr>
          <w:noProof/>
          <w:sz w:val="24"/>
        </w:rPr>
        <w:t>—</w:t>
      </w:r>
      <w:r>
        <w:rPr>
          <w:sz w:val="24"/>
        </w:rPr>
        <w:t xml:space="preserve"> любое</w:t>
      </w:r>
      <w:r>
        <w:rPr>
          <w:b/>
          <w:sz w:val="24"/>
        </w:rPr>
        <w:t xml:space="preserve"> </w:t>
      </w:r>
      <w:r>
        <w:rPr>
          <w:sz w:val="24"/>
        </w:rPr>
        <w:t>функциональное звено каждой организационной струк</w:t>
      </w:r>
      <w:r>
        <w:rPr>
          <w:sz w:val="24"/>
        </w:rPr>
        <w:softHyphen/>
        <w:t>туры разрабатывает свою собственную политику запасов, что не всегда согласовывается на более высоком уровне;</w:t>
      </w:r>
    </w:p>
    <w:p w:rsidR="00F63F11" w:rsidRDefault="00F63F11">
      <w:pPr>
        <w:spacing w:line="360" w:lineRule="auto"/>
        <w:rPr>
          <w:sz w:val="24"/>
        </w:rPr>
      </w:pPr>
      <w:r>
        <w:rPr>
          <w:noProof/>
          <w:sz w:val="24"/>
        </w:rPr>
        <w:t>—</w:t>
      </w:r>
      <w:r>
        <w:rPr>
          <w:sz w:val="24"/>
        </w:rPr>
        <w:t xml:space="preserve"> производство, как правило, обеспечивается излишками товар</w:t>
      </w:r>
      <w:r>
        <w:rPr>
          <w:sz w:val="24"/>
        </w:rPr>
        <w:softHyphen/>
        <w:t>но-материальных запасов.</w:t>
      </w:r>
    </w:p>
    <w:p w:rsidR="00F63F11" w:rsidRDefault="00F63F11">
      <w:pPr>
        <w:spacing w:line="360" w:lineRule="auto"/>
        <w:rPr>
          <w:sz w:val="24"/>
        </w:rPr>
      </w:pPr>
      <w:r>
        <w:rPr>
          <w:sz w:val="24"/>
        </w:rPr>
        <w:t>Следовательно, проблема запасов не может быть решена, если отдельные функции организованной структуры будут развиваться не комплексно. Требование оптимизации запасов</w:t>
      </w:r>
      <w:r>
        <w:rPr>
          <w:b/>
          <w:sz w:val="24"/>
        </w:rPr>
        <w:t xml:space="preserve"> </w:t>
      </w:r>
      <w:r>
        <w:rPr>
          <w:sz w:val="24"/>
        </w:rPr>
        <w:t>привело к необхо</w:t>
      </w:r>
      <w:r>
        <w:rPr>
          <w:sz w:val="24"/>
        </w:rPr>
        <w:softHyphen/>
        <w:t>димости разработать единую концепцию ответственности за товар</w:t>
      </w:r>
      <w:r>
        <w:rPr>
          <w:sz w:val="24"/>
        </w:rPr>
        <w:softHyphen/>
        <w:t>но-материальные запасы.</w:t>
      </w:r>
    </w:p>
    <w:p w:rsidR="00F63F11" w:rsidRDefault="00F63F11">
      <w:pPr>
        <w:spacing w:line="360" w:lineRule="auto"/>
        <w:rPr>
          <w:sz w:val="24"/>
        </w:rPr>
      </w:pPr>
      <w:r>
        <w:rPr>
          <w:sz w:val="24"/>
        </w:rPr>
        <w:t>С развитием логистики в фирмах началась перестройка управле</w:t>
      </w:r>
      <w:r>
        <w:rPr>
          <w:sz w:val="24"/>
        </w:rPr>
        <w:softHyphen/>
        <w:t>ния материальными запасами, стала налаживаться их тесная коор</w:t>
      </w:r>
      <w:r>
        <w:rPr>
          <w:sz w:val="24"/>
        </w:rPr>
        <w:softHyphen/>
        <w:t>динация с общим материальным потоком фирм. В соответствии с целями этой перестройки были созданы отделы материальных пото</w:t>
      </w:r>
      <w:r>
        <w:rPr>
          <w:sz w:val="24"/>
        </w:rPr>
        <w:softHyphen/>
        <w:t>ков, не зависящие от сектора складов производственного отдела предприятия. Среди экстренных задач, поставленных перед вновь созданными отделами, следует выделить «сведение до нуля погреш</w:t>
      </w:r>
      <w:r>
        <w:rPr>
          <w:sz w:val="24"/>
        </w:rPr>
        <w:softHyphen/>
        <w:t>ностей в складировании» и «передачу данных о состоянии складских запасов в масштабе реального времени».</w:t>
      </w:r>
    </w:p>
    <w:p w:rsidR="00F63F11" w:rsidRDefault="00F63F11">
      <w:pPr>
        <w:spacing w:line="360" w:lineRule="auto"/>
        <w:rPr>
          <w:sz w:val="24"/>
        </w:rPr>
      </w:pPr>
      <w:r>
        <w:rPr>
          <w:sz w:val="24"/>
        </w:rPr>
        <w:t>Принятые меры дали положительные результаты,</w:t>
      </w:r>
      <w:r>
        <w:rPr>
          <w:noProof/>
          <w:sz w:val="24"/>
        </w:rPr>
        <w:t xml:space="preserve"> —</w:t>
      </w:r>
      <w:r>
        <w:rPr>
          <w:sz w:val="24"/>
        </w:rPr>
        <w:t xml:space="preserve"> произошло повышение эффективности транспортировки товаров и погрузочно-разгрузочных работ. Однако, по мере рационализации материальных потоков, на первый план выдвинулась проблема управления складскими запасами.</w:t>
      </w:r>
    </w:p>
    <w:p w:rsidR="00F63F11" w:rsidRDefault="00F63F11">
      <w:pPr>
        <w:spacing w:before="80" w:line="360" w:lineRule="auto"/>
        <w:rPr>
          <w:sz w:val="24"/>
        </w:rPr>
      </w:pPr>
      <w:r>
        <w:rPr>
          <w:sz w:val="24"/>
        </w:rPr>
        <w:t>Учитывая потенциальное значение запасов, исследование логис</w:t>
      </w:r>
      <w:r>
        <w:rPr>
          <w:sz w:val="24"/>
        </w:rPr>
        <w:softHyphen/>
        <w:t>тической системы должно включить проблему управления запасами, которая конкретизируется в следующих вопросах:</w:t>
      </w:r>
    </w:p>
    <w:p w:rsidR="00F63F11" w:rsidRDefault="00F63F11">
      <w:pPr>
        <w:spacing w:line="360" w:lineRule="auto"/>
        <w:rPr>
          <w:sz w:val="24"/>
        </w:rPr>
      </w:pPr>
      <w:r>
        <w:rPr>
          <w:noProof/>
          <w:sz w:val="24"/>
        </w:rPr>
        <w:t>1.</w:t>
      </w:r>
      <w:r>
        <w:rPr>
          <w:sz w:val="24"/>
        </w:rPr>
        <w:t xml:space="preserve"> Какой уровень запасов необходимо иметь на каждом предприя</w:t>
      </w:r>
      <w:r>
        <w:rPr>
          <w:sz w:val="24"/>
        </w:rPr>
        <w:softHyphen/>
        <w:t>тии для обеспечения требуемого уровня обслуживания потребителя?</w:t>
      </w:r>
    </w:p>
    <w:p w:rsidR="00F63F11" w:rsidRDefault="00F63F11">
      <w:pPr>
        <w:spacing w:line="360" w:lineRule="auto"/>
        <w:rPr>
          <w:sz w:val="24"/>
        </w:rPr>
      </w:pPr>
      <w:r>
        <w:rPr>
          <w:noProof/>
          <w:sz w:val="24"/>
        </w:rPr>
        <w:t>2.</w:t>
      </w:r>
      <w:r>
        <w:rPr>
          <w:sz w:val="24"/>
        </w:rPr>
        <w:t xml:space="preserve"> В чем состоит компромисс между уровнем обслуживания по</w:t>
      </w:r>
      <w:r>
        <w:rPr>
          <w:sz w:val="24"/>
        </w:rPr>
        <w:softHyphen/>
        <w:t>требителя и уровнем запасов в системе логистики?</w:t>
      </w:r>
    </w:p>
    <w:p w:rsidR="00F63F11" w:rsidRDefault="00F63F11">
      <w:pPr>
        <w:spacing w:line="360" w:lineRule="auto"/>
        <w:rPr>
          <w:sz w:val="24"/>
        </w:rPr>
      </w:pPr>
      <w:r>
        <w:rPr>
          <w:noProof/>
          <w:sz w:val="24"/>
        </w:rPr>
        <w:t>3.</w:t>
      </w:r>
      <w:r>
        <w:rPr>
          <w:sz w:val="24"/>
        </w:rPr>
        <w:t xml:space="preserve"> Какие объемы запасов должны быть созданы на каждой стадии логистического и производственного процесса?</w:t>
      </w:r>
    </w:p>
    <w:p w:rsidR="00F63F11" w:rsidRDefault="00F63F11">
      <w:pPr>
        <w:spacing w:line="360" w:lineRule="auto"/>
        <w:rPr>
          <w:sz w:val="24"/>
        </w:rPr>
      </w:pPr>
      <w:r>
        <w:rPr>
          <w:noProof/>
          <w:sz w:val="24"/>
        </w:rPr>
        <w:t>4.</w:t>
      </w:r>
      <w:r>
        <w:rPr>
          <w:sz w:val="24"/>
        </w:rPr>
        <w:t xml:space="preserve"> Должны ли товары отгружаться непосредственно с предприя</w:t>
      </w:r>
      <w:r>
        <w:rPr>
          <w:sz w:val="24"/>
        </w:rPr>
        <w:softHyphen/>
        <w:t>тия?</w:t>
      </w:r>
    </w:p>
    <w:p w:rsidR="00F63F11" w:rsidRDefault="00F63F11">
      <w:pPr>
        <w:spacing w:line="360" w:lineRule="auto"/>
        <w:rPr>
          <w:sz w:val="24"/>
        </w:rPr>
      </w:pPr>
      <w:r>
        <w:rPr>
          <w:noProof/>
          <w:sz w:val="24"/>
        </w:rPr>
        <w:t>5.</w:t>
      </w:r>
      <w:r>
        <w:rPr>
          <w:sz w:val="24"/>
        </w:rPr>
        <w:t xml:space="preserve"> Каково значение компромисса между выбранным способом транспортировки и запасами?</w:t>
      </w:r>
    </w:p>
    <w:p w:rsidR="00F63F11" w:rsidRDefault="00F63F11">
      <w:pPr>
        <w:spacing w:line="360" w:lineRule="auto"/>
        <w:rPr>
          <w:sz w:val="24"/>
        </w:rPr>
      </w:pPr>
      <w:r>
        <w:rPr>
          <w:noProof/>
          <w:sz w:val="24"/>
        </w:rPr>
        <w:t>6.</w:t>
      </w:r>
      <w:r>
        <w:rPr>
          <w:sz w:val="24"/>
        </w:rPr>
        <w:t xml:space="preserve"> Каковы общие уровни запасов на данном предприятии, свя</w:t>
      </w:r>
      <w:r>
        <w:rPr>
          <w:sz w:val="24"/>
        </w:rPr>
        <w:softHyphen/>
        <w:t>занные со специфическим уровнем обслуживания?</w:t>
      </w:r>
    </w:p>
    <w:p w:rsidR="00F63F11" w:rsidRDefault="00F63F11">
      <w:pPr>
        <w:spacing w:line="360" w:lineRule="auto"/>
        <w:rPr>
          <w:sz w:val="24"/>
        </w:rPr>
      </w:pPr>
      <w:r>
        <w:rPr>
          <w:noProof/>
          <w:sz w:val="24"/>
        </w:rPr>
        <w:t>7.</w:t>
      </w:r>
      <w:r>
        <w:rPr>
          <w:sz w:val="24"/>
        </w:rPr>
        <w:t xml:space="preserve"> Как меняются затраты на содержание запасов в зависимости од</w:t>
      </w:r>
      <w:r>
        <w:rPr>
          <w:noProof/>
          <w:sz w:val="24"/>
        </w:rPr>
        <w:t xml:space="preserve"> . </w:t>
      </w:r>
      <w:r>
        <w:rPr>
          <w:sz w:val="24"/>
        </w:rPr>
        <w:t>изменения числа складов?</w:t>
      </w:r>
    </w:p>
    <w:p w:rsidR="00F63F11" w:rsidRDefault="00F63F11">
      <w:pPr>
        <w:spacing w:line="360" w:lineRule="auto"/>
        <w:rPr>
          <w:sz w:val="24"/>
        </w:rPr>
      </w:pPr>
      <w:r>
        <w:rPr>
          <w:sz w:val="24"/>
        </w:rPr>
        <w:t>8. Как и где следует размещать страховые запасы?</w:t>
      </w:r>
    </w:p>
    <w:p w:rsidR="00F63F11" w:rsidRDefault="00F63F11">
      <w:pPr>
        <w:spacing w:line="360" w:lineRule="auto"/>
        <w:rPr>
          <w:sz w:val="24"/>
        </w:rPr>
      </w:pPr>
      <w:r>
        <w:rPr>
          <w:sz w:val="24"/>
        </w:rPr>
        <w:t>Интересным вариантом решения проблем складирования являет</w:t>
      </w:r>
      <w:r>
        <w:rPr>
          <w:sz w:val="24"/>
        </w:rPr>
        <w:softHyphen/>
        <w:t>ся «производство без складов», внедрение которого невозможно без кардинальных изменений во всем комплексе процессов, обеспечивающих производство, да и в нем самом, и требует, значительны» финансовых затрат. При этом, как выяснилось, необходимо было решить несколько задач, среди которых, прежде всего, выделим зада</w:t>
      </w:r>
      <w:r>
        <w:rPr>
          <w:sz w:val="24"/>
        </w:rPr>
        <w:softHyphen/>
        <w:t>чу создания высокоточной информационной системы по складированию, позволяющей использовать банк данных в реальном мас</w:t>
      </w:r>
      <w:r>
        <w:rPr>
          <w:sz w:val="24"/>
        </w:rPr>
        <w:softHyphen/>
        <w:t>штабе времени.</w:t>
      </w:r>
    </w:p>
    <w:p w:rsidR="00F63F11" w:rsidRDefault="00F63F11">
      <w:pPr>
        <w:spacing w:line="360" w:lineRule="auto"/>
        <w:rPr>
          <w:sz w:val="24"/>
        </w:rPr>
      </w:pPr>
      <w:r>
        <w:rPr>
          <w:sz w:val="24"/>
        </w:rPr>
        <w:t>При использовании данной системы продукция выпускается лишь в объеме, обеспечивающем сбыт. Исходное сырье и материалы заку</w:t>
      </w:r>
      <w:r>
        <w:rPr>
          <w:sz w:val="24"/>
        </w:rPr>
        <w:softHyphen/>
        <w:t>паются только в размерах, необходимых для удовлетворения спроса. В обратной форме эту систему можно свести к формуле: «произво</w:t>
      </w:r>
      <w:r>
        <w:rPr>
          <w:sz w:val="24"/>
        </w:rPr>
        <w:softHyphen/>
        <w:t>дится только необходимая продукция, только тогда, когда это требуется, и только в требуемом объеме».</w:t>
      </w:r>
    </w:p>
    <w:p w:rsidR="00F63F11" w:rsidRDefault="00F63F11">
      <w:pPr>
        <w:spacing w:line="360" w:lineRule="auto"/>
        <w:rPr>
          <w:sz w:val="24"/>
        </w:rPr>
      </w:pPr>
      <w:r>
        <w:rPr>
          <w:sz w:val="24"/>
        </w:rPr>
        <w:t>Ранее, когда производство работало на стабильный рынок, они могло существовать без учета этих факторов. В условиях же посто</w:t>
      </w:r>
      <w:r>
        <w:rPr>
          <w:sz w:val="24"/>
        </w:rPr>
        <w:softHyphen/>
        <w:t>янного снижения стабильности рынка и активного отслеживания спроса дорогостоящие резервные запасы вытесняются системой информации и надлежащей организацией управления, дающими большой эффект. В связи с этим логистика снабжения не может абстрагироваться оттого, что происходит на конечных стадиях. Причем ключевым фактором является знание положения на рынке и условий доступа на него.</w:t>
      </w:r>
    </w:p>
    <w:p w:rsidR="00F63F11" w:rsidRDefault="00F63F11">
      <w:pPr>
        <w:spacing w:line="360" w:lineRule="auto"/>
        <w:rPr>
          <w:sz w:val="24"/>
        </w:rPr>
      </w:pPr>
      <w:r>
        <w:rPr>
          <w:sz w:val="24"/>
        </w:rPr>
        <w:t>Последние новшестве в сфере производства таковы: дифференциация продукции на возможно более поздней стадии производства (на базе максимально однотипных комплектующих); использование выгод массового производства не на стадии сборки, а на стадии  изготовления комплектующих изделий; стремление к максимальному удовлетворению потребностей клиента на этапе выбора товара для производства. Все это требует гибкости производства на цеховом уровне, достигаемой как за счет расширения возможностей по</w:t>
      </w:r>
      <w:r>
        <w:rPr>
          <w:noProof/>
          <w:sz w:val="24"/>
        </w:rPr>
        <w:t xml:space="preserve"> </w:t>
      </w:r>
      <w:r>
        <w:rPr>
          <w:sz w:val="24"/>
        </w:rPr>
        <w:t>переналадке оборудования, так и благодаря применению новых методов управления запасами</w:t>
      </w:r>
      <w:r>
        <w:rPr>
          <w:noProof/>
          <w:sz w:val="24"/>
        </w:rPr>
        <w:t xml:space="preserve"> —</w:t>
      </w:r>
      <w:r>
        <w:rPr>
          <w:sz w:val="24"/>
        </w:rPr>
        <w:t xml:space="preserve"> «Канбан» и «Точно в срок».</w:t>
      </w:r>
    </w:p>
    <w:p w:rsidR="00F63F11" w:rsidRDefault="00F63F11">
      <w:pPr>
        <w:spacing w:line="360" w:lineRule="auto"/>
        <w:rPr>
          <w:sz w:val="24"/>
        </w:rPr>
      </w:pPr>
      <w:r>
        <w:rPr>
          <w:sz w:val="24"/>
        </w:rPr>
        <w:t>Суть системы «Канбан» состоит в том, чтобы начальные запасы по своему количеству соответствовали потребностям начальной стадии производственного процесса, а не накапливались, как прежде. На предприятиях фирмы «Тойота» решений данной проблемы сводилось к минимуму использования сравнительно небольших партий материалов и комплектующих и времени операций. Масштабы меж</w:t>
      </w:r>
      <w:r>
        <w:rPr>
          <w:sz w:val="24"/>
        </w:rPr>
        <w:softHyphen/>
        <w:t>операционного складирования сокращаются вследствие синхрони</w:t>
      </w:r>
      <w:r>
        <w:rPr>
          <w:sz w:val="24"/>
        </w:rPr>
        <w:softHyphen/>
        <w:t>зации операций и нивелировки, перерабатываемых на каждом этапе объемов предметов труда. Что касается складирования готовой про</w:t>
      </w:r>
      <w:r>
        <w:rPr>
          <w:sz w:val="24"/>
        </w:rPr>
        <w:softHyphen/>
        <w:t>дукции, то его объемы снижаются путем сокращения срока продол</w:t>
      </w:r>
      <w:r>
        <w:rPr>
          <w:sz w:val="24"/>
        </w:rPr>
        <w:softHyphen/>
        <w:t>жительности каждой операции, и, прежде всего срока замены инст</w:t>
      </w:r>
      <w:r>
        <w:rPr>
          <w:sz w:val="24"/>
        </w:rPr>
        <w:softHyphen/>
        <w:t>румента.</w:t>
      </w:r>
    </w:p>
    <w:p w:rsidR="00F63F11" w:rsidRDefault="00F63F11">
      <w:pPr>
        <w:spacing w:line="360" w:lineRule="auto"/>
        <w:rPr>
          <w:sz w:val="24"/>
        </w:rPr>
      </w:pPr>
      <w:r>
        <w:rPr>
          <w:sz w:val="24"/>
        </w:rPr>
        <w:t>Одним из методов сокращения запасов, повышения гибкости производства и возможности противостояния возрастающей конку</w:t>
      </w:r>
      <w:r>
        <w:rPr>
          <w:sz w:val="24"/>
        </w:rPr>
        <w:softHyphen/>
        <w:t>ренции стал метод «Точно в сроке, получивший наибольшее распро</w:t>
      </w:r>
      <w:r>
        <w:rPr>
          <w:sz w:val="24"/>
        </w:rPr>
        <w:softHyphen/>
        <w:t>странение в США и странах Западной Европы.  В данном же контексте следует выделить и охарактеризовать прин</w:t>
      </w:r>
      <w:r>
        <w:rPr>
          <w:sz w:val="24"/>
        </w:rPr>
        <w:softHyphen/>
        <w:t>ципиальную идею метода, которая базируется на трех предпосылках (их правильность была многократно подтверждена эмпирическим путем). Во-первых, предполагается, что заявкам потребителей гото</w:t>
      </w:r>
      <w:r>
        <w:rPr>
          <w:sz w:val="24"/>
        </w:rPr>
        <w:softHyphen/>
        <w:t>вой продукции должны соответствовать не ее предварительно на</w:t>
      </w:r>
      <w:r>
        <w:rPr>
          <w:sz w:val="24"/>
        </w:rPr>
        <w:softHyphen/>
        <w:t>копленные запасы, а производственные мощности, готовые перера</w:t>
      </w:r>
      <w:r>
        <w:rPr>
          <w:sz w:val="24"/>
        </w:rPr>
        <w:softHyphen/>
        <w:t>батывать сырье и материалы, поступающие почти ее колес». Вслед</w:t>
      </w:r>
      <w:r>
        <w:rPr>
          <w:sz w:val="24"/>
        </w:rPr>
        <w:softHyphen/>
        <w:t>ствие этого объем производственных запасов, квалифицируемый как замороженные мощности, минимизируется. Во-вторых, в усло</w:t>
      </w:r>
      <w:r>
        <w:rPr>
          <w:sz w:val="24"/>
        </w:rPr>
        <w:softHyphen/>
        <w:t>виях минимальных запасов необходима непрерывная рационализа</w:t>
      </w:r>
      <w:r>
        <w:rPr>
          <w:sz w:val="24"/>
        </w:rPr>
        <w:softHyphen/>
        <w:t>ция в организации и управлении производством, ибо высокий объ</w:t>
      </w:r>
      <w:r>
        <w:rPr>
          <w:sz w:val="24"/>
        </w:rPr>
        <w:softHyphen/>
        <w:t>ем запасов нивелирует, в известном смысле маскирует ошибки и недостатки в этой области, узкие места производства, не синхронизированные операции, неиспользуемые производственные мощнос</w:t>
      </w:r>
      <w:r>
        <w:rPr>
          <w:sz w:val="24"/>
        </w:rPr>
        <w:softHyphen/>
        <w:t>ти, ненадежную работу поставщиков и посредников. В-третьих, для оценки эффективности производственного процесса, Помимо уров</w:t>
      </w:r>
      <w:r>
        <w:rPr>
          <w:sz w:val="24"/>
        </w:rPr>
        <w:softHyphen/>
        <w:t>ня затрат и производительности фондов, следует учитывать срок реализации заявки, так называемую длительность полного произ</w:t>
      </w:r>
      <w:r>
        <w:rPr>
          <w:sz w:val="24"/>
        </w:rPr>
        <w:softHyphen/>
        <w:t>водственного цикла. Короткие сроки реализации заявок облегчают управление предприятием и способствуют росту конкурентоспособ</w:t>
      </w:r>
      <w:r>
        <w:rPr>
          <w:sz w:val="24"/>
        </w:rPr>
        <w:softHyphen/>
        <w:t>ности благодаря возможности оперативного и гибкого реагирования на изменения внешних условий.</w:t>
      </w:r>
    </w:p>
    <w:p w:rsidR="00F63F11" w:rsidRDefault="00F63F11">
      <w:pPr>
        <w:spacing w:line="360" w:lineRule="auto"/>
        <w:rPr>
          <w:sz w:val="24"/>
        </w:rPr>
      </w:pPr>
      <w:r>
        <w:rPr>
          <w:sz w:val="24"/>
        </w:rPr>
        <w:t>В противоположность традиционным методам управления, в соответствии, с которыми центральное звено планирования производ</w:t>
      </w:r>
      <w:r>
        <w:rPr>
          <w:sz w:val="24"/>
        </w:rPr>
        <w:softHyphen/>
        <w:t>ства выдает производственные задания всем отделам и промышлен</w:t>
      </w:r>
      <w:r>
        <w:rPr>
          <w:sz w:val="24"/>
        </w:rPr>
        <w:softHyphen/>
        <w:t>ным подразделениям, при методе «Точно в срок» централизованное планирование касается только последнего звена логистической цепи, т. е. склада готовой продукции. Вес другие производственные и снабженческие единицы получают распоряжения непосредственно от очередного, находящегося ближе к концу звена логистической цепи.</w:t>
      </w:r>
    </w:p>
    <w:p w:rsidR="00F63F11" w:rsidRDefault="00F63F11">
      <w:pPr>
        <w:spacing w:line="360" w:lineRule="auto"/>
        <w:rPr>
          <w:sz w:val="24"/>
        </w:rPr>
      </w:pPr>
      <w:r>
        <w:rPr>
          <w:sz w:val="24"/>
        </w:rPr>
        <w:t>К примеру, склад готовых изделий дал заявку (что равнозначно выдаче производственного задания) на определенное число изделий в монтажный цех, монтажный цех отдает распоряжение об изготовлении подузлов цехами обработки и отделу кооперирования</w:t>
      </w:r>
      <w:r>
        <w:rPr>
          <w:noProof/>
          <w:sz w:val="24"/>
        </w:rPr>
        <w:t xml:space="preserve"> </w:t>
      </w:r>
      <w:r>
        <w:rPr>
          <w:sz w:val="24"/>
        </w:rPr>
        <w:t xml:space="preserve"> т. д.</w:t>
      </w:r>
    </w:p>
    <w:p w:rsidR="00F63F11" w:rsidRDefault="00F63F11">
      <w:pPr>
        <w:spacing w:line="360" w:lineRule="auto"/>
        <w:rPr>
          <w:sz w:val="24"/>
        </w:rPr>
      </w:pPr>
      <w:r>
        <w:rPr>
          <w:sz w:val="24"/>
        </w:rPr>
        <w:t>Это означает, что производственное задание всегда выдается подразделению, использующему (или обрабатывающему) данную деталь. Тем самым материалопоток от «источника» к «потребителю» предваряется потоком информации в обратном направлении, т.е. производству «Точно в срок» предшествует информация «Точно в срок».</w:t>
      </w:r>
    </w:p>
    <w:p w:rsidR="00F63F11" w:rsidRDefault="00F63F11">
      <w:pPr>
        <w:spacing w:line="360" w:lineRule="auto"/>
        <w:rPr>
          <w:sz w:val="24"/>
        </w:rPr>
      </w:pPr>
      <w:r>
        <w:rPr>
          <w:sz w:val="24"/>
        </w:rPr>
        <w:t>Практика показывает, что для эффективного внедрения стратегии «Точно в срок» необходимо изменение способа мышления целого коллектива, занимающегося вопросами производства и сбыта. Традиционный стереотип мышления типа «чем больше, лучше» должен быть заменен схемой «чем меньше, тем лучше», если речь идет об уровне запасов, использовании производственных  мощностей предположительности</w:t>
      </w:r>
      <w:r>
        <w:rPr>
          <w:b/>
          <w:sz w:val="24"/>
        </w:rPr>
        <w:t xml:space="preserve"> </w:t>
      </w:r>
      <w:r>
        <w:rPr>
          <w:sz w:val="24"/>
        </w:rPr>
        <w:t>производственного цикла или о величине партии продук</w:t>
      </w:r>
      <w:r>
        <w:rPr>
          <w:sz w:val="24"/>
        </w:rPr>
        <w:softHyphen/>
        <w:t>ции.</w:t>
      </w:r>
    </w:p>
    <w:p w:rsidR="00F63F11" w:rsidRDefault="00F63F11">
      <w:pPr>
        <w:spacing w:line="360" w:lineRule="auto"/>
        <w:rPr>
          <w:sz w:val="24"/>
        </w:rPr>
      </w:pPr>
      <w:r>
        <w:rPr>
          <w:sz w:val="24"/>
        </w:rPr>
        <w:t>Результаты подробного анализа, проведенного по внедрению кон</w:t>
      </w:r>
      <w:r>
        <w:rPr>
          <w:sz w:val="24"/>
        </w:rPr>
        <w:softHyphen/>
        <w:t>цепции «Точно в сроке на западноевропейских предприятиях, явля</w:t>
      </w:r>
      <w:r>
        <w:rPr>
          <w:sz w:val="24"/>
        </w:rPr>
        <w:softHyphen/>
        <w:t>ются многообещающими. Усредненные данные, полученные более чем на</w:t>
      </w:r>
      <w:r>
        <w:rPr>
          <w:noProof/>
          <w:sz w:val="24"/>
        </w:rPr>
        <w:t xml:space="preserve"> 100</w:t>
      </w:r>
      <w:r>
        <w:rPr>
          <w:sz w:val="24"/>
        </w:rPr>
        <w:t xml:space="preserve"> обследованных объектах (отдельные проекты функцио</w:t>
      </w:r>
      <w:r>
        <w:rPr>
          <w:sz w:val="24"/>
        </w:rPr>
        <w:softHyphen/>
        <w:t>нируют на фирмах непрерывно от</w:t>
      </w:r>
      <w:r>
        <w:rPr>
          <w:noProof/>
          <w:sz w:val="24"/>
        </w:rPr>
        <w:t xml:space="preserve"> 2</w:t>
      </w:r>
      <w:r>
        <w:rPr>
          <w:sz w:val="24"/>
        </w:rPr>
        <w:t xml:space="preserve"> до</w:t>
      </w:r>
      <w:r>
        <w:rPr>
          <w:noProof/>
          <w:sz w:val="24"/>
        </w:rPr>
        <w:t xml:space="preserve"> 5</w:t>
      </w:r>
      <w:r>
        <w:rPr>
          <w:sz w:val="24"/>
        </w:rPr>
        <w:t xml:space="preserve"> лет), таковы:</w:t>
      </w:r>
    </w:p>
    <w:p w:rsidR="00F63F11" w:rsidRDefault="00F63F11">
      <w:pPr>
        <w:spacing w:line="360" w:lineRule="auto"/>
        <w:ind w:firstLine="160"/>
        <w:rPr>
          <w:sz w:val="24"/>
        </w:rPr>
      </w:pPr>
      <w:r>
        <w:rPr>
          <w:noProof/>
          <w:sz w:val="24"/>
        </w:rPr>
        <w:t>—</w:t>
      </w:r>
      <w:r>
        <w:rPr>
          <w:sz w:val="24"/>
        </w:rPr>
        <w:t xml:space="preserve"> запасы незавершенного производства сократились более чем на</w:t>
      </w:r>
      <w:r>
        <w:rPr>
          <w:noProof/>
          <w:sz w:val="24"/>
        </w:rPr>
        <w:t xml:space="preserve"> 80%;</w:t>
      </w:r>
    </w:p>
    <w:p w:rsidR="00F63F11" w:rsidRDefault="00F63F11">
      <w:pPr>
        <w:spacing w:line="360" w:lineRule="auto"/>
        <w:ind w:firstLine="160"/>
        <w:rPr>
          <w:sz w:val="24"/>
        </w:rPr>
      </w:pPr>
      <w:r>
        <w:rPr>
          <w:noProof/>
          <w:sz w:val="24"/>
        </w:rPr>
        <w:t>—</w:t>
      </w:r>
      <w:r>
        <w:rPr>
          <w:sz w:val="24"/>
        </w:rPr>
        <w:t xml:space="preserve"> запасы готовой продукции сократились примерно на</w:t>
      </w:r>
      <w:r>
        <w:rPr>
          <w:noProof/>
          <w:sz w:val="24"/>
        </w:rPr>
        <w:t xml:space="preserve"> 33%;</w:t>
      </w:r>
    </w:p>
    <w:p w:rsidR="00F63F11" w:rsidRDefault="00F63F11">
      <w:pPr>
        <w:spacing w:line="360" w:lineRule="auto"/>
        <w:ind w:firstLine="160"/>
        <w:rPr>
          <w:sz w:val="24"/>
        </w:rPr>
      </w:pPr>
      <w:r>
        <w:rPr>
          <w:noProof/>
          <w:sz w:val="24"/>
        </w:rPr>
        <w:t>—</w:t>
      </w:r>
      <w:r>
        <w:rPr>
          <w:sz w:val="24"/>
        </w:rPr>
        <w:t xml:space="preserve"> объем непроизводственных запасов (материалов и коопериро</w:t>
      </w:r>
      <w:r>
        <w:rPr>
          <w:sz w:val="24"/>
        </w:rPr>
        <w:softHyphen/>
        <w:t>ванных деталей) колебался от</w:t>
      </w:r>
      <w:r>
        <w:rPr>
          <w:noProof/>
          <w:sz w:val="24"/>
        </w:rPr>
        <w:t xml:space="preserve"> 4</w:t>
      </w:r>
      <w:r>
        <w:rPr>
          <w:sz w:val="24"/>
        </w:rPr>
        <w:t xml:space="preserve"> часов до</w:t>
      </w:r>
      <w:r>
        <w:rPr>
          <w:noProof/>
          <w:sz w:val="24"/>
        </w:rPr>
        <w:t xml:space="preserve"> 2</w:t>
      </w:r>
      <w:r>
        <w:rPr>
          <w:sz w:val="24"/>
        </w:rPr>
        <w:t xml:space="preserve"> дней по сравнению с </w:t>
      </w:r>
      <w:r>
        <w:rPr>
          <w:noProof/>
          <w:sz w:val="24"/>
        </w:rPr>
        <w:t>5-15</w:t>
      </w:r>
      <w:r>
        <w:rPr>
          <w:sz w:val="24"/>
        </w:rPr>
        <w:t xml:space="preserve"> днями до внедрения метода «Точно в срок»;</w:t>
      </w:r>
    </w:p>
    <w:p w:rsidR="00F63F11" w:rsidRDefault="00F63F11">
      <w:pPr>
        <w:spacing w:line="360" w:lineRule="auto"/>
        <w:ind w:firstLine="160"/>
        <w:rPr>
          <w:sz w:val="24"/>
        </w:rPr>
      </w:pPr>
      <w:r>
        <w:rPr>
          <w:noProof/>
          <w:sz w:val="24"/>
        </w:rPr>
        <w:t>—</w:t>
      </w:r>
      <w:r>
        <w:rPr>
          <w:sz w:val="24"/>
        </w:rPr>
        <w:t xml:space="preserve"> продолжительность производственного цикла (срок реализа</w:t>
      </w:r>
      <w:r>
        <w:rPr>
          <w:sz w:val="24"/>
        </w:rPr>
        <w:softHyphen/>
        <w:t>ции заданий всей логистической цепи) снизилась примерно на</w:t>
      </w:r>
      <w:r>
        <w:rPr>
          <w:noProof/>
          <w:sz w:val="24"/>
        </w:rPr>
        <w:t xml:space="preserve"> 40%;</w:t>
      </w:r>
    </w:p>
    <w:p w:rsidR="00F63F11" w:rsidRDefault="00F63F11">
      <w:pPr>
        <w:spacing w:line="360" w:lineRule="auto"/>
        <w:ind w:firstLine="160"/>
        <w:rPr>
          <w:sz w:val="24"/>
        </w:rPr>
      </w:pPr>
      <w:r>
        <w:rPr>
          <w:noProof/>
          <w:sz w:val="24"/>
        </w:rPr>
        <w:t>—</w:t>
      </w:r>
      <w:r>
        <w:rPr>
          <w:sz w:val="24"/>
        </w:rPr>
        <w:t xml:space="preserve"> производственные издержки снизились на</w:t>
      </w:r>
      <w:r>
        <w:rPr>
          <w:noProof/>
          <w:sz w:val="24"/>
        </w:rPr>
        <w:t xml:space="preserve"> 10-20%;</w:t>
      </w:r>
    </w:p>
    <w:p w:rsidR="00F63F11" w:rsidRDefault="00F63F11">
      <w:pPr>
        <w:spacing w:line="360" w:lineRule="auto"/>
        <w:rPr>
          <w:sz w:val="24"/>
        </w:rPr>
      </w:pPr>
      <w:r>
        <w:rPr>
          <w:noProof/>
          <w:sz w:val="24"/>
        </w:rPr>
        <w:t>—</w:t>
      </w:r>
      <w:r>
        <w:rPr>
          <w:sz w:val="24"/>
        </w:rPr>
        <w:t xml:space="preserve"> значительно повысилась гибкость производства.</w:t>
      </w:r>
    </w:p>
    <w:p w:rsidR="00F63F11" w:rsidRDefault="00F63F11">
      <w:pPr>
        <w:spacing w:line="360" w:lineRule="auto"/>
        <w:rPr>
          <w:sz w:val="24"/>
        </w:rPr>
      </w:pPr>
      <w:r>
        <w:rPr>
          <w:sz w:val="24"/>
        </w:rPr>
        <w:t>Затраты, связанные с подготовкой и внедрением стратегии «Точно в срок», относительно невелики и окупались, как правило, уже через несколько месяцев функционирования систем.</w:t>
      </w:r>
    </w:p>
    <w:p w:rsidR="00F63F11" w:rsidRDefault="00F63F11">
      <w:pPr>
        <w:spacing w:line="360" w:lineRule="auto"/>
        <w:rPr>
          <w:sz w:val="24"/>
        </w:rPr>
      </w:pPr>
      <w:r>
        <w:rPr>
          <w:sz w:val="24"/>
        </w:rPr>
        <w:t>Использование стратегии "Точно в срок» дает и другие выгоды, в том числе неэкономического характера. Например, создание прозрачной структуры материалопотоков в виде промежуточных звеньев способствует широкому внедрению технологии типа СИМ (Компьютер интегрэйтед мэнуфэкчуринг). Использование принци</w:t>
      </w:r>
      <w:r>
        <w:rPr>
          <w:sz w:val="24"/>
        </w:rPr>
        <w:softHyphen/>
        <w:t>пов системы «Точно в срок» оказывает также положительное влия</w:t>
      </w:r>
      <w:r>
        <w:rPr>
          <w:sz w:val="24"/>
        </w:rPr>
        <w:softHyphen/>
        <w:t>ние на долгосрочную инвестиционную политику предприятия, ко</w:t>
      </w:r>
      <w:r>
        <w:rPr>
          <w:sz w:val="24"/>
        </w:rPr>
        <w:softHyphen/>
        <w:t>торая в данном случае отдает предпочтение машинам и оборудова</w:t>
      </w:r>
      <w:r>
        <w:rPr>
          <w:sz w:val="24"/>
        </w:rPr>
        <w:softHyphen/>
        <w:t>нию, связанным с гибкой автоматизацией производственных, транс</w:t>
      </w:r>
      <w:r>
        <w:rPr>
          <w:sz w:val="24"/>
        </w:rPr>
        <w:softHyphen/>
        <w:t>портных и контрольных процессов.</w:t>
      </w:r>
    </w:p>
    <w:p w:rsidR="00F63F11" w:rsidRDefault="00F63F11">
      <w:pPr>
        <w:spacing w:line="360" w:lineRule="auto"/>
        <w:rPr>
          <w:sz w:val="24"/>
        </w:rPr>
      </w:pPr>
      <w:r>
        <w:rPr>
          <w:sz w:val="24"/>
        </w:rPr>
        <w:t>В течение последних</w:t>
      </w:r>
      <w:r>
        <w:rPr>
          <w:noProof/>
          <w:sz w:val="24"/>
        </w:rPr>
        <w:t xml:space="preserve"> 15</w:t>
      </w:r>
      <w:r>
        <w:rPr>
          <w:sz w:val="24"/>
        </w:rPr>
        <w:t xml:space="preserve"> лет в промышленно развитых странах было разработано множество моделей, имеющих отношение к раз</w:t>
      </w:r>
      <w:r>
        <w:rPr>
          <w:sz w:val="24"/>
        </w:rPr>
        <w:softHyphen/>
        <w:t>личных вопросам управления запасами. При помощи моделирова</w:t>
      </w:r>
      <w:r>
        <w:rPr>
          <w:sz w:val="24"/>
        </w:rPr>
        <w:softHyphen/>
        <w:t>ния доказывается эффективность применяемых мер внутри произ</w:t>
      </w:r>
      <w:r>
        <w:rPr>
          <w:sz w:val="24"/>
        </w:rPr>
        <w:softHyphen/>
        <w:t>водства или производственной программы, поскольку могут быть измерены периоды прохода продукта через всю технологическую линию. При помощи моделирования можно также проверить проекты</w:t>
      </w:r>
      <w:r>
        <w:rPr>
          <w:b/>
          <w:sz w:val="24"/>
        </w:rPr>
        <w:t xml:space="preserve"> </w:t>
      </w:r>
      <w:r>
        <w:rPr>
          <w:sz w:val="24"/>
        </w:rPr>
        <w:t>гибких производственных участков, обслуживаемых автоматическими транспортными средствами, оценить затраты на материаль</w:t>
      </w:r>
      <w:r>
        <w:rPr>
          <w:sz w:val="24"/>
        </w:rPr>
        <w:softHyphen/>
        <w:t>но-техническое снабжение производства. Проектирование складов с применением компьютера дает возможности получить информацию об их оптимальной системе, величине необходимых капиталовложе</w:t>
      </w:r>
      <w:r>
        <w:rPr>
          <w:sz w:val="24"/>
        </w:rPr>
        <w:softHyphen/>
        <w:t>ний и затратах на эксплуатацию складов.</w:t>
      </w:r>
    </w:p>
    <w:p w:rsidR="00F63F11" w:rsidRDefault="00F63F11">
      <w:pPr>
        <w:spacing w:line="360" w:lineRule="auto"/>
        <w:rPr>
          <w:sz w:val="24"/>
        </w:rPr>
      </w:pPr>
      <w:r>
        <w:rPr>
          <w:sz w:val="24"/>
        </w:rPr>
        <w:t>Фирмы часто используют математические модели для выбора уровней запасов путем балансирования затрат на подготовительные операции или расходов на выполнение заказа и сопоставления за</w:t>
      </w:r>
      <w:r>
        <w:rPr>
          <w:sz w:val="24"/>
        </w:rPr>
        <w:softHyphen/>
        <w:t>трат при дефиците запасов с затратами на хранение запасов. Затраты на хранение запасов включают в себя не только затраты на содержа</w:t>
      </w:r>
      <w:r>
        <w:rPr>
          <w:sz w:val="24"/>
        </w:rPr>
        <w:softHyphen/>
        <w:t>ние запасов на складе, издержки вследствие порчи продукции, а стоимость морального износа, но и издержки капитала, иными сло</w:t>
      </w:r>
      <w:r>
        <w:rPr>
          <w:sz w:val="24"/>
        </w:rPr>
        <w:softHyphen/>
        <w:t>вами, норму прибыли, которую можно было бы получить, используй другие возможности инвестирования при эквивалентном риске.</w:t>
      </w:r>
    </w:p>
    <w:p w:rsidR="00F63F11" w:rsidRDefault="00F63F11">
      <w:pPr>
        <w:spacing w:line="360" w:lineRule="auto"/>
        <w:rPr>
          <w:sz w:val="24"/>
        </w:rPr>
      </w:pPr>
      <w:r>
        <w:rPr>
          <w:sz w:val="24"/>
        </w:rPr>
        <w:t>Один из вариантов снижения риска при хранении запасов</w:t>
      </w:r>
      <w:r>
        <w:rPr>
          <w:noProof/>
          <w:sz w:val="24"/>
        </w:rPr>
        <w:t xml:space="preserve"> — </w:t>
      </w:r>
      <w:r>
        <w:rPr>
          <w:sz w:val="24"/>
        </w:rPr>
        <w:t>использование технологий, основанных на системах гибкого произ</w:t>
      </w:r>
      <w:r>
        <w:rPr>
          <w:sz w:val="24"/>
        </w:rPr>
        <w:softHyphen/>
        <w:t>водства, на его роботизации. В данном случае преимуществом является сокращение времени и затрат на подготовительные операции, Это делает экономически выгодным изготовление изделий небольшими партиями, что особенно важно в условиях жесткой конкурен</w:t>
      </w:r>
      <w:r>
        <w:rPr>
          <w:sz w:val="24"/>
        </w:rPr>
        <w:softHyphen/>
        <w:t>ции и постоянных изменений требований рынка. Особенно важно подчеркнуть, что одновременно существенно снижается и риск морального устранения запасов.</w:t>
      </w:r>
    </w:p>
    <w:p w:rsidR="00F63F11" w:rsidRDefault="00F63F11">
      <w:pPr>
        <w:spacing w:line="360" w:lineRule="auto"/>
        <w:ind w:right="-7" w:firstLine="567"/>
        <w:rPr>
          <w:sz w:val="24"/>
        </w:rPr>
      </w:pPr>
      <w:r>
        <w:rPr>
          <w:sz w:val="24"/>
        </w:rPr>
        <w:t>Рассмотрим вариант концепции коммерческой логистической системы, разработанный американскими учеными (рис.3)</w:t>
      </w:r>
    </w:p>
    <w:p w:rsidR="00F63F11" w:rsidRDefault="00BA13B3">
      <w:pPr>
        <w:spacing w:line="360" w:lineRule="auto"/>
        <w:ind w:right="-7"/>
        <w:rPr>
          <w:sz w:val="24"/>
        </w:rPr>
      </w:pPr>
      <w:r>
        <w:rPr>
          <w:sz w:val="24"/>
        </w:rPr>
        <w:pict>
          <v:shape id="_x0000_i1028" type="#_x0000_t75" style="width:414pt;height:298.5pt" fillcolor="window">
            <v:imagedata r:id="rId16" o:title="" grayscale="t" bilevel="t"/>
          </v:shape>
        </w:pict>
      </w:r>
    </w:p>
    <w:p w:rsidR="00F63F11" w:rsidRDefault="00F63F11">
      <w:pPr>
        <w:pStyle w:val="22"/>
        <w:spacing w:line="360" w:lineRule="auto"/>
        <w:rPr>
          <w:b/>
          <w:sz w:val="24"/>
        </w:rPr>
      </w:pPr>
      <w:r>
        <w:rPr>
          <w:b/>
          <w:sz w:val="24"/>
        </w:rPr>
        <w:t>Рис.5 Схема коммерческой логистической системы</w:t>
      </w:r>
    </w:p>
    <w:p w:rsidR="00F63F11" w:rsidRDefault="00F63F11">
      <w:pPr>
        <w:spacing w:line="360" w:lineRule="auto"/>
        <w:ind w:right="-7" w:firstLine="567"/>
        <w:rPr>
          <w:sz w:val="24"/>
        </w:rPr>
      </w:pPr>
    </w:p>
    <w:p w:rsidR="00F63F11" w:rsidRDefault="00F63F11">
      <w:pPr>
        <w:pStyle w:val="a3"/>
        <w:rPr>
          <w:sz w:val="24"/>
        </w:rPr>
      </w:pPr>
      <w:r>
        <w:rPr>
          <w:sz w:val="24"/>
        </w:rPr>
        <w:t>Принцип, или концепция, коммерческой системы, как видим из схемы, связан с управлением материалами и распределением. Американские ученые считают, что логистика – это скорее структура планирования, чем функция предпринимательства. Другими словами, задача управления в области коммерческой логистики имеет дело не столько с управлением материальным потоком, сколько с обеспечением механизма разработки задач и стратегий, в рамках которых может осуществляться повседневная деятельность по управлению распределением.</w:t>
      </w:r>
    </w:p>
    <w:p w:rsidR="00F63F11" w:rsidRDefault="00F63F11">
      <w:pPr>
        <w:spacing w:line="360" w:lineRule="auto"/>
        <w:ind w:firstLine="567"/>
        <w:rPr>
          <w:sz w:val="24"/>
        </w:rPr>
      </w:pPr>
      <w:r>
        <w:rPr>
          <w:sz w:val="24"/>
        </w:rPr>
        <w:t>Одна из особенностей принципа коммерческой логистики состоит в том, что она уделяет особое внимание не только интеграции видов деятельности, которые традиционно относились к различным функциям предпринимательства, но и объединяет их. Например, во многих компаниях ответственность за запасы и их транспортировку может входить соответственно в функции производство и распределения. Если эти функции разделены, то принятие решений в области запасов без учета возможностей транспорта может привести к увеличению общих затрат по продвижению материалопотока. В логистической системе они должны быть взаимосвязаны.</w:t>
      </w:r>
    </w:p>
    <w:p w:rsidR="00F63F11" w:rsidRDefault="00F63F11">
      <w:pPr>
        <w:spacing w:line="360" w:lineRule="auto"/>
        <w:ind w:firstLine="567"/>
        <w:rPr>
          <w:sz w:val="24"/>
        </w:rPr>
      </w:pPr>
      <w:r>
        <w:rPr>
          <w:sz w:val="24"/>
        </w:rPr>
        <w:t>Логистика является жизненно важным компонентом экономики, и в 80-е годы она получила свое бурное распространение на Западе и США. Например, в США затраты на логистику в национальном масштабе оцениваются в размере 15 – 23% валового национального продукта. И одна из основных причин, по мнению американских экономистов, – процесс дорегулиравания экономики.</w:t>
      </w:r>
    </w:p>
    <w:p w:rsidR="00F63F11" w:rsidRDefault="00F63F11">
      <w:pPr>
        <w:spacing w:line="360" w:lineRule="auto"/>
        <w:ind w:firstLine="567"/>
        <w:rPr>
          <w:sz w:val="24"/>
        </w:rPr>
      </w:pPr>
      <w:r>
        <w:rPr>
          <w:sz w:val="24"/>
        </w:rPr>
        <w:t>Коммерческая логистика – это область деятельности, которая приобретает все большее практическое значение. Поэтому государственный и частный секторы проявляют растущий интерес к сфере коммерческой логистики.</w:t>
      </w:r>
    </w:p>
    <w:p w:rsidR="00F63F11" w:rsidRDefault="00F63F11">
      <w:pPr>
        <w:spacing w:line="360" w:lineRule="auto"/>
        <w:ind w:firstLine="567"/>
        <w:rPr>
          <w:sz w:val="24"/>
        </w:rPr>
      </w:pPr>
      <w:r>
        <w:rPr>
          <w:sz w:val="24"/>
        </w:rPr>
        <w:t>В логистических решениях принимают участие:</w:t>
      </w:r>
    </w:p>
    <w:p w:rsidR="00F63F11" w:rsidRDefault="00F63F11">
      <w:pPr>
        <w:spacing w:line="360" w:lineRule="auto"/>
        <w:ind w:firstLine="567"/>
        <w:rPr>
          <w:sz w:val="24"/>
        </w:rPr>
      </w:pPr>
      <w:r>
        <w:rPr>
          <w:sz w:val="24"/>
        </w:rPr>
        <w:t>а) продуценты (создающие, производящие продукты), поставщики;</w:t>
      </w:r>
    </w:p>
    <w:p w:rsidR="00F63F11" w:rsidRDefault="00F63F11">
      <w:pPr>
        <w:spacing w:line="360" w:lineRule="auto"/>
        <w:ind w:firstLine="567"/>
        <w:rPr>
          <w:sz w:val="24"/>
        </w:rPr>
      </w:pPr>
      <w:r>
        <w:rPr>
          <w:sz w:val="24"/>
        </w:rPr>
        <w:t>б) транспортные агентства;</w:t>
      </w:r>
    </w:p>
    <w:p w:rsidR="00F63F11" w:rsidRDefault="00F63F11">
      <w:pPr>
        <w:spacing w:line="360" w:lineRule="auto"/>
        <w:ind w:firstLine="567"/>
        <w:rPr>
          <w:sz w:val="24"/>
        </w:rPr>
      </w:pPr>
      <w:r>
        <w:rPr>
          <w:sz w:val="24"/>
        </w:rPr>
        <w:t>в) правительство;</w:t>
      </w:r>
    </w:p>
    <w:p w:rsidR="00F63F11" w:rsidRDefault="00F63F11">
      <w:pPr>
        <w:spacing w:line="360" w:lineRule="auto"/>
        <w:ind w:firstLine="567"/>
        <w:rPr>
          <w:sz w:val="24"/>
        </w:rPr>
      </w:pPr>
      <w:r>
        <w:rPr>
          <w:sz w:val="24"/>
        </w:rPr>
        <w:t>г) потребители.</w:t>
      </w:r>
    </w:p>
    <w:p w:rsidR="00F63F11" w:rsidRDefault="00F63F11">
      <w:pPr>
        <w:spacing w:line="360" w:lineRule="auto"/>
        <w:ind w:firstLine="567"/>
        <w:rPr>
          <w:sz w:val="24"/>
        </w:rPr>
      </w:pPr>
      <w:r>
        <w:rPr>
          <w:sz w:val="24"/>
        </w:rPr>
        <w:t>Потребность в логистике возникает в частном и государственном секторах.</w:t>
      </w:r>
    </w:p>
    <w:p w:rsidR="00F63F11" w:rsidRDefault="00F63F11">
      <w:pPr>
        <w:spacing w:line="360" w:lineRule="auto"/>
        <w:ind w:firstLine="567"/>
        <w:rPr>
          <w:sz w:val="24"/>
        </w:rPr>
      </w:pPr>
      <w:r>
        <w:rPr>
          <w:sz w:val="24"/>
        </w:rPr>
        <w:t>В частном секторе потребитель формирует спрос на продукцию изготовителя. Изготовитель выступает в качестве поставщика. Он договаривается с транспортными агентствами о перемещении сырьевых материалов на предприятие, а готовой продукции – с предприятий на рынки. Таким образом, спрос на транспортные перевозки – это производный спрос. Правительство обеспечивает значительную долю транспортной инфраструктуры, управляет и руководит услугами.</w:t>
      </w:r>
    </w:p>
    <w:p w:rsidR="00F63F11" w:rsidRDefault="00F63F11">
      <w:pPr>
        <w:spacing w:line="360" w:lineRule="auto"/>
        <w:ind w:firstLine="567"/>
        <w:rPr>
          <w:sz w:val="24"/>
        </w:rPr>
      </w:pPr>
      <w:r>
        <w:rPr>
          <w:sz w:val="24"/>
        </w:rPr>
        <w:t>Ключевые проблемы и решения логистики в государственном и частном секторах изложены в таблице 2.</w:t>
      </w:r>
    </w:p>
    <w:p w:rsidR="00F63F11" w:rsidRDefault="00F63F11">
      <w:pPr>
        <w:spacing w:line="360" w:lineRule="auto"/>
        <w:ind w:right="-7" w:firstLine="567"/>
        <w:rPr>
          <w:sz w:val="24"/>
        </w:rPr>
      </w:pPr>
    </w:p>
    <w:p w:rsidR="00F63F11" w:rsidRDefault="00F63F11">
      <w:pPr>
        <w:pStyle w:val="22"/>
        <w:spacing w:line="360" w:lineRule="auto"/>
        <w:rPr>
          <w:i/>
          <w:sz w:val="24"/>
        </w:rPr>
      </w:pPr>
    </w:p>
    <w:p w:rsidR="00F63F11" w:rsidRDefault="00F63F11">
      <w:pPr>
        <w:pStyle w:val="22"/>
        <w:spacing w:line="360" w:lineRule="auto"/>
        <w:rPr>
          <w:i/>
          <w:sz w:val="24"/>
        </w:rPr>
      </w:pPr>
    </w:p>
    <w:p w:rsidR="00F63F11" w:rsidRDefault="00F63F11">
      <w:pPr>
        <w:pStyle w:val="22"/>
        <w:spacing w:line="360" w:lineRule="auto"/>
        <w:rPr>
          <w:i/>
          <w:sz w:val="24"/>
        </w:rPr>
      </w:pPr>
    </w:p>
    <w:p w:rsidR="00F63F11" w:rsidRDefault="00F63F11">
      <w:pPr>
        <w:pStyle w:val="22"/>
        <w:spacing w:line="360" w:lineRule="auto"/>
        <w:rPr>
          <w:i/>
          <w:sz w:val="24"/>
        </w:rPr>
      </w:pPr>
    </w:p>
    <w:p w:rsidR="00F63F11" w:rsidRDefault="00F63F11">
      <w:pPr>
        <w:pStyle w:val="22"/>
        <w:spacing w:line="360" w:lineRule="auto"/>
        <w:rPr>
          <w:b/>
          <w:sz w:val="24"/>
        </w:rPr>
      </w:pPr>
      <w:r>
        <w:rPr>
          <w:b/>
          <w:sz w:val="24"/>
        </w:rPr>
        <w:t>Таблица 2. Ключевые проблемы логистики и их решения</w:t>
      </w:r>
      <w:r>
        <w:rPr>
          <w:b/>
          <w:sz w:val="24"/>
        </w:rPr>
        <w:br/>
        <w:t>в государственном и частном секторах.</w:t>
      </w: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676"/>
        <w:gridCol w:w="2857"/>
        <w:gridCol w:w="2990"/>
      </w:tblGrid>
      <w:tr w:rsidR="00F63F11">
        <w:tc>
          <w:tcPr>
            <w:tcW w:w="2676" w:type="dxa"/>
          </w:tcPr>
          <w:p w:rsidR="00F63F11" w:rsidRDefault="00F63F11">
            <w:pPr>
              <w:spacing w:line="360" w:lineRule="auto"/>
              <w:ind w:right="-7"/>
              <w:rPr>
                <w:caps/>
                <w:sz w:val="24"/>
              </w:rPr>
            </w:pPr>
          </w:p>
        </w:tc>
        <w:tc>
          <w:tcPr>
            <w:tcW w:w="2857" w:type="dxa"/>
          </w:tcPr>
          <w:p w:rsidR="00F63F11" w:rsidRDefault="00F63F11">
            <w:pPr>
              <w:spacing w:line="360" w:lineRule="auto"/>
              <w:ind w:right="-7"/>
              <w:rPr>
                <w:caps/>
                <w:sz w:val="24"/>
              </w:rPr>
            </w:pPr>
            <w:r>
              <w:rPr>
                <w:caps/>
                <w:sz w:val="24"/>
              </w:rPr>
              <w:t>Частный сектор</w:t>
            </w:r>
          </w:p>
        </w:tc>
        <w:tc>
          <w:tcPr>
            <w:tcW w:w="2990" w:type="dxa"/>
          </w:tcPr>
          <w:p w:rsidR="00F63F11" w:rsidRDefault="00F63F11">
            <w:pPr>
              <w:spacing w:line="360" w:lineRule="auto"/>
              <w:ind w:right="-7"/>
              <w:rPr>
                <w:caps/>
                <w:sz w:val="24"/>
              </w:rPr>
            </w:pPr>
            <w:r>
              <w:rPr>
                <w:caps/>
                <w:sz w:val="24"/>
              </w:rPr>
              <w:t>Государственный сектор</w:t>
            </w:r>
          </w:p>
        </w:tc>
      </w:tr>
      <w:tr w:rsidR="00F63F11">
        <w:tc>
          <w:tcPr>
            <w:tcW w:w="2676" w:type="dxa"/>
          </w:tcPr>
          <w:p w:rsidR="00F63F11" w:rsidRDefault="00F63F11">
            <w:pPr>
              <w:spacing w:line="360" w:lineRule="auto"/>
              <w:ind w:right="-7"/>
              <w:rPr>
                <w:sz w:val="24"/>
              </w:rPr>
            </w:pPr>
            <w:r>
              <w:rPr>
                <w:sz w:val="24"/>
              </w:rPr>
              <w:t>Поставщик – обслуживающее агентство</w:t>
            </w:r>
          </w:p>
        </w:tc>
        <w:tc>
          <w:tcPr>
            <w:tcW w:w="2857" w:type="dxa"/>
          </w:tcPr>
          <w:p w:rsidR="00F63F11" w:rsidRDefault="00F63F11">
            <w:pPr>
              <w:spacing w:line="360" w:lineRule="auto"/>
              <w:ind w:right="-7"/>
              <w:rPr>
                <w:sz w:val="24"/>
              </w:rPr>
            </w:pPr>
            <w:r>
              <w:rPr>
                <w:sz w:val="24"/>
              </w:rPr>
              <w:t>Управление запасами, ценообразование, перевозки собственным или нанимаемым транс-портом, планирование производства, размеще-ние предприятия</w:t>
            </w:r>
          </w:p>
        </w:tc>
        <w:tc>
          <w:tcPr>
            <w:tcW w:w="2990" w:type="dxa"/>
          </w:tcPr>
          <w:p w:rsidR="00F63F11" w:rsidRDefault="00F63F11">
            <w:pPr>
              <w:spacing w:line="360" w:lineRule="auto"/>
              <w:ind w:right="-7"/>
              <w:rPr>
                <w:sz w:val="24"/>
              </w:rPr>
            </w:pPr>
            <w:r>
              <w:rPr>
                <w:sz w:val="24"/>
              </w:rPr>
              <w:t>Укомплектованность штата, ценообразование, перевозки собственным или нанимаемым транс-портом, предлагаемые услуги, размещение предприятий</w:t>
            </w:r>
          </w:p>
        </w:tc>
      </w:tr>
      <w:tr w:rsidR="00F63F11">
        <w:tc>
          <w:tcPr>
            <w:tcW w:w="2676" w:type="dxa"/>
          </w:tcPr>
          <w:p w:rsidR="00F63F11" w:rsidRDefault="00F63F11">
            <w:pPr>
              <w:pStyle w:val="22"/>
              <w:spacing w:line="360" w:lineRule="auto"/>
              <w:rPr>
                <w:sz w:val="24"/>
              </w:rPr>
            </w:pPr>
            <w:r>
              <w:rPr>
                <w:sz w:val="24"/>
              </w:rPr>
              <w:t>Транспортное агентство</w:t>
            </w:r>
          </w:p>
        </w:tc>
        <w:tc>
          <w:tcPr>
            <w:tcW w:w="2857" w:type="dxa"/>
          </w:tcPr>
          <w:p w:rsidR="00F63F11" w:rsidRDefault="00F63F11">
            <w:pPr>
              <w:spacing w:line="360" w:lineRule="auto"/>
              <w:ind w:right="-7"/>
              <w:rPr>
                <w:sz w:val="24"/>
              </w:rPr>
            </w:pPr>
            <w:r>
              <w:rPr>
                <w:sz w:val="24"/>
              </w:rPr>
              <w:t>Маршрутизация перево-зок, уровень обслужива-ния, тип парка</w:t>
            </w:r>
          </w:p>
        </w:tc>
        <w:tc>
          <w:tcPr>
            <w:tcW w:w="2990" w:type="dxa"/>
          </w:tcPr>
          <w:p w:rsidR="00F63F11" w:rsidRDefault="00F63F11">
            <w:pPr>
              <w:spacing w:line="360" w:lineRule="auto"/>
              <w:ind w:right="-7"/>
              <w:rPr>
                <w:sz w:val="24"/>
              </w:rPr>
            </w:pPr>
            <w:r>
              <w:rPr>
                <w:sz w:val="24"/>
              </w:rPr>
              <w:t>То же</w:t>
            </w:r>
          </w:p>
        </w:tc>
      </w:tr>
      <w:tr w:rsidR="00F63F11">
        <w:tc>
          <w:tcPr>
            <w:tcW w:w="2676" w:type="dxa"/>
          </w:tcPr>
          <w:p w:rsidR="00F63F11" w:rsidRDefault="00F63F11">
            <w:pPr>
              <w:spacing w:line="360" w:lineRule="auto"/>
              <w:ind w:right="-7"/>
              <w:rPr>
                <w:sz w:val="24"/>
              </w:rPr>
            </w:pPr>
            <w:r>
              <w:rPr>
                <w:sz w:val="24"/>
              </w:rPr>
              <w:t>Правительство</w:t>
            </w:r>
          </w:p>
        </w:tc>
        <w:tc>
          <w:tcPr>
            <w:tcW w:w="2857" w:type="dxa"/>
          </w:tcPr>
          <w:p w:rsidR="00F63F11" w:rsidRDefault="00F63F11">
            <w:pPr>
              <w:spacing w:line="360" w:lineRule="auto"/>
              <w:ind w:right="-7"/>
              <w:rPr>
                <w:sz w:val="24"/>
              </w:rPr>
            </w:pPr>
            <w:r>
              <w:rPr>
                <w:sz w:val="24"/>
              </w:rPr>
              <w:t>Ценообразование (налогообложение), инфраструктура и ее обслуживание</w:t>
            </w:r>
          </w:p>
        </w:tc>
        <w:tc>
          <w:tcPr>
            <w:tcW w:w="2990" w:type="dxa"/>
          </w:tcPr>
          <w:p w:rsidR="00F63F11" w:rsidRDefault="00F63F11">
            <w:pPr>
              <w:spacing w:line="360" w:lineRule="auto"/>
              <w:ind w:right="-7"/>
              <w:rPr>
                <w:sz w:val="24"/>
              </w:rPr>
            </w:pPr>
            <w:r>
              <w:rPr>
                <w:sz w:val="24"/>
              </w:rPr>
              <w:t>Уровень субсидирования, обслуживание инфраструктуры, степень и природа регулирования и обеспечение обслуживания</w:t>
            </w:r>
          </w:p>
        </w:tc>
      </w:tr>
    </w:tbl>
    <w:p w:rsidR="00F63F11" w:rsidRDefault="00F63F11">
      <w:pPr>
        <w:spacing w:line="360" w:lineRule="auto"/>
        <w:ind w:right="-7" w:firstLine="567"/>
        <w:rPr>
          <w:sz w:val="24"/>
        </w:rPr>
      </w:pPr>
    </w:p>
    <w:p w:rsidR="00F63F11" w:rsidRDefault="00F63F11">
      <w:pPr>
        <w:spacing w:line="360" w:lineRule="auto"/>
        <w:ind w:right="-7" w:firstLine="567"/>
        <w:rPr>
          <w:sz w:val="24"/>
          <w:lang w:val="en-US"/>
        </w:rPr>
      </w:pPr>
      <w:r>
        <w:rPr>
          <w:sz w:val="24"/>
        </w:rPr>
        <w:t xml:space="preserve">Коммерческая логистика рассматривается в двух аспектах: управленческом и технологическом. Организация управления снабжением, продвижение материального потока и обеспечение сбыта относится к </w:t>
      </w:r>
      <w:r>
        <w:rPr>
          <w:i/>
          <w:sz w:val="24"/>
        </w:rPr>
        <w:t>организационному управлению</w:t>
      </w:r>
      <w:r>
        <w:rPr>
          <w:sz w:val="24"/>
        </w:rPr>
        <w:t xml:space="preserve">; совершенствование технологий транспортных перевозок складского хозяйства, информационного обеспечения, планирования и контроля, а также оптимизация затрат на эффективное функционирование каждой из этих служб – к </w:t>
      </w:r>
      <w:r>
        <w:rPr>
          <w:i/>
          <w:sz w:val="24"/>
        </w:rPr>
        <w:t>технологическому направлению</w:t>
      </w:r>
      <w:r>
        <w:rPr>
          <w:sz w:val="24"/>
        </w:rPr>
        <w:t>.</w:t>
      </w:r>
    </w:p>
    <w:p w:rsidR="00F63F11" w:rsidRDefault="00F63F11">
      <w:pPr>
        <w:spacing w:line="360" w:lineRule="auto"/>
        <w:ind w:right="-7" w:firstLine="567"/>
        <w:rPr>
          <w:sz w:val="24"/>
          <w:lang w:val="en-US"/>
        </w:rPr>
      </w:pPr>
    </w:p>
    <w:p w:rsidR="00F63F11" w:rsidRDefault="00F63F11">
      <w:pPr>
        <w:spacing w:line="360" w:lineRule="auto"/>
        <w:ind w:right="-7" w:firstLine="567"/>
        <w:rPr>
          <w:sz w:val="24"/>
          <w:lang w:val="en-US"/>
        </w:rPr>
      </w:pPr>
    </w:p>
    <w:p w:rsidR="00F63F11" w:rsidRDefault="00F63F11">
      <w:pPr>
        <w:spacing w:line="360" w:lineRule="auto"/>
        <w:ind w:right="-7" w:firstLine="567"/>
        <w:rPr>
          <w:sz w:val="24"/>
          <w:lang w:val="en-US"/>
        </w:rPr>
      </w:pPr>
    </w:p>
    <w:p w:rsidR="00F63F11" w:rsidRDefault="00F63F11">
      <w:pPr>
        <w:spacing w:line="360" w:lineRule="auto"/>
        <w:ind w:right="-7" w:firstLine="567"/>
        <w:rPr>
          <w:sz w:val="24"/>
          <w:lang w:val="en-US"/>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lang w:val="en-US"/>
        </w:rPr>
      </w:pPr>
    </w:p>
    <w:p w:rsidR="00F63F11" w:rsidRDefault="00F63F11">
      <w:pPr>
        <w:spacing w:line="360" w:lineRule="auto"/>
        <w:ind w:right="-7"/>
        <w:rPr>
          <w:b/>
          <w:sz w:val="32"/>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lang w:val="en-US"/>
        </w:rPr>
      </w:pPr>
    </w:p>
    <w:p w:rsidR="00F63F11" w:rsidRDefault="00F63F11">
      <w:pPr>
        <w:spacing w:line="360" w:lineRule="auto"/>
        <w:ind w:right="-7"/>
        <w:jc w:val="center"/>
        <w:rPr>
          <w:b/>
          <w:sz w:val="32"/>
        </w:rPr>
      </w:pPr>
      <w:r>
        <w:rPr>
          <w:b/>
          <w:sz w:val="32"/>
        </w:rPr>
        <w:t>2.4 Постановка задачи оптимизации логистической схемы организации ПЭС/СКК и исчодные данные.</w:t>
      </w:r>
    </w:p>
    <w:p w:rsidR="00F63F11" w:rsidRDefault="00F63F11">
      <w:pPr>
        <w:spacing w:line="360" w:lineRule="auto"/>
        <w:ind w:right="-7"/>
        <w:rPr>
          <w:sz w:val="28"/>
        </w:rPr>
      </w:pPr>
      <w:r>
        <w:rPr>
          <w:sz w:val="24"/>
        </w:rPr>
        <w:t>Основной задачей оптимизации логистической схемы ПЭС/СКК  является снижение издержек капитала, что означает снижение материальных запасов и потерь времени на всех стадиях движения товаров</w:t>
      </w:r>
      <w:r>
        <w:rPr>
          <w:sz w:val="28"/>
        </w:rPr>
        <w:t xml:space="preserve">. </w:t>
      </w:r>
    </w:p>
    <w:p w:rsidR="00F63F11" w:rsidRDefault="00F63F11">
      <w:pPr>
        <w:spacing w:line="360" w:lineRule="auto"/>
        <w:ind w:right="-7"/>
        <w:rPr>
          <w:sz w:val="24"/>
        </w:rPr>
      </w:pPr>
      <w:r>
        <w:rPr>
          <w:sz w:val="24"/>
        </w:rPr>
        <w:t>Важнейшим оптимизационным показателем является велечина, показывающая сколько раз материалы оборачиваются на складе в течении отчетного периода. За отчетный период принимаем год. Ниже приведена формула для расчета данного показателя:</w:t>
      </w:r>
    </w:p>
    <w:p w:rsidR="00F63F11" w:rsidRDefault="00F63F11">
      <w:pPr>
        <w:spacing w:line="360" w:lineRule="auto"/>
        <w:ind w:right="-7"/>
        <w:rPr>
          <w:sz w:val="24"/>
          <w:lang w:val="en-US"/>
        </w:rPr>
      </w:pPr>
      <w:r>
        <w:rPr>
          <w:sz w:val="24"/>
          <w:lang w:val="en-US"/>
        </w:rPr>
        <w:tab/>
      </w:r>
    </w:p>
    <w:p w:rsidR="00F63F11" w:rsidRDefault="00F63F11">
      <w:pPr>
        <w:spacing w:line="360" w:lineRule="auto"/>
        <w:ind w:right="-7"/>
        <w:rPr>
          <w:sz w:val="24"/>
          <w:lang w:val="en-US"/>
        </w:rPr>
      </w:pPr>
    </w:p>
    <w:p w:rsidR="00F63F11" w:rsidRDefault="00F63F11">
      <w:pPr>
        <w:spacing w:line="360" w:lineRule="auto"/>
        <w:ind w:right="-7"/>
        <w:rPr>
          <w:b/>
          <w:sz w:val="28"/>
          <w:lang w:val="en-US"/>
        </w:rPr>
      </w:pPr>
      <w:r>
        <w:rPr>
          <w:sz w:val="24"/>
          <w:lang w:val="en-US"/>
        </w:rPr>
        <w:tab/>
      </w:r>
      <w:r>
        <w:rPr>
          <w:b/>
          <w:sz w:val="28"/>
          <w:lang w:val="en-US"/>
        </w:rPr>
        <w:t xml:space="preserve">COST OF SALES FOR THE PRESENT MONTH  x 12 MONTHS   </w:t>
      </w:r>
    </w:p>
    <w:p w:rsidR="00F63F11" w:rsidRDefault="00BA13B3">
      <w:pPr>
        <w:spacing w:line="360" w:lineRule="auto"/>
        <w:ind w:right="-7"/>
        <w:rPr>
          <w:b/>
          <w:sz w:val="24"/>
        </w:rPr>
      </w:pPr>
      <w:r>
        <w:rPr>
          <w:b/>
          <w:noProof/>
        </w:rPr>
        <w:pict>
          <v:line id="_x0000_s1302" style="position:absolute;left:0;text-align:left;z-index:251684864" from="39.3pt,4.35pt" to="372.3pt,4.35pt" o:allowincell="f"/>
        </w:pict>
      </w:r>
      <w:r w:rsidR="00F63F11">
        <w:rPr>
          <w:b/>
          <w:sz w:val="24"/>
          <w:lang w:val="en-US"/>
        </w:rPr>
        <w:t>TOR=</w:t>
      </w:r>
    </w:p>
    <w:p w:rsidR="00F63F11" w:rsidRDefault="00F63F11">
      <w:pPr>
        <w:spacing w:line="360" w:lineRule="auto"/>
        <w:ind w:right="-7"/>
        <w:rPr>
          <w:b/>
          <w:sz w:val="28"/>
          <w:lang w:val="en-US"/>
        </w:rPr>
      </w:pPr>
      <w:r>
        <w:rPr>
          <w:b/>
          <w:sz w:val="28"/>
          <w:lang w:val="en-US"/>
        </w:rPr>
        <w:tab/>
        <w:t>TOTAL INVENTORY FOR THE PRESENT MONTH</w:t>
      </w:r>
    </w:p>
    <w:p w:rsidR="00F63F11" w:rsidRDefault="00F63F11">
      <w:pPr>
        <w:spacing w:line="360" w:lineRule="auto"/>
        <w:ind w:right="-7"/>
        <w:rPr>
          <w:b/>
          <w:sz w:val="32"/>
          <w:u w:val="single"/>
        </w:rPr>
      </w:pPr>
      <w:r>
        <w:rPr>
          <w:b/>
          <w:sz w:val="24"/>
          <w:u w:val="single"/>
        </w:rPr>
        <w:t xml:space="preserve">В настоящее время велечина </w:t>
      </w:r>
      <w:r>
        <w:rPr>
          <w:b/>
          <w:sz w:val="24"/>
          <w:u w:val="single"/>
          <w:lang w:val="en-US"/>
        </w:rPr>
        <w:t>TOR</w:t>
      </w:r>
      <w:r>
        <w:rPr>
          <w:b/>
          <w:sz w:val="24"/>
          <w:u w:val="single"/>
        </w:rPr>
        <w:t xml:space="preserve"> для предприятия ПЭС/СКК равняется 3. Руководством компании была поставлена задача оптимизмровать логистическую схему таким образом ,чтобы данная велечина достигла значения 12</w:t>
      </w:r>
      <w:r>
        <w:rPr>
          <w:b/>
          <w:sz w:val="32"/>
          <w:u w:val="single"/>
        </w:rPr>
        <w:t>.</w:t>
      </w:r>
    </w:p>
    <w:p w:rsidR="00F63F11" w:rsidRDefault="00F63F11">
      <w:pPr>
        <w:spacing w:line="360" w:lineRule="auto"/>
        <w:ind w:right="-7"/>
        <w:rPr>
          <w:sz w:val="24"/>
        </w:rPr>
      </w:pPr>
      <w:r>
        <w:rPr>
          <w:sz w:val="24"/>
        </w:rPr>
        <w:t>В таблице  приведены основные оптимизационные задачи и пути их решения:</w:t>
      </w:r>
    </w:p>
    <w:p w:rsidR="00F63F11" w:rsidRDefault="00F63F11">
      <w:pPr>
        <w:spacing w:line="360" w:lineRule="auto"/>
        <w:ind w:right="-7"/>
        <w:rPr>
          <w:b/>
          <w:sz w:val="24"/>
          <w:lang w:val="en-US"/>
        </w:rPr>
      </w:pPr>
      <w:r>
        <w:rPr>
          <w:b/>
          <w:sz w:val="24"/>
        </w:rPr>
        <w:t>Таблица 3</w:t>
      </w:r>
      <w:r>
        <w:rPr>
          <w:b/>
          <w:sz w:val="24"/>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0"/>
        <w:gridCol w:w="4671"/>
      </w:tblGrid>
      <w:tr w:rsidR="00F63F11">
        <w:tc>
          <w:tcPr>
            <w:tcW w:w="4900" w:type="dxa"/>
          </w:tcPr>
          <w:p w:rsidR="00F63F11" w:rsidRDefault="00F63F11">
            <w:pPr>
              <w:spacing w:line="360" w:lineRule="auto"/>
              <w:ind w:right="-7"/>
              <w:rPr>
                <w:b/>
                <w:sz w:val="24"/>
              </w:rPr>
            </w:pPr>
            <w:r>
              <w:rPr>
                <w:b/>
                <w:sz w:val="24"/>
              </w:rPr>
              <w:t>Основные задачи</w:t>
            </w:r>
          </w:p>
        </w:tc>
        <w:tc>
          <w:tcPr>
            <w:tcW w:w="4671" w:type="dxa"/>
          </w:tcPr>
          <w:p w:rsidR="00F63F11" w:rsidRDefault="00F63F11">
            <w:pPr>
              <w:spacing w:line="360" w:lineRule="auto"/>
              <w:ind w:right="-7"/>
              <w:rPr>
                <w:b/>
                <w:sz w:val="24"/>
              </w:rPr>
            </w:pPr>
            <w:r>
              <w:rPr>
                <w:b/>
                <w:sz w:val="24"/>
              </w:rPr>
              <w:t>Пути решения</w:t>
            </w:r>
          </w:p>
        </w:tc>
      </w:tr>
      <w:tr w:rsidR="00F63F11">
        <w:tc>
          <w:tcPr>
            <w:tcW w:w="4900" w:type="dxa"/>
          </w:tcPr>
          <w:p w:rsidR="00F63F11" w:rsidRDefault="00F63F11">
            <w:pPr>
              <w:spacing w:line="360" w:lineRule="auto"/>
              <w:ind w:right="-7"/>
              <w:rPr>
                <w:b/>
                <w:sz w:val="24"/>
              </w:rPr>
            </w:pPr>
            <w:r>
              <w:rPr>
                <w:b/>
                <w:sz w:val="24"/>
              </w:rPr>
              <w:t>Разработка единой концепции ответственности за товарно-материальные запасы. Введение единицы учета запасов</w:t>
            </w:r>
          </w:p>
        </w:tc>
        <w:tc>
          <w:tcPr>
            <w:tcW w:w="4671" w:type="dxa"/>
          </w:tcPr>
          <w:p w:rsidR="00F63F11" w:rsidRDefault="00F63F11">
            <w:pPr>
              <w:spacing w:line="360" w:lineRule="auto"/>
              <w:ind w:right="-7"/>
              <w:rPr>
                <w:b/>
                <w:sz w:val="24"/>
              </w:rPr>
            </w:pPr>
            <w:r>
              <w:rPr>
                <w:b/>
                <w:sz w:val="24"/>
              </w:rPr>
              <w:t xml:space="preserve">Внедрение с помощью системы </w:t>
            </w:r>
            <w:r>
              <w:rPr>
                <w:b/>
                <w:sz w:val="24"/>
                <w:lang w:val="en-US"/>
              </w:rPr>
              <w:t>SCALA</w:t>
            </w:r>
            <w:r>
              <w:rPr>
                <w:b/>
                <w:sz w:val="24"/>
              </w:rPr>
              <w:t xml:space="preserve"> обратной связи в системе производственных запасов</w:t>
            </w:r>
          </w:p>
        </w:tc>
      </w:tr>
      <w:tr w:rsidR="00F63F11">
        <w:tc>
          <w:tcPr>
            <w:tcW w:w="4900" w:type="dxa"/>
          </w:tcPr>
          <w:p w:rsidR="00F63F11" w:rsidRDefault="00F63F11">
            <w:pPr>
              <w:spacing w:line="360" w:lineRule="auto"/>
              <w:ind w:right="-7"/>
              <w:rPr>
                <w:b/>
                <w:sz w:val="24"/>
              </w:rPr>
            </w:pPr>
            <w:r>
              <w:rPr>
                <w:b/>
                <w:sz w:val="24"/>
              </w:rPr>
              <w:t>Снижение стоимости “единицы учета запасов”</w:t>
            </w:r>
          </w:p>
        </w:tc>
        <w:tc>
          <w:tcPr>
            <w:tcW w:w="4671" w:type="dxa"/>
          </w:tcPr>
          <w:p w:rsidR="00F63F11" w:rsidRDefault="00F63F11">
            <w:pPr>
              <w:spacing w:line="360" w:lineRule="auto"/>
              <w:ind w:right="-7"/>
              <w:rPr>
                <w:b/>
                <w:sz w:val="24"/>
              </w:rPr>
            </w:pPr>
            <w:r>
              <w:rPr>
                <w:b/>
                <w:sz w:val="24"/>
              </w:rPr>
              <w:t>Оптимизация управления закупками.</w:t>
            </w:r>
          </w:p>
          <w:p w:rsidR="00F63F11" w:rsidRDefault="00F63F11">
            <w:pPr>
              <w:spacing w:line="360" w:lineRule="auto"/>
              <w:ind w:right="-7"/>
              <w:rPr>
                <w:b/>
                <w:sz w:val="24"/>
              </w:rPr>
            </w:pPr>
            <w:r>
              <w:rPr>
                <w:b/>
                <w:sz w:val="24"/>
              </w:rPr>
              <w:t>Локализация производства импортных комплектующих.</w:t>
            </w:r>
          </w:p>
        </w:tc>
      </w:tr>
      <w:tr w:rsidR="00F63F11">
        <w:tc>
          <w:tcPr>
            <w:tcW w:w="4900" w:type="dxa"/>
          </w:tcPr>
          <w:p w:rsidR="00F63F11" w:rsidRDefault="00F63F11">
            <w:pPr>
              <w:spacing w:line="360" w:lineRule="auto"/>
              <w:ind w:right="-7"/>
              <w:rPr>
                <w:b/>
                <w:sz w:val="24"/>
              </w:rPr>
            </w:pPr>
            <w:r>
              <w:rPr>
                <w:b/>
                <w:sz w:val="24"/>
              </w:rPr>
              <w:t>Снижение запаса “единицы учета запасов” на складе</w:t>
            </w:r>
          </w:p>
        </w:tc>
        <w:tc>
          <w:tcPr>
            <w:tcW w:w="4671" w:type="dxa"/>
          </w:tcPr>
          <w:p w:rsidR="00F63F11" w:rsidRDefault="00F63F11">
            <w:pPr>
              <w:spacing w:line="360" w:lineRule="auto"/>
              <w:ind w:right="-7"/>
              <w:rPr>
                <w:b/>
                <w:sz w:val="24"/>
              </w:rPr>
            </w:pPr>
            <w:r>
              <w:rPr>
                <w:b/>
                <w:sz w:val="24"/>
              </w:rPr>
              <w:t>Оптимизация управления заказами</w:t>
            </w:r>
          </w:p>
        </w:tc>
      </w:tr>
      <w:tr w:rsidR="00F63F11">
        <w:tc>
          <w:tcPr>
            <w:tcW w:w="4900" w:type="dxa"/>
          </w:tcPr>
          <w:p w:rsidR="00F63F11" w:rsidRDefault="00F63F11">
            <w:pPr>
              <w:spacing w:line="360" w:lineRule="auto"/>
              <w:ind w:right="-7"/>
              <w:rPr>
                <w:b/>
                <w:sz w:val="24"/>
              </w:rPr>
            </w:pPr>
            <w:r>
              <w:rPr>
                <w:b/>
                <w:sz w:val="24"/>
              </w:rPr>
              <w:t>Снижение запаса “единицы учета запасов” в производстве</w:t>
            </w:r>
          </w:p>
        </w:tc>
        <w:tc>
          <w:tcPr>
            <w:tcW w:w="4671" w:type="dxa"/>
          </w:tcPr>
          <w:p w:rsidR="00F63F11" w:rsidRDefault="00F63F11">
            <w:pPr>
              <w:spacing w:line="360" w:lineRule="auto"/>
              <w:ind w:right="-7"/>
              <w:rPr>
                <w:b/>
                <w:sz w:val="24"/>
              </w:rPr>
            </w:pPr>
            <w:r>
              <w:rPr>
                <w:b/>
                <w:sz w:val="24"/>
              </w:rPr>
              <w:t>Оптимизация управления планированием производства</w:t>
            </w:r>
          </w:p>
        </w:tc>
      </w:tr>
      <w:tr w:rsidR="00F63F11">
        <w:tc>
          <w:tcPr>
            <w:tcW w:w="4900" w:type="dxa"/>
          </w:tcPr>
          <w:p w:rsidR="00F63F11" w:rsidRDefault="00F63F11">
            <w:pPr>
              <w:spacing w:line="360" w:lineRule="auto"/>
              <w:ind w:right="-7"/>
              <w:rPr>
                <w:b/>
                <w:sz w:val="24"/>
              </w:rPr>
            </w:pPr>
            <w:r>
              <w:rPr>
                <w:b/>
                <w:sz w:val="24"/>
              </w:rPr>
              <w:t>Снижение затрат на транспортировку</w:t>
            </w:r>
          </w:p>
        </w:tc>
        <w:tc>
          <w:tcPr>
            <w:tcW w:w="4671" w:type="dxa"/>
          </w:tcPr>
          <w:p w:rsidR="00F63F11" w:rsidRDefault="00F63F11">
            <w:pPr>
              <w:spacing w:line="360" w:lineRule="auto"/>
              <w:ind w:right="-7"/>
              <w:rPr>
                <w:b/>
                <w:sz w:val="24"/>
              </w:rPr>
            </w:pPr>
            <w:r>
              <w:rPr>
                <w:b/>
                <w:sz w:val="24"/>
              </w:rPr>
              <w:t>Оптимизация управления грузоперевозками</w:t>
            </w:r>
          </w:p>
        </w:tc>
      </w:tr>
      <w:tr w:rsidR="00F63F11">
        <w:trPr>
          <w:trHeight w:val="90"/>
        </w:trPr>
        <w:tc>
          <w:tcPr>
            <w:tcW w:w="4900" w:type="dxa"/>
          </w:tcPr>
          <w:p w:rsidR="00F63F11" w:rsidRDefault="00F63F11">
            <w:pPr>
              <w:spacing w:line="360" w:lineRule="auto"/>
              <w:ind w:right="-7"/>
              <w:rPr>
                <w:b/>
                <w:sz w:val="24"/>
              </w:rPr>
            </w:pPr>
            <w:r>
              <w:rPr>
                <w:b/>
                <w:sz w:val="24"/>
              </w:rPr>
              <w:t>Сведение до 0 погрешностей складирования</w:t>
            </w:r>
          </w:p>
        </w:tc>
        <w:tc>
          <w:tcPr>
            <w:tcW w:w="4671" w:type="dxa"/>
          </w:tcPr>
          <w:p w:rsidR="00F63F11" w:rsidRDefault="00F63F11">
            <w:pPr>
              <w:spacing w:line="360" w:lineRule="auto"/>
              <w:ind w:right="-7"/>
              <w:rPr>
                <w:b/>
                <w:sz w:val="24"/>
              </w:rPr>
            </w:pPr>
            <w:r>
              <w:rPr>
                <w:b/>
                <w:sz w:val="24"/>
              </w:rPr>
              <w:t xml:space="preserve">Оптим управления складским  </w:t>
            </w:r>
          </w:p>
        </w:tc>
      </w:tr>
    </w:tbl>
    <w:p w:rsidR="00F63F11" w:rsidRDefault="00F63F11">
      <w:pPr>
        <w:spacing w:line="360" w:lineRule="auto"/>
        <w:ind w:right="-7"/>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jc w:val="center"/>
        <w:rPr>
          <w:b/>
          <w:sz w:val="32"/>
        </w:rPr>
      </w:pPr>
    </w:p>
    <w:p w:rsidR="00F63F11" w:rsidRDefault="00F63F11">
      <w:pPr>
        <w:spacing w:line="360" w:lineRule="auto"/>
        <w:ind w:right="-7"/>
        <w:rPr>
          <w:b/>
          <w:sz w:val="32"/>
        </w:rPr>
      </w:pPr>
      <w:r>
        <w:rPr>
          <w:b/>
          <w:sz w:val="32"/>
        </w:rPr>
        <w:t>3. Функциональный логистический менеджмент в оптимизации бизнес процесса организации</w:t>
      </w:r>
    </w:p>
    <w:p w:rsidR="00F63F11" w:rsidRDefault="00F63F11">
      <w:pPr>
        <w:spacing w:line="360" w:lineRule="auto"/>
        <w:ind w:right="-7"/>
        <w:jc w:val="center"/>
        <w:rPr>
          <w:b/>
          <w:sz w:val="32"/>
        </w:rPr>
      </w:pPr>
      <w:r>
        <w:rPr>
          <w:b/>
          <w:sz w:val="32"/>
        </w:rPr>
        <w:t>3.1 Оптимизация управления закупками.</w:t>
      </w:r>
    </w:p>
    <w:p w:rsidR="00F63F11" w:rsidRDefault="00F63F11" w:rsidP="00F63F11">
      <w:pPr>
        <w:numPr>
          <w:ilvl w:val="2"/>
          <w:numId w:val="15"/>
        </w:numPr>
        <w:rPr>
          <w:b/>
          <w:sz w:val="32"/>
        </w:rPr>
      </w:pPr>
      <w:r>
        <w:rPr>
          <w:b/>
          <w:sz w:val="32"/>
        </w:rPr>
        <w:t>Снижение цен на импортные и отечественные комплектующие</w:t>
      </w: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8"/>
        </w:rPr>
      </w:pPr>
      <w:r>
        <w:rPr>
          <w:sz w:val="24"/>
        </w:rPr>
        <w:t xml:space="preserve">Основной задачей на данном этапе оптимизации велечины </w:t>
      </w:r>
      <w:r>
        <w:rPr>
          <w:sz w:val="24"/>
          <w:lang w:val="en-US"/>
        </w:rPr>
        <w:t>TOR</w:t>
      </w:r>
      <w:r>
        <w:rPr>
          <w:sz w:val="24"/>
        </w:rPr>
        <w:t xml:space="preserve">  является уменьщение стоимости складских запасов за счет снижения цены импортных комплектующих</w:t>
      </w:r>
      <w:r>
        <w:rPr>
          <w:sz w:val="28"/>
        </w:rPr>
        <w:t>.</w:t>
      </w:r>
    </w:p>
    <w:p w:rsidR="00F63F11" w:rsidRDefault="00F63F11">
      <w:pPr>
        <w:spacing w:line="360" w:lineRule="auto"/>
        <w:ind w:left="720"/>
        <w:rPr>
          <w:sz w:val="24"/>
        </w:rPr>
      </w:pPr>
      <w:r>
        <w:rPr>
          <w:sz w:val="24"/>
        </w:rPr>
        <w:t>В настоящее время закупка основной массы импортных материалов ведется через посреднидника. Стандпртная цена  складывается из следующих компонент:</w:t>
      </w:r>
    </w:p>
    <w:p w:rsidR="00F63F11" w:rsidRDefault="00F63F11" w:rsidP="00F63F11">
      <w:pPr>
        <w:numPr>
          <w:ilvl w:val="1"/>
          <w:numId w:val="14"/>
        </w:numPr>
        <w:spacing w:line="360" w:lineRule="auto"/>
        <w:rPr>
          <w:sz w:val="24"/>
        </w:rPr>
      </w:pPr>
      <w:r>
        <w:rPr>
          <w:sz w:val="24"/>
        </w:rPr>
        <w:t>Цена завода изготовителя</w:t>
      </w:r>
    </w:p>
    <w:p w:rsidR="00F63F11" w:rsidRDefault="00F63F11" w:rsidP="00F63F11">
      <w:pPr>
        <w:numPr>
          <w:ilvl w:val="1"/>
          <w:numId w:val="14"/>
        </w:numPr>
        <w:spacing w:line="360" w:lineRule="auto"/>
        <w:rPr>
          <w:sz w:val="24"/>
        </w:rPr>
      </w:pPr>
      <w:r>
        <w:rPr>
          <w:sz w:val="24"/>
        </w:rPr>
        <w:t>40% накрутка посредника</w:t>
      </w:r>
    </w:p>
    <w:p w:rsidR="00F63F11" w:rsidRDefault="00F63F11" w:rsidP="00F63F11">
      <w:pPr>
        <w:numPr>
          <w:ilvl w:val="1"/>
          <w:numId w:val="14"/>
        </w:numPr>
        <w:spacing w:line="360" w:lineRule="auto"/>
        <w:rPr>
          <w:sz w:val="24"/>
        </w:rPr>
      </w:pPr>
      <w:r>
        <w:rPr>
          <w:sz w:val="24"/>
        </w:rPr>
        <w:t>5-25 % таможенные пошлины</w:t>
      </w:r>
    </w:p>
    <w:p w:rsidR="00F63F11" w:rsidRDefault="00F63F11">
      <w:pPr>
        <w:spacing w:line="360" w:lineRule="auto"/>
        <w:rPr>
          <w:sz w:val="24"/>
        </w:rPr>
      </w:pPr>
      <w:r>
        <w:rPr>
          <w:sz w:val="24"/>
        </w:rPr>
        <w:t xml:space="preserve"> </w:t>
      </w:r>
      <w:r>
        <w:rPr>
          <w:sz w:val="24"/>
        </w:rPr>
        <w:tab/>
        <w:t>Необходимые мероприятия по снижению цены:</w:t>
      </w:r>
    </w:p>
    <w:p w:rsidR="00F63F11" w:rsidRDefault="00F63F11" w:rsidP="00F63F11">
      <w:pPr>
        <w:numPr>
          <w:ilvl w:val="0"/>
          <w:numId w:val="21"/>
        </w:numPr>
        <w:spacing w:line="360" w:lineRule="auto"/>
        <w:rPr>
          <w:sz w:val="24"/>
        </w:rPr>
      </w:pPr>
      <w:r>
        <w:rPr>
          <w:sz w:val="24"/>
        </w:rPr>
        <w:t>Отказ от услуг посредника</w:t>
      </w:r>
    </w:p>
    <w:p w:rsidR="00F63F11" w:rsidRDefault="00F63F11" w:rsidP="00F63F11">
      <w:pPr>
        <w:numPr>
          <w:ilvl w:val="0"/>
          <w:numId w:val="21"/>
        </w:numPr>
        <w:spacing w:line="360" w:lineRule="auto"/>
        <w:rPr>
          <w:sz w:val="24"/>
        </w:rPr>
      </w:pPr>
      <w:r>
        <w:rPr>
          <w:sz w:val="24"/>
        </w:rPr>
        <w:t>Заключение прямых контрактов с заводами изготовителями.</w:t>
      </w:r>
    </w:p>
    <w:p w:rsidR="00F63F11" w:rsidRDefault="00F63F11" w:rsidP="00F63F11">
      <w:pPr>
        <w:numPr>
          <w:ilvl w:val="0"/>
          <w:numId w:val="21"/>
        </w:numPr>
        <w:spacing w:line="360" w:lineRule="auto"/>
        <w:rPr>
          <w:sz w:val="24"/>
        </w:rPr>
      </w:pPr>
      <w:r>
        <w:rPr>
          <w:sz w:val="24"/>
        </w:rPr>
        <w:t>Локализация производства импортных комплектующих на Российских заводах(бизнес-план локализации производства представлен в сдедующем параграфе)</w:t>
      </w:r>
    </w:p>
    <w:p w:rsidR="00F63F11" w:rsidRDefault="00F63F11">
      <w:pPr>
        <w:spacing w:line="360" w:lineRule="auto"/>
        <w:ind w:left="720"/>
        <w:rPr>
          <w:sz w:val="24"/>
        </w:rPr>
      </w:pPr>
    </w:p>
    <w:p w:rsidR="00F63F11" w:rsidRDefault="00F63F11">
      <w:pPr>
        <w:spacing w:line="360" w:lineRule="auto"/>
        <w:ind w:left="360"/>
        <w:rPr>
          <w:b/>
          <w:sz w:val="24"/>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rPr>
          <w:b/>
          <w:sz w:val="32"/>
        </w:rPr>
      </w:pPr>
    </w:p>
    <w:p w:rsidR="00F63F11" w:rsidRDefault="00F63F11">
      <w:pPr>
        <w:ind w:left="360"/>
        <w:rPr>
          <w:b/>
          <w:sz w:val="32"/>
        </w:rPr>
      </w:pPr>
    </w:p>
    <w:p w:rsidR="00F63F11" w:rsidRDefault="00F63F11">
      <w:pPr>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pPr>
        <w:ind w:left="360"/>
        <w:rPr>
          <w:b/>
          <w:sz w:val="32"/>
        </w:rPr>
      </w:pPr>
    </w:p>
    <w:p w:rsidR="00F63F11" w:rsidRDefault="00F63F11" w:rsidP="00F63F11">
      <w:pPr>
        <w:numPr>
          <w:ilvl w:val="2"/>
          <w:numId w:val="15"/>
        </w:numPr>
        <w:jc w:val="center"/>
        <w:rPr>
          <w:b/>
          <w:sz w:val="32"/>
        </w:rPr>
      </w:pPr>
      <w:r>
        <w:rPr>
          <w:b/>
          <w:sz w:val="32"/>
        </w:rPr>
        <w:t>Бизнес-план локализации производства импортных комплектующих.</w:t>
      </w:r>
    </w:p>
    <w:p w:rsidR="00F63F11" w:rsidRDefault="00F63F11">
      <w:pPr>
        <w:jc w:val="center"/>
        <w:rPr>
          <w:b/>
          <w:sz w:val="32"/>
        </w:rPr>
      </w:pPr>
    </w:p>
    <w:p w:rsidR="00F63F11" w:rsidRDefault="00F63F11">
      <w:pPr>
        <w:ind w:left="360"/>
        <w:jc w:val="center"/>
        <w:rPr>
          <w:b/>
          <w:sz w:val="32"/>
        </w:rPr>
      </w:pPr>
      <w:r>
        <w:rPr>
          <w:b/>
          <w:sz w:val="32"/>
        </w:rPr>
        <w:t xml:space="preserve"> Введение</w:t>
      </w:r>
    </w:p>
    <w:p w:rsidR="00F63F11" w:rsidRDefault="00F63F11">
      <w:pPr>
        <w:jc w:val="center"/>
        <w:rPr>
          <w:b/>
          <w:sz w:val="32"/>
        </w:rPr>
      </w:pPr>
    </w:p>
    <w:p w:rsidR="00F63F11" w:rsidRDefault="00F63F11">
      <w:pPr>
        <w:rPr>
          <w:sz w:val="24"/>
        </w:rPr>
      </w:pPr>
    </w:p>
    <w:p w:rsidR="00F63F11" w:rsidRDefault="00F63F11">
      <w:pPr>
        <w:rPr>
          <w:sz w:val="24"/>
        </w:rPr>
      </w:pPr>
      <w:r>
        <w:rPr>
          <w:b/>
          <w:sz w:val="24"/>
        </w:rPr>
        <w:t>Суть проекта:</w:t>
      </w:r>
      <w:r>
        <w:rPr>
          <w:sz w:val="24"/>
        </w:rPr>
        <w:t xml:space="preserve"> увеличение объема прибыли и оптимизация основного логистического показателя (</w:t>
      </w:r>
      <w:r>
        <w:rPr>
          <w:sz w:val="24"/>
          <w:lang w:val="en-US"/>
        </w:rPr>
        <w:t>TOR</w:t>
      </w:r>
      <w:r>
        <w:rPr>
          <w:sz w:val="24"/>
        </w:rPr>
        <w:t>) за счет локализации производства импортных комплектующих</w:t>
      </w:r>
    </w:p>
    <w:p w:rsidR="00F63F11" w:rsidRDefault="00F63F11">
      <w:pPr>
        <w:rPr>
          <w:sz w:val="24"/>
        </w:rPr>
      </w:pPr>
    </w:p>
    <w:p w:rsidR="00F63F11" w:rsidRDefault="00F63F11">
      <w:pPr>
        <w:rPr>
          <w:sz w:val="24"/>
        </w:rPr>
      </w:pPr>
      <w:r>
        <w:rPr>
          <w:sz w:val="24"/>
        </w:rPr>
        <w:t>Форма участия государства в финансовом обеспечении проекта – инвестиционный кредит Администрации Самарской области в размере  55500 $  сроком на 6 лет под 7-10 % процентов годовых.</w:t>
      </w:r>
    </w:p>
    <w:p w:rsidR="00F63F11" w:rsidRDefault="00F63F11">
      <w:pPr>
        <w:rPr>
          <w:sz w:val="24"/>
        </w:rPr>
      </w:pPr>
    </w:p>
    <w:p w:rsidR="00F63F11" w:rsidRDefault="00F63F11">
      <w:pPr>
        <w:rPr>
          <w:sz w:val="24"/>
        </w:rPr>
      </w:pPr>
      <w:r>
        <w:rPr>
          <w:sz w:val="24"/>
        </w:rPr>
        <w:t>Финансирование проекта:</w:t>
      </w:r>
    </w:p>
    <w:p w:rsidR="00F63F11" w:rsidRDefault="00F63F11">
      <w:pPr>
        <w:rPr>
          <w:sz w:val="24"/>
        </w:rPr>
      </w:pPr>
      <w:r>
        <w:rPr>
          <w:sz w:val="24"/>
        </w:rPr>
        <w:t>-Заемные средства                                    - 100%</w:t>
      </w:r>
    </w:p>
    <w:p w:rsidR="00F63F11" w:rsidRDefault="00F63F11">
      <w:pPr>
        <w:rPr>
          <w:sz w:val="24"/>
        </w:rPr>
      </w:pPr>
    </w:p>
    <w:p w:rsidR="00F63F11" w:rsidRDefault="00F63F11">
      <w:pPr>
        <w:rPr>
          <w:sz w:val="24"/>
        </w:rPr>
      </w:pPr>
      <w:r>
        <w:rPr>
          <w:sz w:val="24"/>
        </w:rPr>
        <w:t>Сметная стоимость проекта                          - $55500</w:t>
      </w:r>
    </w:p>
    <w:p w:rsidR="00F63F11" w:rsidRDefault="00F63F11">
      <w:pPr>
        <w:rPr>
          <w:sz w:val="24"/>
        </w:rPr>
      </w:pPr>
      <w:r>
        <w:rPr>
          <w:sz w:val="24"/>
        </w:rPr>
        <w:t>Срок жизни проекта 8 лет</w:t>
      </w: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rPr>
      </w:pPr>
    </w:p>
    <w:p w:rsidR="00F63F11" w:rsidRDefault="00F63F11">
      <w:pPr>
        <w:jc w:val="center"/>
        <w:rPr>
          <w:b/>
          <w:sz w:val="32"/>
        </w:rPr>
      </w:pPr>
    </w:p>
    <w:p w:rsidR="00F63F11" w:rsidRDefault="00F63F11">
      <w:pPr>
        <w:jc w:val="center"/>
        <w:rPr>
          <w:b/>
          <w:sz w:val="32"/>
        </w:rPr>
      </w:pPr>
    </w:p>
    <w:p w:rsidR="00F63F11" w:rsidRDefault="00F63F11">
      <w:pPr>
        <w:jc w:val="center"/>
        <w:rPr>
          <w:b/>
          <w:sz w:val="32"/>
        </w:rPr>
      </w:pPr>
      <w:r>
        <w:rPr>
          <w:b/>
          <w:sz w:val="32"/>
        </w:rPr>
        <w:t xml:space="preserve">  Резюме</w:t>
      </w:r>
    </w:p>
    <w:p w:rsidR="00F63F11" w:rsidRDefault="00F63F11">
      <w:pPr>
        <w:jc w:val="center"/>
        <w:rPr>
          <w:sz w:val="24"/>
        </w:rPr>
      </w:pPr>
    </w:p>
    <w:p w:rsidR="00F63F11" w:rsidRDefault="00F63F11">
      <w:pPr>
        <w:spacing w:line="360" w:lineRule="auto"/>
        <w:rPr>
          <w:sz w:val="24"/>
        </w:rPr>
      </w:pPr>
      <w:r>
        <w:rPr>
          <w:sz w:val="24"/>
        </w:rPr>
        <w:t>ЗАО “ПЭС/СКК” планирует увеличение объема прибыли , оптимизации основного логистического показателя(</w:t>
      </w:r>
      <w:r>
        <w:rPr>
          <w:b/>
          <w:sz w:val="24"/>
          <w:lang w:val="en-US"/>
        </w:rPr>
        <w:t>TOR</w:t>
      </w:r>
      <w:r>
        <w:rPr>
          <w:sz w:val="24"/>
        </w:rPr>
        <w:t>) и увеличение  производства жгутов проводов для семейства автомобилей FIAT, увеличение объемов производства жгутов проводов для электронных систем управления двигателем (ЭСУД) на базе новейших технологий с использованием современного оборудования  посредством локализации производства импортных комплектующих.</w:t>
      </w:r>
    </w:p>
    <w:p w:rsidR="00F63F11" w:rsidRDefault="00F63F11" w:rsidP="00F63F11">
      <w:pPr>
        <w:numPr>
          <w:ilvl w:val="0"/>
          <w:numId w:val="20"/>
        </w:numPr>
        <w:spacing w:line="360" w:lineRule="auto"/>
        <w:rPr>
          <w:sz w:val="24"/>
        </w:rPr>
      </w:pPr>
      <w:r>
        <w:rPr>
          <w:sz w:val="24"/>
        </w:rPr>
        <w:t xml:space="preserve">План продвижения товаров на рынок. Применяется подход к ценообразованию </w:t>
      </w:r>
      <w:r>
        <w:rPr>
          <w:sz w:val="24"/>
          <w:u w:val="single"/>
        </w:rPr>
        <w:t>цена такая же как и у конкурентов</w:t>
      </w:r>
      <w:r>
        <w:rPr>
          <w:sz w:val="24"/>
        </w:rPr>
        <w:t>, но качество намного выше чем у конкурентов. Упор делается на близость работы с потребителем и качественном послепродажном обслуживании.</w:t>
      </w:r>
    </w:p>
    <w:p w:rsidR="00F63F11" w:rsidRDefault="00F63F11" w:rsidP="00F63F11">
      <w:pPr>
        <w:numPr>
          <w:ilvl w:val="0"/>
          <w:numId w:val="20"/>
        </w:numPr>
        <w:spacing w:line="360" w:lineRule="auto"/>
        <w:rPr>
          <w:sz w:val="24"/>
        </w:rPr>
      </w:pPr>
      <w:r>
        <w:rPr>
          <w:sz w:val="24"/>
        </w:rPr>
        <w:t>Каналы сбыта. Планируется продажа готовой продукции напрямую заказчику со склада компании.</w:t>
      </w:r>
    </w:p>
    <w:p w:rsidR="00F63F11" w:rsidRDefault="00F63F11" w:rsidP="00F63F11">
      <w:pPr>
        <w:numPr>
          <w:ilvl w:val="0"/>
          <w:numId w:val="20"/>
        </w:numPr>
        <w:spacing w:line="360" w:lineRule="auto"/>
        <w:rPr>
          <w:sz w:val="24"/>
        </w:rPr>
      </w:pPr>
      <w:r>
        <w:rPr>
          <w:sz w:val="24"/>
        </w:rPr>
        <w:t xml:space="preserve">Необходимо инвестиций. $55500 . </w:t>
      </w: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sz w:val="24"/>
          <w:lang w:val="en-US"/>
        </w:rPr>
      </w:pPr>
    </w:p>
    <w:p w:rsidR="00F63F11" w:rsidRDefault="00F63F11">
      <w:pPr>
        <w:jc w:val="center"/>
        <w:rPr>
          <w:b/>
          <w:sz w:val="32"/>
          <w:lang w:val="en-US"/>
        </w:rPr>
      </w:pPr>
    </w:p>
    <w:p w:rsidR="00F63F11" w:rsidRDefault="00F63F11">
      <w:pPr>
        <w:jc w:val="center"/>
        <w:rPr>
          <w:b/>
          <w:sz w:val="32"/>
        </w:rPr>
      </w:pPr>
      <w:r>
        <w:rPr>
          <w:b/>
          <w:sz w:val="32"/>
        </w:rPr>
        <w:t xml:space="preserve">  История бизнеса</w:t>
      </w:r>
    </w:p>
    <w:p w:rsidR="00F63F11" w:rsidRDefault="00F63F11">
      <w:pPr>
        <w:jc w:val="center"/>
        <w:rPr>
          <w:sz w:val="24"/>
        </w:rPr>
      </w:pPr>
    </w:p>
    <w:p w:rsidR="00F63F11" w:rsidRDefault="00F63F11">
      <w:pPr>
        <w:jc w:val="center"/>
        <w:rPr>
          <w:sz w:val="24"/>
        </w:rPr>
      </w:pPr>
    </w:p>
    <w:p w:rsidR="00F63F11" w:rsidRDefault="00F63F11">
      <w:pPr>
        <w:spacing w:line="360" w:lineRule="auto"/>
        <w:rPr>
          <w:sz w:val="24"/>
        </w:rPr>
      </w:pPr>
      <w:r>
        <w:rPr>
          <w:sz w:val="24"/>
        </w:rPr>
        <w:t>В настоящее время ЗАО “ПЭС/СКК” производит и поставляет на АО “FIAT” жгугы проводов для автомобилей семейства “Гамма” (ВАЗ- 2110/11/15) “Самара”  (ВАЗ-2108/09). В ближайшие 5 лет это производство сохранится в существующих объемах, однако, на повестке дня стоит вопрос о переходе на экологически чистые автомобили.</w:t>
      </w:r>
    </w:p>
    <w:p w:rsidR="00F63F11" w:rsidRDefault="00F63F11">
      <w:pPr>
        <w:rPr>
          <w:sz w:val="24"/>
        </w:rPr>
      </w:pPr>
    </w:p>
    <w:p w:rsidR="00F63F11" w:rsidRDefault="00F63F11">
      <w:pPr>
        <w:rPr>
          <w:sz w:val="24"/>
        </w:rPr>
      </w:pPr>
    </w:p>
    <w:p w:rsidR="00F63F11" w:rsidRDefault="00F63F11">
      <w:pPr>
        <w:spacing w:line="360" w:lineRule="auto"/>
        <w:rPr>
          <w:sz w:val="24"/>
        </w:rPr>
      </w:pPr>
      <w:r>
        <w:rPr>
          <w:sz w:val="24"/>
        </w:rPr>
        <w:t>Настоящий проект преследует цель локализации производства импортных комплектующих по 3 темам:</w:t>
      </w:r>
    </w:p>
    <w:p w:rsidR="00F63F11" w:rsidRDefault="00F63F11" w:rsidP="00F63F11">
      <w:pPr>
        <w:numPr>
          <w:ilvl w:val="0"/>
          <w:numId w:val="16"/>
        </w:numPr>
        <w:spacing w:line="360" w:lineRule="auto"/>
        <w:rPr>
          <w:b/>
          <w:sz w:val="24"/>
        </w:rPr>
      </w:pPr>
      <w:r>
        <w:rPr>
          <w:sz w:val="24"/>
        </w:rPr>
        <w:t xml:space="preserve">Достижение оптимизационной велечины </w:t>
      </w:r>
      <w:r>
        <w:rPr>
          <w:b/>
          <w:sz w:val="24"/>
          <w:lang w:val="en-US"/>
        </w:rPr>
        <w:t>TOR</w:t>
      </w:r>
    </w:p>
    <w:p w:rsidR="00F63F11" w:rsidRDefault="00F63F11" w:rsidP="00F63F11">
      <w:pPr>
        <w:numPr>
          <w:ilvl w:val="0"/>
          <w:numId w:val="16"/>
        </w:numPr>
        <w:spacing w:line="360" w:lineRule="auto"/>
        <w:rPr>
          <w:sz w:val="24"/>
        </w:rPr>
      </w:pPr>
      <w:r>
        <w:rPr>
          <w:sz w:val="24"/>
        </w:rPr>
        <w:t>Увеличение объемов производства жгутов проводов для семейства автомобилей ВАЗ- 2110/11/15 с 18 тысяч комплектов в год (уровень 1998 года) до 110 тысяч комплектов в год к 2000 году (что соответствует программе выпуска 900 тысяч изделий в год).</w:t>
      </w:r>
    </w:p>
    <w:p w:rsidR="00F63F11" w:rsidRDefault="00F63F11" w:rsidP="00F63F11">
      <w:pPr>
        <w:numPr>
          <w:ilvl w:val="0"/>
          <w:numId w:val="16"/>
        </w:numPr>
        <w:spacing w:line="360" w:lineRule="auto"/>
        <w:rPr>
          <w:sz w:val="24"/>
        </w:rPr>
      </w:pPr>
      <w:r>
        <w:rPr>
          <w:sz w:val="24"/>
        </w:rPr>
        <w:t xml:space="preserve"> Увеличение объемов производства жгутов проводов для электронных систем управления двигателем (ЭСУД) автомобилей ВАЗ с 30 тысяч комплектов в год (уровень 1998 года) до 360 тысяч комплектов в год к 2000 году (что соответствует программе выпуска 1300 тысяч изделий в год).</w:t>
      </w:r>
    </w:p>
    <w:p w:rsidR="00F63F11" w:rsidRDefault="00F63F11">
      <w:pPr>
        <w:spacing w:line="360" w:lineRule="auto"/>
        <w:rPr>
          <w:sz w:val="24"/>
        </w:rPr>
      </w:pPr>
    </w:p>
    <w:p w:rsidR="00F63F11" w:rsidRDefault="00F63F11">
      <w:pPr>
        <w:spacing w:line="360" w:lineRule="auto"/>
        <w:rPr>
          <w:sz w:val="24"/>
        </w:rPr>
      </w:pPr>
      <w:r>
        <w:rPr>
          <w:sz w:val="24"/>
        </w:rPr>
        <w:t>Основанием для развития данных проектов являются следующие документы и решения:</w:t>
      </w:r>
    </w:p>
    <w:p w:rsidR="00F63F11" w:rsidRDefault="00F63F11">
      <w:pPr>
        <w:spacing w:line="360" w:lineRule="auto"/>
        <w:rPr>
          <w:sz w:val="24"/>
        </w:rPr>
      </w:pPr>
    </w:p>
    <w:p w:rsidR="00F63F11" w:rsidRDefault="00F63F11" w:rsidP="00F63F11">
      <w:pPr>
        <w:numPr>
          <w:ilvl w:val="0"/>
          <w:numId w:val="17"/>
        </w:numPr>
        <w:tabs>
          <w:tab w:val="num" w:pos="1560"/>
        </w:tabs>
        <w:spacing w:line="360" w:lineRule="auto"/>
        <w:ind w:left="1560" w:hanging="284"/>
        <w:rPr>
          <w:sz w:val="24"/>
        </w:rPr>
      </w:pPr>
      <w:r>
        <w:rPr>
          <w:sz w:val="24"/>
        </w:rPr>
        <w:t>протокол о намерениях по созданию совместного предприятия от 21.21.21 и ориентировочная программа производства жгутов проводов для АО “АвтоВАЗ” на совместном предприятии.</w:t>
      </w:r>
    </w:p>
    <w:p w:rsidR="00F63F11" w:rsidRDefault="00F63F11" w:rsidP="00F63F11">
      <w:pPr>
        <w:numPr>
          <w:ilvl w:val="0"/>
          <w:numId w:val="17"/>
        </w:numPr>
        <w:tabs>
          <w:tab w:val="num" w:pos="1560"/>
        </w:tabs>
        <w:spacing w:line="360" w:lineRule="auto"/>
        <w:ind w:left="1560" w:hanging="284"/>
        <w:rPr>
          <w:sz w:val="24"/>
        </w:rPr>
      </w:pPr>
      <w:r>
        <w:rPr>
          <w:sz w:val="24"/>
        </w:rPr>
        <w:t>Договор № 00001 от 36.12.29 между ЗАО “</w:t>
      </w:r>
      <w:r>
        <w:rPr>
          <w:sz w:val="24"/>
          <w:lang w:val="en-US"/>
        </w:rPr>
        <w:t>XYZ</w:t>
      </w:r>
      <w:r>
        <w:rPr>
          <w:sz w:val="24"/>
        </w:rPr>
        <w:t>» и АО “FIAT” на подготовку производства жгутов проводов ЭСУД</w:t>
      </w:r>
    </w:p>
    <w:p w:rsidR="00F63F11" w:rsidRDefault="00F63F11" w:rsidP="00F63F11">
      <w:pPr>
        <w:numPr>
          <w:ilvl w:val="0"/>
          <w:numId w:val="17"/>
        </w:numPr>
        <w:tabs>
          <w:tab w:val="num" w:pos="1560"/>
        </w:tabs>
        <w:spacing w:line="360" w:lineRule="auto"/>
        <w:ind w:left="1560" w:hanging="284"/>
        <w:rPr>
          <w:sz w:val="24"/>
        </w:rPr>
      </w:pPr>
      <w:r>
        <w:rPr>
          <w:sz w:val="24"/>
        </w:rPr>
        <w:t>Протокол №888888 от 05.25.95 между ЗАО “ZYZ”и АО “FIAT” о закреплении для освоения номенклатуры оригинальных комплектующих</w:t>
      </w:r>
    </w:p>
    <w:p w:rsidR="00F63F11" w:rsidRDefault="00F63F11" w:rsidP="00F63F11">
      <w:pPr>
        <w:numPr>
          <w:ilvl w:val="0"/>
          <w:numId w:val="17"/>
        </w:numPr>
        <w:tabs>
          <w:tab w:val="num" w:pos="1560"/>
        </w:tabs>
        <w:spacing w:line="360" w:lineRule="auto"/>
        <w:ind w:left="1560" w:hanging="284"/>
        <w:rPr>
          <w:sz w:val="24"/>
        </w:rPr>
      </w:pPr>
      <w:r>
        <w:rPr>
          <w:sz w:val="24"/>
        </w:rPr>
        <w:t>Договоры № 5666 от 30.15.99 между ЗАО “XYZ» и АО “FIAT” на подготовку производства комплектующих изделий для автомобилей семейства ВАЗ 2110</w:t>
      </w:r>
    </w:p>
    <w:p w:rsidR="00F63F11" w:rsidRDefault="00F63F11">
      <w:pPr>
        <w:spacing w:line="360" w:lineRule="auto"/>
        <w:rPr>
          <w:sz w:val="24"/>
        </w:rPr>
      </w:pPr>
    </w:p>
    <w:p w:rsidR="00F63F11" w:rsidRDefault="00F63F11">
      <w:pPr>
        <w:spacing w:line="360" w:lineRule="auto"/>
        <w:rPr>
          <w:sz w:val="24"/>
        </w:rPr>
      </w:pPr>
      <w:r>
        <w:rPr>
          <w:sz w:val="24"/>
        </w:rPr>
        <w:t xml:space="preserve">Данные документы подтверждают будующий спрос на продукцию производимую на нашем предприятии, однако не являются юридической гарантией. </w:t>
      </w:r>
    </w:p>
    <w:p w:rsidR="00F63F11" w:rsidRDefault="00F63F11">
      <w:pPr>
        <w:spacing w:line="360" w:lineRule="auto"/>
        <w:rPr>
          <w:sz w:val="24"/>
        </w:rPr>
      </w:pPr>
      <w:r>
        <w:rPr>
          <w:sz w:val="24"/>
        </w:rPr>
        <w:t>Актуальность данных проектов продиктована необходимостью производства в России и в первую очередь на АО “FIAT” новых совренменных моделей автомобилей, удовлетворяющих требованиям нового российского законодательства по экологии.</w:t>
      </w:r>
    </w:p>
    <w:p w:rsidR="00F63F11" w:rsidRDefault="00F63F11">
      <w:pPr>
        <w:spacing w:line="360" w:lineRule="auto"/>
        <w:rPr>
          <w:sz w:val="24"/>
        </w:rPr>
      </w:pPr>
      <w:r>
        <w:rPr>
          <w:sz w:val="24"/>
        </w:rPr>
        <w:t>Внедрение ЭСУД на автомобилях позволит обеспечить выполнение норм по выбросу вредных веществ, вводимых в России с 01.01.1999 года.</w:t>
      </w:r>
    </w:p>
    <w:p w:rsidR="00F63F11" w:rsidRDefault="00F63F11">
      <w:pPr>
        <w:spacing w:line="360" w:lineRule="auto"/>
        <w:rPr>
          <w:sz w:val="24"/>
        </w:rPr>
      </w:pPr>
      <w:r>
        <w:rPr>
          <w:sz w:val="24"/>
        </w:rPr>
        <w:t>Обоснование объема инвестиций, рассчитано исходя из следующих документов:</w:t>
      </w:r>
    </w:p>
    <w:p w:rsidR="00F63F11" w:rsidRDefault="00F63F11" w:rsidP="00F63F11">
      <w:pPr>
        <w:numPr>
          <w:ilvl w:val="0"/>
          <w:numId w:val="17"/>
        </w:numPr>
        <w:tabs>
          <w:tab w:val="num" w:pos="1560"/>
        </w:tabs>
        <w:spacing w:line="360" w:lineRule="auto"/>
        <w:ind w:left="1560" w:hanging="284"/>
        <w:rPr>
          <w:sz w:val="24"/>
        </w:rPr>
      </w:pPr>
      <w:r>
        <w:rPr>
          <w:sz w:val="24"/>
        </w:rPr>
        <w:t>Договор № 14269 от 06.12.95 между ЗАО “XYZ”и АО “FIAT” на подготовку производства жгутов проводов ЭСУД</w:t>
      </w:r>
    </w:p>
    <w:p w:rsidR="00F63F11" w:rsidRDefault="00F63F11">
      <w:pPr>
        <w:spacing w:line="360" w:lineRule="auto"/>
        <w:rPr>
          <w:sz w:val="24"/>
        </w:rPr>
      </w:pPr>
    </w:p>
    <w:p w:rsidR="00F63F11" w:rsidRDefault="00F63F11">
      <w:pPr>
        <w:spacing w:line="360" w:lineRule="auto"/>
        <w:rPr>
          <w:sz w:val="24"/>
        </w:rPr>
      </w:pPr>
      <w:r>
        <w:rPr>
          <w:sz w:val="24"/>
        </w:rPr>
        <w:t>Благодаря данным документам известна программа производства продукции на период до 2002 года, а исходя из данной программы подобран перечень оборудования, указанный в п. 5 настоящего проекта, далее совместно со специалистами компании “</w:t>
      </w:r>
      <w:r>
        <w:rPr>
          <w:sz w:val="24"/>
          <w:lang w:val="en-US"/>
        </w:rPr>
        <w:t>PPPPPP</w:t>
      </w:r>
      <w:r>
        <w:rPr>
          <w:sz w:val="24"/>
        </w:rPr>
        <w:t>”и“</w:t>
      </w:r>
      <w:r>
        <w:rPr>
          <w:sz w:val="24"/>
          <w:lang w:val="en-US"/>
        </w:rPr>
        <w:t>MMMM</w:t>
      </w:r>
      <w:r>
        <w:rPr>
          <w:sz w:val="24"/>
        </w:rPr>
        <w:t>”, Германия разработан план размещения оборудования в используемом помещении с учетом стоимости реконструкции имеющегося здания.</w:t>
      </w:r>
    </w:p>
    <w:p w:rsidR="00F63F11" w:rsidRDefault="00F63F11">
      <w:pP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jc w:val="cente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rPr>
      </w:pPr>
      <w:r>
        <w:rPr>
          <w:b/>
          <w:sz w:val="32"/>
        </w:rPr>
        <w:t xml:space="preserve"> Прогноз коньюктуры рынка</w:t>
      </w:r>
    </w:p>
    <w:p w:rsidR="00F63F11" w:rsidRDefault="00F63F11">
      <w:pPr>
        <w:rPr>
          <w:b/>
          <w:sz w:val="24"/>
        </w:rPr>
      </w:pPr>
    </w:p>
    <w:p w:rsidR="00F63F11" w:rsidRDefault="00F63F11">
      <w:pPr>
        <w:rPr>
          <w:b/>
          <w:sz w:val="24"/>
        </w:rPr>
      </w:pPr>
      <w:r>
        <w:rPr>
          <w:b/>
          <w:sz w:val="24"/>
        </w:rPr>
        <w:t xml:space="preserve"> </w:t>
      </w:r>
    </w:p>
    <w:p w:rsidR="00F63F11" w:rsidRDefault="00F63F11">
      <w:pPr>
        <w:spacing w:line="360" w:lineRule="auto"/>
        <w:ind w:left="1134"/>
        <w:rPr>
          <w:sz w:val="24"/>
        </w:rPr>
      </w:pPr>
      <w:r>
        <w:rPr>
          <w:b/>
          <w:sz w:val="24"/>
        </w:rPr>
        <w:t xml:space="preserve"> </w:t>
      </w:r>
      <w:r>
        <w:rPr>
          <w:sz w:val="24"/>
        </w:rPr>
        <w:t>Продукция аналогичная планируемой:</w:t>
      </w:r>
    </w:p>
    <w:p w:rsidR="00F63F11" w:rsidRDefault="00F63F11" w:rsidP="00F63F11">
      <w:pPr>
        <w:numPr>
          <w:ilvl w:val="1"/>
          <w:numId w:val="14"/>
        </w:numPr>
        <w:spacing w:line="360" w:lineRule="auto"/>
        <w:rPr>
          <w:sz w:val="24"/>
        </w:rPr>
      </w:pPr>
      <w:r>
        <w:rPr>
          <w:sz w:val="24"/>
        </w:rPr>
        <w:t>Выпускается за рубежом</w:t>
      </w:r>
    </w:p>
    <w:p w:rsidR="00F63F11" w:rsidRDefault="00F63F11" w:rsidP="00F63F11">
      <w:pPr>
        <w:numPr>
          <w:ilvl w:val="1"/>
          <w:numId w:val="14"/>
        </w:numPr>
        <w:spacing w:line="360" w:lineRule="auto"/>
        <w:rPr>
          <w:sz w:val="24"/>
        </w:rPr>
      </w:pPr>
      <w:r>
        <w:rPr>
          <w:sz w:val="24"/>
        </w:rPr>
        <w:t>Происходит интенсивное освоение производства данных комплектующих отечественными производителями</w:t>
      </w:r>
    </w:p>
    <w:p w:rsidR="00F63F11" w:rsidRDefault="00F63F11">
      <w:pPr>
        <w:spacing w:line="360" w:lineRule="auto"/>
        <w:rPr>
          <w:sz w:val="24"/>
        </w:rPr>
      </w:pPr>
    </w:p>
    <w:p w:rsidR="00F63F11" w:rsidRDefault="00F63F11">
      <w:pPr>
        <w:spacing w:line="360" w:lineRule="auto"/>
        <w:rPr>
          <w:sz w:val="24"/>
        </w:rPr>
      </w:pPr>
      <w:r>
        <w:rPr>
          <w:sz w:val="24"/>
        </w:rPr>
        <w:t>Таким образом, ЗАО “ПЭС/СКК” не является мнонополистом в изготовлении данной продукции.</w:t>
      </w:r>
    </w:p>
    <w:p w:rsidR="00F63F11" w:rsidRDefault="00F63F11">
      <w:pPr>
        <w:spacing w:line="360" w:lineRule="auto"/>
        <w:rPr>
          <w:sz w:val="24"/>
        </w:rPr>
      </w:pPr>
      <w:r>
        <w:rPr>
          <w:sz w:val="24"/>
        </w:rPr>
        <w:t>Данная продукция не защищена патентами, что дает возможность конкурентам производить ее без каких либо нарушений патентных прав.</w:t>
      </w:r>
    </w:p>
    <w:p w:rsidR="00F63F11" w:rsidRDefault="00F63F11">
      <w:pPr>
        <w:spacing w:line="360" w:lineRule="auto"/>
        <w:rPr>
          <w:sz w:val="24"/>
        </w:rPr>
      </w:pPr>
      <w:r>
        <w:rPr>
          <w:sz w:val="24"/>
        </w:rPr>
        <w:t>Конечный потребитель продукции - АО “АвтоВАЗ”</w:t>
      </w:r>
    </w:p>
    <w:p w:rsidR="00F63F11" w:rsidRDefault="00F63F11">
      <w:pPr>
        <w:spacing w:line="360" w:lineRule="auto"/>
        <w:rPr>
          <w:sz w:val="24"/>
        </w:rPr>
      </w:pPr>
      <w:r>
        <w:rPr>
          <w:sz w:val="24"/>
        </w:rPr>
        <w:t>ЗАО “ПЭС/СКК” имеет очевидное преимущество перед конкурентами ввиду наличия в Самаре необходимых производственных площадей, близости расположения к покупателю и отсутствия таможенных барьеров. Данное расположение нашего предприятия позволяет оперативно реагировать на изменения заказа со стороны покупателя, вести ритмичные плановые поставки, также весьма сокращаются расходы на транспортировку.</w:t>
      </w:r>
    </w:p>
    <w:p w:rsidR="00F63F11" w:rsidRDefault="00F63F11">
      <w:pPr>
        <w:spacing w:line="360" w:lineRule="auto"/>
        <w:rPr>
          <w:sz w:val="24"/>
        </w:rPr>
      </w:pPr>
      <w:r>
        <w:rPr>
          <w:sz w:val="24"/>
        </w:rPr>
        <w:t>Благодаря более современной технологии производства ЗАО “XYZ” обеспечивает более высокий уровень качества продукции относительно конкурентов, что подтверждается обследованием предприятия со стороны специалистов концерна “АвтоВАЗ” .</w:t>
      </w:r>
    </w:p>
    <w:p w:rsidR="00F63F11" w:rsidRDefault="00F63F11">
      <w:pPr>
        <w:spacing w:line="360" w:lineRule="auto"/>
        <w:rPr>
          <w:sz w:val="24"/>
        </w:rPr>
      </w:pPr>
      <w:r>
        <w:rPr>
          <w:sz w:val="24"/>
        </w:rPr>
        <w:t>Сбыт продукции производится на основании двустороннего договора на поставку между  ЗАО “ПЭС/СКК”и АО “АвтоВАЗ”, процедура отгрузки и оплаты отработана.</w:t>
      </w:r>
    </w:p>
    <w:p w:rsidR="00F63F11" w:rsidRDefault="00F63F11">
      <w:pPr>
        <w:spacing w:line="360" w:lineRule="auto"/>
        <w:rPr>
          <w:sz w:val="24"/>
        </w:rPr>
      </w:pPr>
      <w:r>
        <w:rPr>
          <w:sz w:val="24"/>
        </w:rPr>
        <w:t>Благодаря наличию современных технологий, обладания опытом  ведущих мировых фирм, ЗАО “ПЭС/СКК” на сегодняшний день является единственным российским предприятием, способным локализовать производство импортных комплектующих. Эти изделия по своим конструктивным параметрам находятся на уровне лучших зарубежных аналогов.</w:t>
      </w:r>
    </w:p>
    <w:p w:rsidR="00F63F11" w:rsidRDefault="00F63F11">
      <w:pPr>
        <w:spacing w:line="360" w:lineRule="auto"/>
        <w:rPr>
          <w:sz w:val="24"/>
        </w:rPr>
      </w:pPr>
      <w:r>
        <w:rPr>
          <w:sz w:val="24"/>
        </w:rPr>
        <w:t>Для реализации проекта потребуется инвестиции в объеме 55500 долларов США, которые при ставке 16% годовых будут возвращены через 2.5 года.</w:t>
      </w:r>
    </w:p>
    <w:p w:rsidR="00F63F11" w:rsidRDefault="00F63F11">
      <w:pPr>
        <w:spacing w:line="360" w:lineRule="auto"/>
        <w:rPr>
          <w:sz w:val="24"/>
        </w:rPr>
      </w:pPr>
      <w:r>
        <w:rPr>
          <w:sz w:val="24"/>
        </w:rPr>
        <w:t xml:space="preserve">Реализация проекта позволит создать более 1000 рабочих мест по условиям труда и культуре производства соответствующие мировым стандартам. </w:t>
      </w:r>
    </w:p>
    <w:p w:rsidR="00F63F11" w:rsidRDefault="00F63F11">
      <w:pPr>
        <w:spacing w:line="360" w:lineRule="auto"/>
        <w:jc w:val="center"/>
        <w:rPr>
          <w:sz w:val="24"/>
        </w:rPr>
      </w:pPr>
    </w:p>
    <w:p w:rsidR="00F63F11" w:rsidRDefault="00F63F11">
      <w:pPr>
        <w:jc w:val="center"/>
        <w:rPr>
          <w:sz w:val="24"/>
        </w:rPr>
      </w:pPr>
    </w:p>
    <w:p w:rsidR="00F63F11" w:rsidRDefault="00F63F11">
      <w:pPr>
        <w:rPr>
          <w:sz w:val="24"/>
        </w:rPr>
      </w:pPr>
    </w:p>
    <w:p w:rsidR="00F63F11" w:rsidRDefault="00F63F11">
      <w:pPr>
        <w:rPr>
          <w:sz w:val="24"/>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rPr>
      </w:pPr>
      <w:r>
        <w:rPr>
          <w:b/>
          <w:sz w:val="32"/>
        </w:rPr>
        <w:t xml:space="preserve">  План маркетинга</w:t>
      </w:r>
    </w:p>
    <w:p w:rsidR="00F63F11" w:rsidRDefault="00F63F11">
      <w:pPr>
        <w:ind w:left="1134"/>
        <w:rPr>
          <w:sz w:val="24"/>
        </w:rPr>
      </w:pPr>
    </w:p>
    <w:p w:rsidR="00F63F11" w:rsidRDefault="00F63F11">
      <w:pPr>
        <w:ind w:left="1134"/>
        <w:rPr>
          <w:sz w:val="24"/>
        </w:rPr>
      </w:pPr>
    </w:p>
    <w:p w:rsidR="00F63F11" w:rsidRDefault="00F63F11">
      <w:pPr>
        <w:spacing w:line="360" w:lineRule="auto"/>
        <w:rPr>
          <w:sz w:val="24"/>
        </w:rPr>
      </w:pPr>
      <w:r>
        <w:rPr>
          <w:sz w:val="24"/>
        </w:rPr>
        <w:t>Перед фирмой стоит задача занять лидирующее положение на рынке  жгутов атопроводов и комплектующих к ним. Основным потребителем нашей продукции в Росси является  - АО “АвтоВАЗ”. На сегодняшний день потребности  АО “АвтоВАЗ”в комплектующих удовлетворяются 5 крупными поставщиками. За счет плантруемой локализации производства импортных комплектующих наша компания предлагает выход на рынок жгутов с ценой продукции намного меньшей цене конкурентовт и высоким качеством готовой продукции. Это мы считаем позволит нам несколько потеснить конкурентов.</w:t>
      </w:r>
    </w:p>
    <w:p w:rsidR="00F63F11" w:rsidRDefault="00F63F11">
      <w:pPr>
        <w:spacing w:line="360" w:lineRule="auto"/>
        <w:rPr>
          <w:sz w:val="24"/>
        </w:rPr>
      </w:pPr>
      <w:r>
        <w:rPr>
          <w:sz w:val="24"/>
        </w:rPr>
        <w:t>Цена на продукцию рассчитана исходя из нормативной материалоемкости изделий, утвержденных конструкторскими службами  АО “АвтоВАЗ”и ЗАО “ПЭС.СКК”, на основании накопленных статистических данных исходя из двух летнего опыта производства жгутов автопроводов и исходя из нормативной трудоёмкости изделия, которая калькулируется и хронометрируется на ежемесячной основе.</w:t>
      </w:r>
    </w:p>
    <w:p w:rsidR="00F63F11" w:rsidRDefault="00F63F11">
      <w:pPr>
        <w:spacing w:line="360" w:lineRule="auto"/>
        <w:rPr>
          <w:sz w:val="24"/>
        </w:rPr>
      </w:pPr>
      <w:r>
        <w:rPr>
          <w:sz w:val="24"/>
        </w:rPr>
        <w:t>Близость по географическому расположению с покупателем даёт нам преимущество перед конкурентами в связи доставки готовой продукции к покупателю. Покупатель может самостоятельно забирать готовую продукцию со склада ЗАО “XYZ”как автомобильным транспортом так и железнодорожным. Склад вмещает двух дневной запас готовой продукции, который необходим покупателю и соответствует перечню необходимой номенклатуры.</w:t>
      </w:r>
    </w:p>
    <w:p w:rsidR="00F63F11" w:rsidRDefault="00F63F11">
      <w:pPr>
        <w:spacing w:line="360" w:lineRule="auto"/>
        <w:rPr>
          <w:sz w:val="24"/>
        </w:rPr>
      </w:pPr>
    </w:p>
    <w:p w:rsidR="00F63F11" w:rsidRDefault="00F63F11">
      <w:pPr>
        <w:rPr>
          <w:sz w:val="24"/>
        </w:rPr>
      </w:pPr>
    </w:p>
    <w:p w:rsidR="00F63F11" w:rsidRDefault="00F63F11">
      <w:pPr>
        <w:ind w:left="1134"/>
        <w:rPr>
          <w:sz w:val="24"/>
        </w:rPr>
      </w:pPr>
    </w:p>
    <w:p w:rsidR="00F63F11" w:rsidRDefault="00F63F11">
      <w:pPr>
        <w:rPr>
          <w:sz w:val="24"/>
        </w:rPr>
      </w:pPr>
    </w:p>
    <w:p w:rsidR="00F63F11" w:rsidRDefault="00F63F11">
      <w:pPr>
        <w:rPr>
          <w:sz w:val="24"/>
        </w:rPr>
      </w:pPr>
    </w:p>
    <w:p w:rsidR="00F63F11" w:rsidRDefault="00F63F11">
      <w:pPr>
        <w:jc w:val="center"/>
        <w:rPr>
          <w:sz w:val="24"/>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rPr>
      </w:pPr>
      <w:r>
        <w:rPr>
          <w:b/>
          <w:sz w:val="32"/>
        </w:rPr>
        <w:t xml:space="preserve">  Производственный план</w:t>
      </w:r>
    </w:p>
    <w:p w:rsidR="00F63F11" w:rsidRDefault="00F63F11">
      <w:pPr>
        <w:rPr>
          <w:sz w:val="24"/>
        </w:rPr>
      </w:pPr>
    </w:p>
    <w:p w:rsidR="00F63F11" w:rsidRDefault="00F63F11">
      <w:pPr>
        <w:spacing w:line="360" w:lineRule="auto"/>
        <w:rPr>
          <w:sz w:val="24"/>
          <w:lang w:val="en-US"/>
        </w:rPr>
      </w:pPr>
      <w:r>
        <w:rPr>
          <w:sz w:val="24"/>
        </w:rPr>
        <w:t>Требования к организации производства и технологии, приняты в соответствии с действующими требованиями фирмы “</w:t>
      </w:r>
      <w:r>
        <w:rPr>
          <w:sz w:val="24"/>
          <w:lang w:val="en-US"/>
        </w:rPr>
        <w:t>PPPPP</w:t>
      </w:r>
      <w:r>
        <w:rPr>
          <w:sz w:val="24"/>
        </w:rPr>
        <w:t>”,являющимся мировым лидером по производству подобной продукции, обеспечивающем жгутами проводов все ведущие автомобилестроительные компании Европы и Америки.</w:t>
      </w:r>
    </w:p>
    <w:p w:rsidR="00F63F11" w:rsidRDefault="00F63F11">
      <w:pPr>
        <w:spacing w:line="360" w:lineRule="auto"/>
        <w:rPr>
          <w:sz w:val="24"/>
        </w:rPr>
      </w:pPr>
      <w:r>
        <w:rPr>
          <w:sz w:val="24"/>
        </w:rPr>
        <w:t xml:space="preserve"> </w:t>
      </w:r>
      <w:r>
        <w:rPr>
          <w:b/>
          <w:sz w:val="24"/>
        </w:rPr>
        <w:t>Таблица 4</w:t>
      </w:r>
      <w:r>
        <w:rPr>
          <w:b/>
          <w:sz w:val="24"/>
        </w:rPr>
        <w:tab/>
      </w:r>
      <w:r>
        <w:rPr>
          <w:b/>
          <w:sz w:val="24"/>
          <w:lang w:val="en-US"/>
        </w:rPr>
        <w:t>C</w:t>
      </w:r>
      <w:r>
        <w:rPr>
          <w:b/>
          <w:sz w:val="24"/>
        </w:rPr>
        <w:t>остав основного оборудования является следующим</w:t>
      </w:r>
      <w:r>
        <w:rPr>
          <w:sz w:val="24"/>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749"/>
        <w:gridCol w:w="1925"/>
        <w:gridCol w:w="1925"/>
        <w:gridCol w:w="1925"/>
      </w:tblGrid>
      <w:tr w:rsidR="00F63F11">
        <w:tc>
          <w:tcPr>
            <w:tcW w:w="1101" w:type="dxa"/>
          </w:tcPr>
          <w:p w:rsidR="00F63F11" w:rsidRDefault="00F63F11">
            <w:pPr>
              <w:rPr>
                <w:sz w:val="24"/>
              </w:rPr>
            </w:pPr>
            <w:r>
              <w:rPr>
                <w:sz w:val="24"/>
              </w:rPr>
              <w:t>№ п/п</w:t>
            </w:r>
          </w:p>
        </w:tc>
        <w:tc>
          <w:tcPr>
            <w:tcW w:w="2749" w:type="dxa"/>
          </w:tcPr>
          <w:p w:rsidR="00F63F11" w:rsidRDefault="00F63F11">
            <w:pPr>
              <w:jc w:val="center"/>
              <w:rPr>
                <w:sz w:val="24"/>
              </w:rPr>
            </w:pPr>
            <w:r>
              <w:rPr>
                <w:sz w:val="24"/>
              </w:rPr>
              <w:t>Наименование оборудования</w:t>
            </w:r>
          </w:p>
        </w:tc>
        <w:tc>
          <w:tcPr>
            <w:tcW w:w="1925" w:type="dxa"/>
          </w:tcPr>
          <w:p w:rsidR="00F63F11" w:rsidRDefault="00F63F11">
            <w:pPr>
              <w:pStyle w:val="1"/>
              <w:rPr>
                <w:b w:val="0"/>
                <w:sz w:val="24"/>
              </w:rPr>
            </w:pPr>
            <w:r>
              <w:rPr>
                <w:b w:val="0"/>
                <w:sz w:val="24"/>
              </w:rPr>
              <w:t xml:space="preserve">Кол-во </w:t>
            </w:r>
          </w:p>
          <w:p w:rsidR="00F63F11" w:rsidRDefault="00F63F11">
            <w:pPr>
              <w:jc w:val="center"/>
              <w:rPr>
                <w:sz w:val="24"/>
              </w:rPr>
            </w:pPr>
            <w:r>
              <w:rPr>
                <w:sz w:val="24"/>
              </w:rPr>
              <w:t>ед.</w:t>
            </w:r>
          </w:p>
        </w:tc>
        <w:tc>
          <w:tcPr>
            <w:tcW w:w="1925" w:type="dxa"/>
          </w:tcPr>
          <w:p w:rsidR="00F63F11" w:rsidRDefault="00F63F11">
            <w:pPr>
              <w:rPr>
                <w:sz w:val="24"/>
              </w:rPr>
            </w:pPr>
            <w:r>
              <w:rPr>
                <w:sz w:val="24"/>
              </w:rPr>
              <w:t>Цена за ед.</w:t>
            </w:r>
          </w:p>
        </w:tc>
        <w:tc>
          <w:tcPr>
            <w:tcW w:w="1925" w:type="dxa"/>
          </w:tcPr>
          <w:p w:rsidR="00F63F11" w:rsidRDefault="00F63F11">
            <w:pPr>
              <w:rPr>
                <w:sz w:val="24"/>
              </w:rPr>
            </w:pPr>
            <w:r>
              <w:rPr>
                <w:sz w:val="24"/>
              </w:rPr>
              <w:t>Поставщик</w:t>
            </w:r>
          </w:p>
          <w:p w:rsidR="00F63F11" w:rsidRDefault="00F63F11">
            <w:pPr>
              <w:rPr>
                <w:sz w:val="24"/>
              </w:rPr>
            </w:pPr>
          </w:p>
        </w:tc>
      </w:tr>
      <w:tr w:rsidR="00F63F11">
        <w:tc>
          <w:tcPr>
            <w:tcW w:w="1101" w:type="dxa"/>
          </w:tcPr>
          <w:p w:rsidR="00F63F11" w:rsidRDefault="00F63F11">
            <w:pPr>
              <w:rPr>
                <w:sz w:val="24"/>
              </w:rPr>
            </w:pPr>
            <w:r>
              <w:rPr>
                <w:sz w:val="24"/>
              </w:rPr>
              <w:t>1</w:t>
            </w:r>
          </w:p>
        </w:tc>
        <w:tc>
          <w:tcPr>
            <w:tcW w:w="2749" w:type="dxa"/>
          </w:tcPr>
          <w:p w:rsidR="00F63F11" w:rsidRDefault="00F63F11">
            <w:pPr>
              <w:rPr>
                <w:sz w:val="24"/>
              </w:rPr>
            </w:pPr>
            <w:r>
              <w:rPr>
                <w:sz w:val="24"/>
              </w:rPr>
              <w:t>Машина для резки провода</w:t>
            </w:r>
          </w:p>
        </w:tc>
        <w:tc>
          <w:tcPr>
            <w:tcW w:w="1925" w:type="dxa"/>
          </w:tcPr>
          <w:p w:rsidR="00F63F11" w:rsidRDefault="00F63F11">
            <w:pPr>
              <w:jc w:val="center"/>
              <w:rPr>
                <w:sz w:val="24"/>
              </w:rPr>
            </w:pPr>
            <w:r>
              <w:rPr>
                <w:sz w:val="24"/>
              </w:rPr>
              <w:t>15</w:t>
            </w:r>
          </w:p>
        </w:tc>
        <w:tc>
          <w:tcPr>
            <w:tcW w:w="1925" w:type="dxa"/>
          </w:tcPr>
          <w:p w:rsidR="00F63F11" w:rsidRDefault="00F63F11">
            <w:pPr>
              <w:jc w:val="center"/>
              <w:rPr>
                <w:sz w:val="24"/>
              </w:rPr>
            </w:pPr>
            <w:r>
              <w:rPr>
                <w:sz w:val="24"/>
              </w:rPr>
              <w:t>160000</w:t>
            </w:r>
          </w:p>
        </w:tc>
        <w:tc>
          <w:tcPr>
            <w:tcW w:w="1925" w:type="dxa"/>
          </w:tcPr>
          <w:p w:rsidR="00F63F11" w:rsidRDefault="00F63F11">
            <w:pPr>
              <w:rPr>
                <w:sz w:val="24"/>
              </w:rPr>
            </w:pPr>
            <w:r>
              <w:rPr>
                <w:sz w:val="24"/>
              </w:rPr>
              <w:t>Комакс</w:t>
            </w:r>
          </w:p>
          <w:p w:rsidR="00F63F11" w:rsidRDefault="00F63F11">
            <w:pPr>
              <w:rPr>
                <w:sz w:val="24"/>
              </w:rPr>
            </w:pPr>
            <w:r>
              <w:rPr>
                <w:sz w:val="24"/>
              </w:rPr>
              <w:t>(Швейцария)</w:t>
            </w:r>
          </w:p>
          <w:p w:rsidR="00F63F11" w:rsidRDefault="00F63F11">
            <w:pPr>
              <w:rPr>
                <w:sz w:val="24"/>
              </w:rPr>
            </w:pPr>
          </w:p>
        </w:tc>
      </w:tr>
      <w:tr w:rsidR="00F63F11">
        <w:tc>
          <w:tcPr>
            <w:tcW w:w="1101" w:type="dxa"/>
          </w:tcPr>
          <w:p w:rsidR="00F63F11" w:rsidRDefault="00F63F11">
            <w:pPr>
              <w:rPr>
                <w:sz w:val="24"/>
              </w:rPr>
            </w:pPr>
            <w:r>
              <w:rPr>
                <w:sz w:val="24"/>
              </w:rPr>
              <w:t>2</w:t>
            </w:r>
          </w:p>
        </w:tc>
        <w:tc>
          <w:tcPr>
            <w:tcW w:w="2749" w:type="dxa"/>
          </w:tcPr>
          <w:p w:rsidR="00F63F11" w:rsidRDefault="00F63F11">
            <w:pPr>
              <w:rPr>
                <w:sz w:val="24"/>
              </w:rPr>
            </w:pPr>
            <w:r>
              <w:rPr>
                <w:sz w:val="24"/>
              </w:rPr>
              <w:t>Сборочный конвейер</w:t>
            </w:r>
          </w:p>
        </w:tc>
        <w:tc>
          <w:tcPr>
            <w:tcW w:w="1925" w:type="dxa"/>
          </w:tcPr>
          <w:p w:rsidR="00F63F11" w:rsidRDefault="00F63F11">
            <w:pPr>
              <w:jc w:val="center"/>
              <w:rPr>
                <w:sz w:val="24"/>
              </w:rPr>
            </w:pPr>
            <w:r>
              <w:rPr>
                <w:sz w:val="24"/>
              </w:rPr>
              <w:t>14</w:t>
            </w:r>
          </w:p>
        </w:tc>
        <w:tc>
          <w:tcPr>
            <w:tcW w:w="1925" w:type="dxa"/>
          </w:tcPr>
          <w:p w:rsidR="00F63F11" w:rsidRDefault="00F63F11">
            <w:pPr>
              <w:jc w:val="center"/>
              <w:rPr>
                <w:sz w:val="24"/>
              </w:rPr>
            </w:pPr>
            <w:r>
              <w:rPr>
                <w:sz w:val="24"/>
              </w:rPr>
              <w:t>27000</w:t>
            </w:r>
          </w:p>
        </w:tc>
        <w:tc>
          <w:tcPr>
            <w:tcW w:w="1925" w:type="dxa"/>
          </w:tcPr>
          <w:p w:rsidR="00F63F11" w:rsidRDefault="00F63F11">
            <w:pPr>
              <w:rPr>
                <w:sz w:val="24"/>
              </w:rPr>
            </w:pPr>
            <w:r>
              <w:rPr>
                <w:sz w:val="24"/>
              </w:rPr>
              <w:t>Инка макина</w:t>
            </w:r>
          </w:p>
          <w:p w:rsidR="00F63F11" w:rsidRDefault="00F63F11">
            <w:pPr>
              <w:rPr>
                <w:sz w:val="24"/>
              </w:rPr>
            </w:pPr>
            <w:r>
              <w:rPr>
                <w:sz w:val="24"/>
              </w:rPr>
              <w:t>(Турция)</w:t>
            </w:r>
          </w:p>
          <w:p w:rsidR="00F63F11" w:rsidRDefault="00F63F11">
            <w:pPr>
              <w:rPr>
                <w:sz w:val="24"/>
              </w:rPr>
            </w:pPr>
          </w:p>
        </w:tc>
      </w:tr>
      <w:tr w:rsidR="00F63F11">
        <w:tc>
          <w:tcPr>
            <w:tcW w:w="1101" w:type="dxa"/>
          </w:tcPr>
          <w:p w:rsidR="00F63F11" w:rsidRDefault="00F63F11">
            <w:pPr>
              <w:rPr>
                <w:sz w:val="24"/>
              </w:rPr>
            </w:pPr>
            <w:r>
              <w:rPr>
                <w:sz w:val="24"/>
              </w:rPr>
              <w:t>3</w:t>
            </w:r>
          </w:p>
        </w:tc>
        <w:tc>
          <w:tcPr>
            <w:tcW w:w="2749" w:type="dxa"/>
          </w:tcPr>
          <w:p w:rsidR="00F63F11" w:rsidRDefault="00F63F11">
            <w:pPr>
              <w:rPr>
                <w:sz w:val="24"/>
              </w:rPr>
            </w:pPr>
            <w:r>
              <w:rPr>
                <w:sz w:val="24"/>
              </w:rPr>
              <w:t>Пресс</w:t>
            </w:r>
          </w:p>
        </w:tc>
        <w:tc>
          <w:tcPr>
            <w:tcW w:w="1925" w:type="dxa"/>
          </w:tcPr>
          <w:p w:rsidR="00F63F11" w:rsidRDefault="00F63F11">
            <w:pPr>
              <w:jc w:val="center"/>
              <w:rPr>
                <w:sz w:val="24"/>
              </w:rPr>
            </w:pPr>
            <w:r>
              <w:rPr>
                <w:sz w:val="24"/>
              </w:rPr>
              <w:t>47</w:t>
            </w:r>
          </w:p>
        </w:tc>
        <w:tc>
          <w:tcPr>
            <w:tcW w:w="1925" w:type="dxa"/>
          </w:tcPr>
          <w:p w:rsidR="00F63F11" w:rsidRDefault="00F63F11">
            <w:pPr>
              <w:jc w:val="center"/>
              <w:rPr>
                <w:sz w:val="24"/>
              </w:rPr>
            </w:pPr>
            <w:r>
              <w:rPr>
                <w:sz w:val="24"/>
              </w:rPr>
              <w:t>3500</w:t>
            </w:r>
          </w:p>
        </w:tc>
        <w:tc>
          <w:tcPr>
            <w:tcW w:w="1925" w:type="dxa"/>
          </w:tcPr>
          <w:p w:rsidR="00F63F11" w:rsidRDefault="00F63F11">
            <w:pPr>
              <w:rPr>
                <w:sz w:val="24"/>
              </w:rPr>
            </w:pPr>
            <w:r>
              <w:rPr>
                <w:sz w:val="24"/>
              </w:rPr>
              <w:t>Мекал</w:t>
            </w:r>
          </w:p>
          <w:p w:rsidR="00F63F11" w:rsidRDefault="00F63F11">
            <w:pPr>
              <w:rPr>
                <w:sz w:val="24"/>
              </w:rPr>
            </w:pPr>
            <w:r>
              <w:rPr>
                <w:sz w:val="24"/>
              </w:rPr>
              <w:t>(Италия)</w:t>
            </w:r>
          </w:p>
          <w:p w:rsidR="00F63F11" w:rsidRDefault="00F63F11">
            <w:pPr>
              <w:rPr>
                <w:sz w:val="24"/>
              </w:rPr>
            </w:pPr>
          </w:p>
        </w:tc>
      </w:tr>
      <w:tr w:rsidR="00F63F11">
        <w:tc>
          <w:tcPr>
            <w:tcW w:w="1101" w:type="dxa"/>
          </w:tcPr>
          <w:p w:rsidR="00F63F11" w:rsidRDefault="00F63F11">
            <w:pPr>
              <w:rPr>
                <w:sz w:val="24"/>
              </w:rPr>
            </w:pPr>
            <w:r>
              <w:rPr>
                <w:sz w:val="24"/>
              </w:rPr>
              <w:t>4</w:t>
            </w:r>
          </w:p>
        </w:tc>
        <w:tc>
          <w:tcPr>
            <w:tcW w:w="2749" w:type="dxa"/>
          </w:tcPr>
          <w:p w:rsidR="00F63F11" w:rsidRDefault="00F63F11">
            <w:pPr>
              <w:rPr>
                <w:sz w:val="24"/>
              </w:rPr>
            </w:pPr>
            <w:r>
              <w:rPr>
                <w:sz w:val="24"/>
              </w:rPr>
              <w:t>Тест-компьютер</w:t>
            </w:r>
          </w:p>
        </w:tc>
        <w:tc>
          <w:tcPr>
            <w:tcW w:w="1925" w:type="dxa"/>
          </w:tcPr>
          <w:p w:rsidR="00F63F11" w:rsidRDefault="00F63F11">
            <w:pPr>
              <w:jc w:val="center"/>
              <w:rPr>
                <w:sz w:val="24"/>
              </w:rPr>
            </w:pPr>
            <w:r>
              <w:rPr>
                <w:sz w:val="24"/>
              </w:rPr>
              <w:t>142</w:t>
            </w:r>
          </w:p>
        </w:tc>
        <w:tc>
          <w:tcPr>
            <w:tcW w:w="1925" w:type="dxa"/>
          </w:tcPr>
          <w:p w:rsidR="00F63F11" w:rsidRDefault="00F63F11">
            <w:pPr>
              <w:jc w:val="center"/>
              <w:rPr>
                <w:sz w:val="24"/>
              </w:rPr>
            </w:pPr>
            <w:r>
              <w:rPr>
                <w:sz w:val="24"/>
              </w:rPr>
              <w:t>2600</w:t>
            </w:r>
          </w:p>
        </w:tc>
        <w:tc>
          <w:tcPr>
            <w:tcW w:w="1925" w:type="dxa"/>
          </w:tcPr>
          <w:p w:rsidR="00F63F11" w:rsidRDefault="00F63F11">
            <w:pPr>
              <w:rPr>
                <w:sz w:val="24"/>
              </w:rPr>
            </w:pPr>
            <w:r>
              <w:rPr>
                <w:sz w:val="24"/>
                <w:lang w:val="en-US"/>
              </w:rPr>
              <w:t>WEE</w:t>
            </w:r>
          </w:p>
          <w:p w:rsidR="00F63F11" w:rsidRDefault="00F63F11">
            <w:pPr>
              <w:rPr>
                <w:sz w:val="24"/>
              </w:rPr>
            </w:pPr>
            <w:r>
              <w:rPr>
                <w:sz w:val="24"/>
              </w:rPr>
              <w:t>(Германия)</w:t>
            </w:r>
          </w:p>
        </w:tc>
      </w:tr>
      <w:tr w:rsidR="00F63F11">
        <w:tc>
          <w:tcPr>
            <w:tcW w:w="1101" w:type="dxa"/>
          </w:tcPr>
          <w:p w:rsidR="00F63F11" w:rsidRDefault="00F63F11">
            <w:pPr>
              <w:rPr>
                <w:sz w:val="24"/>
              </w:rPr>
            </w:pPr>
            <w:r>
              <w:rPr>
                <w:sz w:val="24"/>
              </w:rPr>
              <w:t>5</w:t>
            </w:r>
          </w:p>
        </w:tc>
        <w:tc>
          <w:tcPr>
            <w:tcW w:w="2749" w:type="dxa"/>
          </w:tcPr>
          <w:p w:rsidR="00F63F11" w:rsidRDefault="00F63F11">
            <w:pPr>
              <w:rPr>
                <w:sz w:val="24"/>
              </w:rPr>
            </w:pPr>
            <w:r>
              <w:rPr>
                <w:sz w:val="24"/>
              </w:rPr>
              <w:t>Принтер для бирок</w:t>
            </w:r>
          </w:p>
        </w:tc>
        <w:tc>
          <w:tcPr>
            <w:tcW w:w="1925" w:type="dxa"/>
          </w:tcPr>
          <w:p w:rsidR="00F63F11" w:rsidRDefault="00F63F11">
            <w:pPr>
              <w:jc w:val="center"/>
              <w:rPr>
                <w:sz w:val="24"/>
              </w:rPr>
            </w:pPr>
            <w:r>
              <w:rPr>
                <w:sz w:val="24"/>
              </w:rPr>
              <w:t>142</w:t>
            </w:r>
          </w:p>
        </w:tc>
        <w:tc>
          <w:tcPr>
            <w:tcW w:w="1925" w:type="dxa"/>
          </w:tcPr>
          <w:p w:rsidR="00F63F11" w:rsidRDefault="00F63F11">
            <w:pPr>
              <w:jc w:val="center"/>
              <w:rPr>
                <w:sz w:val="24"/>
              </w:rPr>
            </w:pPr>
            <w:r>
              <w:rPr>
                <w:sz w:val="24"/>
              </w:rPr>
              <w:t>1200</w:t>
            </w:r>
          </w:p>
        </w:tc>
        <w:tc>
          <w:tcPr>
            <w:tcW w:w="1925" w:type="dxa"/>
          </w:tcPr>
          <w:p w:rsidR="00F63F11" w:rsidRDefault="00F63F11">
            <w:pPr>
              <w:rPr>
                <w:sz w:val="24"/>
              </w:rPr>
            </w:pPr>
            <w:r>
              <w:rPr>
                <w:sz w:val="24"/>
              </w:rPr>
              <w:t>Епсон</w:t>
            </w:r>
          </w:p>
          <w:p w:rsidR="00F63F11" w:rsidRDefault="00F63F11">
            <w:pPr>
              <w:rPr>
                <w:sz w:val="24"/>
              </w:rPr>
            </w:pPr>
            <w:r>
              <w:rPr>
                <w:sz w:val="24"/>
              </w:rPr>
              <w:t>(Япония)</w:t>
            </w:r>
          </w:p>
        </w:tc>
      </w:tr>
      <w:tr w:rsidR="00F63F11">
        <w:tc>
          <w:tcPr>
            <w:tcW w:w="1101" w:type="dxa"/>
          </w:tcPr>
          <w:p w:rsidR="00F63F11" w:rsidRDefault="00F63F11">
            <w:pPr>
              <w:rPr>
                <w:sz w:val="24"/>
              </w:rPr>
            </w:pPr>
            <w:r>
              <w:rPr>
                <w:sz w:val="24"/>
              </w:rPr>
              <w:t>6</w:t>
            </w:r>
          </w:p>
        </w:tc>
        <w:tc>
          <w:tcPr>
            <w:tcW w:w="2749" w:type="dxa"/>
          </w:tcPr>
          <w:p w:rsidR="00F63F11" w:rsidRDefault="00F63F11">
            <w:pPr>
              <w:rPr>
                <w:sz w:val="24"/>
              </w:rPr>
            </w:pPr>
            <w:r>
              <w:rPr>
                <w:sz w:val="24"/>
              </w:rPr>
              <w:t>Разрывная машина</w:t>
            </w:r>
          </w:p>
        </w:tc>
        <w:tc>
          <w:tcPr>
            <w:tcW w:w="1925" w:type="dxa"/>
          </w:tcPr>
          <w:p w:rsidR="00F63F11" w:rsidRDefault="00F63F11">
            <w:pPr>
              <w:jc w:val="center"/>
              <w:rPr>
                <w:sz w:val="24"/>
              </w:rPr>
            </w:pPr>
            <w:r>
              <w:rPr>
                <w:sz w:val="24"/>
              </w:rPr>
              <w:t>3</w:t>
            </w:r>
          </w:p>
        </w:tc>
        <w:tc>
          <w:tcPr>
            <w:tcW w:w="1925" w:type="dxa"/>
          </w:tcPr>
          <w:p w:rsidR="00F63F11" w:rsidRDefault="00F63F11">
            <w:pPr>
              <w:jc w:val="center"/>
              <w:rPr>
                <w:sz w:val="24"/>
              </w:rPr>
            </w:pPr>
            <w:r>
              <w:rPr>
                <w:sz w:val="24"/>
              </w:rPr>
              <w:t>4000</w:t>
            </w:r>
          </w:p>
        </w:tc>
        <w:tc>
          <w:tcPr>
            <w:tcW w:w="1925" w:type="dxa"/>
          </w:tcPr>
          <w:p w:rsidR="00F63F11" w:rsidRDefault="00F63F11">
            <w:pPr>
              <w:rPr>
                <w:sz w:val="24"/>
              </w:rPr>
            </w:pPr>
            <w:r>
              <w:rPr>
                <w:sz w:val="24"/>
              </w:rPr>
              <w:t>МАВ</w:t>
            </w:r>
          </w:p>
          <w:p w:rsidR="00F63F11" w:rsidRDefault="00F63F11">
            <w:pPr>
              <w:rPr>
                <w:sz w:val="24"/>
              </w:rPr>
            </w:pPr>
            <w:r>
              <w:rPr>
                <w:sz w:val="24"/>
              </w:rPr>
              <w:t>(Германия)</w:t>
            </w:r>
          </w:p>
        </w:tc>
      </w:tr>
      <w:tr w:rsidR="00F63F11">
        <w:tc>
          <w:tcPr>
            <w:tcW w:w="1101" w:type="dxa"/>
          </w:tcPr>
          <w:p w:rsidR="00F63F11" w:rsidRDefault="00F63F11">
            <w:pPr>
              <w:rPr>
                <w:sz w:val="24"/>
              </w:rPr>
            </w:pPr>
            <w:r>
              <w:rPr>
                <w:sz w:val="24"/>
              </w:rPr>
              <w:t>7</w:t>
            </w:r>
          </w:p>
        </w:tc>
        <w:tc>
          <w:tcPr>
            <w:tcW w:w="2749" w:type="dxa"/>
          </w:tcPr>
          <w:p w:rsidR="00F63F11" w:rsidRDefault="00F63F11">
            <w:pPr>
              <w:rPr>
                <w:sz w:val="24"/>
              </w:rPr>
            </w:pPr>
            <w:r>
              <w:rPr>
                <w:sz w:val="24"/>
              </w:rPr>
              <w:t>Гидростанция для конвейера</w:t>
            </w:r>
          </w:p>
        </w:tc>
        <w:tc>
          <w:tcPr>
            <w:tcW w:w="1925" w:type="dxa"/>
          </w:tcPr>
          <w:p w:rsidR="00F63F11" w:rsidRDefault="00F63F11">
            <w:pPr>
              <w:jc w:val="center"/>
              <w:rPr>
                <w:sz w:val="24"/>
              </w:rPr>
            </w:pPr>
            <w:r>
              <w:rPr>
                <w:sz w:val="24"/>
              </w:rPr>
              <w:t>3</w:t>
            </w:r>
          </w:p>
        </w:tc>
        <w:tc>
          <w:tcPr>
            <w:tcW w:w="1925" w:type="dxa"/>
          </w:tcPr>
          <w:p w:rsidR="00F63F11" w:rsidRDefault="00F63F11">
            <w:pPr>
              <w:jc w:val="center"/>
              <w:rPr>
                <w:sz w:val="24"/>
              </w:rPr>
            </w:pPr>
            <w:r>
              <w:rPr>
                <w:sz w:val="24"/>
              </w:rPr>
              <w:t>10800</w:t>
            </w:r>
          </w:p>
        </w:tc>
        <w:tc>
          <w:tcPr>
            <w:tcW w:w="1925" w:type="dxa"/>
          </w:tcPr>
          <w:p w:rsidR="00F63F11" w:rsidRDefault="00F63F11">
            <w:pPr>
              <w:rPr>
                <w:sz w:val="24"/>
              </w:rPr>
            </w:pPr>
            <w:r>
              <w:rPr>
                <w:sz w:val="24"/>
              </w:rPr>
              <w:t>МАГ</w:t>
            </w:r>
          </w:p>
          <w:p w:rsidR="00F63F11" w:rsidRDefault="00F63F11">
            <w:pPr>
              <w:rPr>
                <w:sz w:val="24"/>
              </w:rPr>
            </w:pPr>
            <w:r>
              <w:rPr>
                <w:sz w:val="24"/>
              </w:rPr>
              <w:t>Турция</w:t>
            </w:r>
          </w:p>
        </w:tc>
      </w:tr>
      <w:tr w:rsidR="00F63F11">
        <w:tc>
          <w:tcPr>
            <w:tcW w:w="1101" w:type="dxa"/>
          </w:tcPr>
          <w:p w:rsidR="00F63F11" w:rsidRDefault="00F63F11">
            <w:pPr>
              <w:rPr>
                <w:sz w:val="24"/>
              </w:rPr>
            </w:pPr>
            <w:r>
              <w:rPr>
                <w:sz w:val="24"/>
              </w:rPr>
              <w:t>8</w:t>
            </w:r>
          </w:p>
        </w:tc>
        <w:tc>
          <w:tcPr>
            <w:tcW w:w="2749" w:type="dxa"/>
          </w:tcPr>
          <w:p w:rsidR="00F63F11" w:rsidRDefault="00F63F11">
            <w:pPr>
              <w:rPr>
                <w:sz w:val="24"/>
              </w:rPr>
            </w:pPr>
            <w:r>
              <w:rPr>
                <w:sz w:val="24"/>
              </w:rPr>
              <w:t>Вешало для заготовок</w:t>
            </w:r>
          </w:p>
        </w:tc>
        <w:tc>
          <w:tcPr>
            <w:tcW w:w="1925" w:type="dxa"/>
          </w:tcPr>
          <w:p w:rsidR="00F63F11" w:rsidRDefault="00F63F11">
            <w:pPr>
              <w:jc w:val="center"/>
              <w:rPr>
                <w:sz w:val="24"/>
              </w:rPr>
            </w:pPr>
            <w:r>
              <w:rPr>
                <w:sz w:val="24"/>
              </w:rPr>
              <w:t>520</w:t>
            </w:r>
          </w:p>
        </w:tc>
        <w:tc>
          <w:tcPr>
            <w:tcW w:w="1925" w:type="dxa"/>
          </w:tcPr>
          <w:p w:rsidR="00F63F11" w:rsidRDefault="00F63F11">
            <w:pPr>
              <w:jc w:val="center"/>
              <w:rPr>
                <w:sz w:val="24"/>
              </w:rPr>
            </w:pPr>
            <w:r>
              <w:rPr>
                <w:sz w:val="24"/>
              </w:rPr>
              <w:t>300</w:t>
            </w:r>
          </w:p>
        </w:tc>
        <w:tc>
          <w:tcPr>
            <w:tcW w:w="1925" w:type="dxa"/>
          </w:tcPr>
          <w:p w:rsidR="00F63F11" w:rsidRDefault="00F63F11">
            <w:pPr>
              <w:rPr>
                <w:sz w:val="24"/>
              </w:rPr>
            </w:pPr>
            <w:r>
              <w:rPr>
                <w:sz w:val="24"/>
              </w:rPr>
              <w:t>Инка Макина</w:t>
            </w:r>
          </w:p>
          <w:p w:rsidR="00F63F11" w:rsidRDefault="00F63F11">
            <w:pPr>
              <w:rPr>
                <w:sz w:val="24"/>
              </w:rPr>
            </w:pPr>
            <w:r>
              <w:rPr>
                <w:sz w:val="24"/>
              </w:rPr>
              <w:t>(Турция)</w:t>
            </w:r>
          </w:p>
        </w:tc>
      </w:tr>
      <w:tr w:rsidR="00F63F11">
        <w:tc>
          <w:tcPr>
            <w:tcW w:w="1101" w:type="dxa"/>
          </w:tcPr>
          <w:p w:rsidR="00F63F11" w:rsidRDefault="00F63F11">
            <w:pPr>
              <w:rPr>
                <w:sz w:val="24"/>
              </w:rPr>
            </w:pPr>
            <w:r>
              <w:rPr>
                <w:sz w:val="24"/>
              </w:rPr>
              <w:t>9</w:t>
            </w:r>
          </w:p>
        </w:tc>
        <w:tc>
          <w:tcPr>
            <w:tcW w:w="2749" w:type="dxa"/>
          </w:tcPr>
          <w:p w:rsidR="00F63F11" w:rsidRDefault="00F63F11">
            <w:pPr>
              <w:rPr>
                <w:sz w:val="24"/>
              </w:rPr>
            </w:pPr>
            <w:r>
              <w:rPr>
                <w:sz w:val="24"/>
              </w:rPr>
              <w:t>Литьевая машина</w:t>
            </w:r>
          </w:p>
        </w:tc>
        <w:tc>
          <w:tcPr>
            <w:tcW w:w="1925" w:type="dxa"/>
          </w:tcPr>
          <w:p w:rsidR="00F63F11" w:rsidRDefault="00F63F11">
            <w:pPr>
              <w:jc w:val="center"/>
              <w:rPr>
                <w:sz w:val="24"/>
              </w:rPr>
            </w:pPr>
            <w:r>
              <w:rPr>
                <w:sz w:val="24"/>
              </w:rPr>
              <w:t>3</w:t>
            </w:r>
          </w:p>
        </w:tc>
        <w:tc>
          <w:tcPr>
            <w:tcW w:w="1925" w:type="dxa"/>
          </w:tcPr>
          <w:p w:rsidR="00F63F11" w:rsidRDefault="00F63F11">
            <w:pPr>
              <w:jc w:val="center"/>
              <w:rPr>
                <w:sz w:val="24"/>
              </w:rPr>
            </w:pPr>
            <w:r>
              <w:rPr>
                <w:sz w:val="24"/>
              </w:rPr>
              <w:t>16200</w:t>
            </w:r>
          </w:p>
        </w:tc>
        <w:tc>
          <w:tcPr>
            <w:tcW w:w="1925" w:type="dxa"/>
          </w:tcPr>
          <w:p w:rsidR="00F63F11" w:rsidRDefault="00F63F11">
            <w:pPr>
              <w:rPr>
                <w:sz w:val="24"/>
              </w:rPr>
            </w:pPr>
            <w:r>
              <w:rPr>
                <w:sz w:val="24"/>
              </w:rPr>
              <w:t>Россия</w:t>
            </w:r>
          </w:p>
          <w:p w:rsidR="00F63F11" w:rsidRDefault="00F63F11">
            <w:pPr>
              <w:rPr>
                <w:sz w:val="24"/>
              </w:rPr>
            </w:pPr>
          </w:p>
        </w:tc>
      </w:tr>
      <w:tr w:rsidR="00F63F11">
        <w:tc>
          <w:tcPr>
            <w:tcW w:w="1101" w:type="dxa"/>
          </w:tcPr>
          <w:p w:rsidR="00F63F11" w:rsidRDefault="00F63F11">
            <w:pPr>
              <w:rPr>
                <w:sz w:val="24"/>
              </w:rPr>
            </w:pPr>
            <w:r>
              <w:rPr>
                <w:sz w:val="24"/>
              </w:rPr>
              <w:t>10</w:t>
            </w:r>
          </w:p>
        </w:tc>
        <w:tc>
          <w:tcPr>
            <w:tcW w:w="2749" w:type="dxa"/>
          </w:tcPr>
          <w:p w:rsidR="00F63F11" w:rsidRDefault="00F63F11">
            <w:pPr>
              <w:rPr>
                <w:sz w:val="24"/>
              </w:rPr>
            </w:pPr>
            <w:r>
              <w:rPr>
                <w:sz w:val="24"/>
              </w:rPr>
              <w:t>Штамп</w:t>
            </w:r>
          </w:p>
        </w:tc>
        <w:tc>
          <w:tcPr>
            <w:tcW w:w="1925" w:type="dxa"/>
          </w:tcPr>
          <w:p w:rsidR="00F63F11" w:rsidRDefault="00F63F11">
            <w:pPr>
              <w:jc w:val="center"/>
              <w:rPr>
                <w:sz w:val="24"/>
              </w:rPr>
            </w:pPr>
            <w:r>
              <w:rPr>
                <w:sz w:val="24"/>
              </w:rPr>
              <w:t>560</w:t>
            </w:r>
          </w:p>
        </w:tc>
        <w:tc>
          <w:tcPr>
            <w:tcW w:w="1925" w:type="dxa"/>
          </w:tcPr>
          <w:p w:rsidR="00F63F11" w:rsidRDefault="00F63F11">
            <w:pPr>
              <w:jc w:val="center"/>
              <w:rPr>
                <w:sz w:val="24"/>
              </w:rPr>
            </w:pPr>
            <w:r>
              <w:rPr>
                <w:sz w:val="24"/>
              </w:rPr>
              <w:t>2700</w:t>
            </w:r>
          </w:p>
        </w:tc>
        <w:tc>
          <w:tcPr>
            <w:tcW w:w="1925" w:type="dxa"/>
          </w:tcPr>
          <w:p w:rsidR="00F63F11" w:rsidRDefault="00F63F11">
            <w:pPr>
              <w:rPr>
                <w:sz w:val="24"/>
              </w:rPr>
            </w:pPr>
            <w:r>
              <w:rPr>
                <w:sz w:val="24"/>
              </w:rPr>
              <w:t>Рейнсхаген</w:t>
            </w:r>
          </w:p>
          <w:p w:rsidR="00F63F11" w:rsidRDefault="00F63F11">
            <w:pPr>
              <w:rPr>
                <w:sz w:val="24"/>
              </w:rPr>
            </w:pPr>
            <w:r>
              <w:rPr>
                <w:sz w:val="24"/>
              </w:rPr>
              <w:t>(Германия)</w:t>
            </w:r>
          </w:p>
        </w:tc>
      </w:tr>
      <w:tr w:rsidR="00F63F11">
        <w:tc>
          <w:tcPr>
            <w:tcW w:w="1101" w:type="dxa"/>
          </w:tcPr>
          <w:p w:rsidR="00F63F11" w:rsidRDefault="00F63F11">
            <w:pPr>
              <w:rPr>
                <w:sz w:val="24"/>
              </w:rPr>
            </w:pPr>
            <w:r>
              <w:rPr>
                <w:sz w:val="24"/>
              </w:rPr>
              <w:t>11</w:t>
            </w:r>
          </w:p>
        </w:tc>
        <w:tc>
          <w:tcPr>
            <w:tcW w:w="2749" w:type="dxa"/>
          </w:tcPr>
          <w:p w:rsidR="00F63F11" w:rsidRDefault="00F63F11">
            <w:pPr>
              <w:rPr>
                <w:sz w:val="24"/>
              </w:rPr>
            </w:pPr>
            <w:r>
              <w:rPr>
                <w:sz w:val="24"/>
              </w:rPr>
              <w:t>Контрольно сборочный стенд</w:t>
            </w:r>
          </w:p>
        </w:tc>
        <w:tc>
          <w:tcPr>
            <w:tcW w:w="1925" w:type="dxa"/>
          </w:tcPr>
          <w:p w:rsidR="00F63F11" w:rsidRDefault="00F63F11">
            <w:pPr>
              <w:jc w:val="center"/>
              <w:rPr>
                <w:sz w:val="24"/>
              </w:rPr>
            </w:pPr>
            <w:r>
              <w:rPr>
                <w:sz w:val="24"/>
              </w:rPr>
              <w:t>760</w:t>
            </w:r>
          </w:p>
        </w:tc>
        <w:tc>
          <w:tcPr>
            <w:tcW w:w="1925" w:type="dxa"/>
          </w:tcPr>
          <w:p w:rsidR="00F63F11" w:rsidRDefault="00F63F11">
            <w:pPr>
              <w:jc w:val="center"/>
              <w:rPr>
                <w:sz w:val="24"/>
              </w:rPr>
            </w:pPr>
            <w:r>
              <w:rPr>
                <w:sz w:val="24"/>
              </w:rPr>
              <w:t>1300</w:t>
            </w:r>
          </w:p>
        </w:tc>
        <w:tc>
          <w:tcPr>
            <w:tcW w:w="1925" w:type="dxa"/>
          </w:tcPr>
          <w:p w:rsidR="00F63F11" w:rsidRDefault="00F63F11">
            <w:pPr>
              <w:rPr>
                <w:sz w:val="24"/>
              </w:rPr>
            </w:pPr>
            <w:r>
              <w:rPr>
                <w:sz w:val="24"/>
              </w:rPr>
              <w:t xml:space="preserve">Элопар </w:t>
            </w:r>
          </w:p>
          <w:p w:rsidR="00F63F11" w:rsidRDefault="00F63F11">
            <w:pPr>
              <w:rPr>
                <w:sz w:val="24"/>
              </w:rPr>
            </w:pPr>
            <w:r>
              <w:rPr>
                <w:sz w:val="24"/>
              </w:rPr>
              <w:t>(Турция)</w:t>
            </w:r>
          </w:p>
        </w:tc>
      </w:tr>
      <w:tr w:rsidR="00F63F11">
        <w:tc>
          <w:tcPr>
            <w:tcW w:w="1101" w:type="dxa"/>
          </w:tcPr>
          <w:p w:rsidR="00F63F11" w:rsidRDefault="00F63F11">
            <w:pPr>
              <w:rPr>
                <w:sz w:val="24"/>
              </w:rPr>
            </w:pPr>
            <w:r>
              <w:rPr>
                <w:sz w:val="24"/>
              </w:rPr>
              <w:t>12</w:t>
            </w:r>
          </w:p>
        </w:tc>
        <w:tc>
          <w:tcPr>
            <w:tcW w:w="2749" w:type="dxa"/>
          </w:tcPr>
          <w:p w:rsidR="00F63F11" w:rsidRDefault="00F63F11">
            <w:pPr>
              <w:rPr>
                <w:sz w:val="24"/>
              </w:rPr>
            </w:pPr>
            <w:r>
              <w:rPr>
                <w:sz w:val="24"/>
              </w:rPr>
              <w:t>Сплайс- апликатор</w:t>
            </w:r>
          </w:p>
        </w:tc>
        <w:tc>
          <w:tcPr>
            <w:tcW w:w="1925" w:type="dxa"/>
          </w:tcPr>
          <w:p w:rsidR="00F63F11" w:rsidRDefault="00F63F11">
            <w:pPr>
              <w:jc w:val="center"/>
              <w:rPr>
                <w:sz w:val="24"/>
              </w:rPr>
            </w:pPr>
            <w:r>
              <w:rPr>
                <w:sz w:val="24"/>
              </w:rPr>
              <w:t>92</w:t>
            </w:r>
          </w:p>
        </w:tc>
        <w:tc>
          <w:tcPr>
            <w:tcW w:w="1925" w:type="dxa"/>
          </w:tcPr>
          <w:p w:rsidR="00F63F11" w:rsidRDefault="00F63F11">
            <w:pPr>
              <w:jc w:val="center"/>
              <w:rPr>
                <w:sz w:val="24"/>
              </w:rPr>
            </w:pPr>
            <w:r>
              <w:rPr>
                <w:sz w:val="24"/>
              </w:rPr>
              <w:t>2600</w:t>
            </w:r>
          </w:p>
        </w:tc>
        <w:tc>
          <w:tcPr>
            <w:tcW w:w="1925" w:type="dxa"/>
          </w:tcPr>
          <w:p w:rsidR="00F63F11" w:rsidRDefault="00F63F11">
            <w:pPr>
              <w:rPr>
                <w:sz w:val="24"/>
              </w:rPr>
            </w:pPr>
            <w:r>
              <w:rPr>
                <w:sz w:val="24"/>
              </w:rPr>
              <w:t xml:space="preserve">Юникаблес </w:t>
            </w:r>
          </w:p>
          <w:p w:rsidR="00F63F11" w:rsidRDefault="00F63F11">
            <w:pPr>
              <w:rPr>
                <w:sz w:val="24"/>
              </w:rPr>
            </w:pPr>
            <w:r>
              <w:rPr>
                <w:sz w:val="24"/>
              </w:rPr>
              <w:t>(Испания)</w:t>
            </w:r>
          </w:p>
        </w:tc>
      </w:tr>
      <w:tr w:rsidR="00F63F11">
        <w:tc>
          <w:tcPr>
            <w:tcW w:w="1101" w:type="dxa"/>
          </w:tcPr>
          <w:p w:rsidR="00F63F11" w:rsidRDefault="00F63F11">
            <w:pPr>
              <w:rPr>
                <w:sz w:val="24"/>
              </w:rPr>
            </w:pPr>
            <w:r>
              <w:rPr>
                <w:sz w:val="24"/>
              </w:rPr>
              <w:t>13</w:t>
            </w:r>
          </w:p>
        </w:tc>
        <w:tc>
          <w:tcPr>
            <w:tcW w:w="2749" w:type="dxa"/>
          </w:tcPr>
          <w:p w:rsidR="00F63F11" w:rsidRDefault="00F63F11">
            <w:pPr>
              <w:rPr>
                <w:sz w:val="24"/>
              </w:rPr>
            </w:pPr>
            <w:r>
              <w:rPr>
                <w:sz w:val="24"/>
              </w:rPr>
              <w:t>Пресс-форма</w:t>
            </w:r>
          </w:p>
        </w:tc>
        <w:tc>
          <w:tcPr>
            <w:tcW w:w="1925" w:type="dxa"/>
          </w:tcPr>
          <w:p w:rsidR="00F63F11" w:rsidRDefault="00F63F11">
            <w:pPr>
              <w:jc w:val="center"/>
              <w:rPr>
                <w:sz w:val="24"/>
              </w:rPr>
            </w:pPr>
            <w:r>
              <w:rPr>
                <w:sz w:val="24"/>
              </w:rPr>
              <w:t>31</w:t>
            </w:r>
          </w:p>
        </w:tc>
        <w:tc>
          <w:tcPr>
            <w:tcW w:w="1925" w:type="dxa"/>
          </w:tcPr>
          <w:p w:rsidR="00F63F11" w:rsidRDefault="00F63F11">
            <w:pPr>
              <w:jc w:val="center"/>
              <w:rPr>
                <w:sz w:val="24"/>
              </w:rPr>
            </w:pPr>
            <w:r>
              <w:rPr>
                <w:sz w:val="24"/>
              </w:rPr>
              <w:t>5400</w:t>
            </w:r>
          </w:p>
        </w:tc>
        <w:tc>
          <w:tcPr>
            <w:tcW w:w="1925" w:type="dxa"/>
          </w:tcPr>
          <w:p w:rsidR="00F63F11" w:rsidRDefault="00F63F11">
            <w:pPr>
              <w:rPr>
                <w:sz w:val="24"/>
              </w:rPr>
            </w:pPr>
            <w:r>
              <w:rPr>
                <w:sz w:val="24"/>
              </w:rPr>
              <w:t xml:space="preserve">Россия </w:t>
            </w:r>
          </w:p>
        </w:tc>
      </w:tr>
      <w:tr w:rsidR="00F63F11">
        <w:tc>
          <w:tcPr>
            <w:tcW w:w="1101" w:type="dxa"/>
          </w:tcPr>
          <w:p w:rsidR="00F63F11" w:rsidRDefault="00F63F11">
            <w:pPr>
              <w:rPr>
                <w:sz w:val="24"/>
              </w:rPr>
            </w:pPr>
            <w:r>
              <w:rPr>
                <w:sz w:val="24"/>
              </w:rPr>
              <w:t>14</w:t>
            </w:r>
          </w:p>
        </w:tc>
        <w:tc>
          <w:tcPr>
            <w:tcW w:w="2749" w:type="dxa"/>
          </w:tcPr>
          <w:p w:rsidR="00F63F11" w:rsidRDefault="00F63F11">
            <w:pPr>
              <w:rPr>
                <w:sz w:val="24"/>
              </w:rPr>
            </w:pPr>
            <w:r>
              <w:rPr>
                <w:sz w:val="24"/>
              </w:rPr>
              <w:t>Оборудование для мехобработки</w:t>
            </w:r>
          </w:p>
        </w:tc>
        <w:tc>
          <w:tcPr>
            <w:tcW w:w="1925" w:type="dxa"/>
          </w:tcPr>
          <w:p w:rsidR="00F63F11" w:rsidRDefault="00F63F11">
            <w:pPr>
              <w:jc w:val="center"/>
              <w:rPr>
                <w:sz w:val="24"/>
              </w:rPr>
            </w:pPr>
            <w:r>
              <w:rPr>
                <w:sz w:val="24"/>
              </w:rPr>
              <w:t>6</w:t>
            </w:r>
          </w:p>
        </w:tc>
        <w:tc>
          <w:tcPr>
            <w:tcW w:w="1925" w:type="dxa"/>
          </w:tcPr>
          <w:p w:rsidR="00F63F11" w:rsidRDefault="00F63F11">
            <w:pPr>
              <w:jc w:val="center"/>
              <w:rPr>
                <w:sz w:val="24"/>
              </w:rPr>
            </w:pPr>
            <w:r>
              <w:rPr>
                <w:sz w:val="24"/>
              </w:rPr>
              <w:t>1600</w:t>
            </w:r>
          </w:p>
        </w:tc>
        <w:tc>
          <w:tcPr>
            <w:tcW w:w="1925" w:type="dxa"/>
          </w:tcPr>
          <w:p w:rsidR="00F63F11" w:rsidRDefault="00F63F11">
            <w:pPr>
              <w:rPr>
                <w:sz w:val="24"/>
              </w:rPr>
            </w:pPr>
            <w:r>
              <w:rPr>
                <w:sz w:val="24"/>
              </w:rPr>
              <w:t>Россия</w:t>
            </w:r>
          </w:p>
        </w:tc>
      </w:tr>
      <w:tr w:rsidR="00F63F11">
        <w:tc>
          <w:tcPr>
            <w:tcW w:w="1101" w:type="dxa"/>
          </w:tcPr>
          <w:p w:rsidR="00F63F11" w:rsidRDefault="00F63F11">
            <w:pPr>
              <w:rPr>
                <w:sz w:val="24"/>
              </w:rPr>
            </w:pPr>
            <w:r>
              <w:rPr>
                <w:sz w:val="24"/>
              </w:rPr>
              <w:t>15</w:t>
            </w:r>
          </w:p>
        </w:tc>
        <w:tc>
          <w:tcPr>
            <w:tcW w:w="2749" w:type="dxa"/>
          </w:tcPr>
          <w:p w:rsidR="00F63F11" w:rsidRDefault="00F63F11">
            <w:pPr>
              <w:rPr>
                <w:sz w:val="24"/>
              </w:rPr>
            </w:pPr>
            <w:r>
              <w:rPr>
                <w:sz w:val="24"/>
              </w:rPr>
              <w:t xml:space="preserve">Электропогрузчик </w:t>
            </w:r>
          </w:p>
        </w:tc>
        <w:tc>
          <w:tcPr>
            <w:tcW w:w="1925" w:type="dxa"/>
          </w:tcPr>
          <w:p w:rsidR="00F63F11" w:rsidRDefault="00F63F11">
            <w:pPr>
              <w:jc w:val="center"/>
              <w:rPr>
                <w:sz w:val="24"/>
              </w:rPr>
            </w:pPr>
            <w:r>
              <w:rPr>
                <w:sz w:val="24"/>
              </w:rPr>
              <w:t>3</w:t>
            </w:r>
          </w:p>
        </w:tc>
        <w:tc>
          <w:tcPr>
            <w:tcW w:w="1925" w:type="dxa"/>
          </w:tcPr>
          <w:p w:rsidR="00F63F11" w:rsidRDefault="00F63F11">
            <w:pPr>
              <w:jc w:val="center"/>
              <w:rPr>
                <w:sz w:val="24"/>
              </w:rPr>
            </w:pPr>
            <w:r>
              <w:rPr>
                <w:sz w:val="24"/>
              </w:rPr>
              <w:t>13500</w:t>
            </w:r>
          </w:p>
        </w:tc>
        <w:tc>
          <w:tcPr>
            <w:tcW w:w="1925" w:type="dxa"/>
          </w:tcPr>
          <w:p w:rsidR="00F63F11" w:rsidRDefault="00F63F11">
            <w:pPr>
              <w:rPr>
                <w:sz w:val="24"/>
              </w:rPr>
            </w:pPr>
            <w:r>
              <w:rPr>
                <w:sz w:val="24"/>
              </w:rPr>
              <w:t xml:space="preserve">Балканкар </w:t>
            </w:r>
          </w:p>
          <w:p w:rsidR="00F63F11" w:rsidRDefault="00F63F11">
            <w:pPr>
              <w:rPr>
                <w:sz w:val="24"/>
              </w:rPr>
            </w:pPr>
            <w:r>
              <w:rPr>
                <w:sz w:val="24"/>
              </w:rPr>
              <w:t>(Болгария)</w:t>
            </w:r>
          </w:p>
        </w:tc>
      </w:tr>
    </w:tbl>
    <w:p w:rsidR="00F63F11" w:rsidRDefault="00F63F11">
      <w:pPr>
        <w:rPr>
          <w:sz w:val="24"/>
        </w:rPr>
      </w:pPr>
    </w:p>
    <w:p w:rsidR="00F63F11" w:rsidRDefault="00F63F11">
      <w:pPr>
        <w:rPr>
          <w:sz w:val="24"/>
        </w:rPr>
      </w:pPr>
      <w:r>
        <w:rPr>
          <w:sz w:val="24"/>
        </w:rPr>
        <w:t>Практически все оборудование планируется импортировать.</w:t>
      </w:r>
    </w:p>
    <w:p w:rsidR="00F63F11" w:rsidRDefault="00F63F11">
      <w:pPr>
        <w:rPr>
          <w:sz w:val="24"/>
          <w:lang w:val="en-US"/>
        </w:rPr>
      </w:pPr>
    </w:p>
    <w:p w:rsidR="00F63F11" w:rsidRDefault="00F63F11">
      <w:pPr>
        <w:rPr>
          <w:sz w:val="24"/>
          <w:lang w:val="en-US"/>
        </w:rPr>
      </w:pPr>
    </w:p>
    <w:p w:rsidR="00F63F11" w:rsidRDefault="00F63F11">
      <w:pPr>
        <w:pStyle w:val="32"/>
        <w:rPr>
          <w:lang w:val="en-US"/>
        </w:rPr>
      </w:pPr>
      <w:r>
        <w:t>Сведения об основных поставщиках материалов и комплектующих представлены ниже:</w:t>
      </w:r>
    </w:p>
    <w:p w:rsidR="00F63F11" w:rsidRDefault="00F63F11">
      <w:pPr>
        <w:rPr>
          <w:sz w:val="24"/>
          <w:lang w:val="en-US"/>
        </w:rPr>
      </w:pPr>
    </w:p>
    <w:p w:rsidR="00F63F11" w:rsidRDefault="00F63F11">
      <w:pPr>
        <w:rPr>
          <w:sz w:val="24"/>
          <w:lang w:val="en-US"/>
        </w:rPr>
      </w:pPr>
    </w:p>
    <w:p w:rsidR="00F63F11" w:rsidRDefault="00F63F11">
      <w:pPr>
        <w:rPr>
          <w:sz w:val="24"/>
          <w:lang w:val="en-US"/>
        </w:rPr>
      </w:pPr>
    </w:p>
    <w:p w:rsidR="00F63F11" w:rsidRDefault="00F63F11">
      <w:pPr>
        <w:rPr>
          <w:sz w:val="24"/>
          <w:lang w:val="en-US"/>
        </w:rPr>
      </w:pPr>
    </w:p>
    <w:p w:rsidR="00F63F11" w:rsidRDefault="00F63F11">
      <w:pPr>
        <w:rPr>
          <w:b/>
          <w:sz w:val="24"/>
        </w:rPr>
      </w:pPr>
      <w:r>
        <w:rPr>
          <w:b/>
          <w:sz w:val="24"/>
        </w:rPr>
        <w:t>Таблица 5</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3209"/>
        <w:gridCol w:w="3046"/>
      </w:tblGrid>
      <w:tr w:rsidR="00F63F11">
        <w:tc>
          <w:tcPr>
            <w:tcW w:w="2817" w:type="dxa"/>
          </w:tcPr>
          <w:p w:rsidR="00F63F11" w:rsidRDefault="00F63F11">
            <w:pPr>
              <w:rPr>
                <w:sz w:val="24"/>
              </w:rPr>
            </w:pPr>
            <w:r>
              <w:rPr>
                <w:sz w:val="24"/>
              </w:rPr>
              <w:t>Наименование сырья, материала</w:t>
            </w:r>
          </w:p>
        </w:tc>
        <w:tc>
          <w:tcPr>
            <w:tcW w:w="3209" w:type="dxa"/>
          </w:tcPr>
          <w:p w:rsidR="00F63F11" w:rsidRDefault="00F63F11">
            <w:pPr>
              <w:rPr>
                <w:sz w:val="24"/>
              </w:rPr>
            </w:pPr>
            <w:r>
              <w:rPr>
                <w:sz w:val="24"/>
              </w:rPr>
              <w:t>Основной поставщик</w:t>
            </w:r>
          </w:p>
        </w:tc>
        <w:tc>
          <w:tcPr>
            <w:tcW w:w="3046" w:type="dxa"/>
          </w:tcPr>
          <w:p w:rsidR="00F63F11" w:rsidRDefault="00F63F11">
            <w:pPr>
              <w:rPr>
                <w:sz w:val="24"/>
              </w:rPr>
            </w:pPr>
            <w:r>
              <w:rPr>
                <w:sz w:val="24"/>
              </w:rPr>
              <w:t>Альтернативный поставщик</w:t>
            </w:r>
          </w:p>
        </w:tc>
      </w:tr>
      <w:tr w:rsidR="00F63F11">
        <w:tc>
          <w:tcPr>
            <w:tcW w:w="2817" w:type="dxa"/>
          </w:tcPr>
          <w:p w:rsidR="00F63F11" w:rsidRDefault="00F63F11">
            <w:pPr>
              <w:rPr>
                <w:sz w:val="24"/>
              </w:rPr>
            </w:pPr>
            <w:r>
              <w:rPr>
                <w:sz w:val="24"/>
              </w:rPr>
              <w:t>Кабель-провод</w:t>
            </w:r>
          </w:p>
        </w:tc>
        <w:tc>
          <w:tcPr>
            <w:tcW w:w="3209" w:type="dxa"/>
          </w:tcPr>
          <w:p w:rsidR="00F63F11" w:rsidRDefault="00F63F11">
            <w:pPr>
              <w:rPr>
                <w:sz w:val="24"/>
              </w:rPr>
            </w:pPr>
          </w:p>
        </w:tc>
        <w:tc>
          <w:tcPr>
            <w:tcW w:w="3046" w:type="dxa"/>
          </w:tcPr>
          <w:p w:rsidR="00F63F11" w:rsidRDefault="00F63F11">
            <w:pPr>
              <w:rPr>
                <w:sz w:val="24"/>
              </w:rPr>
            </w:pPr>
            <w:r>
              <w:rPr>
                <w:sz w:val="24"/>
              </w:rPr>
              <w:t>ДРАКА                                       Германия</w:t>
            </w:r>
          </w:p>
        </w:tc>
      </w:tr>
      <w:tr w:rsidR="00F63F11">
        <w:tc>
          <w:tcPr>
            <w:tcW w:w="2817" w:type="dxa"/>
          </w:tcPr>
          <w:p w:rsidR="00F63F11" w:rsidRDefault="00F63F11">
            <w:pPr>
              <w:rPr>
                <w:sz w:val="24"/>
              </w:rPr>
            </w:pPr>
            <w:r>
              <w:rPr>
                <w:sz w:val="24"/>
              </w:rPr>
              <w:t>Трубка ПВХ</w:t>
            </w:r>
          </w:p>
        </w:tc>
        <w:tc>
          <w:tcPr>
            <w:tcW w:w="3209" w:type="dxa"/>
          </w:tcPr>
          <w:p w:rsidR="00F63F11" w:rsidRDefault="00F63F11">
            <w:pPr>
              <w:rPr>
                <w:sz w:val="24"/>
              </w:rPr>
            </w:pPr>
          </w:p>
        </w:tc>
        <w:tc>
          <w:tcPr>
            <w:tcW w:w="3046" w:type="dxa"/>
          </w:tcPr>
          <w:p w:rsidR="00F63F11" w:rsidRDefault="00F63F11">
            <w:pPr>
              <w:rPr>
                <w:sz w:val="24"/>
              </w:rPr>
            </w:pPr>
            <w:r>
              <w:rPr>
                <w:sz w:val="24"/>
              </w:rPr>
              <w:t>Самарская Кабельная Компания, г. Самара</w:t>
            </w:r>
          </w:p>
        </w:tc>
      </w:tr>
      <w:tr w:rsidR="00F63F11">
        <w:tc>
          <w:tcPr>
            <w:tcW w:w="2817" w:type="dxa"/>
          </w:tcPr>
          <w:p w:rsidR="00F63F11" w:rsidRDefault="00F63F11">
            <w:pPr>
              <w:rPr>
                <w:sz w:val="24"/>
              </w:rPr>
            </w:pPr>
            <w:r>
              <w:rPr>
                <w:sz w:val="24"/>
              </w:rPr>
              <w:t>Трубка гофрированная</w:t>
            </w:r>
          </w:p>
        </w:tc>
        <w:tc>
          <w:tcPr>
            <w:tcW w:w="3209" w:type="dxa"/>
          </w:tcPr>
          <w:p w:rsidR="00F63F11" w:rsidRDefault="00F63F11">
            <w:pPr>
              <w:rPr>
                <w:sz w:val="24"/>
              </w:rPr>
            </w:pPr>
          </w:p>
        </w:tc>
        <w:tc>
          <w:tcPr>
            <w:tcW w:w="3046" w:type="dxa"/>
          </w:tcPr>
          <w:p w:rsidR="00F63F11" w:rsidRDefault="00F63F11">
            <w:pPr>
              <w:rPr>
                <w:sz w:val="24"/>
              </w:rPr>
            </w:pPr>
            <w:r>
              <w:rPr>
                <w:sz w:val="24"/>
              </w:rPr>
              <w:t>АСМ                                    Югославия</w:t>
            </w:r>
          </w:p>
        </w:tc>
      </w:tr>
      <w:tr w:rsidR="00F63F11">
        <w:tc>
          <w:tcPr>
            <w:tcW w:w="2817" w:type="dxa"/>
          </w:tcPr>
          <w:p w:rsidR="00F63F11" w:rsidRDefault="00F63F11">
            <w:pPr>
              <w:rPr>
                <w:sz w:val="24"/>
              </w:rPr>
            </w:pPr>
            <w:r>
              <w:rPr>
                <w:sz w:val="24"/>
              </w:rPr>
              <w:t>Соединители электрические</w:t>
            </w:r>
          </w:p>
        </w:tc>
        <w:tc>
          <w:tcPr>
            <w:tcW w:w="3209" w:type="dxa"/>
          </w:tcPr>
          <w:p w:rsidR="00F63F11" w:rsidRDefault="00F63F11">
            <w:pPr>
              <w:rPr>
                <w:sz w:val="24"/>
              </w:rPr>
            </w:pPr>
          </w:p>
        </w:tc>
        <w:tc>
          <w:tcPr>
            <w:tcW w:w="3046" w:type="dxa"/>
          </w:tcPr>
          <w:p w:rsidR="00F63F11" w:rsidRDefault="00F63F11">
            <w:pPr>
              <w:rPr>
                <w:sz w:val="24"/>
              </w:rPr>
            </w:pPr>
            <w:r>
              <w:rPr>
                <w:sz w:val="24"/>
              </w:rPr>
              <w:t>Атлант    г. Изобильный  Ставропольский край</w:t>
            </w:r>
          </w:p>
        </w:tc>
      </w:tr>
      <w:tr w:rsidR="00F63F11">
        <w:tc>
          <w:tcPr>
            <w:tcW w:w="2817" w:type="dxa"/>
          </w:tcPr>
          <w:p w:rsidR="00F63F11" w:rsidRDefault="00F63F11">
            <w:pPr>
              <w:rPr>
                <w:sz w:val="24"/>
              </w:rPr>
            </w:pPr>
            <w:r>
              <w:rPr>
                <w:sz w:val="24"/>
              </w:rPr>
              <w:t>Резинотехнические изделия</w:t>
            </w:r>
          </w:p>
        </w:tc>
        <w:tc>
          <w:tcPr>
            <w:tcW w:w="3209" w:type="dxa"/>
          </w:tcPr>
          <w:p w:rsidR="00F63F11" w:rsidRDefault="00F63F11">
            <w:pPr>
              <w:rPr>
                <w:sz w:val="24"/>
              </w:rPr>
            </w:pPr>
          </w:p>
        </w:tc>
        <w:tc>
          <w:tcPr>
            <w:tcW w:w="3046" w:type="dxa"/>
          </w:tcPr>
          <w:p w:rsidR="00F63F11" w:rsidRDefault="00F63F11">
            <w:pPr>
              <w:rPr>
                <w:sz w:val="24"/>
              </w:rPr>
            </w:pPr>
            <w:r>
              <w:rPr>
                <w:sz w:val="24"/>
              </w:rPr>
              <w:t>Балаковорезинотехника       г. Балаково Саратовская обл.</w:t>
            </w:r>
          </w:p>
        </w:tc>
      </w:tr>
      <w:tr w:rsidR="00F63F11">
        <w:tc>
          <w:tcPr>
            <w:tcW w:w="2817" w:type="dxa"/>
          </w:tcPr>
          <w:p w:rsidR="00F63F11" w:rsidRDefault="00F63F11">
            <w:pPr>
              <w:rPr>
                <w:sz w:val="24"/>
              </w:rPr>
            </w:pPr>
            <w:r>
              <w:rPr>
                <w:sz w:val="24"/>
              </w:rPr>
              <w:t>Лента липкая</w:t>
            </w:r>
          </w:p>
        </w:tc>
        <w:tc>
          <w:tcPr>
            <w:tcW w:w="3209" w:type="dxa"/>
          </w:tcPr>
          <w:p w:rsidR="00F63F11" w:rsidRDefault="00F63F11">
            <w:pPr>
              <w:rPr>
                <w:sz w:val="24"/>
              </w:rPr>
            </w:pPr>
          </w:p>
        </w:tc>
        <w:tc>
          <w:tcPr>
            <w:tcW w:w="3046" w:type="dxa"/>
          </w:tcPr>
          <w:p w:rsidR="00F63F11" w:rsidRDefault="00F63F11">
            <w:pPr>
              <w:rPr>
                <w:sz w:val="24"/>
              </w:rPr>
            </w:pPr>
            <w:r>
              <w:rPr>
                <w:sz w:val="24"/>
              </w:rPr>
              <w:t>Трубоизоляция                      г. Новокуйбышевск             Самарская обл.</w:t>
            </w:r>
          </w:p>
        </w:tc>
      </w:tr>
      <w:tr w:rsidR="00F63F11">
        <w:tc>
          <w:tcPr>
            <w:tcW w:w="2817" w:type="dxa"/>
          </w:tcPr>
          <w:p w:rsidR="00F63F11" w:rsidRDefault="00F63F11">
            <w:pPr>
              <w:rPr>
                <w:sz w:val="24"/>
              </w:rPr>
            </w:pPr>
            <w:r>
              <w:rPr>
                <w:sz w:val="24"/>
              </w:rPr>
              <w:t>Предохранители и реле</w:t>
            </w:r>
          </w:p>
        </w:tc>
        <w:tc>
          <w:tcPr>
            <w:tcW w:w="3209" w:type="dxa"/>
          </w:tcPr>
          <w:p w:rsidR="00F63F11" w:rsidRDefault="00F63F11">
            <w:pPr>
              <w:rPr>
                <w:sz w:val="24"/>
              </w:rPr>
            </w:pPr>
          </w:p>
        </w:tc>
        <w:tc>
          <w:tcPr>
            <w:tcW w:w="3046" w:type="dxa"/>
          </w:tcPr>
          <w:p w:rsidR="00F63F11" w:rsidRDefault="00F63F11">
            <w:pPr>
              <w:rPr>
                <w:sz w:val="24"/>
              </w:rPr>
            </w:pPr>
            <w:r>
              <w:rPr>
                <w:sz w:val="24"/>
              </w:rPr>
              <w:t>Бош                                       Германия</w:t>
            </w:r>
          </w:p>
        </w:tc>
      </w:tr>
    </w:tbl>
    <w:p w:rsidR="00F63F11" w:rsidRDefault="00F63F11">
      <w:pPr>
        <w:rPr>
          <w:sz w:val="24"/>
        </w:rPr>
      </w:pPr>
    </w:p>
    <w:p w:rsidR="00F63F11" w:rsidRDefault="00F63F11">
      <w:pPr>
        <w:spacing w:line="360" w:lineRule="auto"/>
        <w:rPr>
          <w:sz w:val="24"/>
        </w:rPr>
      </w:pPr>
      <w:r>
        <w:rPr>
          <w:sz w:val="24"/>
        </w:rPr>
        <w:t>Требования по качеству выпускаемой продукции соответствуют мировому уровню, о чем свидетельствует сертификат качества ИСО- 9000 выданный нашему предприятию независимой фирмой “Веритас”.</w:t>
      </w:r>
    </w:p>
    <w:p w:rsidR="00F63F11" w:rsidRDefault="00F63F11">
      <w:pPr>
        <w:spacing w:line="360" w:lineRule="auto"/>
        <w:rPr>
          <w:sz w:val="24"/>
        </w:rPr>
      </w:pPr>
      <w:r>
        <w:rPr>
          <w:sz w:val="24"/>
        </w:rPr>
        <w:t>Производственные рабочие проходят один раз в три месяца контрольные тесты на профпригодность и обучаются по мере введения в производство нового оборудования, и технологических процессов.</w:t>
      </w: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lang w:val="en-US"/>
        </w:rPr>
      </w:pPr>
    </w:p>
    <w:p w:rsidR="00F63F11" w:rsidRDefault="00F63F11">
      <w:pPr>
        <w:jc w:val="center"/>
        <w:rPr>
          <w:b/>
          <w:sz w:val="32"/>
        </w:rPr>
      </w:pPr>
    </w:p>
    <w:p w:rsidR="00F63F11" w:rsidRDefault="00F63F11">
      <w:pPr>
        <w:jc w:val="center"/>
        <w:rPr>
          <w:b/>
          <w:sz w:val="32"/>
        </w:rPr>
      </w:pPr>
    </w:p>
    <w:p w:rsidR="00F63F11" w:rsidRDefault="00F63F11">
      <w:pPr>
        <w:jc w:val="center"/>
        <w:rPr>
          <w:b/>
          <w:sz w:val="32"/>
        </w:rPr>
      </w:pPr>
      <w:r>
        <w:rPr>
          <w:b/>
          <w:sz w:val="32"/>
        </w:rPr>
        <w:t xml:space="preserve"> Организационный план</w:t>
      </w:r>
    </w:p>
    <w:p w:rsidR="00F63F11" w:rsidRDefault="00F63F11">
      <w:pPr>
        <w:jc w:val="center"/>
        <w:rPr>
          <w:b/>
          <w:sz w:val="32"/>
        </w:rPr>
      </w:pPr>
    </w:p>
    <w:p w:rsidR="00F63F11" w:rsidRDefault="00F63F11">
      <w:pPr>
        <w:spacing w:line="360" w:lineRule="auto"/>
        <w:rPr>
          <w:sz w:val="24"/>
        </w:rPr>
      </w:pPr>
      <w:r>
        <w:rPr>
          <w:sz w:val="24"/>
        </w:rPr>
        <w:t>Инициатором проекта является ЗАО “XYZ” предприятие зарегистрированное как юридическое лицо Российской Федерации в 1005 году (регистрационное свидетельство Р-5105.16.2, выдано 04 марта 1997 года (дата внесения последних изменений в Уставе предприятия Государственной Регистрационной Палатой при Министерстве Экономике Российской Федерации.)</w:t>
      </w:r>
    </w:p>
    <w:p w:rsidR="00F63F11" w:rsidRDefault="00F63F11">
      <w:pPr>
        <w:spacing w:line="360" w:lineRule="auto"/>
        <w:rPr>
          <w:sz w:val="24"/>
        </w:rPr>
      </w:pPr>
      <w:r>
        <w:rPr>
          <w:sz w:val="24"/>
        </w:rPr>
        <w:t xml:space="preserve">          Учредителями предприятия являются:</w:t>
      </w:r>
    </w:p>
    <w:p w:rsidR="00F63F11" w:rsidRDefault="00F63F11">
      <w:pPr>
        <w:spacing w:line="360" w:lineRule="auto"/>
        <w:rPr>
          <w:sz w:val="24"/>
        </w:rPr>
      </w:pPr>
    </w:p>
    <w:p w:rsidR="00F63F11" w:rsidRDefault="00F63F11">
      <w:pPr>
        <w:rPr>
          <w:sz w:val="24"/>
          <w:lang w:val="en-US"/>
        </w:rPr>
      </w:pPr>
      <w:r>
        <w:rPr>
          <w:sz w:val="24"/>
          <w:lang w:val="en-US"/>
        </w:rPr>
        <w:t>General Konus Corporation</w:t>
      </w:r>
    </w:p>
    <w:p w:rsidR="00F63F11" w:rsidRDefault="00F63F11">
      <w:pPr>
        <w:rPr>
          <w:sz w:val="24"/>
          <w:lang w:val="en-US"/>
        </w:rPr>
      </w:pPr>
      <w:r>
        <w:rPr>
          <w:sz w:val="24"/>
          <w:lang w:val="en-US"/>
        </w:rPr>
        <w:t>3044, West Grand Street, Washington , Michigan 45523, USA</w:t>
      </w:r>
    </w:p>
    <w:p w:rsidR="00F63F11" w:rsidRDefault="00F63F11">
      <w:pPr>
        <w:rPr>
          <w:sz w:val="24"/>
        </w:rPr>
      </w:pPr>
      <w:r>
        <w:rPr>
          <w:sz w:val="24"/>
        </w:rPr>
        <w:t>51% уставного капитала</w:t>
      </w:r>
    </w:p>
    <w:p w:rsidR="00F63F11" w:rsidRDefault="00F63F11">
      <w:pPr>
        <w:rPr>
          <w:sz w:val="24"/>
        </w:rPr>
      </w:pPr>
    </w:p>
    <w:p w:rsidR="00F63F11" w:rsidRDefault="00F63F11">
      <w:pPr>
        <w:rPr>
          <w:sz w:val="24"/>
        </w:rPr>
      </w:pPr>
      <w:r>
        <w:rPr>
          <w:sz w:val="24"/>
        </w:rPr>
        <w:t>Самарская  Компания “</w:t>
      </w:r>
      <w:r>
        <w:rPr>
          <w:sz w:val="24"/>
          <w:lang w:val="en-US"/>
        </w:rPr>
        <w:t>qqq</w:t>
      </w:r>
      <w:r>
        <w:rPr>
          <w:sz w:val="24"/>
        </w:rPr>
        <w:t>”</w:t>
      </w:r>
    </w:p>
    <w:p w:rsidR="00F63F11" w:rsidRDefault="00F63F11">
      <w:pPr>
        <w:rPr>
          <w:sz w:val="24"/>
        </w:rPr>
      </w:pPr>
      <w:r>
        <w:rPr>
          <w:sz w:val="24"/>
        </w:rPr>
        <w:t>443022, Россия, г. Самара, ул. Гая 9 .</w:t>
      </w:r>
    </w:p>
    <w:p w:rsidR="00F63F11" w:rsidRDefault="00F63F11">
      <w:pPr>
        <w:rPr>
          <w:sz w:val="24"/>
        </w:rPr>
      </w:pPr>
      <w:r>
        <w:rPr>
          <w:sz w:val="24"/>
        </w:rPr>
        <w:t>49% уставного капитала</w:t>
      </w:r>
    </w:p>
    <w:p w:rsidR="00F63F11" w:rsidRDefault="00F63F11">
      <w:pPr>
        <w:rPr>
          <w:sz w:val="24"/>
        </w:rPr>
      </w:pPr>
    </w:p>
    <w:p w:rsidR="00F63F11" w:rsidRDefault="00F63F11">
      <w:pPr>
        <w:rPr>
          <w:sz w:val="24"/>
        </w:rPr>
      </w:pPr>
      <w:r>
        <w:rPr>
          <w:sz w:val="24"/>
        </w:rPr>
        <w:t>Руководитель предприятия – Конусов Иван Иванович, тел. (8462) 29-30-65,</w:t>
      </w:r>
    </w:p>
    <w:p w:rsidR="00F63F11" w:rsidRDefault="00F63F11">
      <w:pPr>
        <w:rPr>
          <w:sz w:val="24"/>
        </w:rPr>
      </w:pPr>
      <w:r>
        <w:rPr>
          <w:sz w:val="24"/>
        </w:rPr>
        <w:t>Факс (8462) 30-45-69</w:t>
      </w: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pPr>
      <w:r>
        <w:rPr>
          <w:sz w:val="24"/>
        </w:rPr>
        <w:t xml:space="preserve">Уставной капитал предприятия-$1.95 </w:t>
      </w:r>
    </w:p>
    <w:p w:rsidR="00F63F11" w:rsidRDefault="00F63F11">
      <w:pPr>
        <w:spacing w:line="360" w:lineRule="auto"/>
        <w:rPr>
          <w:sz w:val="24"/>
        </w:rPr>
      </w:pPr>
      <w:r>
        <w:rPr>
          <w:sz w:val="24"/>
        </w:rPr>
        <w:t xml:space="preserve">В настоящее время численность работников предприятия составляет 501 человек. </w:t>
      </w:r>
    </w:p>
    <w:p w:rsidR="00F63F11" w:rsidRDefault="00F63F11">
      <w:pPr>
        <w:spacing w:line="360" w:lineRule="auto"/>
        <w:rPr>
          <w:sz w:val="24"/>
        </w:rPr>
      </w:pPr>
      <w:r>
        <w:rPr>
          <w:sz w:val="24"/>
        </w:rPr>
        <w:t>На предприятии имеются отделы:</w:t>
      </w:r>
    </w:p>
    <w:p w:rsidR="00F63F11" w:rsidRDefault="00F63F11" w:rsidP="00F63F11">
      <w:pPr>
        <w:numPr>
          <w:ilvl w:val="0"/>
          <w:numId w:val="18"/>
        </w:numPr>
        <w:spacing w:line="360" w:lineRule="auto"/>
        <w:rPr>
          <w:sz w:val="24"/>
        </w:rPr>
      </w:pPr>
      <w:r>
        <w:rPr>
          <w:sz w:val="24"/>
        </w:rPr>
        <w:t>Административный</w:t>
      </w:r>
    </w:p>
    <w:p w:rsidR="00F63F11" w:rsidRDefault="00F63F11" w:rsidP="00F63F11">
      <w:pPr>
        <w:numPr>
          <w:ilvl w:val="0"/>
          <w:numId w:val="18"/>
        </w:numPr>
        <w:spacing w:line="360" w:lineRule="auto"/>
        <w:rPr>
          <w:sz w:val="24"/>
        </w:rPr>
      </w:pPr>
      <w:r>
        <w:rPr>
          <w:sz w:val="24"/>
        </w:rPr>
        <w:t>Финансовый</w:t>
      </w:r>
    </w:p>
    <w:p w:rsidR="00F63F11" w:rsidRDefault="00F63F11" w:rsidP="00F63F11">
      <w:pPr>
        <w:numPr>
          <w:ilvl w:val="0"/>
          <w:numId w:val="18"/>
        </w:numPr>
        <w:spacing w:line="360" w:lineRule="auto"/>
        <w:rPr>
          <w:sz w:val="24"/>
        </w:rPr>
      </w:pPr>
      <w:r>
        <w:rPr>
          <w:sz w:val="24"/>
        </w:rPr>
        <w:t>Главного инженера</w:t>
      </w:r>
    </w:p>
    <w:p w:rsidR="00F63F11" w:rsidRDefault="00F63F11" w:rsidP="00F63F11">
      <w:pPr>
        <w:numPr>
          <w:ilvl w:val="0"/>
          <w:numId w:val="18"/>
        </w:numPr>
        <w:spacing w:line="360" w:lineRule="auto"/>
        <w:rPr>
          <w:sz w:val="24"/>
        </w:rPr>
      </w:pPr>
      <w:r>
        <w:rPr>
          <w:sz w:val="24"/>
        </w:rPr>
        <w:t>Кадров</w:t>
      </w:r>
    </w:p>
    <w:p w:rsidR="00F63F11" w:rsidRDefault="00F63F11" w:rsidP="00F63F11">
      <w:pPr>
        <w:numPr>
          <w:ilvl w:val="0"/>
          <w:numId w:val="18"/>
        </w:numPr>
        <w:spacing w:line="360" w:lineRule="auto"/>
        <w:rPr>
          <w:sz w:val="24"/>
        </w:rPr>
      </w:pPr>
      <w:r>
        <w:rPr>
          <w:sz w:val="24"/>
        </w:rPr>
        <w:t>Качества</w:t>
      </w:r>
    </w:p>
    <w:p w:rsidR="00F63F11" w:rsidRDefault="00F63F11" w:rsidP="00F63F11">
      <w:pPr>
        <w:numPr>
          <w:ilvl w:val="0"/>
          <w:numId w:val="18"/>
        </w:numPr>
        <w:spacing w:line="360" w:lineRule="auto"/>
        <w:rPr>
          <w:sz w:val="24"/>
        </w:rPr>
      </w:pPr>
      <w:r>
        <w:rPr>
          <w:sz w:val="24"/>
        </w:rPr>
        <w:t>Производственный</w:t>
      </w:r>
    </w:p>
    <w:p w:rsidR="00F63F11" w:rsidRDefault="00F63F11" w:rsidP="00F63F11">
      <w:pPr>
        <w:numPr>
          <w:ilvl w:val="0"/>
          <w:numId w:val="18"/>
        </w:numPr>
        <w:spacing w:line="360" w:lineRule="auto"/>
        <w:rPr>
          <w:sz w:val="24"/>
        </w:rPr>
      </w:pPr>
      <w:r>
        <w:rPr>
          <w:sz w:val="24"/>
        </w:rPr>
        <w:t>Материально-технического снабжения</w:t>
      </w:r>
    </w:p>
    <w:p w:rsidR="00F63F11" w:rsidRDefault="00F63F11" w:rsidP="00F63F11">
      <w:pPr>
        <w:numPr>
          <w:ilvl w:val="0"/>
          <w:numId w:val="18"/>
        </w:numPr>
        <w:spacing w:line="360" w:lineRule="auto"/>
        <w:rPr>
          <w:sz w:val="24"/>
        </w:rPr>
      </w:pPr>
      <w:r>
        <w:rPr>
          <w:sz w:val="24"/>
        </w:rPr>
        <w:t>Склад</w:t>
      </w: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pPr>
      <w:r>
        <w:rPr>
          <w:sz w:val="24"/>
        </w:rPr>
        <w:t>Финансовое положение предприятия определяется в основном из общероссийских условий хозяйствования, основной проблемой которых являются неплатежи со стороны заказчика, тем не менее предприятие, работая уже 4 года на российском рынке, не допустило задержек в выплате заработной платы и социальных выплат, средний уровень задолженности оплаты по поставщикам составляет не более 60 дней.</w:t>
      </w:r>
    </w:p>
    <w:p w:rsidR="00F63F11" w:rsidRDefault="00F63F11">
      <w:pPr>
        <w:spacing w:line="360" w:lineRule="auto"/>
        <w:rPr>
          <w:sz w:val="24"/>
        </w:rPr>
      </w:pPr>
    </w:p>
    <w:p w:rsidR="00F63F11" w:rsidRDefault="00F63F11">
      <w:pPr>
        <w:spacing w:line="360" w:lineRule="auto"/>
        <w:rPr>
          <w:sz w:val="24"/>
        </w:rPr>
      </w:pPr>
      <w:r>
        <w:rPr>
          <w:sz w:val="24"/>
        </w:rPr>
        <w:t>Форма собственности предприятия – смешанная.</w:t>
      </w:r>
    </w:p>
    <w:p w:rsidR="00F63F11" w:rsidRDefault="00F63F11">
      <w:pPr>
        <w:spacing w:line="360" w:lineRule="auto"/>
        <w:rPr>
          <w:sz w:val="24"/>
        </w:rPr>
      </w:pPr>
    </w:p>
    <w:p w:rsidR="00F63F11" w:rsidRDefault="00F63F11">
      <w:pPr>
        <w:spacing w:line="360" w:lineRule="auto"/>
        <w:rPr>
          <w:sz w:val="24"/>
        </w:rPr>
      </w:pPr>
      <w:r>
        <w:rPr>
          <w:sz w:val="24"/>
        </w:rPr>
        <w:t>Члены совета директоров ЗАО “XYZ”:</w:t>
      </w:r>
    </w:p>
    <w:p w:rsidR="00F63F11" w:rsidRDefault="00F63F11">
      <w:pPr>
        <w:spacing w:line="360" w:lineRule="auto"/>
        <w:rPr>
          <w:sz w:val="24"/>
        </w:rPr>
      </w:pPr>
      <w:r>
        <w:rPr>
          <w:sz w:val="24"/>
          <w:lang w:val="en-US"/>
        </w:rPr>
        <w:t>Q</w:t>
      </w:r>
      <w:r>
        <w:rPr>
          <w:sz w:val="24"/>
        </w:rPr>
        <w:t>– Директор по операциям развития предприятий фирмы “PPPP”</w:t>
      </w:r>
    </w:p>
    <w:p w:rsidR="00F63F11" w:rsidRDefault="00F63F11">
      <w:pPr>
        <w:spacing w:line="360" w:lineRule="auto"/>
        <w:rPr>
          <w:sz w:val="24"/>
        </w:rPr>
      </w:pPr>
      <w:r>
        <w:rPr>
          <w:sz w:val="24"/>
        </w:rPr>
        <w:t xml:space="preserve"> – Генеральный директор ЗАО “ПЭС/СКК”</w:t>
      </w:r>
    </w:p>
    <w:p w:rsidR="00F63F11" w:rsidRDefault="00F63F11">
      <w:pPr>
        <w:spacing w:line="360" w:lineRule="auto"/>
        <w:rPr>
          <w:sz w:val="24"/>
        </w:rPr>
      </w:pPr>
      <w:r>
        <w:rPr>
          <w:sz w:val="24"/>
          <w:lang w:val="en-US"/>
        </w:rPr>
        <w:t>R</w:t>
      </w:r>
      <w:r>
        <w:rPr>
          <w:sz w:val="24"/>
        </w:rPr>
        <w:t>– Финансовый директор ЗАО “ПЭС/СКК”</w:t>
      </w:r>
    </w:p>
    <w:p w:rsidR="00F63F11" w:rsidRDefault="00F63F11">
      <w:pPr>
        <w:spacing w:line="360" w:lineRule="auto"/>
        <w:rPr>
          <w:sz w:val="24"/>
        </w:rPr>
      </w:pPr>
      <w:r>
        <w:rPr>
          <w:sz w:val="24"/>
          <w:lang w:val="en-US"/>
        </w:rPr>
        <w:t>K</w:t>
      </w:r>
      <w:r>
        <w:rPr>
          <w:sz w:val="24"/>
        </w:rPr>
        <w:t xml:space="preserve"> _ Генеральный директор ЗАО “MMM”</w:t>
      </w:r>
    </w:p>
    <w:p w:rsidR="00F63F11" w:rsidRDefault="00F63F11">
      <w:pPr>
        <w:spacing w:line="360" w:lineRule="auto"/>
        <w:rPr>
          <w:sz w:val="24"/>
        </w:rPr>
      </w:pPr>
    </w:p>
    <w:p w:rsidR="00F63F11" w:rsidRDefault="00F63F11">
      <w:pPr>
        <w:spacing w:line="360" w:lineRule="auto"/>
        <w:rPr>
          <w:sz w:val="24"/>
        </w:rPr>
      </w:pPr>
      <w:r>
        <w:rPr>
          <w:sz w:val="24"/>
        </w:rPr>
        <w:t>Правом подписи финансовых документов предприятия обладают:</w:t>
      </w:r>
    </w:p>
    <w:p w:rsidR="00F63F11" w:rsidRDefault="00F63F11">
      <w:pPr>
        <w:spacing w:line="360" w:lineRule="auto"/>
        <w:rPr>
          <w:sz w:val="24"/>
        </w:rPr>
      </w:pPr>
    </w:p>
    <w:p w:rsidR="00F63F11" w:rsidRDefault="00F63F11">
      <w:pPr>
        <w:spacing w:line="360" w:lineRule="auto"/>
        <w:rPr>
          <w:sz w:val="24"/>
        </w:rPr>
      </w:pPr>
      <w:r>
        <w:rPr>
          <w:sz w:val="24"/>
        </w:rPr>
        <w:t xml:space="preserve"> Конусов Иван Иванович - Генеральный директор ЗАО “XYZ”</w:t>
      </w:r>
    </w:p>
    <w:p w:rsidR="00F63F11" w:rsidRDefault="00F63F11">
      <w:pPr>
        <w:spacing w:line="360" w:lineRule="auto"/>
        <w:rPr>
          <w:sz w:val="24"/>
        </w:rPr>
      </w:pPr>
      <w:r>
        <w:rPr>
          <w:sz w:val="24"/>
        </w:rPr>
        <w:t xml:space="preserve"> Конусов Иван Владимирович  – Финансовый директор ЗАО “</w:t>
      </w:r>
      <w:r>
        <w:rPr>
          <w:sz w:val="24"/>
          <w:lang w:val="en-US"/>
        </w:rPr>
        <w:t>XYZ</w:t>
      </w:r>
      <w:r>
        <w:rPr>
          <w:sz w:val="24"/>
        </w:rPr>
        <w:t>”</w:t>
      </w:r>
    </w:p>
    <w:p w:rsidR="00F63F11" w:rsidRDefault="00F63F11">
      <w:pPr>
        <w:spacing w:line="360" w:lineRule="auto"/>
        <w:rPr>
          <w:sz w:val="24"/>
        </w:rPr>
      </w:pPr>
      <w:r>
        <w:rPr>
          <w:sz w:val="24"/>
        </w:rPr>
        <w:t>Конусов Иван Александрович – Главный бухгалтер ЗАО “</w:t>
      </w:r>
      <w:r>
        <w:rPr>
          <w:sz w:val="24"/>
          <w:lang w:val="en-US"/>
        </w:rPr>
        <w:t>XYZ</w:t>
      </w:r>
      <w:r>
        <w:rPr>
          <w:sz w:val="24"/>
        </w:rPr>
        <w:t>”</w:t>
      </w:r>
    </w:p>
    <w:p w:rsidR="00F63F11" w:rsidRDefault="00F63F11">
      <w:pPr>
        <w:spacing w:line="360" w:lineRule="auto"/>
        <w:rPr>
          <w:sz w:val="24"/>
        </w:rPr>
      </w:pPr>
    </w:p>
    <w:p w:rsidR="00F63F11" w:rsidRDefault="00F63F11">
      <w:pPr>
        <w:spacing w:line="360" w:lineRule="auto"/>
        <w:rPr>
          <w:sz w:val="24"/>
        </w:rPr>
      </w:pPr>
    </w:p>
    <w:p w:rsidR="00F63F11" w:rsidRDefault="00F63F11">
      <w:pPr>
        <w:spacing w:line="360" w:lineRule="auto"/>
        <w:rPr>
          <w:sz w:val="24"/>
        </w:rPr>
      </w:pPr>
      <w:r>
        <w:rPr>
          <w:sz w:val="24"/>
        </w:rPr>
        <w:t>Распределение обязанностей между членами руководящего  состава являются следующими:</w:t>
      </w:r>
    </w:p>
    <w:p w:rsidR="00F63F11" w:rsidRDefault="00F63F11" w:rsidP="00F63F11">
      <w:pPr>
        <w:numPr>
          <w:ilvl w:val="0"/>
          <w:numId w:val="19"/>
        </w:numPr>
        <w:spacing w:line="360" w:lineRule="auto"/>
        <w:rPr>
          <w:sz w:val="24"/>
        </w:rPr>
      </w:pPr>
      <w:r>
        <w:rPr>
          <w:sz w:val="24"/>
        </w:rPr>
        <w:t>Генеральный директор несет ответственность за все операции предприятия, осуществляет оперативный контроль и руководство предприятием в целом, действует без доверенности от имени предприятия в пределах своих полномочий, указанных в Уставе предприятия и решения Общего собрания акционеров и Совета директоров, распоряжается имуществом общества в соответствии с действующим законодательством, устанавливает порядок заключения и подписания контрактов и принятия обязательств предприятием, нанимает и увольняет сотрудников, утверждает штатное расписание и заработную плату сотрудников.</w:t>
      </w:r>
    </w:p>
    <w:p w:rsidR="00F63F11" w:rsidRDefault="00F63F11" w:rsidP="00F63F11">
      <w:pPr>
        <w:numPr>
          <w:ilvl w:val="0"/>
          <w:numId w:val="19"/>
        </w:numPr>
        <w:spacing w:line="360" w:lineRule="auto"/>
        <w:rPr>
          <w:sz w:val="24"/>
        </w:rPr>
      </w:pPr>
      <w:r>
        <w:rPr>
          <w:sz w:val="24"/>
        </w:rPr>
        <w:t>Финансовый директор предприятия отвечает за финансовые операции предприятия, их учет и контроль, осуществляет непосредственное руководство финансовым отделом предприятия, контролирует денежные потоки предприятия, отвечает за подготовку отчетов предприятия, отвечает за подготовку и оценку финансовой информации, требуемой для принятия решений Генеральным директором, Советом директоров и Общим собранием акционеров.</w:t>
      </w:r>
    </w:p>
    <w:p w:rsidR="00F63F11" w:rsidRDefault="00F63F11">
      <w:pPr>
        <w:spacing w:line="360" w:lineRule="auto"/>
        <w:rPr>
          <w:sz w:val="24"/>
        </w:rPr>
      </w:pPr>
    </w:p>
    <w:p w:rsidR="00F63F11" w:rsidRDefault="00F63F11">
      <w:pPr>
        <w:pStyle w:val="a7"/>
        <w:rPr>
          <w:sz w:val="24"/>
          <w:lang w:val="en-US"/>
        </w:rPr>
      </w:pPr>
    </w:p>
    <w:p w:rsidR="00F63F11" w:rsidRDefault="00F63F11">
      <w:pPr>
        <w:pStyle w:val="a7"/>
        <w:rPr>
          <w:sz w:val="24"/>
        </w:rPr>
      </w:pPr>
    </w:p>
    <w:p w:rsidR="00F63F11" w:rsidRDefault="00F63F11">
      <w:pPr>
        <w:pStyle w:val="a7"/>
        <w:rPr>
          <w:sz w:val="24"/>
        </w:rPr>
      </w:pPr>
      <w:r>
        <w:rPr>
          <w:sz w:val="24"/>
        </w:rPr>
        <w:t xml:space="preserve"> ФИНАНСОВЫЙ ПЛАН</w:t>
      </w:r>
    </w:p>
    <w:p w:rsidR="00F63F11" w:rsidRDefault="00F63F11">
      <w:pPr>
        <w:rPr>
          <w:sz w:val="24"/>
        </w:rPr>
      </w:pPr>
    </w:p>
    <w:p w:rsidR="00F63F11" w:rsidRDefault="00F63F11">
      <w:pPr>
        <w:spacing w:line="360" w:lineRule="auto"/>
        <w:rPr>
          <w:sz w:val="24"/>
        </w:rPr>
      </w:pPr>
      <w:r>
        <w:rPr>
          <w:sz w:val="24"/>
        </w:rPr>
        <w:t>Для финансовой оценки инвестиционного проекта необходимо учесть следующие факторы:</w:t>
      </w:r>
    </w:p>
    <w:p w:rsidR="00F63F11" w:rsidRDefault="00F63F11">
      <w:pPr>
        <w:rPr>
          <w:sz w:val="24"/>
        </w:rPr>
      </w:pPr>
    </w:p>
    <w:p w:rsidR="00F63F11" w:rsidRDefault="00F63F11">
      <w:pPr>
        <w:rPr>
          <w:sz w:val="24"/>
        </w:rPr>
      </w:pPr>
      <w:r>
        <w:rPr>
          <w:sz w:val="24"/>
        </w:rPr>
        <w:t xml:space="preserve">Стоимость старой действующей производственной линии составляет $32000. Срок жизни этого проекта предполагался быть равным 10 лет, в конце которого линия должна быть утилизована. Текущая рыночная стоимость данной модели составляет $15000 , и найдена компания, заинтересованная в покупке. </w:t>
      </w:r>
    </w:p>
    <w:p w:rsidR="00F63F11" w:rsidRDefault="00F63F11">
      <w:pPr>
        <w:rPr>
          <w:sz w:val="24"/>
        </w:rPr>
      </w:pPr>
    </w:p>
    <w:p w:rsidR="00F63F11" w:rsidRDefault="00F63F11">
      <w:pPr>
        <w:rPr>
          <w:sz w:val="24"/>
        </w:rPr>
      </w:pPr>
      <w:r>
        <w:rPr>
          <w:sz w:val="24"/>
        </w:rPr>
        <w:t xml:space="preserve">Новая производственная линия отличается от действующей более сложным механизмом действия, поэтому срок жизни предполагается быть равным 8 годам, после чего она будет утилизована. Ее текущая стоимость составляет $55500.Стоимость утилизации составит $1500 и ее необходимо учесть  расчетах. </w:t>
      </w:r>
    </w:p>
    <w:p w:rsidR="00F63F11" w:rsidRDefault="00F63F11">
      <w:pPr>
        <w:rPr>
          <w:sz w:val="24"/>
        </w:rPr>
      </w:pPr>
    </w:p>
    <w:p w:rsidR="00F63F11" w:rsidRDefault="00F63F11">
      <w:pPr>
        <w:rPr>
          <w:sz w:val="24"/>
        </w:rPr>
      </w:pPr>
      <w:r>
        <w:rPr>
          <w:sz w:val="24"/>
        </w:rPr>
        <w:t>В таблице 1  представлены наиболее существенные различия между старой и новой производственными линиями. Расходы на электроэнергию, переналадку и т.д. в обоих случаях несущественны по сравнению с их стоимостью.</w:t>
      </w:r>
    </w:p>
    <w:p w:rsidR="00F63F11" w:rsidRDefault="00F63F11">
      <w:pPr>
        <w:rPr>
          <w:sz w:val="24"/>
        </w:rPr>
      </w:pPr>
    </w:p>
    <w:p w:rsidR="00F63F11" w:rsidRDefault="00F63F11">
      <w:pPr>
        <w:rPr>
          <w:b/>
          <w:sz w:val="24"/>
        </w:rPr>
      </w:pPr>
      <w:r>
        <w:rPr>
          <w:b/>
          <w:sz w:val="24"/>
        </w:rPr>
        <w:t xml:space="preserve">   Таблица 6</w:t>
      </w:r>
    </w:p>
    <w:tbl>
      <w:tblPr>
        <w:tblW w:w="0" w:type="auto"/>
        <w:tblInd w:w="269" w:type="dxa"/>
        <w:tblLayout w:type="fixed"/>
        <w:tblCellMar>
          <w:left w:w="30" w:type="dxa"/>
          <w:right w:w="30" w:type="dxa"/>
        </w:tblCellMar>
        <w:tblLook w:val="0000" w:firstRow="0" w:lastRow="0" w:firstColumn="0" w:lastColumn="0" w:noHBand="0" w:noVBand="0"/>
      </w:tblPr>
      <w:tblGrid>
        <w:gridCol w:w="3514"/>
        <w:gridCol w:w="30"/>
        <w:gridCol w:w="2551"/>
        <w:gridCol w:w="2552"/>
      </w:tblGrid>
      <w:tr w:rsidR="00F63F11">
        <w:trPr>
          <w:trHeight w:val="760"/>
        </w:trPr>
        <w:tc>
          <w:tcPr>
            <w:tcW w:w="3514"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p>
        </w:tc>
        <w:tc>
          <w:tcPr>
            <w:tcW w:w="2581" w:type="dxa"/>
            <w:gridSpan w:val="2"/>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 xml:space="preserve">Действующая </w:t>
            </w:r>
          </w:p>
          <w:p w:rsidR="00F63F11" w:rsidRDefault="00F63F11">
            <w:pPr>
              <w:jc w:val="center"/>
              <w:rPr>
                <w:color w:val="000000"/>
                <w:sz w:val="24"/>
              </w:rPr>
            </w:pPr>
            <w:r>
              <w:rPr>
                <w:color w:val="000000"/>
                <w:sz w:val="24"/>
              </w:rPr>
              <w:t>производственная линия</w:t>
            </w:r>
          </w:p>
        </w:tc>
        <w:tc>
          <w:tcPr>
            <w:tcW w:w="2552" w:type="dxa"/>
            <w:tcBorders>
              <w:top w:val="single" w:sz="12" w:space="0" w:color="auto"/>
              <w:left w:val="single" w:sz="12" w:space="0" w:color="auto"/>
              <w:bottom w:val="single" w:sz="12" w:space="0" w:color="auto"/>
              <w:right w:val="single" w:sz="12" w:space="0" w:color="auto"/>
            </w:tcBorders>
          </w:tcPr>
          <w:p w:rsidR="00F63F11" w:rsidRDefault="00F63F11">
            <w:pPr>
              <w:ind w:firstLine="216"/>
              <w:jc w:val="center"/>
              <w:rPr>
                <w:color w:val="000000"/>
                <w:sz w:val="24"/>
              </w:rPr>
            </w:pPr>
            <w:r>
              <w:rPr>
                <w:color w:val="000000"/>
                <w:sz w:val="24"/>
              </w:rPr>
              <w:t>Новая производственная линия</w:t>
            </w:r>
          </w:p>
        </w:tc>
      </w:tr>
      <w:tr w:rsidR="00F63F11">
        <w:trPr>
          <w:trHeight w:val="250"/>
        </w:trPr>
        <w:tc>
          <w:tcPr>
            <w:tcW w:w="3544" w:type="dxa"/>
            <w:gridSpan w:val="2"/>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объем годового выпуска, шт</w:t>
            </w:r>
          </w:p>
        </w:tc>
        <w:tc>
          <w:tcPr>
            <w:tcW w:w="2551"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200000</w:t>
            </w:r>
          </w:p>
        </w:tc>
        <w:tc>
          <w:tcPr>
            <w:tcW w:w="2552"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230000</w:t>
            </w:r>
          </w:p>
        </w:tc>
      </w:tr>
      <w:tr w:rsidR="00F63F11">
        <w:trPr>
          <w:trHeight w:val="250"/>
        </w:trPr>
        <w:tc>
          <w:tcPr>
            <w:tcW w:w="3514"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стоимость рабочей силы/ ед.пр., $</w:t>
            </w:r>
          </w:p>
        </w:tc>
        <w:tc>
          <w:tcPr>
            <w:tcW w:w="2581" w:type="dxa"/>
            <w:gridSpan w:val="2"/>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0.12</w:t>
            </w:r>
          </w:p>
        </w:tc>
        <w:tc>
          <w:tcPr>
            <w:tcW w:w="2552"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0.08</w:t>
            </w:r>
          </w:p>
        </w:tc>
      </w:tr>
      <w:tr w:rsidR="00F63F11">
        <w:trPr>
          <w:trHeight w:val="250"/>
        </w:trPr>
        <w:tc>
          <w:tcPr>
            <w:tcW w:w="3514"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стоимость материалов/ ед.пр., $</w:t>
            </w:r>
          </w:p>
        </w:tc>
        <w:tc>
          <w:tcPr>
            <w:tcW w:w="2581" w:type="dxa"/>
            <w:gridSpan w:val="2"/>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0.48</w:t>
            </w:r>
          </w:p>
        </w:tc>
        <w:tc>
          <w:tcPr>
            <w:tcW w:w="2552"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0.46</w:t>
            </w:r>
          </w:p>
        </w:tc>
      </w:tr>
      <w:tr w:rsidR="00F63F11">
        <w:trPr>
          <w:trHeight w:val="260"/>
        </w:trPr>
        <w:tc>
          <w:tcPr>
            <w:tcW w:w="3514" w:type="dxa"/>
            <w:tcBorders>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Дополнительные расходы/ед.пр., $</w:t>
            </w:r>
          </w:p>
        </w:tc>
        <w:tc>
          <w:tcPr>
            <w:tcW w:w="2581" w:type="dxa"/>
            <w:gridSpan w:val="2"/>
            <w:tcBorders>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0.24</w:t>
            </w:r>
          </w:p>
        </w:tc>
        <w:tc>
          <w:tcPr>
            <w:tcW w:w="2552" w:type="dxa"/>
            <w:tcBorders>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0.16</w:t>
            </w:r>
          </w:p>
        </w:tc>
      </w:tr>
    </w:tbl>
    <w:p w:rsidR="00F63F11" w:rsidRDefault="00F63F11">
      <w:pPr>
        <w:rPr>
          <w:sz w:val="24"/>
        </w:rPr>
      </w:pPr>
    </w:p>
    <w:p w:rsidR="00F63F11" w:rsidRDefault="00F63F11">
      <w:pPr>
        <w:rPr>
          <w:sz w:val="24"/>
        </w:rPr>
      </w:pPr>
      <w:r>
        <w:rPr>
          <w:sz w:val="24"/>
        </w:rPr>
        <w:t>Дополнительный годовой объем выпуска на новой линии предполагается продавать по $0.95/ шт. При этом расходы на продажу и продвижение товара составят $5500/год.</w:t>
      </w:r>
    </w:p>
    <w:p w:rsidR="00F63F11" w:rsidRDefault="00F63F11">
      <w:pPr>
        <w:rPr>
          <w:sz w:val="24"/>
        </w:rPr>
      </w:pPr>
    </w:p>
    <w:p w:rsidR="00F63F11" w:rsidRDefault="00F63F11">
      <w:pPr>
        <w:rPr>
          <w:sz w:val="24"/>
        </w:rPr>
      </w:pPr>
      <w:r>
        <w:rPr>
          <w:sz w:val="24"/>
        </w:rPr>
        <w:t xml:space="preserve">Принимаем </w:t>
      </w:r>
      <w:r>
        <w:rPr>
          <w:sz w:val="24"/>
          <w:lang w:val="en-US"/>
        </w:rPr>
        <w:t>i</w:t>
      </w:r>
      <w:r>
        <w:rPr>
          <w:sz w:val="24"/>
        </w:rPr>
        <w:t>=16%</w:t>
      </w:r>
    </w:p>
    <w:p w:rsidR="00F63F11" w:rsidRDefault="00F63F11">
      <w:pPr>
        <w:rPr>
          <w:sz w:val="24"/>
        </w:rPr>
      </w:pPr>
    </w:p>
    <w:p w:rsidR="00F63F11" w:rsidRDefault="00F63F11">
      <w:pPr>
        <w:rPr>
          <w:sz w:val="24"/>
        </w:rPr>
      </w:pPr>
      <w:r>
        <w:rPr>
          <w:sz w:val="24"/>
        </w:rPr>
        <w:t>1. Рассчитываем начальные чистые инвестиции необходимые для реализации проекта:</w:t>
      </w:r>
    </w:p>
    <w:p w:rsidR="00F63F11" w:rsidRDefault="00F63F11">
      <w:pPr>
        <w:ind w:left="360"/>
        <w:rPr>
          <w:b/>
          <w:sz w:val="24"/>
        </w:rPr>
      </w:pPr>
    </w:p>
    <w:p w:rsidR="00F63F11" w:rsidRDefault="00F63F11">
      <w:pPr>
        <w:ind w:left="360"/>
        <w:rPr>
          <w:b/>
          <w:sz w:val="24"/>
        </w:rPr>
      </w:pPr>
      <w:r>
        <w:rPr>
          <w:b/>
          <w:sz w:val="24"/>
        </w:rPr>
        <w:t>Таблица 7</w:t>
      </w:r>
    </w:p>
    <w:tbl>
      <w:tblPr>
        <w:tblW w:w="0" w:type="auto"/>
        <w:tblInd w:w="269" w:type="dxa"/>
        <w:tblLayout w:type="fixed"/>
        <w:tblCellMar>
          <w:left w:w="30" w:type="dxa"/>
          <w:right w:w="30" w:type="dxa"/>
        </w:tblCellMar>
        <w:tblLook w:val="0000" w:firstRow="0" w:lastRow="0" w:firstColumn="0" w:lastColumn="0" w:noHBand="0" w:noVBand="0"/>
      </w:tblPr>
      <w:tblGrid>
        <w:gridCol w:w="6662"/>
        <w:gridCol w:w="1985"/>
      </w:tblGrid>
      <w:tr w:rsidR="00F63F11">
        <w:trPr>
          <w:trHeight w:val="246"/>
        </w:trPr>
        <w:tc>
          <w:tcPr>
            <w:tcW w:w="6662" w:type="dxa"/>
            <w:tcBorders>
              <w:top w:val="single" w:sz="12" w:space="0" w:color="auto"/>
              <w:left w:val="single" w:sz="12" w:space="0" w:color="auto"/>
              <w:bottom w:val="single" w:sz="6" w:space="0" w:color="auto"/>
              <w:right w:val="single" w:sz="12" w:space="0" w:color="auto"/>
            </w:tcBorders>
          </w:tcPr>
          <w:p w:rsidR="00F63F11" w:rsidRDefault="00F63F11">
            <w:pPr>
              <w:ind w:left="284" w:hanging="284"/>
              <w:rPr>
                <w:color w:val="000000"/>
                <w:sz w:val="24"/>
              </w:rPr>
            </w:pPr>
            <w:r>
              <w:rPr>
                <w:color w:val="000000"/>
                <w:sz w:val="24"/>
              </w:rPr>
              <w:t>Действующая производственная линия(original production line)</w:t>
            </w:r>
          </w:p>
        </w:tc>
        <w:tc>
          <w:tcPr>
            <w:tcW w:w="1985" w:type="dxa"/>
            <w:tcBorders>
              <w:top w:val="single" w:sz="12" w:space="0" w:color="auto"/>
              <w:bottom w:val="single" w:sz="6" w:space="0" w:color="auto"/>
              <w:right w:val="single" w:sz="12" w:space="0" w:color="auto"/>
            </w:tcBorders>
          </w:tcPr>
          <w:p w:rsidR="00F63F11" w:rsidRDefault="00F63F11">
            <w:pPr>
              <w:rPr>
                <w:color w:val="000000"/>
                <w:sz w:val="24"/>
              </w:rPr>
            </w:pPr>
            <w:r>
              <w:rPr>
                <w:color w:val="000000"/>
                <w:sz w:val="24"/>
              </w:rPr>
              <w:t>$32000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Текущая остаточная стоимость(current book value)</w:t>
            </w:r>
          </w:p>
        </w:tc>
        <w:tc>
          <w:tcPr>
            <w:tcW w:w="1985" w:type="dxa"/>
            <w:tcBorders>
              <w:top w:val="single" w:sz="6" w:space="0" w:color="auto"/>
              <w:bottom w:val="single" w:sz="6" w:space="0" w:color="auto"/>
              <w:right w:val="single" w:sz="12" w:space="0" w:color="auto"/>
            </w:tcBorders>
          </w:tcPr>
          <w:p w:rsidR="00F63F11" w:rsidRDefault="00F63F11">
            <w:pPr>
              <w:rPr>
                <w:color w:val="000000"/>
                <w:sz w:val="24"/>
              </w:rPr>
            </w:pPr>
            <w:r>
              <w:rPr>
                <w:color w:val="000000"/>
                <w:sz w:val="24"/>
              </w:rPr>
              <w:t>$25600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Текущая рыночная стоимость(relevant market value)</w:t>
            </w:r>
          </w:p>
        </w:tc>
        <w:tc>
          <w:tcPr>
            <w:tcW w:w="1985" w:type="dxa"/>
            <w:tcBorders>
              <w:top w:val="single" w:sz="6"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15000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Потери на продаже(loss on sale)</w:t>
            </w:r>
          </w:p>
        </w:tc>
        <w:tc>
          <w:tcPr>
            <w:tcW w:w="1985" w:type="dxa"/>
            <w:tcBorders>
              <w:top w:val="single" w:sz="6" w:space="0" w:color="auto"/>
              <w:bottom w:val="single" w:sz="6" w:space="0" w:color="auto"/>
              <w:right w:val="single" w:sz="12" w:space="0" w:color="auto"/>
            </w:tcBorders>
          </w:tcPr>
          <w:p w:rsidR="00F63F11" w:rsidRDefault="00F63F11">
            <w:pPr>
              <w:rPr>
                <w:color w:val="000000"/>
                <w:sz w:val="24"/>
                <w:lang w:val="en-US"/>
              </w:rPr>
            </w:pPr>
            <w:r>
              <w:rPr>
                <w:color w:val="000000"/>
                <w:sz w:val="24"/>
                <w:lang w:val="en-US"/>
              </w:rPr>
              <w:t>$10600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Налог</w:t>
            </w:r>
            <w:r>
              <w:rPr>
                <w:color w:val="000000"/>
                <w:sz w:val="24"/>
                <w:lang w:val="en-US"/>
              </w:rPr>
              <w:t xml:space="preserve"> </w:t>
            </w:r>
            <w:r>
              <w:rPr>
                <w:color w:val="000000"/>
                <w:sz w:val="24"/>
              </w:rPr>
              <w:t>на</w:t>
            </w:r>
            <w:r>
              <w:rPr>
                <w:color w:val="000000"/>
                <w:sz w:val="24"/>
                <w:lang w:val="en-US"/>
              </w:rPr>
              <w:t xml:space="preserve"> </w:t>
            </w:r>
            <w:r>
              <w:rPr>
                <w:color w:val="000000"/>
                <w:sz w:val="24"/>
              </w:rPr>
              <w:t>прибыль</w:t>
            </w:r>
            <w:r>
              <w:rPr>
                <w:color w:val="000000"/>
                <w:sz w:val="24"/>
                <w:lang w:val="en-US"/>
              </w:rPr>
              <w:t>(relevant tax savings on loss 30%)</w:t>
            </w:r>
          </w:p>
        </w:tc>
        <w:tc>
          <w:tcPr>
            <w:tcW w:w="1985" w:type="dxa"/>
            <w:tcBorders>
              <w:top w:val="single" w:sz="6"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3816</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Чистые потери(net loss)</w:t>
            </w:r>
          </w:p>
        </w:tc>
        <w:tc>
          <w:tcPr>
            <w:tcW w:w="1985" w:type="dxa"/>
            <w:tcBorders>
              <w:top w:val="single" w:sz="6" w:space="0" w:color="auto"/>
              <w:bottom w:val="single" w:sz="6" w:space="0" w:color="auto"/>
              <w:right w:val="single" w:sz="12" w:space="0" w:color="auto"/>
            </w:tcBorders>
          </w:tcPr>
          <w:p w:rsidR="00F63F11" w:rsidRDefault="00F63F11">
            <w:pPr>
              <w:rPr>
                <w:color w:val="000000"/>
                <w:sz w:val="24"/>
                <w:lang w:val="en-US"/>
              </w:rPr>
            </w:pPr>
            <w:r>
              <w:rPr>
                <w:color w:val="000000"/>
                <w:sz w:val="24"/>
                <w:lang w:val="en-US"/>
              </w:rPr>
              <w:t>$6784</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Чистые</w:t>
            </w:r>
            <w:r>
              <w:rPr>
                <w:color w:val="000000"/>
                <w:sz w:val="24"/>
                <w:lang w:val="en-US"/>
              </w:rPr>
              <w:t xml:space="preserve"> </w:t>
            </w:r>
            <w:r>
              <w:rPr>
                <w:color w:val="000000"/>
                <w:sz w:val="24"/>
              </w:rPr>
              <w:t>инвестиции</w:t>
            </w:r>
            <w:r>
              <w:rPr>
                <w:color w:val="000000"/>
                <w:sz w:val="24"/>
                <w:lang w:val="en-US"/>
              </w:rPr>
              <w:t>(net investment)</w:t>
            </w:r>
          </w:p>
        </w:tc>
        <w:tc>
          <w:tcPr>
            <w:tcW w:w="1985" w:type="dxa"/>
            <w:tcBorders>
              <w:top w:val="single" w:sz="6" w:space="0" w:color="auto"/>
              <w:bottom w:val="single" w:sz="6" w:space="0" w:color="auto"/>
              <w:right w:val="single" w:sz="12" w:space="0" w:color="auto"/>
            </w:tcBorders>
            <w:shd w:val="solid" w:color="C0C0C0" w:fill="auto"/>
          </w:tcPr>
          <w:p w:rsidR="00F63F11" w:rsidRDefault="00F63F11">
            <w:pPr>
              <w:rPr>
                <w:color w:val="000000"/>
                <w:sz w:val="24"/>
                <w:u w:val="single"/>
                <w:lang w:val="en-US"/>
              </w:rPr>
            </w:pPr>
            <w:r>
              <w:rPr>
                <w:color w:val="000000"/>
                <w:sz w:val="24"/>
                <w:u w:val="single"/>
                <w:lang w:val="en-US"/>
              </w:rPr>
              <w:t>$55500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Стоимость</w:t>
            </w:r>
            <w:r>
              <w:rPr>
                <w:color w:val="000000"/>
                <w:sz w:val="24"/>
                <w:lang w:val="en-US"/>
              </w:rPr>
              <w:t xml:space="preserve"> </w:t>
            </w:r>
            <w:r>
              <w:rPr>
                <w:color w:val="000000"/>
                <w:sz w:val="24"/>
              </w:rPr>
              <w:t>утилизации</w:t>
            </w:r>
            <w:r>
              <w:rPr>
                <w:color w:val="000000"/>
                <w:sz w:val="24"/>
                <w:lang w:val="en-US"/>
              </w:rPr>
              <w:t>(scrap value, value on eight years)</w:t>
            </w:r>
          </w:p>
        </w:tc>
        <w:tc>
          <w:tcPr>
            <w:tcW w:w="1985" w:type="dxa"/>
            <w:tcBorders>
              <w:top w:val="single" w:sz="6" w:space="0" w:color="auto"/>
              <w:bottom w:val="single" w:sz="6" w:space="0" w:color="auto"/>
              <w:right w:val="single" w:sz="12" w:space="0" w:color="auto"/>
            </w:tcBorders>
          </w:tcPr>
          <w:p w:rsidR="00F63F11" w:rsidRDefault="00F63F11">
            <w:pPr>
              <w:rPr>
                <w:color w:val="000000"/>
                <w:sz w:val="24"/>
                <w:lang w:val="en-US"/>
              </w:rPr>
            </w:pPr>
            <w:r>
              <w:rPr>
                <w:color w:val="000000"/>
                <w:sz w:val="24"/>
                <w:lang w:val="en-US"/>
              </w:rPr>
              <w:t>$1500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lang w:val="en-US"/>
              </w:rPr>
            </w:pPr>
          </w:p>
        </w:tc>
        <w:tc>
          <w:tcPr>
            <w:tcW w:w="1985" w:type="dxa"/>
            <w:tcBorders>
              <w:top w:val="single" w:sz="6" w:space="0" w:color="auto"/>
              <w:bottom w:val="single" w:sz="6" w:space="0" w:color="auto"/>
              <w:right w:val="single" w:sz="12" w:space="0" w:color="auto"/>
            </w:tcBorders>
          </w:tcPr>
          <w:p w:rsidR="00F63F11" w:rsidRDefault="00F63F11">
            <w:pPr>
              <w:jc w:val="right"/>
              <w:rPr>
                <w:color w:val="000000"/>
                <w:sz w:val="24"/>
                <w:lang w:val="en-US"/>
              </w:rPr>
            </w:pP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Расчет</w:t>
            </w:r>
            <w:r>
              <w:rPr>
                <w:color w:val="000000"/>
                <w:sz w:val="24"/>
                <w:lang w:val="en-US"/>
              </w:rPr>
              <w:t xml:space="preserve"> </w:t>
            </w:r>
            <w:r>
              <w:rPr>
                <w:color w:val="000000"/>
                <w:sz w:val="24"/>
              </w:rPr>
              <w:t>чистых</w:t>
            </w:r>
            <w:r>
              <w:rPr>
                <w:color w:val="000000"/>
                <w:sz w:val="24"/>
                <w:lang w:val="en-US"/>
              </w:rPr>
              <w:t xml:space="preserve"> </w:t>
            </w:r>
            <w:r>
              <w:rPr>
                <w:color w:val="000000"/>
                <w:sz w:val="24"/>
              </w:rPr>
              <w:t>инвестиций</w:t>
            </w:r>
            <w:r>
              <w:rPr>
                <w:color w:val="000000"/>
                <w:sz w:val="24"/>
                <w:lang w:val="en-US"/>
              </w:rPr>
              <w:t>(calculation of net investment)</w:t>
            </w:r>
          </w:p>
        </w:tc>
        <w:tc>
          <w:tcPr>
            <w:tcW w:w="1985" w:type="dxa"/>
            <w:tcBorders>
              <w:top w:val="single" w:sz="6" w:space="0" w:color="auto"/>
              <w:bottom w:val="single" w:sz="6" w:space="0" w:color="auto"/>
              <w:right w:val="single" w:sz="12" w:space="0" w:color="auto"/>
            </w:tcBorders>
          </w:tcPr>
          <w:p w:rsidR="00F63F11" w:rsidRDefault="00F63F11">
            <w:pPr>
              <w:jc w:val="right"/>
              <w:rPr>
                <w:color w:val="000000"/>
                <w:sz w:val="24"/>
                <w:lang w:val="en-US"/>
              </w:rPr>
            </w:pP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Новая производственная линия(new production line)</w:t>
            </w:r>
          </w:p>
        </w:tc>
        <w:tc>
          <w:tcPr>
            <w:tcW w:w="1985" w:type="dxa"/>
            <w:tcBorders>
              <w:top w:val="single" w:sz="6" w:space="0" w:color="auto"/>
              <w:bottom w:val="single" w:sz="6" w:space="0" w:color="auto"/>
              <w:right w:val="single" w:sz="12" w:space="0" w:color="auto"/>
            </w:tcBorders>
          </w:tcPr>
          <w:p w:rsidR="00F63F11" w:rsidRDefault="00F63F11">
            <w:pPr>
              <w:rPr>
                <w:color w:val="000000"/>
                <w:sz w:val="24"/>
              </w:rPr>
            </w:pPr>
            <w:r>
              <w:rPr>
                <w:color w:val="000000"/>
                <w:sz w:val="24"/>
              </w:rPr>
              <w:t>$55500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Дополнительные средства от продажи старой линии(less cash on old)</w:t>
            </w:r>
          </w:p>
        </w:tc>
        <w:tc>
          <w:tcPr>
            <w:tcW w:w="1985" w:type="dxa"/>
            <w:tcBorders>
              <w:top w:val="single" w:sz="6"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15000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985" w:type="dxa"/>
            <w:tcBorders>
              <w:top w:val="single" w:sz="6" w:space="0" w:color="auto"/>
              <w:bottom w:val="single" w:sz="6" w:space="0" w:color="auto"/>
              <w:right w:val="single" w:sz="12" w:space="0" w:color="auto"/>
            </w:tcBorders>
          </w:tcPr>
          <w:p w:rsidR="00F63F11" w:rsidRDefault="00F63F11">
            <w:pPr>
              <w:rPr>
                <w:color w:val="000000"/>
                <w:sz w:val="24"/>
              </w:rPr>
            </w:pPr>
            <w:r>
              <w:rPr>
                <w:color w:val="000000"/>
                <w:sz w:val="24"/>
              </w:rPr>
              <w:t>$40500</w:t>
            </w:r>
          </w:p>
        </w:tc>
      </w:tr>
      <w:tr w:rsidR="00F63F11">
        <w:trPr>
          <w:trHeight w:val="246"/>
        </w:trPr>
        <w:tc>
          <w:tcPr>
            <w:tcW w:w="6662"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Экономия по налогу на прибыль(less tax savings)</w:t>
            </w:r>
          </w:p>
        </w:tc>
        <w:tc>
          <w:tcPr>
            <w:tcW w:w="1985" w:type="dxa"/>
            <w:tcBorders>
              <w:top w:val="single" w:sz="6"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3816</w:t>
            </w:r>
          </w:p>
        </w:tc>
      </w:tr>
      <w:tr w:rsidR="00F63F11">
        <w:trPr>
          <w:trHeight w:val="258"/>
        </w:trPr>
        <w:tc>
          <w:tcPr>
            <w:tcW w:w="6662" w:type="dxa"/>
            <w:tcBorders>
              <w:top w:val="single" w:sz="6" w:space="0" w:color="auto"/>
              <w:left w:val="single" w:sz="12" w:space="0" w:color="auto"/>
              <w:bottom w:val="single" w:sz="12" w:space="0" w:color="auto"/>
              <w:right w:val="single" w:sz="12" w:space="0" w:color="auto"/>
            </w:tcBorders>
          </w:tcPr>
          <w:p w:rsidR="00F63F11" w:rsidRDefault="00F63F11">
            <w:pPr>
              <w:rPr>
                <w:color w:val="000000"/>
                <w:sz w:val="24"/>
              </w:rPr>
            </w:pPr>
            <w:r>
              <w:rPr>
                <w:color w:val="000000"/>
                <w:sz w:val="24"/>
              </w:rPr>
              <w:t>Начальные инвестиции</w:t>
            </w:r>
          </w:p>
        </w:tc>
        <w:tc>
          <w:tcPr>
            <w:tcW w:w="1985" w:type="dxa"/>
            <w:tcBorders>
              <w:top w:val="single" w:sz="6" w:space="0" w:color="auto"/>
              <w:bottom w:val="single" w:sz="12" w:space="0" w:color="auto"/>
              <w:right w:val="single" w:sz="12" w:space="0" w:color="auto"/>
            </w:tcBorders>
            <w:shd w:val="solid" w:color="C0C0C0" w:fill="auto"/>
          </w:tcPr>
          <w:p w:rsidR="00F63F11" w:rsidRDefault="00F63F11">
            <w:pPr>
              <w:rPr>
                <w:color w:val="000000"/>
                <w:sz w:val="24"/>
                <w:u w:val="single"/>
              </w:rPr>
            </w:pPr>
            <w:r>
              <w:rPr>
                <w:color w:val="000000"/>
                <w:sz w:val="24"/>
                <w:u w:val="single"/>
              </w:rPr>
              <w:t>$36684</w:t>
            </w:r>
          </w:p>
        </w:tc>
      </w:tr>
    </w:tbl>
    <w:p w:rsidR="00F63F11" w:rsidRDefault="00F63F11">
      <w:pPr>
        <w:rPr>
          <w:sz w:val="24"/>
          <w:lang w:val="en-US"/>
        </w:rPr>
      </w:pPr>
    </w:p>
    <w:p w:rsidR="00F63F11" w:rsidRDefault="00F63F11">
      <w:pPr>
        <w:rPr>
          <w:sz w:val="24"/>
          <w:lang w:val="en-US"/>
        </w:rPr>
      </w:pPr>
      <w:r>
        <w:rPr>
          <w:sz w:val="24"/>
          <w:lang w:val="en-US"/>
        </w:rPr>
        <w:t>2.</w:t>
      </w:r>
      <w:r>
        <w:rPr>
          <w:sz w:val="24"/>
        </w:rPr>
        <w:t>Рассчитываем</w:t>
      </w:r>
      <w:r>
        <w:rPr>
          <w:sz w:val="24"/>
          <w:lang w:val="en-US"/>
        </w:rPr>
        <w:t xml:space="preserve"> (operating savings and benefits)</w:t>
      </w:r>
    </w:p>
    <w:p w:rsidR="00F63F11" w:rsidRDefault="00F63F11">
      <w:pPr>
        <w:rPr>
          <w:sz w:val="24"/>
          <w:lang w:val="en-US"/>
        </w:rPr>
      </w:pPr>
      <w:r>
        <w:rPr>
          <w:sz w:val="24"/>
          <w:lang w:val="en-US"/>
        </w:rPr>
        <w:t xml:space="preserve">   </w:t>
      </w:r>
    </w:p>
    <w:p w:rsidR="00F63F11" w:rsidRDefault="00F63F11">
      <w:pPr>
        <w:rPr>
          <w:b/>
          <w:sz w:val="24"/>
        </w:rPr>
      </w:pPr>
      <w:r>
        <w:rPr>
          <w:sz w:val="24"/>
          <w:lang w:val="en-US"/>
        </w:rPr>
        <w:t xml:space="preserve">   </w:t>
      </w:r>
      <w:r>
        <w:rPr>
          <w:b/>
          <w:sz w:val="24"/>
        </w:rPr>
        <w:t>Таблица 8</w:t>
      </w:r>
    </w:p>
    <w:tbl>
      <w:tblPr>
        <w:tblW w:w="0" w:type="auto"/>
        <w:tblInd w:w="223" w:type="dxa"/>
        <w:tblLayout w:type="fixed"/>
        <w:tblCellMar>
          <w:left w:w="30" w:type="dxa"/>
          <w:right w:w="30" w:type="dxa"/>
        </w:tblCellMar>
        <w:tblLook w:val="0000" w:firstRow="0" w:lastRow="0" w:firstColumn="0" w:lastColumn="0" w:noHBand="0" w:noVBand="0"/>
      </w:tblPr>
      <w:tblGrid>
        <w:gridCol w:w="2655"/>
        <w:gridCol w:w="2069"/>
        <w:gridCol w:w="2409"/>
        <w:gridCol w:w="1418"/>
      </w:tblGrid>
      <w:tr w:rsidR="00F63F11">
        <w:trPr>
          <w:trHeight w:val="1428"/>
        </w:trPr>
        <w:tc>
          <w:tcPr>
            <w:tcW w:w="2655" w:type="dxa"/>
            <w:tcBorders>
              <w:top w:val="single" w:sz="12"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2069" w:type="dxa"/>
            <w:tcBorders>
              <w:top w:val="single" w:sz="12" w:space="0" w:color="auto"/>
              <w:left w:val="single" w:sz="12" w:space="0" w:color="auto"/>
              <w:bottom w:val="single" w:sz="12" w:space="0" w:color="auto"/>
              <w:right w:val="single" w:sz="12" w:space="0" w:color="auto"/>
            </w:tcBorders>
          </w:tcPr>
          <w:p w:rsidR="00F63F11" w:rsidRDefault="00F63F11">
            <w:pPr>
              <w:rPr>
                <w:color w:val="000000"/>
                <w:sz w:val="24"/>
              </w:rPr>
            </w:pPr>
            <w:r>
              <w:rPr>
                <w:color w:val="000000"/>
                <w:sz w:val="24"/>
              </w:rPr>
              <w:t>Действующая производст. линия(original production line)</w:t>
            </w:r>
          </w:p>
        </w:tc>
        <w:tc>
          <w:tcPr>
            <w:tcW w:w="2409" w:type="dxa"/>
            <w:tcBorders>
              <w:top w:val="single" w:sz="12" w:space="0" w:color="auto"/>
              <w:left w:val="single" w:sz="12" w:space="0" w:color="auto"/>
              <w:bottom w:val="single" w:sz="12" w:space="0" w:color="auto"/>
              <w:right w:val="single" w:sz="12" w:space="0" w:color="auto"/>
            </w:tcBorders>
          </w:tcPr>
          <w:p w:rsidR="00F63F11" w:rsidRDefault="00F63F11">
            <w:pPr>
              <w:rPr>
                <w:color w:val="000000"/>
                <w:sz w:val="24"/>
                <w:lang w:val="en-US"/>
              </w:rPr>
            </w:pPr>
            <w:r>
              <w:rPr>
                <w:color w:val="000000"/>
                <w:sz w:val="24"/>
              </w:rPr>
              <w:t>Новая</w:t>
            </w:r>
            <w:r>
              <w:rPr>
                <w:color w:val="000000"/>
                <w:sz w:val="24"/>
                <w:lang w:val="en-US"/>
              </w:rPr>
              <w:t xml:space="preserve"> </w:t>
            </w:r>
            <w:r>
              <w:rPr>
                <w:color w:val="000000"/>
                <w:sz w:val="24"/>
              </w:rPr>
              <w:t>производст</w:t>
            </w:r>
            <w:r>
              <w:rPr>
                <w:color w:val="000000"/>
                <w:sz w:val="24"/>
                <w:lang w:val="en-US"/>
              </w:rPr>
              <w:t xml:space="preserve">. </w:t>
            </w:r>
            <w:r>
              <w:rPr>
                <w:color w:val="000000"/>
                <w:sz w:val="24"/>
              </w:rPr>
              <w:t>линия</w:t>
            </w:r>
            <w:r>
              <w:rPr>
                <w:color w:val="000000"/>
                <w:sz w:val="24"/>
                <w:lang w:val="en-US"/>
              </w:rPr>
              <w:t>(new production line)</w:t>
            </w:r>
          </w:p>
        </w:tc>
        <w:tc>
          <w:tcPr>
            <w:tcW w:w="1418" w:type="dxa"/>
            <w:tcBorders>
              <w:top w:val="single" w:sz="12" w:space="0" w:color="auto"/>
              <w:left w:val="single" w:sz="12" w:space="0" w:color="auto"/>
              <w:bottom w:val="single" w:sz="12" w:space="0" w:color="auto"/>
              <w:right w:val="single" w:sz="12" w:space="0" w:color="auto"/>
            </w:tcBorders>
          </w:tcPr>
          <w:p w:rsidR="00F63F11" w:rsidRDefault="00F63F11">
            <w:pPr>
              <w:rPr>
                <w:color w:val="000000"/>
                <w:sz w:val="24"/>
                <w:lang w:val="en-US"/>
              </w:rPr>
            </w:pPr>
            <w:r>
              <w:rPr>
                <w:color w:val="000000"/>
                <w:sz w:val="24"/>
              </w:rPr>
              <w:t>Годовая</w:t>
            </w:r>
            <w:r>
              <w:rPr>
                <w:color w:val="000000"/>
                <w:sz w:val="24"/>
                <w:lang w:val="en-US"/>
              </w:rPr>
              <w:t xml:space="preserve"> </w:t>
            </w:r>
            <w:r>
              <w:rPr>
                <w:color w:val="000000"/>
                <w:sz w:val="24"/>
              </w:rPr>
              <w:t>разница</w:t>
            </w:r>
            <w:r>
              <w:rPr>
                <w:color w:val="000000"/>
                <w:sz w:val="24"/>
                <w:lang w:val="en-US"/>
              </w:rPr>
              <w:t xml:space="preserve">     (annual difference)</w:t>
            </w:r>
          </w:p>
        </w:tc>
      </w:tr>
      <w:tr w:rsidR="00F63F11">
        <w:trPr>
          <w:trHeight w:val="492"/>
        </w:trPr>
        <w:tc>
          <w:tcPr>
            <w:tcW w:w="4724" w:type="dxa"/>
            <w:gridSpan w:val="2"/>
            <w:tcBorders>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Операционная</w:t>
            </w:r>
            <w:r>
              <w:rPr>
                <w:color w:val="000000"/>
                <w:sz w:val="24"/>
                <w:lang w:val="en-US"/>
              </w:rPr>
              <w:t xml:space="preserve"> </w:t>
            </w:r>
            <w:r>
              <w:rPr>
                <w:color w:val="000000"/>
                <w:sz w:val="24"/>
              </w:rPr>
              <w:t>экономия</w:t>
            </w:r>
            <w:r>
              <w:rPr>
                <w:color w:val="000000"/>
                <w:sz w:val="24"/>
                <w:lang w:val="en-US"/>
              </w:rPr>
              <w:t xml:space="preserve"> </w:t>
            </w:r>
            <w:r>
              <w:rPr>
                <w:color w:val="000000"/>
                <w:sz w:val="24"/>
              </w:rPr>
              <w:t>и</w:t>
            </w:r>
            <w:r>
              <w:rPr>
                <w:color w:val="000000"/>
                <w:sz w:val="24"/>
                <w:lang w:val="en-US"/>
              </w:rPr>
              <w:t xml:space="preserve"> </w:t>
            </w:r>
            <w:r>
              <w:rPr>
                <w:color w:val="000000"/>
                <w:sz w:val="24"/>
              </w:rPr>
              <w:t>потери</w:t>
            </w:r>
            <w:r>
              <w:rPr>
                <w:color w:val="000000"/>
                <w:sz w:val="24"/>
                <w:lang w:val="en-US"/>
              </w:rPr>
              <w:t>(operating savings-current volume)</w:t>
            </w:r>
          </w:p>
        </w:tc>
        <w:tc>
          <w:tcPr>
            <w:tcW w:w="2409" w:type="dxa"/>
            <w:tcBorders>
              <w:left w:val="single" w:sz="12" w:space="0" w:color="auto"/>
              <w:bottom w:val="single" w:sz="6" w:space="0" w:color="auto"/>
              <w:right w:val="single" w:sz="12" w:space="0" w:color="auto"/>
            </w:tcBorders>
          </w:tcPr>
          <w:p w:rsidR="00F63F11" w:rsidRDefault="00F63F11">
            <w:pPr>
              <w:jc w:val="right"/>
              <w:rPr>
                <w:color w:val="000000"/>
                <w:sz w:val="24"/>
                <w:lang w:val="en-US"/>
              </w:rPr>
            </w:pPr>
          </w:p>
        </w:tc>
        <w:tc>
          <w:tcPr>
            <w:tcW w:w="1418" w:type="dxa"/>
            <w:tcBorders>
              <w:left w:val="single" w:sz="12" w:space="0" w:color="auto"/>
              <w:bottom w:val="single" w:sz="6" w:space="0" w:color="auto"/>
              <w:right w:val="single" w:sz="12" w:space="0" w:color="auto"/>
            </w:tcBorders>
          </w:tcPr>
          <w:p w:rsidR="00F63F11" w:rsidRDefault="00F63F11">
            <w:pPr>
              <w:jc w:val="right"/>
              <w:rPr>
                <w:color w:val="000000"/>
                <w:sz w:val="24"/>
                <w:lang w:val="en-US"/>
              </w:rPr>
            </w:pPr>
          </w:p>
        </w:tc>
      </w:tr>
      <w:tr w:rsidR="00F63F11">
        <w:trPr>
          <w:trHeight w:val="444"/>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Рабочая сила(labour)</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$24000</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$16000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$8000</w:t>
            </w:r>
          </w:p>
        </w:tc>
      </w:tr>
      <w:tr w:rsidR="00F63F11">
        <w:trPr>
          <w:trHeight w:val="606"/>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Материалы (materials)</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96000</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92000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4000</w:t>
            </w:r>
          </w:p>
        </w:tc>
      </w:tr>
      <w:tr w:rsidR="00F63F11">
        <w:trPr>
          <w:trHeight w:val="1428"/>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ind w:left="-30" w:firstLine="30"/>
              <w:rPr>
                <w:color w:val="000000"/>
                <w:sz w:val="24"/>
              </w:rPr>
            </w:pPr>
            <w:r>
              <w:rPr>
                <w:color w:val="000000"/>
                <w:sz w:val="24"/>
              </w:rPr>
              <w:t>Накладные расходы 200% рабочей силы (overhead 200%of labour)</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48000</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32000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u w:val="single"/>
              </w:rPr>
            </w:pPr>
            <w:r>
              <w:rPr>
                <w:color w:val="000000"/>
                <w:sz w:val="24"/>
                <w:u w:val="single"/>
              </w:rPr>
              <w:t>не применимо</w:t>
            </w:r>
          </w:p>
        </w:tc>
      </w:tr>
      <w:tr w:rsidR="00F63F11">
        <w:trPr>
          <w:trHeight w:val="258"/>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2069" w:type="dxa"/>
            <w:tcBorders>
              <w:top w:val="single" w:sz="6" w:space="0" w:color="auto"/>
              <w:left w:val="single" w:sz="12" w:space="0" w:color="auto"/>
              <w:bottom w:val="single" w:sz="6" w:space="0" w:color="auto"/>
              <w:right w:val="single" w:sz="12" w:space="0" w:color="auto"/>
            </w:tcBorders>
            <w:shd w:val="solid" w:color="C0C0C0" w:fill="auto"/>
          </w:tcPr>
          <w:p w:rsidR="00F63F11" w:rsidRDefault="00F63F11">
            <w:pPr>
              <w:rPr>
                <w:color w:val="000000"/>
                <w:sz w:val="24"/>
                <w:u w:val="single"/>
              </w:rPr>
            </w:pPr>
            <w:r>
              <w:rPr>
                <w:color w:val="000000"/>
                <w:sz w:val="24"/>
                <w:u w:val="single"/>
              </w:rPr>
              <w:t>$168000</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u w:val="single"/>
              </w:rPr>
            </w:pPr>
            <w:r>
              <w:rPr>
                <w:color w:val="000000"/>
                <w:sz w:val="24"/>
                <w:u w:val="single"/>
              </w:rPr>
              <w:t>$140000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$12000</w:t>
            </w:r>
          </w:p>
        </w:tc>
      </w:tr>
      <w:tr w:rsidR="00F63F11">
        <w:trPr>
          <w:trHeight w:val="984"/>
        </w:trPr>
        <w:tc>
          <w:tcPr>
            <w:tcW w:w="7133" w:type="dxa"/>
            <w:gridSpan w:val="3"/>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Дополнительные расходы               (additional volume)</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r>
      <w:tr w:rsidR="00F63F11">
        <w:trPr>
          <w:trHeight w:val="246"/>
        </w:trPr>
        <w:tc>
          <w:tcPr>
            <w:tcW w:w="4724" w:type="dxa"/>
            <w:gridSpan w:val="2"/>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30000 едениц @0.95</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$28500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r>
      <w:tr w:rsidR="00F63F11">
        <w:trPr>
          <w:trHeight w:val="492"/>
        </w:trPr>
        <w:tc>
          <w:tcPr>
            <w:tcW w:w="4724" w:type="dxa"/>
            <w:gridSpan w:val="2"/>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Рабочая сила(labour)@0.08</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-2400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r>
      <w:tr w:rsidR="00F63F11">
        <w:trPr>
          <w:trHeight w:val="492"/>
        </w:trPr>
        <w:tc>
          <w:tcPr>
            <w:tcW w:w="4724" w:type="dxa"/>
            <w:gridSpan w:val="2"/>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Материалы                    (materials)@0.46</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-13800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r>
      <w:tr w:rsidR="00F63F11">
        <w:trPr>
          <w:trHeight w:val="996"/>
        </w:trPr>
        <w:tc>
          <w:tcPr>
            <w:tcW w:w="4724" w:type="dxa"/>
            <w:gridSpan w:val="2"/>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Продажа и продвижение товара(sales and promotion)</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lang w:val="en-US"/>
              </w:rPr>
            </w:pPr>
            <w:r>
              <w:rPr>
                <w:color w:val="000000"/>
                <w:sz w:val="24"/>
                <w:u w:val="single"/>
                <w:lang w:val="en-US"/>
              </w:rPr>
              <w:t>-5500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lang w:val="en-US"/>
              </w:rPr>
            </w:pPr>
            <w:r>
              <w:rPr>
                <w:color w:val="000000"/>
                <w:sz w:val="24"/>
                <w:u w:val="single"/>
                <w:lang w:val="en-US"/>
              </w:rPr>
              <w:t>6800</w:t>
            </w:r>
          </w:p>
        </w:tc>
      </w:tr>
      <w:tr w:rsidR="00F63F11">
        <w:trPr>
          <w:trHeight w:val="492"/>
        </w:trPr>
        <w:tc>
          <w:tcPr>
            <w:tcW w:w="4724" w:type="dxa"/>
            <w:gridSpan w:val="2"/>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Суммарная</w:t>
            </w:r>
            <w:r>
              <w:rPr>
                <w:color w:val="000000"/>
                <w:sz w:val="24"/>
                <w:lang w:val="en-US"/>
              </w:rPr>
              <w:t xml:space="preserve"> </w:t>
            </w:r>
            <w:r>
              <w:rPr>
                <w:color w:val="000000"/>
                <w:sz w:val="24"/>
              </w:rPr>
              <w:t>экономия</w:t>
            </w:r>
            <w:r>
              <w:rPr>
                <w:color w:val="000000"/>
                <w:sz w:val="24"/>
                <w:lang w:val="en-US"/>
              </w:rPr>
              <w:t>(total savings and contribution)</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lang w:val="en-US"/>
              </w:rPr>
            </w:pP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lang w:val="en-US"/>
              </w:rPr>
              <w:t>$18800</w:t>
            </w:r>
          </w:p>
        </w:tc>
      </w:tr>
      <w:tr w:rsidR="00F63F11">
        <w:trPr>
          <w:trHeight w:val="492"/>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rPr>
              <w:t>Амортизация</w:t>
            </w:r>
            <w:r>
              <w:rPr>
                <w:color w:val="000000"/>
                <w:sz w:val="24"/>
                <w:lang w:val="en-US"/>
              </w:rPr>
              <w:t xml:space="preserve">      (depreciation)</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lang w:val="en-US"/>
              </w:rPr>
            </w:pPr>
            <w:r>
              <w:rPr>
                <w:color w:val="000000"/>
                <w:sz w:val="24"/>
                <w:lang w:val="en-US"/>
              </w:rPr>
              <w:t>$3200</w:t>
            </w:r>
          </w:p>
        </w:tc>
        <w:tc>
          <w:tcPr>
            <w:tcW w:w="2409" w:type="dxa"/>
            <w:tcBorders>
              <w:top w:val="single" w:sz="6" w:space="0" w:color="auto"/>
              <w:left w:val="single" w:sz="12" w:space="0" w:color="auto"/>
              <w:bottom w:val="single" w:sz="6" w:space="0" w:color="auto"/>
              <w:right w:val="single" w:sz="12" w:space="0" w:color="auto"/>
            </w:tcBorders>
            <w:shd w:val="solid" w:color="C0C0C0" w:fill="auto"/>
          </w:tcPr>
          <w:p w:rsidR="00F63F11" w:rsidRDefault="00F63F11">
            <w:pPr>
              <w:rPr>
                <w:color w:val="000000"/>
                <w:sz w:val="24"/>
                <w:lang w:val="en-US"/>
              </w:rPr>
            </w:pPr>
            <w:r>
              <w:rPr>
                <w:color w:val="000000"/>
                <w:sz w:val="24"/>
                <w:lang w:val="en-US"/>
              </w:rPr>
              <w:t>$6750</w:t>
            </w: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lang w:val="en-US"/>
              </w:rPr>
            </w:pPr>
            <w:r>
              <w:rPr>
                <w:color w:val="000000"/>
                <w:sz w:val="24"/>
                <w:u w:val="single"/>
                <w:lang w:val="en-US"/>
              </w:rPr>
              <w:t>-3550</w:t>
            </w:r>
          </w:p>
        </w:tc>
      </w:tr>
      <w:tr w:rsidR="00F63F11">
        <w:trPr>
          <w:trHeight w:val="246"/>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Операционная прибыль(</w:t>
            </w:r>
            <w:r>
              <w:rPr>
                <w:color w:val="000000"/>
                <w:sz w:val="24"/>
                <w:lang w:val="en-US"/>
              </w:rPr>
              <w:t>taxable</w:t>
            </w:r>
            <w:r>
              <w:rPr>
                <w:color w:val="000000"/>
                <w:sz w:val="24"/>
              </w:rPr>
              <w:t xml:space="preserve"> </w:t>
            </w:r>
            <w:r>
              <w:rPr>
                <w:color w:val="000000"/>
                <w:sz w:val="24"/>
                <w:lang w:val="en-US"/>
              </w:rPr>
              <w:t>benefits</w:t>
            </w:r>
            <w:r>
              <w:rPr>
                <w:color w:val="000000"/>
                <w:sz w:val="24"/>
              </w:rPr>
              <w:t>)</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$15250</w:t>
            </w:r>
          </w:p>
        </w:tc>
      </w:tr>
      <w:tr w:rsidR="00F63F11">
        <w:trPr>
          <w:trHeight w:val="246"/>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Налог на прибыль(taxes at 36%)</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5490</w:t>
            </w:r>
          </w:p>
        </w:tc>
      </w:tr>
      <w:tr w:rsidR="00F63F11">
        <w:trPr>
          <w:trHeight w:val="246"/>
        </w:trPr>
        <w:tc>
          <w:tcPr>
            <w:tcW w:w="2655"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Прибыль после уплаты налога(aftertax benefits)</w:t>
            </w:r>
          </w:p>
        </w:tc>
        <w:tc>
          <w:tcPr>
            <w:tcW w:w="206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$9760</w:t>
            </w:r>
          </w:p>
        </w:tc>
      </w:tr>
      <w:tr w:rsidR="00F63F11">
        <w:trPr>
          <w:trHeight w:val="576"/>
        </w:trPr>
        <w:tc>
          <w:tcPr>
            <w:tcW w:w="4724" w:type="dxa"/>
            <w:gridSpan w:val="2"/>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Возврат амортизационных затрат(add back depreciation)</w:t>
            </w:r>
          </w:p>
        </w:tc>
        <w:tc>
          <w:tcPr>
            <w:tcW w:w="24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418"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u w:val="single"/>
              </w:rPr>
            </w:pPr>
            <w:r>
              <w:rPr>
                <w:color w:val="000000"/>
                <w:sz w:val="24"/>
                <w:u w:val="single"/>
              </w:rPr>
              <w:t>3550</w:t>
            </w:r>
          </w:p>
        </w:tc>
      </w:tr>
      <w:tr w:rsidR="00F63F11">
        <w:trPr>
          <w:trHeight w:val="492"/>
        </w:trPr>
        <w:tc>
          <w:tcPr>
            <w:tcW w:w="2655" w:type="dxa"/>
            <w:tcBorders>
              <w:top w:val="single" w:sz="6" w:space="0" w:color="auto"/>
              <w:left w:val="single" w:sz="12" w:space="0" w:color="auto"/>
              <w:bottom w:val="single" w:sz="12" w:space="0" w:color="auto"/>
              <w:right w:val="single" w:sz="12" w:space="0" w:color="auto"/>
            </w:tcBorders>
          </w:tcPr>
          <w:p w:rsidR="00F63F11" w:rsidRDefault="00F63F11">
            <w:pPr>
              <w:rPr>
                <w:color w:val="000000"/>
                <w:sz w:val="24"/>
              </w:rPr>
            </w:pPr>
            <w:r>
              <w:rPr>
                <w:color w:val="000000"/>
                <w:sz w:val="24"/>
              </w:rPr>
              <w:t>Чистый денежный поток(aftertax cash flow)</w:t>
            </w:r>
          </w:p>
        </w:tc>
        <w:tc>
          <w:tcPr>
            <w:tcW w:w="2069"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2409"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1418" w:type="dxa"/>
            <w:tcBorders>
              <w:top w:val="single" w:sz="6" w:space="0" w:color="auto"/>
              <w:left w:val="single" w:sz="12" w:space="0" w:color="auto"/>
              <w:bottom w:val="single" w:sz="12" w:space="0" w:color="auto"/>
              <w:right w:val="single" w:sz="12" w:space="0" w:color="auto"/>
            </w:tcBorders>
            <w:shd w:val="solid" w:color="C0C0C0" w:fill="auto"/>
          </w:tcPr>
          <w:p w:rsidR="00F63F11" w:rsidRDefault="00F63F11">
            <w:pPr>
              <w:rPr>
                <w:color w:val="000000"/>
                <w:sz w:val="24"/>
                <w:u w:val="single"/>
              </w:rPr>
            </w:pPr>
            <w:r>
              <w:rPr>
                <w:color w:val="000000"/>
                <w:sz w:val="24"/>
                <w:u w:val="single"/>
              </w:rPr>
              <w:t>$13260</w:t>
            </w:r>
          </w:p>
        </w:tc>
      </w:tr>
    </w:tbl>
    <w:p w:rsidR="00F63F11" w:rsidRDefault="00F63F11">
      <w:pPr>
        <w:rPr>
          <w:sz w:val="24"/>
        </w:rPr>
      </w:pPr>
    </w:p>
    <w:tbl>
      <w:tblPr>
        <w:tblW w:w="0" w:type="auto"/>
        <w:tblInd w:w="127" w:type="dxa"/>
        <w:tblLayout w:type="fixed"/>
        <w:tblCellMar>
          <w:left w:w="30" w:type="dxa"/>
          <w:right w:w="30" w:type="dxa"/>
        </w:tblCellMar>
        <w:tblLook w:val="0000" w:firstRow="0" w:lastRow="0" w:firstColumn="0" w:lastColumn="0" w:noHBand="0" w:noVBand="0"/>
      </w:tblPr>
      <w:tblGrid>
        <w:gridCol w:w="2070"/>
        <w:gridCol w:w="2060"/>
        <w:gridCol w:w="2107"/>
      </w:tblGrid>
      <w:tr w:rsidR="00F63F11">
        <w:trPr>
          <w:trHeight w:val="492"/>
        </w:trPr>
        <w:tc>
          <w:tcPr>
            <w:tcW w:w="2070" w:type="dxa"/>
            <w:tcBorders>
              <w:top w:val="single" w:sz="12" w:space="0" w:color="auto"/>
              <w:left w:val="single" w:sz="12" w:space="0" w:color="auto"/>
            </w:tcBorders>
            <w:shd w:val="solid" w:color="C0C0C0" w:fill="auto"/>
          </w:tcPr>
          <w:p w:rsidR="00F63F11" w:rsidRDefault="00F63F11">
            <w:pPr>
              <w:rPr>
                <w:color w:val="000000"/>
                <w:sz w:val="24"/>
              </w:rPr>
            </w:pPr>
            <w:r>
              <w:rPr>
                <w:color w:val="000000"/>
                <w:sz w:val="24"/>
              </w:rPr>
              <w:t>Новая произ.линия</w:t>
            </w:r>
          </w:p>
        </w:tc>
        <w:tc>
          <w:tcPr>
            <w:tcW w:w="2060" w:type="dxa"/>
            <w:tcBorders>
              <w:top w:val="single" w:sz="12" w:space="0" w:color="auto"/>
            </w:tcBorders>
            <w:shd w:val="solid" w:color="C0C0C0" w:fill="auto"/>
          </w:tcPr>
          <w:p w:rsidR="00F63F11" w:rsidRDefault="00F63F11">
            <w:pPr>
              <w:jc w:val="right"/>
              <w:rPr>
                <w:color w:val="000000"/>
                <w:sz w:val="24"/>
              </w:rPr>
            </w:pPr>
            <w:r>
              <w:rPr>
                <w:color w:val="000000"/>
                <w:sz w:val="24"/>
              </w:rPr>
              <w:t>55500</w:t>
            </w:r>
          </w:p>
        </w:tc>
        <w:tc>
          <w:tcPr>
            <w:tcW w:w="2107" w:type="dxa"/>
            <w:tcBorders>
              <w:top w:val="single" w:sz="12" w:space="0" w:color="auto"/>
              <w:right w:val="single" w:sz="12" w:space="0" w:color="auto"/>
            </w:tcBorders>
            <w:shd w:val="solid" w:color="C0C0C0" w:fill="auto"/>
          </w:tcPr>
          <w:p w:rsidR="00F63F11" w:rsidRDefault="00F63F11">
            <w:pPr>
              <w:jc w:val="right"/>
              <w:rPr>
                <w:color w:val="000000"/>
                <w:sz w:val="24"/>
              </w:rPr>
            </w:pPr>
          </w:p>
        </w:tc>
      </w:tr>
      <w:tr w:rsidR="00F63F11">
        <w:trPr>
          <w:trHeight w:val="246"/>
        </w:trPr>
        <w:tc>
          <w:tcPr>
            <w:tcW w:w="2070" w:type="dxa"/>
            <w:tcBorders>
              <w:left w:val="single" w:sz="12" w:space="0" w:color="auto"/>
            </w:tcBorders>
            <w:shd w:val="solid" w:color="C0C0C0" w:fill="auto"/>
          </w:tcPr>
          <w:p w:rsidR="00F63F11" w:rsidRDefault="00F63F11">
            <w:pPr>
              <w:jc w:val="right"/>
              <w:rPr>
                <w:color w:val="000000"/>
                <w:sz w:val="24"/>
              </w:rPr>
            </w:pPr>
          </w:p>
        </w:tc>
        <w:tc>
          <w:tcPr>
            <w:tcW w:w="2060" w:type="dxa"/>
            <w:shd w:val="solid" w:color="C0C0C0" w:fill="auto"/>
          </w:tcPr>
          <w:p w:rsidR="00F63F11" w:rsidRDefault="00F63F11">
            <w:pPr>
              <w:jc w:val="right"/>
              <w:rPr>
                <w:color w:val="000000"/>
                <w:sz w:val="24"/>
              </w:rPr>
            </w:pPr>
            <w:r>
              <w:rPr>
                <w:color w:val="000000"/>
                <w:sz w:val="24"/>
              </w:rPr>
              <w:t>-1500</w:t>
            </w:r>
          </w:p>
        </w:tc>
        <w:tc>
          <w:tcPr>
            <w:tcW w:w="2107" w:type="dxa"/>
            <w:tcBorders>
              <w:right w:val="single" w:sz="12" w:space="0" w:color="auto"/>
            </w:tcBorders>
            <w:shd w:val="solid" w:color="C0C0C0" w:fill="auto"/>
          </w:tcPr>
          <w:p w:rsidR="00F63F11" w:rsidRDefault="00F63F11">
            <w:pPr>
              <w:rPr>
                <w:color w:val="000000"/>
                <w:sz w:val="24"/>
              </w:rPr>
            </w:pPr>
            <w:r>
              <w:rPr>
                <w:color w:val="000000"/>
                <w:sz w:val="24"/>
              </w:rPr>
              <w:t>утилизация(scrap)</w:t>
            </w:r>
          </w:p>
        </w:tc>
      </w:tr>
      <w:tr w:rsidR="00F63F11">
        <w:trPr>
          <w:trHeight w:val="504"/>
        </w:trPr>
        <w:tc>
          <w:tcPr>
            <w:tcW w:w="2070" w:type="dxa"/>
            <w:tcBorders>
              <w:left w:val="single" w:sz="12" w:space="0" w:color="auto"/>
              <w:bottom w:val="single" w:sz="12" w:space="0" w:color="auto"/>
            </w:tcBorders>
            <w:shd w:val="solid" w:color="C0C0C0" w:fill="auto"/>
          </w:tcPr>
          <w:p w:rsidR="00F63F11" w:rsidRDefault="00F63F11">
            <w:pPr>
              <w:jc w:val="right"/>
              <w:rPr>
                <w:color w:val="000000"/>
                <w:sz w:val="24"/>
              </w:rPr>
            </w:pPr>
          </w:p>
        </w:tc>
        <w:tc>
          <w:tcPr>
            <w:tcW w:w="4167" w:type="dxa"/>
            <w:gridSpan w:val="2"/>
            <w:tcBorders>
              <w:bottom w:val="single" w:sz="12" w:space="0" w:color="auto"/>
            </w:tcBorders>
            <w:shd w:val="solid" w:color="C0C0C0" w:fill="auto"/>
          </w:tcPr>
          <w:p w:rsidR="00F63F11" w:rsidRDefault="00F63F11">
            <w:pPr>
              <w:rPr>
                <w:color w:val="000000"/>
                <w:sz w:val="24"/>
              </w:rPr>
            </w:pPr>
            <w:r>
              <w:rPr>
                <w:color w:val="000000"/>
                <w:sz w:val="24"/>
              </w:rPr>
              <w:t>$54000+8=$6750/год</w:t>
            </w:r>
          </w:p>
        </w:tc>
      </w:tr>
    </w:tbl>
    <w:p w:rsidR="00F63F11" w:rsidRDefault="00F63F11">
      <w:pPr>
        <w:rPr>
          <w:sz w:val="24"/>
        </w:rPr>
      </w:pPr>
    </w:p>
    <w:p w:rsidR="00F63F11" w:rsidRDefault="00F63F11">
      <w:pPr>
        <w:rPr>
          <w:sz w:val="24"/>
        </w:rPr>
      </w:pPr>
    </w:p>
    <w:p w:rsidR="00F63F11" w:rsidRDefault="00F63F11">
      <w:pPr>
        <w:rPr>
          <w:sz w:val="24"/>
        </w:rPr>
      </w:pPr>
      <w:r>
        <w:rPr>
          <w:sz w:val="24"/>
        </w:rPr>
        <w:t>3.Рассчитываем срок окупаемости инвестиций(</w:t>
      </w:r>
      <w:r>
        <w:rPr>
          <w:sz w:val="24"/>
          <w:lang w:val="en-US"/>
        </w:rPr>
        <w:t>payback</w:t>
      </w:r>
      <w:r>
        <w:rPr>
          <w:sz w:val="24"/>
        </w:rPr>
        <w:t>):</w:t>
      </w:r>
    </w:p>
    <w:p w:rsidR="00F63F11" w:rsidRDefault="00F63F11">
      <w:pPr>
        <w:rPr>
          <w:sz w:val="24"/>
        </w:rPr>
      </w:pPr>
    </w:p>
    <w:p w:rsidR="00F63F11" w:rsidRDefault="00F63F11">
      <w:pPr>
        <w:rPr>
          <w:sz w:val="24"/>
        </w:rPr>
      </w:pPr>
      <w:r>
        <w:rPr>
          <w:sz w:val="24"/>
          <w:lang w:val="en-US"/>
        </w:rPr>
        <w:t>Payback</w:t>
      </w:r>
      <w:r>
        <w:rPr>
          <w:sz w:val="24"/>
        </w:rPr>
        <w:t>=[Начальные инвестиции(</w:t>
      </w:r>
      <w:r>
        <w:rPr>
          <w:sz w:val="24"/>
          <w:lang w:val="en-US"/>
        </w:rPr>
        <w:t>initial</w:t>
      </w:r>
      <w:r>
        <w:rPr>
          <w:sz w:val="24"/>
        </w:rPr>
        <w:t xml:space="preserve"> </w:t>
      </w:r>
      <w:r>
        <w:rPr>
          <w:sz w:val="24"/>
          <w:lang w:val="en-US"/>
        </w:rPr>
        <w:t>investment</w:t>
      </w:r>
      <w:r>
        <w:rPr>
          <w:sz w:val="24"/>
        </w:rPr>
        <w:t>)- стоимость утилизации(</w:t>
      </w:r>
      <w:r>
        <w:rPr>
          <w:sz w:val="24"/>
          <w:lang w:val="en-US"/>
        </w:rPr>
        <w:t>scrap</w:t>
      </w:r>
      <w:r>
        <w:rPr>
          <w:sz w:val="24"/>
        </w:rPr>
        <w:t xml:space="preserve"> </w:t>
      </w:r>
      <w:r>
        <w:rPr>
          <w:sz w:val="24"/>
          <w:lang w:val="en-US"/>
        </w:rPr>
        <w:t>value</w:t>
      </w:r>
      <w:r>
        <w:rPr>
          <w:sz w:val="24"/>
        </w:rPr>
        <w:t xml:space="preserve"> </w:t>
      </w:r>
      <w:r>
        <w:rPr>
          <w:sz w:val="24"/>
          <w:lang w:val="en-US"/>
        </w:rPr>
        <w:t>in</w:t>
      </w:r>
      <w:r>
        <w:rPr>
          <w:sz w:val="24"/>
        </w:rPr>
        <w:t xml:space="preserve"> </w:t>
      </w:r>
      <w:r>
        <w:rPr>
          <w:sz w:val="24"/>
          <w:lang w:val="en-US"/>
        </w:rPr>
        <w:t>eight</w:t>
      </w:r>
      <w:r>
        <w:rPr>
          <w:sz w:val="24"/>
        </w:rPr>
        <w:t xml:space="preserve"> </w:t>
      </w:r>
      <w:r>
        <w:rPr>
          <w:sz w:val="24"/>
          <w:lang w:val="en-US"/>
        </w:rPr>
        <w:t>years</w:t>
      </w:r>
      <w:r>
        <w:rPr>
          <w:sz w:val="24"/>
        </w:rPr>
        <w:t>) ]/чистый денежный поток(</w:t>
      </w:r>
      <w:r>
        <w:rPr>
          <w:sz w:val="24"/>
          <w:lang w:val="en-US"/>
        </w:rPr>
        <w:t>aftertax</w:t>
      </w:r>
      <w:r>
        <w:rPr>
          <w:sz w:val="24"/>
        </w:rPr>
        <w:t xml:space="preserve"> </w:t>
      </w:r>
      <w:r>
        <w:rPr>
          <w:sz w:val="24"/>
          <w:lang w:val="en-US"/>
        </w:rPr>
        <w:t>cash</w:t>
      </w:r>
      <w:r>
        <w:rPr>
          <w:sz w:val="24"/>
        </w:rPr>
        <w:t xml:space="preserve"> </w:t>
      </w:r>
      <w:r>
        <w:rPr>
          <w:sz w:val="24"/>
          <w:lang w:val="en-US"/>
        </w:rPr>
        <w:t>flow</w:t>
      </w:r>
      <w:r>
        <w:rPr>
          <w:sz w:val="24"/>
        </w:rPr>
        <w:t>)=($36684-$1500)/$13260=2.65 г</w:t>
      </w:r>
    </w:p>
    <w:p w:rsidR="00F63F11" w:rsidRDefault="00F63F11">
      <w:pPr>
        <w:rPr>
          <w:sz w:val="24"/>
        </w:rPr>
      </w:pPr>
    </w:p>
    <w:p w:rsidR="00F63F11" w:rsidRDefault="00F63F11">
      <w:pPr>
        <w:rPr>
          <w:sz w:val="24"/>
        </w:rPr>
      </w:pPr>
      <w:r>
        <w:rPr>
          <w:sz w:val="24"/>
          <w:highlight w:val="lightGray"/>
        </w:rPr>
        <w:t xml:space="preserve">Так как </w:t>
      </w:r>
      <w:r>
        <w:rPr>
          <w:sz w:val="24"/>
          <w:highlight w:val="lightGray"/>
          <w:lang w:val="en-US"/>
        </w:rPr>
        <w:t>Payback</w:t>
      </w:r>
      <w:r>
        <w:rPr>
          <w:sz w:val="24"/>
          <w:highlight w:val="lightGray"/>
        </w:rPr>
        <w:t>(2.65г)&lt;времени жизни проекта(8 лет), то проект соответствует стандартам</w:t>
      </w:r>
    </w:p>
    <w:p w:rsidR="00F63F11" w:rsidRDefault="00F63F11">
      <w:pPr>
        <w:ind w:left="-851"/>
        <w:rPr>
          <w:sz w:val="24"/>
        </w:rPr>
      </w:pPr>
      <w:r>
        <w:rPr>
          <w:sz w:val="24"/>
        </w:rPr>
        <w:tab/>
      </w:r>
      <w:r>
        <w:rPr>
          <w:sz w:val="24"/>
        </w:rPr>
        <w:tab/>
      </w:r>
    </w:p>
    <w:p w:rsidR="00F63F11" w:rsidRDefault="00F63F11">
      <w:pPr>
        <w:ind w:left="-851" w:firstLine="851"/>
        <w:rPr>
          <w:sz w:val="24"/>
        </w:rPr>
      </w:pPr>
    </w:p>
    <w:p w:rsidR="00F63F11" w:rsidRDefault="00F63F11">
      <w:pPr>
        <w:ind w:left="-851" w:firstLine="851"/>
        <w:rPr>
          <w:sz w:val="24"/>
        </w:rPr>
      </w:pPr>
    </w:p>
    <w:p w:rsidR="00F63F11" w:rsidRDefault="00F63F11">
      <w:pPr>
        <w:ind w:left="-851" w:firstLine="851"/>
        <w:rPr>
          <w:sz w:val="24"/>
        </w:rPr>
      </w:pPr>
      <w:r>
        <w:rPr>
          <w:sz w:val="24"/>
        </w:rPr>
        <w:t>4.Рассчитываем чистую рентабельность инвестиций</w:t>
      </w:r>
      <w:r>
        <w:rPr>
          <w:sz w:val="24"/>
        </w:rPr>
        <w:tab/>
        <w:t>(</w:t>
      </w:r>
      <w:r>
        <w:rPr>
          <w:sz w:val="24"/>
          <w:lang w:val="en-US"/>
        </w:rPr>
        <w:t>return</w:t>
      </w:r>
      <w:r>
        <w:rPr>
          <w:sz w:val="24"/>
        </w:rPr>
        <w:t xml:space="preserve"> </w:t>
      </w:r>
      <w:r>
        <w:rPr>
          <w:sz w:val="24"/>
          <w:lang w:val="en-US"/>
        </w:rPr>
        <w:t>on</w:t>
      </w:r>
      <w:r>
        <w:rPr>
          <w:sz w:val="24"/>
        </w:rPr>
        <w:t xml:space="preserve"> </w:t>
      </w:r>
      <w:r>
        <w:rPr>
          <w:sz w:val="24"/>
          <w:lang w:val="en-US"/>
        </w:rPr>
        <w:t>investment</w:t>
      </w:r>
      <w:r>
        <w:rPr>
          <w:sz w:val="24"/>
        </w:rPr>
        <w:t>):</w:t>
      </w:r>
    </w:p>
    <w:p w:rsidR="00F63F11" w:rsidRDefault="00F63F11">
      <w:pPr>
        <w:ind w:left="-851"/>
        <w:rPr>
          <w:sz w:val="24"/>
        </w:rPr>
      </w:pPr>
    </w:p>
    <w:p w:rsidR="00F63F11" w:rsidRDefault="00F63F11">
      <w:pPr>
        <w:ind w:firstLine="4"/>
        <w:rPr>
          <w:sz w:val="24"/>
        </w:rPr>
      </w:pPr>
      <w:r>
        <w:rPr>
          <w:sz w:val="24"/>
          <w:lang w:val="en-US"/>
        </w:rPr>
        <w:t>ROI</w:t>
      </w:r>
      <w:r>
        <w:rPr>
          <w:sz w:val="24"/>
        </w:rPr>
        <w:t>=чистый денежный поток(</w:t>
      </w:r>
      <w:r>
        <w:rPr>
          <w:sz w:val="24"/>
          <w:lang w:val="en-US"/>
        </w:rPr>
        <w:t>aftertax</w:t>
      </w:r>
      <w:r>
        <w:rPr>
          <w:sz w:val="24"/>
        </w:rPr>
        <w:t xml:space="preserve"> </w:t>
      </w:r>
      <w:r>
        <w:rPr>
          <w:sz w:val="24"/>
          <w:lang w:val="en-US"/>
        </w:rPr>
        <w:t>cash</w:t>
      </w:r>
      <w:r>
        <w:rPr>
          <w:sz w:val="24"/>
        </w:rPr>
        <w:t xml:space="preserve"> </w:t>
      </w:r>
      <w:r>
        <w:rPr>
          <w:sz w:val="24"/>
          <w:lang w:val="en-US"/>
        </w:rPr>
        <w:t>flow</w:t>
      </w:r>
      <w:r>
        <w:rPr>
          <w:sz w:val="24"/>
        </w:rPr>
        <w:t>)/ [Начальные инвестиции(</w:t>
      </w:r>
      <w:r>
        <w:rPr>
          <w:sz w:val="24"/>
          <w:lang w:val="en-US"/>
        </w:rPr>
        <w:t>initial</w:t>
      </w:r>
      <w:r>
        <w:rPr>
          <w:sz w:val="24"/>
        </w:rPr>
        <w:t xml:space="preserve"> </w:t>
      </w:r>
      <w:r>
        <w:rPr>
          <w:sz w:val="24"/>
          <w:lang w:val="en-US"/>
        </w:rPr>
        <w:t>investment</w:t>
      </w:r>
      <w:r>
        <w:rPr>
          <w:sz w:val="24"/>
        </w:rPr>
        <w:t>)- стоимость утилизации (</w:t>
      </w:r>
      <w:r>
        <w:rPr>
          <w:sz w:val="24"/>
          <w:lang w:val="en-US"/>
        </w:rPr>
        <w:t>scrap</w:t>
      </w:r>
      <w:r>
        <w:rPr>
          <w:sz w:val="24"/>
        </w:rPr>
        <w:t xml:space="preserve"> </w:t>
      </w:r>
      <w:r>
        <w:rPr>
          <w:sz w:val="24"/>
          <w:lang w:val="en-US"/>
        </w:rPr>
        <w:t>value</w:t>
      </w:r>
      <w:r>
        <w:rPr>
          <w:sz w:val="24"/>
        </w:rPr>
        <w:t xml:space="preserve"> </w:t>
      </w:r>
      <w:r>
        <w:rPr>
          <w:sz w:val="24"/>
          <w:lang w:val="en-US"/>
        </w:rPr>
        <w:t>in</w:t>
      </w:r>
      <w:r>
        <w:rPr>
          <w:sz w:val="24"/>
        </w:rPr>
        <w:t xml:space="preserve"> </w:t>
      </w:r>
      <w:r>
        <w:rPr>
          <w:sz w:val="24"/>
          <w:lang w:val="en-US"/>
        </w:rPr>
        <w:t>eight</w:t>
      </w:r>
      <w:r>
        <w:rPr>
          <w:sz w:val="24"/>
        </w:rPr>
        <w:t xml:space="preserve"> </w:t>
      </w:r>
      <w:r>
        <w:rPr>
          <w:sz w:val="24"/>
          <w:lang w:val="en-US"/>
        </w:rPr>
        <w:t>years</w:t>
      </w:r>
      <w:r>
        <w:rPr>
          <w:sz w:val="24"/>
        </w:rPr>
        <w:t>) ]=$13260/($36684-$1500)=37.7%</w:t>
      </w:r>
    </w:p>
    <w:p w:rsidR="00F63F11" w:rsidRDefault="00F63F11">
      <w:pPr>
        <w:ind w:firstLine="4"/>
        <w:rPr>
          <w:sz w:val="24"/>
        </w:rPr>
      </w:pPr>
    </w:p>
    <w:p w:rsidR="00F63F11" w:rsidRDefault="00F63F11">
      <w:pPr>
        <w:ind w:firstLine="4"/>
        <w:rPr>
          <w:sz w:val="24"/>
        </w:rPr>
      </w:pPr>
      <w:r>
        <w:rPr>
          <w:sz w:val="24"/>
        </w:rPr>
        <w:t>5.Рассчитываем чистую настоящую стоимость проекта(</w:t>
      </w:r>
      <w:r>
        <w:rPr>
          <w:sz w:val="24"/>
          <w:lang w:val="en-US"/>
        </w:rPr>
        <w:t>net</w:t>
      </w:r>
      <w:r>
        <w:rPr>
          <w:sz w:val="24"/>
        </w:rPr>
        <w:t xml:space="preserve"> </w:t>
      </w:r>
      <w:r>
        <w:rPr>
          <w:sz w:val="24"/>
          <w:lang w:val="en-US"/>
        </w:rPr>
        <w:t>present</w:t>
      </w:r>
      <w:r>
        <w:rPr>
          <w:sz w:val="24"/>
        </w:rPr>
        <w:t xml:space="preserve"> </w:t>
      </w:r>
      <w:r>
        <w:rPr>
          <w:sz w:val="24"/>
          <w:lang w:val="en-US"/>
        </w:rPr>
        <w:t>value</w:t>
      </w:r>
      <w:r>
        <w:rPr>
          <w:sz w:val="24"/>
        </w:rPr>
        <w:t>):</w:t>
      </w:r>
    </w:p>
    <w:p w:rsidR="00F63F11" w:rsidRDefault="00F63F11">
      <w:pPr>
        <w:ind w:firstLine="4"/>
        <w:rPr>
          <w:sz w:val="24"/>
        </w:rPr>
      </w:pPr>
      <w:r>
        <w:rPr>
          <w:sz w:val="24"/>
        </w:rPr>
        <w:t xml:space="preserve">    </w:t>
      </w:r>
    </w:p>
    <w:p w:rsidR="00F63F11" w:rsidRDefault="00F63F11">
      <w:pPr>
        <w:ind w:firstLine="4"/>
        <w:rPr>
          <w:b/>
          <w:sz w:val="24"/>
        </w:rPr>
      </w:pPr>
      <w:r>
        <w:rPr>
          <w:b/>
          <w:sz w:val="24"/>
        </w:rPr>
        <w:t xml:space="preserve">     Таблица 9</w:t>
      </w:r>
    </w:p>
    <w:p w:rsidR="00F63F11" w:rsidRDefault="00F63F11">
      <w:pPr>
        <w:ind w:firstLine="4"/>
        <w:rPr>
          <w:sz w:val="24"/>
        </w:rPr>
      </w:pPr>
      <w:r>
        <w:rPr>
          <w:sz w:val="24"/>
        </w:rPr>
        <w:t xml:space="preserve">  </w:t>
      </w:r>
    </w:p>
    <w:tbl>
      <w:tblPr>
        <w:tblW w:w="0" w:type="auto"/>
        <w:tblInd w:w="411" w:type="dxa"/>
        <w:tblLayout w:type="fixed"/>
        <w:tblCellMar>
          <w:left w:w="30" w:type="dxa"/>
          <w:right w:w="30" w:type="dxa"/>
        </w:tblCellMar>
        <w:tblLook w:val="0000" w:firstRow="0" w:lastRow="0" w:firstColumn="0" w:lastColumn="0" w:noHBand="0" w:noVBand="0"/>
      </w:tblPr>
      <w:tblGrid>
        <w:gridCol w:w="1417"/>
        <w:gridCol w:w="992"/>
        <w:gridCol w:w="1701"/>
        <w:gridCol w:w="1134"/>
        <w:gridCol w:w="1701"/>
        <w:gridCol w:w="1985"/>
      </w:tblGrid>
      <w:tr w:rsidR="00F63F11">
        <w:trPr>
          <w:trHeight w:val="840"/>
        </w:trPr>
        <w:tc>
          <w:tcPr>
            <w:tcW w:w="1417" w:type="dxa"/>
            <w:tcBorders>
              <w:top w:val="single" w:sz="12" w:space="0" w:color="auto"/>
              <w:left w:val="single" w:sz="12" w:space="0" w:color="auto"/>
              <w:bottom w:val="single" w:sz="12" w:space="0" w:color="auto"/>
              <w:right w:val="single" w:sz="12" w:space="0" w:color="auto"/>
            </w:tcBorders>
          </w:tcPr>
          <w:p w:rsidR="00F63F11" w:rsidRDefault="00F63F11">
            <w:pPr>
              <w:rPr>
                <w:color w:val="000000"/>
                <w:sz w:val="24"/>
              </w:rPr>
            </w:pPr>
            <w:r>
              <w:rPr>
                <w:color w:val="000000"/>
                <w:sz w:val="24"/>
              </w:rPr>
              <w:t>Период времени</w:t>
            </w:r>
          </w:p>
        </w:tc>
        <w:tc>
          <w:tcPr>
            <w:tcW w:w="992"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Инвестиции</w:t>
            </w:r>
          </w:p>
        </w:tc>
        <w:tc>
          <w:tcPr>
            <w:tcW w:w="1701"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Входящий денежный поток(Benefits(inflows))</w:t>
            </w:r>
          </w:p>
        </w:tc>
        <w:tc>
          <w:tcPr>
            <w:tcW w:w="1134"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lang w:val="en-US"/>
              </w:rPr>
            </w:pPr>
            <w:r>
              <w:rPr>
                <w:color w:val="000000"/>
                <w:sz w:val="24"/>
                <w:lang w:val="en-US"/>
              </w:rPr>
              <w:t>PV factor at 16 %</w:t>
            </w:r>
          </w:p>
        </w:tc>
        <w:tc>
          <w:tcPr>
            <w:tcW w:w="1701"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Настоящая стоимость</w:t>
            </w:r>
          </w:p>
        </w:tc>
        <w:tc>
          <w:tcPr>
            <w:tcW w:w="1985" w:type="dxa"/>
            <w:tcBorders>
              <w:top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 xml:space="preserve">Совокупная чистая настоящая стоимость </w:t>
            </w:r>
          </w:p>
        </w:tc>
      </w:tr>
      <w:tr w:rsidR="00F63F11">
        <w:trPr>
          <w:trHeight w:val="260"/>
        </w:trPr>
        <w:tc>
          <w:tcPr>
            <w:tcW w:w="1417"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0</w:t>
            </w:r>
          </w:p>
        </w:tc>
        <w:tc>
          <w:tcPr>
            <w:tcW w:w="992"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$36684</w:t>
            </w:r>
          </w:p>
        </w:tc>
        <w:tc>
          <w:tcPr>
            <w:tcW w:w="1701"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w:t>
            </w:r>
          </w:p>
        </w:tc>
        <w:tc>
          <w:tcPr>
            <w:tcW w:w="1134"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w:t>
            </w:r>
          </w:p>
        </w:tc>
        <w:tc>
          <w:tcPr>
            <w:tcW w:w="1701"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-36684</w:t>
            </w:r>
          </w:p>
        </w:tc>
        <w:tc>
          <w:tcPr>
            <w:tcW w:w="1985" w:type="dxa"/>
            <w:tcBorders>
              <w:bottom w:val="single" w:sz="6" w:space="0" w:color="auto"/>
              <w:right w:val="single" w:sz="12" w:space="0" w:color="auto"/>
            </w:tcBorders>
          </w:tcPr>
          <w:p w:rsidR="00F63F11" w:rsidRDefault="00F63F11">
            <w:pPr>
              <w:jc w:val="center"/>
              <w:rPr>
                <w:color w:val="000000"/>
                <w:sz w:val="24"/>
              </w:rPr>
            </w:pPr>
            <w:r>
              <w:rPr>
                <w:color w:val="000000"/>
                <w:sz w:val="24"/>
              </w:rPr>
              <w:t>-36684</w:t>
            </w:r>
          </w:p>
        </w:tc>
      </w:tr>
      <w:tr w:rsidR="00F63F11">
        <w:trPr>
          <w:trHeight w:val="260"/>
        </w:trPr>
        <w:tc>
          <w:tcPr>
            <w:tcW w:w="1417"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1-8</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w:t>
            </w:r>
          </w:p>
        </w:tc>
        <w:tc>
          <w:tcPr>
            <w:tcW w:w="170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$13260</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4.344</w:t>
            </w:r>
          </w:p>
        </w:tc>
        <w:tc>
          <w:tcPr>
            <w:tcW w:w="170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57601</w:t>
            </w:r>
          </w:p>
        </w:tc>
        <w:tc>
          <w:tcPr>
            <w:tcW w:w="1985" w:type="dxa"/>
            <w:tcBorders>
              <w:top w:val="single" w:sz="6" w:space="0" w:color="auto"/>
              <w:bottom w:val="single" w:sz="6" w:space="0" w:color="auto"/>
              <w:right w:val="single" w:sz="12" w:space="0" w:color="auto"/>
            </w:tcBorders>
          </w:tcPr>
          <w:p w:rsidR="00F63F11" w:rsidRDefault="00F63F11">
            <w:pPr>
              <w:jc w:val="center"/>
              <w:rPr>
                <w:color w:val="000000"/>
                <w:sz w:val="24"/>
              </w:rPr>
            </w:pPr>
            <w:r>
              <w:rPr>
                <w:color w:val="000000"/>
                <w:sz w:val="24"/>
              </w:rPr>
              <w:t>20917</w:t>
            </w:r>
          </w:p>
        </w:tc>
      </w:tr>
      <w:tr w:rsidR="00F63F11">
        <w:trPr>
          <w:trHeight w:val="260"/>
        </w:trPr>
        <w:tc>
          <w:tcPr>
            <w:tcW w:w="1417"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8</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w:t>
            </w:r>
          </w:p>
        </w:tc>
        <w:tc>
          <w:tcPr>
            <w:tcW w:w="170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u w:val="single"/>
              </w:rPr>
            </w:pPr>
            <w:r>
              <w:rPr>
                <w:color w:val="000000"/>
                <w:sz w:val="24"/>
                <w:u w:val="single"/>
              </w:rPr>
              <w:t>$1500</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u w:val="single"/>
              </w:rPr>
            </w:pPr>
            <w:r>
              <w:rPr>
                <w:color w:val="000000"/>
                <w:sz w:val="24"/>
                <w:u w:val="single"/>
              </w:rPr>
              <w:t>0.305</w:t>
            </w:r>
          </w:p>
        </w:tc>
        <w:tc>
          <w:tcPr>
            <w:tcW w:w="170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458</w:t>
            </w:r>
          </w:p>
        </w:tc>
        <w:tc>
          <w:tcPr>
            <w:tcW w:w="1985" w:type="dxa"/>
            <w:tcBorders>
              <w:top w:val="single" w:sz="6" w:space="0" w:color="auto"/>
              <w:bottom w:val="single" w:sz="6" w:space="0" w:color="auto"/>
              <w:right w:val="single" w:sz="12" w:space="0" w:color="auto"/>
            </w:tcBorders>
          </w:tcPr>
          <w:p w:rsidR="00F63F11" w:rsidRDefault="00F63F11">
            <w:pPr>
              <w:jc w:val="center"/>
              <w:rPr>
                <w:color w:val="000000"/>
                <w:sz w:val="24"/>
              </w:rPr>
            </w:pPr>
            <w:r>
              <w:rPr>
                <w:color w:val="000000"/>
                <w:sz w:val="24"/>
              </w:rPr>
              <w:t>21375</w:t>
            </w:r>
          </w:p>
        </w:tc>
      </w:tr>
      <w:tr w:rsidR="00F63F11">
        <w:trPr>
          <w:trHeight w:val="270"/>
        </w:trPr>
        <w:tc>
          <w:tcPr>
            <w:tcW w:w="1417"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12" w:space="0" w:color="auto"/>
              <w:right w:val="single" w:sz="12" w:space="0" w:color="auto"/>
            </w:tcBorders>
            <w:shd w:val="solid" w:color="C0C0C0" w:fill="auto"/>
          </w:tcPr>
          <w:p w:rsidR="00F63F11" w:rsidRDefault="00F63F11">
            <w:pPr>
              <w:rPr>
                <w:color w:val="000000"/>
                <w:sz w:val="24"/>
              </w:rPr>
            </w:pPr>
            <w:r>
              <w:rPr>
                <w:color w:val="000000"/>
                <w:sz w:val="24"/>
              </w:rPr>
              <w:t>$36684</w:t>
            </w:r>
          </w:p>
        </w:tc>
        <w:tc>
          <w:tcPr>
            <w:tcW w:w="1701"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$107580</w:t>
            </w:r>
          </w:p>
        </w:tc>
        <w:tc>
          <w:tcPr>
            <w:tcW w:w="1134"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1701" w:type="dxa"/>
            <w:tcBorders>
              <w:top w:val="single" w:sz="6" w:space="0" w:color="auto"/>
              <w:left w:val="single" w:sz="12" w:space="0" w:color="auto"/>
              <w:bottom w:val="single" w:sz="12" w:space="0" w:color="auto"/>
              <w:right w:val="single" w:sz="12" w:space="0" w:color="auto"/>
            </w:tcBorders>
            <w:shd w:val="solid" w:color="C0C0C0" w:fill="auto"/>
          </w:tcPr>
          <w:p w:rsidR="00F63F11" w:rsidRDefault="00F63F11">
            <w:pPr>
              <w:rPr>
                <w:color w:val="000000"/>
                <w:sz w:val="24"/>
              </w:rPr>
            </w:pPr>
            <w:r>
              <w:rPr>
                <w:color w:val="000000"/>
                <w:sz w:val="24"/>
              </w:rPr>
              <w:t>$21375</w:t>
            </w:r>
          </w:p>
        </w:tc>
        <w:tc>
          <w:tcPr>
            <w:tcW w:w="1985" w:type="dxa"/>
            <w:tcBorders>
              <w:top w:val="single" w:sz="6" w:space="0" w:color="auto"/>
              <w:bottom w:val="single" w:sz="12" w:space="0" w:color="auto"/>
              <w:right w:val="single" w:sz="12" w:space="0" w:color="auto"/>
            </w:tcBorders>
          </w:tcPr>
          <w:p w:rsidR="00F63F11" w:rsidRDefault="00F63F11">
            <w:pPr>
              <w:jc w:val="right"/>
              <w:rPr>
                <w:color w:val="000000"/>
                <w:sz w:val="24"/>
              </w:rPr>
            </w:pPr>
          </w:p>
        </w:tc>
      </w:tr>
    </w:tbl>
    <w:p w:rsidR="00F63F11" w:rsidRDefault="00F63F11">
      <w:pPr>
        <w:ind w:firstLine="4"/>
        <w:rPr>
          <w:sz w:val="24"/>
        </w:rPr>
      </w:pPr>
    </w:p>
    <w:p w:rsidR="00F63F11" w:rsidRDefault="00F63F11">
      <w:pPr>
        <w:rPr>
          <w:sz w:val="24"/>
        </w:rPr>
      </w:pPr>
      <w:r>
        <w:rPr>
          <w:sz w:val="24"/>
          <w:highlight w:val="lightGray"/>
        </w:rPr>
        <w:t xml:space="preserve">Так как </w:t>
      </w:r>
      <w:r>
        <w:rPr>
          <w:sz w:val="24"/>
          <w:highlight w:val="lightGray"/>
          <w:lang w:val="en-US"/>
        </w:rPr>
        <w:t>NPV</w:t>
      </w:r>
      <w:r>
        <w:rPr>
          <w:sz w:val="24"/>
          <w:highlight w:val="lightGray"/>
        </w:rPr>
        <w:t xml:space="preserve"> &gt;0, то проект соответствует стандартам</w:t>
      </w:r>
    </w:p>
    <w:p w:rsidR="00F63F11" w:rsidRDefault="00F63F11">
      <w:pPr>
        <w:ind w:firstLine="4"/>
        <w:rPr>
          <w:sz w:val="24"/>
        </w:rPr>
      </w:pPr>
    </w:p>
    <w:p w:rsidR="00F63F11" w:rsidRDefault="00F63F11">
      <w:pPr>
        <w:rPr>
          <w:sz w:val="24"/>
        </w:rPr>
      </w:pPr>
      <w:r>
        <w:rPr>
          <w:sz w:val="24"/>
        </w:rPr>
        <w:t>6. Рассчитываем индекс прибыльности(</w:t>
      </w:r>
      <w:r>
        <w:rPr>
          <w:sz w:val="24"/>
          <w:lang w:val="en-US"/>
        </w:rPr>
        <w:t>Benefit</w:t>
      </w:r>
      <w:r>
        <w:rPr>
          <w:sz w:val="24"/>
        </w:rPr>
        <w:t xml:space="preserve"> </w:t>
      </w:r>
      <w:r>
        <w:rPr>
          <w:sz w:val="24"/>
          <w:lang w:val="en-US"/>
        </w:rPr>
        <w:t>Cost</w:t>
      </w:r>
      <w:r>
        <w:rPr>
          <w:sz w:val="24"/>
        </w:rPr>
        <w:t xml:space="preserve"> </w:t>
      </w:r>
      <w:r>
        <w:rPr>
          <w:sz w:val="24"/>
          <w:lang w:val="en-US"/>
        </w:rPr>
        <w:t>Ratio</w:t>
      </w:r>
      <w:r>
        <w:rPr>
          <w:sz w:val="24"/>
        </w:rPr>
        <w:t xml:space="preserve"> (</w:t>
      </w:r>
      <w:r>
        <w:rPr>
          <w:sz w:val="24"/>
          <w:lang w:val="en-US"/>
        </w:rPr>
        <w:t>BCR</w:t>
      </w:r>
      <w:r>
        <w:rPr>
          <w:sz w:val="24"/>
        </w:rPr>
        <w:t>))</w:t>
      </w:r>
    </w:p>
    <w:p w:rsidR="00F63F11" w:rsidRDefault="00F63F11">
      <w:pPr>
        <w:rPr>
          <w:sz w:val="24"/>
        </w:rPr>
      </w:pPr>
    </w:p>
    <w:p w:rsidR="00F63F11" w:rsidRDefault="00F63F11">
      <w:pPr>
        <w:rPr>
          <w:sz w:val="24"/>
        </w:rPr>
      </w:pPr>
      <w:r>
        <w:rPr>
          <w:sz w:val="24"/>
          <w:lang w:val="en-US"/>
        </w:rPr>
        <w:t>Profitability</w:t>
      </w:r>
      <w:r>
        <w:rPr>
          <w:sz w:val="24"/>
        </w:rPr>
        <w:t xml:space="preserve"> </w:t>
      </w:r>
      <w:r>
        <w:rPr>
          <w:sz w:val="24"/>
          <w:lang w:val="en-US"/>
        </w:rPr>
        <w:t>index</w:t>
      </w:r>
      <w:r>
        <w:rPr>
          <w:sz w:val="24"/>
        </w:rPr>
        <w:t xml:space="preserve"> =настоящая стоимость притока денежных средств(</w:t>
      </w:r>
      <w:r>
        <w:rPr>
          <w:sz w:val="24"/>
          <w:lang w:val="en-US"/>
        </w:rPr>
        <w:t>present</w:t>
      </w:r>
      <w:r>
        <w:rPr>
          <w:sz w:val="24"/>
        </w:rPr>
        <w:t xml:space="preserve"> </w:t>
      </w:r>
      <w:r>
        <w:rPr>
          <w:sz w:val="24"/>
          <w:lang w:val="en-US"/>
        </w:rPr>
        <w:t>value</w:t>
      </w:r>
      <w:r>
        <w:rPr>
          <w:sz w:val="24"/>
        </w:rPr>
        <w:t xml:space="preserve"> </w:t>
      </w:r>
      <w:r>
        <w:rPr>
          <w:sz w:val="24"/>
          <w:lang w:val="en-US"/>
        </w:rPr>
        <w:t>of</w:t>
      </w:r>
      <w:r>
        <w:rPr>
          <w:sz w:val="24"/>
        </w:rPr>
        <w:t xml:space="preserve"> </w:t>
      </w:r>
      <w:r>
        <w:rPr>
          <w:sz w:val="24"/>
          <w:lang w:val="en-US"/>
        </w:rPr>
        <w:t>operating</w:t>
      </w:r>
      <w:r>
        <w:rPr>
          <w:sz w:val="24"/>
        </w:rPr>
        <w:t xml:space="preserve"> </w:t>
      </w:r>
      <w:r>
        <w:rPr>
          <w:sz w:val="24"/>
          <w:lang w:val="en-US"/>
        </w:rPr>
        <w:t>inflows</w:t>
      </w:r>
      <w:r>
        <w:rPr>
          <w:sz w:val="24"/>
        </w:rPr>
        <w:t xml:space="preserve"> (</w:t>
      </w:r>
      <w:r>
        <w:rPr>
          <w:sz w:val="24"/>
          <w:lang w:val="en-US"/>
        </w:rPr>
        <w:t>benefit</w:t>
      </w:r>
      <w:r>
        <w:rPr>
          <w:sz w:val="24"/>
        </w:rPr>
        <w:t>))/настоящая стоимость оттока денежных средств(</w:t>
      </w:r>
      <w:r>
        <w:rPr>
          <w:sz w:val="24"/>
          <w:lang w:val="en-US"/>
        </w:rPr>
        <w:t>Present</w:t>
      </w:r>
      <w:r>
        <w:rPr>
          <w:sz w:val="24"/>
        </w:rPr>
        <w:t xml:space="preserve"> </w:t>
      </w:r>
      <w:r>
        <w:rPr>
          <w:sz w:val="24"/>
          <w:lang w:val="en-US"/>
        </w:rPr>
        <w:t>value</w:t>
      </w:r>
      <w:r>
        <w:rPr>
          <w:sz w:val="24"/>
        </w:rPr>
        <w:t xml:space="preserve"> </w:t>
      </w:r>
      <w:r>
        <w:rPr>
          <w:sz w:val="24"/>
          <w:lang w:val="en-US"/>
        </w:rPr>
        <w:t>of</w:t>
      </w:r>
      <w:r>
        <w:rPr>
          <w:sz w:val="24"/>
        </w:rPr>
        <w:t xml:space="preserve"> </w:t>
      </w:r>
      <w:r>
        <w:rPr>
          <w:sz w:val="24"/>
          <w:lang w:val="en-US"/>
        </w:rPr>
        <w:t>net</w:t>
      </w:r>
      <w:r>
        <w:rPr>
          <w:sz w:val="24"/>
        </w:rPr>
        <w:t xml:space="preserve"> </w:t>
      </w:r>
      <w:r>
        <w:rPr>
          <w:sz w:val="24"/>
          <w:lang w:val="en-US"/>
        </w:rPr>
        <w:t>investment</w:t>
      </w:r>
      <w:r>
        <w:rPr>
          <w:sz w:val="24"/>
        </w:rPr>
        <w:t xml:space="preserve"> </w:t>
      </w:r>
      <w:r>
        <w:rPr>
          <w:sz w:val="24"/>
          <w:lang w:val="en-US"/>
        </w:rPr>
        <w:t>outlays</w:t>
      </w:r>
      <w:r>
        <w:rPr>
          <w:sz w:val="24"/>
        </w:rPr>
        <w:t xml:space="preserve"> (</w:t>
      </w:r>
      <w:r>
        <w:rPr>
          <w:sz w:val="24"/>
          <w:lang w:val="en-US"/>
        </w:rPr>
        <w:t>cost</w:t>
      </w:r>
      <w:r>
        <w:rPr>
          <w:sz w:val="24"/>
        </w:rPr>
        <w:t>))=</w:t>
      </w:r>
    </w:p>
    <w:p w:rsidR="00F63F11" w:rsidRDefault="00F63F11">
      <w:pPr>
        <w:rPr>
          <w:sz w:val="24"/>
        </w:rPr>
      </w:pPr>
      <w:r>
        <w:rPr>
          <w:sz w:val="24"/>
        </w:rPr>
        <w:tab/>
      </w:r>
      <w:r>
        <w:rPr>
          <w:sz w:val="24"/>
        </w:rPr>
        <w:tab/>
      </w:r>
      <w:r>
        <w:rPr>
          <w:sz w:val="24"/>
        </w:rPr>
        <w:tab/>
        <w:t xml:space="preserve">     =$57601/($36684-$458)=1.59 </w:t>
      </w:r>
    </w:p>
    <w:p w:rsidR="00F63F11" w:rsidRDefault="00F63F11">
      <w:pPr>
        <w:rPr>
          <w:sz w:val="24"/>
        </w:rPr>
      </w:pPr>
    </w:p>
    <w:p w:rsidR="00F63F11" w:rsidRDefault="00F63F11">
      <w:pPr>
        <w:rPr>
          <w:sz w:val="24"/>
        </w:rPr>
      </w:pPr>
      <w:r>
        <w:rPr>
          <w:sz w:val="24"/>
        </w:rPr>
        <w:t xml:space="preserve">7. Рассчитываем </w:t>
      </w:r>
      <w:r>
        <w:rPr>
          <w:sz w:val="24"/>
          <w:lang w:val="en-US"/>
        </w:rPr>
        <w:t>Benefit</w:t>
      </w:r>
      <w:r>
        <w:rPr>
          <w:sz w:val="24"/>
        </w:rPr>
        <w:t xml:space="preserve"> </w:t>
      </w:r>
      <w:r>
        <w:rPr>
          <w:sz w:val="24"/>
          <w:lang w:val="en-US"/>
        </w:rPr>
        <w:t>Cost</w:t>
      </w:r>
      <w:r>
        <w:rPr>
          <w:sz w:val="24"/>
        </w:rPr>
        <w:t xml:space="preserve"> </w:t>
      </w:r>
      <w:r>
        <w:rPr>
          <w:sz w:val="24"/>
          <w:lang w:val="en-US"/>
        </w:rPr>
        <w:t>Ratio</w:t>
      </w:r>
      <w:r>
        <w:rPr>
          <w:sz w:val="24"/>
        </w:rPr>
        <w:t xml:space="preserve"> (</w:t>
      </w:r>
      <w:r>
        <w:rPr>
          <w:sz w:val="24"/>
          <w:lang w:val="en-US"/>
        </w:rPr>
        <w:t>BCR</w:t>
      </w:r>
      <w:r>
        <w:rPr>
          <w:sz w:val="24"/>
        </w:rPr>
        <w:t>) без стоимости утилизации(</w:t>
      </w:r>
      <w:r>
        <w:rPr>
          <w:sz w:val="24"/>
          <w:lang w:val="en-US"/>
        </w:rPr>
        <w:t>terminal</w:t>
      </w:r>
      <w:r>
        <w:rPr>
          <w:sz w:val="24"/>
        </w:rPr>
        <w:t xml:space="preserve"> </w:t>
      </w:r>
      <w:r>
        <w:rPr>
          <w:sz w:val="24"/>
          <w:lang w:val="en-US"/>
        </w:rPr>
        <w:t>value</w:t>
      </w:r>
      <w:r>
        <w:rPr>
          <w:sz w:val="24"/>
        </w:rPr>
        <w:t>)</w:t>
      </w:r>
    </w:p>
    <w:p w:rsidR="00F63F11" w:rsidRDefault="00F63F11">
      <w:pPr>
        <w:rPr>
          <w:sz w:val="24"/>
        </w:rPr>
      </w:pPr>
    </w:p>
    <w:p w:rsidR="00F63F11" w:rsidRDefault="00F63F11">
      <w:pPr>
        <w:rPr>
          <w:sz w:val="24"/>
        </w:rPr>
      </w:pPr>
      <w:r>
        <w:rPr>
          <w:sz w:val="24"/>
        </w:rPr>
        <w:t>=($57601+$458)/$36684=1.58</w:t>
      </w:r>
    </w:p>
    <w:p w:rsidR="00F63F11" w:rsidRDefault="00F63F11">
      <w:pPr>
        <w:rPr>
          <w:sz w:val="24"/>
          <w:highlight w:val="lightGray"/>
        </w:rPr>
      </w:pPr>
    </w:p>
    <w:p w:rsidR="00F63F11" w:rsidRDefault="00F63F11">
      <w:pPr>
        <w:rPr>
          <w:sz w:val="24"/>
        </w:rPr>
      </w:pPr>
      <w:r>
        <w:rPr>
          <w:sz w:val="24"/>
          <w:highlight w:val="lightGray"/>
        </w:rPr>
        <w:t xml:space="preserve">Так как </w:t>
      </w:r>
      <w:r>
        <w:rPr>
          <w:sz w:val="24"/>
          <w:highlight w:val="lightGray"/>
          <w:lang w:val="en-US"/>
        </w:rPr>
        <w:t>BCR</w:t>
      </w:r>
      <w:r>
        <w:rPr>
          <w:sz w:val="24"/>
          <w:highlight w:val="lightGray"/>
        </w:rPr>
        <w:t xml:space="preserve"> &gt;1, то проект соответствует стандартам</w:t>
      </w:r>
    </w:p>
    <w:p w:rsidR="00F63F11" w:rsidRDefault="00F63F11">
      <w:pPr>
        <w:rPr>
          <w:sz w:val="24"/>
        </w:rPr>
      </w:pPr>
    </w:p>
    <w:p w:rsidR="00F63F11" w:rsidRDefault="00F63F11">
      <w:pPr>
        <w:rPr>
          <w:sz w:val="24"/>
        </w:rPr>
      </w:pPr>
      <w:r>
        <w:rPr>
          <w:sz w:val="24"/>
        </w:rPr>
        <w:t xml:space="preserve">8. Рассчитываем настоящий срок окупаемости( </w:t>
      </w:r>
      <w:r>
        <w:rPr>
          <w:sz w:val="24"/>
          <w:lang w:val="en-US"/>
        </w:rPr>
        <w:t>present</w:t>
      </w:r>
      <w:r>
        <w:rPr>
          <w:sz w:val="24"/>
        </w:rPr>
        <w:t xml:space="preserve"> </w:t>
      </w:r>
      <w:r>
        <w:rPr>
          <w:sz w:val="24"/>
          <w:lang w:val="en-US"/>
        </w:rPr>
        <w:t>value</w:t>
      </w:r>
      <w:r>
        <w:rPr>
          <w:sz w:val="24"/>
        </w:rPr>
        <w:t xml:space="preserve"> </w:t>
      </w:r>
      <w:r>
        <w:rPr>
          <w:sz w:val="24"/>
          <w:lang w:val="en-US"/>
        </w:rPr>
        <w:t>payback</w:t>
      </w:r>
      <w:r>
        <w:rPr>
          <w:sz w:val="24"/>
        </w:rPr>
        <w:t>) при аннуитете:</w:t>
      </w:r>
    </w:p>
    <w:p w:rsidR="00F63F11" w:rsidRDefault="00F63F11">
      <w:pPr>
        <w:rPr>
          <w:sz w:val="24"/>
        </w:rPr>
      </w:pPr>
    </w:p>
    <w:p w:rsidR="00F63F11" w:rsidRDefault="00F63F11">
      <w:pPr>
        <w:rPr>
          <w:sz w:val="24"/>
          <w:lang w:val="en-US"/>
        </w:rPr>
      </w:pPr>
      <w:r>
        <w:rPr>
          <w:sz w:val="24"/>
          <w:lang w:val="en-US"/>
        </w:rPr>
        <w:t>Annuity factor=$(36684-$458)/$13260=2.732</w:t>
      </w:r>
    </w:p>
    <w:p w:rsidR="00F63F11" w:rsidRDefault="00F63F11">
      <w:pPr>
        <w:rPr>
          <w:sz w:val="24"/>
          <w:lang w:val="en-US"/>
        </w:rPr>
      </w:pPr>
    </w:p>
    <w:p w:rsidR="00F63F11" w:rsidRDefault="00F63F11">
      <w:pPr>
        <w:rPr>
          <w:sz w:val="24"/>
          <w:lang w:val="en-US"/>
        </w:rPr>
      </w:pPr>
      <w:r>
        <w:rPr>
          <w:sz w:val="24"/>
          <w:lang w:val="en-US"/>
        </w:rPr>
        <w:t>9.Annualized NPV</w:t>
      </w:r>
    </w:p>
    <w:p w:rsidR="00F63F11" w:rsidRDefault="00F63F11">
      <w:pPr>
        <w:rPr>
          <w:sz w:val="24"/>
          <w:lang w:val="en-US"/>
        </w:rPr>
      </w:pPr>
    </w:p>
    <w:p w:rsidR="00F63F11" w:rsidRDefault="00F63F11">
      <w:pPr>
        <w:rPr>
          <w:sz w:val="24"/>
          <w:lang w:val="en-US"/>
        </w:rPr>
      </w:pPr>
      <w:r>
        <w:rPr>
          <w:sz w:val="24"/>
          <w:lang w:val="en-US"/>
        </w:rPr>
        <w:t>Annuity =  NPV  / Factor = $21375/4.344=$4920</w:t>
      </w:r>
    </w:p>
    <w:p w:rsidR="00F63F11" w:rsidRDefault="00F63F11">
      <w:pPr>
        <w:rPr>
          <w:sz w:val="24"/>
          <w:lang w:val="en-US"/>
        </w:rPr>
      </w:pPr>
    </w:p>
    <w:p w:rsidR="00F63F11" w:rsidRDefault="00F63F11">
      <w:pPr>
        <w:rPr>
          <w:sz w:val="24"/>
        </w:rPr>
      </w:pPr>
      <w:r>
        <w:rPr>
          <w:sz w:val="24"/>
        </w:rPr>
        <w:t xml:space="preserve">10. Рассчитываем  внутреннюю норму рентабельности( </w:t>
      </w:r>
      <w:r>
        <w:rPr>
          <w:sz w:val="24"/>
          <w:lang w:val="en-US"/>
        </w:rPr>
        <w:t>iternal</w:t>
      </w:r>
      <w:r>
        <w:rPr>
          <w:sz w:val="24"/>
        </w:rPr>
        <w:t xml:space="preserve"> </w:t>
      </w:r>
      <w:r>
        <w:rPr>
          <w:sz w:val="24"/>
          <w:lang w:val="en-US"/>
        </w:rPr>
        <w:t>rate</w:t>
      </w:r>
      <w:r>
        <w:rPr>
          <w:sz w:val="24"/>
        </w:rPr>
        <w:t xml:space="preserve"> </w:t>
      </w:r>
      <w:r>
        <w:rPr>
          <w:sz w:val="24"/>
          <w:lang w:val="en-US"/>
        </w:rPr>
        <w:t>of</w:t>
      </w:r>
      <w:r>
        <w:rPr>
          <w:sz w:val="24"/>
        </w:rPr>
        <w:t xml:space="preserve"> </w:t>
      </w:r>
      <w:r>
        <w:rPr>
          <w:sz w:val="24"/>
          <w:lang w:val="en-US"/>
        </w:rPr>
        <w:t>return</w:t>
      </w:r>
      <w:r>
        <w:rPr>
          <w:sz w:val="24"/>
        </w:rPr>
        <w:t>):</w:t>
      </w:r>
    </w:p>
    <w:p w:rsidR="00F63F11" w:rsidRDefault="00F63F11">
      <w:pPr>
        <w:rPr>
          <w:sz w:val="24"/>
        </w:rPr>
      </w:pPr>
    </w:p>
    <w:p w:rsidR="00F63F11" w:rsidRDefault="00F63F11">
      <w:pPr>
        <w:rPr>
          <w:sz w:val="24"/>
        </w:rPr>
      </w:pPr>
      <w:r>
        <w:rPr>
          <w:sz w:val="24"/>
        </w:rPr>
        <w:t xml:space="preserve">Так как </w:t>
      </w:r>
      <w:r>
        <w:rPr>
          <w:sz w:val="24"/>
          <w:lang w:val="en-US"/>
        </w:rPr>
        <w:t>Anuity</w:t>
      </w:r>
      <w:r>
        <w:rPr>
          <w:sz w:val="24"/>
        </w:rPr>
        <w:t xml:space="preserve"> </w:t>
      </w:r>
      <w:r>
        <w:rPr>
          <w:sz w:val="24"/>
          <w:lang w:val="en-US"/>
        </w:rPr>
        <w:t>factor</w:t>
      </w:r>
      <w:r>
        <w:rPr>
          <w:sz w:val="24"/>
        </w:rPr>
        <w:t xml:space="preserve"> получился 2,732, то из таблицы 7 находим, что </w:t>
      </w:r>
      <w:r>
        <w:rPr>
          <w:sz w:val="24"/>
          <w:lang w:val="en-US"/>
        </w:rPr>
        <w:t>IRR</w:t>
      </w:r>
      <w:r>
        <w:rPr>
          <w:sz w:val="24"/>
        </w:rPr>
        <w:t xml:space="preserve"> лежит в пределах от 30-35%. </w:t>
      </w:r>
    </w:p>
    <w:p w:rsidR="00F63F11" w:rsidRDefault="00F63F11">
      <w:pPr>
        <w:rPr>
          <w:sz w:val="24"/>
        </w:rPr>
      </w:pPr>
    </w:p>
    <w:p w:rsidR="00F63F11" w:rsidRDefault="00F63F11">
      <w:pPr>
        <w:rPr>
          <w:sz w:val="24"/>
          <w:lang w:val="en-US"/>
        </w:rPr>
      </w:pPr>
      <w:r>
        <w:rPr>
          <w:sz w:val="24"/>
          <w:lang w:val="en-US"/>
        </w:rPr>
        <w:t>IRR=Present value(net investment)/Annuity</w:t>
      </w:r>
    </w:p>
    <w:p w:rsidR="00F63F11" w:rsidRDefault="00F63F11">
      <w:pPr>
        <w:rPr>
          <w:sz w:val="24"/>
          <w:lang w:val="en-US"/>
        </w:rPr>
      </w:pPr>
      <w:r>
        <w:rPr>
          <w:sz w:val="24"/>
          <w:lang w:val="en-US"/>
        </w:rPr>
        <w:t xml:space="preserve">    </w:t>
      </w:r>
    </w:p>
    <w:p w:rsidR="00F63F11" w:rsidRDefault="00F63F11">
      <w:pPr>
        <w:rPr>
          <w:b/>
          <w:sz w:val="24"/>
        </w:rPr>
      </w:pPr>
      <w:r>
        <w:rPr>
          <w:sz w:val="24"/>
          <w:lang w:val="en-US"/>
        </w:rPr>
        <w:t xml:space="preserve">   </w:t>
      </w:r>
      <w:r>
        <w:rPr>
          <w:b/>
          <w:sz w:val="24"/>
        </w:rPr>
        <w:t>Таблица 10</w:t>
      </w:r>
    </w:p>
    <w:tbl>
      <w:tblPr>
        <w:tblW w:w="0" w:type="auto"/>
        <w:tblInd w:w="269" w:type="dxa"/>
        <w:tblLayout w:type="fixed"/>
        <w:tblCellMar>
          <w:left w:w="30" w:type="dxa"/>
          <w:right w:w="30" w:type="dxa"/>
        </w:tblCellMar>
        <w:tblLook w:val="0000" w:firstRow="0" w:lastRow="0" w:firstColumn="0" w:lastColumn="0" w:noHBand="0" w:noVBand="0"/>
      </w:tblPr>
      <w:tblGrid>
        <w:gridCol w:w="1276"/>
        <w:gridCol w:w="1701"/>
        <w:gridCol w:w="1275"/>
        <w:gridCol w:w="851"/>
        <w:gridCol w:w="992"/>
        <w:gridCol w:w="1559"/>
        <w:gridCol w:w="1843"/>
      </w:tblGrid>
      <w:tr w:rsidR="00F63F11">
        <w:trPr>
          <w:trHeight w:val="1262"/>
        </w:trPr>
        <w:tc>
          <w:tcPr>
            <w:tcW w:w="1276"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Период времени</w:t>
            </w:r>
          </w:p>
        </w:tc>
        <w:tc>
          <w:tcPr>
            <w:tcW w:w="1701"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lang w:val="en-US"/>
              </w:rPr>
            </w:pPr>
            <w:r>
              <w:rPr>
                <w:color w:val="000000"/>
                <w:sz w:val="24"/>
              </w:rPr>
              <w:t>Инвестиции</w:t>
            </w:r>
          </w:p>
        </w:tc>
        <w:tc>
          <w:tcPr>
            <w:tcW w:w="1275"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lang w:val="en-US"/>
              </w:rPr>
            </w:pPr>
            <w:r>
              <w:rPr>
                <w:color w:val="000000"/>
                <w:sz w:val="24"/>
                <w:lang w:val="en-US"/>
              </w:rPr>
              <w:t>Benefits (inflows)</w:t>
            </w:r>
          </w:p>
        </w:tc>
        <w:tc>
          <w:tcPr>
            <w:tcW w:w="851"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lang w:val="en-US"/>
              </w:rPr>
            </w:pPr>
            <w:r>
              <w:rPr>
                <w:color w:val="000000"/>
                <w:sz w:val="24"/>
                <w:lang w:val="en-US"/>
              </w:rPr>
              <w:t xml:space="preserve">PV factor at 35% </w:t>
            </w:r>
          </w:p>
        </w:tc>
        <w:tc>
          <w:tcPr>
            <w:tcW w:w="992"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lang w:val="en-US"/>
              </w:rPr>
            </w:pPr>
            <w:r>
              <w:rPr>
                <w:color w:val="000000"/>
                <w:sz w:val="24"/>
                <w:lang w:val="en-US"/>
              </w:rPr>
              <w:t>PV factor at       30 %</w:t>
            </w:r>
          </w:p>
        </w:tc>
        <w:tc>
          <w:tcPr>
            <w:tcW w:w="1559"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Настоящая стоимость (35%)</w:t>
            </w:r>
          </w:p>
        </w:tc>
        <w:tc>
          <w:tcPr>
            <w:tcW w:w="1843" w:type="dxa"/>
            <w:tcBorders>
              <w:top w:val="single" w:sz="12" w:space="0" w:color="auto"/>
              <w:left w:val="single" w:sz="12" w:space="0" w:color="auto"/>
              <w:bottom w:val="single" w:sz="12" w:space="0" w:color="auto"/>
              <w:right w:val="single" w:sz="12" w:space="0" w:color="auto"/>
            </w:tcBorders>
          </w:tcPr>
          <w:p w:rsidR="00F63F11" w:rsidRDefault="00F63F11">
            <w:pPr>
              <w:jc w:val="center"/>
              <w:rPr>
                <w:color w:val="000000"/>
                <w:sz w:val="24"/>
              </w:rPr>
            </w:pPr>
            <w:r>
              <w:rPr>
                <w:color w:val="000000"/>
                <w:sz w:val="24"/>
              </w:rPr>
              <w:t>Настоящая стоимость  (30%)</w:t>
            </w:r>
          </w:p>
        </w:tc>
      </w:tr>
      <w:tr w:rsidR="00F63F11">
        <w:trPr>
          <w:trHeight w:val="250"/>
        </w:trPr>
        <w:tc>
          <w:tcPr>
            <w:tcW w:w="1276"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0</w:t>
            </w:r>
          </w:p>
        </w:tc>
        <w:tc>
          <w:tcPr>
            <w:tcW w:w="1701"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$36684</w:t>
            </w:r>
          </w:p>
        </w:tc>
        <w:tc>
          <w:tcPr>
            <w:tcW w:w="1275"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w:t>
            </w:r>
          </w:p>
        </w:tc>
        <w:tc>
          <w:tcPr>
            <w:tcW w:w="851"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w:t>
            </w:r>
          </w:p>
        </w:tc>
        <w:tc>
          <w:tcPr>
            <w:tcW w:w="992"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w:t>
            </w:r>
          </w:p>
        </w:tc>
        <w:tc>
          <w:tcPr>
            <w:tcW w:w="1559" w:type="dxa"/>
            <w:tcBorders>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-36684</w:t>
            </w:r>
          </w:p>
        </w:tc>
        <w:tc>
          <w:tcPr>
            <w:tcW w:w="1843" w:type="dxa"/>
            <w:tcBorders>
              <w:bottom w:val="single" w:sz="6" w:space="0" w:color="auto"/>
              <w:right w:val="single" w:sz="12" w:space="0" w:color="auto"/>
            </w:tcBorders>
          </w:tcPr>
          <w:p w:rsidR="00F63F11" w:rsidRDefault="00F63F11">
            <w:pPr>
              <w:jc w:val="center"/>
              <w:rPr>
                <w:color w:val="000000"/>
                <w:sz w:val="24"/>
              </w:rPr>
            </w:pPr>
            <w:r>
              <w:rPr>
                <w:color w:val="000000"/>
                <w:sz w:val="24"/>
              </w:rPr>
              <w:t>-36684</w:t>
            </w:r>
          </w:p>
        </w:tc>
      </w:tr>
      <w:tr w:rsidR="00F63F11">
        <w:trPr>
          <w:trHeight w:val="250"/>
        </w:trPr>
        <w:tc>
          <w:tcPr>
            <w:tcW w:w="1276"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1-8</w:t>
            </w:r>
          </w:p>
        </w:tc>
        <w:tc>
          <w:tcPr>
            <w:tcW w:w="170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w:t>
            </w:r>
          </w:p>
        </w:tc>
        <w:tc>
          <w:tcPr>
            <w:tcW w:w="1275"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$13260</w:t>
            </w: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4.344</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2.925</w:t>
            </w:r>
          </w:p>
        </w:tc>
        <w:tc>
          <w:tcPr>
            <w:tcW w:w="1559"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34449</w:t>
            </w:r>
          </w:p>
        </w:tc>
        <w:tc>
          <w:tcPr>
            <w:tcW w:w="1843" w:type="dxa"/>
            <w:tcBorders>
              <w:top w:val="single" w:sz="6" w:space="0" w:color="auto"/>
              <w:bottom w:val="single" w:sz="6" w:space="0" w:color="auto"/>
              <w:right w:val="single" w:sz="12" w:space="0" w:color="auto"/>
            </w:tcBorders>
          </w:tcPr>
          <w:p w:rsidR="00F63F11" w:rsidRDefault="00F63F11">
            <w:pPr>
              <w:jc w:val="center"/>
              <w:rPr>
                <w:color w:val="000000"/>
                <w:sz w:val="24"/>
              </w:rPr>
            </w:pPr>
            <w:r>
              <w:rPr>
                <w:color w:val="000000"/>
                <w:sz w:val="24"/>
              </w:rPr>
              <w:t>38786</w:t>
            </w:r>
          </w:p>
        </w:tc>
      </w:tr>
      <w:tr w:rsidR="00F63F11">
        <w:trPr>
          <w:trHeight w:val="250"/>
        </w:trPr>
        <w:tc>
          <w:tcPr>
            <w:tcW w:w="1276"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8</w:t>
            </w:r>
          </w:p>
        </w:tc>
        <w:tc>
          <w:tcPr>
            <w:tcW w:w="170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w:t>
            </w:r>
          </w:p>
        </w:tc>
        <w:tc>
          <w:tcPr>
            <w:tcW w:w="1275"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u w:val="single"/>
              </w:rPr>
            </w:pPr>
            <w:r>
              <w:rPr>
                <w:color w:val="000000"/>
                <w:sz w:val="24"/>
                <w:u w:val="single"/>
              </w:rPr>
              <w:t>$1500</w:t>
            </w: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u w:val="single"/>
              </w:rPr>
            </w:pPr>
            <w:r>
              <w:rPr>
                <w:color w:val="000000"/>
                <w:sz w:val="24"/>
                <w:u w:val="single"/>
              </w:rPr>
              <w:t>0.305</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u w:val="single"/>
              </w:rPr>
            </w:pPr>
            <w:r>
              <w:rPr>
                <w:color w:val="000000"/>
                <w:sz w:val="24"/>
                <w:u w:val="single"/>
              </w:rPr>
              <w:t>0.123</w:t>
            </w:r>
          </w:p>
        </w:tc>
        <w:tc>
          <w:tcPr>
            <w:tcW w:w="1559" w:type="dxa"/>
            <w:tcBorders>
              <w:top w:val="single" w:sz="6" w:space="0" w:color="auto"/>
              <w:left w:val="single" w:sz="12" w:space="0" w:color="auto"/>
              <w:bottom w:val="single" w:sz="6" w:space="0" w:color="auto"/>
              <w:right w:val="single" w:sz="12" w:space="0" w:color="auto"/>
            </w:tcBorders>
          </w:tcPr>
          <w:p w:rsidR="00F63F11" w:rsidRDefault="00F63F11">
            <w:pPr>
              <w:jc w:val="center"/>
              <w:rPr>
                <w:color w:val="000000"/>
                <w:sz w:val="24"/>
              </w:rPr>
            </w:pPr>
            <w:r>
              <w:rPr>
                <w:color w:val="000000"/>
                <w:sz w:val="24"/>
              </w:rPr>
              <w:t>136</w:t>
            </w:r>
          </w:p>
        </w:tc>
        <w:tc>
          <w:tcPr>
            <w:tcW w:w="1843" w:type="dxa"/>
            <w:tcBorders>
              <w:top w:val="single" w:sz="6" w:space="0" w:color="auto"/>
              <w:bottom w:val="single" w:sz="6" w:space="0" w:color="auto"/>
              <w:right w:val="single" w:sz="12" w:space="0" w:color="auto"/>
            </w:tcBorders>
          </w:tcPr>
          <w:p w:rsidR="00F63F11" w:rsidRDefault="00F63F11">
            <w:pPr>
              <w:jc w:val="center"/>
              <w:rPr>
                <w:color w:val="000000"/>
                <w:sz w:val="24"/>
              </w:rPr>
            </w:pPr>
            <w:r>
              <w:rPr>
                <w:color w:val="000000"/>
                <w:sz w:val="24"/>
              </w:rPr>
              <w:t>184</w:t>
            </w:r>
          </w:p>
        </w:tc>
      </w:tr>
      <w:tr w:rsidR="00F63F11">
        <w:trPr>
          <w:trHeight w:val="264"/>
        </w:trPr>
        <w:tc>
          <w:tcPr>
            <w:tcW w:w="1276"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1701" w:type="dxa"/>
            <w:tcBorders>
              <w:top w:val="single" w:sz="6" w:space="0" w:color="auto"/>
              <w:left w:val="single" w:sz="12" w:space="0" w:color="auto"/>
              <w:bottom w:val="single" w:sz="12" w:space="0" w:color="auto"/>
              <w:right w:val="single" w:sz="12" w:space="0" w:color="auto"/>
            </w:tcBorders>
            <w:shd w:val="solid" w:color="C0C0C0" w:fill="auto"/>
          </w:tcPr>
          <w:p w:rsidR="00F63F11" w:rsidRDefault="00F63F11">
            <w:pPr>
              <w:rPr>
                <w:color w:val="000000"/>
                <w:sz w:val="24"/>
              </w:rPr>
            </w:pPr>
            <w:r>
              <w:rPr>
                <w:color w:val="000000"/>
                <w:sz w:val="24"/>
              </w:rPr>
              <w:t>$36684</w:t>
            </w:r>
          </w:p>
        </w:tc>
        <w:tc>
          <w:tcPr>
            <w:tcW w:w="1275"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1559" w:type="dxa"/>
            <w:tcBorders>
              <w:top w:val="single" w:sz="6" w:space="0" w:color="auto"/>
              <w:left w:val="single" w:sz="12" w:space="0" w:color="auto"/>
              <w:bottom w:val="single" w:sz="12" w:space="0" w:color="auto"/>
              <w:right w:val="single" w:sz="12" w:space="0" w:color="auto"/>
            </w:tcBorders>
            <w:shd w:val="solid" w:color="C0C0C0" w:fill="auto"/>
          </w:tcPr>
          <w:p w:rsidR="00F63F11" w:rsidRDefault="00F63F11">
            <w:pPr>
              <w:rPr>
                <w:color w:val="000000"/>
                <w:sz w:val="24"/>
              </w:rPr>
            </w:pPr>
            <w:r>
              <w:rPr>
                <w:color w:val="000000"/>
                <w:sz w:val="24"/>
              </w:rPr>
              <w:t>-'$2098</w:t>
            </w:r>
          </w:p>
        </w:tc>
        <w:tc>
          <w:tcPr>
            <w:tcW w:w="1843" w:type="dxa"/>
            <w:tcBorders>
              <w:top w:val="single" w:sz="6" w:space="0" w:color="auto"/>
              <w:bottom w:val="single" w:sz="12" w:space="0" w:color="auto"/>
              <w:right w:val="single" w:sz="12" w:space="0" w:color="auto"/>
            </w:tcBorders>
            <w:shd w:val="solid" w:color="C0C0C0" w:fill="auto"/>
          </w:tcPr>
          <w:p w:rsidR="00F63F11" w:rsidRDefault="00F63F11">
            <w:pPr>
              <w:rPr>
                <w:color w:val="000000"/>
                <w:sz w:val="24"/>
              </w:rPr>
            </w:pPr>
            <w:r>
              <w:rPr>
                <w:color w:val="000000"/>
                <w:sz w:val="24"/>
              </w:rPr>
              <w:t>$2286</w:t>
            </w:r>
          </w:p>
        </w:tc>
      </w:tr>
    </w:tbl>
    <w:p w:rsidR="00F63F11" w:rsidRDefault="00F63F11">
      <w:pPr>
        <w:rPr>
          <w:sz w:val="24"/>
        </w:rPr>
      </w:pPr>
      <w:r>
        <w:rPr>
          <w:sz w:val="24"/>
          <w:lang w:val="en-US"/>
        </w:rPr>
        <w:t>IRR</w:t>
      </w:r>
      <w:r>
        <w:rPr>
          <w:sz w:val="24"/>
        </w:rPr>
        <w:t>=32%</w:t>
      </w:r>
    </w:p>
    <w:p w:rsidR="00F63F11" w:rsidRDefault="00F63F11">
      <w:pPr>
        <w:rPr>
          <w:sz w:val="24"/>
        </w:rPr>
      </w:pPr>
      <w:r>
        <w:rPr>
          <w:sz w:val="24"/>
          <w:highlight w:val="lightGray"/>
        </w:rPr>
        <w:t xml:space="preserve">Так как </w:t>
      </w:r>
      <w:r>
        <w:rPr>
          <w:sz w:val="24"/>
          <w:highlight w:val="lightGray"/>
          <w:lang w:val="en-US"/>
        </w:rPr>
        <w:t>IRR</w:t>
      </w:r>
      <w:r>
        <w:rPr>
          <w:sz w:val="24"/>
          <w:highlight w:val="lightGray"/>
        </w:rPr>
        <w:t xml:space="preserve"> (32%)&gt;</w:t>
      </w:r>
      <w:r>
        <w:rPr>
          <w:sz w:val="24"/>
          <w:highlight w:val="lightGray"/>
          <w:lang w:val="en-US"/>
        </w:rPr>
        <w:t>I</w:t>
      </w:r>
      <w:r>
        <w:rPr>
          <w:sz w:val="24"/>
          <w:highlight w:val="lightGray"/>
        </w:rPr>
        <w:t>(16%), то проект соответствует стандартам.</w:t>
      </w: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rPr>
          <w:sz w:val="24"/>
        </w:rPr>
      </w:pPr>
    </w:p>
    <w:p w:rsidR="00F63F11" w:rsidRDefault="00F63F11">
      <w:pPr>
        <w:pStyle w:val="32"/>
        <w:tabs>
          <w:tab w:val="left" w:pos="13892"/>
        </w:tabs>
      </w:pPr>
    </w:p>
    <w:p w:rsidR="00F63F11" w:rsidRDefault="00F63F11">
      <w:pPr>
        <w:pStyle w:val="32"/>
        <w:tabs>
          <w:tab w:val="left" w:pos="13892"/>
        </w:tabs>
      </w:pPr>
    </w:p>
    <w:p w:rsidR="00F63F11" w:rsidRDefault="00F63F11">
      <w:pPr>
        <w:pStyle w:val="32"/>
        <w:tabs>
          <w:tab w:val="left" w:pos="13892"/>
        </w:tabs>
      </w:pPr>
    </w:p>
    <w:p w:rsidR="00F63F11" w:rsidRDefault="00F63F11">
      <w:pPr>
        <w:pStyle w:val="32"/>
        <w:tabs>
          <w:tab w:val="left" w:pos="13892"/>
        </w:tabs>
      </w:pPr>
    </w:p>
    <w:p w:rsidR="00F63F11" w:rsidRDefault="00F63F11">
      <w:pPr>
        <w:pStyle w:val="32"/>
        <w:tabs>
          <w:tab w:val="left" w:pos="13892"/>
        </w:tabs>
      </w:pPr>
    </w:p>
    <w:p w:rsidR="00F63F11" w:rsidRDefault="00F63F11">
      <w:pPr>
        <w:pStyle w:val="32"/>
        <w:tabs>
          <w:tab w:val="left" w:pos="13892"/>
        </w:tabs>
        <w:sectPr w:rsidR="00F63F11">
          <w:headerReference w:type="default" r:id="rId17"/>
          <w:type w:val="evenPage"/>
          <w:pgSz w:w="11907" w:h="16840" w:code="9"/>
          <w:pgMar w:top="851" w:right="851" w:bottom="936" w:left="1701" w:header="454" w:footer="510" w:gutter="0"/>
          <w:cols w:space="60"/>
          <w:vAlign w:val="center"/>
          <w:noEndnote/>
        </w:sectPr>
      </w:pPr>
    </w:p>
    <w:p w:rsidR="00F63F11" w:rsidRDefault="00F63F11">
      <w:pPr>
        <w:pStyle w:val="32"/>
        <w:tabs>
          <w:tab w:val="left" w:pos="13892"/>
        </w:tabs>
      </w:pPr>
      <w:r>
        <w:t>11. Структура баланса на начало и конец периода и отчет о движении денежных средств:</w:t>
      </w:r>
    </w:p>
    <w:p w:rsidR="00F63F11" w:rsidRDefault="00F63F11">
      <w:pPr>
        <w:rPr>
          <w:sz w:val="24"/>
        </w:rPr>
      </w:pPr>
    </w:p>
    <w:p w:rsidR="00F63F11" w:rsidRDefault="00F63F11">
      <w:pPr>
        <w:rPr>
          <w:b/>
          <w:sz w:val="24"/>
        </w:rPr>
      </w:pPr>
      <w:r>
        <w:rPr>
          <w:sz w:val="24"/>
        </w:rPr>
        <w:t xml:space="preserve">     </w:t>
      </w:r>
      <w:r>
        <w:rPr>
          <w:b/>
          <w:sz w:val="24"/>
        </w:rPr>
        <w:t>Таблица 11</w:t>
      </w:r>
    </w:p>
    <w:p w:rsidR="00F63F11" w:rsidRDefault="00F63F11">
      <w:pPr>
        <w:rPr>
          <w:sz w:val="24"/>
        </w:rPr>
      </w:pPr>
    </w:p>
    <w:p w:rsidR="00F63F11" w:rsidRDefault="00F63F11">
      <w:pPr>
        <w:rPr>
          <w:sz w:val="24"/>
        </w:rPr>
      </w:pPr>
      <w:r>
        <w:rPr>
          <w:sz w:val="24"/>
        </w:rPr>
        <w:t xml:space="preserve">      </w:t>
      </w:r>
    </w:p>
    <w:tbl>
      <w:tblPr>
        <w:tblW w:w="0" w:type="auto"/>
        <w:tblInd w:w="269" w:type="dxa"/>
        <w:tblLayout w:type="fixed"/>
        <w:tblCellMar>
          <w:left w:w="30" w:type="dxa"/>
          <w:right w:w="30" w:type="dxa"/>
        </w:tblCellMar>
        <w:tblLook w:val="0000" w:firstRow="0" w:lastRow="0" w:firstColumn="0" w:lastColumn="0" w:noHBand="0" w:noVBand="0"/>
      </w:tblPr>
      <w:tblGrid>
        <w:gridCol w:w="709"/>
        <w:gridCol w:w="1134"/>
        <w:gridCol w:w="850"/>
        <w:gridCol w:w="851"/>
        <w:gridCol w:w="1134"/>
        <w:gridCol w:w="850"/>
        <w:gridCol w:w="851"/>
        <w:gridCol w:w="1134"/>
        <w:gridCol w:w="850"/>
        <w:gridCol w:w="851"/>
        <w:gridCol w:w="1134"/>
        <w:gridCol w:w="992"/>
        <w:gridCol w:w="992"/>
        <w:gridCol w:w="1134"/>
      </w:tblGrid>
      <w:tr w:rsidR="00F63F11">
        <w:trPr>
          <w:trHeight w:val="444"/>
        </w:trPr>
        <w:tc>
          <w:tcPr>
            <w:tcW w:w="709"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right"/>
              <w:rPr>
                <w:color w:val="000000"/>
                <w:sz w:val="24"/>
              </w:rPr>
            </w:pPr>
          </w:p>
        </w:tc>
        <w:tc>
          <w:tcPr>
            <w:tcW w:w="1134"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НАЧ.           ПЕРИОДА</w:t>
            </w:r>
          </w:p>
        </w:tc>
        <w:tc>
          <w:tcPr>
            <w:tcW w:w="850"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Д-Т</w:t>
            </w:r>
          </w:p>
        </w:tc>
        <w:tc>
          <w:tcPr>
            <w:tcW w:w="851"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К-Т</w:t>
            </w:r>
          </w:p>
        </w:tc>
        <w:tc>
          <w:tcPr>
            <w:tcW w:w="1134"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right"/>
              <w:rPr>
                <w:color w:val="000000"/>
                <w:sz w:val="24"/>
              </w:rPr>
            </w:pPr>
          </w:p>
        </w:tc>
        <w:tc>
          <w:tcPr>
            <w:tcW w:w="850"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Д-Т</w:t>
            </w:r>
          </w:p>
        </w:tc>
        <w:tc>
          <w:tcPr>
            <w:tcW w:w="851" w:type="dxa"/>
            <w:tcBorders>
              <w:top w:val="single" w:sz="12" w:space="0" w:color="auto"/>
              <w:bottom w:val="single" w:sz="12" w:space="0" w:color="auto"/>
            </w:tcBorders>
            <w:shd w:val="solid" w:color="C0C0C0" w:fill="auto"/>
          </w:tcPr>
          <w:p w:rsidR="00F63F11" w:rsidRDefault="00F63F11">
            <w:pPr>
              <w:jc w:val="center"/>
              <w:rPr>
                <w:color w:val="000000"/>
                <w:sz w:val="24"/>
              </w:rPr>
            </w:pPr>
            <w:r>
              <w:rPr>
                <w:color w:val="000000"/>
                <w:sz w:val="24"/>
              </w:rPr>
              <w:t>К-Т</w:t>
            </w:r>
          </w:p>
        </w:tc>
        <w:tc>
          <w:tcPr>
            <w:tcW w:w="1134"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right"/>
              <w:rPr>
                <w:color w:val="000000"/>
                <w:sz w:val="24"/>
              </w:rPr>
            </w:pPr>
          </w:p>
        </w:tc>
        <w:tc>
          <w:tcPr>
            <w:tcW w:w="850"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Д-Т</w:t>
            </w:r>
          </w:p>
        </w:tc>
        <w:tc>
          <w:tcPr>
            <w:tcW w:w="851"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К-Т</w:t>
            </w:r>
          </w:p>
        </w:tc>
        <w:tc>
          <w:tcPr>
            <w:tcW w:w="1134"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right"/>
              <w:rPr>
                <w:color w:val="000000"/>
                <w:sz w:val="24"/>
              </w:rPr>
            </w:pPr>
          </w:p>
        </w:tc>
        <w:tc>
          <w:tcPr>
            <w:tcW w:w="992"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Д-Т</w:t>
            </w:r>
          </w:p>
        </w:tc>
        <w:tc>
          <w:tcPr>
            <w:tcW w:w="992"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К-Т</w:t>
            </w:r>
          </w:p>
        </w:tc>
        <w:tc>
          <w:tcPr>
            <w:tcW w:w="1134" w:type="dxa"/>
            <w:tcBorders>
              <w:top w:val="single" w:sz="12" w:space="0" w:color="auto"/>
              <w:left w:val="single" w:sz="12" w:space="0" w:color="auto"/>
              <w:bottom w:val="single" w:sz="12" w:space="0" w:color="auto"/>
              <w:right w:val="single" w:sz="12" w:space="0" w:color="auto"/>
            </w:tcBorders>
            <w:shd w:val="solid" w:color="C0C0C0" w:fill="auto"/>
          </w:tcPr>
          <w:p w:rsidR="00F63F11" w:rsidRDefault="00F63F11">
            <w:pPr>
              <w:jc w:val="center"/>
              <w:rPr>
                <w:color w:val="000000"/>
                <w:sz w:val="24"/>
              </w:rPr>
            </w:pPr>
            <w:r>
              <w:rPr>
                <w:color w:val="000000"/>
                <w:sz w:val="24"/>
              </w:rPr>
              <w:t>КОНЕЦ.           ПЕРИОДА</w:t>
            </w:r>
          </w:p>
        </w:tc>
      </w:tr>
      <w:tr w:rsidR="00F63F11">
        <w:trPr>
          <w:trHeight w:val="216"/>
        </w:trPr>
        <w:tc>
          <w:tcPr>
            <w:tcW w:w="709" w:type="dxa"/>
            <w:tcBorders>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ПА</w:t>
            </w:r>
          </w:p>
        </w:tc>
        <w:tc>
          <w:tcPr>
            <w:tcW w:w="1134"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280,000</w:t>
            </w:r>
          </w:p>
        </w:tc>
        <w:tc>
          <w:tcPr>
            <w:tcW w:w="850" w:type="dxa"/>
            <w:tcBorders>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25,600</w:t>
            </w:r>
          </w:p>
        </w:tc>
        <w:tc>
          <w:tcPr>
            <w:tcW w:w="1134"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254,400</w:t>
            </w:r>
          </w:p>
        </w:tc>
        <w:tc>
          <w:tcPr>
            <w:tcW w:w="850" w:type="dxa"/>
            <w:tcBorders>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bottom w:val="single" w:sz="6" w:space="0" w:color="auto"/>
            </w:tcBorders>
          </w:tcPr>
          <w:p w:rsidR="00F63F11" w:rsidRDefault="00F63F11">
            <w:pPr>
              <w:jc w:val="right"/>
              <w:rPr>
                <w:color w:val="000000"/>
                <w:sz w:val="24"/>
              </w:rPr>
            </w:pPr>
          </w:p>
        </w:tc>
        <w:tc>
          <w:tcPr>
            <w:tcW w:w="1134"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254,400</w:t>
            </w:r>
          </w:p>
        </w:tc>
        <w:tc>
          <w:tcPr>
            <w:tcW w:w="850"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55,500</w:t>
            </w:r>
          </w:p>
        </w:tc>
        <w:tc>
          <w:tcPr>
            <w:tcW w:w="851" w:type="dxa"/>
            <w:tcBorders>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309,900</w:t>
            </w:r>
          </w:p>
        </w:tc>
        <w:tc>
          <w:tcPr>
            <w:tcW w:w="992" w:type="dxa"/>
            <w:tcBorders>
              <w:left w:val="single" w:sz="12" w:space="0" w:color="auto"/>
              <w:bottom w:val="single" w:sz="6" w:space="0" w:color="auto"/>
              <w:right w:val="single" w:sz="12" w:space="0" w:color="auto"/>
            </w:tcBorders>
          </w:tcPr>
          <w:p w:rsidR="00F63F11" w:rsidRDefault="00F63F11">
            <w:pPr>
              <w:jc w:val="right"/>
              <w:rPr>
                <w:color w:val="000000"/>
                <w:sz w:val="24"/>
              </w:rPr>
            </w:pPr>
          </w:p>
        </w:tc>
        <w:tc>
          <w:tcPr>
            <w:tcW w:w="992" w:type="dxa"/>
            <w:tcBorders>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28,400</w:t>
            </w:r>
          </w:p>
        </w:tc>
        <w:tc>
          <w:tcPr>
            <w:tcW w:w="1134" w:type="dxa"/>
            <w:tcBorders>
              <w:bottom w:val="single" w:sz="6" w:space="0" w:color="auto"/>
              <w:right w:val="single" w:sz="12" w:space="0" w:color="auto"/>
            </w:tcBorders>
          </w:tcPr>
          <w:p w:rsidR="00F63F11" w:rsidRDefault="00F63F11">
            <w:pPr>
              <w:jc w:val="right"/>
              <w:rPr>
                <w:color w:val="000000"/>
                <w:sz w:val="24"/>
              </w:rPr>
            </w:pPr>
            <w:r>
              <w:rPr>
                <w:color w:val="000000"/>
                <w:sz w:val="24"/>
              </w:rPr>
              <w:t>281,500</w:t>
            </w:r>
          </w:p>
        </w:tc>
      </w:tr>
      <w:tr w:rsidR="00F63F11">
        <w:trPr>
          <w:trHeight w:val="216"/>
        </w:trPr>
        <w:tc>
          <w:tcPr>
            <w:tcW w:w="7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6"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r>
      <w:tr w:rsidR="00F63F11">
        <w:trPr>
          <w:trHeight w:val="216"/>
        </w:trPr>
        <w:tc>
          <w:tcPr>
            <w:tcW w:w="70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ДС</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30,000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15,000</w:t>
            </w: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45,000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36,684</w:t>
            </w:r>
          </w:p>
        </w:tc>
        <w:tc>
          <w:tcPr>
            <w:tcW w:w="851" w:type="dxa"/>
            <w:tcBorders>
              <w:top w:val="single" w:sz="6" w:space="0" w:color="auto"/>
              <w:bottom w:val="single" w:sz="6"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81,684</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55,500</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26,184</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106,080</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36,684</w:t>
            </w: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95,580</w:t>
            </w:r>
          </w:p>
        </w:tc>
      </w:tr>
      <w:tr w:rsidR="00F63F11">
        <w:trPr>
          <w:trHeight w:val="216"/>
        </w:trPr>
        <w:tc>
          <w:tcPr>
            <w:tcW w:w="7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6"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r>
      <w:tr w:rsidR="00F63F11">
        <w:trPr>
          <w:trHeight w:val="216"/>
        </w:trPr>
        <w:tc>
          <w:tcPr>
            <w:tcW w:w="70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ЗАП</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156,000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1,500</w:t>
            </w: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157,500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6"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157,500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157,500</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157,500</w:t>
            </w:r>
          </w:p>
        </w:tc>
      </w:tr>
      <w:tr w:rsidR="00F63F11">
        <w:trPr>
          <w:trHeight w:val="216"/>
        </w:trPr>
        <w:tc>
          <w:tcPr>
            <w:tcW w:w="7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6"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r>
      <w:tr w:rsidR="00F63F11">
        <w:trPr>
          <w:trHeight w:val="1179"/>
        </w:trPr>
        <w:tc>
          <w:tcPr>
            <w:tcW w:w="709" w:type="dxa"/>
            <w:tcBorders>
              <w:top w:val="single" w:sz="6" w:space="0" w:color="auto"/>
              <w:left w:val="single" w:sz="12" w:space="0" w:color="auto"/>
              <w:bottom w:val="single" w:sz="6" w:space="0" w:color="auto"/>
              <w:right w:val="single" w:sz="12" w:space="0" w:color="auto"/>
            </w:tcBorders>
          </w:tcPr>
          <w:p w:rsidR="00F63F11" w:rsidRDefault="00F63F11">
            <w:pPr>
              <w:rPr>
                <w:color w:val="000000"/>
                <w:sz w:val="24"/>
              </w:rPr>
            </w:pPr>
            <w:r>
              <w:rPr>
                <w:color w:val="000000"/>
                <w:sz w:val="24"/>
              </w:rPr>
              <w:t>КРКР</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 xml:space="preserve"> (180,000)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 xml:space="preserve"> (180,000)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6" w:space="0" w:color="auto"/>
            </w:tcBorders>
          </w:tcPr>
          <w:p w:rsidR="00F63F11" w:rsidRDefault="00F63F11">
            <w:pPr>
              <w:jc w:val="right"/>
              <w:rPr>
                <w:color w:val="000000"/>
                <w:sz w:val="24"/>
              </w:rPr>
            </w:pPr>
            <w:r>
              <w:rPr>
                <w:color w:val="000000"/>
                <w:sz w:val="24"/>
              </w:rPr>
              <w:t>36,684</w:t>
            </w: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 xml:space="preserve"> (216,684)</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 xml:space="preserve"> (216,684)</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36,684</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 xml:space="preserve"> (180,000)</w:t>
            </w:r>
          </w:p>
        </w:tc>
      </w:tr>
      <w:tr w:rsidR="00F63F11">
        <w:trPr>
          <w:trHeight w:val="216"/>
        </w:trPr>
        <w:tc>
          <w:tcPr>
            <w:tcW w:w="709"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6"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850"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992" w:type="dxa"/>
            <w:tcBorders>
              <w:top w:val="single" w:sz="6" w:space="0" w:color="auto"/>
              <w:left w:val="single" w:sz="12" w:space="0" w:color="auto"/>
              <w:bottom w:val="single" w:sz="6" w:space="0" w:color="auto"/>
              <w:right w:val="single" w:sz="12" w:space="0" w:color="auto"/>
            </w:tcBorders>
          </w:tcPr>
          <w:p w:rsidR="00F63F11" w:rsidRDefault="00F63F11">
            <w:pPr>
              <w:jc w:val="right"/>
              <w:rPr>
                <w:color w:val="000000"/>
                <w:sz w:val="24"/>
              </w:rPr>
            </w:pPr>
          </w:p>
        </w:tc>
        <w:tc>
          <w:tcPr>
            <w:tcW w:w="1134" w:type="dxa"/>
            <w:tcBorders>
              <w:top w:val="single" w:sz="6" w:space="0" w:color="auto"/>
              <w:bottom w:val="single" w:sz="6" w:space="0" w:color="auto"/>
              <w:right w:val="single" w:sz="12" w:space="0" w:color="auto"/>
            </w:tcBorders>
          </w:tcPr>
          <w:p w:rsidR="00F63F11" w:rsidRDefault="00F63F11">
            <w:pPr>
              <w:jc w:val="right"/>
              <w:rPr>
                <w:color w:val="000000"/>
                <w:sz w:val="24"/>
              </w:rPr>
            </w:pPr>
            <w:r>
              <w:rPr>
                <w:color w:val="000000"/>
                <w:sz w:val="24"/>
              </w:rPr>
              <w:t>0</w:t>
            </w:r>
          </w:p>
        </w:tc>
      </w:tr>
      <w:tr w:rsidR="00F63F11">
        <w:trPr>
          <w:trHeight w:val="228"/>
        </w:trPr>
        <w:tc>
          <w:tcPr>
            <w:tcW w:w="709" w:type="dxa"/>
            <w:tcBorders>
              <w:top w:val="single" w:sz="6" w:space="0" w:color="auto"/>
              <w:left w:val="single" w:sz="12" w:space="0" w:color="auto"/>
              <w:bottom w:val="single" w:sz="12" w:space="0" w:color="auto"/>
              <w:right w:val="single" w:sz="12" w:space="0" w:color="auto"/>
            </w:tcBorders>
          </w:tcPr>
          <w:p w:rsidR="00F63F11" w:rsidRDefault="00F63F11">
            <w:pPr>
              <w:rPr>
                <w:color w:val="000000"/>
                <w:sz w:val="24"/>
              </w:rPr>
            </w:pPr>
            <w:r>
              <w:rPr>
                <w:color w:val="000000"/>
                <w:sz w:val="24"/>
              </w:rPr>
              <w:t>СС</w:t>
            </w:r>
          </w:p>
        </w:tc>
        <w:tc>
          <w:tcPr>
            <w:tcW w:w="1134"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 xml:space="preserve"> (286,000)</w:t>
            </w:r>
          </w:p>
        </w:tc>
        <w:tc>
          <w:tcPr>
            <w:tcW w:w="850"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9,100</w:t>
            </w:r>
          </w:p>
        </w:tc>
        <w:tc>
          <w:tcPr>
            <w:tcW w:w="851"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 xml:space="preserve"> (276,900)</w:t>
            </w:r>
          </w:p>
        </w:tc>
        <w:tc>
          <w:tcPr>
            <w:tcW w:w="850"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851" w:type="dxa"/>
            <w:tcBorders>
              <w:top w:val="single" w:sz="6" w:space="0" w:color="auto"/>
              <w:bottom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 xml:space="preserve"> (276,900)</w:t>
            </w:r>
          </w:p>
        </w:tc>
        <w:tc>
          <w:tcPr>
            <w:tcW w:w="850"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851"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p>
        </w:tc>
        <w:tc>
          <w:tcPr>
            <w:tcW w:w="1134"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 xml:space="preserve"> (276,900)</w:t>
            </w:r>
          </w:p>
        </w:tc>
        <w:tc>
          <w:tcPr>
            <w:tcW w:w="992"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28,400</w:t>
            </w:r>
          </w:p>
        </w:tc>
        <w:tc>
          <w:tcPr>
            <w:tcW w:w="992" w:type="dxa"/>
            <w:tcBorders>
              <w:top w:val="single" w:sz="6" w:space="0" w:color="auto"/>
              <w:left w:val="single" w:sz="12" w:space="0" w:color="auto"/>
              <w:bottom w:val="single" w:sz="12" w:space="0" w:color="auto"/>
              <w:right w:val="single" w:sz="12" w:space="0" w:color="auto"/>
            </w:tcBorders>
          </w:tcPr>
          <w:p w:rsidR="00F63F11" w:rsidRDefault="00F63F11">
            <w:pPr>
              <w:jc w:val="right"/>
              <w:rPr>
                <w:color w:val="000000"/>
                <w:sz w:val="24"/>
              </w:rPr>
            </w:pPr>
            <w:r>
              <w:rPr>
                <w:color w:val="000000"/>
                <w:sz w:val="24"/>
              </w:rPr>
              <w:t>106,080</w:t>
            </w:r>
          </w:p>
        </w:tc>
        <w:tc>
          <w:tcPr>
            <w:tcW w:w="1134" w:type="dxa"/>
            <w:tcBorders>
              <w:top w:val="single" w:sz="6" w:space="0" w:color="auto"/>
              <w:bottom w:val="single" w:sz="12" w:space="0" w:color="auto"/>
              <w:right w:val="single" w:sz="12" w:space="0" w:color="auto"/>
            </w:tcBorders>
          </w:tcPr>
          <w:p w:rsidR="00F63F11" w:rsidRDefault="00F63F11">
            <w:pPr>
              <w:jc w:val="right"/>
              <w:rPr>
                <w:color w:val="000000"/>
                <w:sz w:val="24"/>
              </w:rPr>
            </w:pPr>
            <w:r>
              <w:rPr>
                <w:color w:val="000000"/>
                <w:sz w:val="24"/>
              </w:rPr>
              <w:t xml:space="preserve"> (354,580)</w:t>
            </w:r>
          </w:p>
        </w:tc>
      </w:tr>
      <w:tr w:rsidR="00F63F11">
        <w:trPr>
          <w:trHeight w:val="216"/>
        </w:trPr>
        <w:tc>
          <w:tcPr>
            <w:tcW w:w="709" w:type="dxa"/>
          </w:tcPr>
          <w:p w:rsidR="00F63F11" w:rsidRDefault="00F63F11">
            <w:pPr>
              <w:jc w:val="right"/>
              <w:rPr>
                <w:color w:val="000000"/>
                <w:sz w:val="24"/>
              </w:rPr>
            </w:pPr>
          </w:p>
        </w:tc>
        <w:tc>
          <w:tcPr>
            <w:tcW w:w="1134" w:type="dxa"/>
          </w:tcPr>
          <w:p w:rsidR="00F63F11" w:rsidRDefault="00F63F11">
            <w:pPr>
              <w:jc w:val="right"/>
              <w:rPr>
                <w:color w:val="000000"/>
                <w:sz w:val="24"/>
              </w:rPr>
            </w:pPr>
          </w:p>
        </w:tc>
        <w:tc>
          <w:tcPr>
            <w:tcW w:w="850" w:type="dxa"/>
          </w:tcPr>
          <w:p w:rsidR="00F63F11" w:rsidRDefault="00F63F11">
            <w:pPr>
              <w:jc w:val="right"/>
              <w:rPr>
                <w:color w:val="000000"/>
                <w:sz w:val="24"/>
              </w:rPr>
            </w:pPr>
          </w:p>
        </w:tc>
        <w:tc>
          <w:tcPr>
            <w:tcW w:w="851" w:type="dxa"/>
          </w:tcPr>
          <w:p w:rsidR="00F63F11" w:rsidRDefault="00F63F11">
            <w:pPr>
              <w:jc w:val="right"/>
              <w:rPr>
                <w:color w:val="000000"/>
                <w:sz w:val="24"/>
              </w:rPr>
            </w:pPr>
          </w:p>
        </w:tc>
        <w:tc>
          <w:tcPr>
            <w:tcW w:w="1134" w:type="dxa"/>
          </w:tcPr>
          <w:p w:rsidR="00F63F11" w:rsidRDefault="00F63F11">
            <w:pPr>
              <w:jc w:val="right"/>
              <w:rPr>
                <w:color w:val="000000"/>
                <w:sz w:val="24"/>
              </w:rPr>
            </w:pPr>
          </w:p>
        </w:tc>
        <w:tc>
          <w:tcPr>
            <w:tcW w:w="850" w:type="dxa"/>
          </w:tcPr>
          <w:p w:rsidR="00F63F11" w:rsidRDefault="00F63F11">
            <w:pPr>
              <w:jc w:val="right"/>
              <w:rPr>
                <w:color w:val="000000"/>
                <w:sz w:val="24"/>
              </w:rPr>
            </w:pPr>
          </w:p>
        </w:tc>
        <w:tc>
          <w:tcPr>
            <w:tcW w:w="851" w:type="dxa"/>
          </w:tcPr>
          <w:p w:rsidR="00F63F11" w:rsidRDefault="00F63F11">
            <w:pPr>
              <w:jc w:val="right"/>
              <w:rPr>
                <w:color w:val="000000"/>
                <w:sz w:val="24"/>
              </w:rPr>
            </w:pPr>
          </w:p>
        </w:tc>
        <w:tc>
          <w:tcPr>
            <w:tcW w:w="1134" w:type="dxa"/>
          </w:tcPr>
          <w:p w:rsidR="00F63F11" w:rsidRDefault="00F63F11">
            <w:pPr>
              <w:jc w:val="right"/>
              <w:rPr>
                <w:color w:val="000000"/>
                <w:sz w:val="24"/>
              </w:rPr>
            </w:pPr>
          </w:p>
        </w:tc>
        <w:tc>
          <w:tcPr>
            <w:tcW w:w="850" w:type="dxa"/>
          </w:tcPr>
          <w:p w:rsidR="00F63F11" w:rsidRDefault="00F63F11">
            <w:pPr>
              <w:jc w:val="right"/>
              <w:rPr>
                <w:color w:val="000000"/>
                <w:sz w:val="24"/>
              </w:rPr>
            </w:pPr>
          </w:p>
        </w:tc>
        <w:tc>
          <w:tcPr>
            <w:tcW w:w="851" w:type="dxa"/>
          </w:tcPr>
          <w:p w:rsidR="00F63F11" w:rsidRDefault="00F63F11">
            <w:pPr>
              <w:jc w:val="right"/>
              <w:rPr>
                <w:color w:val="000000"/>
                <w:sz w:val="24"/>
              </w:rPr>
            </w:pPr>
          </w:p>
        </w:tc>
        <w:tc>
          <w:tcPr>
            <w:tcW w:w="1134" w:type="dxa"/>
          </w:tcPr>
          <w:p w:rsidR="00F63F11" w:rsidRDefault="00F63F11">
            <w:pPr>
              <w:jc w:val="right"/>
              <w:rPr>
                <w:color w:val="000000"/>
                <w:sz w:val="24"/>
              </w:rPr>
            </w:pPr>
          </w:p>
        </w:tc>
        <w:tc>
          <w:tcPr>
            <w:tcW w:w="992" w:type="dxa"/>
          </w:tcPr>
          <w:p w:rsidR="00F63F11" w:rsidRDefault="00F63F11">
            <w:pPr>
              <w:jc w:val="right"/>
              <w:rPr>
                <w:color w:val="000000"/>
                <w:sz w:val="24"/>
              </w:rPr>
            </w:pPr>
          </w:p>
        </w:tc>
        <w:tc>
          <w:tcPr>
            <w:tcW w:w="992" w:type="dxa"/>
          </w:tcPr>
          <w:p w:rsidR="00F63F11" w:rsidRDefault="00F63F11">
            <w:pPr>
              <w:jc w:val="right"/>
              <w:rPr>
                <w:color w:val="000000"/>
                <w:sz w:val="24"/>
              </w:rPr>
            </w:pPr>
          </w:p>
        </w:tc>
        <w:tc>
          <w:tcPr>
            <w:tcW w:w="1134" w:type="dxa"/>
          </w:tcPr>
          <w:p w:rsidR="00F63F11" w:rsidRDefault="00F63F11">
            <w:pPr>
              <w:jc w:val="right"/>
              <w:rPr>
                <w:color w:val="000000"/>
                <w:sz w:val="24"/>
              </w:rPr>
            </w:pPr>
          </w:p>
        </w:tc>
      </w:tr>
      <w:tr w:rsidR="00F63F11">
        <w:trPr>
          <w:trHeight w:val="300"/>
        </w:trPr>
        <w:tc>
          <w:tcPr>
            <w:tcW w:w="709" w:type="dxa"/>
          </w:tcPr>
          <w:p w:rsidR="00F63F11" w:rsidRDefault="00F63F11">
            <w:pPr>
              <w:jc w:val="right"/>
              <w:rPr>
                <w:color w:val="000000"/>
                <w:sz w:val="24"/>
              </w:rPr>
            </w:pPr>
          </w:p>
        </w:tc>
        <w:tc>
          <w:tcPr>
            <w:tcW w:w="1134" w:type="dxa"/>
          </w:tcPr>
          <w:p w:rsidR="00F63F11" w:rsidRDefault="00F63F11">
            <w:pPr>
              <w:jc w:val="right"/>
              <w:rPr>
                <w:color w:val="000000"/>
                <w:sz w:val="24"/>
              </w:rPr>
            </w:pPr>
          </w:p>
        </w:tc>
        <w:tc>
          <w:tcPr>
            <w:tcW w:w="850" w:type="dxa"/>
          </w:tcPr>
          <w:p w:rsidR="00F63F11" w:rsidRDefault="00F63F11">
            <w:pPr>
              <w:jc w:val="right"/>
              <w:rPr>
                <w:color w:val="000000"/>
                <w:sz w:val="24"/>
              </w:rPr>
            </w:pPr>
            <w:r>
              <w:rPr>
                <w:color w:val="000000"/>
                <w:sz w:val="24"/>
              </w:rPr>
              <w:t>25,600</w:t>
            </w:r>
          </w:p>
        </w:tc>
        <w:tc>
          <w:tcPr>
            <w:tcW w:w="851" w:type="dxa"/>
          </w:tcPr>
          <w:p w:rsidR="00F63F11" w:rsidRDefault="00F63F11">
            <w:pPr>
              <w:jc w:val="right"/>
              <w:rPr>
                <w:color w:val="000000"/>
                <w:sz w:val="24"/>
              </w:rPr>
            </w:pPr>
            <w:r>
              <w:rPr>
                <w:color w:val="000000"/>
                <w:sz w:val="24"/>
              </w:rPr>
              <w:t>25,600</w:t>
            </w:r>
          </w:p>
        </w:tc>
        <w:tc>
          <w:tcPr>
            <w:tcW w:w="1134" w:type="dxa"/>
          </w:tcPr>
          <w:p w:rsidR="00F63F11" w:rsidRDefault="00F63F11">
            <w:pPr>
              <w:jc w:val="right"/>
              <w:rPr>
                <w:color w:val="000000"/>
                <w:sz w:val="24"/>
              </w:rPr>
            </w:pPr>
            <w:r>
              <w:rPr>
                <w:color w:val="000000"/>
                <w:sz w:val="24"/>
              </w:rPr>
              <w:t>0</w:t>
            </w:r>
          </w:p>
        </w:tc>
        <w:tc>
          <w:tcPr>
            <w:tcW w:w="850" w:type="dxa"/>
          </w:tcPr>
          <w:p w:rsidR="00F63F11" w:rsidRDefault="00F63F11">
            <w:pPr>
              <w:jc w:val="right"/>
              <w:rPr>
                <w:color w:val="000000"/>
                <w:sz w:val="24"/>
              </w:rPr>
            </w:pPr>
            <w:r>
              <w:rPr>
                <w:color w:val="000000"/>
                <w:sz w:val="24"/>
              </w:rPr>
              <w:t>36,684</w:t>
            </w:r>
          </w:p>
        </w:tc>
        <w:tc>
          <w:tcPr>
            <w:tcW w:w="851" w:type="dxa"/>
          </w:tcPr>
          <w:p w:rsidR="00F63F11" w:rsidRDefault="00F63F11">
            <w:pPr>
              <w:jc w:val="right"/>
              <w:rPr>
                <w:color w:val="000000"/>
                <w:sz w:val="24"/>
              </w:rPr>
            </w:pPr>
            <w:r>
              <w:rPr>
                <w:color w:val="000000"/>
                <w:sz w:val="24"/>
              </w:rPr>
              <w:t>36,684</w:t>
            </w:r>
          </w:p>
        </w:tc>
        <w:tc>
          <w:tcPr>
            <w:tcW w:w="1134" w:type="dxa"/>
          </w:tcPr>
          <w:p w:rsidR="00F63F11" w:rsidRDefault="00F63F11">
            <w:pPr>
              <w:jc w:val="right"/>
              <w:rPr>
                <w:color w:val="000000"/>
                <w:sz w:val="24"/>
              </w:rPr>
            </w:pPr>
            <w:r>
              <w:rPr>
                <w:color w:val="000000"/>
                <w:sz w:val="24"/>
              </w:rPr>
              <w:t>0</w:t>
            </w:r>
          </w:p>
        </w:tc>
        <w:tc>
          <w:tcPr>
            <w:tcW w:w="850" w:type="dxa"/>
          </w:tcPr>
          <w:p w:rsidR="00F63F11" w:rsidRDefault="00F63F11">
            <w:pPr>
              <w:jc w:val="right"/>
              <w:rPr>
                <w:color w:val="000000"/>
                <w:sz w:val="24"/>
              </w:rPr>
            </w:pPr>
            <w:r>
              <w:rPr>
                <w:color w:val="000000"/>
                <w:sz w:val="24"/>
              </w:rPr>
              <w:t>55,500</w:t>
            </w:r>
          </w:p>
        </w:tc>
        <w:tc>
          <w:tcPr>
            <w:tcW w:w="851" w:type="dxa"/>
          </w:tcPr>
          <w:p w:rsidR="00F63F11" w:rsidRDefault="00F63F11">
            <w:pPr>
              <w:jc w:val="right"/>
              <w:rPr>
                <w:color w:val="000000"/>
                <w:sz w:val="24"/>
              </w:rPr>
            </w:pPr>
            <w:r>
              <w:rPr>
                <w:color w:val="000000"/>
                <w:sz w:val="24"/>
              </w:rPr>
              <w:t>55,500</w:t>
            </w:r>
          </w:p>
        </w:tc>
        <w:tc>
          <w:tcPr>
            <w:tcW w:w="1134" w:type="dxa"/>
          </w:tcPr>
          <w:p w:rsidR="00F63F11" w:rsidRDefault="00F63F11">
            <w:pPr>
              <w:jc w:val="right"/>
              <w:rPr>
                <w:color w:val="000000"/>
                <w:sz w:val="24"/>
              </w:rPr>
            </w:pPr>
            <w:r>
              <w:rPr>
                <w:color w:val="000000"/>
                <w:sz w:val="24"/>
              </w:rPr>
              <w:t>0</w:t>
            </w:r>
          </w:p>
        </w:tc>
        <w:tc>
          <w:tcPr>
            <w:tcW w:w="992" w:type="dxa"/>
          </w:tcPr>
          <w:p w:rsidR="00F63F11" w:rsidRDefault="00F63F11">
            <w:pPr>
              <w:jc w:val="right"/>
              <w:rPr>
                <w:color w:val="000000"/>
                <w:sz w:val="24"/>
              </w:rPr>
            </w:pPr>
            <w:r>
              <w:rPr>
                <w:color w:val="000000"/>
                <w:sz w:val="24"/>
              </w:rPr>
              <w:t>171,164</w:t>
            </w:r>
          </w:p>
        </w:tc>
        <w:tc>
          <w:tcPr>
            <w:tcW w:w="992" w:type="dxa"/>
          </w:tcPr>
          <w:p w:rsidR="00F63F11" w:rsidRDefault="00F63F11">
            <w:pPr>
              <w:jc w:val="right"/>
              <w:rPr>
                <w:color w:val="000000"/>
                <w:sz w:val="24"/>
              </w:rPr>
            </w:pPr>
            <w:r>
              <w:rPr>
                <w:color w:val="000000"/>
                <w:sz w:val="24"/>
              </w:rPr>
              <w:t>171,164</w:t>
            </w:r>
          </w:p>
        </w:tc>
        <w:tc>
          <w:tcPr>
            <w:tcW w:w="1134" w:type="dxa"/>
          </w:tcPr>
          <w:p w:rsidR="00F63F11" w:rsidRDefault="00F63F11">
            <w:pPr>
              <w:jc w:val="right"/>
              <w:rPr>
                <w:color w:val="000000"/>
                <w:sz w:val="24"/>
              </w:rPr>
            </w:pPr>
            <w:r>
              <w:rPr>
                <w:color w:val="000000"/>
                <w:sz w:val="24"/>
              </w:rPr>
              <w:t>0</w:t>
            </w:r>
          </w:p>
        </w:tc>
      </w:tr>
    </w:tbl>
    <w:p w:rsidR="00F63F11" w:rsidRDefault="00F63F11">
      <w:pPr>
        <w:rPr>
          <w:sz w:val="24"/>
        </w:rPr>
      </w:pPr>
    </w:p>
    <w:p w:rsidR="00F63F11" w:rsidRDefault="00F63F11">
      <w:pPr>
        <w:pStyle w:val="1"/>
        <w:rPr>
          <w:b w:val="0"/>
          <w:sz w:val="24"/>
        </w:rPr>
        <w:sectPr w:rsidR="00F63F11">
          <w:pgSz w:w="16840" w:h="11907" w:orient="landscape" w:code="9"/>
          <w:pgMar w:top="1701" w:right="851" w:bottom="851" w:left="936" w:header="170" w:footer="170" w:gutter="0"/>
          <w:cols w:space="60"/>
          <w:vAlign w:val="center"/>
          <w:noEndnote/>
        </w:sect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709"/>
        <w:gridCol w:w="1276"/>
        <w:gridCol w:w="2126"/>
        <w:gridCol w:w="2126"/>
      </w:tblGrid>
      <w:tr w:rsidR="00F63F11">
        <w:tc>
          <w:tcPr>
            <w:tcW w:w="3510" w:type="dxa"/>
          </w:tcPr>
          <w:p w:rsidR="00F63F11" w:rsidRDefault="00F63F11">
            <w:pPr>
              <w:pStyle w:val="1"/>
              <w:rPr>
                <w:b w:val="0"/>
                <w:sz w:val="24"/>
              </w:rPr>
            </w:pPr>
            <w:r>
              <w:rPr>
                <w:b w:val="0"/>
                <w:sz w:val="24"/>
              </w:rPr>
              <w:t>Риски</w:t>
            </w:r>
          </w:p>
        </w:tc>
        <w:tc>
          <w:tcPr>
            <w:tcW w:w="1985" w:type="dxa"/>
            <w:gridSpan w:val="2"/>
          </w:tcPr>
          <w:p w:rsidR="00F63F11" w:rsidRDefault="00F63F11">
            <w:pPr>
              <w:spacing w:line="360" w:lineRule="auto"/>
              <w:rPr>
                <w:sz w:val="24"/>
              </w:rPr>
            </w:pPr>
            <w:r>
              <w:rPr>
                <w:sz w:val="24"/>
              </w:rPr>
              <w:t>Эксперты</w:t>
            </w:r>
          </w:p>
          <w:p w:rsidR="00F63F11" w:rsidRDefault="00F63F11">
            <w:pPr>
              <w:spacing w:line="360" w:lineRule="auto"/>
              <w:rPr>
                <w:sz w:val="24"/>
              </w:rPr>
            </w:pPr>
            <w:r>
              <w:rPr>
                <w:sz w:val="24"/>
              </w:rPr>
              <w:t xml:space="preserve">  1              2</w:t>
            </w:r>
          </w:p>
        </w:tc>
        <w:tc>
          <w:tcPr>
            <w:tcW w:w="2126" w:type="dxa"/>
          </w:tcPr>
          <w:p w:rsidR="00F63F11" w:rsidRDefault="00F63F11">
            <w:pPr>
              <w:spacing w:line="360" w:lineRule="auto"/>
              <w:rPr>
                <w:sz w:val="24"/>
              </w:rPr>
            </w:pPr>
            <w:r>
              <w:rPr>
                <w:sz w:val="24"/>
              </w:rPr>
              <w:t>Сред вероя</w:t>
            </w:r>
          </w:p>
        </w:tc>
        <w:tc>
          <w:tcPr>
            <w:tcW w:w="2126" w:type="dxa"/>
          </w:tcPr>
          <w:p w:rsidR="00F63F11" w:rsidRDefault="00F63F11">
            <w:pPr>
              <w:pStyle w:val="4"/>
              <w:rPr>
                <w:b w:val="0"/>
                <w:sz w:val="24"/>
              </w:rPr>
            </w:pPr>
            <w:r>
              <w:rPr>
                <w:b w:val="0"/>
                <w:sz w:val="24"/>
              </w:rPr>
              <w:t>Мероприятия снижающие воздейст-</w:t>
            </w:r>
          </w:p>
          <w:p w:rsidR="00F63F11" w:rsidRDefault="00F63F11">
            <w:pPr>
              <w:pStyle w:val="4"/>
              <w:rPr>
                <w:b w:val="0"/>
                <w:sz w:val="24"/>
              </w:rPr>
            </w:pPr>
            <w:r>
              <w:rPr>
                <w:b w:val="0"/>
                <w:sz w:val="24"/>
              </w:rPr>
              <w:t xml:space="preserve">вие риска </w:t>
            </w:r>
          </w:p>
        </w:tc>
      </w:tr>
      <w:tr w:rsidR="00F63F11">
        <w:trPr>
          <w:trHeight w:val="734"/>
        </w:trPr>
        <w:tc>
          <w:tcPr>
            <w:tcW w:w="3510" w:type="dxa"/>
          </w:tcPr>
          <w:p w:rsidR="00F63F11" w:rsidRDefault="00F63F11">
            <w:pPr>
              <w:spacing w:line="360" w:lineRule="auto"/>
              <w:rPr>
                <w:sz w:val="24"/>
              </w:rPr>
            </w:pPr>
            <w:r>
              <w:rPr>
                <w:sz w:val="24"/>
              </w:rPr>
              <w:t>Удаление от транспортных узлов</w:t>
            </w:r>
          </w:p>
        </w:tc>
        <w:tc>
          <w:tcPr>
            <w:tcW w:w="709" w:type="dxa"/>
          </w:tcPr>
          <w:p w:rsidR="00F63F11" w:rsidRDefault="00F63F11">
            <w:pPr>
              <w:spacing w:line="360" w:lineRule="auto"/>
              <w:rPr>
                <w:sz w:val="24"/>
              </w:rPr>
            </w:pPr>
            <w:r>
              <w:rPr>
                <w:sz w:val="24"/>
              </w:rPr>
              <w:t xml:space="preserve">0  </w:t>
            </w:r>
          </w:p>
        </w:tc>
        <w:tc>
          <w:tcPr>
            <w:tcW w:w="127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p>
        </w:tc>
      </w:tr>
      <w:tr w:rsidR="00F63F11">
        <w:tc>
          <w:tcPr>
            <w:tcW w:w="3510" w:type="dxa"/>
          </w:tcPr>
          <w:p w:rsidR="00F63F11" w:rsidRDefault="00F63F11">
            <w:pPr>
              <w:spacing w:line="360" w:lineRule="auto"/>
              <w:rPr>
                <w:sz w:val="24"/>
              </w:rPr>
            </w:pPr>
            <w:r>
              <w:rPr>
                <w:sz w:val="24"/>
              </w:rPr>
              <w:t xml:space="preserve">Отношение местных властей </w:t>
            </w:r>
          </w:p>
        </w:tc>
        <w:tc>
          <w:tcPr>
            <w:tcW w:w="709" w:type="dxa"/>
          </w:tcPr>
          <w:p w:rsidR="00F63F11" w:rsidRDefault="00F63F11">
            <w:pPr>
              <w:spacing w:line="360" w:lineRule="auto"/>
              <w:rPr>
                <w:sz w:val="24"/>
              </w:rPr>
            </w:pPr>
            <w:r>
              <w:rPr>
                <w:sz w:val="24"/>
              </w:rPr>
              <w:t>25</w:t>
            </w:r>
          </w:p>
        </w:tc>
        <w:tc>
          <w:tcPr>
            <w:tcW w:w="1276" w:type="dxa"/>
          </w:tcPr>
          <w:p w:rsidR="00F63F11" w:rsidRDefault="00F63F11">
            <w:pPr>
              <w:spacing w:line="360" w:lineRule="auto"/>
              <w:rPr>
                <w:sz w:val="24"/>
              </w:rPr>
            </w:pPr>
            <w:r>
              <w:rPr>
                <w:sz w:val="24"/>
              </w:rPr>
              <w:t>25</w:t>
            </w:r>
          </w:p>
        </w:tc>
        <w:tc>
          <w:tcPr>
            <w:tcW w:w="2126" w:type="dxa"/>
          </w:tcPr>
          <w:p w:rsidR="00F63F11" w:rsidRDefault="00F63F11">
            <w:pPr>
              <w:spacing w:line="360" w:lineRule="auto"/>
              <w:rPr>
                <w:sz w:val="24"/>
              </w:rPr>
            </w:pPr>
            <w:r>
              <w:rPr>
                <w:sz w:val="24"/>
              </w:rPr>
              <w:t>25</w:t>
            </w:r>
          </w:p>
        </w:tc>
        <w:tc>
          <w:tcPr>
            <w:tcW w:w="2126" w:type="dxa"/>
          </w:tcPr>
          <w:p w:rsidR="00F63F11" w:rsidRDefault="00F63F11">
            <w:pPr>
              <w:spacing w:line="360" w:lineRule="auto"/>
              <w:rPr>
                <w:sz w:val="24"/>
              </w:rPr>
            </w:pPr>
          </w:p>
        </w:tc>
      </w:tr>
      <w:tr w:rsidR="00F63F11">
        <w:trPr>
          <w:trHeight w:val="1037"/>
        </w:trPr>
        <w:tc>
          <w:tcPr>
            <w:tcW w:w="3510" w:type="dxa"/>
          </w:tcPr>
          <w:p w:rsidR="00F63F11" w:rsidRDefault="00F63F11">
            <w:pPr>
              <w:spacing w:line="360" w:lineRule="auto"/>
              <w:rPr>
                <w:sz w:val="24"/>
              </w:rPr>
            </w:pPr>
            <w:r>
              <w:rPr>
                <w:sz w:val="24"/>
              </w:rPr>
              <w:t>Платежеспособность заказчика</w:t>
            </w:r>
          </w:p>
        </w:tc>
        <w:tc>
          <w:tcPr>
            <w:tcW w:w="709" w:type="dxa"/>
          </w:tcPr>
          <w:p w:rsidR="00F63F11" w:rsidRDefault="00F63F11">
            <w:pPr>
              <w:spacing w:line="360" w:lineRule="auto"/>
              <w:rPr>
                <w:sz w:val="24"/>
              </w:rPr>
            </w:pPr>
            <w:r>
              <w:rPr>
                <w:sz w:val="24"/>
              </w:rPr>
              <w:t>50</w:t>
            </w:r>
          </w:p>
        </w:tc>
        <w:tc>
          <w:tcPr>
            <w:tcW w:w="1276" w:type="dxa"/>
          </w:tcPr>
          <w:p w:rsidR="00F63F11" w:rsidRDefault="00F63F11">
            <w:pPr>
              <w:spacing w:line="360" w:lineRule="auto"/>
              <w:rPr>
                <w:sz w:val="24"/>
              </w:rPr>
            </w:pPr>
            <w:r>
              <w:rPr>
                <w:sz w:val="24"/>
              </w:rPr>
              <w:t>75</w:t>
            </w:r>
          </w:p>
        </w:tc>
        <w:tc>
          <w:tcPr>
            <w:tcW w:w="2126" w:type="dxa"/>
          </w:tcPr>
          <w:p w:rsidR="00F63F11" w:rsidRDefault="00F63F11">
            <w:pPr>
              <w:spacing w:line="360" w:lineRule="auto"/>
              <w:rPr>
                <w:sz w:val="24"/>
              </w:rPr>
            </w:pPr>
            <w:r>
              <w:rPr>
                <w:sz w:val="24"/>
              </w:rPr>
              <w:t>62,5</w:t>
            </w:r>
          </w:p>
        </w:tc>
        <w:tc>
          <w:tcPr>
            <w:tcW w:w="2126" w:type="dxa"/>
          </w:tcPr>
          <w:p w:rsidR="00F63F11" w:rsidRDefault="00F63F11">
            <w:pPr>
              <w:spacing w:line="360" w:lineRule="auto"/>
              <w:rPr>
                <w:sz w:val="24"/>
              </w:rPr>
            </w:pPr>
            <w:r>
              <w:rPr>
                <w:sz w:val="24"/>
              </w:rPr>
              <w:t>Совместные решения по оплатам</w:t>
            </w:r>
          </w:p>
        </w:tc>
      </w:tr>
      <w:tr w:rsidR="00F63F11">
        <w:tc>
          <w:tcPr>
            <w:tcW w:w="3510" w:type="dxa"/>
          </w:tcPr>
          <w:p w:rsidR="00F63F11" w:rsidRDefault="00F63F11">
            <w:pPr>
              <w:spacing w:line="360" w:lineRule="auto"/>
              <w:rPr>
                <w:sz w:val="24"/>
              </w:rPr>
            </w:pPr>
            <w:r>
              <w:rPr>
                <w:sz w:val="24"/>
              </w:rPr>
              <w:t>Непредвиденные затраты в том числе из за инфляции</w:t>
            </w:r>
          </w:p>
        </w:tc>
        <w:tc>
          <w:tcPr>
            <w:tcW w:w="709" w:type="dxa"/>
          </w:tcPr>
          <w:p w:rsidR="00F63F11" w:rsidRDefault="00F63F11">
            <w:pPr>
              <w:spacing w:line="360" w:lineRule="auto"/>
              <w:rPr>
                <w:sz w:val="24"/>
              </w:rPr>
            </w:pPr>
            <w:r>
              <w:rPr>
                <w:sz w:val="24"/>
              </w:rPr>
              <w:t>50</w:t>
            </w:r>
          </w:p>
        </w:tc>
        <w:tc>
          <w:tcPr>
            <w:tcW w:w="1276" w:type="dxa"/>
          </w:tcPr>
          <w:p w:rsidR="00F63F11" w:rsidRDefault="00F63F11">
            <w:pPr>
              <w:spacing w:line="360" w:lineRule="auto"/>
              <w:rPr>
                <w:sz w:val="24"/>
              </w:rPr>
            </w:pPr>
            <w:r>
              <w:rPr>
                <w:sz w:val="24"/>
              </w:rPr>
              <w:t>50</w:t>
            </w:r>
          </w:p>
        </w:tc>
        <w:tc>
          <w:tcPr>
            <w:tcW w:w="2126" w:type="dxa"/>
          </w:tcPr>
          <w:p w:rsidR="00F63F11" w:rsidRDefault="00F63F11">
            <w:pPr>
              <w:spacing w:line="360" w:lineRule="auto"/>
              <w:rPr>
                <w:sz w:val="24"/>
              </w:rPr>
            </w:pPr>
            <w:r>
              <w:rPr>
                <w:sz w:val="24"/>
              </w:rPr>
              <w:t>50</w:t>
            </w:r>
          </w:p>
        </w:tc>
        <w:tc>
          <w:tcPr>
            <w:tcW w:w="2126" w:type="dxa"/>
          </w:tcPr>
          <w:p w:rsidR="00F63F11" w:rsidRDefault="00F63F11">
            <w:pPr>
              <w:spacing w:line="360" w:lineRule="auto"/>
              <w:rPr>
                <w:sz w:val="24"/>
              </w:rPr>
            </w:pPr>
            <w:r>
              <w:rPr>
                <w:sz w:val="24"/>
              </w:rPr>
              <w:t>Занимать средства в твердой валюте</w:t>
            </w:r>
          </w:p>
        </w:tc>
      </w:tr>
      <w:tr w:rsidR="00F63F11">
        <w:tc>
          <w:tcPr>
            <w:tcW w:w="3510" w:type="dxa"/>
          </w:tcPr>
          <w:p w:rsidR="00F63F11" w:rsidRDefault="00F63F11">
            <w:pPr>
              <w:spacing w:line="360" w:lineRule="auto"/>
              <w:rPr>
                <w:sz w:val="24"/>
              </w:rPr>
            </w:pPr>
            <w:r>
              <w:rPr>
                <w:sz w:val="24"/>
              </w:rPr>
              <w:t>Несвоевременная поставка комплектующих</w:t>
            </w:r>
          </w:p>
        </w:tc>
        <w:tc>
          <w:tcPr>
            <w:tcW w:w="709" w:type="dxa"/>
          </w:tcPr>
          <w:p w:rsidR="00F63F11" w:rsidRDefault="00F63F11">
            <w:pPr>
              <w:spacing w:line="360" w:lineRule="auto"/>
              <w:rPr>
                <w:sz w:val="24"/>
              </w:rPr>
            </w:pPr>
            <w:r>
              <w:rPr>
                <w:sz w:val="24"/>
              </w:rPr>
              <w:t>25</w:t>
            </w:r>
          </w:p>
        </w:tc>
        <w:tc>
          <w:tcPr>
            <w:tcW w:w="1276" w:type="dxa"/>
          </w:tcPr>
          <w:p w:rsidR="00F63F11" w:rsidRDefault="00F63F11">
            <w:pPr>
              <w:spacing w:line="360" w:lineRule="auto"/>
              <w:rPr>
                <w:sz w:val="24"/>
              </w:rPr>
            </w:pPr>
            <w:r>
              <w:rPr>
                <w:sz w:val="24"/>
              </w:rPr>
              <w:t>50</w:t>
            </w:r>
          </w:p>
        </w:tc>
        <w:tc>
          <w:tcPr>
            <w:tcW w:w="2126" w:type="dxa"/>
          </w:tcPr>
          <w:p w:rsidR="00F63F11" w:rsidRDefault="00F63F11">
            <w:pPr>
              <w:spacing w:line="360" w:lineRule="auto"/>
              <w:rPr>
                <w:sz w:val="24"/>
              </w:rPr>
            </w:pPr>
            <w:r>
              <w:rPr>
                <w:sz w:val="24"/>
              </w:rPr>
              <w:t>37,5</w:t>
            </w:r>
          </w:p>
        </w:tc>
        <w:tc>
          <w:tcPr>
            <w:tcW w:w="2126" w:type="dxa"/>
          </w:tcPr>
          <w:p w:rsidR="00F63F11" w:rsidRDefault="00F63F11">
            <w:pPr>
              <w:spacing w:line="360" w:lineRule="auto"/>
              <w:rPr>
                <w:sz w:val="24"/>
              </w:rPr>
            </w:pPr>
            <w:r>
              <w:rPr>
                <w:sz w:val="24"/>
              </w:rPr>
              <w:t>Минизировать контакты с малоизвестными поставщиками</w:t>
            </w:r>
          </w:p>
        </w:tc>
      </w:tr>
      <w:tr w:rsidR="00F63F11">
        <w:tc>
          <w:tcPr>
            <w:tcW w:w="3510" w:type="dxa"/>
          </w:tcPr>
          <w:p w:rsidR="00F63F11" w:rsidRDefault="00F63F11">
            <w:pPr>
              <w:spacing w:line="360" w:lineRule="auto"/>
              <w:rPr>
                <w:sz w:val="24"/>
              </w:rPr>
            </w:pPr>
            <w:r>
              <w:rPr>
                <w:sz w:val="24"/>
              </w:rPr>
              <w:t>Увеличение производства у конкурентов</w:t>
            </w:r>
          </w:p>
        </w:tc>
        <w:tc>
          <w:tcPr>
            <w:tcW w:w="709" w:type="dxa"/>
          </w:tcPr>
          <w:p w:rsidR="00F63F11" w:rsidRDefault="00F63F11">
            <w:pPr>
              <w:spacing w:line="360" w:lineRule="auto"/>
              <w:rPr>
                <w:sz w:val="24"/>
              </w:rPr>
            </w:pPr>
            <w:r>
              <w:rPr>
                <w:sz w:val="24"/>
              </w:rPr>
              <w:t>0</w:t>
            </w:r>
          </w:p>
        </w:tc>
        <w:tc>
          <w:tcPr>
            <w:tcW w:w="1276" w:type="dxa"/>
          </w:tcPr>
          <w:p w:rsidR="00F63F11" w:rsidRDefault="00F63F11">
            <w:pPr>
              <w:spacing w:line="360" w:lineRule="auto"/>
              <w:rPr>
                <w:sz w:val="24"/>
              </w:rPr>
            </w:pPr>
            <w:r>
              <w:rPr>
                <w:sz w:val="24"/>
              </w:rPr>
              <w:t>25</w:t>
            </w:r>
          </w:p>
        </w:tc>
        <w:tc>
          <w:tcPr>
            <w:tcW w:w="2126" w:type="dxa"/>
          </w:tcPr>
          <w:p w:rsidR="00F63F11" w:rsidRDefault="00F63F11">
            <w:pPr>
              <w:spacing w:line="360" w:lineRule="auto"/>
              <w:rPr>
                <w:sz w:val="24"/>
              </w:rPr>
            </w:pPr>
            <w:r>
              <w:rPr>
                <w:sz w:val="24"/>
              </w:rPr>
              <w:t>12,5</w:t>
            </w:r>
          </w:p>
        </w:tc>
        <w:tc>
          <w:tcPr>
            <w:tcW w:w="2126" w:type="dxa"/>
          </w:tcPr>
          <w:p w:rsidR="00F63F11" w:rsidRDefault="00F63F11">
            <w:pPr>
              <w:spacing w:line="360" w:lineRule="auto"/>
              <w:rPr>
                <w:sz w:val="24"/>
              </w:rPr>
            </w:pPr>
          </w:p>
        </w:tc>
      </w:tr>
      <w:tr w:rsidR="00F63F11">
        <w:tc>
          <w:tcPr>
            <w:tcW w:w="3510" w:type="dxa"/>
          </w:tcPr>
          <w:p w:rsidR="00F63F11" w:rsidRDefault="00F63F11">
            <w:pPr>
              <w:spacing w:line="360" w:lineRule="auto"/>
              <w:rPr>
                <w:sz w:val="24"/>
              </w:rPr>
            </w:pPr>
            <w:r>
              <w:rPr>
                <w:sz w:val="24"/>
              </w:rPr>
              <w:t xml:space="preserve">Отсутствие резерва мощности </w:t>
            </w:r>
          </w:p>
        </w:tc>
        <w:tc>
          <w:tcPr>
            <w:tcW w:w="709" w:type="dxa"/>
          </w:tcPr>
          <w:p w:rsidR="00F63F11" w:rsidRDefault="00F63F11">
            <w:pPr>
              <w:spacing w:line="360" w:lineRule="auto"/>
              <w:rPr>
                <w:sz w:val="24"/>
              </w:rPr>
            </w:pPr>
            <w:r>
              <w:rPr>
                <w:sz w:val="24"/>
              </w:rPr>
              <w:t>75</w:t>
            </w:r>
          </w:p>
        </w:tc>
        <w:tc>
          <w:tcPr>
            <w:tcW w:w="1276" w:type="dxa"/>
          </w:tcPr>
          <w:p w:rsidR="00F63F11" w:rsidRDefault="00F63F11">
            <w:pPr>
              <w:spacing w:line="360" w:lineRule="auto"/>
              <w:rPr>
                <w:sz w:val="24"/>
              </w:rPr>
            </w:pPr>
            <w:r>
              <w:rPr>
                <w:sz w:val="24"/>
              </w:rPr>
              <w:t>75</w:t>
            </w:r>
          </w:p>
        </w:tc>
        <w:tc>
          <w:tcPr>
            <w:tcW w:w="2126" w:type="dxa"/>
          </w:tcPr>
          <w:p w:rsidR="00F63F11" w:rsidRDefault="00F63F11">
            <w:pPr>
              <w:spacing w:line="360" w:lineRule="auto"/>
              <w:rPr>
                <w:sz w:val="24"/>
              </w:rPr>
            </w:pPr>
            <w:r>
              <w:rPr>
                <w:sz w:val="24"/>
              </w:rPr>
              <w:t>75</w:t>
            </w:r>
          </w:p>
        </w:tc>
        <w:tc>
          <w:tcPr>
            <w:tcW w:w="2126" w:type="dxa"/>
          </w:tcPr>
          <w:p w:rsidR="00F63F11" w:rsidRDefault="00F63F11">
            <w:pPr>
              <w:spacing w:line="360" w:lineRule="auto"/>
              <w:rPr>
                <w:sz w:val="24"/>
              </w:rPr>
            </w:pPr>
            <w:r>
              <w:rPr>
                <w:sz w:val="24"/>
              </w:rPr>
              <w:t>Заключение договоров, инвестиции</w:t>
            </w:r>
          </w:p>
        </w:tc>
      </w:tr>
      <w:tr w:rsidR="00F63F11">
        <w:tc>
          <w:tcPr>
            <w:tcW w:w="3510" w:type="dxa"/>
          </w:tcPr>
          <w:p w:rsidR="00F63F11" w:rsidRDefault="00F63F11">
            <w:pPr>
              <w:spacing w:line="360" w:lineRule="auto"/>
              <w:rPr>
                <w:sz w:val="24"/>
              </w:rPr>
            </w:pPr>
            <w:r>
              <w:rPr>
                <w:sz w:val="24"/>
              </w:rPr>
              <w:t>Нестабильность качества сырья и материалов</w:t>
            </w:r>
          </w:p>
        </w:tc>
        <w:tc>
          <w:tcPr>
            <w:tcW w:w="709" w:type="dxa"/>
          </w:tcPr>
          <w:p w:rsidR="00F63F11" w:rsidRDefault="00F63F11">
            <w:pPr>
              <w:spacing w:line="360" w:lineRule="auto"/>
              <w:rPr>
                <w:sz w:val="24"/>
              </w:rPr>
            </w:pPr>
            <w:r>
              <w:rPr>
                <w:sz w:val="24"/>
              </w:rPr>
              <w:t>25</w:t>
            </w:r>
          </w:p>
        </w:tc>
        <w:tc>
          <w:tcPr>
            <w:tcW w:w="1276" w:type="dxa"/>
          </w:tcPr>
          <w:p w:rsidR="00F63F11" w:rsidRDefault="00F63F11">
            <w:pPr>
              <w:spacing w:line="360" w:lineRule="auto"/>
              <w:rPr>
                <w:sz w:val="24"/>
              </w:rPr>
            </w:pPr>
            <w:r>
              <w:rPr>
                <w:sz w:val="24"/>
              </w:rPr>
              <w:t>75</w:t>
            </w:r>
          </w:p>
        </w:tc>
        <w:tc>
          <w:tcPr>
            <w:tcW w:w="2126" w:type="dxa"/>
          </w:tcPr>
          <w:p w:rsidR="00F63F11" w:rsidRDefault="00F63F11">
            <w:pPr>
              <w:spacing w:line="360" w:lineRule="auto"/>
              <w:rPr>
                <w:sz w:val="24"/>
              </w:rPr>
            </w:pPr>
            <w:r>
              <w:rPr>
                <w:sz w:val="24"/>
              </w:rPr>
              <w:t>50</w:t>
            </w:r>
          </w:p>
        </w:tc>
        <w:tc>
          <w:tcPr>
            <w:tcW w:w="2126" w:type="dxa"/>
          </w:tcPr>
          <w:p w:rsidR="00F63F11" w:rsidRDefault="00F63F11">
            <w:pPr>
              <w:spacing w:line="360" w:lineRule="auto"/>
              <w:rPr>
                <w:sz w:val="24"/>
              </w:rPr>
            </w:pPr>
            <w:r>
              <w:rPr>
                <w:sz w:val="24"/>
              </w:rPr>
              <w:t>Работа с поставщиками по улучшению качества</w:t>
            </w:r>
          </w:p>
        </w:tc>
      </w:tr>
      <w:tr w:rsidR="00F63F11">
        <w:tc>
          <w:tcPr>
            <w:tcW w:w="3510" w:type="dxa"/>
          </w:tcPr>
          <w:p w:rsidR="00F63F11" w:rsidRDefault="00F63F11">
            <w:pPr>
              <w:spacing w:line="360" w:lineRule="auto"/>
              <w:rPr>
                <w:sz w:val="24"/>
              </w:rPr>
            </w:pPr>
            <w:r>
              <w:rPr>
                <w:sz w:val="24"/>
              </w:rPr>
              <w:t>Изношенность оборудования</w:t>
            </w:r>
          </w:p>
        </w:tc>
        <w:tc>
          <w:tcPr>
            <w:tcW w:w="709" w:type="dxa"/>
          </w:tcPr>
          <w:p w:rsidR="00F63F11" w:rsidRDefault="00F63F11">
            <w:pPr>
              <w:spacing w:line="360" w:lineRule="auto"/>
              <w:rPr>
                <w:sz w:val="24"/>
              </w:rPr>
            </w:pPr>
            <w:r>
              <w:rPr>
                <w:sz w:val="24"/>
              </w:rPr>
              <w:t>25</w:t>
            </w:r>
          </w:p>
        </w:tc>
        <w:tc>
          <w:tcPr>
            <w:tcW w:w="1276" w:type="dxa"/>
          </w:tcPr>
          <w:p w:rsidR="00F63F11" w:rsidRDefault="00F63F11">
            <w:pPr>
              <w:spacing w:line="360" w:lineRule="auto"/>
              <w:rPr>
                <w:sz w:val="24"/>
              </w:rPr>
            </w:pPr>
            <w:r>
              <w:rPr>
                <w:sz w:val="24"/>
              </w:rPr>
              <w:t>25</w:t>
            </w:r>
          </w:p>
        </w:tc>
        <w:tc>
          <w:tcPr>
            <w:tcW w:w="2126" w:type="dxa"/>
          </w:tcPr>
          <w:p w:rsidR="00F63F11" w:rsidRDefault="00F63F11">
            <w:pPr>
              <w:spacing w:line="360" w:lineRule="auto"/>
              <w:rPr>
                <w:sz w:val="24"/>
              </w:rPr>
            </w:pPr>
            <w:r>
              <w:rPr>
                <w:sz w:val="24"/>
              </w:rPr>
              <w:t>25</w:t>
            </w:r>
          </w:p>
        </w:tc>
        <w:tc>
          <w:tcPr>
            <w:tcW w:w="2126" w:type="dxa"/>
          </w:tcPr>
          <w:p w:rsidR="00F63F11" w:rsidRDefault="00F63F11">
            <w:pPr>
              <w:spacing w:line="360" w:lineRule="auto"/>
              <w:rPr>
                <w:sz w:val="24"/>
              </w:rPr>
            </w:pPr>
            <w:r>
              <w:rPr>
                <w:sz w:val="24"/>
              </w:rPr>
              <w:t>Своевременное проведение ремонтов</w:t>
            </w:r>
          </w:p>
        </w:tc>
      </w:tr>
      <w:tr w:rsidR="00F63F11">
        <w:tc>
          <w:tcPr>
            <w:tcW w:w="3510" w:type="dxa"/>
          </w:tcPr>
          <w:p w:rsidR="00F63F11" w:rsidRDefault="00F63F11">
            <w:pPr>
              <w:spacing w:line="360" w:lineRule="auto"/>
              <w:rPr>
                <w:sz w:val="24"/>
              </w:rPr>
            </w:pPr>
            <w:r>
              <w:rPr>
                <w:sz w:val="24"/>
              </w:rPr>
              <w:t>Трудности с набором квалифицированных работников</w:t>
            </w:r>
          </w:p>
        </w:tc>
        <w:tc>
          <w:tcPr>
            <w:tcW w:w="709" w:type="dxa"/>
          </w:tcPr>
          <w:p w:rsidR="00F63F11" w:rsidRDefault="00F63F11">
            <w:pPr>
              <w:spacing w:line="360" w:lineRule="auto"/>
              <w:rPr>
                <w:sz w:val="24"/>
              </w:rPr>
            </w:pPr>
            <w:r>
              <w:rPr>
                <w:sz w:val="24"/>
              </w:rPr>
              <w:t>0</w:t>
            </w:r>
          </w:p>
        </w:tc>
        <w:tc>
          <w:tcPr>
            <w:tcW w:w="127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p>
        </w:tc>
      </w:tr>
      <w:tr w:rsidR="00F63F11">
        <w:tc>
          <w:tcPr>
            <w:tcW w:w="3510" w:type="dxa"/>
          </w:tcPr>
          <w:p w:rsidR="00F63F11" w:rsidRDefault="00F63F11">
            <w:pPr>
              <w:spacing w:line="360" w:lineRule="auto"/>
              <w:rPr>
                <w:sz w:val="24"/>
              </w:rPr>
            </w:pPr>
            <w:r>
              <w:rPr>
                <w:sz w:val="24"/>
              </w:rPr>
              <w:t>Рост цен на сырье материалы</w:t>
            </w:r>
          </w:p>
        </w:tc>
        <w:tc>
          <w:tcPr>
            <w:tcW w:w="709" w:type="dxa"/>
          </w:tcPr>
          <w:p w:rsidR="00F63F11" w:rsidRDefault="00F63F11">
            <w:pPr>
              <w:spacing w:line="360" w:lineRule="auto"/>
              <w:rPr>
                <w:sz w:val="24"/>
              </w:rPr>
            </w:pPr>
            <w:r>
              <w:rPr>
                <w:sz w:val="24"/>
              </w:rPr>
              <w:t>25</w:t>
            </w:r>
          </w:p>
        </w:tc>
        <w:tc>
          <w:tcPr>
            <w:tcW w:w="1276" w:type="dxa"/>
          </w:tcPr>
          <w:p w:rsidR="00F63F11" w:rsidRDefault="00F63F11">
            <w:pPr>
              <w:spacing w:line="360" w:lineRule="auto"/>
              <w:rPr>
                <w:sz w:val="24"/>
              </w:rPr>
            </w:pPr>
            <w:r>
              <w:rPr>
                <w:sz w:val="24"/>
              </w:rPr>
              <w:t>75</w:t>
            </w:r>
          </w:p>
        </w:tc>
        <w:tc>
          <w:tcPr>
            <w:tcW w:w="2126" w:type="dxa"/>
          </w:tcPr>
          <w:p w:rsidR="00F63F11" w:rsidRDefault="00F63F11">
            <w:pPr>
              <w:spacing w:line="360" w:lineRule="auto"/>
              <w:rPr>
                <w:sz w:val="24"/>
              </w:rPr>
            </w:pPr>
            <w:r>
              <w:rPr>
                <w:sz w:val="24"/>
              </w:rPr>
              <w:t>50</w:t>
            </w:r>
          </w:p>
        </w:tc>
        <w:tc>
          <w:tcPr>
            <w:tcW w:w="2126" w:type="dxa"/>
          </w:tcPr>
          <w:p w:rsidR="00F63F11" w:rsidRDefault="00F63F11">
            <w:pPr>
              <w:spacing w:line="360" w:lineRule="auto"/>
              <w:rPr>
                <w:sz w:val="24"/>
              </w:rPr>
            </w:pPr>
          </w:p>
        </w:tc>
      </w:tr>
      <w:tr w:rsidR="00F63F11">
        <w:tc>
          <w:tcPr>
            <w:tcW w:w="3510" w:type="dxa"/>
          </w:tcPr>
          <w:p w:rsidR="00F63F11" w:rsidRDefault="00F63F11">
            <w:pPr>
              <w:spacing w:line="360" w:lineRule="auto"/>
              <w:rPr>
                <w:sz w:val="24"/>
              </w:rPr>
            </w:pPr>
            <w:r>
              <w:rPr>
                <w:sz w:val="24"/>
              </w:rPr>
              <w:t>Снижение цен конкурентами</w:t>
            </w:r>
          </w:p>
        </w:tc>
        <w:tc>
          <w:tcPr>
            <w:tcW w:w="709" w:type="dxa"/>
          </w:tcPr>
          <w:p w:rsidR="00F63F11" w:rsidRDefault="00F63F11">
            <w:pPr>
              <w:spacing w:line="360" w:lineRule="auto"/>
              <w:rPr>
                <w:sz w:val="24"/>
              </w:rPr>
            </w:pPr>
            <w:r>
              <w:rPr>
                <w:sz w:val="24"/>
              </w:rPr>
              <w:t>0</w:t>
            </w:r>
          </w:p>
        </w:tc>
        <w:tc>
          <w:tcPr>
            <w:tcW w:w="127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p>
        </w:tc>
      </w:tr>
      <w:tr w:rsidR="00F63F11">
        <w:tc>
          <w:tcPr>
            <w:tcW w:w="3510" w:type="dxa"/>
          </w:tcPr>
          <w:p w:rsidR="00F63F11" w:rsidRDefault="00F63F11">
            <w:pPr>
              <w:spacing w:line="360" w:lineRule="auto"/>
              <w:rPr>
                <w:sz w:val="24"/>
              </w:rPr>
            </w:pPr>
            <w:r>
              <w:rPr>
                <w:sz w:val="24"/>
              </w:rPr>
              <w:t>Угроза забастовки</w:t>
            </w:r>
          </w:p>
        </w:tc>
        <w:tc>
          <w:tcPr>
            <w:tcW w:w="709" w:type="dxa"/>
          </w:tcPr>
          <w:p w:rsidR="00F63F11" w:rsidRDefault="00F63F11">
            <w:pPr>
              <w:spacing w:line="360" w:lineRule="auto"/>
              <w:rPr>
                <w:sz w:val="24"/>
              </w:rPr>
            </w:pPr>
            <w:r>
              <w:rPr>
                <w:sz w:val="24"/>
              </w:rPr>
              <w:t>25</w:t>
            </w:r>
          </w:p>
        </w:tc>
        <w:tc>
          <w:tcPr>
            <w:tcW w:w="1276" w:type="dxa"/>
          </w:tcPr>
          <w:p w:rsidR="00F63F11" w:rsidRDefault="00F63F11">
            <w:pPr>
              <w:spacing w:line="360" w:lineRule="auto"/>
              <w:rPr>
                <w:sz w:val="24"/>
              </w:rPr>
            </w:pPr>
            <w:r>
              <w:rPr>
                <w:sz w:val="24"/>
              </w:rPr>
              <w:t>0</w:t>
            </w:r>
          </w:p>
        </w:tc>
        <w:tc>
          <w:tcPr>
            <w:tcW w:w="2126" w:type="dxa"/>
          </w:tcPr>
          <w:p w:rsidR="00F63F11" w:rsidRDefault="00F63F11">
            <w:pPr>
              <w:spacing w:line="360" w:lineRule="auto"/>
              <w:rPr>
                <w:sz w:val="24"/>
              </w:rPr>
            </w:pPr>
            <w:r>
              <w:rPr>
                <w:sz w:val="24"/>
              </w:rPr>
              <w:t>12,5</w:t>
            </w:r>
          </w:p>
        </w:tc>
        <w:tc>
          <w:tcPr>
            <w:tcW w:w="2126" w:type="dxa"/>
          </w:tcPr>
          <w:p w:rsidR="00F63F11" w:rsidRDefault="00F63F11">
            <w:pPr>
              <w:spacing w:line="360" w:lineRule="auto"/>
              <w:rPr>
                <w:sz w:val="24"/>
              </w:rPr>
            </w:pPr>
          </w:p>
        </w:tc>
      </w:tr>
    </w:tbl>
    <w:p w:rsidR="00F63F11" w:rsidRDefault="00F63F11">
      <w:pPr>
        <w:spacing w:line="360" w:lineRule="auto"/>
        <w:ind w:right="-7"/>
        <w:rPr>
          <w:b/>
          <w:sz w:val="32"/>
        </w:rPr>
      </w:pPr>
    </w:p>
    <w:p w:rsidR="00F63F11" w:rsidRDefault="00F63F11">
      <w:pPr>
        <w:spacing w:line="360" w:lineRule="auto"/>
        <w:ind w:right="-7"/>
        <w:rPr>
          <w:b/>
          <w:sz w:val="32"/>
        </w:rPr>
      </w:pPr>
      <w:r>
        <w:rPr>
          <w:b/>
          <w:sz w:val="32"/>
        </w:rPr>
        <w:t>3.2 Оптимизация управления заказами на комплектующие.</w:t>
      </w:r>
    </w:p>
    <w:p w:rsidR="00F63F11" w:rsidRDefault="00F63F11">
      <w:pPr>
        <w:spacing w:line="360" w:lineRule="auto"/>
        <w:ind w:right="-7"/>
        <w:rPr>
          <w:sz w:val="24"/>
        </w:rPr>
      </w:pPr>
      <w:r>
        <w:rPr>
          <w:sz w:val="24"/>
        </w:rPr>
        <w:t>Процесс планирования материалов и выдача заказов на производство комплектующих поставщикам является наиважнейшим этапом оптимизации велечины  “</w:t>
      </w:r>
      <w:r>
        <w:rPr>
          <w:b/>
          <w:sz w:val="24"/>
          <w:lang w:val="en-US"/>
        </w:rPr>
        <w:t>Total</w:t>
      </w:r>
      <w:r>
        <w:rPr>
          <w:b/>
          <w:sz w:val="24"/>
        </w:rPr>
        <w:t xml:space="preserve"> </w:t>
      </w:r>
      <w:r>
        <w:rPr>
          <w:b/>
          <w:sz w:val="24"/>
          <w:lang w:val="en-US"/>
        </w:rPr>
        <w:t>inventory</w:t>
      </w:r>
      <w:r>
        <w:rPr>
          <w:sz w:val="24"/>
        </w:rPr>
        <w:t xml:space="preserve">”, уменьшение которой приводит к значительному увеличению </w:t>
      </w:r>
      <w:r>
        <w:rPr>
          <w:b/>
          <w:sz w:val="24"/>
          <w:lang w:val="en-US"/>
        </w:rPr>
        <w:t>TOR</w:t>
      </w:r>
      <w:r>
        <w:rPr>
          <w:b/>
          <w:sz w:val="24"/>
        </w:rPr>
        <w:t xml:space="preserve">. </w:t>
      </w:r>
      <w:r>
        <w:rPr>
          <w:sz w:val="24"/>
        </w:rPr>
        <w:t>Именно на этом этапе оптимизации логистической схемы необходимо принимать наиболее продуманные решения, так на более поздних  этапах ошибки и просчеты планирования могут вылиться в значительные убытки для компании и  замораживанию значительных денежных средств.</w:t>
      </w:r>
    </w:p>
    <w:p w:rsidR="00F63F11" w:rsidRDefault="00F63F11">
      <w:pPr>
        <w:spacing w:line="360" w:lineRule="auto"/>
        <w:ind w:right="-7"/>
        <w:rPr>
          <w:sz w:val="24"/>
        </w:rPr>
      </w:pPr>
    </w:p>
    <w:p w:rsidR="00F63F11" w:rsidRDefault="00F63F11">
      <w:pPr>
        <w:spacing w:line="360" w:lineRule="auto"/>
        <w:ind w:right="-7"/>
        <w:rPr>
          <w:sz w:val="24"/>
        </w:rPr>
      </w:pPr>
      <w:r>
        <w:rPr>
          <w:sz w:val="24"/>
        </w:rPr>
        <w:t>Процесс планирования и выдачи заказов поставщикам базируется на спецификации изделий, которые необходимо произвести, которая является неотьемлемой частью контракта на производство подписываемого между заказчиком и производителем. Спецификация обычно корректируется в течении каждого месяца.</w:t>
      </w:r>
    </w:p>
    <w:p w:rsidR="00F63F11" w:rsidRDefault="00F63F11">
      <w:pPr>
        <w:spacing w:line="360" w:lineRule="auto"/>
        <w:ind w:right="-7"/>
        <w:rPr>
          <w:sz w:val="24"/>
        </w:rPr>
      </w:pPr>
    </w:p>
    <w:p w:rsidR="00F63F11" w:rsidRDefault="00F63F11">
      <w:pPr>
        <w:spacing w:line="360" w:lineRule="auto"/>
        <w:ind w:right="-7"/>
        <w:rPr>
          <w:sz w:val="24"/>
        </w:rPr>
      </w:pPr>
      <w:r>
        <w:rPr>
          <w:sz w:val="24"/>
        </w:rPr>
        <w:t>Процесс оптимизации планирования и выдачи заказов поставщикам состоит из следующих этапов:</w:t>
      </w:r>
    </w:p>
    <w:p w:rsidR="00F63F11" w:rsidRDefault="00F63F11" w:rsidP="00F63F11">
      <w:pPr>
        <w:numPr>
          <w:ilvl w:val="0"/>
          <w:numId w:val="4"/>
        </w:numPr>
        <w:spacing w:line="360" w:lineRule="auto"/>
        <w:ind w:right="-7"/>
        <w:rPr>
          <w:sz w:val="24"/>
        </w:rPr>
      </w:pPr>
      <w:r>
        <w:rPr>
          <w:sz w:val="24"/>
        </w:rPr>
        <w:t>Исходными даннами при планировании являются   данные спецификации на производство.</w:t>
      </w:r>
    </w:p>
    <w:p w:rsidR="00F63F11" w:rsidRDefault="00F63F11">
      <w:pPr>
        <w:spacing w:line="360" w:lineRule="auto"/>
        <w:ind w:left="720" w:right="-7"/>
        <w:rPr>
          <w:sz w:val="24"/>
          <w:lang w:val="en-US"/>
        </w:rPr>
      </w:pPr>
      <w:r>
        <w:rPr>
          <w:sz w:val="24"/>
        </w:rPr>
        <w:t>На данном этапе необходимо получать от заказчика вовремя и точно в срок уточненную программу производства с точностью до недели. Это позволяет производить готовую продукцию точно в срок в соответствии с производственными планами заказчика,</w:t>
      </w:r>
      <w:r>
        <w:rPr>
          <w:sz w:val="24"/>
          <w:lang w:val="en-US"/>
        </w:rPr>
        <w:t> </w:t>
      </w:r>
      <w:r>
        <w:rPr>
          <w:sz w:val="24"/>
        </w:rPr>
        <w:t>а так же организовывать поставки комплектующих точно в срок и избегать заказа ненужных для производства в данный момент времени комплектующей.</w:t>
      </w:r>
    </w:p>
    <w:p w:rsidR="00F63F11" w:rsidRDefault="00F63F11">
      <w:pPr>
        <w:spacing w:line="360" w:lineRule="auto"/>
        <w:ind w:left="720" w:right="-7"/>
        <w:rPr>
          <w:sz w:val="24"/>
          <w:lang w:val="en-US"/>
        </w:rPr>
      </w:pPr>
    </w:p>
    <w:p w:rsidR="00F63F11" w:rsidRDefault="00F63F11" w:rsidP="00F63F11">
      <w:pPr>
        <w:numPr>
          <w:ilvl w:val="0"/>
          <w:numId w:val="4"/>
        </w:numPr>
        <w:spacing w:line="360" w:lineRule="auto"/>
        <w:ind w:right="-7"/>
        <w:rPr>
          <w:sz w:val="24"/>
        </w:rPr>
      </w:pPr>
      <w:r>
        <w:rPr>
          <w:sz w:val="24"/>
        </w:rPr>
        <w:t xml:space="preserve">Разрабатывается специльная программа на базе билей материалов находящихся в  </w:t>
      </w:r>
      <w:r>
        <w:rPr>
          <w:sz w:val="24"/>
          <w:lang w:val="en-US"/>
        </w:rPr>
        <w:t>SCALA</w:t>
      </w:r>
      <w:r>
        <w:rPr>
          <w:sz w:val="24"/>
        </w:rPr>
        <w:t>, которая позволяет ссумировать потребность одинаковых комплектующих, входящих в разные изделия и осуществляет их разбивку по недельным потребностям для каждой в отдельности.</w: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BA13B3">
      <w:pPr>
        <w:spacing w:line="360" w:lineRule="auto"/>
        <w:ind w:left="360" w:right="-7"/>
        <w:rPr>
          <w:sz w:val="24"/>
        </w:rPr>
      </w:pPr>
      <w:r>
        <w:rPr>
          <w:sz w:val="24"/>
        </w:rPr>
        <w:pict>
          <v:shape id="_x0000_i1029" type="#_x0000_t75" style="width:478.5pt;height:579pt">
            <v:imagedata r:id="rId18" o:title=""/>
          </v:shape>
        </w:pict>
      </w:r>
    </w:p>
    <w:p w:rsidR="00F63F11" w:rsidRDefault="00F63F11">
      <w:pPr>
        <w:spacing w:line="360" w:lineRule="auto"/>
        <w:ind w:left="360" w:right="-7"/>
        <w:rPr>
          <w:sz w:val="24"/>
        </w:rPr>
      </w:pPr>
    </w:p>
    <w:p w:rsidR="00F63F11" w:rsidRDefault="00F63F11">
      <w:pPr>
        <w:spacing w:line="360" w:lineRule="auto"/>
        <w:ind w:left="360" w:right="-7"/>
        <w:rPr>
          <w:b/>
          <w:sz w:val="24"/>
          <w:lang w:val="en-US"/>
        </w:rPr>
      </w:pPr>
      <w:r>
        <w:rPr>
          <w:b/>
          <w:sz w:val="24"/>
        </w:rPr>
        <w:t>Рисунок 6</w:t>
      </w:r>
      <w:r>
        <w:rPr>
          <w:b/>
          <w:sz w:val="24"/>
          <w:lang w:val="en-US"/>
        </w:rPr>
        <w:t>.</w:t>
      </w:r>
      <w:r>
        <w:rPr>
          <w:b/>
          <w:sz w:val="24"/>
        </w:rPr>
        <w:t xml:space="preserve"> </w:t>
      </w:r>
      <w:r>
        <w:rPr>
          <w:b/>
          <w:sz w:val="24"/>
          <w:lang w:val="en-US"/>
        </w:rPr>
        <w:t>SCALA</w: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lang w:val="en-US"/>
        </w:rPr>
      </w:pPr>
    </w:p>
    <w:p w:rsidR="00F63F11" w:rsidRDefault="00BA13B3">
      <w:pPr>
        <w:spacing w:line="360" w:lineRule="auto"/>
        <w:ind w:left="360" w:right="-7"/>
        <w:rPr>
          <w:sz w:val="24"/>
          <w:lang w:val="en-US"/>
        </w:rPr>
      </w:pPr>
      <w:r>
        <w:rPr>
          <w:sz w:val="24"/>
          <w:lang w:val="en-US"/>
        </w:rPr>
        <w:pict>
          <v:shape id="_x0000_i1030" type="#_x0000_t75" style="width:481.5pt;height:606pt">
            <v:imagedata r:id="rId19" o:title=""/>
          </v:shape>
        </w:pict>
      </w:r>
    </w:p>
    <w:p w:rsidR="00F63F11" w:rsidRDefault="00F63F11">
      <w:pPr>
        <w:spacing w:line="360" w:lineRule="auto"/>
        <w:ind w:left="360" w:right="-7"/>
        <w:rPr>
          <w:b/>
          <w:sz w:val="24"/>
        </w:rPr>
      </w:pPr>
      <w:r>
        <w:rPr>
          <w:b/>
          <w:sz w:val="24"/>
        </w:rPr>
        <w:t>Рисунок 7. Расчет потребностей комплектующих по неделям.</w: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rsidP="00F63F11">
      <w:pPr>
        <w:numPr>
          <w:ilvl w:val="0"/>
          <w:numId w:val="4"/>
        </w:numPr>
        <w:spacing w:line="360" w:lineRule="auto"/>
        <w:ind w:right="-7"/>
        <w:rPr>
          <w:sz w:val="24"/>
        </w:rPr>
      </w:pPr>
      <w:r>
        <w:rPr>
          <w:sz w:val="24"/>
        </w:rPr>
        <w:t xml:space="preserve"> На базе недельных потребностей комплектующих составляется заказ на закупку каждому поставщику на каждую комплектующую отдельно ,тоесть  на данном этапе каждая комплектующая начинает учитываться как “единица учета запасов”(в дальнейшем е.у.з.). При оформлении заказа необходимо учитывать следующие важные факторы</w:t>
      </w:r>
      <w:r>
        <w:rPr>
          <w:sz w:val="22"/>
        </w:rPr>
        <w:t>:</w:t>
      </w:r>
    </w:p>
    <w:p w:rsidR="00F63F11" w:rsidRDefault="00F63F11" w:rsidP="00F63F11">
      <w:pPr>
        <w:numPr>
          <w:ilvl w:val="1"/>
          <w:numId w:val="4"/>
        </w:numPr>
        <w:spacing w:line="360" w:lineRule="auto"/>
        <w:ind w:right="-7"/>
        <w:rPr>
          <w:sz w:val="24"/>
        </w:rPr>
      </w:pPr>
      <w:r>
        <w:rPr>
          <w:sz w:val="24"/>
        </w:rPr>
        <w:t>“</w:t>
      </w:r>
      <w:r>
        <w:rPr>
          <w:b/>
          <w:sz w:val="24"/>
          <w:lang w:val="en-US"/>
        </w:rPr>
        <w:t>Lead</w:t>
      </w:r>
      <w:r>
        <w:rPr>
          <w:b/>
          <w:sz w:val="24"/>
        </w:rPr>
        <w:t xml:space="preserve"> </w:t>
      </w:r>
      <w:r>
        <w:rPr>
          <w:b/>
          <w:sz w:val="24"/>
          <w:lang w:val="en-US"/>
        </w:rPr>
        <w:t>time</w:t>
      </w:r>
      <w:r>
        <w:rPr>
          <w:sz w:val="24"/>
        </w:rPr>
        <w:t>”-технологическое время, которое необходимо каждому поставщику для производства того или иного вида комплектующей. Здесь очень важно знать весь технологический процесс изготовления комплектующей на заводе поставщика,</w:t>
      </w:r>
      <w:r>
        <w:rPr>
          <w:sz w:val="24"/>
          <w:lang w:val="en-US"/>
        </w:rPr>
        <w:t> </w:t>
      </w:r>
      <w:r>
        <w:rPr>
          <w:sz w:val="24"/>
        </w:rPr>
        <w:t>вовремя реагировать и получать информацию о его производственных  и материальных проблемах,</w:t>
      </w:r>
      <w:r>
        <w:rPr>
          <w:sz w:val="24"/>
          <w:lang w:val="en-US"/>
        </w:rPr>
        <w:t> </w:t>
      </w:r>
      <w:r>
        <w:rPr>
          <w:sz w:val="24"/>
        </w:rPr>
        <w:t>оказывать посильную помощь для своевременного выполнения заказа(в большей степени это касается отечественных поставщиков)</w:t>
      </w:r>
      <w:r>
        <w:rPr>
          <w:sz w:val="28"/>
        </w:rPr>
        <w:t>.</w:t>
      </w:r>
      <w:r>
        <w:rPr>
          <w:sz w:val="24"/>
        </w:rPr>
        <w:t xml:space="preserve"> </w:t>
      </w:r>
    </w:p>
    <w:p w:rsidR="00F63F11" w:rsidRDefault="00F63F11" w:rsidP="00F63F11">
      <w:pPr>
        <w:numPr>
          <w:ilvl w:val="1"/>
          <w:numId w:val="4"/>
        </w:numPr>
        <w:spacing w:line="360" w:lineRule="auto"/>
        <w:ind w:right="-7"/>
        <w:rPr>
          <w:sz w:val="24"/>
        </w:rPr>
      </w:pPr>
      <w:r>
        <w:rPr>
          <w:sz w:val="24"/>
        </w:rPr>
        <w:t>“</w:t>
      </w:r>
      <w:r>
        <w:rPr>
          <w:b/>
          <w:sz w:val="24"/>
          <w:lang w:val="en-US"/>
        </w:rPr>
        <w:t>Transportation</w:t>
      </w:r>
      <w:r>
        <w:rPr>
          <w:b/>
          <w:sz w:val="24"/>
        </w:rPr>
        <w:t xml:space="preserve"> </w:t>
      </w:r>
      <w:r>
        <w:rPr>
          <w:b/>
          <w:sz w:val="24"/>
          <w:lang w:val="en-US"/>
        </w:rPr>
        <w:t>time</w:t>
      </w:r>
      <w:r>
        <w:rPr>
          <w:sz w:val="24"/>
        </w:rPr>
        <w:t>”- время необходимое доставки готовой комплектующей от поставщика к заказчику. Это время складывается из времени доставки от суб-поставщика на консолидационный склад посреднической организации плюс время доставки от посредника на склад ПЭС/СКК</w:t>
      </w:r>
      <w:r>
        <w:rPr>
          <w:b/>
          <w:sz w:val="24"/>
        </w:rPr>
        <w:t xml:space="preserve">. </w:t>
      </w:r>
      <w:r>
        <w:rPr>
          <w:sz w:val="24"/>
        </w:rPr>
        <w:t xml:space="preserve">Это время рассчитывается для каждой  е.у.з отдельно и зависит от географического местарасположения поставщика. </w:t>
      </w:r>
    </w:p>
    <w:p w:rsidR="00F63F11" w:rsidRDefault="00F63F11" w:rsidP="00F63F11">
      <w:pPr>
        <w:numPr>
          <w:ilvl w:val="1"/>
          <w:numId w:val="4"/>
        </w:numPr>
        <w:spacing w:line="360" w:lineRule="auto"/>
        <w:ind w:right="-7"/>
        <w:rPr>
          <w:sz w:val="24"/>
        </w:rPr>
      </w:pPr>
      <w:r>
        <w:rPr>
          <w:sz w:val="24"/>
        </w:rPr>
        <w:t>“</w:t>
      </w:r>
      <w:r>
        <w:rPr>
          <w:b/>
          <w:sz w:val="24"/>
          <w:lang w:val="en-US"/>
        </w:rPr>
        <w:t>Packing</w:t>
      </w:r>
      <w:r>
        <w:rPr>
          <w:b/>
          <w:sz w:val="24"/>
        </w:rPr>
        <w:t xml:space="preserve"> </w:t>
      </w:r>
      <w:r>
        <w:rPr>
          <w:b/>
          <w:sz w:val="24"/>
          <w:lang w:val="en-US"/>
        </w:rPr>
        <w:t>unit</w:t>
      </w:r>
      <w:r>
        <w:rPr>
          <w:sz w:val="24"/>
        </w:rPr>
        <w:t>”- стандартное  количество комплектующих в упаковке</w:t>
      </w:r>
    </w:p>
    <w:p w:rsidR="00F63F11" w:rsidRDefault="00F63F11" w:rsidP="00F63F11">
      <w:pPr>
        <w:numPr>
          <w:ilvl w:val="1"/>
          <w:numId w:val="4"/>
        </w:numPr>
        <w:spacing w:line="360" w:lineRule="auto"/>
        <w:ind w:right="-7"/>
        <w:rPr>
          <w:sz w:val="24"/>
        </w:rPr>
      </w:pPr>
      <w:r>
        <w:rPr>
          <w:sz w:val="24"/>
        </w:rPr>
        <w:t>“</w:t>
      </w:r>
      <w:r>
        <w:rPr>
          <w:b/>
          <w:sz w:val="24"/>
          <w:lang w:val="en-US"/>
        </w:rPr>
        <w:t>Safety</w:t>
      </w:r>
      <w:r>
        <w:rPr>
          <w:b/>
          <w:sz w:val="24"/>
        </w:rPr>
        <w:t xml:space="preserve"> </w:t>
      </w:r>
      <w:r>
        <w:rPr>
          <w:b/>
          <w:sz w:val="24"/>
          <w:lang w:val="en-US"/>
        </w:rPr>
        <w:t>stock</w:t>
      </w:r>
      <w:r>
        <w:rPr>
          <w:sz w:val="24"/>
        </w:rPr>
        <w:t>”-величина страхового запаса. Рассчитывается и выбирается исходя из специфики каждой комплектующей, отдаленности местарасположения поставщика,</w:t>
      </w:r>
      <w:r>
        <w:rPr>
          <w:sz w:val="24"/>
          <w:lang w:val="en-US"/>
        </w:rPr>
        <w:t> </w:t>
      </w:r>
      <w:r>
        <w:rPr>
          <w:sz w:val="24"/>
        </w:rPr>
        <w:t xml:space="preserve">цены и стоимости транспортировки. Страховой запас является величиной неизменной и постоянно поддерживаемой, позволяющий гибко реагировать на непредвиденные обстоятельства </w:t>
      </w:r>
    </w:p>
    <w:p w:rsidR="00F63F11" w:rsidRDefault="00F63F11">
      <w:pPr>
        <w:spacing w:line="360" w:lineRule="auto"/>
        <w:ind w:left="1080" w:right="-7"/>
        <w:rPr>
          <w:sz w:val="24"/>
          <w:lang w:val="en-US"/>
        </w:rPr>
      </w:pPr>
      <w:r>
        <w:rPr>
          <w:b/>
          <w:sz w:val="24"/>
        </w:rPr>
        <w:t>Рисунок</w:t>
      </w:r>
      <w:r>
        <w:rPr>
          <w:b/>
          <w:sz w:val="24"/>
          <w:lang w:val="en-US"/>
        </w:rPr>
        <w:t xml:space="preserve"> 8 Safety stock </w:t>
      </w:r>
    </w:p>
    <w:p w:rsidR="00F63F11" w:rsidRDefault="00BA13B3">
      <w:pPr>
        <w:spacing w:line="360" w:lineRule="auto"/>
        <w:ind w:left="1080" w:right="-7"/>
        <w:rPr>
          <w:sz w:val="24"/>
        </w:rPr>
      </w:pPr>
      <w:r>
        <w:pict>
          <v:shape id="_x0000_i1031" type="#_x0000_t75" alt="Graph" style="width:292.5pt;height:255.75pt">
            <v:imagedata r:id="rId20" o:title=""/>
          </v:shape>
        </w:pict>
      </w:r>
    </w:p>
    <w:p w:rsidR="00F63F11" w:rsidRDefault="00BA13B3">
      <w:pPr>
        <w:spacing w:line="360" w:lineRule="auto"/>
        <w:ind w:right="-7"/>
      </w:pPr>
      <w:r>
        <w:pict>
          <v:shape id="_x0000_i1032" type="#_x0000_t75" alt="Graph" style="width:298.5pt;height:261.75pt">
            <v:imagedata r:id="rId21" o:title=""/>
          </v:shape>
        </w:pict>
      </w:r>
    </w:p>
    <w:p w:rsidR="00F63F11" w:rsidRDefault="00F63F11">
      <w:pPr>
        <w:spacing w:line="360" w:lineRule="auto"/>
        <w:ind w:right="-7"/>
      </w:pPr>
    </w:p>
    <w:p w:rsidR="00F63F11" w:rsidRDefault="00BA13B3">
      <w:pPr>
        <w:spacing w:line="360" w:lineRule="auto"/>
        <w:ind w:right="-7"/>
        <w:rPr>
          <w:sz w:val="24"/>
        </w:rPr>
      </w:pPr>
      <w:r>
        <w:pict>
          <v:shape id="_x0000_i1033" type="#_x0000_t75" alt="Graph" style="width:285pt;height:254.25pt">
            <v:imagedata r:id="rId22" o:title=""/>
          </v:shape>
        </w:pict>
      </w: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rsidP="00F63F11">
      <w:pPr>
        <w:numPr>
          <w:ilvl w:val="0"/>
          <w:numId w:val="4"/>
        </w:numPr>
        <w:spacing w:line="360" w:lineRule="auto"/>
        <w:ind w:right="-7"/>
        <w:rPr>
          <w:sz w:val="24"/>
        </w:rPr>
      </w:pPr>
      <w:r>
        <w:rPr>
          <w:sz w:val="24"/>
        </w:rPr>
        <w:t>Заказ оформляется и отправляется заказчику в специально разработанной форме,</w:t>
      </w:r>
      <w:r>
        <w:rPr>
          <w:sz w:val="24"/>
          <w:lang w:val="en-US"/>
        </w:rPr>
        <w:t> </w:t>
      </w:r>
      <w:r>
        <w:rPr>
          <w:sz w:val="24"/>
        </w:rPr>
        <w:t>содержащей  всю необходимую для поставщика информацию:</w:t>
      </w:r>
    </w:p>
    <w:p w:rsidR="00F63F11" w:rsidRDefault="00F63F11" w:rsidP="00F63F11">
      <w:pPr>
        <w:numPr>
          <w:ilvl w:val="1"/>
          <w:numId w:val="4"/>
        </w:numPr>
        <w:spacing w:line="360" w:lineRule="auto"/>
        <w:ind w:right="-7"/>
        <w:rPr>
          <w:sz w:val="24"/>
        </w:rPr>
      </w:pPr>
      <w:r>
        <w:rPr>
          <w:sz w:val="24"/>
        </w:rPr>
        <w:t>Номер заказа</w:t>
      </w:r>
    </w:p>
    <w:p w:rsidR="00F63F11" w:rsidRDefault="00F63F11" w:rsidP="00F63F11">
      <w:pPr>
        <w:numPr>
          <w:ilvl w:val="1"/>
          <w:numId w:val="4"/>
        </w:numPr>
        <w:spacing w:line="360" w:lineRule="auto"/>
        <w:ind w:right="-7"/>
        <w:rPr>
          <w:sz w:val="24"/>
        </w:rPr>
      </w:pPr>
      <w:r>
        <w:rPr>
          <w:sz w:val="24"/>
        </w:rPr>
        <w:t>Контактные лица  обеих сторон</w:t>
      </w:r>
    </w:p>
    <w:p w:rsidR="00F63F11" w:rsidRDefault="00F63F11" w:rsidP="00F63F11">
      <w:pPr>
        <w:numPr>
          <w:ilvl w:val="1"/>
          <w:numId w:val="4"/>
        </w:numPr>
        <w:spacing w:line="360" w:lineRule="auto"/>
        <w:ind w:right="-7"/>
        <w:rPr>
          <w:sz w:val="24"/>
        </w:rPr>
      </w:pPr>
      <w:r>
        <w:rPr>
          <w:sz w:val="24"/>
        </w:rPr>
        <w:t>Номер изменения</w:t>
      </w:r>
    </w:p>
    <w:p w:rsidR="00F63F11" w:rsidRDefault="00F63F11" w:rsidP="00F63F11">
      <w:pPr>
        <w:numPr>
          <w:ilvl w:val="1"/>
          <w:numId w:val="4"/>
        </w:numPr>
        <w:spacing w:line="360" w:lineRule="auto"/>
        <w:ind w:right="-7"/>
        <w:rPr>
          <w:sz w:val="24"/>
        </w:rPr>
      </w:pPr>
      <w:r>
        <w:rPr>
          <w:sz w:val="24"/>
        </w:rPr>
        <w:t>Обозначение изготовителя</w:t>
      </w:r>
    </w:p>
    <w:p w:rsidR="00F63F11" w:rsidRDefault="00F63F11" w:rsidP="00F63F11">
      <w:pPr>
        <w:numPr>
          <w:ilvl w:val="1"/>
          <w:numId w:val="4"/>
        </w:numPr>
        <w:spacing w:line="360" w:lineRule="auto"/>
        <w:ind w:right="-7"/>
        <w:rPr>
          <w:sz w:val="24"/>
        </w:rPr>
      </w:pPr>
      <w:r>
        <w:rPr>
          <w:sz w:val="24"/>
        </w:rPr>
        <w:t>Обозначение заказчика</w:t>
      </w:r>
    </w:p>
    <w:p w:rsidR="00F63F11" w:rsidRDefault="00F63F11" w:rsidP="00F63F11">
      <w:pPr>
        <w:numPr>
          <w:ilvl w:val="1"/>
          <w:numId w:val="4"/>
        </w:numPr>
        <w:spacing w:line="360" w:lineRule="auto"/>
        <w:ind w:right="-7"/>
        <w:rPr>
          <w:sz w:val="24"/>
        </w:rPr>
      </w:pPr>
      <w:r>
        <w:rPr>
          <w:sz w:val="24"/>
        </w:rPr>
        <w:t>Всего получено данной детали с начала первой поставки</w:t>
      </w:r>
    </w:p>
    <w:p w:rsidR="00F63F11" w:rsidRDefault="00F63F11" w:rsidP="00F63F11">
      <w:pPr>
        <w:numPr>
          <w:ilvl w:val="1"/>
          <w:numId w:val="4"/>
        </w:numPr>
        <w:spacing w:line="360" w:lineRule="auto"/>
        <w:ind w:right="-7"/>
        <w:rPr>
          <w:sz w:val="24"/>
        </w:rPr>
      </w:pPr>
      <w:r>
        <w:rPr>
          <w:sz w:val="24"/>
        </w:rPr>
        <w:t>Подтверждении о последнем приходе</w:t>
      </w:r>
    </w:p>
    <w:p w:rsidR="00F63F11" w:rsidRDefault="00F63F11" w:rsidP="00F63F11">
      <w:pPr>
        <w:numPr>
          <w:ilvl w:val="1"/>
          <w:numId w:val="4"/>
        </w:numPr>
        <w:spacing w:line="360" w:lineRule="auto"/>
        <w:ind w:right="-7"/>
        <w:rPr>
          <w:sz w:val="24"/>
        </w:rPr>
      </w:pPr>
      <w:r>
        <w:rPr>
          <w:sz w:val="24"/>
        </w:rPr>
        <w:t>Номер контракта</w:t>
      </w:r>
    </w:p>
    <w:p w:rsidR="00F63F11" w:rsidRDefault="00F63F11">
      <w:pPr>
        <w:pStyle w:val="ac"/>
        <w:rPr>
          <w:sz w:val="28"/>
        </w:rPr>
      </w:pPr>
      <w:r>
        <w:t>Эта форма позволяет существенно сократить время и расходы на телефонные переговоры по поводу подтверждении о принятии последнего прихода на склад</w:t>
      </w:r>
      <w:r>
        <w:rPr>
          <w:sz w:val="28"/>
        </w:rPr>
        <w:t>.</w:t>
      </w:r>
    </w:p>
    <w:p w:rsidR="00F63F11" w:rsidRDefault="00F63F11" w:rsidP="00F63F11">
      <w:pPr>
        <w:numPr>
          <w:ilvl w:val="0"/>
          <w:numId w:val="4"/>
        </w:numPr>
        <w:spacing w:line="360" w:lineRule="auto"/>
        <w:ind w:right="-7"/>
        <w:rPr>
          <w:sz w:val="24"/>
        </w:rPr>
      </w:pPr>
      <w:r>
        <w:rPr>
          <w:sz w:val="24"/>
        </w:rPr>
        <w:t xml:space="preserve">Заказ оформляется и отсылается поставщику каждую неделю на каждую комплектующую отдельно. Автоматически  специальная программа поставщика </w:t>
      </w:r>
      <w:r>
        <w:rPr>
          <w:sz w:val="24"/>
          <w:lang w:val="en-US"/>
        </w:rPr>
        <w:t>SAP</w:t>
      </w:r>
      <w:r>
        <w:rPr>
          <w:sz w:val="24"/>
        </w:rPr>
        <w:t xml:space="preserve"> </w:t>
      </w:r>
      <w:r>
        <w:rPr>
          <w:sz w:val="24"/>
          <w:lang w:val="en-US"/>
        </w:rPr>
        <w:t>R</w:t>
      </w:r>
      <w:r>
        <w:rPr>
          <w:sz w:val="24"/>
        </w:rPr>
        <w:t>/3 всасывает данный заказ и автоматически выдает подтверждение о принятии к исполнению и датами отгрузки.</w:t>
      </w:r>
    </w:p>
    <w:p w:rsidR="00F63F11" w:rsidRDefault="00F63F11" w:rsidP="00F63F11">
      <w:pPr>
        <w:numPr>
          <w:ilvl w:val="0"/>
          <w:numId w:val="4"/>
        </w:numPr>
        <w:spacing w:line="360" w:lineRule="auto"/>
        <w:ind w:right="-7"/>
        <w:rPr>
          <w:sz w:val="24"/>
        </w:rPr>
      </w:pPr>
      <w:r>
        <w:rPr>
          <w:sz w:val="24"/>
        </w:rPr>
        <w:t xml:space="preserve"> Главным преимуществом такой формы заказов является то, что поставщик имеет перед глазами четкую картину потребности на данную комплектующую на текущую неделю и прогноз с недельным графиком поставок на будущее. Промежуток времени на который дается прогноз напрямую зависит от технологической производственной схемы работы поставщика. Так как выполнение  заказа происходит на последней недели определенной </w:t>
      </w:r>
      <w:r>
        <w:rPr>
          <w:sz w:val="24"/>
          <w:lang w:val="en-US"/>
        </w:rPr>
        <w:t>Lead</w:t>
      </w:r>
      <w:r>
        <w:rPr>
          <w:sz w:val="24"/>
        </w:rPr>
        <w:t xml:space="preserve">  </w:t>
      </w:r>
      <w:r>
        <w:rPr>
          <w:sz w:val="24"/>
          <w:lang w:val="en-US"/>
        </w:rPr>
        <w:t>Time</w:t>
      </w:r>
      <w:r>
        <w:rPr>
          <w:sz w:val="24"/>
        </w:rPr>
        <w:t>(основным для поставщика так же являются факторы производства точно в срок, заказ материалов для производства и производство только необходимой продукции) , то это делает данную систему гибкой по отношению изменения заказов. Изменение заказа так же происходит автоматически  посредством электронной почты</w:t>
      </w:r>
      <w:r>
        <w:rPr>
          <w:sz w:val="28"/>
        </w:rPr>
        <w:t>.</w:t>
      </w:r>
    </w:p>
    <w:p w:rsidR="00F63F11" w:rsidRDefault="00F63F11">
      <w:pPr>
        <w:spacing w:line="360" w:lineRule="auto"/>
        <w:ind w:right="-7"/>
        <w:rPr>
          <w:sz w:val="28"/>
        </w:rPr>
      </w:pPr>
    </w:p>
    <w:p w:rsidR="00F63F11" w:rsidRDefault="00F63F11">
      <w:pPr>
        <w:spacing w:line="360" w:lineRule="auto"/>
        <w:ind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left="360" w:right="-7"/>
        <w:rPr>
          <w:sz w:val="24"/>
          <w:lang w:val="en-US"/>
        </w:rPr>
      </w:pPr>
    </w:p>
    <w:p w:rsidR="00F63F11" w:rsidRDefault="00F63F11">
      <w:pPr>
        <w:spacing w:line="360" w:lineRule="auto"/>
        <w:ind w:right="-7"/>
        <w:rPr>
          <w:sz w:val="24"/>
          <w:lang w:val="en-US"/>
        </w:rPr>
      </w:pPr>
    </w:p>
    <w:p w:rsidR="00F63F11" w:rsidRDefault="00F63F11">
      <w:pPr>
        <w:spacing w:line="360" w:lineRule="auto"/>
        <w:ind w:right="-7"/>
        <w:rPr>
          <w:sz w:val="24"/>
        </w:rPr>
      </w:pPr>
      <w:r>
        <w:rPr>
          <w:b/>
          <w:sz w:val="24"/>
        </w:rPr>
        <w:t>Рисунок 9 Заказ на закупку комплектующих.</w: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BA13B3">
      <w:pPr>
        <w:spacing w:line="360" w:lineRule="auto"/>
        <w:ind w:left="360" w:right="-7"/>
        <w:rPr>
          <w:sz w:val="24"/>
        </w:rPr>
      </w:pPr>
      <w:r>
        <w:rPr>
          <w:noProof/>
        </w:rPr>
        <w:pict>
          <v:shape id="_x0000_s1527" type="#_x0000_t75" style="position:absolute;left:0;text-align:left;margin-left:8pt;margin-top:9.55pt;width:459.15pt;height:466.35pt;z-index:251686912" o:allowincell="f">
            <v:imagedata r:id="rId23" o:title=""/>
            <w10:wrap type="topAndBottom"/>
          </v:shape>
        </w:pict>
      </w:r>
    </w:p>
    <w:p w:rsidR="00F63F11" w:rsidRDefault="00F63F11">
      <w:pPr>
        <w:spacing w:line="360" w:lineRule="auto"/>
        <w:ind w:left="360" w:right="-7"/>
        <w:rPr>
          <w:sz w:val="24"/>
        </w:rPr>
      </w:pPr>
    </w:p>
    <w:p w:rsidR="00F63F11" w:rsidRDefault="00F63F11" w:rsidP="00F63F11">
      <w:pPr>
        <w:numPr>
          <w:ilvl w:val="0"/>
          <w:numId w:val="4"/>
        </w:numPr>
        <w:spacing w:line="360" w:lineRule="auto"/>
        <w:ind w:right="-7"/>
        <w:rPr>
          <w:sz w:val="24"/>
        </w:rPr>
      </w:pPr>
      <w:r>
        <w:rPr>
          <w:sz w:val="24"/>
        </w:rPr>
        <w:t>После оформления заказа и получения подтверждения о принятии к исполнению, начинается процесс отслеживания заказов, который включает в себя учет нахождения материалов на следующих этапах:</w:t>
      </w:r>
    </w:p>
    <w:p w:rsidR="00F63F11" w:rsidRDefault="00F63F11" w:rsidP="00F63F11">
      <w:pPr>
        <w:numPr>
          <w:ilvl w:val="1"/>
          <w:numId w:val="4"/>
        </w:numPr>
        <w:spacing w:line="360" w:lineRule="auto"/>
        <w:ind w:right="-7"/>
        <w:rPr>
          <w:sz w:val="24"/>
        </w:rPr>
      </w:pPr>
      <w:r>
        <w:rPr>
          <w:sz w:val="24"/>
        </w:rPr>
        <w:t>“</w:t>
      </w:r>
      <w:r>
        <w:rPr>
          <w:b/>
          <w:sz w:val="24"/>
          <w:lang w:val="en-US"/>
        </w:rPr>
        <w:t>Stock</w:t>
      </w:r>
      <w:r>
        <w:rPr>
          <w:b/>
          <w:sz w:val="24"/>
        </w:rPr>
        <w:t xml:space="preserve"> </w:t>
      </w:r>
      <w:r>
        <w:rPr>
          <w:b/>
          <w:sz w:val="24"/>
          <w:lang w:val="en-US"/>
        </w:rPr>
        <w:t>sub</w:t>
      </w:r>
      <w:r>
        <w:rPr>
          <w:b/>
          <w:sz w:val="24"/>
        </w:rPr>
        <w:t>-</w:t>
      </w:r>
      <w:r>
        <w:rPr>
          <w:b/>
          <w:sz w:val="24"/>
          <w:lang w:val="en-US"/>
        </w:rPr>
        <w:t>supplier</w:t>
      </w:r>
      <w:r>
        <w:rPr>
          <w:sz w:val="24"/>
        </w:rPr>
        <w:t>”- количество материалов находящихся в статусе открытого заказа</w:t>
      </w:r>
    </w:p>
    <w:p w:rsidR="00F63F11" w:rsidRDefault="00F63F11" w:rsidP="00F63F11">
      <w:pPr>
        <w:numPr>
          <w:ilvl w:val="1"/>
          <w:numId w:val="4"/>
        </w:numPr>
        <w:spacing w:line="360" w:lineRule="auto"/>
        <w:ind w:right="-7"/>
        <w:rPr>
          <w:sz w:val="24"/>
        </w:rPr>
      </w:pPr>
      <w:r>
        <w:rPr>
          <w:sz w:val="24"/>
        </w:rPr>
        <w:t>“</w:t>
      </w:r>
      <w:r>
        <w:rPr>
          <w:b/>
          <w:sz w:val="24"/>
          <w:lang w:val="en-US"/>
        </w:rPr>
        <w:t>Stock</w:t>
      </w:r>
      <w:r>
        <w:rPr>
          <w:b/>
          <w:sz w:val="24"/>
        </w:rPr>
        <w:t xml:space="preserve"> </w:t>
      </w:r>
      <w:r>
        <w:rPr>
          <w:b/>
          <w:sz w:val="24"/>
          <w:lang w:val="en-US"/>
        </w:rPr>
        <w:t>Third</w:t>
      </w:r>
      <w:r>
        <w:rPr>
          <w:b/>
          <w:sz w:val="24"/>
        </w:rPr>
        <w:t xml:space="preserve"> </w:t>
      </w:r>
      <w:r>
        <w:rPr>
          <w:b/>
          <w:sz w:val="24"/>
          <w:lang w:val="en-US"/>
        </w:rPr>
        <w:t>Party</w:t>
      </w:r>
      <w:r>
        <w:rPr>
          <w:sz w:val="24"/>
        </w:rPr>
        <w:t>”- количество материалов готвых к отгрузке с консолидационного сллада</w:t>
      </w:r>
    </w:p>
    <w:p w:rsidR="00F63F11" w:rsidRDefault="00F63F11" w:rsidP="00F63F11">
      <w:pPr>
        <w:numPr>
          <w:ilvl w:val="1"/>
          <w:numId w:val="4"/>
        </w:numPr>
        <w:spacing w:line="360" w:lineRule="auto"/>
        <w:ind w:right="-7"/>
        <w:rPr>
          <w:sz w:val="24"/>
        </w:rPr>
      </w:pPr>
      <w:r>
        <w:rPr>
          <w:sz w:val="24"/>
        </w:rPr>
        <w:t>“</w:t>
      </w:r>
      <w:r>
        <w:rPr>
          <w:b/>
          <w:sz w:val="24"/>
          <w:lang w:val="en-US"/>
        </w:rPr>
        <w:t>Truck</w:t>
      </w:r>
      <w:r>
        <w:rPr>
          <w:b/>
          <w:sz w:val="24"/>
        </w:rPr>
        <w:t xml:space="preserve"> </w:t>
      </w:r>
      <w:r>
        <w:rPr>
          <w:b/>
          <w:sz w:val="24"/>
          <w:lang w:val="en-US"/>
        </w:rPr>
        <w:t>shipment</w:t>
      </w:r>
      <w:r>
        <w:rPr>
          <w:sz w:val="24"/>
        </w:rPr>
        <w:t>”- количество материалов находящиеся в транзите, отгруженные грузовиком</w:t>
      </w:r>
    </w:p>
    <w:p w:rsidR="00F63F11" w:rsidRDefault="00F63F11" w:rsidP="00F63F11">
      <w:pPr>
        <w:numPr>
          <w:ilvl w:val="1"/>
          <w:numId w:val="4"/>
        </w:numPr>
        <w:spacing w:line="360" w:lineRule="auto"/>
        <w:ind w:right="-7"/>
        <w:rPr>
          <w:sz w:val="24"/>
        </w:rPr>
      </w:pPr>
      <w:r>
        <w:rPr>
          <w:sz w:val="24"/>
        </w:rPr>
        <w:t>“</w:t>
      </w:r>
      <w:r>
        <w:rPr>
          <w:b/>
          <w:sz w:val="24"/>
          <w:lang w:val="en-US"/>
        </w:rPr>
        <w:t>Airport</w:t>
      </w:r>
      <w:r>
        <w:rPr>
          <w:b/>
          <w:sz w:val="24"/>
        </w:rPr>
        <w:t xml:space="preserve"> </w:t>
      </w:r>
      <w:r>
        <w:rPr>
          <w:b/>
          <w:sz w:val="24"/>
          <w:lang w:val="en-US"/>
        </w:rPr>
        <w:t>third</w:t>
      </w:r>
      <w:r>
        <w:rPr>
          <w:b/>
          <w:sz w:val="24"/>
        </w:rPr>
        <w:t xml:space="preserve"> </w:t>
      </w:r>
      <w:r>
        <w:rPr>
          <w:b/>
          <w:sz w:val="24"/>
          <w:lang w:val="en-US"/>
        </w:rPr>
        <w:t>party</w:t>
      </w:r>
      <w:r>
        <w:rPr>
          <w:sz w:val="24"/>
        </w:rPr>
        <w:t xml:space="preserve">”- количество материалов находящиеся у </w:t>
      </w:r>
      <w:r>
        <w:rPr>
          <w:sz w:val="24"/>
          <w:lang w:val="en-US"/>
        </w:rPr>
        <w:t>Freight</w:t>
      </w:r>
      <w:r>
        <w:rPr>
          <w:sz w:val="24"/>
        </w:rPr>
        <w:t xml:space="preserve"> </w:t>
      </w:r>
      <w:r>
        <w:rPr>
          <w:sz w:val="24"/>
          <w:lang w:val="en-US"/>
        </w:rPr>
        <w:t>forwarder</w:t>
      </w:r>
      <w:r>
        <w:rPr>
          <w:sz w:val="24"/>
        </w:rPr>
        <w:t xml:space="preserve">  поставщика, готовые к отгрузке самолетом(используется только в экстренных случаях )</w:t>
      </w:r>
    </w:p>
    <w:p w:rsidR="00F63F11" w:rsidRDefault="00F63F11" w:rsidP="00F63F11">
      <w:pPr>
        <w:numPr>
          <w:ilvl w:val="1"/>
          <w:numId w:val="4"/>
        </w:numPr>
        <w:spacing w:line="360" w:lineRule="auto"/>
        <w:ind w:right="-7"/>
        <w:rPr>
          <w:sz w:val="24"/>
        </w:rPr>
      </w:pPr>
      <w:r>
        <w:rPr>
          <w:sz w:val="24"/>
        </w:rPr>
        <w:t>“</w:t>
      </w:r>
      <w:r>
        <w:rPr>
          <w:b/>
          <w:sz w:val="24"/>
          <w:lang w:val="en-US"/>
        </w:rPr>
        <w:t>Custom</w:t>
      </w:r>
      <w:r>
        <w:rPr>
          <w:b/>
          <w:sz w:val="24"/>
        </w:rPr>
        <w:t xml:space="preserve"> </w:t>
      </w:r>
      <w:r>
        <w:rPr>
          <w:b/>
          <w:sz w:val="24"/>
          <w:lang w:val="en-US"/>
        </w:rPr>
        <w:t>airport</w:t>
      </w:r>
      <w:r>
        <w:rPr>
          <w:b/>
          <w:sz w:val="24"/>
        </w:rPr>
        <w:t xml:space="preserve"> </w:t>
      </w:r>
      <w:r>
        <w:rPr>
          <w:b/>
          <w:sz w:val="24"/>
          <w:lang w:val="en-US"/>
        </w:rPr>
        <w:t>temporary</w:t>
      </w:r>
      <w:r>
        <w:rPr>
          <w:b/>
          <w:sz w:val="24"/>
        </w:rPr>
        <w:t xml:space="preserve"> </w:t>
      </w:r>
      <w:r>
        <w:rPr>
          <w:b/>
          <w:sz w:val="24"/>
          <w:lang w:val="en-US"/>
        </w:rPr>
        <w:t>stock</w:t>
      </w:r>
      <w:r>
        <w:rPr>
          <w:sz w:val="24"/>
        </w:rPr>
        <w:t>”-количество материалов находящихся на таможенном складе в аэропоррте Самара</w:t>
      </w:r>
    </w:p>
    <w:p w:rsidR="00F63F11" w:rsidRDefault="00F63F11" w:rsidP="00F63F11">
      <w:pPr>
        <w:numPr>
          <w:ilvl w:val="1"/>
          <w:numId w:val="4"/>
        </w:numPr>
        <w:spacing w:line="360" w:lineRule="auto"/>
        <w:ind w:right="-7"/>
        <w:rPr>
          <w:sz w:val="24"/>
        </w:rPr>
      </w:pPr>
      <w:r>
        <w:rPr>
          <w:sz w:val="24"/>
        </w:rPr>
        <w:t>“</w:t>
      </w:r>
      <w:r>
        <w:rPr>
          <w:b/>
          <w:sz w:val="24"/>
          <w:lang w:val="en-US"/>
        </w:rPr>
        <w:t>Custom</w:t>
      </w:r>
      <w:r>
        <w:rPr>
          <w:b/>
          <w:sz w:val="24"/>
        </w:rPr>
        <w:t xml:space="preserve"> </w:t>
      </w:r>
      <w:r>
        <w:rPr>
          <w:b/>
          <w:sz w:val="24"/>
          <w:lang w:val="en-US"/>
        </w:rPr>
        <w:t>temporary</w:t>
      </w:r>
      <w:r>
        <w:rPr>
          <w:b/>
          <w:sz w:val="24"/>
        </w:rPr>
        <w:t xml:space="preserve"> </w:t>
      </w:r>
      <w:r>
        <w:rPr>
          <w:b/>
          <w:sz w:val="24"/>
          <w:lang w:val="en-US"/>
        </w:rPr>
        <w:t>warehouse</w:t>
      </w:r>
      <w:r>
        <w:rPr>
          <w:sz w:val="24"/>
        </w:rPr>
        <w:t xml:space="preserve">” -количество материалов находящихся на таможенном складе </w:t>
      </w:r>
    </w:p>
    <w:p w:rsidR="00F63F11" w:rsidRDefault="00F63F11" w:rsidP="00F63F11">
      <w:pPr>
        <w:numPr>
          <w:ilvl w:val="0"/>
          <w:numId w:val="4"/>
        </w:numPr>
        <w:spacing w:line="360" w:lineRule="auto"/>
        <w:ind w:right="-7"/>
        <w:rPr>
          <w:sz w:val="24"/>
        </w:rPr>
      </w:pPr>
      <w:r>
        <w:rPr>
          <w:sz w:val="24"/>
        </w:rPr>
        <w:t>Для улучшения визуального отслеживания строится специальный график, который показывает  статус положения каждой заказанной комплектующей  в соответствии с недельными потребностями для безостановочной работы производства. Данная схема позволяет более гибко принимать решения о статусе комплектующей и выбора вида транспортировки.</w:t>
      </w: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F63F11">
      <w:pPr>
        <w:spacing w:line="360" w:lineRule="auto"/>
        <w:ind w:right="-7"/>
        <w:rPr>
          <w:sz w:val="24"/>
        </w:rPr>
      </w:pPr>
    </w:p>
    <w:p w:rsidR="00F63F11" w:rsidRDefault="00BA13B3">
      <w:pPr>
        <w:spacing w:line="360" w:lineRule="auto"/>
        <w:ind w:right="-7"/>
        <w:rPr>
          <w:sz w:val="24"/>
        </w:rPr>
      </w:pPr>
      <w:r>
        <w:rPr>
          <w:sz w:val="24"/>
        </w:rPr>
        <w:pict>
          <v:shape id="_x0000_i1034" type="#_x0000_t75" style="width:514.5pt;height:492pt">
            <v:imagedata r:id="rId24" o:title=""/>
          </v:shape>
        </w:pict>
      </w:r>
    </w:p>
    <w:p w:rsidR="00F63F11" w:rsidRDefault="00F63F11">
      <w:pPr>
        <w:spacing w:line="360" w:lineRule="auto"/>
        <w:ind w:left="360" w:right="-7"/>
        <w:rPr>
          <w:sz w:val="24"/>
        </w:rPr>
      </w:pPr>
    </w:p>
    <w:p w:rsidR="00F63F11" w:rsidRDefault="00F63F11">
      <w:pPr>
        <w:spacing w:line="360" w:lineRule="auto"/>
        <w:ind w:left="360" w:right="-7"/>
        <w:rPr>
          <w:sz w:val="24"/>
        </w:rPr>
      </w:pPr>
      <w:r>
        <w:rPr>
          <w:b/>
          <w:sz w:val="24"/>
        </w:rPr>
        <w:t xml:space="preserve">Рисунок </w:t>
      </w:r>
      <w:r>
        <w:rPr>
          <w:b/>
          <w:sz w:val="24"/>
          <w:lang w:val="en-US"/>
        </w:rPr>
        <w:t>10.</w:t>
      </w:r>
      <w:r>
        <w:rPr>
          <w:b/>
          <w:sz w:val="24"/>
        </w:rPr>
        <w:t xml:space="preserve"> Статус материалов</w: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BA13B3">
      <w:pPr>
        <w:spacing w:line="360" w:lineRule="auto"/>
        <w:ind w:left="360" w:right="-7"/>
        <w:rPr>
          <w:sz w:val="24"/>
        </w:rPr>
      </w:pPr>
      <w:r>
        <w:rPr>
          <w:noProof/>
        </w:rPr>
        <w:pict>
          <v:shape id="_x0000_s1328" type="#_x0000_t75" style="position:absolute;left:0;text-align:left;margin-left:-50.2pt;margin-top:8.85pt;width:524.1pt;height:618.55pt;z-index:251685888" o:allowincell="f">
            <v:imagedata r:id="rId25" o:title=""/>
            <w10:wrap type="topAndBottom"/>
          </v:shape>
        </w:pic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r>
        <w:rPr>
          <w:b/>
          <w:sz w:val="24"/>
        </w:rPr>
        <w:t xml:space="preserve">Рисунок 11. Заказ на закупку в системе </w:t>
      </w:r>
      <w:r>
        <w:rPr>
          <w:b/>
          <w:sz w:val="24"/>
          <w:lang w:val="en-US"/>
        </w:rPr>
        <w:t>SAP</w:t>
      </w:r>
      <w:r>
        <w:rPr>
          <w:b/>
          <w:sz w:val="24"/>
        </w:rPr>
        <w:t xml:space="preserve"> </w:t>
      </w:r>
      <w:r>
        <w:rPr>
          <w:b/>
          <w:sz w:val="24"/>
          <w:lang w:val="en-US"/>
        </w:rPr>
        <w:t>R</w:t>
      </w:r>
      <w:r>
        <w:rPr>
          <w:b/>
          <w:sz w:val="24"/>
        </w:rPr>
        <w:t>/3</w:t>
      </w: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F63F11">
      <w:pPr>
        <w:spacing w:line="360" w:lineRule="auto"/>
        <w:ind w:left="360" w:right="-7"/>
        <w:rPr>
          <w:sz w:val="24"/>
        </w:rPr>
      </w:pPr>
    </w:p>
    <w:p w:rsidR="00F63F11" w:rsidRDefault="00BA13B3">
      <w:pPr>
        <w:spacing w:line="360" w:lineRule="auto"/>
        <w:ind w:right="-7"/>
        <w:rPr>
          <w:sz w:val="24"/>
        </w:rPr>
      </w:pPr>
      <w:r>
        <w:rPr>
          <w:sz w:val="24"/>
          <w:lang w:val="en-US"/>
        </w:rPr>
        <w:pict>
          <v:shape id="_x0000_i1035" type="#_x0000_t75" style="width:514.5pt;height:537pt">
            <v:imagedata r:id="rId26" o:title=""/>
          </v:shape>
        </w:pict>
      </w:r>
    </w:p>
    <w:p w:rsidR="00F63F11" w:rsidRDefault="00F63F11">
      <w:pPr>
        <w:spacing w:line="360" w:lineRule="auto"/>
        <w:ind w:left="1080" w:right="-7"/>
        <w:rPr>
          <w:sz w:val="24"/>
        </w:rPr>
      </w:pPr>
    </w:p>
    <w:p w:rsidR="00F63F11" w:rsidRDefault="00F63F11">
      <w:pPr>
        <w:pStyle w:val="ac"/>
        <w:ind w:left="360"/>
      </w:pPr>
      <w:r>
        <w:tab/>
      </w:r>
    </w:p>
    <w:p w:rsidR="00F63F11" w:rsidRDefault="00F63F11">
      <w:pPr>
        <w:pStyle w:val="ac"/>
        <w:ind w:hanging="654"/>
        <w:rPr>
          <w:b/>
          <w:sz w:val="32"/>
        </w:rPr>
      </w:pPr>
      <w:r>
        <w:rPr>
          <w:b/>
        </w:rPr>
        <w:t>Рисунок 12. Статус материалов</w:t>
      </w:r>
    </w:p>
    <w:p w:rsidR="00F63F11" w:rsidRDefault="00F63F11">
      <w:pPr>
        <w:pStyle w:val="ac"/>
        <w:ind w:hanging="654"/>
        <w:rPr>
          <w:b/>
          <w:sz w:val="32"/>
        </w:rPr>
      </w:pPr>
    </w:p>
    <w:p w:rsidR="00F63F11" w:rsidRDefault="00F63F11">
      <w:pPr>
        <w:pStyle w:val="ac"/>
        <w:ind w:hanging="654"/>
        <w:rPr>
          <w:b/>
          <w:sz w:val="32"/>
        </w:rPr>
      </w:pPr>
    </w:p>
    <w:p w:rsidR="00F63F11" w:rsidRDefault="00F63F11">
      <w:pPr>
        <w:pStyle w:val="ac"/>
        <w:ind w:hanging="654"/>
        <w:rPr>
          <w:b/>
          <w:sz w:val="32"/>
        </w:rPr>
      </w:pPr>
    </w:p>
    <w:p w:rsidR="00F63F11" w:rsidRDefault="00F63F11">
      <w:pPr>
        <w:pStyle w:val="ac"/>
        <w:ind w:hanging="654"/>
        <w:rPr>
          <w:b/>
          <w:sz w:val="32"/>
        </w:rPr>
      </w:pPr>
    </w:p>
    <w:p w:rsidR="00F63F11" w:rsidRDefault="00F63F11">
      <w:pPr>
        <w:pStyle w:val="ac"/>
        <w:ind w:hanging="654"/>
        <w:rPr>
          <w:b/>
          <w:sz w:val="32"/>
        </w:rPr>
      </w:pPr>
      <w:r>
        <w:rPr>
          <w:b/>
          <w:sz w:val="32"/>
        </w:rPr>
        <w:t>3.3Оптимизация управления финансовыми потоками.</w:t>
      </w:r>
    </w:p>
    <w:p w:rsidR="00F63F11" w:rsidRDefault="00F63F11">
      <w:pPr>
        <w:pStyle w:val="ac"/>
        <w:ind w:left="0" w:firstLine="426"/>
      </w:pPr>
    </w:p>
    <w:p w:rsidR="00F63F11" w:rsidRDefault="00F63F11">
      <w:pPr>
        <w:pStyle w:val="ac"/>
        <w:ind w:left="0" w:firstLine="426"/>
      </w:pPr>
      <w:r>
        <w:t xml:space="preserve">На данном этапе логистического администрирования внедряется четкая система прогнозирования движения денежных потоков. Прогноз делается на 8 месяцев вперед, так как заказ на закупку импортных комплектующих отправляется поставщику за 20 недель до момерта оплаты из-за большой велечины </w:t>
      </w:r>
      <w:r>
        <w:rPr>
          <w:lang w:val="en-US"/>
        </w:rPr>
        <w:t>Lead</w:t>
      </w:r>
      <w:r>
        <w:t xml:space="preserve"> </w:t>
      </w:r>
      <w:r>
        <w:rPr>
          <w:lang w:val="en-US"/>
        </w:rPr>
        <w:t>Time</w:t>
      </w:r>
      <w:r>
        <w:t>.</w:t>
      </w:r>
    </w:p>
    <w:p w:rsidR="00F63F11" w:rsidRDefault="00F63F11">
      <w:pPr>
        <w:pStyle w:val="ac"/>
        <w:ind w:left="0" w:firstLine="426"/>
        <w:rPr>
          <w:sz w:val="32"/>
        </w:rPr>
      </w:pPr>
      <w:r>
        <w:t>Необходимо своевременно получать информацию о задержках опдаты готовой продукции заказчиком и согласовывать графики погашения долга</w:t>
      </w:r>
      <w:r>
        <w:rPr>
          <w:sz w:val="32"/>
        </w:rPr>
        <w:t>.</w:t>
      </w: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pPr>
    </w:p>
    <w:p w:rsidR="00F63F11" w:rsidRDefault="00F63F11">
      <w:pPr>
        <w:pStyle w:val="ac"/>
        <w:ind w:left="0" w:firstLine="426"/>
        <w:rPr>
          <w:sz w:val="32"/>
        </w:rPr>
        <w:sectPr w:rsidR="00F63F11">
          <w:pgSz w:w="11907" w:h="16840" w:code="9"/>
          <w:pgMar w:top="851" w:right="851" w:bottom="936" w:left="1701" w:header="170" w:footer="170" w:gutter="0"/>
          <w:cols w:space="60"/>
          <w:vAlign w:val="center"/>
          <w:noEndnote/>
          <w:titlePg/>
        </w:sectPr>
      </w:pPr>
    </w:p>
    <w:p w:rsidR="00F63F11" w:rsidRDefault="00BA13B3">
      <w:pPr>
        <w:pStyle w:val="ac"/>
        <w:ind w:left="0" w:firstLine="426"/>
        <w:rPr>
          <w:sz w:val="32"/>
        </w:rPr>
        <w:sectPr w:rsidR="00F63F11">
          <w:type w:val="oddPage"/>
          <w:pgSz w:w="16840" w:h="11907" w:orient="landscape" w:code="9"/>
          <w:pgMar w:top="1701" w:right="851" w:bottom="851" w:left="936" w:header="170" w:footer="170" w:gutter="0"/>
          <w:cols w:space="60"/>
          <w:vAlign w:val="center"/>
          <w:noEndnote/>
          <w:titlePg/>
        </w:sectPr>
      </w:pPr>
      <w:r>
        <w:rPr>
          <w:sz w:val="32"/>
        </w:rPr>
        <w:pict>
          <v:shape id="_x0000_i1036" type="#_x0000_t75" style="width:631.5pt;height:357pt">
            <v:imagedata r:id="rId27" o:title=""/>
          </v:shape>
        </w:pict>
      </w:r>
    </w:p>
    <w:p w:rsidR="00F63F11" w:rsidRDefault="00BA13B3">
      <w:pPr>
        <w:pStyle w:val="ac"/>
        <w:ind w:left="0" w:firstLine="426"/>
        <w:rPr>
          <w:sz w:val="32"/>
          <w:lang w:val="en-US"/>
        </w:rPr>
        <w:sectPr w:rsidR="00F63F11">
          <w:type w:val="oddPage"/>
          <w:pgSz w:w="16840" w:h="11907" w:orient="landscape" w:code="9"/>
          <w:pgMar w:top="1701" w:right="851" w:bottom="851" w:left="936" w:header="170" w:footer="170" w:gutter="0"/>
          <w:cols w:space="60"/>
          <w:vAlign w:val="center"/>
          <w:noEndnote/>
          <w:titlePg/>
        </w:sectPr>
      </w:pPr>
      <w:r>
        <w:rPr>
          <w:sz w:val="32"/>
          <w:lang w:val="en-US"/>
        </w:rPr>
        <w:pict>
          <v:shape id="_x0000_i1037" type="#_x0000_t75" style="width:687pt;height:378pt">
            <v:imagedata r:id="rId28" o:title=""/>
          </v:shape>
        </w:pict>
      </w:r>
    </w:p>
    <w:p w:rsidR="00F63F11" w:rsidRDefault="00F63F11">
      <w:pPr>
        <w:pStyle w:val="ac"/>
        <w:ind w:hanging="654"/>
        <w:rPr>
          <w:b/>
          <w:sz w:val="32"/>
        </w:rPr>
      </w:pPr>
      <w:r>
        <w:rPr>
          <w:b/>
          <w:sz w:val="32"/>
        </w:rPr>
        <w:t>3.4Оптимизация управления складским хозяйством.</w:t>
      </w:r>
    </w:p>
    <w:p w:rsidR="00F63F11" w:rsidRDefault="00F63F11">
      <w:pPr>
        <w:pStyle w:val="ac"/>
        <w:ind w:left="0" w:firstLine="426"/>
      </w:pPr>
      <w:r>
        <w:t xml:space="preserve">Основной задачей оптимизации управления складскими запасами является введение ежедневного физического пересчета заданной номенклатуры комплектующих с целью выявления расхождений между данными </w:t>
      </w:r>
      <w:r>
        <w:rPr>
          <w:lang w:val="en-US"/>
        </w:rPr>
        <w:t>SCALA</w:t>
      </w:r>
      <w:r>
        <w:t xml:space="preserve"> и реальным количеством находящимся на складе. </w:t>
      </w:r>
    </w:p>
    <w:p w:rsidR="00F63F11" w:rsidRDefault="00F63F11">
      <w:pPr>
        <w:spacing w:line="360" w:lineRule="auto"/>
      </w:pPr>
      <w:r>
        <w:rPr>
          <w:sz w:val="24"/>
        </w:rPr>
        <w:tab/>
      </w:r>
      <w:r w:rsidR="00BA13B3">
        <w:pict>
          <v:shape id="_x0000_i1038" type="#_x0000_t75" style="width:426pt;height:276.75pt">
            <v:imagedata r:id="rId29" o:title=""/>
          </v:shape>
        </w:pict>
      </w:r>
    </w:p>
    <w:p w:rsidR="00F63F11" w:rsidRDefault="00F63F11">
      <w:pPr>
        <w:spacing w:line="360" w:lineRule="auto"/>
        <w:rPr>
          <w:lang w:val="en-US"/>
        </w:rPr>
      </w:pPr>
      <w:r>
        <w:rPr>
          <w:b/>
          <w:sz w:val="24"/>
        </w:rPr>
        <w:t>Рисунок</w:t>
      </w:r>
      <w:r>
        <w:rPr>
          <w:b/>
          <w:sz w:val="24"/>
          <w:lang w:val="en-US"/>
        </w:rPr>
        <w:t xml:space="preserve"> 13.Total materials counted</w:t>
      </w:r>
    </w:p>
    <w:p w:rsidR="00F63F11" w:rsidRDefault="00BA13B3">
      <w:pPr>
        <w:spacing w:line="360" w:lineRule="auto"/>
      </w:pPr>
      <w:r>
        <w:pict>
          <v:shape id="_x0000_i1039" type="#_x0000_t75" style="width:449.25pt;height:261.75pt">
            <v:imagedata r:id="rId30" o:title=""/>
          </v:shape>
        </w:pict>
      </w:r>
    </w:p>
    <w:p w:rsidR="00F63F11" w:rsidRDefault="00BA13B3">
      <w:pPr>
        <w:spacing w:line="360" w:lineRule="auto"/>
        <w:rPr>
          <w:sz w:val="24"/>
        </w:rPr>
      </w:pPr>
      <w:r>
        <w:pict>
          <v:shape id="_x0000_i1040" type="#_x0000_t75" style="width:441pt;height:330pt">
            <v:imagedata r:id="rId31" o:title=""/>
          </v:shape>
        </w:pict>
      </w: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bookmarkEnd w:id="2"/>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pStyle w:val="ac"/>
        <w:ind w:left="0"/>
      </w:pPr>
    </w:p>
    <w:p w:rsidR="00F63F11" w:rsidRDefault="00F63F11">
      <w:pPr>
        <w:pStyle w:val="ac"/>
        <w:ind w:left="0"/>
        <w:rPr>
          <w:b/>
          <w:sz w:val="32"/>
        </w:rPr>
      </w:pPr>
      <w:r>
        <w:rPr>
          <w:b/>
          <w:sz w:val="32"/>
        </w:rPr>
        <w:t>3.5 Дистрибьюция и транспортировка.</w:t>
      </w:r>
    </w:p>
    <w:p w:rsidR="00F63F11" w:rsidRDefault="00F63F11">
      <w:pPr>
        <w:spacing w:line="360" w:lineRule="auto"/>
        <w:ind w:left="40" w:firstLine="680"/>
        <w:rPr>
          <w:sz w:val="24"/>
        </w:rPr>
      </w:pPr>
      <w:r>
        <w:rPr>
          <w:sz w:val="24"/>
        </w:rPr>
        <w:t>Когда продукт достигает конечной точки в цепи внутри</w:t>
      </w:r>
      <w:r>
        <w:rPr>
          <w:sz w:val="24"/>
        </w:rPr>
        <w:softHyphen/>
        <w:t>производственной логистики, т.е. является пригодным для фи</w:t>
      </w:r>
      <w:r>
        <w:rPr>
          <w:sz w:val="24"/>
        </w:rPr>
        <w:softHyphen/>
        <w:t>зического распределения в дистрибутивной сети и конечного потребления, с этого момента продукт будет проходить через так называемые</w:t>
      </w:r>
      <w:r>
        <w:rPr>
          <w:b/>
          <w:sz w:val="24"/>
        </w:rPr>
        <w:t xml:space="preserve"> </w:t>
      </w:r>
      <w:r>
        <w:rPr>
          <w:sz w:val="24"/>
        </w:rPr>
        <w:t xml:space="preserve">центры консолидации. </w:t>
      </w:r>
    </w:p>
    <w:p w:rsidR="00F63F11" w:rsidRDefault="00F63F11">
      <w:pPr>
        <w:spacing w:line="360" w:lineRule="auto"/>
        <w:ind w:left="40" w:firstLine="680"/>
        <w:rPr>
          <w:sz w:val="24"/>
        </w:rPr>
      </w:pPr>
      <w:r>
        <w:rPr>
          <w:sz w:val="24"/>
        </w:rPr>
        <w:t>Каждый центр консолидации может быть определен как центр, товары которого сгруппированы или разделены на час</w:t>
      </w:r>
      <w:r>
        <w:rPr>
          <w:sz w:val="24"/>
        </w:rPr>
        <w:softHyphen/>
        <w:t>ти, либо в котором выполняются операции, как группирования, так и разделения. Каждой передачей груза будет осуществ</w:t>
      </w:r>
      <w:r>
        <w:rPr>
          <w:sz w:val="24"/>
        </w:rPr>
        <w:softHyphen/>
        <w:t>ляться:</w:t>
      </w:r>
    </w:p>
    <w:p w:rsidR="00F63F11" w:rsidRDefault="00F63F11" w:rsidP="00F63F11">
      <w:pPr>
        <w:numPr>
          <w:ilvl w:val="0"/>
          <w:numId w:val="23"/>
        </w:numPr>
        <w:tabs>
          <w:tab w:val="left" w:pos="360"/>
        </w:tabs>
        <w:spacing w:before="60" w:line="360" w:lineRule="auto"/>
        <w:ind w:left="360"/>
        <w:rPr>
          <w:sz w:val="24"/>
        </w:rPr>
      </w:pPr>
      <w:r>
        <w:rPr>
          <w:sz w:val="24"/>
        </w:rPr>
        <w:t>либо группирование товаров для получения более крупных единиц в целях снижения расходов на хране</w:t>
      </w:r>
      <w:r>
        <w:rPr>
          <w:sz w:val="24"/>
        </w:rPr>
        <w:softHyphen/>
        <w:t>ние, погрузочно-разгрузочные работы и перевозку;</w:t>
      </w:r>
    </w:p>
    <w:p w:rsidR="00F63F11" w:rsidRDefault="00F63F11" w:rsidP="00F63F11">
      <w:pPr>
        <w:numPr>
          <w:ilvl w:val="0"/>
          <w:numId w:val="23"/>
        </w:numPr>
        <w:tabs>
          <w:tab w:val="left" w:pos="360"/>
        </w:tabs>
        <w:spacing w:before="60" w:line="360" w:lineRule="auto"/>
        <w:ind w:left="360"/>
        <w:rPr>
          <w:sz w:val="24"/>
        </w:rPr>
      </w:pPr>
      <w:r>
        <w:rPr>
          <w:sz w:val="24"/>
        </w:rPr>
        <w:t>либо операции по разделению на части, так чтобы полу</w:t>
      </w:r>
      <w:r>
        <w:rPr>
          <w:sz w:val="24"/>
        </w:rPr>
        <w:softHyphen/>
        <w:t>ченная единица измерения продукта в конце логисти</w:t>
      </w:r>
      <w:r>
        <w:rPr>
          <w:sz w:val="24"/>
        </w:rPr>
        <w:softHyphen/>
        <w:t>ческой цепи была пригодна для потребления.</w:t>
      </w:r>
    </w:p>
    <w:p w:rsidR="00F63F11" w:rsidRDefault="00F63F11">
      <w:pPr>
        <w:spacing w:before="60" w:line="360" w:lineRule="auto"/>
        <w:ind w:firstLine="720"/>
        <w:rPr>
          <w:sz w:val="24"/>
        </w:rPr>
      </w:pPr>
      <w:r>
        <w:rPr>
          <w:sz w:val="24"/>
        </w:rPr>
        <w:t>Одно из основных правил логистики в дистрибьюции зак</w:t>
      </w:r>
      <w:r>
        <w:rPr>
          <w:sz w:val="24"/>
        </w:rPr>
        <w:softHyphen/>
        <w:t>лючается в транспортировке как можно дальше и как можно чаще самых крупных из возможных производственных или транспортных единиц. Для достижения этой цели до конца логистической цепи необходимо "консолидировать", насколько это возможно, все различные предметы материального потока, направляемого к конечной точке этой цепи. Примерами такой консолидации являются сортировочные станции в железнодо</w:t>
      </w:r>
      <w:r>
        <w:rPr>
          <w:sz w:val="24"/>
        </w:rPr>
        <w:softHyphen/>
        <w:t>рожных перевозках и грузовые терминалы — в автомобиль</w:t>
      </w:r>
      <w:r>
        <w:rPr>
          <w:sz w:val="24"/>
        </w:rPr>
        <w:softHyphen/>
        <w:t>ных. На протяжении всей логистической сети внешней или интегрированной должна быть обеспечена связность и не</w:t>
      </w:r>
      <w:r>
        <w:rPr>
          <w:sz w:val="24"/>
        </w:rPr>
        <w:softHyphen/>
        <w:t>прерывность материального потока независимо от единиц из</w:t>
      </w:r>
      <w:r>
        <w:rPr>
          <w:sz w:val="24"/>
        </w:rPr>
        <w:softHyphen/>
        <w:t xml:space="preserve">мерения продукта или транспортных единиц, участвующих в перемещении. </w:t>
      </w:r>
    </w:p>
    <w:p w:rsidR="00F63F11" w:rsidRDefault="00F63F11">
      <w:pPr>
        <w:spacing w:before="60" w:line="360" w:lineRule="auto"/>
        <w:ind w:firstLine="720"/>
        <w:rPr>
          <w:sz w:val="24"/>
        </w:rPr>
      </w:pPr>
    </w:p>
    <w:p w:rsidR="00F63F11" w:rsidRDefault="00F63F11">
      <w:pPr>
        <w:pStyle w:val="23"/>
        <w:spacing w:line="360" w:lineRule="auto"/>
        <w:jc w:val="center"/>
        <w:rPr>
          <w:rFonts w:ascii="Times New Roman" w:hAnsi="Times New Roman"/>
        </w:rPr>
      </w:pPr>
      <w:bookmarkStart w:id="3" w:name="_Toc450217270"/>
      <w:r>
        <w:rPr>
          <w:rFonts w:ascii="Times New Roman" w:hAnsi="Times New Roman"/>
        </w:rPr>
        <w:t>Роль и значение учетно-договорных единиц</w:t>
      </w:r>
      <w:bookmarkEnd w:id="3"/>
    </w:p>
    <w:p w:rsidR="00F63F11" w:rsidRDefault="00F63F11">
      <w:pPr>
        <w:pStyle w:val="ae"/>
        <w:spacing w:line="360" w:lineRule="auto"/>
        <w:rPr>
          <w:sz w:val="24"/>
        </w:rPr>
      </w:pPr>
    </w:p>
    <w:p w:rsidR="00F63F11" w:rsidRDefault="00F63F11">
      <w:pPr>
        <w:spacing w:line="360" w:lineRule="auto"/>
        <w:ind w:firstLine="720"/>
        <w:rPr>
          <w:sz w:val="24"/>
        </w:rPr>
      </w:pPr>
      <w:r>
        <w:rPr>
          <w:sz w:val="24"/>
        </w:rPr>
        <w:t>Любая единица является результатом согласований и оп</w:t>
      </w:r>
      <w:r>
        <w:rPr>
          <w:sz w:val="24"/>
        </w:rPr>
        <w:softHyphen/>
        <w:t>ределений в соответствующих звеньях логистической сети. По этой причине в за</w:t>
      </w:r>
      <w:r>
        <w:rPr>
          <w:sz w:val="24"/>
        </w:rPr>
        <w:softHyphen/>
        <w:t>падной литературе по логистике они называются "</w:t>
      </w:r>
      <w:r>
        <w:rPr>
          <w:sz w:val="24"/>
          <w:lang w:val="en-US"/>
        </w:rPr>
        <w:t>transaction</w:t>
      </w:r>
      <w:r>
        <w:rPr>
          <w:sz w:val="24"/>
        </w:rPr>
        <w:t xml:space="preserve"> </w:t>
      </w:r>
      <w:r>
        <w:rPr>
          <w:sz w:val="24"/>
          <w:lang w:val="en-US"/>
        </w:rPr>
        <w:t>units</w:t>
      </w:r>
      <w:r>
        <w:rPr>
          <w:sz w:val="24"/>
        </w:rPr>
        <w:t>" —</w:t>
      </w:r>
      <w:r>
        <w:rPr>
          <w:b/>
          <w:sz w:val="24"/>
        </w:rPr>
        <w:t xml:space="preserve"> </w:t>
      </w:r>
      <w:r>
        <w:rPr>
          <w:sz w:val="24"/>
        </w:rPr>
        <w:t>учетно-договорные единицы. Эти едини</w:t>
      </w:r>
      <w:r>
        <w:rPr>
          <w:sz w:val="24"/>
        </w:rPr>
        <w:softHyphen/>
        <w:t>цы являются соглашением по обмену между партнерами внутри дистрибутивного канала какой-либо продукции. Как только такая единица определена, она будет иметь снабженческо-сбытовые характеристики, достаточно долго закреп</w:t>
      </w:r>
      <w:r>
        <w:rPr>
          <w:sz w:val="24"/>
        </w:rPr>
        <w:softHyphen/>
        <w:t>ленные, чтобы облегчить повторные логистические операции физического распределения. Эти характеристики многочис</w:t>
      </w:r>
      <w:r>
        <w:rPr>
          <w:sz w:val="24"/>
        </w:rPr>
        <w:softHyphen/>
        <w:t>ленны и различны: вес брутто, вес нетто, высота, ширина, дли</w:t>
      </w:r>
      <w:r>
        <w:rPr>
          <w:sz w:val="24"/>
        </w:rPr>
        <w:softHyphen/>
        <w:t>на, прочность на раздавливание, климатическая стойкость, вес тары, полезная нагрузка, высота груза, объем груза, различные способы защиты, скорость транспортировки, взаимозависимость или независимость единиц измерений продукции и транспортных единиц при любом способе транспортировки, пригодность единицы для любых способов погрузки, разгрузки и хранения и т. д.</w:t>
      </w:r>
    </w:p>
    <w:p w:rsidR="00F63F11" w:rsidRDefault="00F63F11">
      <w:pPr>
        <w:spacing w:line="360" w:lineRule="auto"/>
        <w:ind w:firstLine="720"/>
        <w:rPr>
          <w:sz w:val="24"/>
        </w:rPr>
      </w:pPr>
      <w:r>
        <w:rPr>
          <w:sz w:val="24"/>
        </w:rPr>
        <w:t>Многообразие характеристик вызывает необходимость по</w:t>
      </w:r>
      <w:r>
        <w:rPr>
          <w:sz w:val="24"/>
        </w:rPr>
        <w:softHyphen/>
        <w:t>стоянного согласования (гармонизации) между ними в логис</w:t>
      </w:r>
      <w:r>
        <w:rPr>
          <w:sz w:val="24"/>
        </w:rPr>
        <w:softHyphen/>
        <w:t>тических каналах продвижения не только одного товара, но всех товаров вместе на определенных рынках и в коммерчес</w:t>
      </w:r>
      <w:r>
        <w:rPr>
          <w:sz w:val="24"/>
        </w:rPr>
        <w:softHyphen/>
        <w:t>ких товаропроводящих структурах. Продуктивная гармониза</w:t>
      </w:r>
      <w:r>
        <w:rPr>
          <w:sz w:val="24"/>
        </w:rPr>
        <w:softHyphen/>
        <w:t>ция означает не только договоренность (соглашение) о харак</w:t>
      </w:r>
      <w:r>
        <w:rPr>
          <w:sz w:val="24"/>
        </w:rPr>
        <w:softHyphen/>
        <w:t>теристиках, но и в большей степени рационализацию и стан</w:t>
      </w:r>
      <w:r>
        <w:rPr>
          <w:sz w:val="24"/>
        </w:rPr>
        <w:softHyphen/>
        <w:t>дартизацию учетно-договорных единиц во всех логистических активностях. Стан</w:t>
      </w:r>
      <w:r>
        <w:rPr>
          <w:sz w:val="24"/>
        </w:rPr>
        <w:softHyphen/>
        <w:t>дартизация приводит к экономии за счет эффекта масштаба в логистике. Фактически стандартизация должна начинаться, когда товар проектируется, с тем чтобы, например, размерыупаковки соответствовали объемным модулям транспортных средств для экономичного физического распределения.</w:t>
      </w:r>
    </w:p>
    <w:p w:rsidR="00F63F11" w:rsidRDefault="00F63F11">
      <w:pPr>
        <w:spacing w:line="360" w:lineRule="auto"/>
        <w:ind w:firstLine="720"/>
        <w:rPr>
          <w:sz w:val="24"/>
        </w:rPr>
      </w:pPr>
      <w:r>
        <w:rPr>
          <w:sz w:val="24"/>
        </w:rPr>
        <w:t>Продуктивная гармонизация должна быть найдена между различными учетно-договорными единицами, например, упаковки, продажи, конечного по</w:t>
      </w:r>
      <w:r>
        <w:rPr>
          <w:sz w:val="24"/>
        </w:rPr>
        <w:softHyphen/>
        <w:t>требления, грузовых единиц физического перемещения, грузовых и транспортных документов, ин</w:t>
      </w:r>
      <w:r>
        <w:rPr>
          <w:sz w:val="24"/>
        </w:rPr>
        <w:softHyphen/>
        <w:t>формационных характеристик и т.п. Эти единицы образуют иерархию, причем переход от наименьшей учетно-договорной единицы к наибольшей должен осуществляться гармонически. Особое значение при</w:t>
      </w:r>
      <w:r>
        <w:rPr>
          <w:sz w:val="24"/>
        </w:rPr>
        <w:softHyphen/>
        <w:t>обретает гармонизация и стандартизация при осуществлении перевозок различными видами транспорта, например, стан</w:t>
      </w:r>
      <w:r>
        <w:rPr>
          <w:sz w:val="24"/>
        </w:rPr>
        <w:softHyphen/>
        <w:t>дартизация грузовместимости контейнеров в смешанных (мультимодальных) перевозках.</w:t>
      </w:r>
    </w:p>
    <w:p w:rsidR="00F63F11" w:rsidRDefault="00F63F11">
      <w:pPr>
        <w:spacing w:line="360" w:lineRule="auto"/>
        <w:ind w:firstLine="720"/>
        <w:rPr>
          <w:sz w:val="24"/>
        </w:rPr>
      </w:pPr>
      <w:r>
        <w:rPr>
          <w:sz w:val="24"/>
        </w:rPr>
        <w:t>В физическом распределении важную роль играет стан</w:t>
      </w:r>
      <w:r>
        <w:rPr>
          <w:sz w:val="24"/>
        </w:rPr>
        <w:softHyphen/>
        <w:t>дартизация и гармонизация продуктовых и транспортных учетно-договорных единиц. В пределах заданного дистрибутивного канала логисти</w:t>
      </w:r>
      <w:r>
        <w:rPr>
          <w:sz w:val="24"/>
        </w:rPr>
        <w:softHyphen/>
        <w:t>ческие характеристики должны быть определены для транс</w:t>
      </w:r>
      <w:r>
        <w:rPr>
          <w:sz w:val="24"/>
        </w:rPr>
        <w:softHyphen/>
        <w:t>портных средств, имеющих наибольшую грузовместимость (грузоподъемность). Затем можно вывести учетно-договорные единицы, кратные раз</w:t>
      </w:r>
      <w:r>
        <w:rPr>
          <w:sz w:val="24"/>
        </w:rPr>
        <w:softHyphen/>
        <w:t>личным вместимостям меньших транспортных средств и упа</w:t>
      </w:r>
      <w:r>
        <w:rPr>
          <w:sz w:val="24"/>
        </w:rPr>
        <w:softHyphen/>
        <w:t>ковочным характеристикам продукции. Аналогично можно опреде</w:t>
      </w:r>
      <w:r>
        <w:rPr>
          <w:sz w:val="24"/>
        </w:rPr>
        <w:softHyphen/>
        <w:t>лить продуктивную гармонизацию между различными видами транспорта в физическом распределении, требующем сме</w:t>
      </w:r>
      <w:r>
        <w:rPr>
          <w:sz w:val="24"/>
        </w:rPr>
        <w:softHyphen/>
        <w:t xml:space="preserve">шанных перевозок (например, в транспортных узлах). </w:t>
      </w:r>
    </w:p>
    <w:p w:rsidR="00F63F11" w:rsidRDefault="00F63F11">
      <w:pPr>
        <w:spacing w:line="360" w:lineRule="auto"/>
        <w:ind w:firstLine="720"/>
        <w:rPr>
          <w:sz w:val="24"/>
        </w:rPr>
      </w:pPr>
      <w:r>
        <w:rPr>
          <w:sz w:val="24"/>
        </w:rPr>
        <w:t>Основой такой гармонизации являются стандартные учетно-договорные единицы продукции и тары, такие как паллет (поддон) и контейнер. При</w:t>
      </w:r>
      <w:r>
        <w:rPr>
          <w:sz w:val="24"/>
        </w:rPr>
        <w:softHyphen/>
        <w:t>менение паллетов для перевозок продукции явилось первой необрати</w:t>
      </w:r>
      <w:r>
        <w:rPr>
          <w:sz w:val="24"/>
        </w:rPr>
        <w:softHyphen/>
        <w:t>мой тенденцией, которая изменила в мировом бизнесе все про</w:t>
      </w:r>
      <w:r>
        <w:rPr>
          <w:sz w:val="24"/>
        </w:rPr>
        <w:softHyphen/>
        <w:t>цессы физического распределения, получив название "паллетизация".</w:t>
      </w:r>
    </w:p>
    <w:p w:rsidR="00F63F11" w:rsidRDefault="00F63F11">
      <w:pPr>
        <w:spacing w:line="360" w:lineRule="auto"/>
        <w:ind w:firstLine="720"/>
        <w:rPr>
          <w:sz w:val="24"/>
        </w:rPr>
      </w:pPr>
      <w:r>
        <w:rPr>
          <w:sz w:val="24"/>
        </w:rPr>
        <w:t>Вторая необратимая тенденция, которая коренным образом изменила логистику, вызвана применением контейнеров в фи</w:t>
      </w:r>
      <w:r>
        <w:rPr>
          <w:sz w:val="24"/>
        </w:rPr>
        <w:softHyphen/>
        <w:t>зическом распределении — "контейнеризация". Стандартиза</w:t>
      </w:r>
      <w:r>
        <w:rPr>
          <w:sz w:val="24"/>
        </w:rPr>
        <w:softHyphen/>
        <w:t>ция грузовместимости универсальных контейнеров, регламен</w:t>
      </w:r>
      <w:r>
        <w:rPr>
          <w:sz w:val="24"/>
        </w:rPr>
        <w:softHyphen/>
        <w:t xml:space="preserve">тированная </w:t>
      </w:r>
      <w:r>
        <w:rPr>
          <w:sz w:val="24"/>
          <w:lang w:val="en-US"/>
        </w:rPr>
        <w:t>ISO</w:t>
      </w:r>
      <w:r>
        <w:rPr>
          <w:sz w:val="24"/>
        </w:rPr>
        <w:t xml:space="preserve"> привела к появлению новой учетно-договорных единиц продукции (тары) и вызвала настоящую революцию в логистике, так как следующая за паллетом грузовая единица — контейнер — превратилась в стандарт, который необходимо было интегриро</w:t>
      </w:r>
      <w:r>
        <w:rPr>
          <w:sz w:val="24"/>
        </w:rPr>
        <w:softHyphen/>
        <w:t xml:space="preserve">вать на все виды транспорта. </w:t>
      </w:r>
    </w:p>
    <w:p w:rsidR="00F63F11" w:rsidRDefault="00F63F11">
      <w:pPr>
        <w:spacing w:line="360" w:lineRule="auto"/>
        <w:ind w:firstLine="720"/>
        <w:rPr>
          <w:sz w:val="24"/>
        </w:rPr>
      </w:pPr>
      <w:r>
        <w:rPr>
          <w:sz w:val="24"/>
        </w:rPr>
        <w:t>Продуктивная гармонизация должна быть найдена также между иерархической лестницей учетно-договорных единиц продукции и иерархи</w:t>
      </w:r>
      <w:r>
        <w:rPr>
          <w:sz w:val="24"/>
        </w:rPr>
        <w:softHyphen/>
        <w:t>ческой лестницей транспортных учетно-договорных единиц для всех видов транс</w:t>
      </w:r>
      <w:r>
        <w:rPr>
          <w:sz w:val="24"/>
        </w:rPr>
        <w:softHyphen/>
        <w:t>порта. Основной особенностью, связываю</w:t>
      </w:r>
      <w:r>
        <w:rPr>
          <w:sz w:val="24"/>
        </w:rPr>
        <w:softHyphen/>
        <w:t>щей эти две шкалы единиц, является тот факт, что транспортные единицы, характеризуются имеющимися у них конструк</w:t>
      </w:r>
      <w:r>
        <w:rPr>
          <w:sz w:val="24"/>
        </w:rPr>
        <w:softHyphen/>
        <w:t>тивными параметрами и возможностями: грузоподъемностью, грузовместимостью, надежностью, скоростью и т. д., а учетно-договорные единицы про</w:t>
      </w:r>
      <w:r>
        <w:rPr>
          <w:sz w:val="24"/>
        </w:rPr>
        <w:softHyphen/>
        <w:t>дукции должны быть приспособлены к этим возможностям. Задачей логистики в физическом распределении должно быть нахождение баланса между имеющимися возможностями транспортных средств и возможностью их оптимального ис</w:t>
      </w:r>
      <w:r>
        <w:rPr>
          <w:sz w:val="24"/>
        </w:rPr>
        <w:softHyphen/>
        <w:t xml:space="preserve">пользования с точки зрения учетно-договорных единиц продукции. </w:t>
      </w:r>
    </w:p>
    <w:p w:rsidR="00F63F11" w:rsidRDefault="00F63F11">
      <w:pPr>
        <w:spacing w:line="360" w:lineRule="auto"/>
        <w:ind w:firstLine="709"/>
        <w:rPr>
          <w:sz w:val="24"/>
        </w:rPr>
      </w:pPr>
      <w:r>
        <w:rPr>
          <w:sz w:val="24"/>
        </w:rPr>
        <w:t>В любом виде транспорта каждая учетно-договорная единица продукции будет рассчитываться в отношении транспортной единицы либо через соотношение т/м</w:t>
      </w:r>
      <w:r>
        <w:rPr>
          <w:sz w:val="24"/>
          <w:vertAlign w:val="superscript"/>
        </w:rPr>
        <w:t>3</w:t>
      </w:r>
      <w:r>
        <w:rPr>
          <w:sz w:val="24"/>
        </w:rPr>
        <w:t>, либо наоборот — м</w:t>
      </w:r>
      <w:r>
        <w:rPr>
          <w:sz w:val="24"/>
          <w:vertAlign w:val="superscript"/>
        </w:rPr>
        <w:t>3</w:t>
      </w:r>
      <w:r>
        <w:rPr>
          <w:sz w:val="24"/>
        </w:rPr>
        <w:t>/т.</w:t>
      </w:r>
    </w:p>
    <w:p w:rsidR="00F63F11" w:rsidRDefault="00F63F11">
      <w:pPr>
        <w:spacing w:line="360" w:lineRule="auto"/>
        <w:ind w:firstLine="709"/>
        <w:rPr>
          <w:sz w:val="24"/>
        </w:rPr>
      </w:pPr>
      <w:r>
        <w:rPr>
          <w:sz w:val="24"/>
        </w:rPr>
        <w:t>При организации физического распределения необходимо рационально интегрировать учетно-договорные единицы измерения продукции и их возможности, а также транспортные учетно-договорные единицы и их вместимости до конца логистического канала. Кроме того, возникает потреб</w:t>
      </w:r>
      <w:r>
        <w:rPr>
          <w:sz w:val="24"/>
        </w:rPr>
        <w:softHyphen/>
        <w:t>ность в многочисленных согласованиях в звеньях логистической сети между учетно-договорными единицами различных этапов физического распределения. Управление подобным согласованием и координация работы на всех эта</w:t>
      </w:r>
      <w:r>
        <w:rPr>
          <w:sz w:val="24"/>
        </w:rPr>
        <w:softHyphen/>
        <w:t>пах физического распределения должны быть прерогативой верхнего уровня руководства фирмы-изготовителя продукции (интегрального менеджера, отдела логистики).</w:t>
      </w:r>
    </w:p>
    <w:p w:rsidR="00F63F11" w:rsidRDefault="00F63F11">
      <w:pPr>
        <w:spacing w:line="360" w:lineRule="auto"/>
        <w:ind w:firstLine="720"/>
        <w:rPr>
          <w:sz w:val="24"/>
        </w:rPr>
      </w:pPr>
      <w:r>
        <w:rPr>
          <w:sz w:val="24"/>
        </w:rPr>
        <w:t>Задачи физического распределения должны быть точно ориентированы на те цели, которые оптимизируют результаты интегрированной логистики. В этом плане современные тен</w:t>
      </w:r>
      <w:r>
        <w:rPr>
          <w:sz w:val="24"/>
        </w:rPr>
        <w:softHyphen/>
        <w:t>денции физического распределения связаны с концепцией контейнеризации перевозок грузов. В странах ЕС принято не</w:t>
      </w:r>
      <w:r>
        <w:rPr>
          <w:sz w:val="24"/>
        </w:rPr>
        <w:softHyphen/>
        <w:t>сколько программ, направленных на создание межнациональ</w:t>
      </w:r>
      <w:r>
        <w:rPr>
          <w:sz w:val="24"/>
        </w:rPr>
        <w:softHyphen/>
        <w:t>ных логистических центров перевозок и консолидации гру</w:t>
      </w:r>
      <w:r>
        <w:rPr>
          <w:sz w:val="24"/>
        </w:rPr>
        <w:softHyphen/>
        <w:t xml:space="preserve">зов на основе использования контейнеров в смешанных перевозках (программы </w:t>
      </w:r>
      <w:r>
        <w:rPr>
          <w:sz w:val="24"/>
          <w:lang w:val="en-US"/>
        </w:rPr>
        <w:t>Collomodul</w:t>
      </w:r>
      <w:r>
        <w:rPr>
          <w:sz w:val="24"/>
        </w:rPr>
        <w:t xml:space="preserve">, </w:t>
      </w:r>
      <w:r>
        <w:rPr>
          <w:sz w:val="24"/>
          <w:lang w:val="en-US"/>
        </w:rPr>
        <w:t>UNCTAD</w:t>
      </w:r>
      <w:r>
        <w:rPr>
          <w:sz w:val="24"/>
        </w:rPr>
        <w:t>). Одной из главных задач этих программ является отыскание продуктивного согла</w:t>
      </w:r>
      <w:r>
        <w:rPr>
          <w:sz w:val="24"/>
        </w:rPr>
        <w:softHyphen/>
        <w:t>сования (гармонизации) внутри иерархии учетно-договорных единиц измерения про</w:t>
      </w:r>
      <w:r>
        <w:rPr>
          <w:sz w:val="24"/>
        </w:rPr>
        <w:softHyphen/>
        <w:t>дукции и использования контейнеров в большей части учетно-договорных единиц межвидовых перевозок грузов.</w:t>
      </w:r>
    </w:p>
    <w:p w:rsidR="00F63F11" w:rsidRDefault="00F63F11">
      <w:pPr>
        <w:spacing w:line="360" w:lineRule="auto"/>
        <w:ind w:firstLine="720"/>
        <w:rPr>
          <w:sz w:val="24"/>
        </w:rPr>
      </w:pPr>
      <w:r>
        <w:rPr>
          <w:sz w:val="24"/>
        </w:rPr>
        <w:t>Если раньше контейнеризация была проблемой лишь эко</w:t>
      </w:r>
      <w:r>
        <w:rPr>
          <w:sz w:val="24"/>
        </w:rPr>
        <w:softHyphen/>
        <w:t>номики транспорта, то сейчас она рассматривается с точки зрения логистики, а именно: различные виды транспорта дол</w:t>
      </w:r>
      <w:r>
        <w:rPr>
          <w:sz w:val="24"/>
        </w:rPr>
        <w:softHyphen/>
        <w:t>жны интегрировать стандартную учетно-договорную единицу измерения продукции — контейнер — в межвидовые перевозки. Кроме того, каж</w:t>
      </w:r>
      <w:r>
        <w:rPr>
          <w:sz w:val="24"/>
        </w:rPr>
        <w:softHyphen/>
        <w:t>дый вид транспорта должен обладать новой техникой и необ</w:t>
      </w:r>
      <w:r>
        <w:rPr>
          <w:sz w:val="24"/>
        </w:rPr>
        <w:softHyphen/>
        <w:t>ходимыми параметрами транспортных средств, которые позво</w:t>
      </w:r>
      <w:r>
        <w:rPr>
          <w:sz w:val="24"/>
        </w:rPr>
        <w:softHyphen/>
        <w:t>ляли бы ему экономично перевозить контейнеры (в соответ</w:t>
      </w:r>
      <w:r>
        <w:rPr>
          <w:sz w:val="24"/>
        </w:rPr>
        <w:softHyphen/>
        <w:t xml:space="preserve">ствии со стандартами </w:t>
      </w:r>
      <w:r>
        <w:rPr>
          <w:sz w:val="24"/>
          <w:lang w:val="en-US"/>
        </w:rPr>
        <w:t>ISO</w:t>
      </w:r>
      <w:r>
        <w:rPr>
          <w:sz w:val="24"/>
        </w:rPr>
        <w:t>). Фактически именно контейнер должен иметь возможность выбирать, на каком участке логис</w:t>
      </w:r>
      <w:r>
        <w:rPr>
          <w:sz w:val="24"/>
        </w:rPr>
        <w:softHyphen/>
        <w:t>тической цепи он намерен использовать тот или иной вид транспорта.</w:t>
      </w:r>
    </w:p>
    <w:p w:rsidR="00F63F11" w:rsidRDefault="00F63F11">
      <w:pPr>
        <w:spacing w:line="360" w:lineRule="auto"/>
        <w:ind w:firstLine="720"/>
        <w:rPr>
          <w:sz w:val="24"/>
        </w:rPr>
      </w:pPr>
      <w:r>
        <w:rPr>
          <w:sz w:val="24"/>
        </w:rPr>
        <w:t>Как следует из вышеизложенного, особо актуальным явля</w:t>
      </w:r>
      <w:r>
        <w:rPr>
          <w:sz w:val="24"/>
        </w:rPr>
        <w:softHyphen/>
        <w:t>ется использование контейнеров в процессах физического распределения для макрологистических систем (региональ</w:t>
      </w:r>
      <w:r>
        <w:rPr>
          <w:sz w:val="24"/>
        </w:rPr>
        <w:softHyphen/>
        <w:t>ных, республиканских и межнациональных), требующих при</w:t>
      </w:r>
      <w:r>
        <w:rPr>
          <w:sz w:val="24"/>
        </w:rPr>
        <w:softHyphen/>
        <w:t>менения нескольких видов транспорта или включающих в свою сферу деятельности транспортные узлы. Однако и на уровне микрологистических интегрированных систем будущее в физическом распределении принадлежит контейнеризации. При этом необходимо обеспечить гармонизацию трех основ</w:t>
      </w:r>
      <w:r>
        <w:rPr>
          <w:sz w:val="24"/>
        </w:rPr>
        <w:softHyphen/>
        <w:t>ных учетно-договорных единиц продукции, принятых при заключении сделок по дистрибьюции или продаже:</w:t>
      </w:r>
    </w:p>
    <w:p w:rsidR="00F63F11" w:rsidRDefault="00F63F11" w:rsidP="00F63F11">
      <w:pPr>
        <w:numPr>
          <w:ilvl w:val="0"/>
          <w:numId w:val="23"/>
        </w:numPr>
        <w:tabs>
          <w:tab w:val="left" w:pos="360"/>
        </w:tabs>
        <w:spacing w:before="140" w:line="360" w:lineRule="auto"/>
        <w:ind w:left="360"/>
        <w:rPr>
          <w:sz w:val="24"/>
        </w:rPr>
      </w:pPr>
      <w:r>
        <w:rPr>
          <w:sz w:val="24"/>
        </w:rPr>
        <w:t>единица груза — упаковка;</w:t>
      </w:r>
    </w:p>
    <w:p w:rsidR="00F63F11" w:rsidRDefault="00F63F11" w:rsidP="00F63F11">
      <w:pPr>
        <w:numPr>
          <w:ilvl w:val="0"/>
          <w:numId w:val="23"/>
        </w:numPr>
        <w:tabs>
          <w:tab w:val="left" w:pos="360"/>
        </w:tabs>
        <w:spacing w:before="160" w:line="360" w:lineRule="auto"/>
        <w:ind w:left="360"/>
        <w:rPr>
          <w:sz w:val="24"/>
        </w:rPr>
      </w:pPr>
      <w:r>
        <w:rPr>
          <w:sz w:val="24"/>
        </w:rPr>
        <w:t>единица груза — паллет (поддон);</w:t>
      </w:r>
    </w:p>
    <w:p w:rsidR="00F63F11" w:rsidRDefault="00F63F11" w:rsidP="00F63F11">
      <w:pPr>
        <w:numPr>
          <w:ilvl w:val="0"/>
          <w:numId w:val="23"/>
        </w:numPr>
        <w:tabs>
          <w:tab w:val="left" w:pos="360"/>
        </w:tabs>
        <w:spacing w:before="140" w:line="360" w:lineRule="auto"/>
        <w:ind w:left="360"/>
        <w:rPr>
          <w:sz w:val="24"/>
        </w:rPr>
      </w:pPr>
      <w:r>
        <w:rPr>
          <w:sz w:val="24"/>
        </w:rPr>
        <w:t>единица груза — контейнер.</w:t>
      </w:r>
    </w:p>
    <w:p w:rsidR="00F63F11" w:rsidRDefault="00F63F11">
      <w:pPr>
        <w:spacing w:before="80" w:line="360" w:lineRule="auto"/>
        <w:ind w:firstLine="720"/>
        <w:rPr>
          <w:sz w:val="24"/>
        </w:rPr>
      </w:pPr>
      <w:r>
        <w:rPr>
          <w:sz w:val="24"/>
        </w:rPr>
        <w:t>При физическом распределении, кроме того, могут исполь</w:t>
      </w:r>
      <w:r>
        <w:rPr>
          <w:sz w:val="24"/>
        </w:rPr>
        <w:softHyphen/>
        <w:t>зоваться учетно-договорные единицы продукции, кратные этим трем единицам.</w:t>
      </w:r>
    </w:p>
    <w:p w:rsidR="00F63F11" w:rsidRDefault="00F63F11">
      <w:pPr>
        <w:spacing w:line="360" w:lineRule="auto"/>
        <w:ind w:firstLine="720"/>
        <w:rPr>
          <w:sz w:val="24"/>
        </w:rPr>
      </w:pPr>
      <w:r>
        <w:rPr>
          <w:sz w:val="24"/>
        </w:rPr>
        <w:t>Например,</w:t>
      </w:r>
    </w:p>
    <w:p w:rsidR="00F63F11" w:rsidRDefault="00F63F11" w:rsidP="00F63F11">
      <w:pPr>
        <w:numPr>
          <w:ilvl w:val="0"/>
          <w:numId w:val="23"/>
        </w:numPr>
        <w:tabs>
          <w:tab w:val="left" w:pos="360"/>
        </w:tabs>
        <w:spacing w:line="360" w:lineRule="auto"/>
        <w:ind w:left="360"/>
        <w:rPr>
          <w:sz w:val="24"/>
        </w:rPr>
      </w:pPr>
      <w:r>
        <w:rPr>
          <w:sz w:val="24"/>
        </w:rPr>
        <w:t>паллет половинной высоты, мини-паллеты, контейнеры типа "</w:t>
      </w:r>
      <w:r>
        <w:rPr>
          <w:sz w:val="24"/>
          <w:lang w:val="en-US"/>
        </w:rPr>
        <w:t>Roll</w:t>
      </w:r>
      <w:r>
        <w:rPr>
          <w:sz w:val="24"/>
        </w:rPr>
        <w:t>";</w:t>
      </w:r>
    </w:p>
    <w:p w:rsidR="00F63F11" w:rsidRDefault="00F63F11" w:rsidP="00F63F11">
      <w:pPr>
        <w:numPr>
          <w:ilvl w:val="0"/>
          <w:numId w:val="23"/>
        </w:numPr>
        <w:tabs>
          <w:tab w:val="left" w:pos="360"/>
        </w:tabs>
        <w:spacing w:before="80" w:line="360" w:lineRule="auto"/>
        <w:ind w:left="360"/>
        <w:rPr>
          <w:sz w:val="24"/>
        </w:rPr>
      </w:pPr>
      <w:r>
        <w:rPr>
          <w:sz w:val="24"/>
        </w:rPr>
        <w:t>мини-контейнеры, которые после их установки бок о бок снова будут образовывать контейнерную единицу груза.</w:t>
      </w:r>
    </w:p>
    <w:p w:rsidR="00F63F11" w:rsidRDefault="00F63F11">
      <w:pPr>
        <w:spacing w:before="120" w:line="360" w:lineRule="auto"/>
        <w:ind w:firstLine="720"/>
        <w:rPr>
          <w:sz w:val="24"/>
        </w:rPr>
      </w:pPr>
      <w:r>
        <w:rPr>
          <w:sz w:val="24"/>
        </w:rPr>
        <w:t>Главной задачей для каждого из этих трех основных уров</w:t>
      </w:r>
      <w:r>
        <w:rPr>
          <w:sz w:val="24"/>
        </w:rPr>
        <w:softHyphen/>
        <w:t>ней является нахождение технологии, которая позволяет про</w:t>
      </w:r>
      <w:r>
        <w:rPr>
          <w:sz w:val="24"/>
        </w:rPr>
        <w:softHyphen/>
        <w:t>изводить действия по группированию и разделению грузов наиболее экономичным образом. Это означает: начиная с ка</w:t>
      </w:r>
      <w:r>
        <w:rPr>
          <w:sz w:val="24"/>
        </w:rPr>
        <w:softHyphen/>
        <w:t>кой-то однородной единицы воссоздать идентичную с точки зрения перевозок и снабжения единицу, но состоящую из раз</w:t>
      </w:r>
      <w:r>
        <w:rPr>
          <w:sz w:val="24"/>
        </w:rPr>
        <w:softHyphen/>
        <w:t>личных изделий, которые все направляются в одно и то же место назначения. Отправляющаяся единица будет идентичной, но разнородной с точки зрения изделий, поэтому ее называют гетерогенной.</w:t>
      </w:r>
    </w:p>
    <w:p w:rsidR="00F63F11" w:rsidRDefault="00F63F11">
      <w:pPr>
        <w:spacing w:line="360" w:lineRule="auto"/>
        <w:ind w:firstLine="720"/>
        <w:rPr>
          <w:sz w:val="24"/>
        </w:rPr>
      </w:pPr>
      <w:r>
        <w:rPr>
          <w:sz w:val="24"/>
        </w:rPr>
        <w:t>В дистрибутивном канале самые высокие расходы по физи</w:t>
      </w:r>
      <w:r>
        <w:rPr>
          <w:sz w:val="24"/>
        </w:rPr>
        <w:softHyphen/>
        <w:t>ческому распределению вниз и вверх по материальному пото</w:t>
      </w:r>
      <w:r>
        <w:rPr>
          <w:sz w:val="24"/>
        </w:rPr>
        <w:softHyphen/>
        <w:t>ку от центра своей деятельности несут посредники, стоящие перед конечными потребителями. Только после оптимизации их функционирования можно рассматривать продуктивные организационные схемы для других посредников и направлять их на то, чтобы в конечном итоге сократить логистические затраты вверх и вниз по потоку от центров по производству, консолидации или упаковки товаров.</w:t>
      </w:r>
    </w:p>
    <w:p w:rsidR="00F63F11" w:rsidRDefault="00F63F11">
      <w:pPr>
        <w:spacing w:line="360" w:lineRule="auto"/>
        <w:ind w:firstLine="720"/>
        <w:rPr>
          <w:sz w:val="24"/>
        </w:rPr>
      </w:pPr>
      <w:r>
        <w:rPr>
          <w:sz w:val="24"/>
        </w:rPr>
        <w:t>В дистрибутивных сетях физического распределения необ</w:t>
      </w:r>
      <w:r>
        <w:rPr>
          <w:sz w:val="24"/>
        </w:rPr>
        <w:softHyphen/>
        <w:t>ходимо определить размещение центров обработки грузов (дистрибутивных платформ), применяющих автоматизирован</w:t>
      </w:r>
      <w:r>
        <w:rPr>
          <w:sz w:val="24"/>
        </w:rPr>
        <w:softHyphen/>
        <w:t>ное оборудование для трех уровней учетно-договорных единиц продукции: пакетного, паллетного и контейнерного. Исследования показывают, что учетно-договорной единицей между производственными центрами, работающими без складов, и дистрибутивными платформами должен быть кон</w:t>
      </w:r>
      <w:r>
        <w:rPr>
          <w:sz w:val="24"/>
        </w:rPr>
        <w:softHyphen/>
        <w:t>тейнер. Дистрибутивные платформы в этом случае должны содержать высокомеханизированное оборудование для обра</w:t>
      </w:r>
      <w:r>
        <w:rPr>
          <w:sz w:val="24"/>
        </w:rPr>
        <w:softHyphen/>
        <w:t>ботки крупномасштабных запасов на уровне контейнерной единицы.</w:t>
      </w:r>
    </w:p>
    <w:p w:rsidR="00F63F11" w:rsidRDefault="00F63F11">
      <w:pPr>
        <w:spacing w:line="360" w:lineRule="auto"/>
        <w:ind w:firstLine="720"/>
        <w:rPr>
          <w:sz w:val="24"/>
        </w:rPr>
      </w:pPr>
      <w:r>
        <w:rPr>
          <w:sz w:val="24"/>
        </w:rPr>
        <w:t>Второй уровень консолидации, нацеленный на автоматизи</w:t>
      </w:r>
      <w:r>
        <w:rPr>
          <w:sz w:val="24"/>
        </w:rPr>
        <w:softHyphen/>
        <w:t>рованную обработку паллетов, должен располагаться, как пра</w:t>
      </w:r>
      <w:r>
        <w:rPr>
          <w:sz w:val="24"/>
        </w:rPr>
        <w:softHyphen/>
        <w:t>вило, на местных рынках и представлять собой складской консолидационный центр, работающий со всеми типами производ</w:t>
      </w:r>
      <w:r>
        <w:rPr>
          <w:sz w:val="24"/>
        </w:rPr>
        <w:softHyphen/>
        <w:t>ственных центров и грузополучателей. В таком центре осу</w:t>
      </w:r>
      <w:r>
        <w:rPr>
          <w:sz w:val="24"/>
        </w:rPr>
        <w:softHyphen/>
        <w:t>ществляется переход от контейнеров, загружаемых однород</w:t>
      </w:r>
      <w:r>
        <w:rPr>
          <w:sz w:val="24"/>
        </w:rPr>
        <w:softHyphen/>
        <w:t>ными паллетами с изделиями одного наименования к отгру</w:t>
      </w:r>
      <w:r>
        <w:rPr>
          <w:sz w:val="24"/>
        </w:rPr>
        <w:softHyphen/>
        <w:t>зочным единицам — паллетам, загружаемым коробками (па</w:t>
      </w:r>
      <w:r>
        <w:rPr>
          <w:sz w:val="24"/>
        </w:rPr>
        <w:softHyphen/>
        <w:t>кетами) с одними и теми же изделиями, но способным быть транспортированными в контейнерах, содержащих различные изделия. При перевозках автомобильным транспортом отгру</w:t>
      </w:r>
      <w:r>
        <w:rPr>
          <w:sz w:val="24"/>
        </w:rPr>
        <w:softHyphen/>
        <w:t>зочная партия должна состоять из одного контейнера в один пункт назначения.</w:t>
      </w:r>
    </w:p>
    <w:p w:rsidR="00F63F11" w:rsidRDefault="00F63F11">
      <w:pPr>
        <w:spacing w:line="360" w:lineRule="auto"/>
        <w:ind w:firstLine="720"/>
        <w:rPr>
          <w:sz w:val="24"/>
        </w:rPr>
      </w:pPr>
      <w:r>
        <w:rPr>
          <w:sz w:val="24"/>
        </w:rPr>
        <w:t>Третий уровень консолидации, непосредственно прибли</w:t>
      </w:r>
      <w:r>
        <w:rPr>
          <w:sz w:val="24"/>
        </w:rPr>
        <w:softHyphen/>
        <w:t>женный к конечному потребителю, — это сортировочная ли</w:t>
      </w:r>
      <w:r>
        <w:rPr>
          <w:sz w:val="24"/>
        </w:rPr>
        <w:softHyphen/>
        <w:t>ния на уровне паллетной единицы, загруженной упаковками, содержащими различные изделия. Эта сортировочная линия должна быть оборудована таким образом, чтобы принимать одно</w:t>
      </w:r>
      <w:r>
        <w:rPr>
          <w:sz w:val="24"/>
        </w:rPr>
        <w:softHyphen/>
        <w:t>родные паллетные единицы, питаясь от автоматизированного скла</w:t>
      </w:r>
      <w:r>
        <w:rPr>
          <w:sz w:val="24"/>
        </w:rPr>
        <w:softHyphen/>
        <w:t>да. На этом паллетном уровне сортировочная линия должна выда</w:t>
      </w:r>
      <w:r>
        <w:rPr>
          <w:sz w:val="24"/>
        </w:rPr>
        <w:softHyphen/>
        <w:t>вать однородные паллетные единицы, которые должны загружать</w:t>
      </w:r>
      <w:r>
        <w:rPr>
          <w:sz w:val="24"/>
        </w:rPr>
        <w:softHyphen/>
        <w:t>ся в контейнеры для доставки, например, в супермаркеты.</w:t>
      </w:r>
    </w:p>
    <w:p w:rsidR="00F63F11" w:rsidRDefault="00F63F11">
      <w:pPr>
        <w:spacing w:line="360" w:lineRule="auto"/>
        <w:ind w:firstLine="720"/>
        <w:rPr>
          <w:sz w:val="24"/>
        </w:rPr>
      </w:pPr>
      <w:r>
        <w:rPr>
          <w:sz w:val="24"/>
        </w:rPr>
        <w:t xml:space="preserve">Изложенная схема физического распределения продукции (вниз по потоку) может применяться в обратном порядке на всех трех уровнях для пустой оборотной тары. </w:t>
      </w:r>
    </w:p>
    <w:p w:rsidR="00F63F11" w:rsidRDefault="00F63F11">
      <w:pPr>
        <w:spacing w:line="360" w:lineRule="auto"/>
        <w:ind w:firstLine="720"/>
        <w:rPr>
          <w:sz w:val="24"/>
        </w:rPr>
      </w:pPr>
      <w:r>
        <w:rPr>
          <w:sz w:val="24"/>
        </w:rPr>
        <w:t>В идеальном случае местные центры консолидации могут быть использованы для выполнения сбытовых функций постав</w:t>
      </w:r>
      <w:r>
        <w:rPr>
          <w:sz w:val="24"/>
        </w:rPr>
        <w:softHyphen/>
        <w:t>ки продукции потребителям на локальном рынке с использованием учетно-договорных единиц контейнеров. При этом вся логистическая цепь должна быть построена и оборудована таким образом, чтобы осуще</w:t>
      </w:r>
      <w:r>
        <w:rPr>
          <w:sz w:val="24"/>
        </w:rPr>
        <w:softHyphen/>
        <w:t>ствить обработку и хранение грузов на уровне этой единицы.</w:t>
      </w:r>
    </w:p>
    <w:p w:rsidR="00F63F11" w:rsidRDefault="00F63F11">
      <w:pPr>
        <w:spacing w:line="360" w:lineRule="auto"/>
        <w:ind w:firstLine="720"/>
        <w:rPr>
          <w:sz w:val="24"/>
        </w:rPr>
      </w:pPr>
    </w:p>
    <w:p w:rsidR="00F63F11" w:rsidRDefault="00F63F11">
      <w:pPr>
        <w:pStyle w:val="23"/>
        <w:spacing w:line="360" w:lineRule="auto"/>
        <w:jc w:val="center"/>
        <w:rPr>
          <w:rFonts w:ascii="Times New Roman" w:hAnsi="Times New Roman"/>
        </w:rPr>
      </w:pPr>
      <w:bookmarkStart w:id="4" w:name="_Toc450217271"/>
      <w:r>
        <w:rPr>
          <w:rFonts w:ascii="Times New Roman" w:hAnsi="Times New Roman"/>
        </w:rPr>
        <w:t>Золотые правила физического распределения</w:t>
      </w:r>
      <w:bookmarkEnd w:id="4"/>
    </w:p>
    <w:p w:rsidR="00F63F11" w:rsidRDefault="00F63F11">
      <w:pPr>
        <w:pStyle w:val="ae"/>
        <w:spacing w:line="360" w:lineRule="auto"/>
        <w:rPr>
          <w:sz w:val="24"/>
        </w:rPr>
      </w:pPr>
    </w:p>
    <w:p w:rsidR="00F63F11" w:rsidRDefault="00F63F11">
      <w:pPr>
        <w:spacing w:line="360" w:lineRule="auto"/>
        <w:ind w:firstLine="720"/>
        <w:rPr>
          <w:sz w:val="24"/>
        </w:rPr>
      </w:pPr>
      <w:r>
        <w:rPr>
          <w:sz w:val="24"/>
        </w:rPr>
        <w:t>Сформулируем три "золотых" правила логис</w:t>
      </w:r>
      <w:r>
        <w:rPr>
          <w:sz w:val="24"/>
        </w:rPr>
        <w:softHyphen/>
        <w:t>тики в физическом распределении.</w:t>
      </w:r>
    </w:p>
    <w:p w:rsidR="00F63F11" w:rsidRDefault="00F63F11">
      <w:pPr>
        <w:spacing w:line="360" w:lineRule="auto"/>
        <w:jc w:val="center"/>
        <w:rPr>
          <w:sz w:val="24"/>
        </w:rPr>
      </w:pPr>
      <w:r>
        <w:rPr>
          <w:b/>
          <w:sz w:val="24"/>
        </w:rPr>
        <w:t>Правило 1</w:t>
      </w:r>
    </w:p>
    <w:p w:rsidR="00F63F11" w:rsidRDefault="00F63F11">
      <w:pPr>
        <w:spacing w:line="360" w:lineRule="auto"/>
        <w:ind w:firstLine="720"/>
        <w:rPr>
          <w:i/>
          <w:sz w:val="24"/>
        </w:rPr>
      </w:pPr>
      <w:r>
        <w:rPr>
          <w:i/>
          <w:sz w:val="24"/>
        </w:rPr>
        <w:t>Для наиболее эффективного удовлетворения потре</w:t>
      </w:r>
      <w:r>
        <w:rPr>
          <w:i/>
          <w:sz w:val="24"/>
        </w:rPr>
        <w:softHyphen/>
        <w:t>бителей дистрибутивная логистическая цепь долж</w:t>
      </w:r>
      <w:r>
        <w:rPr>
          <w:i/>
          <w:sz w:val="24"/>
        </w:rPr>
        <w:softHyphen/>
        <w:t>на проникать возможно глубже к точкам конечного сбыта, использоваться возможно чаще и осуществ</w:t>
      </w:r>
      <w:r>
        <w:rPr>
          <w:i/>
          <w:sz w:val="24"/>
        </w:rPr>
        <w:softHyphen/>
        <w:t>лять транспортировку на возможно большее рас</w:t>
      </w:r>
      <w:r>
        <w:rPr>
          <w:i/>
          <w:sz w:val="24"/>
        </w:rPr>
        <w:softHyphen/>
        <w:t>стояние путем использования грузовых единиц про</w:t>
      </w:r>
      <w:r>
        <w:rPr>
          <w:i/>
          <w:sz w:val="24"/>
        </w:rPr>
        <w:softHyphen/>
        <w:t>дукции и грузовых транспортных единиц, обеспе</w:t>
      </w:r>
      <w:r>
        <w:rPr>
          <w:i/>
          <w:sz w:val="24"/>
        </w:rPr>
        <w:softHyphen/>
        <w:t>чивающих получение возможно больших вместимостей.</w:t>
      </w:r>
    </w:p>
    <w:p w:rsidR="00F63F11" w:rsidRDefault="00F63F11">
      <w:pPr>
        <w:spacing w:before="80" w:line="360" w:lineRule="auto"/>
        <w:ind w:firstLine="720"/>
        <w:rPr>
          <w:sz w:val="24"/>
        </w:rPr>
      </w:pPr>
      <w:r>
        <w:rPr>
          <w:sz w:val="24"/>
        </w:rPr>
        <w:t>Для применения этого правила необходимо первоначально ранжировать критерии построения дистрибутивной сети. При этом "возможно большие расстояния" означают длину логис</w:t>
      </w:r>
      <w:r>
        <w:rPr>
          <w:sz w:val="24"/>
        </w:rPr>
        <w:softHyphen/>
        <w:t>тического участка, а не расстояние в км, причем время прева</w:t>
      </w:r>
      <w:r>
        <w:rPr>
          <w:sz w:val="24"/>
        </w:rPr>
        <w:softHyphen/>
        <w:t>лирует над пройденным расстоянием, а надежность и качество перевозок над скоростью транспортировки.</w:t>
      </w:r>
    </w:p>
    <w:p w:rsidR="00F63F11" w:rsidRDefault="00F63F11">
      <w:pPr>
        <w:spacing w:line="360" w:lineRule="auto"/>
        <w:ind w:firstLine="720"/>
        <w:rPr>
          <w:sz w:val="24"/>
        </w:rPr>
      </w:pPr>
      <w:r>
        <w:rPr>
          <w:sz w:val="24"/>
        </w:rPr>
        <w:t>Грузовые единицы должны рассматриваться с точки зре</w:t>
      </w:r>
      <w:r>
        <w:rPr>
          <w:sz w:val="24"/>
        </w:rPr>
        <w:softHyphen/>
        <w:t>ния перевозки многими видами транспорта, т.е. с точки зрения максимальной вместимости стандартизированных контейне</w:t>
      </w:r>
      <w:r>
        <w:rPr>
          <w:sz w:val="24"/>
        </w:rPr>
        <w:softHyphen/>
        <w:t>ров, которые возможно могут быть предложены каждым из видов транспорта.</w:t>
      </w:r>
    </w:p>
    <w:p w:rsidR="00F63F11" w:rsidRDefault="00F63F11">
      <w:pPr>
        <w:spacing w:before="120" w:line="360" w:lineRule="auto"/>
        <w:jc w:val="center"/>
        <w:rPr>
          <w:sz w:val="24"/>
        </w:rPr>
      </w:pPr>
      <w:r>
        <w:rPr>
          <w:b/>
          <w:sz w:val="24"/>
        </w:rPr>
        <w:t>Правило 2</w:t>
      </w:r>
    </w:p>
    <w:p w:rsidR="00F63F11" w:rsidRDefault="00F63F11">
      <w:pPr>
        <w:spacing w:line="360" w:lineRule="auto"/>
        <w:ind w:firstLine="720"/>
        <w:rPr>
          <w:i/>
          <w:sz w:val="24"/>
        </w:rPr>
      </w:pPr>
      <w:r>
        <w:rPr>
          <w:i/>
          <w:sz w:val="24"/>
        </w:rPr>
        <w:t>Для наиболее эффективного решения задачи физи</w:t>
      </w:r>
      <w:r>
        <w:rPr>
          <w:i/>
          <w:sz w:val="24"/>
        </w:rPr>
        <w:softHyphen/>
        <w:t>ческого распределения в логистической цепи необхо</w:t>
      </w:r>
      <w:r>
        <w:rPr>
          <w:i/>
          <w:sz w:val="24"/>
        </w:rPr>
        <w:softHyphen/>
        <w:t>димо использовать минимальное количество учетно-договорных единиц из</w:t>
      </w:r>
      <w:r>
        <w:rPr>
          <w:i/>
          <w:sz w:val="24"/>
        </w:rPr>
        <w:softHyphen/>
        <w:t>мерения продукции и минимальное количество учетно-договорных единиц транспорта, независимо от их вместимостей.</w:t>
      </w:r>
    </w:p>
    <w:p w:rsidR="00F63F11" w:rsidRDefault="00F63F11">
      <w:pPr>
        <w:spacing w:before="80" w:line="360" w:lineRule="auto"/>
        <w:ind w:firstLine="720"/>
        <w:rPr>
          <w:sz w:val="24"/>
        </w:rPr>
      </w:pPr>
      <w:r>
        <w:rPr>
          <w:sz w:val="24"/>
        </w:rPr>
        <w:t>Данная концепция "минимального количества учетно-договорных единиц" согла</w:t>
      </w:r>
      <w:r>
        <w:rPr>
          <w:sz w:val="24"/>
        </w:rPr>
        <w:softHyphen/>
        <w:t>суется, независимо от вместимости, с концепцией количества оборота этих единиц, т.е. количества раз, когда эти учетно-договорные единицы могут быть предоставлены потребителям вовремя. Это подразуме</w:t>
      </w:r>
      <w:r>
        <w:rPr>
          <w:sz w:val="24"/>
        </w:rPr>
        <w:softHyphen/>
        <w:t>вает интенсивное использование оборудования для технологи</w:t>
      </w:r>
      <w:r>
        <w:rPr>
          <w:sz w:val="24"/>
        </w:rPr>
        <w:softHyphen/>
        <w:t xml:space="preserve">ческой обработки указанных единиц и наличие инфраструктур, заинтересованных в эксплуатации учетно-договорных единиц при перевозках многими видами транспорта. </w:t>
      </w:r>
    </w:p>
    <w:p w:rsidR="00F63F11" w:rsidRDefault="00F63F11">
      <w:pPr>
        <w:spacing w:line="360" w:lineRule="auto"/>
        <w:ind w:firstLine="720"/>
        <w:rPr>
          <w:sz w:val="24"/>
        </w:rPr>
      </w:pPr>
      <w:r>
        <w:rPr>
          <w:sz w:val="24"/>
        </w:rPr>
        <w:t>Применение этого правила требует, чтобы в сфере физи</w:t>
      </w:r>
      <w:r>
        <w:rPr>
          <w:sz w:val="24"/>
        </w:rPr>
        <w:softHyphen/>
        <w:t>ческого распределения производились сравнительные оценки эффективности возможных сценариев на макро- и микроэко</w:t>
      </w:r>
      <w:r>
        <w:rPr>
          <w:sz w:val="24"/>
        </w:rPr>
        <w:softHyphen/>
        <w:t>номическом уровне, в частности, по используемому техноло</w:t>
      </w:r>
      <w:r>
        <w:rPr>
          <w:sz w:val="24"/>
        </w:rPr>
        <w:softHyphen/>
        <w:t>гическому оборудованию.</w:t>
      </w:r>
    </w:p>
    <w:p w:rsidR="00F63F11" w:rsidRDefault="00F63F11">
      <w:pPr>
        <w:spacing w:line="360" w:lineRule="auto"/>
        <w:jc w:val="center"/>
        <w:rPr>
          <w:b/>
          <w:sz w:val="24"/>
        </w:rPr>
      </w:pPr>
      <w:r>
        <w:rPr>
          <w:b/>
          <w:sz w:val="24"/>
        </w:rPr>
        <w:t>Правило 3</w:t>
      </w:r>
    </w:p>
    <w:p w:rsidR="00F63F11" w:rsidRDefault="00F63F11">
      <w:pPr>
        <w:spacing w:line="360" w:lineRule="auto"/>
        <w:ind w:firstLine="720"/>
        <w:rPr>
          <w:i/>
          <w:sz w:val="24"/>
        </w:rPr>
      </w:pPr>
      <w:r>
        <w:rPr>
          <w:i/>
          <w:sz w:val="24"/>
        </w:rPr>
        <w:t>Если нельзя избежать создания стационарного скла</w:t>
      </w:r>
      <w:r>
        <w:rPr>
          <w:i/>
          <w:sz w:val="24"/>
        </w:rPr>
        <w:softHyphen/>
        <w:t>да. Он должен располагаться из логистической цепи в центре консолидации, который размещается возмож</w:t>
      </w:r>
      <w:r>
        <w:rPr>
          <w:i/>
          <w:sz w:val="24"/>
        </w:rPr>
        <w:softHyphen/>
        <w:t>но ближе к конечным торговым точкам, если это ка</w:t>
      </w:r>
      <w:r>
        <w:rPr>
          <w:i/>
          <w:sz w:val="24"/>
        </w:rPr>
        <w:softHyphen/>
        <w:t>сается физического распределения в плане транс</w:t>
      </w:r>
      <w:r>
        <w:rPr>
          <w:i/>
          <w:sz w:val="24"/>
        </w:rPr>
        <w:softHyphen/>
        <w:t>портировки. И в центре консолидации, расположенном возможно ближе к исходному производственному процессу, если это касается сортировки.</w:t>
      </w:r>
    </w:p>
    <w:p w:rsidR="00F63F11" w:rsidRDefault="00F63F11">
      <w:pPr>
        <w:spacing w:before="80" w:line="360" w:lineRule="auto"/>
        <w:ind w:left="40" w:firstLine="680"/>
        <w:rPr>
          <w:sz w:val="24"/>
        </w:rPr>
      </w:pPr>
      <w:r>
        <w:rPr>
          <w:sz w:val="24"/>
        </w:rPr>
        <w:t>Этому правилу должны подчиняться все уровни групповых единиц продукции. В идеальном случае, когда существует адек</w:t>
      </w:r>
      <w:r>
        <w:rPr>
          <w:sz w:val="24"/>
        </w:rPr>
        <w:softHyphen/>
        <w:t>ватность между темпами производства и потребления, можно было бы действовать уплотненными потоками с нулевым запа</w:t>
      </w:r>
      <w:r>
        <w:rPr>
          <w:sz w:val="24"/>
        </w:rPr>
        <w:softHyphen/>
        <w:t>сом во всех звеньев логистической цепи, через которые проходит дистрибутивный ка</w:t>
      </w:r>
      <w:r>
        <w:rPr>
          <w:sz w:val="24"/>
        </w:rPr>
        <w:softHyphen/>
        <w:t>нал, и минимальным запасом в конечных торговых точках сбыта.</w:t>
      </w:r>
    </w:p>
    <w:p w:rsidR="00F63F11" w:rsidRDefault="00F63F11">
      <w:pPr>
        <w:spacing w:line="360" w:lineRule="auto"/>
        <w:ind w:left="40" w:firstLine="680"/>
        <w:rPr>
          <w:sz w:val="24"/>
        </w:rPr>
      </w:pPr>
      <w:r>
        <w:rPr>
          <w:sz w:val="24"/>
        </w:rPr>
        <w:t>В реальных же условиях всегда имеется расхождение меж</w:t>
      </w:r>
      <w:r>
        <w:rPr>
          <w:sz w:val="24"/>
        </w:rPr>
        <w:softHyphen/>
        <w:t>ду темпами производства продукции и темпами местного (на локальном рынке) потребления. Поэтому наличия стационарного склада в дистрибу</w:t>
      </w:r>
      <w:r>
        <w:rPr>
          <w:sz w:val="24"/>
        </w:rPr>
        <w:softHyphen/>
        <w:t>тивной сети, как правило, избежать нельзя. Правило 3 как раз и отвечает на вопрос, где должен быть расположен стационарный склад.</w:t>
      </w:r>
    </w:p>
    <w:p w:rsidR="00F63F11" w:rsidRDefault="00F63F11">
      <w:pPr>
        <w:spacing w:line="360" w:lineRule="auto"/>
        <w:ind w:left="40" w:firstLine="680"/>
        <w:rPr>
          <w:sz w:val="28"/>
        </w:rPr>
      </w:pPr>
      <w:r>
        <w:rPr>
          <w:sz w:val="24"/>
        </w:rPr>
        <w:t>Применение этого правила открывает новые перспективы относительно выбора, который должен быть сделан между со</w:t>
      </w:r>
      <w:r>
        <w:rPr>
          <w:sz w:val="24"/>
        </w:rPr>
        <w:softHyphen/>
        <w:t>зданием стационарного склада, размещенного на местном рынке, и концепцией мобильного, подвижного запаса. Другими словами, мы должны выбиратьмежду скоростью распределе</w:t>
      </w:r>
      <w:r>
        <w:rPr>
          <w:sz w:val="24"/>
        </w:rPr>
        <w:softHyphen/>
        <w:t>ния и надежностью распределения</w:t>
      </w:r>
      <w:r>
        <w:rPr>
          <w:sz w:val="28"/>
        </w:rPr>
        <w:t>.</w:t>
      </w:r>
    </w:p>
    <w:p w:rsidR="00F63F11" w:rsidRDefault="00F63F11">
      <w:pPr>
        <w:pStyle w:val="ac"/>
        <w:ind w:left="0"/>
        <w:rPr>
          <w:b/>
          <w:sz w:val="32"/>
        </w:rPr>
      </w:pPr>
    </w:p>
    <w:p w:rsidR="00F63F11" w:rsidRDefault="00F63F11">
      <w:pPr>
        <w:pStyle w:val="ac"/>
        <w:ind w:left="0"/>
        <w:rPr>
          <w:b/>
          <w:sz w:val="32"/>
        </w:rPr>
      </w:pPr>
    </w:p>
    <w:p w:rsidR="00F63F11" w:rsidRDefault="00F63F11">
      <w:pPr>
        <w:pStyle w:val="ac"/>
        <w:ind w:left="0"/>
        <w:rPr>
          <w:b/>
          <w:sz w:val="32"/>
        </w:rPr>
      </w:pPr>
    </w:p>
    <w:p w:rsidR="00F63F11" w:rsidRDefault="00F63F11">
      <w:pPr>
        <w:pStyle w:val="ac"/>
        <w:ind w:left="0"/>
        <w:rPr>
          <w:b/>
          <w:sz w:val="32"/>
        </w:rPr>
      </w:pPr>
    </w:p>
    <w:p w:rsidR="00F63F11" w:rsidRDefault="00F63F11">
      <w:pPr>
        <w:pStyle w:val="ac"/>
        <w:ind w:left="0"/>
        <w:rPr>
          <w:b/>
          <w:sz w:val="32"/>
        </w:rPr>
      </w:pPr>
    </w:p>
    <w:p w:rsidR="00F63F11" w:rsidRDefault="00F63F11">
      <w:pPr>
        <w:pStyle w:val="ac"/>
        <w:ind w:left="0"/>
        <w:rPr>
          <w:b/>
          <w:sz w:val="32"/>
        </w:rPr>
      </w:pPr>
      <w:r>
        <w:rPr>
          <w:b/>
          <w:sz w:val="32"/>
        </w:rPr>
        <w:t>3.6 Информационное обеспечение логистического процесса.</w:t>
      </w:r>
    </w:p>
    <w:p w:rsidR="00F63F11" w:rsidRDefault="00F63F11">
      <w:pPr>
        <w:pStyle w:val="ac"/>
        <w:ind w:left="0"/>
        <w:rPr>
          <w:b/>
          <w:sz w:val="32"/>
        </w:rPr>
      </w:pPr>
      <w:r>
        <w:rPr>
          <w:b/>
          <w:sz w:val="32"/>
        </w:rPr>
        <w:tab/>
      </w:r>
    </w:p>
    <w:p w:rsidR="00F63F11" w:rsidRDefault="00F63F11">
      <w:pPr>
        <w:pStyle w:val="ac"/>
        <w:ind w:left="0" w:firstLine="720"/>
      </w:pPr>
      <w:r>
        <w:t xml:space="preserve">Основной задачей является внедрение информационной системы </w:t>
      </w:r>
      <w:r>
        <w:rPr>
          <w:lang w:val="en-US"/>
        </w:rPr>
        <w:t>SAP</w:t>
      </w:r>
      <w:r>
        <w:t xml:space="preserve"> </w:t>
      </w:r>
      <w:r>
        <w:rPr>
          <w:lang w:val="en-US"/>
        </w:rPr>
        <w:t>R</w:t>
      </w:r>
      <w:r>
        <w:t xml:space="preserve">/3, которая позволяет более гибко чем </w:t>
      </w:r>
      <w:r>
        <w:rPr>
          <w:lang w:val="en-US"/>
        </w:rPr>
        <w:t>SCALA</w:t>
      </w:r>
      <w:r>
        <w:t xml:space="preserve"> вести учет движения материалов и денежных средств.</w:t>
      </w:r>
    </w:p>
    <w:p w:rsidR="00F63F11" w:rsidRDefault="00F63F11">
      <w:pPr>
        <w:pStyle w:val="ac"/>
        <w:ind w:left="0"/>
      </w:pPr>
      <w:r>
        <w:t>Достоинства:</w:t>
      </w:r>
    </w:p>
    <w:p w:rsidR="00F63F11" w:rsidRDefault="00F63F11" w:rsidP="00F63F11">
      <w:pPr>
        <w:pStyle w:val="ac"/>
        <w:numPr>
          <w:ilvl w:val="0"/>
          <w:numId w:val="22"/>
        </w:numPr>
      </w:pPr>
      <w:r>
        <w:t>Позволяет осуществлять ежедневное планирование материалов с автоматическим оформлением заказа на закупку и отправку его в электронном виде поставщику</w:t>
      </w:r>
    </w:p>
    <w:p w:rsidR="00F63F11" w:rsidRDefault="00F63F11" w:rsidP="00F63F11">
      <w:pPr>
        <w:pStyle w:val="ac"/>
        <w:numPr>
          <w:ilvl w:val="0"/>
          <w:numId w:val="22"/>
        </w:numPr>
      </w:pPr>
      <w:r>
        <w:t>Позволяет сделать систему заказов более гибкой к изменениям программы заказчика</w:t>
      </w:r>
    </w:p>
    <w:p w:rsidR="00F63F11" w:rsidRDefault="00F63F11" w:rsidP="00F63F11">
      <w:pPr>
        <w:pStyle w:val="ac"/>
        <w:numPr>
          <w:ilvl w:val="0"/>
          <w:numId w:val="22"/>
        </w:numPr>
      </w:pPr>
      <w:r>
        <w:t xml:space="preserve">Позволяет войти в европейскую систему аналогичных предприятий с целью получения информациио возможном приминение “мертвого склада” и неиспользуемых материалах с целью повышения велечины </w:t>
      </w:r>
      <w:r>
        <w:rPr>
          <w:lang w:val="en-US"/>
        </w:rPr>
        <w:t>TOR</w:t>
      </w:r>
      <w:r>
        <w:t>.</w:t>
      </w:r>
    </w:p>
    <w:p w:rsidR="00F63F11" w:rsidRDefault="00F63F11">
      <w:pPr>
        <w:pStyle w:val="ac"/>
        <w:ind w:left="0"/>
      </w:pPr>
      <w:r>
        <w:t xml:space="preserve"> </w:t>
      </w:r>
    </w:p>
    <w:p w:rsidR="00F63F11" w:rsidRDefault="00BA13B3">
      <w:pPr>
        <w:framePr w:hSpace="141" w:wrap="around" w:vAnchor="page" w:hAnchor="page" w:x="5340" w:y="8161"/>
      </w:pPr>
      <w:r>
        <w:pict>
          <v:shape id="_x0000_i1041" type="#_x0000_t75" style="width:173.25pt;height:75.75pt" fillcolor="window">
            <v:imagedata r:id="rId32" o:title=""/>
          </v:shape>
        </w:pict>
      </w:r>
    </w:p>
    <w:p w:rsidR="00F63F11" w:rsidRDefault="00BA13B3">
      <w:pPr>
        <w:framePr w:hSpace="141" w:wrap="around" w:vAnchor="page" w:hAnchor="page" w:x="1600" w:y="8181"/>
      </w:pPr>
      <w:r>
        <w:pict>
          <v:shape id="_x0000_i1042" type="#_x0000_t75" style="width:173.25pt;height:75.75pt" fillcolor="window">
            <v:imagedata r:id="rId32" o:title=""/>
          </v:shape>
        </w:pict>
      </w: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rsidP="00F63F11">
      <w:pPr>
        <w:numPr>
          <w:ilvl w:val="0"/>
          <w:numId w:val="22"/>
        </w:numPr>
        <w:spacing w:line="360" w:lineRule="auto"/>
        <w:rPr>
          <w:b/>
          <w:sz w:val="32"/>
        </w:rPr>
      </w:pPr>
      <w:r>
        <w:rPr>
          <w:b/>
          <w:sz w:val="32"/>
        </w:rPr>
        <w:t>Оценка эффективности проведенной работы.</w:t>
      </w:r>
    </w:p>
    <w:p w:rsidR="00F63F11" w:rsidRDefault="00F63F11">
      <w:pPr>
        <w:spacing w:line="360" w:lineRule="auto"/>
        <w:rPr>
          <w:b/>
          <w:sz w:val="24"/>
        </w:rPr>
      </w:pPr>
      <w:r>
        <w:rPr>
          <w:sz w:val="24"/>
        </w:rPr>
        <w:t xml:space="preserve">Произведен рассчет экономического эффекта перехода на новую логистическую схему, представленного в </w:t>
      </w:r>
      <w:r>
        <w:rPr>
          <w:b/>
          <w:sz w:val="24"/>
        </w:rPr>
        <w:t xml:space="preserve">таблице 13 и таблице 14  </w:t>
      </w:r>
      <w:r>
        <w:rPr>
          <w:sz w:val="24"/>
        </w:rPr>
        <w:t xml:space="preserve">и </w:t>
      </w:r>
      <w:r>
        <w:rPr>
          <w:b/>
          <w:sz w:val="24"/>
        </w:rPr>
        <w:t>на рисунке 14.</w:t>
      </w: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spacing w:line="360" w:lineRule="auto"/>
        <w:rPr>
          <w:b/>
          <w:sz w:val="32"/>
        </w:rPr>
      </w:pPr>
    </w:p>
    <w:p w:rsidR="00F63F11" w:rsidRDefault="00F63F11">
      <w:pPr>
        <w:rPr>
          <w:rFonts w:ascii="Tahoma" w:eastAsia="Arial Unicode MS" w:hAnsi="Tahoma"/>
          <w:b/>
          <w:sz w:val="24"/>
        </w:rPr>
        <w:sectPr w:rsidR="00F63F11">
          <w:headerReference w:type="default" r:id="rId33"/>
          <w:pgSz w:w="11907" w:h="16840" w:code="9"/>
          <w:pgMar w:top="1213" w:right="851" w:bottom="936" w:left="1701" w:header="465" w:footer="170" w:gutter="0"/>
          <w:cols w:space="60"/>
          <w:noEndnote/>
          <w:titlePg/>
        </w:sectPr>
      </w:pPr>
    </w:p>
    <w:tbl>
      <w:tblPr>
        <w:tblW w:w="0" w:type="auto"/>
        <w:tblInd w:w="-567" w:type="dxa"/>
        <w:tblLayout w:type="fixed"/>
        <w:tblCellMar>
          <w:left w:w="0" w:type="dxa"/>
          <w:right w:w="0" w:type="dxa"/>
        </w:tblCellMar>
        <w:tblLook w:val="0000" w:firstRow="0" w:lastRow="0" w:firstColumn="0" w:lastColumn="0" w:noHBand="0" w:noVBand="0"/>
      </w:tblPr>
      <w:tblGrid>
        <w:gridCol w:w="2147"/>
        <w:gridCol w:w="972"/>
        <w:gridCol w:w="992"/>
        <w:gridCol w:w="992"/>
        <w:gridCol w:w="1134"/>
        <w:gridCol w:w="992"/>
        <w:gridCol w:w="973"/>
        <w:gridCol w:w="870"/>
        <w:gridCol w:w="973"/>
        <w:gridCol w:w="1115"/>
        <w:gridCol w:w="1134"/>
        <w:gridCol w:w="1050"/>
        <w:gridCol w:w="853"/>
        <w:gridCol w:w="139"/>
        <w:gridCol w:w="46"/>
        <w:gridCol w:w="960"/>
        <w:gridCol w:w="234"/>
        <w:gridCol w:w="960"/>
      </w:tblGrid>
      <w:tr w:rsidR="00F63F11">
        <w:trPr>
          <w:trHeight w:val="315"/>
        </w:trPr>
        <w:tc>
          <w:tcPr>
            <w:tcW w:w="2147" w:type="dxa"/>
            <w:tcBorders>
              <w:top w:val="nil"/>
              <w:left w:val="nil"/>
              <w:bottom w:val="nil"/>
              <w:right w:val="nil"/>
            </w:tcBorders>
            <w:vAlign w:val="bottom"/>
          </w:tcPr>
          <w:p w:rsidR="00F63F11" w:rsidRDefault="00F63F11">
            <w:pPr>
              <w:rPr>
                <w:rFonts w:ascii="Tahoma" w:eastAsia="Arial Unicode MS" w:hAnsi="Tahoma"/>
                <w:b/>
                <w:sz w:val="24"/>
              </w:rPr>
            </w:pPr>
          </w:p>
        </w:tc>
        <w:tc>
          <w:tcPr>
            <w:tcW w:w="972" w:type="dxa"/>
            <w:tcBorders>
              <w:top w:val="single" w:sz="8" w:space="0" w:color="auto"/>
              <w:left w:val="single" w:sz="4" w:space="0" w:color="auto"/>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January</w:t>
            </w:r>
          </w:p>
        </w:tc>
        <w:tc>
          <w:tcPr>
            <w:tcW w:w="992"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February</w:t>
            </w:r>
          </w:p>
        </w:tc>
        <w:tc>
          <w:tcPr>
            <w:tcW w:w="992"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March</w:t>
            </w:r>
          </w:p>
        </w:tc>
        <w:tc>
          <w:tcPr>
            <w:tcW w:w="1134"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April</w:t>
            </w:r>
          </w:p>
        </w:tc>
        <w:tc>
          <w:tcPr>
            <w:tcW w:w="992"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May</w:t>
            </w:r>
          </w:p>
        </w:tc>
        <w:tc>
          <w:tcPr>
            <w:tcW w:w="973"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June</w:t>
            </w:r>
          </w:p>
        </w:tc>
        <w:tc>
          <w:tcPr>
            <w:tcW w:w="870"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July</w:t>
            </w:r>
          </w:p>
        </w:tc>
        <w:tc>
          <w:tcPr>
            <w:tcW w:w="973"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August</w:t>
            </w:r>
          </w:p>
        </w:tc>
        <w:tc>
          <w:tcPr>
            <w:tcW w:w="1115"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September</w:t>
            </w:r>
          </w:p>
        </w:tc>
        <w:tc>
          <w:tcPr>
            <w:tcW w:w="1134"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October</w:t>
            </w:r>
          </w:p>
        </w:tc>
        <w:tc>
          <w:tcPr>
            <w:tcW w:w="1050"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November</w:t>
            </w:r>
          </w:p>
        </w:tc>
        <w:tc>
          <w:tcPr>
            <w:tcW w:w="992" w:type="dxa"/>
            <w:gridSpan w:val="2"/>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December</w:t>
            </w:r>
          </w:p>
        </w:tc>
        <w:tc>
          <w:tcPr>
            <w:tcW w:w="1240" w:type="dxa"/>
            <w:gridSpan w:val="3"/>
            <w:tcBorders>
              <w:top w:val="nil"/>
              <w:left w:val="nil"/>
              <w:bottom w:val="nil"/>
              <w:right w:val="single" w:sz="4" w:space="0" w:color="auto"/>
            </w:tcBorders>
            <w:vAlign w:val="bottom"/>
          </w:tcPr>
          <w:p w:rsidR="00F63F11" w:rsidRDefault="00F63F11">
            <w:pPr>
              <w:rPr>
                <w:rFonts w:ascii="Tahoma" w:eastAsia="Arial Unicode MS" w:hAnsi="Tahoma"/>
                <w:b/>
                <w:sz w:val="24"/>
                <w:lang w:val="en-US"/>
              </w:rPr>
            </w:pPr>
            <w:r>
              <w:rPr>
                <w:rFonts w:ascii="Tahoma" w:hAnsi="Tahoma"/>
                <w:b/>
                <w:lang w:val="en-US"/>
              </w:rPr>
              <w:t>Total</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Arial" w:eastAsia="Arial Unicode MS" w:hAnsi="Arial"/>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Draka</w:t>
            </w: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Arial" w:eastAsia="Arial Unicode MS" w:hAnsi="Arial"/>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gridAfter w:val="2"/>
          <w:wAfter w:w="1194" w:type="dxa"/>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85" w:type="dxa"/>
            <w:gridSpan w:val="2"/>
            <w:tcBorders>
              <w:top w:val="nil"/>
              <w:left w:val="nil"/>
              <w:bottom w:val="nil"/>
              <w:right w:val="nil"/>
            </w:tcBorders>
            <w:vAlign w:val="bottom"/>
          </w:tcPr>
          <w:p w:rsidR="00F63F11" w:rsidRDefault="00F63F11">
            <w:pPr>
              <w:rPr>
                <w:rFonts w:ascii="Arial" w:eastAsia="Arial Unicode MS" w:hAnsi="Arial"/>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7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6015</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4602</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5515</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4862</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4367</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3762</w:t>
            </w:r>
          </w:p>
        </w:tc>
        <w:tc>
          <w:tcPr>
            <w:tcW w:w="87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4288</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5872</w:t>
            </w:r>
          </w:p>
        </w:tc>
        <w:tc>
          <w:tcPr>
            <w:tcW w:w="1115"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4168</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4868</w:t>
            </w:r>
          </w:p>
        </w:tc>
        <w:tc>
          <w:tcPr>
            <w:tcW w:w="10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4516</w:t>
            </w:r>
          </w:p>
        </w:tc>
        <w:tc>
          <w:tcPr>
            <w:tcW w:w="992" w:type="dxa"/>
            <w:gridSpan w:val="2"/>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4024</w:t>
            </w:r>
          </w:p>
        </w:tc>
        <w:tc>
          <w:tcPr>
            <w:tcW w:w="1240" w:type="dxa"/>
            <w:gridSpan w:val="3"/>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56859</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24.04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17.28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21.05</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18.45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16.10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13.93</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14.86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21.27</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15.05</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17.80</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15.98</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14.46</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210</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101152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75198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88190.1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80819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70666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62433.4</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72374.7</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97261</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68674</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80454</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75901</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64762</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937885</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60691.1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45119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52914.1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48492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42400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37460</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43424.8</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58356</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41205</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48272</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45541</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38857</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562731</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40460.7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30079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35276</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32328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28266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24973.4</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28949.9</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38904</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27470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32181</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30360</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25905</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375154</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GNW</w:t>
            </w: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7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429</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416</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527</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407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392</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280</w:t>
            </w:r>
          </w:p>
        </w:tc>
        <w:tc>
          <w:tcPr>
            <w:tcW w:w="87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290</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355</w:t>
            </w:r>
          </w:p>
        </w:tc>
        <w:tc>
          <w:tcPr>
            <w:tcW w:w="1115"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246</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281</w:t>
            </w:r>
          </w:p>
        </w:tc>
        <w:tc>
          <w:tcPr>
            <w:tcW w:w="10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240</w:t>
            </w:r>
          </w:p>
        </w:tc>
        <w:tc>
          <w:tcPr>
            <w:tcW w:w="992" w:type="dxa"/>
            <w:gridSpan w:val="2"/>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192</w:t>
            </w:r>
          </w:p>
        </w:tc>
        <w:tc>
          <w:tcPr>
            <w:tcW w:w="1240" w:type="dxa"/>
            <w:gridSpan w:val="3"/>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4055</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0.97</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0.70</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0.72</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0.88</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0.61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0.70</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0.59</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0.47</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34266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30312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37001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29345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27555</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21539</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22034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29800</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20652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24408</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25589</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19490</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321992</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20560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18187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22200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17607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16533</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12924</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13220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17880</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12391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14645</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15354</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11694</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193195</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13707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12125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14800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11738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11022</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8616</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8813</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11920</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8261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9763</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10236</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7796</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128797</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Delphi PED(USA)</w:t>
            </w: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7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7847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7173</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9288</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7157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7527</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5535</w:t>
            </w:r>
          </w:p>
        </w:tc>
        <w:tc>
          <w:tcPr>
            <w:tcW w:w="87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6402</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8296</w:t>
            </w:r>
          </w:p>
        </w:tc>
        <w:tc>
          <w:tcPr>
            <w:tcW w:w="1115"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5770</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6453</w:t>
            </w:r>
          </w:p>
        </w:tc>
        <w:tc>
          <w:tcPr>
            <w:tcW w:w="10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6832</w:t>
            </w:r>
          </w:p>
        </w:tc>
        <w:tc>
          <w:tcPr>
            <w:tcW w:w="992" w:type="dxa"/>
            <w:gridSpan w:val="2"/>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5984</w:t>
            </w:r>
          </w:p>
        </w:tc>
        <w:tc>
          <w:tcPr>
            <w:tcW w:w="1240" w:type="dxa"/>
            <w:gridSpan w:val="3"/>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84263</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25.48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23.76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30.20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23.76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24.46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18.84</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20.84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26.86</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18.75</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20.67</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22.61</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19.10</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275</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352623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322065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411100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327143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338503</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269264</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297831</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380978</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251704</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287059</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317939</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271183</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3827392</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246836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225445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287770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229000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236952</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188485</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208482</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266684</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176193</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200941</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222558</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189828</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2679174</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105787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96619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123330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98143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101551</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80779</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89349</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114293</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75511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86118</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95382</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81355</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1148218</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shd w:val="clear" w:color="auto" w:fill="00FF00"/>
            <w:vAlign w:val="bottom"/>
          </w:tcPr>
          <w:p w:rsidR="00F63F11" w:rsidRDefault="00F63F11">
            <w:pPr>
              <w:rPr>
                <w:rFonts w:ascii="Tahoma" w:hAnsi="Tahoma"/>
                <w:b/>
                <w:lang w:val="en-US"/>
              </w:rPr>
            </w:pPr>
          </w:p>
          <w:p w:rsidR="00F63F11" w:rsidRDefault="00F63F11">
            <w:pPr>
              <w:rPr>
                <w:rFonts w:ascii="Tahoma" w:hAnsi="Tahoma"/>
                <w:b/>
                <w:lang w:val="en-US"/>
              </w:rPr>
            </w:pPr>
          </w:p>
          <w:p w:rsidR="00F63F11" w:rsidRDefault="00F63F11">
            <w:pPr>
              <w:rPr>
                <w:rFonts w:ascii="Tahoma" w:hAnsi="Tahoma"/>
                <w:b/>
              </w:rPr>
            </w:pPr>
            <w:r>
              <w:rPr>
                <w:rFonts w:ascii="Tahoma" w:hAnsi="Tahoma"/>
                <w:b/>
              </w:rPr>
              <w:t>Таблица 13</w:t>
            </w:r>
          </w:p>
          <w:p w:rsidR="00F63F11" w:rsidRDefault="00F63F11">
            <w:pPr>
              <w:rPr>
                <w:rFonts w:ascii="Tahoma" w:hAnsi="Tahoma"/>
                <w:b/>
                <w:lang w:val="en-US"/>
              </w:rPr>
            </w:pPr>
          </w:p>
          <w:p w:rsidR="00F63F11" w:rsidRDefault="00F63F11">
            <w:pPr>
              <w:rPr>
                <w:rFonts w:ascii="Tahoma" w:eastAsia="Arial Unicode MS" w:hAnsi="Tahoma"/>
                <w:b/>
                <w:sz w:val="24"/>
                <w:lang w:val="en-US"/>
              </w:rPr>
            </w:pPr>
            <w:r>
              <w:rPr>
                <w:rFonts w:ascii="Tahoma" w:hAnsi="Tahoma"/>
                <w:b/>
                <w:lang w:val="en-US"/>
              </w:rPr>
              <w:t>AMP</w:t>
            </w: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7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1993</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1901</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2408</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1947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1694</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1250</w:t>
            </w:r>
          </w:p>
        </w:tc>
        <w:tc>
          <w:tcPr>
            <w:tcW w:w="87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1378</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1834</w:t>
            </w:r>
          </w:p>
        </w:tc>
        <w:tc>
          <w:tcPr>
            <w:tcW w:w="1115"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1289</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1450</w:t>
            </w:r>
          </w:p>
        </w:tc>
        <w:tc>
          <w:tcPr>
            <w:tcW w:w="10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1372</w:t>
            </w:r>
          </w:p>
        </w:tc>
        <w:tc>
          <w:tcPr>
            <w:tcW w:w="992" w:type="dxa"/>
            <w:gridSpan w:val="2"/>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1114</w:t>
            </w:r>
          </w:p>
        </w:tc>
        <w:tc>
          <w:tcPr>
            <w:tcW w:w="1240" w:type="dxa"/>
            <w:gridSpan w:val="3"/>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19629</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9.59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9.18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11.67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9.301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8.10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5.90</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6.43</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8.41</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6.10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6.78</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6.27</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93</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151761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144534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182267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147483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127804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93952</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104597</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137799</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96269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104958</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95072</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78647</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1465143</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151761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144534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182267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147483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127804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93952</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104597</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137799</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96269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104958</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95072</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78647</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1465143</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Sofanau</w:t>
            </w: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7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2986</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2775</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3680</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2625</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2725</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2169</w:t>
            </w:r>
          </w:p>
        </w:tc>
        <w:tc>
          <w:tcPr>
            <w:tcW w:w="87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2311</w:t>
            </w:r>
          </w:p>
        </w:tc>
        <w:tc>
          <w:tcPr>
            <w:tcW w:w="97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3167</w:t>
            </w:r>
          </w:p>
        </w:tc>
        <w:tc>
          <w:tcPr>
            <w:tcW w:w="1115"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2162</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2614</w:t>
            </w:r>
          </w:p>
        </w:tc>
        <w:tc>
          <w:tcPr>
            <w:tcW w:w="10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2642</w:t>
            </w:r>
          </w:p>
        </w:tc>
        <w:tc>
          <w:tcPr>
            <w:tcW w:w="992" w:type="dxa"/>
            <w:gridSpan w:val="2"/>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2274</w:t>
            </w:r>
          </w:p>
        </w:tc>
        <w:tc>
          <w:tcPr>
            <w:tcW w:w="1240" w:type="dxa"/>
            <w:gridSpan w:val="3"/>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32129</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44.83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41.79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55.47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39.51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41.03</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32.67</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34.95</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47.87</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32.67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39.51</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39.51</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34.19</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484</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Quantity of places,pcs</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73</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43</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63</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43</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52</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52</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45</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637</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25022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23011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30661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21807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22640</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17741</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18989</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25596</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17491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21560</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22046</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18627</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265189</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15013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13806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18397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13084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13584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10644</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11394</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15358</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10494</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12936</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13227</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11176</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159114</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7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10009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9204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12265</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8723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9056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7096</w:t>
            </w:r>
          </w:p>
        </w:tc>
        <w:tc>
          <w:tcPr>
            <w:tcW w:w="87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7596</w:t>
            </w:r>
          </w:p>
        </w:tc>
        <w:tc>
          <w:tcPr>
            <w:tcW w:w="9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10239</w:t>
            </w:r>
          </w:p>
        </w:tc>
        <w:tc>
          <w:tcPr>
            <w:tcW w:w="1115"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6996</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8624</w:t>
            </w:r>
          </w:p>
        </w:tc>
        <w:tc>
          <w:tcPr>
            <w:tcW w:w="10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8818</w:t>
            </w:r>
          </w:p>
        </w:tc>
        <w:tc>
          <w:tcPr>
            <w:tcW w:w="992" w:type="dxa"/>
            <w:gridSpan w:val="2"/>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7451</w:t>
            </w:r>
          </w:p>
        </w:tc>
        <w:tc>
          <w:tcPr>
            <w:tcW w:w="1240" w:type="dxa"/>
            <w:gridSpan w:val="3"/>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106076</w:t>
            </w: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r w:rsidR="00F63F11">
        <w:trPr>
          <w:trHeight w:val="300"/>
        </w:trPr>
        <w:tc>
          <w:tcPr>
            <w:tcW w:w="2147" w:type="dxa"/>
            <w:tcBorders>
              <w:top w:val="nil"/>
              <w:left w:val="nil"/>
              <w:bottom w:val="nil"/>
              <w:right w:val="nil"/>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 </w:t>
            </w:r>
          </w:p>
        </w:tc>
        <w:tc>
          <w:tcPr>
            <w:tcW w:w="97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7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7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15"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gridSpan w:val="2"/>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gridSpan w:val="3"/>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60" w:type="dxa"/>
            <w:tcBorders>
              <w:top w:val="nil"/>
              <w:left w:val="nil"/>
              <w:bottom w:val="nil"/>
              <w:right w:val="nil"/>
            </w:tcBorders>
            <w:vAlign w:val="bottom"/>
          </w:tcPr>
          <w:p w:rsidR="00F63F11" w:rsidRDefault="00F63F11">
            <w:pPr>
              <w:rPr>
                <w:rFonts w:ascii="Arial" w:eastAsia="Arial Unicode MS" w:hAnsi="Arial"/>
                <w:lang w:val="en-US"/>
              </w:rPr>
            </w:pPr>
          </w:p>
        </w:tc>
      </w:tr>
    </w:tbl>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p w:rsidR="00F63F11" w:rsidRDefault="00F63F11">
      <w:pPr>
        <w:rPr>
          <w:rFonts w:ascii="Tahoma" w:hAnsi="Tahoma"/>
          <w:b/>
          <w:sz w:val="18"/>
          <w:lang w:val="en-US"/>
        </w:rPr>
      </w:pPr>
    </w:p>
    <w:tbl>
      <w:tblPr>
        <w:tblW w:w="0" w:type="auto"/>
        <w:tblInd w:w="-567" w:type="dxa"/>
        <w:tblLayout w:type="fixed"/>
        <w:tblCellMar>
          <w:left w:w="0" w:type="dxa"/>
          <w:right w:w="0" w:type="dxa"/>
        </w:tblCellMar>
        <w:tblLook w:val="0000" w:firstRow="0" w:lastRow="0" w:firstColumn="0" w:lastColumn="0" w:noHBand="0" w:noVBand="0"/>
      </w:tblPr>
      <w:tblGrid>
        <w:gridCol w:w="2127"/>
        <w:gridCol w:w="992"/>
        <w:gridCol w:w="992"/>
        <w:gridCol w:w="992"/>
        <w:gridCol w:w="1120"/>
        <w:gridCol w:w="1007"/>
        <w:gridCol w:w="992"/>
        <w:gridCol w:w="850"/>
        <w:gridCol w:w="993"/>
        <w:gridCol w:w="1134"/>
        <w:gridCol w:w="1134"/>
        <w:gridCol w:w="992"/>
        <w:gridCol w:w="992"/>
        <w:gridCol w:w="1240"/>
      </w:tblGrid>
      <w:tr w:rsidR="00F63F11">
        <w:trPr>
          <w:trHeight w:val="300"/>
        </w:trPr>
        <w:tc>
          <w:tcPr>
            <w:tcW w:w="212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Delphi Neumarkt</w:t>
            </w: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867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742</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905</w:t>
            </w:r>
          </w:p>
        </w:tc>
        <w:tc>
          <w:tcPr>
            <w:tcW w:w="112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704</w:t>
            </w:r>
          </w:p>
        </w:tc>
        <w:tc>
          <w:tcPr>
            <w:tcW w:w="1007"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689</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510</w:t>
            </w:r>
          </w:p>
        </w:tc>
        <w:tc>
          <w:tcPr>
            <w:tcW w:w="8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506</w:t>
            </w:r>
          </w:p>
        </w:tc>
        <w:tc>
          <w:tcPr>
            <w:tcW w:w="99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657</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464</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532</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562</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443</w:t>
            </w:r>
          </w:p>
        </w:tc>
        <w:tc>
          <w:tcPr>
            <w:tcW w:w="124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7581</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6.53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5.78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6.96</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5.67</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5.35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4.17</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4.28</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5.89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3.96</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4.71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5.03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4.07</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62</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34266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30312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37001</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29345</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27555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21539</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22034</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29800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20652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24408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26421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20322</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323655</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20560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18187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22200</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17607</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16533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12924</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13220</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17880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12391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14645</w:t>
            </w:r>
          </w:p>
        </w:tc>
        <w:tc>
          <w:tcPr>
            <w:tcW w:w="992" w:type="dxa"/>
            <w:tcBorders>
              <w:top w:val="nil"/>
              <w:left w:val="nil"/>
              <w:bottom w:val="single" w:sz="4" w:space="0" w:color="auto"/>
              <w:right w:val="single" w:sz="4" w:space="0" w:color="auto"/>
            </w:tcBorders>
            <w:vAlign w:val="bottom"/>
          </w:tcPr>
          <w:p w:rsidR="00F63F11" w:rsidRDefault="00F63F11">
            <w:pPr>
              <w:ind w:left="-126"/>
              <w:jc w:val="right"/>
              <w:rPr>
                <w:rFonts w:ascii="Tahoma" w:eastAsia="Arial Unicode MS" w:hAnsi="Tahoma"/>
                <w:b/>
                <w:sz w:val="24"/>
                <w:lang w:val="en-US"/>
              </w:rPr>
            </w:pPr>
            <w:r>
              <w:rPr>
                <w:rFonts w:ascii="Tahoma" w:hAnsi="Tahoma"/>
                <w:b/>
                <w:lang w:val="en-US"/>
              </w:rPr>
              <w:t>15853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12193</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194193</w:t>
            </w:r>
          </w:p>
        </w:tc>
      </w:tr>
      <w:tr w:rsidR="00F63F11">
        <w:trPr>
          <w:trHeight w:val="300"/>
        </w:trPr>
        <w:tc>
          <w:tcPr>
            <w:tcW w:w="212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13707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12125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14800</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11738</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11022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8616</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8813</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11920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8261</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9763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10568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8129</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129462</w:t>
            </w: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Plymouth</w:t>
            </w: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2310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2310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2888</w:t>
            </w:r>
          </w:p>
        </w:tc>
        <w:tc>
          <w:tcPr>
            <w:tcW w:w="112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2299</w:t>
            </w:r>
          </w:p>
        </w:tc>
        <w:tc>
          <w:tcPr>
            <w:tcW w:w="1007"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2074</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1503</w:t>
            </w:r>
          </w:p>
        </w:tc>
        <w:tc>
          <w:tcPr>
            <w:tcW w:w="8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1601</w:t>
            </w:r>
          </w:p>
        </w:tc>
        <w:tc>
          <w:tcPr>
            <w:tcW w:w="99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2143</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1565</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1806</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1938</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1565</w:t>
            </w:r>
          </w:p>
        </w:tc>
        <w:tc>
          <w:tcPr>
            <w:tcW w:w="124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24004</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4.38</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3.49</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3.15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2.28</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2.43</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3.25</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2.38</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2.38</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36</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25125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25125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31406</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24997</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22555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16348</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17416</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23304</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17022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19645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21073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17023</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261038</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15075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15075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18844</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14998</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13533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9809</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10450</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13982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10213</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11787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12644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10214</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156623</w:t>
            </w:r>
          </w:p>
        </w:tc>
      </w:tr>
      <w:tr w:rsidR="00F63F11">
        <w:trPr>
          <w:trHeight w:val="300"/>
        </w:trPr>
        <w:tc>
          <w:tcPr>
            <w:tcW w:w="212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10050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10050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12562</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9999</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9022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6539</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6966</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9322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6809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7858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8429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6809</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104415</w:t>
            </w: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24"/>
                <w:lang w:val="en-US"/>
              </w:rPr>
            </w:pPr>
            <w:r>
              <w:rPr>
                <w:rFonts w:ascii="Tahoma" w:hAnsi="Tahoma"/>
                <w:b/>
                <w:lang w:val="en-US"/>
              </w:rPr>
              <w:t>Delphi Wuppertal</w:t>
            </w: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shd w:val="clear" w:color="auto" w:fill="00FF00"/>
            <w:vAlign w:val="bottom"/>
          </w:tcPr>
          <w:p w:rsidR="00F63F11" w:rsidRDefault="00F63F11">
            <w:pPr>
              <w:rPr>
                <w:rFonts w:ascii="Tahoma" w:eastAsia="Arial Unicode MS" w:hAnsi="Tahoma"/>
                <w:b/>
                <w:sz w:val="24"/>
                <w:lang w:val="en-US"/>
              </w:rPr>
            </w:pPr>
            <w:r>
              <w:rPr>
                <w:rFonts w:ascii="Tahoma" w:hAnsi="Tahoma"/>
                <w:b/>
                <w:lang w:val="en-US"/>
              </w:rPr>
              <w:t>Delphi Bochum</w:t>
            </w: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1100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1100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1375</w:t>
            </w:r>
          </w:p>
        </w:tc>
        <w:tc>
          <w:tcPr>
            <w:tcW w:w="112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1100</w:t>
            </w:r>
          </w:p>
        </w:tc>
        <w:tc>
          <w:tcPr>
            <w:tcW w:w="1007"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1175</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925</w:t>
            </w:r>
          </w:p>
        </w:tc>
        <w:tc>
          <w:tcPr>
            <w:tcW w:w="8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1175</w:t>
            </w:r>
          </w:p>
        </w:tc>
        <w:tc>
          <w:tcPr>
            <w:tcW w:w="99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1600</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1200</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1350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1550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1275</w:t>
            </w:r>
          </w:p>
        </w:tc>
        <w:tc>
          <w:tcPr>
            <w:tcW w:w="124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14925</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0.57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0.57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0.71</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0.57</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0.60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0.48</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0.60</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0.82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0.62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0.69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0.80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0.66</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25252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25252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31565</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25252</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26973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21234</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26973</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36730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27547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30991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35582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29269</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342618</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25252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25252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31565</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25252</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26973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21234</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26973</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36730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27547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30991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35582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29269</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342618</w:t>
            </w:r>
          </w:p>
        </w:tc>
      </w:tr>
      <w:tr w:rsidR="00F63F11">
        <w:trPr>
          <w:trHeight w:val="300"/>
        </w:trPr>
        <w:tc>
          <w:tcPr>
            <w:tcW w:w="212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shd w:val="clear" w:color="auto" w:fill="00FF00"/>
            <w:vAlign w:val="bottom"/>
          </w:tcPr>
          <w:p w:rsidR="00F63F11" w:rsidRDefault="00F63F11">
            <w:pPr>
              <w:rPr>
                <w:rFonts w:ascii="Tahoma" w:hAnsi="Tahoma"/>
                <w:b/>
                <w:lang w:val="en-US"/>
              </w:rPr>
            </w:pPr>
          </w:p>
          <w:p w:rsidR="00F63F11" w:rsidRDefault="00F63F11">
            <w:pPr>
              <w:rPr>
                <w:rFonts w:ascii="Tahoma" w:hAnsi="Tahoma"/>
                <w:b/>
                <w:lang w:val="en-US"/>
              </w:rPr>
            </w:pPr>
          </w:p>
          <w:p w:rsidR="00F63F11" w:rsidRDefault="00F63F11">
            <w:pPr>
              <w:rPr>
                <w:rFonts w:ascii="Tahoma" w:hAnsi="Tahoma"/>
                <w:b/>
                <w:lang w:val="en-US"/>
              </w:rPr>
            </w:pPr>
          </w:p>
          <w:p w:rsidR="00F63F11" w:rsidRDefault="00F63F11">
            <w:pPr>
              <w:rPr>
                <w:rFonts w:ascii="Tahoma" w:hAnsi="Tahoma"/>
                <w:b/>
                <w:lang w:val="en-US"/>
              </w:rPr>
            </w:pPr>
          </w:p>
          <w:p w:rsidR="00F63F11" w:rsidRDefault="00F63F11">
            <w:pPr>
              <w:rPr>
                <w:rFonts w:ascii="Tahoma" w:hAnsi="Tahoma"/>
                <w:b/>
                <w:lang w:val="en-US"/>
              </w:rPr>
            </w:pPr>
          </w:p>
          <w:p w:rsidR="00F63F11" w:rsidRDefault="00F63F11">
            <w:pPr>
              <w:rPr>
                <w:rFonts w:ascii="Tahoma" w:eastAsia="Arial Unicode MS" w:hAnsi="Tahoma"/>
                <w:b/>
                <w:sz w:val="24"/>
                <w:lang w:val="en-US"/>
              </w:rPr>
            </w:pPr>
            <w:r>
              <w:rPr>
                <w:rFonts w:ascii="Tahoma" w:hAnsi="Tahoma"/>
                <w:b/>
                <w:lang w:val="en-US"/>
              </w:rPr>
              <w:t>Delphi Wuppertal</w:t>
            </w: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18"/>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Weight per week,kg</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3547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4261</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4261</w:t>
            </w:r>
          </w:p>
        </w:tc>
        <w:tc>
          <w:tcPr>
            <w:tcW w:w="112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3394</w:t>
            </w:r>
          </w:p>
        </w:tc>
        <w:tc>
          <w:tcPr>
            <w:tcW w:w="1007"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2987</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2156</w:t>
            </w:r>
          </w:p>
        </w:tc>
        <w:tc>
          <w:tcPr>
            <w:tcW w:w="8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2222</w:t>
            </w:r>
          </w:p>
        </w:tc>
        <w:tc>
          <w:tcPr>
            <w:tcW w:w="99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2789</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1920</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2134</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2064</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1725</w:t>
            </w:r>
          </w:p>
        </w:tc>
        <w:tc>
          <w:tcPr>
            <w:tcW w:w="124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33461</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Volume per week,m^3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16.54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19.86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19.84</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15.80</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13.76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9.93</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10.56</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13.19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8.89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9.98</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9.64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8.03</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156</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CIP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121226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145713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145027</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114944</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99401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71005</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77151</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97492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63868</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72575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69810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58674</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1136886</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Cost EX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121226</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145713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145027</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114944</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99401</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71005</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77151</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97492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63868</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72575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69810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58674</w:t>
            </w:r>
          </w:p>
        </w:tc>
        <w:tc>
          <w:tcPr>
            <w:tcW w:w="124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1136886</w:t>
            </w:r>
          </w:p>
        </w:tc>
      </w:tr>
      <w:tr w:rsidR="00F63F11">
        <w:trPr>
          <w:trHeight w:val="300"/>
        </w:trPr>
        <w:tc>
          <w:tcPr>
            <w:tcW w:w="212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Cost save,DM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0</w:t>
            </w:r>
          </w:p>
        </w:tc>
        <w:tc>
          <w:tcPr>
            <w:tcW w:w="1240" w:type="dxa"/>
            <w:tcBorders>
              <w:top w:val="nil"/>
              <w:left w:val="nil"/>
              <w:bottom w:val="single" w:sz="4" w:space="0" w:color="auto"/>
              <w:right w:val="single" w:sz="4" w:space="0" w:color="auto"/>
            </w:tcBorders>
            <w:vAlign w:val="bottom"/>
          </w:tcPr>
          <w:p w:rsidR="00F63F11" w:rsidRDefault="00F63F11">
            <w:pPr>
              <w:rPr>
                <w:rFonts w:ascii="Tahoma" w:eastAsia="Arial Unicode MS" w:hAnsi="Tahoma"/>
                <w:b/>
                <w:sz w:val="24"/>
                <w:lang w:val="en-US"/>
              </w:rPr>
            </w:pPr>
            <w:r>
              <w:rPr>
                <w:rFonts w:ascii="Tahoma" w:hAnsi="Tahoma"/>
                <w:b/>
                <w:lang w:val="en-US"/>
              </w:rPr>
              <w:t> </w:t>
            </w: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nil"/>
              <w:left w:val="nil"/>
              <w:bottom w:val="nil"/>
              <w:right w:val="nil"/>
            </w:tcBorders>
            <w:vAlign w:val="bottom"/>
          </w:tcPr>
          <w:p w:rsidR="00F63F11" w:rsidRDefault="00F63F11">
            <w:pPr>
              <w:rPr>
                <w:rFonts w:ascii="Tahoma" w:eastAsia="Arial Unicode MS" w:hAnsi="Tahoma"/>
                <w:b/>
                <w:sz w:val="24"/>
                <w:lang w:val="en-US"/>
              </w:rPr>
            </w:pPr>
            <w:r>
              <w:rPr>
                <w:rFonts w:ascii="Tahoma" w:hAnsi="Tahoma"/>
                <w:b/>
                <w:lang w:val="en-US"/>
              </w:rPr>
              <w:t>Grand total</w:t>
            </w: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2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007"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850"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3"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134"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992" w:type="dxa"/>
            <w:tcBorders>
              <w:top w:val="nil"/>
              <w:left w:val="nil"/>
              <w:bottom w:val="nil"/>
              <w:right w:val="nil"/>
            </w:tcBorders>
            <w:vAlign w:val="bottom"/>
          </w:tcPr>
          <w:p w:rsidR="00F63F11" w:rsidRDefault="00F63F11">
            <w:pPr>
              <w:rPr>
                <w:rFonts w:ascii="Tahoma" w:eastAsia="Arial Unicode MS" w:hAnsi="Tahoma"/>
                <w:b/>
                <w:sz w:val="24"/>
                <w:lang w:val="en-US"/>
              </w:rPr>
            </w:pPr>
          </w:p>
        </w:tc>
        <w:tc>
          <w:tcPr>
            <w:tcW w:w="1240" w:type="dxa"/>
            <w:tcBorders>
              <w:top w:val="nil"/>
              <w:left w:val="nil"/>
              <w:bottom w:val="nil"/>
              <w:right w:val="nil"/>
            </w:tcBorders>
            <w:vAlign w:val="bottom"/>
          </w:tcPr>
          <w:p w:rsidR="00F63F11" w:rsidRDefault="00F63F11">
            <w:pPr>
              <w:rPr>
                <w:rFonts w:ascii="Tahoma" w:eastAsia="Arial Unicode MS" w:hAnsi="Tahoma"/>
                <w:b/>
                <w:sz w:val="24"/>
                <w:lang w:val="en-US"/>
              </w:rPr>
            </w:pPr>
          </w:p>
        </w:tc>
      </w:tr>
      <w:tr w:rsidR="00F63F11">
        <w:trPr>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Total Weight per week,kg</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27093</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25280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30848</w:t>
            </w:r>
          </w:p>
        </w:tc>
        <w:tc>
          <w:tcPr>
            <w:tcW w:w="112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24494</w:t>
            </w:r>
          </w:p>
        </w:tc>
        <w:tc>
          <w:tcPr>
            <w:tcW w:w="1007"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23630</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18092</w:t>
            </w:r>
          </w:p>
        </w:tc>
        <w:tc>
          <w:tcPr>
            <w:tcW w:w="850"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20174</w:t>
            </w:r>
          </w:p>
        </w:tc>
        <w:tc>
          <w:tcPr>
            <w:tcW w:w="993"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26713</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18784</w:t>
            </w:r>
          </w:p>
        </w:tc>
        <w:tc>
          <w:tcPr>
            <w:tcW w:w="1134"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21488</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21714</w:t>
            </w:r>
          </w:p>
        </w:tc>
        <w:tc>
          <w:tcPr>
            <w:tcW w:w="992" w:type="dxa"/>
            <w:tcBorders>
              <w:top w:val="single" w:sz="4" w:space="0" w:color="auto"/>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18596</w:t>
            </w:r>
          </w:p>
        </w:tc>
        <w:tc>
          <w:tcPr>
            <w:tcW w:w="1240" w:type="dxa"/>
            <w:tcBorders>
              <w:top w:val="single" w:sz="4" w:space="0" w:color="auto"/>
              <w:left w:val="nil"/>
              <w:bottom w:val="single" w:sz="4" w:space="0" w:color="auto"/>
              <w:right w:val="single" w:sz="4" w:space="0" w:color="auto"/>
            </w:tcBorders>
            <w:shd w:val="clear" w:color="auto" w:fill="00FF00"/>
            <w:vAlign w:val="bottom"/>
          </w:tcPr>
          <w:p w:rsidR="00F63F11" w:rsidRDefault="00F63F11">
            <w:pPr>
              <w:jc w:val="right"/>
              <w:rPr>
                <w:rFonts w:ascii="Tahoma" w:eastAsia="Arial Unicode MS" w:hAnsi="Tahoma"/>
                <w:b/>
                <w:sz w:val="24"/>
                <w:lang w:val="en-US"/>
              </w:rPr>
            </w:pPr>
            <w:r>
              <w:rPr>
                <w:rFonts w:ascii="Tahoma" w:hAnsi="Tahoma"/>
                <w:b/>
                <w:lang w:val="en-US"/>
              </w:rPr>
              <w:t>276906</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Total Volume per week,m^3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132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152</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118</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114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89</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96</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128</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89</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103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89</w:t>
            </w:r>
          </w:p>
        </w:tc>
        <w:tc>
          <w:tcPr>
            <w:tcW w:w="1240" w:type="dxa"/>
            <w:tcBorders>
              <w:top w:val="nil"/>
              <w:left w:val="nil"/>
              <w:bottom w:val="single" w:sz="4" w:space="0" w:color="auto"/>
              <w:right w:val="single" w:sz="4" w:space="0" w:color="auto"/>
            </w:tcBorders>
            <w:shd w:val="clear" w:color="auto" w:fill="00FF00"/>
            <w:vAlign w:val="bottom"/>
          </w:tcPr>
          <w:p w:rsidR="00F63F11" w:rsidRDefault="00F63F11">
            <w:pPr>
              <w:jc w:val="right"/>
              <w:rPr>
                <w:rFonts w:ascii="Tahoma" w:eastAsia="Arial Unicode MS" w:hAnsi="Tahoma"/>
                <w:b/>
                <w:sz w:val="24"/>
                <w:lang w:val="en-US"/>
              </w:rPr>
            </w:pPr>
            <w:r>
              <w:rPr>
                <w:rFonts w:ascii="Tahoma" w:hAnsi="Tahoma"/>
                <w:b/>
                <w:lang w:val="en-US"/>
              </w:rPr>
              <w:t>1335</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Total Cost CIP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845730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798564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963629</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779380</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741067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577358</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640457</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833226</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566432</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644550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667439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559415</w:t>
            </w:r>
          </w:p>
        </w:tc>
        <w:tc>
          <w:tcPr>
            <w:tcW w:w="1240" w:type="dxa"/>
            <w:tcBorders>
              <w:top w:val="nil"/>
              <w:left w:val="nil"/>
              <w:bottom w:val="single" w:sz="4" w:space="0" w:color="auto"/>
              <w:right w:val="single" w:sz="4" w:space="0" w:color="auto"/>
            </w:tcBorders>
            <w:shd w:val="clear" w:color="auto" w:fill="00FF00"/>
            <w:vAlign w:val="bottom"/>
          </w:tcPr>
          <w:p w:rsidR="00F63F11" w:rsidRDefault="00F63F11">
            <w:pPr>
              <w:jc w:val="right"/>
              <w:rPr>
                <w:rFonts w:ascii="Tahoma" w:eastAsia="Arial Unicode MS" w:hAnsi="Tahoma"/>
                <w:b/>
                <w:sz w:val="24"/>
                <w:lang w:val="en-US"/>
              </w:rPr>
            </w:pPr>
            <w:r>
              <w:rPr>
                <w:rFonts w:ascii="Tahoma" w:hAnsi="Tahoma"/>
                <w:b/>
                <w:lang w:val="en-US"/>
              </w:rPr>
              <w:t>8617246</w:t>
            </w:r>
          </w:p>
        </w:tc>
      </w:tr>
      <w:tr w:rsidR="00F63F11">
        <w:trPr>
          <w:trHeight w:val="300"/>
        </w:trPr>
        <w:tc>
          <w:tcPr>
            <w:tcW w:w="2127" w:type="dxa"/>
            <w:tcBorders>
              <w:top w:val="nil"/>
              <w:left w:val="single" w:sz="4" w:space="0" w:color="auto"/>
              <w:bottom w:val="single" w:sz="4" w:space="0" w:color="auto"/>
              <w:right w:val="single" w:sz="4" w:space="0" w:color="auto"/>
            </w:tcBorders>
            <w:vAlign w:val="bottom"/>
          </w:tcPr>
          <w:p w:rsidR="00F63F11" w:rsidRDefault="00F63F11">
            <w:pPr>
              <w:rPr>
                <w:rFonts w:ascii="Tahoma" w:eastAsia="Arial Unicode MS" w:hAnsi="Tahoma"/>
                <w:b/>
                <w:sz w:val="18"/>
                <w:lang w:val="en-US"/>
              </w:rPr>
            </w:pPr>
            <w:r>
              <w:rPr>
                <w:rFonts w:ascii="Tahoma" w:hAnsi="Tahoma"/>
                <w:b/>
                <w:sz w:val="18"/>
                <w:lang w:val="en-US"/>
              </w:rPr>
              <w:t>Total Cost EX per week,DM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686982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660522</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793448</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637190</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602769</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465532</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516507</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672400</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457568</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520375</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534457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lang w:val="en-US"/>
              </w:rPr>
              <w:t>448003</w:t>
            </w:r>
          </w:p>
        </w:tc>
        <w:tc>
          <w:tcPr>
            <w:tcW w:w="1240" w:type="dxa"/>
            <w:tcBorders>
              <w:top w:val="nil"/>
              <w:left w:val="nil"/>
              <w:bottom w:val="single" w:sz="4" w:space="0" w:color="auto"/>
              <w:right w:val="single" w:sz="4" w:space="0" w:color="auto"/>
            </w:tcBorders>
            <w:shd w:val="clear" w:color="auto" w:fill="00FF00"/>
            <w:vAlign w:val="bottom"/>
          </w:tcPr>
          <w:p w:rsidR="00F63F11" w:rsidRDefault="00F63F11">
            <w:pPr>
              <w:jc w:val="right"/>
              <w:rPr>
                <w:rFonts w:ascii="Tahoma" w:eastAsia="Arial Unicode MS" w:hAnsi="Tahoma"/>
                <w:b/>
                <w:sz w:val="24"/>
                <w:lang w:val="en-US"/>
              </w:rPr>
            </w:pPr>
            <w:r>
              <w:rPr>
                <w:rFonts w:ascii="Tahoma" w:hAnsi="Tahoma"/>
                <w:b/>
                <w:lang w:val="en-US"/>
              </w:rPr>
              <w:t>6995753</w:t>
            </w:r>
          </w:p>
        </w:tc>
      </w:tr>
      <w:tr w:rsidR="00F63F11">
        <w:trPr>
          <w:trHeight w:val="300"/>
        </w:trPr>
        <w:tc>
          <w:tcPr>
            <w:tcW w:w="2127" w:type="dxa"/>
            <w:tcBorders>
              <w:top w:val="nil"/>
              <w:left w:val="single" w:sz="4" w:space="0" w:color="auto"/>
              <w:bottom w:val="single" w:sz="4" w:space="0" w:color="auto"/>
              <w:right w:val="single" w:sz="4" w:space="0" w:color="auto"/>
            </w:tcBorders>
            <w:shd w:val="clear" w:color="auto" w:fill="00FF00"/>
            <w:vAlign w:val="bottom"/>
          </w:tcPr>
          <w:p w:rsidR="00F63F11" w:rsidRDefault="00F63F11">
            <w:pPr>
              <w:rPr>
                <w:rFonts w:ascii="Tahoma" w:eastAsia="Arial Unicode MS" w:hAnsi="Tahoma"/>
                <w:b/>
                <w:sz w:val="18"/>
                <w:lang w:val="en-US"/>
              </w:rPr>
            </w:pPr>
            <w:r>
              <w:rPr>
                <w:rFonts w:ascii="Tahoma" w:hAnsi="Tahoma"/>
                <w:b/>
                <w:sz w:val="18"/>
                <w:lang w:val="en-US"/>
              </w:rPr>
              <w:t>Total Cost save,DM</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198724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174804</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219166</w:t>
            </w:r>
          </w:p>
        </w:tc>
        <w:tc>
          <w:tcPr>
            <w:tcW w:w="112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177030</w:t>
            </w:r>
          </w:p>
        </w:tc>
        <w:tc>
          <w:tcPr>
            <w:tcW w:w="1007"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174467</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140168</w:t>
            </w:r>
          </w:p>
        </w:tc>
        <w:tc>
          <w:tcPr>
            <w:tcW w:w="850"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154286</w:t>
            </w:r>
          </w:p>
        </w:tc>
        <w:tc>
          <w:tcPr>
            <w:tcW w:w="9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201717</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136806</w:t>
            </w:r>
          </w:p>
        </w:tc>
        <w:tc>
          <w:tcPr>
            <w:tcW w:w="1134"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158620</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168203</w:t>
            </w:r>
          </w:p>
        </w:tc>
        <w:tc>
          <w:tcPr>
            <w:tcW w:w="992"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rPr>
              <w:t>141170</w:t>
            </w:r>
          </w:p>
        </w:tc>
        <w:tc>
          <w:tcPr>
            <w:tcW w:w="1240" w:type="dxa"/>
            <w:tcBorders>
              <w:top w:val="nil"/>
              <w:left w:val="nil"/>
              <w:bottom w:val="single" w:sz="4" w:space="0" w:color="auto"/>
              <w:right w:val="single" w:sz="4" w:space="0" w:color="auto"/>
            </w:tcBorders>
            <w:shd w:val="clear" w:color="auto" w:fill="00FF00"/>
            <w:vAlign w:val="bottom"/>
          </w:tcPr>
          <w:p w:rsidR="00F63F11" w:rsidRDefault="00F63F11">
            <w:pPr>
              <w:jc w:val="right"/>
              <w:rPr>
                <w:rFonts w:ascii="Tahoma" w:eastAsia="Arial Unicode MS" w:hAnsi="Tahoma"/>
                <w:b/>
                <w:sz w:val="24"/>
              </w:rPr>
            </w:pPr>
            <w:r>
              <w:rPr>
                <w:rFonts w:ascii="Tahoma" w:hAnsi="Tahoma"/>
                <w:b/>
              </w:rPr>
              <w:t>2045159</w:t>
            </w:r>
          </w:p>
        </w:tc>
      </w:tr>
    </w:tbl>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tbl>
      <w:tblPr>
        <w:tblW w:w="0" w:type="auto"/>
        <w:tblInd w:w="-20" w:type="dxa"/>
        <w:tblLayout w:type="fixed"/>
        <w:tblCellMar>
          <w:left w:w="0" w:type="dxa"/>
          <w:right w:w="0" w:type="dxa"/>
        </w:tblCellMar>
        <w:tblLook w:val="0000" w:firstRow="0" w:lastRow="0" w:firstColumn="0" w:lastColumn="0" w:noHBand="0" w:noVBand="0"/>
      </w:tblPr>
      <w:tblGrid>
        <w:gridCol w:w="3379"/>
        <w:gridCol w:w="2573"/>
        <w:gridCol w:w="3293"/>
        <w:gridCol w:w="2726"/>
        <w:gridCol w:w="1960"/>
      </w:tblGrid>
      <w:tr w:rsidR="00F63F11">
        <w:trPr>
          <w:trHeight w:val="255"/>
        </w:trPr>
        <w:tc>
          <w:tcPr>
            <w:tcW w:w="13931" w:type="dxa"/>
            <w:gridSpan w:val="5"/>
            <w:tcBorders>
              <w:top w:val="nil"/>
              <w:left w:val="nil"/>
              <w:bottom w:val="nil"/>
              <w:right w:val="nil"/>
            </w:tcBorders>
            <w:vAlign w:val="bottom"/>
          </w:tcPr>
          <w:p w:rsidR="00F63F11" w:rsidRDefault="00F63F11">
            <w:pPr>
              <w:rPr>
                <w:rFonts w:ascii="Tahoma" w:eastAsia="Arial Unicode MS" w:hAnsi="Tahoma"/>
                <w:b/>
                <w:color w:val="0000FF"/>
                <w:sz w:val="32"/>
              </w:rPr>
            </w:pPr>
            <w:r>
              <w:rPr>
                <w:rFonts w:ascii="Tahoma" w:hAnsi="Tahoma"/>
                <w:b/>
                <w:color w:val="0000FF"/>
                <w:sz w:val="32"/>
              </w:rPr>
              <w:t>ЭКОНОМИЧЕСКИЙ ЭФФЕКТ, ПОЛУЧЕННЫЙ ВСЛЕДСТВИИ ОПТИМИЗАЦИИ ЛОГИСТИЧЕСКОЙ СХЕМЫ ПЭС/СКК</w:t>
            </w:r>
          </w:p>
        </w:tc>
      </w:tr>
      <w:tr w:rsidR="00F63F11">
        <w:trPr>
          <w:trHeight w:val="270"/>
        </w:trPr>
        <w:tc>
          <w:tcPr>
            <w:tcW w:w="3379" w:type="dxa"/>
            <w:tcBorders>
              <w:top w:val="nil"/>
              <w:left w:val="nil"/>
              <w:bottom w:val="nil"/>
              <w:right w:val="nil"/>
            </w:tcBorders>
            <w:vAlign w:val="bottom"/>
          </w:tcPr>
          <w:p w:rsidR="00F63F11" w:rsidRDefault="00F63F11">
            <w:pPr>
              <w:rPr>
                <w:rFonts w:ascii="Tahoma" w:eastAsia="Arial Unicode MS" w:hAnsi="Tahoma"/>
                <w:b/>
              </w:rPr>
            </w:pPr>
          </w:p>
        </w:tc>
        <w:tc>
          <w:tcPr>
            <w:tcW w:w="2573" w:type="dxa"/>
            <w:tcBorders>
              <w:top w:val="nil"/>
              <w:left w:val="nil"/>
              <w:bottom w:val="nil"/>
              <w:right w:val="nil"/>
            </w:tcBorders>
            <w:vAlign w:val="bottom"/>
          </w:tcPr>
          <w:p w:rsidR="00F63F11" w:rsidRDefault="00F63F11">
            <w:pPr>
              <w:rPr>
                <w:rFonts w:ascii="Tahoma" w:eastAsia="Arial Unicode MS" w:hAnsi="Tahoma"/>
                <w:b/>
              </w:rPr>
            </w:pPr>
          </w:p>
        </w:tc>
        <w:tc>
          <w:tcPr>
            <w:tcW w:w="3293" w:type="dxa"/>
            <w:tcBorders>
              <w:top w:val="nil"/>
              <w:left w:val="nil"/>
              <w:bottom w:val="nil"/>
              <w:right w:val="nil"/>
            </w:tcBorders>
            <w:vAlign w:val="bottom"/>
          </w:tcPr>
          <w:p w:rsidR="00F63F11" w:rsidRDefault="00F63F11">
            <w:pPr>
              <w:rPr>
                <w:rFonts w:ascii="Tahoma" w:eastAsia="Arial Unicode MS" w:hAnsi="Tahoma"/>
                <w:b/>
              </w:rPr>
            </w:pPr>
          </w:p>
        </w:tc>
        <w:tc>
          <w:tcPr>
            <w:tcW w:w="2726" w:type="dxa"/>
            <w:tcBorders>
              <w:top w:val="nil"/>
              <w:left w:val="nil"/>
              <w:bottom w:val="nil"/>
              <w:right w:val="nil"/>
            </w:tcBorders>
            <w:vAlign w:val="bottom"/>
          </w:tcPr>
          <w:p w:rsidR="00F63F11" w:rsidRDefault="00F63F11">
            <w:pPr>
              <w:rPr>
                <w:rFonts w:ascii="Tahoma" w:eastAsia="Arial Unicode MS" w:hAnsi="Tahoma"/>
                <w:b/>
              </w:rPr>
            </w:pPr>
          </w:p>
        </w:tc>
        <w:tc>
          <w:tcPr>
            <w:tcW w:w="1960" w:type="dxa"/>
            <w:tcBorders>
              <w:top w:val="nil"/>
              <w:left w:val="nil"/>
              <w:bottom w:val="nil"/>
              <w:right w:val="nil"/>
            </w:tcBorders>
            <w:vAlign w:val="bottom"/>
          </w:tcPr>
          <w:p w:rsidR="00F63F11" w:rsidRDefault="00F63F11">
            <w:pPr>
              <w:rPr>
                <w:rFonts w:ascii="Tahoma" w:eastAsia="Arial Unicode MS" w:hAnsi="Tahoma"/>
                <w:b/>
              </w:rPr>
            </w:pPr>
          </w:p>
        </w:tc>
      </w:tr>
      <w:tr w:rsidR="00F63F11">
        <w:trPr>
          <w:trHeight w:val="1035"/>
        </w:trPr>
        <w:tc>
          <w:tcPr>
            <w:tcW w:w="3379" w:type="dxa"/>
            <w:tcBorders>
              <w:top w:val="single" w:sz="8" w:space="0" w:color="auto"/>
              <w:left w:val="single" w:sz="8" w:space="0" w:color="auto"/>
              <w:bottom w:val="single" w:sz="8" w:space="0" w:color="auto"/>
              <w:right w:val="single" w:sz="8" w:space="0" w:color="auto"/>
            </w:tcBorders>
            <w:vAlign w:val="bottom"/>
          </w:tcPr>
          <w:p w:rsidR="00F63F11" w:rsidRDefault="00F63F11">
            <w:pPr>
              <w:rPr>
                <w:rFonts w:ascii="Tahoma" w:eastAsia="Arial Unicode MS" w:hAnsi="Tahoma"/>
                <w:b/>
                <w:color w:val="FF00FF"/>
                <w:sz w:val="32"/>
              </w:rPr>
            </w:pPr>
            <w:r>
              <w:rPr>
                <w:rFonts w:ascii="Tahoma" w:hAnsi="Tahoma"/>
                <w:b/>
                <w:color w:val="FF00FF"/>
                <w:sz w:val="32"/>
              </w:rPr>
              <w:t>ПОСТАВЩИК</w:t>
            </w:r>
          </w:p>
        </w:tc>
        <w:tc>
          <w:tcPr>
            <w:tcW w:w="2573"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color w:val="FFFF00"/>
                <w:sz w:val="28"/>
              </w:rPr>
            </w:pPr>
            <w:r>
              <w:rPr>
                <w:rFonts w:ascii="Tahoma" w:hAnsi="Tahoma"/>
                <w:b/>
                <w:color w:val="FFFF00"/>
                <w:sz w:val="28"/>
              </w:rPr>
              <w:t>СТОИМОСТЬ МАТЕРИАЛОВ,                            (ДЕЙСТВУЮЩАЯ ЛОГИСТИЧЕСКАЯ СХЕМА),           DM</w:t>
            </w:r>
          </w:p>
        </w:tc>
        <w:tc>
          <w:tcPr>
            <w:tcW w:w="3293" w:type="dxa"/>
            <w:tcBorders>
              <w:top w:val="single" w:sz="8" w:space="0" w:color="auto"/>
              <w:left w:val="nil"/>
              <w:bottom w:val="single" w:sz="8" w:space="0" w:color="auto"/>
              <w:right w:val="single" w:sz="4" w:space="0" w:color="auto"/>
            </w:tcBorders>
            <w:vAlign w:val="bottom"/>
          </w:tcPr>
          <w:p w:rsidR="00F63F11" w:rsidRDefault="00F63F11">
            <w:pPr>
              <w:rPr>
                <w:rFonts w:ascii="Tahoma" w:hAnsi="Tahoma"/>
                <w:b/>
                <w:color w:val="FFFF00"/>
                <w:sz w:val="28"/>
              </w:rPr>
            </w:pPr>
            <w:r>
              <w:rPr>
                <w:rFonts w:ascii="Tahoma" w:hAnsi="Tahoma"/>
                <w:b/>
                <w:color w:val="FFFF00"/>
                <w:sz w:val="28"/>
              </w:rPr>
              <w:t xml:space="preserve">СТОИМОСТЬ МАТЕРИАЛОВ,                            (ОПТИМИЗАЦИОННАЯ ЛОГИСТИЧЕСКАЯ СХЕМА),          </w:t>
            </w:r>
          </w:p>
          <w:p w:rsidR="00F63F11" w:rsidRDefault="00F63F11">
            <w:pPr>
              <w:rPr>
                <w:rFonts w:ascii="Tahoma" w:eastAsia="Arial Unicode MS" w:hAnsi="Tahoma"/>
                <w:b/>
                <w:sz w:val="28"/>
              </w:rPr>
            </w:pPr>
            <w:r>
              <w:rPr>
                <w:rFonts w:ascii="Tahoma" w:hAnsi="Tahoma"/>
                <w:b/>
                <w:color w:val="FFFF00"/>
                <w:sz w:val="28"/>
              </w:rPr>
              <w:t xml:space="preserve"> DM</w:t>
            </w:r>
          </w:p>
        </w:tc>
        <w:tc>
          <w:tcPr>
            <w:tcW w:w="2726" w:type="dxa"/>
            <w:tcBorders>
              <w:top w:val="single" w:sz="8" w:space="0" w:color="auto"/>
              <w:left w:val="nil"/>
              <w:bottom w:val="single" w:sz="8" w:space="0" w:color="auto"/>
              <w:right w:val="single" w:sz="4" w:space="0" w:color="auto"/>
            </w:tcBorders>
            <w:vAlign w:val="bottom"/>
          </w:tcPr>
          <w:p w:rsidR="00F63F11" w:rsidRDefault="00F63F11">
            <w:pPr>
              <w:rPr>
                <w:rFonts w:ascii="Tahoma" w:eastAsia="Arial Unicode MS" w:hAnsi="Tahoma"/>
                <w:b/>
                <w:color w:val="000000"/>
                <w:sz w:val="36"/>
              </w:rPr>
            </w:pPr>
            <w:r>
              <w:rPr>
                <w:rFonts w:ascii="Tahoma" w:hAnsi="Tahoma"/>
                <w:b/>
                <w:sz w:val="28"/>
                <w:highlight w:val="red"/>
              </w:rPr>
              <w:t>ЭКОНОМИЧЕСКИЙ ЭФФЕКТ,                 DM</w:t>
            </w:r>
          </w:p>
        </w:tc>
        <w:tc>
          <w:tcPr>
            <w:tcW w:w="1960" w:type="dxa"/>
            <w:tcBorders>
              <w:top w:val="single" w:sz="8" w:space="0" w:color="auto"/>
              <w:left w:val="nil"/>
              <w:bottom w:val="single" w:sz="8" w:space="0" w:color="auto"/>
              <w:right w:val="single" w:sz="8" w:space="0" w:color="auto"/>
            </w:tcBorders>
            <w:vAlign w:val="bottom"/>
          </w:tcPr>
          <w:p w:rsidR="00F63F11" w:rsidRDefault="00F63F11">
            <w:pPr>
              <w:rPr>
                <w:rFonts w:ascii="Tahoma" w:eastAsia="Arial Unicode MS" w:hAnsi="Tahoma"/>
                <w:b/>
                <w:sz w:val="28"/>
              </w:rPr>
            </w:pPr>
            <w:r>
              <w:rPr>
                <w:rFonts w:ascii="Tahoma" w:hAnsi="Tahoma"/>
                <w:b/>
                <w:sz w:val="28"/>
              </w:rPr>
              <w:t>ДОЛЯ В ОБЩЕЙ СТОИМОСТИ, %</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PED</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3827392</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2679174</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1148218</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84%</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DRAKA</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11722</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7033</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4689</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0.3%</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DELPHI NEUMARKT</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138257</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138257</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0.0%</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DELPHI WUPPERTAL</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1136886</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1136886</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0.0%</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DELPHI BOCHUM</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342618</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342618</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0.0%</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PLYMOUTH</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261038</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156623</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104415</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7.6%</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SOFANAU</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265189</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159114</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106076</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lang w:val="en-US"/>
              </w:rPr>
            </w:pPr>
            <w:r>
              <w:rPr>
                <w:rFonts w:ascii="Tahoma" w:hAnsi="Tahoma"/>
                <w:b/>
                <w:sz w:val="24"/>
                <w:lang w:val="en-US"/>
              </w:rPr>
              <w:t>7.8%</w:t>
            </w:r>
          </w:p>
        </w:tc>
      </w:tr>
      <w:tr w:rsidR="00F63F11">
        <w:trPr>
          <w:trHeight w:val="255"/>
        </w:trPr>
        <w:tc>
          <w:tcPr>
            <w:tcW w:w="3379" w:type="dxa"/>
            <w:tcBorders>
              <w:top w:val="nil"/>
              <w:left w:val="single" w:sz="8" w:space="0" w:color="auto"/>
              <w:bottom w:val="single" w:sz="4" w:space="0" w:color="auto"/>
              <w:right w:val="single" w:sz="8" w:space="0" w:color="auto"/>
            </w:tcBorders>
            <w:vAlign w:val="bottom"/>
          </w:tcPr>
          <w:p w:rsidR="00F63F11" w:rsidRDefault="00F63F11">
            <w:pPr>
              <w:rPr>
                <w:rFonts w:ascii="Tahoma" w:eastAsia="Arial Unicode MS" w:hAnsi="Tahoma"/>
                <w:b/>
                <w:color w:val="FF00FF"/>
                <w:sz w:val="32"/>
                <w:lang w:val="en-US"/>
              </w:rPr>
            </w:pPr>
            <w:r>
              <w:rPr>
                <w:rFonts w:ascii="Tahoma" w:hAnsi="Tahoma"/>
                <w:b/>
                <w:color w:val="FF00FF"/>
                <w:sz w:val="32"/>
                <w:lang w:val="en-US"/>
              </w:rPr>
              <w:t>AMP</w:t>
            </w:r>
          </w:p>
        </w:tc>
        <w:tc>
          <w:tcPr>
            <w:tcW w:w="257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sz w:val="24"/>
              </w:rPr>
              <w:t>1465143</w:t>
            </w:r>
          </w:p>
        </w:tc>
        <w:tc>
          <w:tcPr>
            <w:tcW w:w="3293"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sz w:val="24"/>
              </w:rPr>
              <w:t>1465143</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sz w:val="24"/>
              </w:rPr>
              <w:t>0</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rPr>
            </w:pPr>
            <w:r>
              <w:rPr>
                <w:rFonts w:ascii="Tahoma" w:hAnsi="Tahoma"/>
                <w:b/>
                <w:sz w:val="24"/>
              </w:rPr>
              <w:t>0.0%</w:t>
            </w:r>
          </w:p>
        </w:tc>
      </w:tr>
      <w:tr w:rsidR="00F63F11">
        <w:trPr>
          <w:trHeight w:val="270"/>
        </w:trPr>
        <w:tc>
          <w:tcPr>
            <w:tcW w:w="3379" w:type="dxa"/>
            <w:tcBorders>
              <w:top w:val="nil"/>
              <w:left w:val="single" w:sz="8" w:space="0" w:color="auto"/>
              <w:bottom w:val="single" w:sz="8" w:space="0" w:color="auto"/>
              <w:right w:val="single" w:sz="8" w:space="0" w:color="auto"/>
            </w:tcBorders>
            <w:vAlign w:val="bottom"/>
          </w:tcPr>
          <w:p w:rsidR="00F63F11" w:rsidRDefault="00F63F11">
            <w:pPr>
              <w:rPr>
                <w:rFonts w:ascii="Tahoma" w:eastAsia="Arial Unicode MS" w:hAnsi="Tahoma"/>
                <w:b/>
                <w:color w:val="FF00FF"/>
                <w:sz w:val="32"/>
              </w:rPr>
            </w:pPr>
            <w:r>
              <w:rPr>
                <w:rFonts w:ascii="Tahoma" w:hAnsi="Tahoma"/>
                <w:b/>
                <w:color w:val="FF00FF"/>
                <w:sz w:val="32"/>
              </w:rPr>
              <w:t>GNW</w:t>
            </w:r>
          </w:p>
        </w:tc>
        <w:tc>
          <w:tcPr>
            <w:tcW w:w="2573" w:type="dxa"/>
            <w:tcBorders>
              <w:top w:val="nil"/>
              <w:left w:val="nil"/>
              <w:bottom w:val="single" w:sz="8"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sz w:val="24"/>
              </w:rPr>
              <w:t>4143</w:t>
            </w:r>
          </w:p>
        </w:tc>
        <w:tc>
          <w:tcPr>
            <w:tcW w:w="3293" w:type="dxa"/>
            <w:tcBorders>
              <w:top w:val="nil"/>
              <w:left w:val="nil"/>
              <w:bottom w:val="single" w:sz="8"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sz w:val="24"/>
              </w:rPr>
              <w:t>2486</w:t>
            </w:r>
          </w:p>
        </w:tc>
        <w:tc>
          <w:tcPr>
            <w:tcW w:w="2726" w:type="dxa"/>
            <w:tcBorders>
              <w:top w:val="nil"/>
              <w:left w:val="nil"/>
              <w:bottom w:val="single" w:sz="4" w:space="0" w:color="auto"/>
              <w:right w:val="single" w:sz="4" w:space="0" w:color="auto"/>
            </w:tcBorders>
            <w:vAlign w:val="bottom"/>
          </w:tcPr>
          <w:p w:rsidR="00F63F11" w:rsidRDefault="00F63F11">
            <w:pPr>
              <w:jc w:val="right"/>
              <w:rPr>
                <w:rFonts w:ascii="Tahoma" w:eastAsia="Arial Unicode MS" w:hAnsi="Tahoma"/>
                <w:b/>
                <w:sz w:val="24"/>
              </w:rPr>
            </w:pPr>
            <w:r>
              <w:rPr>
                <w:rFonts w:ascii="Tahoma" w:hAnsi="Tahoma"/>
                <w:b/>
                <w:sz w:val="24"/>
              </w:rPr>
              <w:t>1657</w:t>
            </w:r>
          </w:p>
        </w:tc>
        <w:tc>
          <w:tcPr>
            <w:tcW w:w="1960" w:type="dxa"/>
            <w:tcBorders>
              <w:top w:val="nil"/>
              <w:left w:val="nil"/>
              <w:bottom w:val="single" w:sz="4" w:space="0" w:color="auto"/>
              <w:right w:val="single" w:sz="8" w:space="0" w:color="auto"/>
            </w:tcBorders>
            <w:vAlign w:val="bottom"/>
          </w:tcPr>
          <w:p w:rsidR="00F63F11" w:rsidRDefault="00F63F11">
            <w:pPr>
              <w:jc w:val="right"/>
              <w:rPr>
                <w:rFonts w:ascii="Tahoma" w:eastAsia="Arial Unicode MS" w:hAnsi="Tahoma"/>
                <w:b/>
                <w:sz w:val="24"/>
              </w:rPr>
            </w:pPr>
            <w:r>
              <w:rPr>
                <w:rFonts w:ascii="Tahoma" w:hAnsi="Tahoma"/>
                <w:b/>
                <w:sz w:val="24"/>
              </w:rPr>
              <w:t>0.1%</w:t>
            </w:r>
          </w:p>
        </w:tc>
      </w:tr>
      <w:tr w:rsidR="00F63F11">
        <w:trPr>
          <w:trHeight w:val="255"/>
        </w:trPr>
        <w:tc>
          <w:tcPr>
            <w:tcW w:w="3379" w:type="dxa"/>
            <w:tcBorders>
              <w:top w:val="nil"/>
              <w:left w:val="nil"/>
              <w:bottom w:val="nil"/>
              <w:right w:val="nil"/>
            </w:tcBorders>
            <w:vAlign w:val="bottom"/>
          </w:tcPr>
          <w:p w:rsidR="00F63F11" w:rsidRDefault="00F63F11">
            <w:pPr>
              <w:rPr>
                <w:rFonts w:ascii="Tahoma" w:eastAsia="Arial Unicode MS" w:hAnsi="Tahoma"/>
                <w:b/>
              </w:rPr>
            </w:pPr>
          </w:p>
        </w:tc>
        <w:tc>
          <w:tcPr>
            <w:tcW w:w="2573" w:type="dxa"/>
            <w:tcBorders>
              <w:top w:val="nil"/>
              <w:left w:val="nil"/>
              <w:bottom w:val="nil"/>
              <w:right w:val="nil"/>
            </w:tcBorders>
            <w:vAlign w:val="bottom"/>
          </w:tcPr>
          <w:p w:rsidR="00F63F11" w:rsidRDefault="00F63F11">
            <w:pPr>
              <w:rPr>
                <w:rFonts w:ascii="Tahoma" w:eastAsia="Arial Unicode MS" w:hAnsi="Tahoma"/>
                <w:b/>
              </w:rPr>
            </w:pPr>
          </w:p>
        </w:tc>
        <w:tc>
          <w:tcPr>
            <w:tcW w:w="3293" w:type="dxa"/>
            <w:tcBorders>
              <w:top w:val="nil"/>
              <w:left w:val="nil"/>
              <w:bottom w:val="nil"/>
              <w:right w:val="nil"/>
            </w:tcBorders>
            <w:vAlign w:val="bottom"/>
          </w:tcPr>
          <w:p w:rsidR="00F63F11" w:rsidRDefault="00F63F11">
            <w:pPr>
              <w:rPr>
                <w:rFonts w:ascii="Tahoma" w:eastAsia="Arial Unicode MS" w:hAnsi="Tahoma"/>
                <w:b/>
              </w:rPr>
            </w:pPr>
          </w:p>
        </w:tc>
        <w:tc>
          <w:tcPr>
            <w:tcW w:w="2726" w:type="dxa"/>
            <w:tcBorders>
              <w:top w:val="nil"/>
              <w:left w:val="nil"/>
              <w:bottom w:val="nil"/>
              <w:right w:val="nil"/>
            </w:tcBorders>
            <w:vAlign w:val="bottom"/>
          </w:tcPr>
          <w:p w:rsidR="00F63F11" w:rsidRDefault="00F63F11">
            <w:pPr>
              <w:rPr>
                <w:rFonts w:ascii="Tahoma" w:eastAsia="Arial Unicode MS" w:hAnsi="Tahoma"/>
                <w:b/>
              </w:rPr>
            </w:pPr>
          </w:p>
        </w:tc>
        <w:tc>
          <w:tcPr>
            <w:tcW w:w="1960" w:type="dxa"/>
            <w:tcBorders>
              <w:top w:val="nil"/>
              <w:left w:val="nil"/>
              <w:bottom w:val="nil"/>
              <w:right w:val="nil"/>
            </w:tcBorders>
            <w:vAlign w:val="bottom"/>
          </w:tcPr>
          <w:p w:rsidR="00F63F11" w:rsidRDefault="00F63F11">
            <w:pPr>
              <w:rPr>
                <w:rFonts w:ascii="Tahoma" w:eastAsia="Arial Unicode MS" w:hAnsi="Tahoma"/>
                <w:b/>
              </w:rPr>
            </w:pPr>
          </w:p>
        </w:tc>
      </w:tr>
      <w:tr w:rsidR="00F63F11">
        <w:trPr>
          <w:trHeight w:val="255"/>
        </w:trPr>
        <w:tc>
          <w:tcPr>
            <w:tcW w:w="3379" w:type="dxa"/>
            <w:tcBorders>
              <w:top w:val="nil"/>
              <w:left w:val="nil"/>
              <w:bottom w:val="nil"/>
              <w:right w:val="nil"/>
            </w:tcBorders>
            <w:vAlign w:val="bottom"/>
          </w:tcPr>
          <w:p w:rsidR="00F63F11" w:rsidRDefault="00F63F11">
            <w:pPr>
              <w:rPr>
                <w:rFonts w:ascii="Tahoma" w:eastAsia="Arial Unicode MS" w:hAnsi="Tahoma"/>
                <w:b/>
                <w:sz w:val="36"/>
              </w:rPr>
            </w:pPr>
            <w:r>
              <w:rPr>
                <w:rFonts w:ascii="Tahoma" w:hAnsi="Tahoma"/>
                <w:b/>
                <w:sz w:val="36"/>
              </w:rPr>
              <w:t>ИТОГО</w:t>
            </w:r>
          </w:p>
        </w:tc>
        <w:tc>
          <w:tcPr>
            <w:tcW w:w="2573" w:type="dxa"/>
            <w:tcBorders>
              <w:top w:val="nil"/>
              <w:left w:val="nil"/>
              <w:bottom w:val="nil"/>
              <w:right w:val="nil"/>
            </w:tcBorders>
            <w:vAlign w:val="bottom"/>
          </w:tcPr>
          <w:p w:rsidR="00F63F11" w:rsidRDefault="00F63F11">
            <w:pPr>
              <w:jc w:val="right"/>
              <w:rPr>
                <w:rFonts w:ascii="Tahoma" w:eastAsia="Arial Unicode MS" w:hAnsi="Tahoma"/>
                <w:b/>
                <w:sz w:val="36"/>
              </w:rPr>
            </w:pPr>
            <w:r>
              <w:rPr>
                <w:rFonts w:ascii="Tahoma" w:hAnsi="Tahoma"/>
                <w:b/>
                <w:sz w:val="36"/>
              </w:rPr>
              <w:t>7452389</w:t>
            </w:r>
          </w:p>
        </w:tc>
        <w:tc>
          <w:tcPr>
            <w:tcW w:w="3293" w:type="dxa"/>
            <w:tcBorders>
              <w:top w:val="nil"/>
              <w:left w:val="nil"/>
              <w:bottom w:val="nil"/>
              <w:right w:val="nil"/>
            </w:tcBorders>
            <w:vAlign w:val="bottom"/>
          </w:tcPr>
          <w:p w:rsidR="00F63F11" w:rsidRDefault="00F63F11">
            <w:pPr>
              <w:jc w:val="right"/>
              <w:rPr>
                <w:rFonts w:ascii="Tahoma" w:eastAsia="Arial Unicode MS" w:hAnsi="Tahoma"/>
                <w:b/>
                <w:sz w:val="36"/>
              </w:rPr>
            </w:pPr>
            <w:r>
              <w:rPr>
                <w:rFonts w:ascii="Tahoma" w:hAnsi="Tahoma"/>
                <w:b/>
                <w:sz w:val="36"/>
              </w:rPr>
              <w:t>6087334</w:t>
            </w:r>
          </w:p>
        </w:tc>
        <w:tc>
          <w:tcPr>
            <w:tcW w:w="2726" w:type="dxa"/>
            <w:tcBorders>
              <w:top w:val="nil"/>
              <w:left w:val="nil"/>
              <w:bottom w:val="nil"/>
              <w:right w:val="nil"/>
            </w:tcBorders>
            <w:vAlign w:val="bottom"/>
          </w:tcPr>
          <w:p w:rsidR="00F63F11" w:rsidRDefault="00F63F11">
            <w:pPr>
              <w:jc w:val="right"/>
              <w:rPr>
                <w:rFonts w:ascii="Tahoma" w:eastAsia="Arial Unicode MS" w:hAnsi="Tahoma"/>
                <w:b/>
                <w:sz w:val="36"/>
                <w:highlight w:val="red"/>
              </w:rPr>
            </w:pPr>
            <w:r>
              <w:rPr>
                <w:rFonts w:ascii="Tahoma" w:hAnsi="Tahoma"/>
                <w:b/>
                <w:sz w:val="36"/>
                <w:highlight w:val="red"/>
              </w:rPr>
              <w:t>1365055</w:t>
            </w:r>
          </w:p>
        </w:tc>
        <w:tc>
          <w:tcPr>
            <w:tcW w:w="1960" w:type="dxa"/>
            <w:tcBorders>
              <w:top w:val="nil"/>
              <w:left w:val="nil"/>
              <w:bottom w:val="nil"/>
              <w:right w:val="nil"/>
            </w:tcBorders>
            <w:vAlign w:val="bottom"/>
          </w:tcPr>
          <w:p w:rsidR="00F63F11" w:rsidRDefault="00F63F11">
            <w:pPr>
              <w:jc w:val="right"/>
              <w:rPr>
                <w:rFonts w:ascii="Tahoma" w:eastAsia="Arial Unicode MS" w:hAnsi="Tahoma"/>
                <w:b/>
                <w:color w:val="FF0000"/>
                <w:sz w:val="36"/>
                <w:highlight w:val="red"/>
              </w:rPr>
            </w:pPr>
            <w:r>
              <w:rPr>
                <w:rFonts w:ascii="Tahoma" w:hAnsi="Tahoma"/>
                <w:b/>
                <w:sz w:val="36"/>
              </w:rPr>
              <w:t>100%</w:t>
            </w:r>
          </w:p>
        </w:tc>
      </w:tr>
    </w:tbl>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18"/>
        </w:rPr>
      </w:pPr>
    </w:p>
    <w:p w:rsidR="00F63F11" w:rsidRDefault="00F63F11">
      <w:pPr>
        <w:rPr>
          <w:rFonts w:ascii="Tahoma" w:hAnsi="Tahoma"/>
          <w:b/>
          <w:sz w:val="24"/>
          <w:lang w:val="en-US"/>
        </w:rPr>
        <w:sectPr w:rsidR="00F63F11">
          <w:type w:val="oddPage"/>
          <w:pgSz w:w="16840" w:h="11907" w:orient="landscape" w:code="9"/>
          <w:pgMar w:top="1701" w:right="1213" w:bottom="851" w:left="936" w:header="465" w:footer="170" w:gutter="0"/>
          <w:cols w:space="60"/>
          <w:noEndnote/>
          <w:titlePg/>
        </w:sectPr>
      </w:pPr>
      <w:r>
        <w:rPr>
          <w:rFonts w:ascii="Tahoma" w:hAnsi="Tahoma"/>
          <w:b/>
          <w:sz w:val="24"/>
        </w:rPr>
        <w:t>Таблица 14</w:t>
      </w:r>
      <w:r>
        <w:rPr>
          <w:rFonts w:ascii="Tahoma" w:hAnsi="Tahoma"/>
          <w:b/>
          <w:sz w:val="24"/>
          <w:lang w:val="en-US"/>
        </w:rPr>
        <w:t xml:space="preserve">. </w:t>
      </w:r>
    </w:p>
    <w:p w:rsidR="00F63F11" w:rsidRDefault="00F63F11">
      <w:pPr>
        <w:pStyle w:val="2"/>
        <w:rPr>
          <w:lang w:val="en-US"/>
        </w:rPr>
      </w:pPr>
    </w:p>
    <w:p w:rsidR="00F63F11" w:rsidRDefault="00F63F11">
      <w:pPr>
        <w:pStyle w:val="2"/>
      </w:pPr>
      <w:r>
        <w:t>Заключение</w:t>
      </w:r>
    </w:p>
    <w:p w:rsidR="00F63F11" w:rsidRDefault="00F63F11">
      <w:pPr>
        <w:jc w:val="center"/>
        <w:rPr>
          <w:b/>
          <w:sz w:val="32"/>
        </w:rPr>
      </w:pPr>
    </w:p>
    <w:p w:rsidR="00F63F11" w:rsidRDefault="00F63F11">
      <w:pPr>
        <w:jc w:val="center"/>
        <w:rPr>
          <w:b/>
          <w:sz w:val="32"/>
        </w:rPr>
      </w:pPr>
    </w:p>
    <w:p w:rsidR="00F63F11" w:rsidRDefault="00F63F11">
      <w:pPr>
        <w:pStyle w:val="a3"/>
        <w:rPr>
          <w:sz w:val="24"/>
        </w:rPr>
      </w:pPr>
      <w:r>
        <w:rPr>
          <w:sz w:val="24"/>
        </w:rPr>
        <w:t xml:space="preserve">Логистика в России, как наука начала развиваться сравнительно недавно (около 2-х лет назад), но уже сейчас можно говорить о ее значимости на предприятии. Новообразовавшиеся отделы логистики объединяют в себе уже имеющиеся аналитические, статистические службы, таможенные отделы и т.п. Но польза предприятию, приносимая таким отделом,  намного выше, чем  разрозненная работа выше перечисленных служб. Хотя возможности логистики намного  шире, чем планирование, анализ и т.д. По сути, отдел логистики должен являться связующим звеном в работе всех служб предприятия, так сказать координирующим центром фирмы. </w:t>
      </w:r>
    </w:p>
    <w:p w:rsidR="00F63F11" w:rsidRDefault="00F63F11">
      <w:pPr>
        <w:spacing w:line="360" w:lineRule="auto"/>
        <w:rPr>
          <w:sz w:val="24"/>
        </w:rPr>
      </w:pPr>
      <w:r>
        <w:rPr>
          <w:sz w:val="24"/>
        </w:rPr>
        <w:t xml:space="preserve">На рынке труда уже появляется спрос на специалистов такого профиля. Возможно в скором будущем профессия «логистик» будет входить в десятку наиболее престижных и пользующихся спросом специальностей.  </w:t>
      </w:r>
    </w:p>
    <w:p w:rsidR="00F63F11" w:rsidRDefault="00F63F11">
      <w:pPr>
        <w:pStyle w:val="ac"/>
        <w:ind w:left="0"/>
      </w:pPr>
    </w:p>
    <w:p w:rsidR="00F63F11" w:rsidRDefault="00F63F11">
      <w:pPr>
        <w:pStyle w:val="1"/>
        <w:rPr>
          <w:sz w:val="24"/>
        </w:rPr>
      </w:pPr>
      <w:bookmarkStart w:id="5" w:name="_Toc437063820"/>
      <w:bookmarkStart w:id="6" w:name="_Toc437249045"/>
      <w:r>
        <w:rPr>
          <w:sz w:val="24"/>
        </w:rPr>
        <w:t>Список литературы</w:t>
      </w:r>
      <w:bookmarkEnd w:id="5"/>
      <w:bookmarkEnd w:id="6"/>
    </w:p>
    <w:p w:rsidR="00F63F11" w:rsidRDefault="00F63F11">
      <w:pPr>
        <w:spacing w:line="360" w:lineRule="auto"/>
        <w:jc w:val="center"/>
        <w:rPr>
          <w:b/>
          <w:sz w:val="24"/>
        </w:rPr>
      </w:pPr>
    </w:p>
    <w:p w:rsidR="00F63F11" w:rsidRDefault="00F63F11" w:rsidP="00F63F11">
      <w:pPr>
        <w:pStyle w:val="a6"/>
        <w:numPr>
          <w:ilvl w:val="0"/>
          <w:numId w:val="24"/>
        </w:numPr>
        <w:spacing w:line="360" w:lineRule="auto"/>
        <w:rPr>
          <w:sz w:val="24"/>
        </w:rPr>
      </w:pPr>
      <w:r>
        <w:rPr>
          <w:sz w:val="24"/>
        </w:rPr>
        <w:t>Аникин Б.А. Логистика. М.: ИНФРА-М, 1998.</w:t>
      </w:r>
    </w:p>
    <w:p w:rsidR="00F63F11" w:rsidRDefault="00F63F11" w:rsidP="00F63F11">
      <w:pPr>
        <w:pStyle w:val="a6"/>
        <w:numPr>
          <w:ilvl w:val="0"/>
          <w:numId w:val="24"/>
        </w:numPr>
        <w:spacing w:line="360" w:lineRule="auto"/>
        <w:rPr>
          <w:sz w:val="24"/>
        </w:rPr>
      </w:pPr>
      <w:r>
        <w:rPr>
          <w:sz w:val="24"/>
        </w:rPr>
        <w:t>Гражданский А.М. Основы логистики. М.: ИВЦ «Маркетинг», 1995.</w:t>
      </w:r>
    </w:p>
    <w:p w:rsidR="00F63F11" w:rsidRDefault="00F63F11" w:rsidP="00F63F11">
      <w:pPr>
        <w:pStyle w:val="a6"/>
        <w:numPr>
          <w:ilvl w:val="0"/>
          <w:numId w:val="24"/>
        </w:numPr>
        <w:spacing w:line="360" w:lineRule="auto"/>
        <w:rPr>
          <w:sz w:val="24"/>
        </w:rPr>
      </w:pPr>
      <w:r>
        <w:rPr>
          <w:sz w:val="24"/>
        </w:rPr>
        <w:t>Неруш Ю.М. Коммерческая логистика. М.: Банки и биржи. ЮНИТИ, 1997.</w:t>
      </w:r>
    </w:p>
    <w:p w:rsidR="00F63F11" w:rsidRDefault="00F63F11" w:rsidP="00F63F11">
      <w:pPr>
        <w:pStyle w:val="a6"/>
        <w:numPr>
          <w:ilvl w:val="0"/>
          <w:numId w:val="24"/>
        </w:numPr>
        <w:spacing w:line="360" w:lineRule="auto"/>
        <w:rPr>
          <w:sz w:val="24"/>
        </w:rPr>
      </w:pPr>
      <w:r>
        <w:rPr>
          <w:sz w:val="24"/>
        </w:rPr>
        <w:t>Смехов А.А. Введение в логистику. М.: Транспорт, 1993.</w:t>
      </w:r>
    </w:p>
    <w:p w:rsidR="00F63F11" w:rsidRDefault="00F63F11" w:rsidP="00F63F11">
      <w:pPr>
        <w:pStyle w:val="a6"/>
        <w:numPr>
          <w:ilvl w:val="0"/>
          <w:numId w:val="24"/>
        </w:numPr>
        <w:spacing w:line="360" w:lineRule="auto"/>
        <w:rPr>
          <w:sz w:val="24"/>
        </w:rPr>
      </w:pPr>
      <w:r>
        <w:rPr>
          <w:sz w:val="24"/>
        </w:rPr>
        <w:t>Берков М.В. Информационные технологии в логистике, М.:Фин. и статистика, 1999.</w:t>
      </w:r>
    </w:p>
    <w:p w:rsidR="00F63F11" w:rsidRDefault="00F63F11" w:rsidP="00F63F11">
      <w:pPr>
        <w:pStyle w:val="a6"/>
        <w:numPr>
          <w:ilvl w:val="0"/>
          <w:numId w:val="24"/>
        </w:numPr>
        <w:spacing w:line="360" w:lineRule="auto"/>
        <w:rPr>
          <w:sz w:val="24"/>
        </w:rPr>
      </w:pPr>
      <w:r>
        <w:rPr>
          <w:sz w:val="24"/>
        </w:rPr>
        <w:t>Рынок и логистика. М.: Экономика, 1993.</w:t>
      </w: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pStyle w:val="ac"/>
        <w:ind w:left="0" w:right="227"/>
      </w:pPr>
    </w:p>
    <w:p w:rsidR="00F63F11" w:rsidRDefault="00F63F11">
      <w:pPr>
        <w:pStyle w:val="ac"/>
        <w:ind w:left="0" w:right="227"/>
      </w:pPr>
    </w:p>
    <w:p w:rsidR="00F63F11" w:rsidRDefault="00F63F11">
      <w:pPr>
        <w:pStyle w:val="ac"/>
        <w:ind w:left="0" w:right="227"/>
      </w:pPr>
    </w:p>
    <w:p w:rsidR="00F63F11" w:rsidRDefault="00F63F11">
      <w:pPr>
        <w:pStyle w:val="ac"/>
        <w:ind w:left="0" w:right="227"/>
      </w:pPr>
    </w:p>
    <w:p w:rsidR="00F63F11" w:rsidRDefault="00F63F11">
      <w:pPr>
        <w:pStyle w:val="ac"/>
        <w:ind w:left="0"/>
      </w:pPr>
    </w:p>
    <w:p w:rsidR="00F63F11" w:rsidRDefault="00F63F11">
      <w:pPr>
        <w:pStyle w:val="ac"/>
        <w:ind w:left="0"/>
      </w:pPr>
    </w:p>
    <w:p w:rsidR="00F63F11" w:rsidRDefault="00F63F11">
      <w:pPr>
        <w:pStyle w:val="ac"/>
        <w:ind w:left="0"/>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ind w:firstLine="567"/>
        <w:rPr>
          <w:sz w:val="24"/>
        </w:rPr>
      </w:pPr>
    </w:p>
    <w:p w:rsidR="00F63F11" w:rsidRDefault="00F63F11">
      <w:pPr>
        <w:spacing w:line="360" w:lineRule="auto"/>
        <w:rPr>
          <w:sz w:val="24"/>
        </w:rPr>
      </w:pPr>
      <w:r>
        <w:rPr>
          <w:sz w:val="24"/>
        </w:rPr>
        <w:t xml:space="preserve">     </w:t>
      </w:r>
      <w:bookmarkStart w:id="7" w:name="_GoBack"/>
      <w:bookmarkEnd w:id="7"/>
    </w:p>
    <w:sectPr w:rsidR="00F63F11">
      <w:pgSz w:w="11907" w:h="16840" w:code="9"/>
      <w:pgMar w:top="1213" w:right="851" w:bottom="936" w:left="1701" w:header="465" w:footer="17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F11" w:rsidRDefault="00F63F11">
      <w:r>
        <w:separator/>
      </w:r>
    </w:p>
  </w:endnote>
  <w:endnote w:type="continuationSeparator" w:id="0">
    <w:p w:rsidR="00F63F11" w:rsidRDefault="00F6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9"/>
      <w:framePr w:wrap="around" w:vAnchor="text" w:hAnchor="margin" w:xAlign="center" w:y="1"/>
      <w:rPr>
        <w:rStyle w:val="a5"/>
      </w:rPr>
    </w:pPr>
  </w:p>
  <w:p w:rsidR="00F63F11" w:rsidRDefault="00F63F1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1027D8">
    <w:pPr>
      <w:pStyle w:val="a9"/>
      <w:framePr w:wrap="around" w:vAnchor="text" w:hAnchor="margin" w:xAlign="center" w:y="1"/>
      <w:rPr>
        <w:rStyle w:val="a5"/>
        <w:lang w:val="en-US"/>
      </w:rPr>
    </w:pPr>
    <w:r>
      <w:rPr>
        <w:rStyle w:val="a5"/>
        <w:noProof/>
      </w:rPr>
      <w:t>5</w:t>
    </w:r>
  </w:p>
  <w:p w:rsidR="00F63F11" w:rsidRDefault="00F63F1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F11" w:rsidRDefault="00F63F11">
      <w:r>
        <w:separator/>
      </w:r>
    </w:p>
  </w:footnote>
  <w:footnote w:type="continuationSeparator" w:id="0">
    <w:p w:rsidR="00F63F11" w:rsidRDefault="00F63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4"/>
      <w:framePr w:wrap="around" w:vAnchor="text" w:hAnchor="margin" w:y="1"/>
      <w:rPr>
        <w:rStyle w:val="a5"/>
      </w:rPr>
    </w:pPr>
    <w:r>
      <w:rPr>
        <w:rStyle w:val="a5"/>
        <w:noProof/>
      </w:rPr>
      <w:t>13</w:t>
    </w:r>
  </w:p>
  <w:p w:rsidR="00F63F11" w:rsidRDefault="00F63F11">
    <w:pPr>
      <w:pStyle w:val="a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4"/>
      <w:framePr w:w="10041" w:h="641" w:hRule="exact" w:wrap="around" w:vAnchor="text" w:hAnchor="page" w:x="1401" w:y="-69"/>
      <w:rPr>
        <w:rStyle w:val="a5"/>
        <w:lang w:val="en-US"/>
      </w:rPr>
    </w:pPr>
  </w:p>
  <w:p w:rsidR="00F63F11" w:rsidRDefault="00F63F11">
    <w:pPr>
      <w:pStyle w:val="a4"/>
      <w:framePr w:w="10041" w:h="641" w:hRule="exact" w:wrap="around" w:vAnchor="text" w:hAnchor="page" w:x="1401" w:y="-69"/>
      <w:rPr>
        <w:rStyle w:val="a5"/>
        <w:lang w:val="en-US"/>
      </w:rPr>
    </w:pPr>
  </w:p>
  <w:p w:rsidR="00F63F11" w:rsidRDefault="00F63F11">
    <w:pPr>
      <w:pStyle w:val="a4"/>
      <w:framePr w:w="10041" w:h="641" w:hRule="exact" w:wrap="around" w:vAnchor="text" w:hAnchor="page" w:x="1401" w:y="-69"/>
      <w:rPr>
        <w:rStyle w:val="a5"/>
        <w:lang w:val="en-US"/>
      </w:rPr>
    </w:pPr>
  </w:p>
  <w:p w:rsidR="00F63F11" w:rsidRDefault="00F63F11">
    <w:pPr>
      <w:pStyle w:val="a4"/>
      <w:framePr w:w="10041" w:h="641" w:hRule="exact" w:wrap="around" w:vAnchor="text" w:hAnchor="page" w:x="1401" w:y="-69"/>
      <w:ind w:right="360"/>
      <w:rPr>
        <w:rStyle w:val="a5"/>
      </w:rPr>
    </w:pPr>
  </w:p>
  <w:p w:rsidR="00F63F11" w:rsidRDefault="00F63F11">
    <w:pPr>
      <w:pStyle w:val="a4"/>
      <w:ind w:right="360"/>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4"/>
      <w:framePr w:wrap="around" w:vAnchor="text" w:hAnchor="margin" w:xAlign="right" w:y="1"/>
      <w:rPr>
        <w:rStyle w:val="a5"/>
      </w:rPr>
    </w:pPr>
    <w:r>
      <w:rPr>
        <w:rStyle w:val="a5"/>
        <w:noProof/>
      </w:rPr>
      <w:t>1</w:t>
    </w:r>
  </w:p>
  <w:p w:rsidR="00F63F11" w:rsidRDefault="00F63F11">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4"/>
      <w:framePr w:wrap="around" w:vAnchor="text" w:hAnchor="margin" w:xAlign="right" w:y="1"/>
      <w:rPr>
        <w:rStyle w:val="a5"/>
      </w:rPr>
    </w:pPr>
  </w:p>
  <w:p w:rsidR="00F63F11" w:rsidRDefault="00F63F11">
    <w:pPr>
      <w:pStyle w:val="a4"/>
      <w:ind w:right="360"/>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4"/>
      <w:framePr w:wrap="around" w:vAnchor="text" w:hAnchor="margin" w:xAlign="right" w:y="1"/>
      <w:rPr>
        <w:rStyle w:val="a5"/>
      </w:rPr>
    </w:pPr>
  </w:p>
  <w:p w:rsidR="00F63F11" w:rsidRDefault="00F63F11">
    <w:pPr>
      <w:pStyle w:val="a4"/>
      <w:ind w:right="360"/>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F11" w:rsidRDefault="00F63F11">
    <w:pPr>
      <w:pStyle w:val="a4"/>
      <w:framePr w:wrap="around" w:vAnchor="text" w:hAnchor="margin" w:xAlign="right" w:y="1"/>
      <w:rPr>
        <w:rStyle w:val="a5"/>
      </w:rPr>
    </w:pPr>
  </w:p>
  <w:p w:rsidR="00F63F11" w:rsidRDefault="00F63F11">
    <w:pPr>
      <w:pStyle w:val="a4"/>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0E62F4"/>
    <w:multiLevelType w:val="hybridMultilevel"/>
    <w:tmpl w:val="1C64A2FE"/>
    <w:lvl w:ilvl="0" w:tplc="E0DAC5BA">
      <w:start w:val="1"/>
      <w:numFmt w:val="decimal"/>
      <w:lvlText w:val="%1."/>
      <w:lvlJc w:val="left"/>
      <w:pPr>
        <w:tabs>
          <w:tab w:val="num" w:pos="720"/>
        </w:tabs>
        <w:ind w:left="720" w:hanging="360"/>
      </w:pPr>
      <w:rPr>
        <w:rFonts w:hint="default"/>
      </w:rPr>
    </w:lvl>
    <w:lvl w:ilvl="1" w:tplc="255470CE" w:tentative="1">
      <w:start w:val="1"/>
      <w:numFmt w:val="lowerLetter"/>
      <w:lvlText w:val="%2."/>
      <w:lvlJc w:val="left"/>
      <w:pPr>
        <w:tabs>
          <w:tab w:val="num" w:pos="1440"/>
        </w:tabs>
        <w:ind w:left="1440" w:hanging="360"/>
      </w:pPr>
    </w:lvl>
    <w:lvl w:ilvl="2" w:tplc="2E70F94E" w:tentative="1">
      <w:start w:val="1"/>
      <w:numFmt w:val="lowerRoman"/>
      <w:lvlText w:val="%3."/>
      <w:lvlJc w:val="right"/>
      <w:pPr>
        <w:tabs>
          <w:tab w:val="num" w:pos="2160"/>
        </w:tabs>
        <w:ind w:left="2160" w:hanging="180"/>
      </w:pPr>
    </w:lvl>
    <w:lvl w:ilvl="3" w:tplc="E034E8F2" w:tentative="1">
      <w:start w:val="1"/>
      <w:numFmt w:val="decimal"/>
      <w:lvlText w:val="%4."/>
      <w:lvlJc w:val="left"/>
      <w:pPr>
        <w:tabs>
          <w:tab w:val="num" w:pos="2880"/>
        </w:tabs>
        <w:ind w:left="2880" w:hanging="360"/>
      </w:pPr>
    </w:lvl>
    <w:lvl w:ilvl="4" w:tplc="212CEDC2" w:tentative="1">
      <w:start w:val="1"/>
      <w:numFmt w:val="lowerLetter"/>
      <w:lvlText w:val="%5."/>
      <w:lvlJc w:val="left"/>
      <w:pPr>
        <w:tabs>
          <w:tab w:val="num" w:pos="3600"/>
        </w:tabs>
        <w:ind w:left="3600" w:hanging="360"/>
      </w:pPr>
    </w:lvl>
    <w:lvl w:ilvl="5" w:tplc="D1982D80" w:tentative="1">
      <w:start w:val="1"/>
      <w:numFmt w:val="lowerRoman"/>
      <w:lvlText w:val="%6."/>
      <w:lvlJc w:val="right"/>
      <w:pPr>
        <w:tabs>
          <w:tab w:val="num" w:pos="4320"/>
        </w:tabs>
        <w:ind w:left="4320" w:hanging="180"/>
      </w:pPr>
    </w:lvl>
    <w:lvl w:ilvl="6" w:tplc="16447AA2" w:tentative="1">
      <w:start w:val="1"/>
      <w:numFmt w:val="decimal"/>
      <w:lvlText w:val="%7."/>
      <w:lvlJc w:val="left"/>
      <w:pPr>
        <w:tabs>
          <w:tab w:val="num" w:pos="5040"/>
        </w:tabs>
        <w:ind w:left="5040" w:hanging="360"/>
      </w:pPr>
    </w:lvl>
    <w:lvl w:ilvl="7" w:tplc="15FCDAA0" w:tentative="1">
      <w:start w:val="1"/>
      <w:numFmt w:val="lowerLetter"/>
      <w:lvlText w:val="%8."/>
      <w:lvlJc w:val="left"/>
      <w:pPr>
        <w:tabs>
          <w:tab w:val="num" w:pos="5760"/>
        </w:tabs>
        <w:ind w:left="5760" w:hanging="360"/>
      </w:pPr>
    </w:lvl>
    <w:lvl w:ilvl="8" w:tplc="C5E44D9E" w:tentative="1">
      <w:start w:val="1"/>
      <w:numFmt w:val="lowerRoman"/>
      <w:lvlText w:val="%9."/>
      <w:lvlJc w:val="right"/>
      <w:pPr>
        <w:tabs>
          <w:tab w:val="num" w:pos="6480"/>
        </w:tabs>
        <w:ind w:left="6480" w:hanging="180"/>
      </w:pPr>
    </w:lvl>
  </w:abstractNum>
  <w:abstractNum w:abstractNumId="2">
    <w:nsid w:val="091F0B32"/>
    <w:multiLevelType w:val="singleLevel"/>
    <w:tmpl w:val="BE766B30"/>
    <w:lvl w:ilvl="0">
      <w:start w:val="4"/>
      <w:numFmt w:val="bullet"/>
      <w:lvlText w:val="-"/>
      <w:lvlJc w:val="left"/>
      <w:pPr>
        <w:tabs>
          <w:tab w:val="num" w:pos="3337"/>
        </w:tabs>
        <w:ind w:left="3337" w:hanging="360"/>
      </w:pPr>
      <w:rPr>
        <w:rFonts w:hint="default"/>
      </w:rPr>
    </w:lvl>
  </w:abstractNum>
  <w:abstractNum w:abstractNumId="3">
    <w:nsid w:val="167C40F4"/>
    <w:multiLevelType w:val="singleLevel"/>
    <w:tmpl w:val="006EBD9C"/>
    <w:lvl w:ilvl="0">
      <w:start w:val="1"/>
      <w:numFmt w:val="bullet"/>
      <w:lvlText w:val=""/>
      <w:lvlJc w:val="left"/>
      <w:pPr>
        <w:tabs>
          <w:tab w:val="num" w:pos="360"/>
        </w:tabs>
        <w:ind w:left="0" w:firstLine="0"/>
      </w:pPr>
      <w:rPr>
        <w:rFonts w:ascii="Symbol" w:hAnsi="Symbol" w:hint="default"/>
      </w:rPr>
    </w:lvl>
  </w:abstractNum>
  <w:abstractNum w:abstractNumId="4">
    <w:nsid w:val="1AC94FE5"/>
    <w:multiLevelType w:val="singleLevel"/>
    <w:tmpl w:val="006EBD9C"/>
    <w:lvl w:ilvl="0">
      <w:start w:val="1"/>
      <w:numFmt w:val="bullet"/>
      <w:lvlText w:val=""/>
      <w:lvlJc w:val="left"/>
      <w:pPr>
        <w:tabs>
          <w:tab w:val="num" w:pos="360"/>
        </w:tabs>
        <w:ind w:left="0" w:firstLine="0"/>
      </w:pPr>
      <w:rPr>
        <w:rFonts w:ascii="Symbol" w:hAnsi="Symbol" w:hint="default"/>
      </w:rPr>
    </w:lvl>
  </w:abstractNum>
  <w:abstractNum w:abstractNumId="5">
    <w:nsid w:val="1C581FCA"/>
    <w:multiLevelType w:val="hybridMultilevel"/>
    <w:tmpl w:val="0E7CF87E"/>
    <w:lvl w:ilvl="0" w:tplc="5C92B0CC">
      <w:start w:val="1"/>
      <w:numFmt w:val="decimal"/>
      <w:lvlText w:val="%1."/>
      <w:lvlJc w:val="left"/>
      <w:pPr>
        <w:tabs>
          <w:tab w:val="num" w:pos="735"/>
        </w:tabs>
        <w:ind w:left="735" w:hanging="375"/>
      </w:pPr>
      <w:rPr>
        <w:rFonts w:hint="default"/>
      </w:rPr>
    </w:lvl>
    <w:lvl w:ilvl="1" w:tplc="F5323D62" w:tentative="1">
      <w:start w:val="1"/>
      <w:numFmt w:val="lowerLetter"/>
      <w:lvlText w:val="%2."/>
      <w:lvlJc w:val="left"/>
      <w:pPr>
        <w:tabs>
          <w:tab w:val="num" w:pos="1440"/>
        </w:tabs>
        <w:ind w:left="1440" w:hanging="360"/>
      </w:pPr>
    </w:lvl>
    <w:lvl w:ilvl="2" w:tplc="263420EE" w:tentative="1">
      <w:start w:val="1"/>
      <w:numFmt w:val="lowerRoman"/>
      <w:lvlText w:val="%3."/>
      <w:lvlJc w:val="right"/>
      <w:pPr>
        <w:tabs>
          <w:tab w:val="num" w:pos="2160"/>
        </w:tabs>
        <w:ind w:left="2160" w:hanging="180"/>
      </w:pPr>
    </w:lvl>
    <w:lvl w:ilvl="3" w:tplc="A50E7434" w:tentative="1">
      <w:start w:val="1"/>
      <w:numFmt w:val="decimal"/>
      <w:lvlText w:val="%4."/>
      <w:lvlJc w:val="left"/>
      <w:pPr>
        <w:tabs>
          <w:tab w:val="num" w:pos="2880"/>
        </w:tabs>
        <w:ind w:left="2880" w:hanging="360"/>
      </w:pPr>
    </w:lvl>
    <w:lvl w:ilvl="4" w:tplc="509CE66E" w:tentative="1">
      <w:start w:val="1"/>
      <w:numFmt w:val="lowerLetter"/>
      <w:lvlText w:val="%5."/>
      <w:lvlJc w:val="left"/>
      <w:pPr>
        <w:tabs>
          <w:tab w:val="num" w:pos="3600"/>
        </w:tabs>
        <w:ind w:left="3600" w:hanging="360"/>
      </w:pPr>
    </w:lvl>
    <w:lvl w:ilvl="5" w:tplc="88DCF156" w:tentative="1">
      <w:start w:val="1"/>
      <w:numFmt w:val="lowerRoman"/>
      <w:lvlText w:val="%6."/>
      <w:lvlJc w:val="right"/>
      <w:pPr>
        <w:tabs>
          <w:tab w:val="num" w:pos="4320"/>
        </w:tabs>
        <w:ind w:left="4320" w:hanging="180"/>
      </w:pPr>
    </w:lvl>
    <w:lvl w:ilvl="6" w:tplc="183C2E74" w:tentative="1">
      <w:start w:val="1"/>
      <w:numFmt w:val="decimal"/>
      <w:lvlText w:val="%7."/>
      <w:lvlJc w:val="left"/>
      <w:pPr>
        <w:tabs>
          <w:tab w:val="num" w:pos="5040"/>
        </w:tabs>
        <w:ind w:left="5040" w:hanging="360"/>
      </w:pPr>
    </w:lvl>
    <w:lvl w:ilvl="7" w:tplc="6F4C4242" w:tentative="1">
      <w:start w:val="1"/>
      <w:numFmt w:val="lowerLetter"/>
      <w:lvlText w:val="%8."/>
      <w:lvlJc w:val="left"/>
      <w:pPr>
        <w:tabs>
          <w:tab w:val="num" w:pos="5760"/>
        </w:tabs>
        <w:ind w:left="5760" w:hanging="360"/>
      </w:pPr>
    </w:lvl>
    <w:lvl w:ilvl="8" w:tplc="443298B8" w:tentative="1">
      <w:start w:val="1"/>
      <w:numFmt w:val="lowerRoman"/>
      <w:lvlText w:val="%9."/>
      <w:lvlJc w:val="right"/>
      <w:pPr>
        <w:tabs>
          <w:tab w:val="num" w:pos="6480"/>
        </w:tabs>
        <w:ind w:left="6480" w:hanging="180"/>
      </w:pPr>
    </w:lvl>
  </w:abstractNum>
  <w:abstractNum w:abstractNumId="6">
    <w:nsid w:val="1D9F1980"/>
    <w:multiLevelType w:val="hybridMultilevel"/>
    <w:tmpl w:val="87068640"/>
    <w:lvl w:ilvl="0" w:tplc="037C125A">
      <w:start w:val="1"/>
      <w:numFmt w:val="decimal"/>
      <w:lvlText w:val="%1."/>
      <w:lvlJc w:val="left"/>
      <w:pPr>
        <w:tabs>
          <w:tab w:val="num" w:pos="720"/>
        </w:tabs>
        <w:ind w:left="720" w:hanging="360"/>
      </w:pPr>
      <w:rPr>
        <w:rFonts w:hint="default"/>
      </w:rPr>
    </w:lvl>
    <w:lvl w:ilvl="1" w:tplc="5C78C4C2" w:tentative="1">
      <w:start w:val="1"/>
      <w:numFmt w:val="lowerLetter"/>
      <w:lvlText w:val="%2."/>
      <w:lvlJc w:val="left"/>
      <w:pPr>
        <w:tabs>
          <w:tab w:val="num" w:pos="1440"/>
        </w:tabs>
        <w:ind w:left="1440" w:hanging="360"/>
      </w:pPr>
    </w:lvl>
    <w:lvl w:ilvl="2" w:tplc="DD885158" w:tentative="1">
      <w:start w:val="1"/>
      <w:numFmt w:val="lowerRoman"/>
      <w:lvlText w:val="%3."/>
      <w:lvlJc w:val="right"/>
      <w:pPr>
        <w:tabs>
          <w:tab w:val="num" w:pos="2160"/>
        </w:tabs>
        <w:ind w:left="2160" w:hanging="180"/>
      </w:pPr>
    </w:lvl>
    <w:lvl w:ilvl="3" w:tplc="18E2E85A" w:tentative="1">
      <w:start w:val="1"/>
      <w:numFmt w:val="decimal"/>
      <w:lvlText w:val="%4."/>
      <w:lvlJc w:val="left"/>
      <w:pPr>
        <w:tabs>
          <w:tab w:val="num" w:pos="2880"/>
        </w:tabs>
        <w:ind w:left="2880" w:hanging="360"/>
      </w:pPr>
    </w:lvl>
    <w:lvl w:ilvl="4" w:tplc="6CC07DE8" w:tentative="1">
      <w:start w:val="1"/>
      <w:numFmt w:val="lowerLetter"/>
      <w:lvlText w:val="%5."/>
      <w:lvlJc w:val="left"/>
      <w:pPr>
        <w:tabs>
          <w:tab w:val="num" w:pos="3600"/>
        </w:tabs>
        <w:ind w:left="3600" w:hanging="360"/>
      </w:pPr>
    </w:lvl>
    <w:lvl w:ilvl="5" w:tplc="D046AFF2" w:tentative="1">
      <w:start w:val="1"/>
      <w:numFmt w:val="lowerRoman"/>
      <w:lvlText w:val="%6."/>
      <w:lvlJc w:val="right"/>
      <w:pPr>
        <w:tabs>
          <w:tab w:val="num" w:pos="4320"/>
        </w:tabs>
        <w:ind w:left="4320" w:hanging="180"/>
      </w:pPr>
    </w:lvl>
    <w:lvl w:ilvl="6" w:tplc="636A5ECC" w:tentative="1">
      <w:start w:val="1"/>
      <w:numFmt w:val="decimal"/>
      <w:lvlText w:val="%7."/>
      <w:lvlJc w:val="left"/>
      <w:pPr>
        <w:tabs>
          <w:tab w:val="num" w:pos="5040"/>
        </w:tabs>
        <w:ind w:left="5040" w:hanging="360"/>
      </w:pPr>
    </w:lvl>
    <w:lvl w:ilvl="7" w:tplc="21F05176" w:tentative="1">
      <w:start w:val="1"/>
      <w:numFmt w:val="lowerLetter"/>
      <w:lvlText w:val="%8."/>
      <w:lvlJc w:val="left"/>
      <w:pPr>
        <w:tabs>
          <w:tab w:val="num" w:pos="5760"/>
        </w:tabs>
        <w:ind w:left="5760" w:hanging="360"/>
      </w:pPr>
    </w:lvl>
    <w:lvl w:ilvl="8" w:tplc="B50E4936" w:tentative="1">
      <w:start w:val="1"/>
      <w:numFmt w:val="lowerRoman"/>
      <w:lvlText w:val="%9."/>
      <w:lvlJc w:val="right"/>
      <w:pPr>
        <w:tabs>
          <w:tab w:val="num" w:pos="6480"/>
        </w:tabs>
        <w:ind w:left="6480" w:hanging="180"/>
      </w:pPr>
    </w:lvl>
  </w:abstractNum>
  <w:abstractNum w:abstractNumId="7">
    <w:nsid w:val="25C07417"/>
    <w:multiLevelType w:val="hybridMultilevel"/>
    <w:tmpl w:val="F76A4C8C"/>
    <w:lvl w:ilvl="0" w:tplc="CAE43FB2">
      <w:start w:val="1"/>
      <w:numFmt w:val="decimal"/>
      <w:lvlText w:val="%1."/>
      <w:lvlJc w:val="left"/>
      <w:pPr>
        <w:tabs>
          <w:tab w:val="num" w:pos="720"/>
        </w:tabs>
        <w:ind w:left="720" w:hanging="360"/>
      </w:pPr>
    </w:lvl>
    <w:lvl w:ilvl="1" w:tplc="0B62F9EA">
      <w:start w:val="1"/>
      <w:numFmt w:val="bullet"/>
      <w:lvlText w:val=""/>
      <w:lvlJc w:val="left"/>
      <w:pPr>
        <w:tabs>
          <w:tab w:val="num" w:pos="1440"/>
        </w:tabs>
        <w:ind w:left="1440" w:hanging="360"/>
      </w:pPr>
      <w:rPr>
        <w:rFonts w:ascii="Symbol" w:hAnsi="Symbol" w:hint="default"/>
      </w:rPr>
    </w:lvl>
    <w:lvl w:ilvl="2" w:tplc="1F2E7EF2">
      <w:start w:val="1"/>
      <w:numFmt w:val="decimal"/>
      <w:lvlText w:val="%3."/>
      <w:lvlJc w:val="left"/>
      <w:pPr>
        <w:tabs>
          <w:tab w:val="num" w:pos="2340"/>
        </w:tabs>
        <w:ind w:left="2340" w:hanging="360"/>
      </w:pPr>
    </w:lvl>
    <w:lvl w:ilvl="3" w:tplc="7B2CD064" w:tentative="1">
      <w:start w:val="1"/>
      <w:numFmt w:val="decimal"/>
      <w:lvlText w:val="%4."/>
      <w:lvlJc w:val="left"/>
      <w:pPr>
        <w:tabs>
          <w:tab w:val="num" w:pos="2880"/>
        </w:tabs>
        <w:ind w:left="2880" w:hanging="360"/>
      </w:pPr>
    </w:lvl>
    <w:lvl w:ilvl="4" w:tplc="05BC4B3C" w:tentative="1">
      <w:start w:val="1"/>
      <w:numFmt w:val="lowerLetter"/>
      <w:lvlText w:val="%5."/>
      <w:lvlJc w:val="left"/>
      <w:pPr>
        <w:tabs>
          <w:tab w:val="num" w:pos="3600"/>
        </w:tabs>
        <w:ind w:left="3600" w:hanging="360"/>
      </w:pPr>
    </w:lvl>
    <w:lvl w:ilvl="5" w:tplc="AC94570C" w:tentative="1">
      <w:start w:val="1"/>
      <w:numFmt w:val="lowerRoman"/>
      <w:lvlText w:val="%6."/>
      <w:lvlJc w:val="right"/>
      <w:pPr>
        <w:tabs>
          <w:tab w:val="num" w:pos="4320"/>
        </w:tabs>
        <w:ind w:left="4320" w:hanging="180"/>
      </w:pPr>
    </w:lvl>
    <w:lvl w:ilvl="6" w:tplc="E0722BD0" w:tentative="1">
      <w:start w:val="1"/>
      <w:numFmt w:val="decimal"/>
      <w:lvlText w:val="%7."/>
      <w:lvlJc w:val="left"/>
      <w:pPr>
        <w:tabs>
          <w:tab w:val="num" w:pos="5040"/>
        </w:tabs>
        <w:ind w:left="5040" w:hanging="360"/>
      </w:pPr>
    </w:lvl>
    <w:lvl w:ilvl="7" w:tplc="3D7E59C2" w:tentative="1">
      <w:start w:val="1"/>
      <w:numFmt w:val="lowerLetter"/>
      <w:lvlText w:val="%8."/>
      <w:lvlJc w:val="left"/>
      <w:pPr>
        <w:tabs>
          <w:tab w:val="num" w:pos="5760"/>
        </w:tabs>
        <w:ind w:left="5760" w:hanging="360"/>
      </w:pPr>
    </w:lvl>
    <w:lvl w:ilvl="8" w:tplc="E6B8E0D4" w:tentative="1">
      <w:start w:val="1"/>
      <w:numFmt w:val="lowerRoman"/>
      <w:lvlText w:val="%9."/>
      <w:lvlJc w:val="right"/>
      <w:pPr>
        <w:tabs>
          <w:tab w:val="num" w:pos="6480"/>
        </w:tabs>
        <w:ind w:left="6480" w:hanging="180"/>
      </w:pPr>
    </w:lvl>
  </w:abstractNum>
  <w:abstractNum w:abstractNumId="8">
    <w:nsid w:val="28D35430"/>
    <w:multiLevelType w:val="hybridMultilevel"/>
    <w:tmpl w:val="D792A094"/>
    <w:lvl w:ilvl="0" w:tplc="E02C72E0">
      <w:start w:val="1"/>
      <w:numFmt w:val="bullet"/>
      <w:lvlText w:val="-"/>
      <w:lvlJc w:val="left"/>
      <w:pPr>
        <w:tabs>
          <w:tab w:val="num" w:pos="720"/>
        </w:tabs>
        <w:ind w:left="720" w:hanging="360"/>
      </w:pPr>
      <w:rPr>
        <w:rFonts w:ascii="Times New Roman" w:eastAsia="Times New Roman" w:hAnsi="Times New Roman" w:cs="Times New Roman" w:hint="default"/>
      </w:rPr>
    </w:lvl>
    <w:lvl w:ilvl="1" w:tplc="56B837C8" w:tentative="1">
      <w:start w:val="1"/>
      <w:numFmt w:val="bullet"/>
      <w:lvlText w:val="o"/>
      <w:lvlJc w:val="left"/>
      <w:pPr>
        <w:tabs>
          <w:tab w:val="num" w:pos="1440"/>
        </w:tabs>
        <w:ind w:left="1440" w:hanging="360"/>
      </w:pPr>
      <w:rPr>
        <w:rFonts w:ascii="Courier New" w:hAnsi="Courier New" w:hint="default"/>
      </w:rPr>
    </w:lvl>
    <w:lvl w:ilvl="2" w:tplc="4BDCBB92" w:tentative="1">
      <w:start w:val="1"/>
      <w:numFmt w:val="bullet"/>
      <w:lvlText w:val=""/>
      <w:lvlJc w:val="left"/>
      <w:pPr>
        <w:tabs>
          <w:tab w:val="num" w:pos="2160"/>
        </w:tabs>
        <w:ind w:left="2160" w:hanging="360"/>
      </w:pPr>
      <w:rPr>
        <w:rFonts w:ascii="Wingdings" w:hAnsi="Wingdings" w:hint="default"/>
      </w:rPr>
    </w:lvl>
    <w:lvl w:ilvl="3" w:tplc="6FB87874" w:tentative="1">
      <w:start w:val="1"/>
      <w:numFmt w:val="bullet"/>
      <w:lvlText w:val=""/>
      <w:lvlJc w:val="left"/>
      <w:pPr>
        <w:tabs>
          <w:tab w:val="num" w:pos="2880"/>
        </w:tabs>
        <w:ind w:left="2880" w:hanging="360"/>
      </w:pPr>
      <w:rPr>
        <w:rFonts w:ascii="Symbol" w:hAnsi="Symbol" w:hint="default"/>
      </w:rPr>
    </w:lvl>
    <w:lvl w:ilvl="4" w:tplc="647EA964" w:tentative="1">
      <w:start w:val="1"/>
      <w:numFmt w:val="bullet"/>
      <w:lvlText w:val="o"/>
      <w:lvlJc w:val="left"/>
      <w:pPr>
        <w:tabs>
          <w:tab w:val="num" w:pos="3600"/>
        </w:tabs>
        <w:ind w:left="3600" w:hanging="360"/>
      </w:pPr>
      <w:rPr>
        <w:rFonts w:ascii="Courier New" w:hAnsi="Courier New" w:hint="default"/>
      </w:rPr>
    </w:lvl>
    <w:lvl w:ilvl="5" w:tplc="D2ACB35C" w:tentative="1">
      <w:start w:val="1"/>
      <w:numFmt w:val="bullet"/>
      <w:lvlText w:val=""/>
      <w:lvlJc w:val="left"/>
      <w:pPr>
        <w:tabs>
          <w:tab w:val="num" w:pos="4320"/>
        </w:tabs>
        <w:ind w:left="4320" w:hanging="360"/>
      </w:pPr>
      <w:rPr>
        <w:rFonts w:ascii="Wingdings" w:hAnsi="Wingdings" w:hint="default"/>
      </w:rPr>
    </w:lvl>
    <w:lvl w:ilvl="6" w:tplc="886E694A" w:tentative="1">
      <w:start w:val="1"/>
      <w:numFmt w:val="bullet"/>
      <w:lvlText w:val=""/>
      <w:lvlJc w:val="left"/>
      <w:pPr>
        <w:tabs>
          <w:tab w:val="num" w:pos="5040"/>
        </w:tabs>
        <w:ind w:left="5040" w:hanging="360"/>
      </w:pPr>
      <w:rPr>
        <w:rFonts w:ascii="Symbol" w:hAnsi="Symbol" w:hint="default"/>
      </w:rPr>
    </w:lvl>
    <w:lvl w:ilvl="7" w:tplc="96D83FD8" w:tentative="1">
      <w:start w:val="1"/>
      <w:numFmt w:val="bullet"/>
      <w:lvlText w:val="o"/>
      <w:lvlJc w:val="left"/>
      <w:pPr>
        <w:tabs>
          <w:tab w:val="num" w:pos="5760"/>
        </w:tabs>
        <w:ind w:left="5760" w:hanging="360"/>
      </w:pPr>
      <w:rPr>
        <w:rFonts w:ascii="Courier New" w:hAnsi="Courier New" w:hint="default"/>
      </w:rPr>
    </w:lvl>
    <w:lvl w:ilvl="8" w:tplc="A57AD416" w:tentative="1">
      <w:start w:val="1"/>
      <w:numFmt w:val="bullet"/>
      <w:lvlText w:val=""/>
      <w:lvlJc w:val="left"/>
      <w:pPr>
        <w:tabs>
          <w:tab w:val="num" w:pos="6480"/>
        </w:tabs>
        <w:ind w:left="6480" w:hanging="360"/>
      </w:pPr>
      <w:rPr>
        <w:rFonts w:ascii="Wingdings" w:hAnsi="Wingdings" w:hint="default"/>
      </w:rPr>
    </w:lvl>
  </w:abstractNum>
  <w:abstractNum w:abstractNumId="9">
    <w:nsid w:val="2B174000"/>
    <w:multiLevelType w:val="hybridMultilevel"/>
    <w:tmpl w:val="4D4E0522"/>
    <w:lvl w:ilvl="0" w:tplc="FB663066">
      <w:start w:val="1"/>
      <w:numFmt w:val="decimal"/>
      <w:lvlText w:val="%1."/>
      <w:lvlJc w:val="left"/>
      <w:pPr>
        <w:tabs>
          <w:tab w:val="num" w:pos="825"/>
        </w:tabs>
        <w:ind w:left="825" w:hanging="465"/>
      </w:pPr>
      <w:rPr>
        <w:rFonts w:hint="default"/>
      </w:rPr>
    </w:lvl>
    <w:lvl w:ilvl="1" w:tplc="42E6E400">
      <w:start w:val="1"/>
      <w:numFmt w:val="decimal"/>
      <w:lvlText w:val="%2."/>
      <w:lvlJc w:val="left"/>
      <w:pPr>
        <w:tabs>
          <w:tab w:val="num" w:pos="1440"/>
        </w:tabs>
        <w:ind w:left="1440" w:hanging="360"/>
      </w:pPr>
      <w:rPr>
        <w:rFonts w:hint="default"/>
      </w:rPr>
    </w:lvl>
    <w:lvl w:ilvl="2" w:tplc="6EB6DC98" w:tentative="1">
      <w:start w:val="1"/>
      <w:numFmt w:val="lowerRoman"/>
      <w:lvlText w:val="%3."/>
      <w:lvlJc w:val="right"/>
      <w:pPr>
        <w:tabs>
          <w:tab w:val="num" w:pos="2160"/>
        </w:tabs>
        <w:ind w:left="2160" w:hanging="180"/>
      </w:pPr>
    </w:lvl>
    <w:lvl w:ilvl="3" w:tplc="644069DC" w:tentative="1">
      <w:start w:val="1"/>
      <w:numFmt w:val="decimal"/>
      <w:lvlText w:val="%4."/>
      <w:lvlJc w:val="left"/>
      <w:pPr>
        <w:tabs>
          <w:tab w:val="num" w:pos="2880"/>
        </w:tabs>
        <w:ind w:left="2880" w:hanging="360"/>
      </w:pPr>
    </w:lvl>
    <w:lvl w:ilvl="4" w:tplc="B8507464" w:tentative="1">
      <w:start w:val="1"/>
      <w:numFmt w:val="lowerLetter"/>
      <w:lvlText w:val="%5."/>
      <w:lvlJc w:val="left"/>
      <w:pPr>
        <w:tabs>
          <w:tab w:val="num" w:pos="3600"/>
        </w:tabs>
        <w:ind w:left="3600" w:hanging="360"/>
      </w:pPr>
    </w:lvl>
    <w:lvl w:ilvl="5" w:tplc="BD54F1AC" w:tentative="1">
      <w:start w:val="1"/>
      <w:numFmt w:val="lowerRoman"/>
      <w:lvlText w:val="%6."/>
      <w:lvlJc w:val="right"/>
      <w:pPr>
        <w:tabs>
          <w:tab w:val="num" w:pos="4320"/>
        </w:tabs>
        <w:ind w:left="4320" w:hanging="180"/>
      </w:pPr>
    </w:lvl>
    <w:lvl w:ilvl="6" w:tplc="DEF4C21C" w:tentative="1">
      <w:start w:val="1"/>
      <w:numFmt w:val="decimal"/>
      <w:lvlText w:val="%7."/>
      <w:lvlJc w:val="left"/>
      <w:pPr>
        <w:tabs>
          <w:tab w:val="num" w:pos="5040"/>
        </w:tabs>
        <w:ind w:left="5040" w:hanging="360"/>
      </w:pPr>
    </w:lvl>
    <w:lvl w:ilvl="7" w:tplc="24CE35A6" w:tentative="1">
      <w:start w:val="1"/>
      <w:numFmt w:val="lowerLetter"/>
      <w:lvlText w:val="%8."/>
      <w:lvlJc w:val="left"/>
      <w:pPr>
        <w:tabs>
          <w:tab w:val="num" w:pos="5760"/>
        </w:tabs>
        <w:ind w:left="5760" w:hanging="360"/>
      </w:pPr>
    </w:lvl>
    <w:lvl w:ilvl="8" w:tplc="6AA4A0E2" w:tentative="1">
      <w:start w:val="1"/>
      <w:numFmt w:val="lowerRoman"/>
      <w:lvlText w:val="%9."/>
      <w:lvlJc w:val="right"/>
      <w:pPr>
        <w:tabs>
          <w:tab w:val="num" w:pos="6480"/>
        </w:tabs>
        <w:ind w:left="6480" w:hanging="180"/>
      </w:pPr>
    </w:lvl>
  </w:abstractNum>
  <w:abstractNum w:abstractNumId="10">
    <w:nsid w:val="30404D5D"/>
    <w:multiLevelType w:val="hybridMultilevel"/>
    <w:tmpl w:val="CE4CE1F6"/>
    <w:lvl w:ilvl="0" w:tplc="6C30CB24">
      <w:start w:val="1"/>
      <w:numFmt w:val="decimal"/>
      <w:lvlText w:val="%1."/>
      <w:lvlJc w:val="left"/>
      <w:pPr>
        <w:tabs>
          <w:tab w:val="num" w:pos="735"/>
        </w:tabs>
        <w:ind w:left="735" w:hanging="375"/>
      </w:pPr>
      <w:rPr>
        <w:rFonts w:hint="default"/>
      </w:rPr>
    </w:lvl>
    <w:lvl w:ilvl="1" w:tplc="A4223910" w:tentative="1">
      <w:start w:val="1"/>
      <w:numFmt w:val="lowerLetter"/>
      <w:lvlText w:val="%2."/>
      <w:lvlJc w:val="left"/>
      <w:pPr>
        <w:tabs>
          <w:tab w:val="num" w:pos="1440"/>
        </w:tabs>
        <w:ind w:left="1440" w:hanging="360"/>
      </w:pPr>
    </w:lvl>
    <w:lvl w:ilvl="2" w:tplc="6576D0C4" w:tentative="1">
      <w:start w:val="1"/>
      <w:numFmt w:val="lowerRoman"/>
      <w:lvlText w:val="%3."/>
      <w:lvlJc w:val="right"/>
      <w:pPr>
        <w:tabs>
          <w:tab w:val="num" w:pos="2160"/>
        </w:tabs>
        <w:ind w:left="2160" w:hanging="180"/>
      </w:pPr>
    </w:lvl>
    <w:lvl w:ilvl="3" w:tplc="9C04BCE2" w:tentative="1">
      <w:start w:val="1"/>
      <w:numFmt w:val="decimal"/>
      <w:lvlText w:val="%4."/>
      <w:lvlJc w:val="left"/>
      <w:pPr>
        <w:tabs>
          <w:tab w:val="num" w:pos="2880"/>
        </w:tabs>
        <w:ind w:left="2880" w:hanging="360"/>
      </w:pPr>
    </w:lvl>
    <w:lvl w:ilvl="4" w:tplc="AE662E70" w:tentative="1">
      <w:start w:val="1"/>
      <w:numFmt w:val="lowerLetter"/>
      <w:lvlText w:val="%5."/>
      <w:lvlJc w:val="left"/>
      <w:pPr>
        <w:tabs>
          <w:tab w:val="num" w:pos="3600"/>
        </w:tabs>
        <w:ind w:left="3600" w:hanging="360"/>
      </w:pPr>
    </w:lvl>
    <w:lvl w:ilvl="5" w:tplc="DCDC958A" w:tentative="1">
      <w:start w:val="1"/>
      <w:numFmt w:val="lowerRoman"/>
      <w:lvlText w:val="%6."/>
      <w:lvlJc w:val="right"/>
      <w:pPr>
        <w:tabs>
          <w:tab w:val="num" w:pos="4320"/>
        </w:tabs>
        <w:ind w:left="4320" w:hanging="180"/>
      </w:pPr>
    </w:lvl>
    <w:lvl w:ilvl="6" w:tplc="58089BAA" w:tentative="1">
      <w:start w:val="1"/>
      <w:numFmt w:val="decimal"/>
      <w:lvlText w:val="%7."/>
      <w:lvlJc w:val="left"/>
      <w:pPr>
        <w:tabs>
          <w:tab w:val="num" w:pos="5040"/>
        </w:tabs>
        <w:ind w:left="5040" w:hanging="360"/>
      </w:pPr>
    </w:lvl>
    <w:lvl w:ilvl="7" w:tplc="342CECD2" w:tentative="1">
      <w:start w:val="1"/>
      <w:numFmt w:val="lowerLetter"/>
      <w:lvlText w:val="%8."/>
      <w:lvlJc w:val="left"/>
      <w:pPr>
        <w:tabs>
          <w:tab w:val="num" w:pos="5760"/>
        </w:tabs>
        <w:ind w:left="5760" w:hanging="360"/>
      </w:pPr>
    </w:lvl>
    <w:lvl w:ilvl="8" w:tplc="D1EA8A80" w:tentative="1">
      <w:start w:val="1"/>
      <w:numFmt w:val="lowerRoman"/>
      <w:lvlText w:val="%9."/>
      <w:lvlJc w:val="right"/>
      <w:pPr>
        <w:tabs>
          <w:tab w:val="num" w:pos="6480"/>
        </w:tabs>
        <w:ind w:left="6480" w:hanging="180"/>
      </w:pPr>
    </w:lvl>
  </w:abstractNum>
  <w:abstractNum w:abstractNumId="11">
    <w:nsid w:val="33016A39"/>
    <w:multiLevelType w:val="hybridMultilevel"/>
    <w:tmpl w:val="94AC2ADA"/>
    <w:lvl w:ilvl="0" w:tplc="7A601F1A">
      <w:start w:val="1"/>
      <w:numFmt w:val="decimal"/>
      <w:lvlText w:val="%1."/>
      <w:lvlJc w:val="left"/>
      <w:pPr>
        <w:tabs>
          <w:tab w:val="num" w:pos="720"/>
        </w:tabs>
        <w:ind w:left="720" w:hanging="360"/>
      </w:pPr>
      <w:rPr>
        <w:rFonts w:hint="default"/>
      </w:rPr>
    </w:lvl>
    <w:lvl w:ilvl="1" w:tplc="69BA7F60" w:tentative="1">
      <w:start w:val="1"/>
      <w:numFmt w:val="lowerLetter"/>
      <w:lvlText w:val="%2."/>
      <w:lvlJc w:val="left"/>
      <w:pPr>
        <w:tabs>
          <w:tab w:val="num" w:pos="1440"/>
        </w:tabs>
        <w:ind w:left="1440" w:hanging="360"/>
      </w:pPr>
    </w:lvl>
    <w:lvl w:ilvl="2" w:tplc="EF38C824" w:tentative="1">
      <w:start w:val="1"/>
      <w:numFmt w:val="lowerRoman"/>
      <w:lvlText w:val="%3."/>
      <w:lvlJc w:val="right"/>
      <w:pPr>
        <w:tabs>
          <w:tab w:val="num" w:pos="2160"/>
        </w:tabs>
        <w:ind w:left="2160" w:hanging="180"/>
      </w:pPr>
    </w:lvl>
    <w:lvl w:ilvl="3" w:tplc="916077C6" w:tentative="1">
      <w:start w:val="1"/>
      <w:numFmt w:val="decimal"/>
      <w:lvlText w:val="%4."/>
      <w:lvlJc w:val="left"/>
      <w:pPr>
        <w:tabs>
          <w:tab w:val="num" w:pos="2880"/>
        </w:tabs>
        <w:ind w:left="2880" w:hanging="360"/>
      </w:pPr>
    </w:lvl>
    <w:lvl w:ilvl="4" w:tplc="6A2A50BA" w:tentative="1">
      <w:start w:val="1"/>
      <w:numFmt w:val="lowerLetter"/>
      <w:lvlText w:val="%5."/>
      <w:lvlJc w:val="left"/>
      <w:pPr>
        <w:tabs>
          <w:tab w:val="num" w:pos="3600"/>
        </w:tabs>
        <w:ind w:left="3600" w:hanging="360"/>
      </w:pPr>
    </w:lvl>
    <w:lvl w:ilvl="5" w:tplc="6876F620" w:tentative="1">
      <w:start w:val="1"/>
      <w:numFmt w:val="lowerRoman"/>
      <w:lvlText w:val="%6."/>
      <w:lvlJc w:val="right"/>
      <w:pPr>
        <w:tabs>
          <w:tab w:val="num" w:pos="4320"/>
        </w:tabs>
        <w:ind w:left="4320" w:hanging="180"/>
      </w:pPr>
    </w:lvl>
    <w:lvl w:ilvl="6" w:tplc="F4061AEE" w:tentative="1">
      <w:start w:val="1"/>
      <w:numFmt w:val="decimal"/>
      <w:lvlText w:val="%7."/>
      <w:lvlJc w:val="left"/>
      <w:pPr>
        <w:tabs>
          <w:tab w:val="num" w:pos="5040"/>
        </w:tabs>
        <w:ind w:left="5040" w:hanging="360"/>
      </w:pPr>
    </w:lvl>
    <w:lvl w:ilvl="7" w:tplc="9DCE6692" w:tentative="1">
      <w:start w:val="1"/>
      <w:numFmt w:val="lowerLetter"/>
      <w:lvlText w:val="%8."/>
      <w:lvlJc w:val="left"/>
      <w:pPr>
        <w:tabs>
          <w:tab w:val="num" w:pos="5760"/>
        </w:tabs>
        <w:ind w:left="5760" w:hanging="360"/>
      </w:pPr>
    </w:lvl>
    <w:lvl w:ilvl="8" w:tplc="7EBEB9AE" w:tentative="1">
      <w:start w:val="1"/>
      <w:numFmt w:val="lowerRoman"/>
      <w:lvlText w:val="%9."/>
      <w:lvlJc w:val="right"/>
      <w:pPr>
        <w:tabs>
          <w:tab w:val="num" w:pos="6480"/>
        </w:tabs>
        <w:ind w:left="6480" w:hanging="180"/>
      </w:pPr>
    </w:lvl>
  </w:abstractNum>
  <w:abstractNum w:abstractNumId="12">
    <w:nsid w:val="36A87C0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6EA7668"/>
    <w:multiLevelType w:val="singleLevel"/>
    <w:tmpl w:val="514A0FF6"/>
    <w:lvl w:ilvl="0">
      <w:start w:val="1"/>
      <w:numFmt w:val="decimal"/>
      <w:lvlText w:val="%1."/>
      <w:lvlJc w:val="left"/>
      <w:pPr>
        <w:tabs>
          <w:tab w:val="num" w:pos="1494"/>
        </w:tabs>
        <w:ind w:left="1494" w:hanging="360"/>
      </w:pPr>
      <w:rPr>
        <w:rFonts w:hint="default"/>
      </w:rPr>
    </w:lvl>
  </w:abstractNum>
  <w:abstractNum w:abstractNumId="14">
    <w:nsid w:val="40D4475F"/>
    <w:multiLevelType w:val="hybridMultilevel"/>
    <w:tmpl w:val="2AFEDDD8"/>
    <w:lvl w:ilvl="0" w:tplc="5CBAA1C6">
      <w:start w:val="1"/>
      <w:numFmt w:val="decimal"/>
      <w:lvlText w:val="%1."/>
      <w:lvlJc w:val="left"/>
      <w:pPr>
        <w:tabs>
          <w:tab w:val="num" w:pos="1035"/>
        </w:tabs>
        <w:ind w:left="1035" w:hanging="675"/>
      </w:pPr>
      <w:rPr>
        <w:rFonts w:hint="default"/>
      </w:rPr>
    </w:lvl>
    <w:lvl w:ilvl="1" w:tplc="94725634" w:tentative="1">
      <w:start w:val="1"/>
      <w:numFmt w:val="lowerLetter"/>
      <w:lvlText w:val="%2."/>
      <w:lvlJc w:val="left"/>
      <w:pPr>
        <w:tabs>
          <w:tab w:val="num" w:pos="1440"/>
        </w:tabs>
        <w:ind w:left="1440" w:hanging="360"/>
      </w:pPr>
    </w:lvl>
    <w:lvl w:ilvl="2" w:tplc="96A6F140" w:tentative="1">
      <w:start w:val="1"/>
      <w:numFmt w:val="lowerRoman"/>
      <w:lvlText w:val="%3."/>
      <w:lvlJc w:val="right"/>
      <w:pPr>
        <w:tabs>
          <w:tab w:val="num" w:pos="2160"/>
        </w:tabs>
        <w:ind w:left="2160" w:hanging="180"/>
      </w:pPr>
    </w:lvl>
    <w:lvl w:ilvl="3" w:tplc="C26EAC08" w:tentative="1">
      <w:start w:val="1"/>
      <w:numFmt w:val="decimal"/>
      <w:lvlText w:val="%4."/>
      <w:lvlJc w:val="left"/>
      <w:pPr>
        <w:tabs>
          <w:tab w:val="num" w:pos="2880"/>
        </w:tabs>
        <w:ind w:left="2880" w:hanging="360"/>
      </w:pPr>
    </w:lvl>
    <w:lvl w:ilvl="4" w:tplc="46CE9E84" w:tentative="1">
      <w:start w:val="1"/>
      <w:numFmt w:val="lowerLetter"/>
      <w:lvlText w:val="%5."/>
      <w:lvlJc w:val="left"/>
      <w:pPr>
        <w:tabs>
          <w:tab w:val="num" w:pos="3600"/>
        </w:tabs>
        <w:ind w:left="3600" w:hanging="360"/>
      </w:pPr>
    </w:lvl>
    <w:lvl w:ilvl="5" w:tplc="CC3C9D0E" w:tentative="1">
      <w:start w:val="1"/>
      <w:numFmt w:val="lowerRoman"/>
      <w:lvlText w:val="%6."/>
      <w:lvlJc w:val="right"/>
      <w:pPr>
        <w:tabs>
          <w:tab w:val="num" w:pos="4320"/>
        </w:tabs>
        <w:ind w:left="4320" w:hanging="180"/>
      </w:pPr>
    </w:lvl>
    <w:lvl w:ilvl="6" w:tplc="99BEB400" w:tentative="1">
      <w:start w:val="1"/>
      <w:numFmt w:val="decimal"/>
      <w:lvlText w:val="%7."/>
      <w:lvlJc w:val="left"/>
      <w:pPr>
        <w:tabs>
          <w:tab w:val="num" w:pos="5040"/>
        </w:tabs>
        <w:ind w:left="5040" w:hanging="360"/>
      </w:pPr>
    </w:lvl>
    <w:lvl w:ilvl="7" w:tplc="F1E4582E" w:tentative="1">
      <w:start w:val="1"/>
      <w:numFmt w:val="lowerLetter"/>
      <w:lvlText w:val="%8."/>
      <w:lvlJc w:val="left"/>
      <w:pPr>
        <w:tabs>
          <w:tab w:val="num" w:pos="5760"/>
        </w:tabs>
        <w:ind w:left="5760" w:hanging="360"/>
      </w:pPr>
    </w:lvl>
    <w:lvl w:ilvl="8" w:tplc="532045E2" w:tentative="1">
      <w:start w:val="1"/>
      <w:numFmt w:val="lowerRoman"/>
      <w:lvlText w:val="%9."/>
      <w:lvlJc w:val="right"/>
      <w:pPr>
        <w:tabs>
          <w:tab w:val="num" w:pos="6480"/>
        </w:tabs>
        <w:ind w:left="6480" w:hanging="180"/>
      </w:pPr>
    </w:lvl>
  </w:abstractNum>
  <w:abstractNum w:abstractNumId="15">
    <w:nsid w:val="47EC72A9"/>
    <w:multiLevelType w:val="singleLevel"/>
    <w:tmpl w:val="04190011"/>
    <w:lvl w:ilvl="0">
      <w:start w:val="1"/>
      <w:numFmt w:val="decimal"/>
      <w:lvlText w:val="%1)"/>
      <w:lvlJc w:val="left"/>
      <w:pPr>
        <w:tabs>
          <w:tab w:val="num" w:pos="360"/>
        </w:tabs>
        <w:ind w:left="360" w:hanging="360"/>
      </w:pPr>
    </w:lvl>
  </w:abstractNum>
  <w:abstractNum w:abstractNumId="16">
    <w:nsid w:val="4E8C09AF"/>
    <w:multiLevelType w:val="hybridMultilevel"/>
    <w:tmpl w:val="E000EA66"/>
    <w:lvl w:ilvl="0" w:tplc="96C214E6">
      <w:start w:val="1"/>
      <w:numFmt w:val="decimal"/>
      <w:lvlText w:val="%1."/>
      <w:lvlJc w:val="left"/>
      <w:pPr>
        <w:tabs>
          <w:tab w:val="num" w:pos="720"/>
        </w:tabs>
        <w:ind w:left="720" w:hanging="360"/>
      </w:pPr>
      <w:rPr>
        <w:rFonts w:hint="default"/>
      </w:rPr>
    </w:lvl>
    <w:lvl w:ilvl="1" w:tplc="34483B68" w:tentative="1">
      <w:start w:val="1"/>
      <w:numFmt w:val="lowerLetter"/>
      <w:lvlText w:val="%2."/>
      <w:lvlJc w:val="left"/>
      <w:pPr>
        <w:tabs>
          <w:tab w:val="num" w:pos="1440"/>
        </w:tabs>
        <w:ind w:left="1440" w:hanging="360"/>
      </w:pPr>
    </w:lvl>
    <w:lvl w:ilvl="2" w:tplc="6A024DB4" w:tentative="1">
      <w:start w:val="1"/>
      <w:numFmt w:val="lowerRoman"/>
      <w:lvlText w:val="%3."/>
      <w:lvlJc w:val="right"/>
      <w:pPr>
        <w:tabs>
          <w:tab w:val="num" w:pos="2160"/>
        </w:tabs>
        <w:ind w:left="2160" w:hanging="180"/>
      </w:pPr>
    </w:lvl>
    <w:lvl w:ilvl="3" w:tplc="638A1A8A" w:tentative="1">
      <w:start w:val="1"/>
      <w:numFmt w:val="decimal"/>
      <w:lvlText w:val="%4."/>
      <w:lvlJc w:val="left"/>
      <w:pPr>
        <w:tabs>
          <w:tab w:val="num" w:pos="2880"/>
        </w:tabs>
        <w:ind w:left="2880" w:hanging="360"/>
      </w:pPr>
    </w:lvl>
    <w:lvl w:ilvl="4" w:tplc="98AEBB14" w:tentative="1">
      <w:start w:val="1"/>
      <w:numFmt w:val="lowerLetter"/>
      <w:lvlText w:val="%5."/>
      <w:lvlJc w:val="left"/>
      <w:pPr>
        <w:tabs>
          <w:tab w:val="num" w:pos="3600"/>
        </w:tabs>
        <w:ind w:left="3600" w:hanging="360"/>
      </w:pPr>
    </w:lvl>
    <w:lvl w:ilvl="5" w:tplc="82346A5E" w:tentative="1">
      <w:start w:val="1"/>
      <w:numFmt w:val="lowerRoman"/>
      <w:lvlText w:val="%6."/>
      <w:lvlJc w:val="right"/>
      <w:pPr>
        <w:tabs>
          <w:tab w:val="num" w:pos="4320"/>
        </w:tabs>
        <w:ind w:left="4320" w:hanging="180"/>
      </w:pPr>
    </w:lvl>
    <w:lvl w:ilvl="6" w:tplc="10CA7616" w:tentative="1">
      <w:start w:val="1"/>
      <w:numFmt w:val="decimal"/>
      <w:lvlText w:val="%7."/>
      <w:lvlJc w:val="left"/>
      <w:pPr>
        <w:tabs>
          <w:tab w:val="num" w:pos="5040"/>
        </w:tabs>
        <w:ind w:left="5040" w:hanging="360"/>
      </w:pPr>
    </w:lvl>
    <w:lvl w:ilvl="7" w:tplc="C7D6E384" w:tentative="1">
      <w:start w:val="1"/>
      <w:numFmt w:val="lowerLetter"/>
      <w:lvlText w:val="%8."/>
      <w:lvlJc w:val="left"/>
      <w:pPr>
        <w:tabs>
          <w:tab w:val="num" w:pos="5760"/>
        </w:tabs>
        <w:ind w:left="5760" w:hanging="360"/>
      </w:pPr>
    </w:lvl>
    <w:lvl w:ilvl="8" w:tplc="C6149950" w:tentative="1">
      <w:start w:val="1"/>
      <w:numFmt w:val="lowerRoman"/>
      <w:lvlText w:val="%9."/>
      <w:lvlJc w:val="right"/>
      <w:pPr>
        <w:tabs>
          <w:tab w:val="num" w:pos="6480"/>
        </w:tabs>
        <w:ind w:left="6480" w:hanging="180"/>
      </w:pPr>
    </w:lvl>
  </w:abstractNum>
  <w:abstractNum w:abstractNumId="17">
    <w:nsid w:val="57B453F4"/>
    <w:multiLevelType w:val="multilevel"/>
    <w:tmpl w:val="6EA083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59D92FF0"/>
    <w:multiLevelType w:val="multilevel"/>
    <w:tmpl w:val="A99434E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nsid w:val="5E522FF3"/>
    <w:multiLevelType w:val="singleLevel"/>
    <w:tmpl w:val="BE766B30"/>
    <w:lvl w:ilvl="0">
      <w:start w:val="4"/>
      <w:numFmt w:val="bullet"/>
      <w:lvlText w:val="-"/>
      <w:lvlJc w:val="left"/>
      <w:pPr>
        <w:tabs>
          <w:tab w:val="num" w:pos="3337"/>
        </w:tabs>
        <w:ind w:left="3337" w:hanging="360"/>
      </w:pPr>
      <w:rPr>
        <w:rFonts w:hint="default"/>
      </w:rPr>
    </w:lvl>
  </w:abstractNum>
  <w:abstractNum w:abstractNumId="20">
    <w:nsid w:val="60BA79D7"/>
    <w:multiLevelType w:val="hybridMultilevel"/>
    <w:tmpl w:val="6A9078F8"/>
    <w:lvl w:ilvl="0" w:tplc="C8422024">
      <w:start w:val="1"/>
      <w:numFmt w:val="decimal"/>
      <w:lvlText w:val="%1."/>
      <w:lvlJc w:val="left"/>
      <w:pPr>
        <w:tabs>
          <w:tab w:val="num" w:pos="720"/>
        </w:tabs>
        <w:ind w:left="720" w:hanging="360"/>
      </w:pPr>
      <w:rPr>
        <w:rFonts w:hint="default"/>
      </w:rPr>
    </w:lvl>
    <w:lvl w:ilvl="1" w:tplc="77BA9EB4" w:tentative="1">
      <w:start w:val="1"/>
      <w:numFmt w:val="lowerLetter"/>
      <w:lvlText w:val="%2."/>
      <w:lvlJc w:val="left"/>
      <w:pPr>
        <w:tabs>
          <w:tab w:val="num" w:pos="1440"/>
        </w:tabs>
        <w:ind w:left="1440" w:hanging="360"/>
      </w:pPr>
    </w:lvl>
    <w:lvl w:ilvl="2" w:tplc="D076EB7E" w:tentative="1">
      <w:start w:val="1"/>
      <w:numFmt w:val="lowerRoman"/>
      <w:lvlText w:val="%3."/>
      <w:lvlJc w:val="right"/>
      <w:pPr>
        <w:tabs>
          <w:tab w:val="num" w:pos="2160"/>
        </w:tabs>
        <w:ind w:left="2160" w:hanging="180"/>
      </w:pPr>
    </w:lvl>
    <w:lvl w:ilvl="3" w:tplc="D772E270" w:tentative="1">
      <w:start w:val="1"/>
      <w:numFmt w:val="decimal"/>
      <w:lvlText w:val="%4."/>
      <w:lvlJc w:val="left"/>
      <w:pPr>
        <w:tabs>
          <w:tab w:val="num" w:pos="2880"/>
        </w:tabs>
        <w:ind w:left="2880" w:hanging="360"/>
      </w:pPr>
    </w:lvl>
    <w:lvl w:ilvl="4" w:tplc="990E3022" w:tentative="1">
      <w:start w:val="1"/>
      <w:numFmt w:val="lowerLetter"/>
      <w:lvlText w:val="%5."/>
      <w:lvlJc w:val="left"/>
      <w:pPr>
        <w:tabs>
          <w:tab w:val="num" w:pos="3600"/>
        </w:tabs>
        <w:ind w:left="3600" w:hanging="360"/>
      </w:pPr>
    </w:lvl>
    <w:lvl w:ilvl="5" w:tplc="0C36CD3E" w:tentative="1">
      <w:start w:val="1"/>
      <w:numFmt w:val="lowerRoman"/>
      <w:lvlText w:val="%6."/>
      <w:lvlJc w:val="right"/>
      <w:pPr>
        <w:tabs>
          <w:tab w:val="num" w:pos="4320"/>
        </w:tabs>
        <w:ind w:left="4320" w:hanging="180"/>
      </w:pPr>
    </w:lvl>
    <w:lvl w:ilvl="6" w:tplc="74EE2A06" w:tentative="1">
      <w:start w:val="1"/>
      <w:numFmt w:val="decimal"/>
      <w:lvlText w:val="%7."/>
      <w:lvlJc w:val="left"/>
      <w:pPr>
        <w:tabs>
          <w:tab w:val="num" w:pos="5040"/>
        </w:tabs>
        <w:ind w:left="5040" w:hanging="360"/>
      </w:pPr>
    </w:lvl>
    <w:lvl w:ilvl="7" w:tplc="98AA19E0" w:tentative="1">
      <w:start w:val="1"/>
      <w:numFmt w:val="lowerLetter"/>
      <w:lvlText w:val="%8."/>
      <w:lvlJc w:val="left"/>
      <w:pPr>
        <w:tabs>
          <w:tab w:val="num" w:pos="5760"/>
        </w:tabs>
        <w:ind w:left="5760" w:hanging="360"/>
      </w:pPr>
    </w:lvl>
    <w:lvl w:ilvl="8" w:tplc="EFA07EBC" w:tentative="1">
      <w:start w:val="1"/>
      <w:numFmt w:val="lowerRoman"/>
      <w:lvlText w:val="%9."/>
      <w:lvlJc w:val="right"/>
      <w:pPr>
        <w:tabs>
          <w:tab w:val="num" w:pos="6480"/>
        </w:tabs>
        <w:ind w:left="6480" w:hanging="180"/>
      </w:pPr>
    </w:lvl>
  </w:abstractNum>
  <w:abstractNum w:abstractNumId="21">
    <w:nsid w:val="6DFF1F09"/>
    <w:multiLevelType w:val="hybridMultilevel"/>
    <w:tmpl w:val="2D104AD0"/>
    <w:lvl w:ilvl="0" w:tplc="546074AA">
      <w:start w:val="1"/>
      <w:numFmt w:val="decimal"/>
      <w:lvlText w:val="%1."/>
      <w:lvlJc w:val="left"/>
      <w:pPr>
        <w:tabs>
          <w:tab w:val="num" w:pos="1185"/>
        </w:tabs>
        <w:ind w:left="1185" w:hanging="825"/>
      </w:pPr>
      <w:rPr>
        <w:rFonts w:hint="default"/>
      </w:rPr>
    </w:lvl>
    <w:lvl w:ilvl="1" w:tplc="09F68E1E" w:tentative="1">
      <w:start w:val="1"/>
      <w:numFmt w:val="lowerLetter"/>
      <w:lvlText w:val="%2."/>
      <w:lvlJc w:val="left"/>
      <w:pPr>
        <w:tabs>
          <w:tab w:val="num" w:pos="1440"/>
        </w:tabs>
        <w:ind w:left="1440" w:hanging="360"/>
      </w:pPr>
    </w:lvl>
    <w:lvl w:ilvl="2" w:tplc="8F263E40" w:tentative="1">
      <w:start w:val="1"/>
      <w:numFmt w:val="lowerRoman"/>
      <w:lvlText w:val="%3."/>
      <w:lvlJc w:val="right"/>
      <w:pPr>
        <w:tabs>
          <w:tab w:val="num" w:pos="2160"/>
        </w:tabs>
        <w:ind w:left="2160" w:hanging="180"/>
      </w:pPr>
    </w:lvl>
    <w:lvl w:ilvl="3" w:tplc="6822510E" w:tentative="1">
      <w:start w:val="1"/>
      <w:numFmt w:val="decimal"/>
      <w:lvlText w:val="%4."/>
      <w:lvlJc w:val="left"/>
      <w:pPr>
        <w:tabs>
          <w:tab w:val="num" w:pos="2880"/>
        </w:tabs>
        <w:ind w:left="2880" w:hanging="360"/>
      </w:pPr>
    </w:lvl>
    <w:lvl w:ilvl="4" w:tplc="EDD20EC4" w:tentative="1">
      <w:start w:val="1"/>
      <w:numFmt w:val="lowerLetter"/>
      <w:lvlText w:val="%5."/>
      <w:lvlJc w:val="left"/>
      <w:pPr>
        <w:tabs>
          <w:tab w:val="num" w:pos="3600"/>
        </w:tabs>
        <w:ind w:left="3600" w:hanging="360"/>
      </w:pPr>
    </w:lvl>
    <w:lvl w:ilvl="5" w:tplc="F8B4984E" w:tentative="1">
      <w:start w:val="1"/>
      <w:numFmt w:val="lowerRoman"/>
      <w:lvlText w:val="%6."/>
      <w:lvlJc w:val="right"/>
      <w:pPr>
        <w:tabs>
          <w:tab w:val="num" w:pos="4320"/>
        </w:tabs>
        <w:ind w:left="4320" w:hanging="180"/>
      </w:pPr>
    </w:lvl>
    <w:lvl w:ilvl="6" w:tplc="86B6860E" w:tentative="1">
      <w:start w:val="1"/>
      <w:numFmt w:val="decimal"/>
      <w:lvlText w:val="%7."/>
      <w:lvlJc w:val="left"/>
      <w:pPr>
        <w:tabs>
          <w:tab w:val="num" w:pos="5040"/>
        </w:tabs>
        <w:ind w:left="5040" w:hanging="360"/>
      </w:pPr>
    </w:lvl>
    <w:lvl w:ilvl="7" w:tplc="58482756" w:tentative="1">
      <w:start w:val="1"/>
      <w:numFmt w:val="lowerLetter"/>
      <w:lvlText w:val="%8."/>
      <w:lvlJc w:val="left"/>
      <w:pPr>
        <w:tabs>
          <w:tab w:val="num" w:pos="5760"/>
        </w:tabs>
        <w:ind w:left="5760" w:hanging="360"/>
      </w:pPr>
    </w:lvl>
    <w:lvl w:ilvl="8" w:tplc="79EAAA30" w:tentative="1">
      <w:start w:val="1"/>
      <w:numFmt w:val="lowerRoman"/>
      <w:lvlText w:val="%9."/>
      <w:lvlJc w:val="right"/>
      <w:pPr>
        <w:tabs>
          <w:tab w:val="num" w:pos="6480"/>
        </w:tabs>
        <w:ind w:left="6480" w:hanging="180"/>
      </w:pPr>
    </w:lvl>
  </w:abstractNum>
  <w:abstractNum w:abstractNumId="22">
    <w:nsid w:val="72F90298"/>
    <w:multiLevelType w:val="hybridMultilevel"/>
    <w:tmpl w:val="37BA28E4"/>
    <w:lvl w:ilvl="0" w:tplc="74E4CFFA">
      <w:start w:val="1"/>
      <w:numFmt w:val="decimal"/>
      <w:lvlText w:val="%1."/>
      <w:lvlJc w:val="left"/>
      <w:pPr>
        <w:tabs>
          <w:tab w:val="num" w:pos="795"/>
        </w:tabs>
        <w:ind w:left="795" w:hanging="435"/>
      </w:pPr>
      <w:rPr>
        <w:rFonts w:hint="default"/>
      </w:rPr>
    </w:lvl>
    <w:lvl w:ilvl="1" w:tplc="5184CC96" w:tentative="1">
      <w:start w:val="1"/>
      <w:numFmt w:val="lowerLetter"/>
      <w:lvlText w:val="%2."/>
      <w:lvlJc w:val="left"/>
      <w:pPr>
        <w:tabs>
          <w:tab w:val="num" w:pos="1440"/>
        </w:tabs>
        <w:ind w:left="1440" w:hanging="360"/>
      </w:pPr>
    </w:lvl>
    <w:lvl w:ilvl="2" w:tplc="4EC449F8" w:tentative="1">
      <w:start w:val="1"/>
      <w:numFmt w:val="lowerRoman"/>
      <w:lvlText w:val="%3."/>
      <w:lvlJc w:val="right"/>
      <w:pPr>
        <w:tabs>
          <w:tab w:val="num" w:pos="2160"/>
        </w:tabs>
        <w:ind w:left="2160" w:hanging="180"/>
      </w:pPr>
    </w:lvl>
    <w:lvl w:ilvl="3" w:tplc="2E060914" w:tentative="1">
      <w:start w:val="1"/>
      <w:numFmt w:val="decimal"/>
      <w:lvlText w:val="%4."/>
      <w:lvlJc w:val="left"/>
      <w:pPr>
        <w:tabs>
          <w:tab w:val="num" w:pos="2880"/>
        </w:tabs>
        <w:ind w:left="2880" w:hanging="360"/>
      </w:pPr>
    </w:lvl>
    <w:lvl w:ilvl="4" w:tplc="993055C8" w:tentative="1">
      <w:start w:val="1"/>
      <w:numFmt w:val="lowerLetter"/>
      <w:lvlText w:val="%5."/>
      <w:lvlJc w:val="left"/>
      <w:pPr>
        <w:tabs>
          <w:tab w:val="num" w:pos="3600"/>
        </w:tabs>
        <w:ind w:left="3600" w:hanging="360"/>
      </w:pPr>
    </w:lvl>
    <w:lvl w:ilvl="5" w:tplc="60982070" w:tentative="1">
      <w:start w:val="1"/>
      <w:numFmt w:val="lowerRoman"/>
      <w:lvlText w:val="%6."/>
      <w:lvlJc w:val="right"/>
      <w:pPr>
        <w:tabs>
          <w:tab w:val="num" w:pos="4320"/>
        </w:tabs>
        <w:ind w:left="4320" w:hanging="180"/>
      </w:pPr>
    </w:lvl>
    <w:lvl w:ilvl="6" w:tplc="C3901ED4" w:tentative="1">
      <w:start w:val="1"/>
      <w:numFmt w:val="decimal"/>
      <w:lvlText w:val="%7."/>
      <w:lvlJc w:val="left"/>
      <w:pPr>
        <w:tabs>
          <w:tab w:val="num" w:pos="5040"/>
        </w:tabs>
        <w:ind w:left="5040" w:hanging="360"/>
      </w:pPr>
    </w:lvl>
    <w:lvl w:ilvl="7" w:tplc="09E6390C" w:tentative="1">
      <w:start w:val="1"/>
      <w:numFmt w:val="lowerLetter"/>
      <w:lvlText w:val="%8."/>
      <w:lvlJc w:val="left"/>
      <w:pPr>
        <w:tabs>
          <w:tab w:val="num" w:pos="5760"/>
        </w:tabs>
        <w:ind w:left="5760" w:hanging="360"/>
      </w:pPr>
    </w:lvl>
    <w:lvl w:ilvl="8" w:tplc="0A9A3112" w:tentative="1">
      <w:start w:val="1"/>
      <w:numFmt w:val="lowerRoman"/>
      <w:lvlText w:val="%9."/>
      <w:lvlJc w:val="right"/>
      <w:pPr>
        <w:tabs>
          <w:tab w:val="num" w:pos="6480"/>
        </w:tabs>
        <w:ind w:left="6480" w:hanging="180"/>
      </w:pPr>
    </w:lvl>
  </w:abstractNum>
  <w:abstractNum w:abstractNumId="23">
    <w:nsid w:val="7A5D0292"/>
    <w:multiLevelType w:val="singleLevel"/>
    <w:tmpl w:val="514A0FF6"/>
    <w:lvl w:ilvl="0">
      <w:start w:val="1"/>
      <w:numFmt w:val="decimal"/>
      <w:lvlText w:val="%1."/>
      <w:lvlJc w:val="left"/>
      <w:pPr>
        <w:tabs>
          <w:tab w:val="num" w:pos="1494"/>
        </w:tabs>
        <w:ind w:left="1494" w:hanging="360"/>
      </w:pPr>
      <w:rPr>
        <w:rFonts w:hint="default"/>
      </w:rPr>
    </w:lvl>
  </w:abstractNum>
  <w:num w:numId="1">
    <w:abstractNumId w:val="12"/>
  </w:num>
  <w:num w:numId="2">
    <w:abstractNumId w:val="4"/>
  </w:num>
  <w:num w:numId="3">
    <w:abstractNumId w:val="8"/>
  </w:num>
  <w:num w:numId="4">
    <w:abstractNumId w:val="7"/>
  </w:num>
  <w:num w:numId="5">
    <w:abstractNumId w:val="22"/>
  </w:num>
  <w:num w:numId="6">
    <w:abstractNumId w:val="1"/>
  </w:num>
  <w:num w:numId="7">
    <w:abstractNumId w:val="11"/>
  </w:num>
  <w:num w:numId="8">
    <w:abstractNumId w:val="10"/>
  </w:num>
  <w:num w:numId="9">
    <w:abstractNumId w:val="5"/>
  </w:num>
  <w:num w:numId="10">
    <w:abstractNumId w:val="20"/>
  </w:num>
  <w:num w:numId="11">
    <w:abstractNumId w:val="6"/>
  </w:num>
  <w:num w:numId="12">
    <w:abstractNumId w:val="21"/>
  </w:num>
  <w:num w:numId="13">
    <w:abstractNumId w:val="14"/>
  </w:num>
  <w:num w:numId="14">
    <w:abstractNumId w:val="9"/>
  </w:num>
  <w:num w:numId="15">
    <w:abstractNumId w:val="17"/>
  </w:num>
  <w:num w:numId="16">
    <w:abstractNumId w:val="23"/>
  </w:num>
  <w:num w:numId="17">
    <w:abstractNumId w:val="2"/>
  </w:num>
  <w:num w:numId="18">
    <w:abstractNumId w:val="19"/>
  </w:num>
  <w:num w:numId="19">
    <w:abstractNumId w:val="13"/>
  </w:num>
  <w:num w:numId="20">
    <w:abstractNumId w:val="3"/>
  </w:num>
  <w:num w:numId="21">
    <w:abstractNumId w:val="16"/>
  </w:num>
  <w:num w:numId="22">
    <w:abstractNumId w:val="18"/>
  </w:num>
  <w:num w:numId="23">
    <w:abstractNumId w:val="0"/>
    <w:lvlOverride w:ilvl="0">
      <w:lvl w:ilvl="0">
        <w:start w:val="1"/>
        <w:numFmt w:val="bullet"/>
        <w:lvlText w:val=""/>
        <w:legacy w:legacy="1" w:legacySpace="0" w:legacyIndent="360"/>
        <w:lvlJc w:val="left"/>
        <w:pPr>
          <w:ind w:left="426" w:hanging="360"/>
        </w:pPr>
        <w:rPr>
          <w:rFonts w:ascii="Wingdings" w:hAnsi="Wingdings" w:hint="default"/>
        </w:rPr>
      </w:lvl>
    </w:lvlOverride>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7D8"/>
    <w:rsid w:val="001027D8"/>
    <w:rsid w:val="00BA13B3"/>
    <w:rsid w:val="00E80349"/>
    <w:rsid w:val="00F6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7"/>
    <o:shapelayout v:ext="edit">
      <o:idmap v:ext="edit" data="1"/>
    </o:shapelayout>
  </w:shapeDefaults>
  <w:decimalSymbol w:val=","/>
  <w:listSeparator w:val=";"/>
  <w15:chartTrackingRefBased/>
  <w15:docId w15:val="{3504F44F-1123-4E87-8AB9-29808C49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ind w:firstLine="300"/>
      <w:jc w:val="both"/>
    </w:pPr>
    <w:rPr>
      <w:snapToGrid w:val="0"/>
    </w:rPr>
  </w:style>
  <w:style w:type="paragraph" w:styleId="1">
    <w:name w:val="heading 1"/>
    <w:basedOn w:val="a"/>
    <w:next w:val="a"/>
    <w:qFormat/>
    <w:pPr>
      <w:pageBreakBefore/>
      <w:spacing w:after="120" w:line="360" w:lineRule="auto"/>
      <w:jc w:val="center"/>
      <w:outlineLvl w:val="0"/>
    </w:pPr>
    <w:rPr>
      <w:b/>
      <w:i/>
      <w:spacing w:val="20"/>
      <w:sz w:val="28"/>
    </w:rPr>
  </w:style>
  <w:style w:type="paragraph" w:styleId="2">
    <w:name w:val="heading 2"/>
    <w:basedOn w:val="a"/>
    <w:next w:val="a"/>
    <w:qFormat/>
    <w:pPr>
      <w:pageBreakBefore/>
      <w:spacing w:after="120" w:line="360" w:lineRule="auto"/>
      <w:jc w:val="center"/>
      <w:outlineLvl w:val="1"/>
    </w:pPr>
    <w:rPr>
      <w:b/>
      <w:spacing w:val="20"/>
      <w:sz w:val="28"/>
    </w:rPr>
  </w:style>
  <w:style w:type="paragraph" w:styleId="3">
    <w:name w:val="heading 3"/>
    <w:basedOn w:val="a"/>
    <w:next w:val="a"/>
    <w:qFormat/>
    <w:pPr>
      <w:keepNext/>
      <w:spacing w:line="360" w:lineRule="auto"/>
      <w:jc w:val="center"/>
      <w:outlineLvl w:val="2"/>
    </w:pPr>
    <w:rPr>
      <w:b/>
      <w:sz w:val="32"/>
    </w:rPr>
  </w:style>
  <w:style w:type="paragraph" w:styleId="4">
    <w:name w:val="heading 4"/>
    <w:basedOn w:val="a"/>
    <w:next w:val="a"/>
    <w:qFormat/>
    <w:pPr>
      <w:keepNext/>
      <w:spacing w:line="360" w:lineRule="auto"/>
      <w:jc w:val="center"/>
      <w:outlineLvl w:val="3"/>
    </w:pPr>
    <w:rPr>
      <w:b/>
      <w:sz w:val="36"/>
    </w:rPr>
  </w:style>
  <w:style w:type="paragraph" w:styleId="5">
    <w:name w:val="heading 5"/>
    <w:basedOn w:val="a"/>
    <w:next w:val="a"/>
    <w:qFormat/>
    <w:pPr>
      <w:keepNext/>
      <w:spacing w:after="120"/>
      <w:outlineLvl w:val="4"/>
    </w:pPr>
    <w:rPr>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tabs>
        <w:tab w:val="left" w:pos="0"/>
      </w:tabs>
      <w:spacing w:line="360" w:lineRule="auto"/>
      <w:outlineLvl w:val="6"/>
    </w:pPr>
    <w:rPr>
      <w:i/>
      <w:sz w:val="24"/>
    </w:rPr>
  </w:style>
  <w:style w:type="paragraph" w:styleId="8">
    <w:name w:val="heading 8"/>
    <w:basedOn w:val="a"/>
    <w:next w:val="a"/>
    <w:qFormat/>
    <w:pPr>
      <w:keepNext/>
      <w:spacing w:line="360" w:lineRule="auto"/>
      <w:ind w:right="57"/>
      <w:outlineLvl w:val="7"/>
    </w:pPr>
    <w:rPr>
      <w:b/>
      <w:sz w:val="32"/>
    </w:rPr>
  </w:style>
  <w:style w:type="paragraph" w:styleId="9">
    <w:name w:val="heading 9"/>
    <w:basedOn w:val="a"/>
    <w:next w:val="a"/>
    <w:qFormat/>
    <w:pPr>
      <w:keepNext/>
      <w:tabs>
        <w:tab w:val="left" w:pos="6663"/>
      </w:tabs>
      <w:spacing w:line="360" w:lineRule="auto"/>
      <w:ind w:right="57" w:firstLine="709"/>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280" w:right="400"/>
      <w:jc w:val="center"/>
    </w:pPr>
    <w:rPr>
      <w:rFonts w:ascii="Arial" w:hAnsi="Arial"/>
      <w:b/>
      <w:snapToGrid w:val="0"/>
      <w:sz w:val="28"/>
    </w:rPr>
  </w:style>
  <w:style w:type="paragraph" w:customStyle="1" w:styleId="FR2">
    <w:name w:val="FR2"/>
    <w:pPr>
      <w:widowControl w:val="0"/>
      <w:spacing w:before="440" w:line="260" w:lineRule="auto"/>
      <w:ind w:left="440" w:right="400"/>
      <w:jc w:val="center"/>
    </w:pPr>
    <w:rPr>
      <w:rFonts w:ascii="Arial" w:hAnsi="Arial"/>
      <w:b/>
      <w:snapToGrid w:val="0"/>
      <w:sz w:val="22"/>
    </w:rPr>
  </w:style>
  <w:style w:type="paragraph" w:customStyle="1" w:styleId="FR3">
    <w:name w:val="FR3"/>
    <w:pPr>
      <w:widowControl w:val="0"/>
      <w:spacing w:line="260" w:lineRule="auto"/>
      <w:ind w:firstLine="300"/>
      <w:jc w:val="both"/>
    </w:pPr>
    <w:rPr>
      <w:rFonts w:ascii="Arial" w:hAnsi="Arial"/>
      <w:snapToGrid w:val="0"/>
      <w:sz w:val="18"/>
    </w:rPr>
  </w:style>
  <w:style w:type="paragraph" w:styleId="a3">
    <w:name w:val="Body Text Indent"/>
    <w:basedOn w:val="a"/>
    <w:semiHidden/>
    <w:pPr>
      <w:spacing w:line="360" w:lineRule="auto"/>
      <w:ind w:firstLine="720"/>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spacing w:line="360" w:lineRule="auto"/>
      <w:ind w:left="1440"/>
    </w:pPr>
    <w:rPr>
      <w:sz w:val="28"/>
    </w:rPr>
  </w:style>
  <w:style w:type="paragraph" w:styleId="a6">
    <w:name w:val="footnote text"/>
    <w:basedOn w:val="a"/>
    <w:semiHidden/>
  </w:style>
  <w:style w:type="paragraph" w:styleId="a7">
    <w:name w:val="Title"/>
    <w:basedOn w:val="a"/>
    <w:qFormat/>
    <w:pPr>
      <w:spacing w:line="360" w:lineRule="auto"/>
      <w:jc w:val="center"/>
    </w:pPr>
    <w:rPr>
      <w:b/>
      <w:sz w:val="28"/>
    </w:rPr>
  </w:style>
  <w:style w:type="paragraph" w:styleId="30">
    <w:name w:val="Body Text Indent 3"/>
    <w:basedOn w:val="a"/>
    <w:semiHidden/>
    <w:pPr>
      <w:spacing w:line="360" w:lineRule="auto"/>
      <w:ind w:firstLine="567"/>
    </w:pPr>
    <w:rPr>
      <w:sz w:val="24"/>
    </w:rPr>
  </w:style>
  <w:style w:type="paragraph" w:styleId="a8">
    <w:name w:val="Body Text"/>
    <w:basedOn w:val="a"/>
    <w:semiHidden/>
    <w:pPr>
      <w:spacing w:line="360" w:lineRule="auto"/>
    </w:pPr>
    <w:rPr>
      <w:sz w:val="28"/>
    </w:rPr>
  </w:style>
  <w:style w:type="paragraph" w:styleId="10">
    <w:name w:val="toc 1"/>
    <w:basedOn w:val="a"/>
    <w:next w:val="a"/>
    <w:autoRedefine/>
    <w:semiHidden/>
    <w:pPr>
      <w:tabs>
        <w:tab w:val="right" w:leader="dot" w:pos="9338"/>
      </w:tabs>
      <w:spacing w:line="360" w:lineRule="auto"/>
    </w:pPr>
    <w:rPr>
      <w:b/>
      <w:iCs/>
      <w:noProof/>
      <w:sz w:val="24"/>
    </w:rPr>
  </w:style>
  <w:style w:type="paragraph" w:styleId="21">
    <w:name w:val="toc 2"/>
    <w:basedOn w:val="a"/>
    <w:next w:val="a"/>
    <w:autoRedefine/>
    <w:semiHidden/>
    <w:pPr>
      <w:tabs>
        <w:tab w:val="right" w:leader="dot" w:pos="9338"/>
      </w:tabs>
      <w:spacing w:line="360" w:lineRule="auto"/>
    </w:pPr>
    <w:rPr>
      <w:b/>
      <w:noProof/>
      <w:sz w:val="24"/>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22">
    <w:name w:val="Body Text 2"/>
    <w:basedOn w:val="a"/>
    <w:semiHidden/>
    <w:rPr>
      <w:sz w:val="28"/>
    </w:rPr>
  </w:style>
  <w:style w:type="paragraph" w:styleId="a9">
    <w:name w:val="footer"/>
    <w:basedOn w:val="a"/>
    <w:semiHidden/>
    <w:pPr>
      <w:tabs>
        <w:tab w:val="center" w:pos="4153"/>
        <w:tab w:val="right" w:pos="8306"/>
      </w:tabs>
    </w:pPr>
  </w:style>
  <w:style w:type="paragraph" w:styleId="32">
    <w:name w:val="Body Text 3"/>
    <w:basedOn w:val="a"/>
    <w:semiHidden/>
    <w:rPr>
      <w:sz w:val="24"/>
    </w:rPr>
  </w:style>
  <w:style w:type="paragraph" w:styleId="aa">
    <w:name w:val="caption"/>
    <w:basedOn w:val="a"/>
    <w:next w:val="a"/>
    <w:qFormat/>
    <w:pPr>
      <w:spacing w:before="120" w:after="120"/>
    </w:pPr>
    <w:rPr>
      <w:b/>
      <w:bCs/>
    </w:rPr>
  </w:style>
  <w:style w:type="character" w:styleId="ab">
    <w:name w:val="Strong"/>
    <w:qFormat/>
    <w:rPr>
      <w:b/>
      <w:bCs/>
    </w:rPr>
  </w:style>
  <w:style w:type="paragraph" w:styleId="ac">
    <w:name w:val="Block Text"/>
    <w:basedOn w:val="a"/>
    <w:semiHidden/>
    <w:pPr>
      <w:spacing w:line="360" w:lineRule="auto"/>
      <w:ind w:left="1080" w:right="-7"/>
    </w:pPr>
    <w:rPr>
      <w:sz w:val="24"/>
    </w:rPr>
  </w:style>
  <w:style w:type="character" w:styleId="ad">
    <w:name w:val="line number"/>
    <w:basedOn w:val="a0"/>
    <w:semiHidden/>
  </w:style>
  <w:style w:type="paragraph" w:customStyle="1" w:styleId="ae">
    <w:name w:val="Îáû÷íûé"/>
    <w:pPr>
      <w:overflowPunct w:val="0"/>
      <w:autoSpaceDE w:val="0"/>
      <w:autoSpaceDN w:val="0"/>
      <w:adjustRightInd w:val="0"/>
      <w:textAlignment w:val="baseline"/>
    </w:pPr>
    <w:rPr>
      <w:lang w:eastAsia="en-US"/>
    </w:rPr>
  </w:style>
  <w:style w:type="paragraph" w:customStyle="1" w:styleId="23">
    <w:name w:val="çàãîëîâîê 2"/>
    <w:basedOn w:val="ae"/>
    <w:next w:val="ae"/>
    <w:pPr>
      <w:keepNext/>
      <w:spacing w:before="240" w:after="60"/>
    </w:pPr>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image" Target="media/image12.png"/><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10.wmf"/><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wmf"/><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15064</Words>
  <Characters>85869</Characters>
  <Application>Microsoft Office Word</Application>
  <DocSecurity>0</DocSecurity>
  <Lines>715</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ОЦЕНКА КАЧЕСТВА ПЕРСОНАЛА</vt:lpstr>
      <vt:lpstr>ОЦЕНКА КАЧЕСТВА ПЕРСОНАЛА</vt:lpstr>
    </vt:vector>
  </TitlesOfParts>
  <Company>Домашняя</Company>
  <LinksUpToDate>false</LinksUpToDate>
  <CharactersWithSpaces>100732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КАЧЕСТВА ПЕРСОНАЛА</dc:title>
  <dc:subject/>
  <dc:creator>Корябкина</dc:creator>
  <cp:keywords/>
  <cp:lastModifiedBy>Irina</cp:lastModifiedBy>
  <cp:revision>2</cp:revision>
  <cp:lastPrinted>2000-04-08T15:28:00Z</cp:lastPrinted>
  <dcterms:created xsi:type="dcterms:W3CDTF">2014-08-05T13:28:00Z</dcterms:created>
  <dcterms:modified xsi:type="dcterms:W3CDTF">2014-08-05T13:28:00Z</dcterms:modified>
</cp:coreProperties>
</file>