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26" w:rsidRPr="00D3647F" w:rsidRDefault="00816026" w:rsidP="00816026">
      <w:pPr>
        <w:spacing w:before="120"/>
        <w:jc w:val="center"/>
        <w:rPr>
          <w:b/>
          <w:sz w:val="32"/>
        </w:rPr>
      </w:pPr>
      <w:r w:rsidRPr="00D3647F">
        <w:rPr>
          <w:b/>
          <w:sz w:val="32"/>
        </w:rPr>
        <w:t>Кавказская агама — Laudakia caucasia (Eichwald, 1831)</w:t>
      </w:r>
    </w:p>
    <w:p w:rsidR="00816026" w:rsidRPr="007E5F8A" w:rsidRDefault="00816026" w:rsidP="00816026">
      <w:pPr>
        <w:spacing w:before="120"/>
        <w:ind w:firstLine="567"/>
        <w:jc w:val="both"/>
        <w:rPr>
          <w:lang w:val="en-US"/>
        </w:rPr>
      </w:pPr>
      <w:r w:rsidRPr="007E5F8A">
        <w:rPr>
          <w:lang w:val="en-US"/>
        </w:rPr>
        <w:t>(= Stellio caucasius Eichwald, 1831; Agama caucasia (Eichwald, 1831); Agama reticulata Nikolsky, 1912)</w:t>
      </w:r>
    </w:p>
    <w:p w:rsidR="00816026" w:rsidRPr="007E5F8A" w:rsidRDefault="00241F7F" w:rsidP="0081602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in;height:168.75pt">
            <v:imagedata r:id="rId4" o:title=""/>
          </v:shape>
        </w:pic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Внешний вид. Крупные ящерицы размером тела до 15-</w:t>
      </w:r>
      <w:smartTag w:uri="urn:schemas-microsoft-com:office:smarttags" w:element="metricconverter">
        <w:smartTagPr>
          <w:attr w:name="ProductID" w:val="16 см"/>
        </w:smartTagPr>
        <w:r w:rsidRPr="007E5F8A">
          <w:t>16 см</w:t>
        </w:r>
      </w:smartTag>
      <w:r w:rsidRPr="007E5F8A">
        <w:t xml:space="preserve"> и длиной хвоста до 20-</w:t>
      </w:r>
      <w:smartTag w:uri="urn:schemas-microsoft-com:office:smarttags" w:element="metricconverter">
        <w:smartTagPr>
          <w:attr w:name="ProductID" w:val="23 см"/>
        </w:smartTagPr>
        <w:r w:rsidRPr="007E5F8A">
          <w:t>23 см</w:t>
        </w:r>
      </w:smartTag>
      <w:r w:rsidRPr="007E5F8A">
        <w:t>. Самцы немного крупнее самок. Туловище и голова</w:t>
      </w:r>
      <w:r>
        <w:t xml:space="preserve">, </w:t>
      </w:r>
      <w:r w:rsidRPr="007E5F8A">
        <w:t xml:space="preserve">а также основание хвоста сильно приплюснуты. 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Чешуи туловища разнородны: вдоль хребта проходит дорожка из пяти- или шестиугольных</w:t>
      </w:r>
      <w:r>
        <w:t xml:space="preserve">, </w:t>
      </w:r>
      <w:r w:rsidRPr="007E5F8A">
        <w:t>почти гладких или слаборебристых</w:t>
      </w:r>
      <w:r>
        <w:t xml:space="preserve">, </w:t>
      </w:r>
      <w:r w:rsidRPr="007E5F8A">
        <w:t>чешуи</w:t>
      </w:r>
      <w:r>
        <w:t xml:space="preserve">, </w:t>
      </w:r>
      <w:r w:rsidRPr="007E5F8A">
        <w:t>отличающихся от спинно-боковых не только формой</w:t>
      </w:r>
      <w:r>
        <w:t xml:space="preserve">, </w:t>
      </w:r>
      <w:r w:rsidRPr="007E5F8A">
        <w:t>но и более крупной величиной: в области лопаток они становятся мельче и далее постепенно переходят в очень мелкие зернистые чешуйки шеи. Сзади барабанной перепонки и по бокам шеи складки кожи</w:t>
      </w:r>
      <w:r>
        <w:t xml:space="preserve">, </w:t>
      </w:r>
      <w:r w:rsidRPr="007E5F8A">
        <w:t>покрытые на свободных концах увеличенными чешуйками. Чешуи хребта в несколько раз мельче верхнее-хвостовых. Брюшная чешуя четырехугольная</w:t>
      </w:r>
      <w:r>
        <w:t xml:space="preserve">, </w:t>
      </w:r>
      <w:r w:rsidRPr="007E5F8A">
        <w:t>гладкая и расположена более или менее правильными поперечными и косыми продольными рядами. Чешуи на горле и на груди гладкие</w:t>
      </w:r>
      <w:r>
        <w:t xml:space="preserve">, </w:t>
      </w:r>
      <w:r w:rsidRPr="007E5F8A">
        <w:t>без ребрышек. Горловая складка хорошо выражена. Хвостовая чешуя с тупыми ребрышками</w:t>
      </w:r>
      <w:r>
        <w:t xml:space="preserve">, </w:t>
      </w:r>
      <w:r w:rsidRPr="007E5F8A">
        <w:t>переходящими в плотные</w:t>
      </w:r>
      <w:r>
        <w:t xml:space="preserve">, </w:t>
      </w:r>
      <w:r w:rsidRPr="007E5F8A">
        <w:t>короткие шипы и расположена правильными поперечными кольцами: каждые два (крайне редко — три) кольца образуют хорошо выраженный сегмент</w:t>
      </w:r>
      <w:r>
        <w:t xml:space="preserve">, </w:t>
      </w:r>
      <w:r w:rsidRPr="007E5F8A">
        <w:t>соответствующий одному хвостовому позвонку.</w:t>
      </w:r>
    </w:p>
    <w:p w:rsidR="00816026" w:rsidRPr="007E5F8A" w:rsidRDefault="00241F7F" w:rsidP="00816026">
      <w:pPr>
        <w:spacing w:before="120"/>
        <w:ind w:firstLine="567"/>
        <w:jc w:val="both"/>
      </w:pPr>
      <w:r>
        <w:pict>
          <v:shape id="_x0000_i1031" type="#_x0000_t75" style="width:337.5pt;height:171pt">
            <v:imagedata r:id="rId5" o:title=""/>
          </v:shape>
        </w:pic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Верхнехвостовая чешуя агам: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1 — гималайская агама (Laudakia himalayana)</w:t>
      </w:r>
      <w:r>
        <w:t xml:space="preserve">, </w:t>
      </w:r>
      <w:r w:rsidRPr="007E5F8A">
        <w:t>2 — кавказская агама</w:t>
      </w:r>
      <w:r>
        <w:t xml:space="preserve">, </w:t>
      </w:r>
      <w:r w:rsidRPr="007E5F8A">
        <w:t>3 — хорасанская агама (Laudakia erythrogastra)</w:t>
      </w:r>
      <w:r>
        <w:t xml:space="preserve">, </w:t>
      </w:r>
      <w:r w:rsidRPr="007E5F8A">
        <w:t>4 — туркестанская агама (Laudakia lehmanni) и 5 — степная агама (Trapelus sanguinolentus)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Пальцы задней ноги заметно сжаты с боков; четвертый палец на них длиннее третьего. У взрослых самцов 3-5 рядов мозолистых чешуи (пор) перед клоакальной щелью и большая группа таких чешуи на середине брюха.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Общая окраска верхней стороны тела оливково-серая</w:t>
      </w:r>
      <w:r>
        <w:t xml:space="preserve">, </w:t>
      </w:r>
      <w:r w:rsidRPr="007E5F8A">
        <w:t>грязно-бурая или пепельно-серая с мелкими черными или желтоватыми пятнышками</w:t>
      </w:r>
      <w:r>
        <w:t xml:space="preserve">, </w:t>
      </w:r>
      <w:r w:rsidRPr="007E5F8A">
        <w:t>образующими сложный мозаичный рисунок. Окраска в значительной степени зависит от фона окружающего ландшафта и от физиологического состояния животного. На светлых известковых скалах ящерицы обычно пепельно-серые</w:t>
      </w:r>
      <w:r>
        <w:t xml:space="preserve">, </w:t>
      </w:r>
      <w:r w:rsidRPr="007E5F8A">
        <w:t>тогда как в базальтовых лавах бурые</w:t>
      </w:r>
      <w:r>
        <w:t xml:space="preserve">, </w:t>
      </w:r>
      <w:r w:rsidRPr="007E5F8A">
        <w:t>часто почти черные. У самок брюхо светлое</w:t>
      </w:r>
      <w:r>
        <w:t xml:space="preserve">, </w:t>
      </w:r>
      <w:r w:rsidRPr="007E5F8A">
        <w:t>розовато-кремовое</w:t>
      </w:r>
      <w:r>
        <w:t xml:space="preserve">, </w:t>
      </w:r>
      <w:r w:rsidRPr="007E5F8A">
        <w:t>у самцов — грязно-серое</w:t>
      </w:r>
      <w:r>
        <w:t xml:space="preserve">, </w:t>
      </w:r>
      <w:r w:rsidRPr="007E5F8A">
        <w:t>темно-оливковое посередине и перед клоакальной щелью. Горло такого же цвета</w:t>
      </w:r>
      <w:r>
        <w:t xml:space="preserve">, </w:t>
      </w:r>
      <w:r w:rsidRPr="007E5F8A">
        <w:t xml:space="preserve">но с более или менее выраженным мраморным узором. 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В период размножения горло</w:t>
      </w:r>
      <w:r>
        <w:t xml:space="preserve">, </w:t>
      </w:r>
      <w:r w:rsidRPr="007E5F8A">
        <w:t>грудь</w:t>
      </w:r>
      <w:r>
        <w:t xml:space="preserve">, </w:t>
      </w:r>
      <w:r w:rsidRPr="007E5F8A">
        <w:t>передние конечности и отчасти брюхо приобретают интенсивную черновато-синюю</w:t>
      </w:r>
      <w:r>
        <w:t xml:space="preserve">, </w:t>
      </w:r>
      <w:r w:rsidRPr="007E5F8A">
        <w:t>почти черную окраску. Хвост в неясных поперечных полосах.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Распространение. Кавказская агама распространена в восточной половине Кавказа</w:t>
      </w:r>
      <w:r>
        <w:t xml:space="preserve">, </w:t>
      </w:r>
      <w:r w:rsidRPr="007E5F8A">
        <w:t>северо-восточной Турции</w:t>
      </w:r>
      <w:r>
        <w:t xml:space="preserve">, </w:t>
      </w:r>
      <w:r w:rsidRPr="007E5F8A">
        <w:t>в северном Иране</w:t>
      </w:r>
      <w:r>
        <w:t xml:space="preserve">, </w:t>
      </w:r>
      <w:r w:rsidRPr="007E5F8A">
        <w:t>Ираке</w:t>
      </w:r>
      <w:r>
        <w:t xml:space="preserve">, </w:t>
      </w:r>
      <w:r w:rsidRPr="007E5F8A">
        <w:t>Афганистане</w:t>
      </w:r>
      <w:r>
        <w:t xml:space="preserve">, </w:t>
      </w:r>
      <w:r w:rsidRPr="007E5F8A">
        <w:t>северо-западном Пакистане и на юге Средней Азии. В пределах бывшего СССР — восточная и южная Грузия</w:t>
      </w:r>
      <w:r>
        <w:t xml:space="preserve">, </w:t>
      </w:r>
      <w:r w:rsidRPr="007E5F8A">
        <w:t>Армения</w:t>
      </w:r>
      <w:r>
        <w:t xml:space="preserve">, </w:t>
      </w:r>
      <w:r w:rsidRPr="007E5F8A">
        <w:t>Азербайджан; основной ареал в Средней Азии — Туркменистан: Красноводское плато</w:t>
      </w:r>
      <w:r>
        <w:t xml:space="preserve">, </w:t>
      </w:r>
      <w:r w:rsidRPr="007E5F8A">
        <w:t>Мешедские пески</w:t>
      </w:r>
      <w:r>
        <w:t xml:space="preserve">, </w:t>
      </w:r>
      <w:r w:rsidRPr="007E5F8A">
        <w:t>Малый и Большой Балханы</w:t>
      </w:r>
      <w:r>
        <w:t xml:space="preserve">, </w:t>
      </w:r>
      <w:r w:rsidRPr="007E5F8A">
        <w:t>Копетдаг и Бадхыз. Далее к востоку известны местонахождения из окрестностей Чубека (южный Таджикистан). На территории России встречается в Дагестане в окрестностях поселка Кумтор-Кала и</w:t>
      </w:r>
      <w:r>
        <w:t xml:space="preserve">, </w:t>
      </w:r>
      <w:r w:rsidRPr="007E5F8A">
        <w:t>по литературным данным</w:t>
      </w:r>
      <w:r>
        <w:t xml:space="preserve">, </w:t>
      </w:r>
      <w:r w:rsidRPr="007E5F8A">
        <w:t>у поселков Ахты и Рутул.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Систематика вида. На территории России и сопредельных стран встречаются два подвида: Laudakia caucasia caucasia и Laudakia caucasia triannulata Ananjeva et Atajev</w:t>
      </w:r>
      <w:r>
        <w:t xml:space="preserve">, </w:t>
      </w:r>
      <w:r w:rsidRPr="007E5F8A">
        <w:t>1984. Второй подвид известен только из Мешедских песков у поселка Мадау.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Местообитания. Обитает в горах</w:t>
      </w:r>
      <w:r>
        <w:t xml:space="preserve">, </w:t>
      </w:r>
      <w:r w:rsidRPr="007E5F8A">
        <w:t>где придерживается главным образом скал</w:t>
      </w:r>
      <w:r>
        <w:t xml:space="preserve">, </w:t>
      </w:r>
      <w:r w:rsidRPr="007E5F8A">
        <w:t>каменистых склонов с изреженной ксерофитной растительностью и одиночных каменистых глыб. Этот ксерофильный вид широко заселяет все горные и предгорные биотопы. Иногда</w:t>
      </w:r>
      <w:r>
        <w:t xml:space="preserve">, </w:t>
      </w:r>
      <w:r w:rsidRPr="007E5F8A">
        <w:t>как</w:t>
      </w:r>
      <w:r>
        <w:t xml:space="preserve">, </w:t>
      </w:r>
      <w:r w:rsidRPr="007E5F8A">
        <w:t>в частности</w:t>
      </w:r>
      <w:r>
        <w:t xml:space="preserve">, </w:t>
      </w:r>
      <w:r w:rsidRPr="007E5F8A">
        <w:t>популяции Laudakia caucasia triannulaia в Туркменистане</w:t>
      </w:r>
      <w:r>
        <w:t xml:space="preserve">, </w:t>
      </w:r>
      <w:r w:rsidRPr="007E5F8A">
        <w:t>агамы живут на склонах осыпающихся песчаных оврагов</w:t>
      </w:r>
      <w:r>
        <w:t xml:space="preserve">, </w:t>
      </w:r>
      <w:r w:rsidRPr="007E5F8A">
        <w:t>прорезающих закрепленные грядовые пески с кандымово-черкезово-боялычевой растительной ассоциацией с осочковым мятликом на высоте 180-</w:t>
      </w:r>
      <w:smartTag w:uri="urn:schemas-microsoft-com:office:smarttags" w:element="metricconverter">
        <w:smartTagPr>
          <w:attr w:name="ProductID" w:val="200 м"/>
        </w:smartTagPr>
        <w:r w:rsidRPr="007E5F8A">
          <w:t>200 м</w:t>
        </w:r>
      </w:smartTag>
      <w:r w:rsidRPr="007E5F8A">
        <w:t xml:space="preserve"> над уровнем моря. Встречается также среди развалин</w:t>
      </w:r>
      <w:r>
        <w:t xml:space="preserve">, </w:t>
      </w:r>
      <w:r w:rsidRPr="007E5F8A">
        <w:t>на каменистых оградах и откосах дорог. В горах известна во всех поясах</w:t>
      </w:r>
      <w:r>
        <w:t xml:space="preserve">, </w:t>
      </w:r>
      <w:r w:rsidRPr="007E5F8A">
        <w:t xml:space="preserve">начиная от предгорной равнины до высоты </w:t>
      </w:r>
      <w:smartTag w:uri="urn:schemas-microsoft-com:office:smarttags" w:element="metricconverter">
        <w:smartTagPr>
          <w:attr w:name="ProductID" w:val="3370 м"/>
        </w:smartTagPr>
        <w:r w:rsidRPr="007E5F8A">
          <w:t>3370 м</w:t>
        </w:r>
      </w:smartTag>
      <w:r w:rsidRPr="007E5F8A">
        <w:t xml:space="preserve"> над уровнем моря. Иногда поднимается на кусты и деревья в поисках пищи и убежищ. В качестве убежищ использует трещины</w:t>
      </w:r>
      <w:r>
        <w:t xml:space="preserve">, </w:t>
      </w:r>
      <w:r w:rsidRPr="007E5F8A">
        <w:t>промоины и углубления в скалах</w:t>
      </w:r>
      <w:r>
        <w:t xml:space="preserve">, </w:t>
      </w:r>
      <w:r w:rsidRPr="007E5F8A">
        <w:t>между камнями и реже — норы. Изобилие камней различного размера на нижних склонах гор создает благоприятные условия для жизни</w:t>
      </w:r>
      <w:r>
        <w:t xml:space="preserve">, </w:t>
      </w:r>
      <w:r w:rsidRPr="007E5F8A">
        <w:t>здесь обычно отмечается повышенная концентрация особей. Излюбленными местами обитания являются старые постройки и полуразрушенные крепости.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Активность. Активность дневная. В зависимости от температуры весной и осенью агамы встречаются только в середине дня</w:t>
      </w:r>
      <w:r>
        <w:t xml:space="preserve">, </w:t>
      </w:r>
      <w:r w:rsidRPr="007E5F8A">
        <w:t>а в более жаркие летние дни для них характерны два типа цикла активности: утренний и вечерний. Кавказская агама — обычный вид</w:t>
      </w:r>
      <w:r>
        <w:t xml:space="preserve">, </w:t>
      </w:r>
      <w:r w:rsidRPr="007E5F8A">
        <w:t xml:space="preserve">один из наиболее многочисленных в Туркменистане и в Закавказье. В среднем на </w:t>
      </w:r>
      <w:smartTag w:uri="urn:schemas-microsoft-com:office:smarttags" w:element="metricconverter">
        <w:smartTagPr>
          <w:attr w:name="ProductID" w:val="1 км"/>
        </w:smartTagPr>
        <w:r w:rsidRPr="007E5F8A">
          <w:t>1 км</w:t>
        </w:r>
      </w:smartTag>
      <w:r w:rsidRPr="007E5F8A">
        <w:t xml:space="preserve"> маршрута в Туркменистане учитывали 3-5 особей на </w:t>
      </w:r>
      <w:smartTag w:uri="urn:schemas-microsoft-com:office:smarttags" w:element="metricconverter">
        <w:smartTagPr>
          <w:attr w:name="ProductID" w:val="1 га"/>
        </w:smartTagPr>
        <w:r w:rsidRPr="007E5F8A">
          <w:t>1 га</w:t>
        </w:r>
      </w:smartTag>
      <w:r w:rsidRPr="007E5F8A">
        <w:t>.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 xml:space="preserve">Размножение. Агамы начинают размножаться на третьем году жизни при длине туловища более </w:t>
      </w:r>
      <w:smartTag w:uri="urn:schemas-microsoft-com:office:smarttags" w:element="metricconverter">
        <w:smartTagPr>
          <w:attr w:name="ProductID" w:val="100 мм"/>
        </w:smartTagPr>
        <w:r w:rsidRPr="007E5F8A">
          <w:t>100 мм</w:t>
        </w:r>
      </w:smartTag>
      <w:r w:rsidRPr="007E5F8A">
        <w:t>. Календарные сроки зависят от конкретных климатических условий года и местности</w:t>
      </w:r>
      <w:r>
        <w:t xml:space="preserve">, </w:t>
      </w:r>
      <w:r w:rsidRPr="007E5F8A">
        <w:t>раньше всех начинается спаривание у ящериц</w:t>
      </w:r>
      <w:r>
        <w:t xml:space="preserve">, </w:t>
      </w:r>
      <w:r w:rsidRPr="007E5F8A">
        <w:t>обитающих в нижних поясах гор (в первой декаде марта)</w:t>
      </w:r>
      <w:r>
        <w:t xml:space="preserve">, </w:t>
      </w:r>
      <w:r w:rsidRPr="007E5F8A">
        <w:t>а массовое спаривание в апреле-мае. Самец обычно спаривается с 2-3 самками</w:t>
      </w:r>
      <w:r>
        <w:t xml:space="preserve">, </w:t>
      </w:r>
      <w:r w:rsidRPr="007E5F8A">
        <w:t>которые постоянно обитают на его участке</w:t>
      </w:r>
      <w:r>
        <w:t xml:space="preserve">, </w:t>
      </w:r>
      <w:r w:rsidRPr="007E5F8A">
        <w:t>образуя своеобразный "гарем". Откладка яиц (от 5 до 14) в конце мая — июле. Молодые появляются из яиц</w:t>
      </w:r>
      <w:r>
        <w:t xml:space="preserve">, </w:t>
      </w:r>
      <w:r w:rsidRPr="007E5F8A">
        <w:t>начиная с конца июля</w:t>
      </w:r>
      <w:r>
        <w:t xml:space="preserve">, </w:t>
      </w:r>
      <w:r w:rsidRPr="007E5F8A">
        <w:t>инкубационный период около 2 месяцев</w:t>
      </w:r>
      <w:r>
        <w:t xml:space="preserve">, </w:t>
      </w:r>
      <w:r w:rsidRPr="007E5F8A">
        <w:t>размеры тела новорожденных 36-</w:t>
      </w:r>
      <w:smartTag w:uri="urn:schemas-microsoft-com:office:smarttags" w:element="metricconverter">
        <w:smartTagPr>
          <w:attr w:name="ProductID" w:val="45 мм"/>
        </w:smartTagPr>
        <w:r w:rsidRPr="007E5F8A">
          <w:t>45 мм</w:t>
        </w:r>
      </w:smartTag>
      <w:r w:rsidRPr="007E5F8A">
        <w:t>.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Питание. Питаются насекомыми</w:t>
      </w:r>
      <w:r>
        <w:t xml:space="preserve">, </w:t>
      </w:r>
      <w:r w:rsidRPr="007E5F8A">
        <w:t>различными жуками</w:t>
      </w:r>
      <w:r>
        <w:t xml:space="preserve">, </w:t>
      </w:r>
      <w:r w:rsidRPr="007E5F8A">
        <w:t>перепончатокрылыми</w:t>
      </w:r>
      <w:r>
        <w:t xml:space="preserve">, </w:t>
      </w:r>
      <w:r w:rsidRPr="007E5F8A">
        <w:t>саранчовыми</w:t>
      </w:r>
      <w:r>
        <w:t xml:space="preserve">, </w:t>
      </w:r>
      <w:r w:rsidRPr="007E5F8A">
        <w:t>чешуекрылыми</w:t>
      </w:r>
      <w:r>
        <w:t xml:space="preserve">, </w:t>
      </w:r>
      <w:r w:rsidRPr="007E5F8A">
        <w:t>многоножками</w:t>
      </w:r>
      <w:r>
        <w:t xml:space="preserve">, </w:t>
      </w:r>
      <w:r w:rsidRPr="007E5F8A">
        <w:t>пауками</w:t>
      </w:r>
      <w:r>
        <w:t xml:space="preserve">, </w:t>
      </w:r>
      <w:r w:rsidRPr="007E5F8A">
        <w:t>очень редко мелкими позвоночными животными (мелкие ящерицы</w:t>
      </w:r>
      <w:r>
        <w:t xml:space="preserve">, </w:t>
      </w:r>
      <w:r w:rsidRPr="007E5F8A">
        <w:t>слепозмейки)</w:t>
      </w:r>
      <w:r>
        <w:t xml:space="preserve">, </w:t>
      </w:r>
      <w:r w:rsidRPr="007E5F8A">
        <w:t>фалангами. Важную роль в питании играет растительная пища</w:t>
      </w:r>
      <w:r>
        <w:t xml:space="preserve">, </w:t>
      </w:r>
      <w:r w:rsidRPr="007E5F8A">
        <w:t>в основном</w:t>
      </w:r>
      <w:r>
        <w:t xml:space="preserve">, </w:t>
      </w:r>
      <w:r w:rsidRPr="007E5F8A">
        <w:t>цветущие головки и бутоны цветов</w:t>
      </w:r>
      <w:r>
        <w:t xml:space="preserve">, </w:t>
      </w:r>
      <w:r w:rsidRPr="007E5F8A">
        <w:t>мягкие побеги и листья</w:t>
      </w:r>
      <w:r>
        <w:t xml:space="preserve">, </w:t>
      </w:r>
      <w:r w:rsidRPr="007E5F8A">
        <w:t>плоды боярышника</w:t>
      </w:r>
      <w:r>
        <w:t xml:space="preserve">, </w:t>
      </w:r>
      <w:r w:rsidRPr="007E5F8A">
        <w:t>ягоды крушины и ежевики.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Зимовка. Зимует в трещинах скал</w:t>
      </w:r>
      <w:r>
        <w:t xml:space="preserve">, </w:t>
      </w:r>
      <w:r w:rsidRPr="007E5F8A">
        <w:t>обрывах и расщелинах</w:t>
      </w:r>
      <w:r>
        <w:t xml:space="preserve">, </w:t>
      </w:r>
      <w:r w:rsidRPr="007E5F8A">
        <w:t>под камнями на глубине 5-</w:t>
      </w:r>
      <w:smartTag w:uri="urn:schemas-microsoft-com:office:smarttags" w:element="metricconverter">
        <w:smartTagPr>
          <w:attr w:name="ProductID" w:val="45 см"/>
        </w:smartTagPr>
        <w:r w:rsidRPr="007E5F8A">
          <w:t>45 см</w:t>
        </w:r>
      </w:smartTag>
      <w:r>
        <w:t xml:space="preserve">, </w:t>
      </w:r>
      <w:r w:rsidRPr="007E5F8A">
        <w:t>иногда группами до 35 особей. В одном зимовочном убежище могут находиться разновозрастные животные</w:t>
      </w:r>
      <w:r>
        <w:t xml:space="preserve">, </w:t>
      </w:r>
      <w:r w:rsidRPr="007E5F8A">
        <w:t>молодые и взрослые ящерицы при этом находятся отдельно. В Туркменистане зимовка продолжается с ноября по начало марта</w:t>
      </w:r>
      <w:r>
        <w:t xml:space="preserve">, </w:t>
      </w:r>
      <w:r w:rsidRPr="007E5F8A">
        <w:t>в горах Кавказа — с октября по март.</w:t>
      </w:r>
    </w:p>
    <w:p w:rsidR="00816026" w:rsidRPr="007E5F8A" w:rsidRDefault="00816026" w:rsidP="00816026">
      <w:pPr>
        <w:spacing w:before="120"/>
        <w:ind w:firstLine="567"/>
        <w:jc w:val="both"/>
      </w:pPr>
      <w:r w:rsidRPr="007E5F8A">
        <w:t>Сходные виды. От других видов (гималайская</w:t>
      </w:r>
      <w:r>
        <w:t xml:space="preserve">, </w:t>
      </w:r>
      <w:r w:rsidRPr="007E5F8A">
        <w:t>Чернова) агам кавказская отличается более крупными размерами. От хорасанской агамы — гладкими горловыми и грудными чешуями</w:t>
      </w:r>
      <w:r>
        <w:t xml:space="preserve">, </w:t>
      </w:r>
      <w:r w:rsidRPr="007E5F8A">
        <w:t>а от туркестанской — однородными по размерам чешуями спинной дорожки.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026"/>
    <w:rsid w:val="001A35F6"/>
    <w:rsid w:val="00241F7F"/>
    <w:rsid w:val="00496BA2"/>
    <w:rsid w:val="007E5F8A"/>
    <w:rsid w:val="00811DD4"/>
    <w:rsid w:val="00816026"/>
    <w:rsid w:val="00B01D9F"/>
    <w:rsid w:val="00D3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740F9E55-DB40-400A-81BA-65B28FA4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02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160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5386</Characters>
  <Application>Microsoft Office Word</Application>
  <DocSecurity>0</DocSecurity>
  <Lines>44</Lines>
  <Paragraphs>12</Paragraphs>
  <ScaleCrop>false</ScaleCrop>
  <Company>Home</Company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Кавказская агама — Laudakia caucasia (Eichwald, 1831)</dc:title>
  <dc:subject/>
  <dc:creator>User</dc:creator>
  <cp:keywords/>
  <dc:description/>
  <cp:lastModifiedBy>Irina</cp:lastModifiedBy>
  <cp:revision>2</cp:revision>
  <dcterms:created xsi:type="dcterms:W3CDTF">2014-07-19T09:28:00Z</dcterms:created>
  <dcterms:modified xsi:type="dcterms:W3CDTF">2014-07-19T09:28:00Z</dcterms:modified>
</cp:coreProperties>
</file>