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7D" w:rsidRDefault="002F0BA1">
      <w:pPr>
        <w:pStyle w:val="a8"/>
      </w:pPr>
      <w:r>
        <w:t>Министерство образования Российской Федерации</w:t>
      </w:r>
    </w:p>
    <w:p w:rsidR="00CE1B7D" w:rsidRDefault="002F0BA1">
      <w:pPr>
        <w:jc w:val="center"/>
        <w:rPr>
          <w:sz w:val="24"/>
          <w:szCs w:val="24"/>
        </w:rPr>
      </w:pPr>
      <w:r>
        <w:rPr>
          <w:sz w:val="24"/>
          <w:szCs w:val="24"/>
        </w:rPr>
        <w:t>Институт переподготовки кадров</w:t>
      </w:r>
    </w:p>
    <w:p w:rsidR="00CE1B7D" w:rsidRDefault="002F0BA1">
      <w:pPr>
        <w:jc w:val="center"/>
        <w:rPr>
          <w:sz w:val="24"/>
          <w:szCs w:val="24"/>
        </w:rPr>
      </w:pPr>
      <w:r>
        <w:rPr>
          <w:sz w:val="24"/>
          <w:szCs w:val="24"/>
        </w:rPr>
        <w:t>Уральского государственного технического</w:t>
      </w:r>
    </w:p>
    <w:p w:rsidR="00CE1B7D" w:rsidRDefault="002F0BA1">
      <w:pPr>
        <w:jc w:val="center"/>
        <w:rPr>
          <w:sz w:val="24"/>
          <w:szCs w:val="24"/>
        </w:rPr>
      </w:pPr>
      <w:r>
        <w:rPr>
          <w:sz w:val="24"/>
          <w:szCs w:val="24"/>
        </w:rPr>
        <w:t>университета</w:t>
      </w: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2F0BA1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микропроцессорной техники</w:t>
      </w: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2F0BA1">
      <w:pPr>
        <w:jc w:val="center"/>
        <w:rPr>
          <w:sz w:val="24"/>
          <w:szCs w:val="24"/>
        </w:rPr>
      </w:pPr>
      <w:r>
        <w:rPr>
          <w:sz w:val="24"/>
          <w:szCs w:val="24"/>
        </w:rPr>
        <w:t>Курсовая работа</w:t>
      </w:r>
    </w:p>
    <w:p w:rsidR="00CE1B7D" w:rsidRDefault="00CE1B7D">
      <w:pPr>
        <w:jc w:val="center"/>
        <w:rPr>
          <w:b/>
          <w:bCs/>
          <w:sz w:val="28"/>
          <w:szCs w:val="28"/>
        </w:rPr>
      </w:pPr>
    </w:p>
    <w:p w:rsidR="00CE1B7D" w:rsidRDefault="002F0BA1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ТЕМА: Создать меню без файла описания ресурсов с помощью функций </w:t>
      </w:r>
      <w:r>
        <w:rPr>
          <w:b/>
          <w:bCs/>
          <w:sz w:val="28"/>
          <w:szCs w:val="28"/>
          <w:lang w:val="en-US"/>
        </w:rPr>
        <w:t>CreateMenu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  <w:lang w:val="en-US"/>
        </w:rPr>
        <w:t>CreatePopupMenu</w:t>
      </w:r>
      <w:r>
        <w:rPr>
          <w:b/>
          <w:bCs/>
          <w:sz w:val="28"/>
          <w:szCs w:val="28"/>
        </w:rPr>
        <w:t>.</w:t>
      </w: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right"/>
        <w:rPr>
          <w:sz w:val="24"/>
          <w:szCs w:val="24"/>
        </w:rPr>
      </w:pPr>
    </w:p>
    <w:p w:rsidR="00CE1B7D" w:rsidRDefault="002F0B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В.П.Кулюкин</w:t>
      </w:r>
    </w:p>
    <w:p w:rsidR="00CE1B7D" w:rsidRDefault="00CE1B7D">
      <w:pPr>
        <w:jc w:val="right"/>
        <w:rPr>
          <w:sz w:val="24"/>
          <w:szCs w:val="24"/>
        </w:rPr>
      </w:pPr>
    </w:p>
    <w:p w:rsidR="00CE1B7D" w:rsidRDefault="00CE1B7D">
      <w:pPr>
        <w:jc w:val="right"/>
        <w:rPr>
          <w:sz w:val="24"/>
          <w:szCs w:val="24"/>
        </w:rPr>
      </w:pPr>
    </w:p>
    <w:p w:rsidR="00CE1B7D" w:rsidRDefault="002F0BA1">
      <w:pPr>
        <w:jc w:val="right"/>
        <w:rPr>
          <w:sz w:val="24"/>
          <w:szCs w:val="24"/>
        </w:rPr>
      </w:pPr>
      <w:r>
        <w:rPr>
          <w:sz w:val="24"/>
          <w:szCs w:val="24"/>
        </w:rPr>
        <w:t>Слушатель гр. СП-923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Г.Г.</w:t>
      </w: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  <w:lang w:val="en-US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CE1B7D">
      <w:pPr>
        <w:jc w:val="center"/>
        <w:rPr>
          <w:sz w:val="24"/>
          <w:szCs w:val="24"/>
        </w:rPr>
      </w:pPr>
    </w:p>
    <w:p w:rsidR="00CE1B7D" w:rsidRDefault="002F0BA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2001г.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noProof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TOC \o "1-3" </w:instrText>
      </w:r>
      <w:r>
        <w:rPr>
          <w:b/>
          <w:bCs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Введение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_Toc529794808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Постановка задачи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_Toc529794809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5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Создание меню без описания ресурсов с помощью функций CreateMenu и CreatePopupMenu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_Toc529794810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Текст программы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_Toc529794811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7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Заключение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_Toc529794812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13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Библиографический список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PAGEREF _Toc529794813 \h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14</w:t>
      </w:r>
      <w:r>
        <w:rPr>
          <w:noProof/>
          <w:sz w:val="24"/>
          <w:szCs w:val="24"/>
        </w:rPr>
        <w:fldChar w:fldCharType="end"/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0" w:name="_Toc529790771"/>
      <w:bookmarkStart w:id="1" w:name="_Toc529794808"/>
      <w:r>
        <w:rPr>
          <w:sz w:val="24"/>
          <w:szCs w:val="24"/>
        </w:rPr>
        <w:t>Введение</w:t>
      </w:r>
      <w:bookmarkEnd w:id="0"/>
      <w:bookmarkEnd w:id="1"/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Ассемблер- один из самых старых из существующих сегодня языков программирования.Когда-то это был самый основной язык, без которого нельзя было заставить компьютер сделать что-либо полезное.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Постепенно ситуация менялась. Появились более удобные средства общения с компьютером. Но в отличии от других языков ассемблер не умирал, более того он немог этого сделать в принципе.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Если коротко, то ассемблер- это символическое представление машинного языка. Все процессы в машине на самом низком, аппаратном уровне приводятся в действие только командами машинногшо языка.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Отсюда понятно, что несмотря на общее название, язык Ассемблера для каждого типа компьютера свой. Это касается и внешнего вида программ, написанных на Ассемблере, и идей, отражением которых этот язык является.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Известно, что к программированию на языке ассемблера обращаются тогда, когда от программы требуется максимальная скорость исполнения, когда необходимо обеспечить взаимодействие с нестандартными внешними устройствами, когда необходимо полностью использовать   возможности процессора и операционной системы. На языке ассемблера можно запрограммировать все, на что способна соответствующая вычислительная машина, то есть ассемблер является машинно-ориентированным языком программирования. Программируя на ассемблере иногда в силу привычки, иногда в силу необходимости, особенно при организации интерфейса пользователя, приходится многократно программировать одни и те же элементарные задачи. В языках высокого уровня эта проблема решена применением стандартных функций и процедур. В ассемблере эта проблема могла бы быть решена за счет библиотек стандартных функций как на уровне исходных текстов, так и объектных кодов, но такие библиотеки не стандартизованы и не распространяются вместе с компиляторами. С появлением </w:t>
      </w:r>
      <w:r>
        <w:rPr>
          <w:sz w:val="24"/>
          <w:szCs w:val="24"/>
          <w:lang w:val="en-US"/>
        </w:rPr>
        <w:t>Windows</w:t>
      </w:r>
      <w:r>
        <w:rPr>
          <w:sz w:val="24"/>
          <w:szCs w:val="24"/>
        </w:rPr>
        <w:t xml:space="preserve"> 95 ситуация несколько изменилась. Создание приложений на языке ассемблера представляет собой весьма сложную задачу в связи с высоким уровнем интеграции прикладной программы и операционной системы, но теперь нет необходимости многократно решать проблемы пользовательского интерфейса и управления исполнением команд на уровне машинных команд [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]. Они решаются теперь с помощью операционной системы за счет обращения к функциям интерфейса прикладного программирования – </w:t>
      </w:r>
      <w:r>
        <w:rPr>
          <w:sz w:val="24"/>
          <w:szCs w:val="24"/>
          <w:lang w:val="en-US"/>
        </w:rPr>
        <w:t>Application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Programming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Interface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API</w:t>
      </w:r>
      <w:r>
        <w:rPr>
          <w:sz w:val="24"/>
          <w:szCs w:val="24"/>
        </w:rPr>
        <w:t>).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Программирование пользовательского интерфейса с применением функций </w:t>
      </w:r>
      <w:r>
        <w:rPr>
          <w:sz w:val="24"/>
          <w:szCs w:val="24"/>
          <w:lang w:val="en-US"/>
        </w:rPr>
        <w:t>Win</w:t>
      </w:r>
      <w:r>
        <w:rPr>
          <w:sz w:val="24"/>
          <w:szCs w:val="24"/>
        </w:rPr>
        <w:t xml:space="preserve">32 </w:t>
      </w:r>
      <w:r>
        <w:rPr>
          <w:sz w:val="24"/>
          <w:szCs w:val="24"/>
          <w:lang w:val="en-US"/>
        </w:rPr>
        <w:t>API</w:t>
      </w:r>
      <w:r>
        <w:rPr>
          <w:sz w:val="24"/>
          <w:szCs w:val="24"/>
        </w:rPr>
        <w:t xml:space="preserve"> основано на использовании так называемых ресурсов. Ресурсами являются соответствующим образом оформленные данные, используемые операционной системой для создания внешнего отображения органов управления приложением, и средства, обеспечивающие ввод данных в процессе исполнения программы в режиме диалога. Ресурсы описываются в текстовом файле с расширением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  <w:lang w:val="en-US"/>
        </w:rPr>
        <w:t>rc</w:t>
      </w:r>
      <w:r>
        <w:rPr>
          <w:sz w:val="24"/>
          <w:szCs w:val="24"/>
        </w:rPr>
        <w:t xml:space="preserve">. Файл ресурсов после обработки компилятора ресурсов и получения двоичного файла с расширением </w:t>
      </w:r>
      <w:r>
        <w:rPr>
          <w:sz w:val="24"/>
          <w:szCs w:val="24"/>
          <w:lang w:val="en-US"/>
        </w:rPr>
        <w:t>res</w:t>
      </w:r>
      <w:r>
        <w:rPr>
          <w:sz w:val="24"/>
          <w:szCs w:val="24"/>
        </w:rPr>
        <w:t xml:space="preserve"> с помощью компоновщика объединяется с исполняемым файлом.</w:t>
      </w:r>
    </w:p>
    <w:p w:rsidR="00CE1B7D" w:rsidRDefault="00CE1B7D">
      <w:pPr>
        <w:rPr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2" w:name="_Toc529790772"/>
      <w:bookmarkStart w:id="3" w:name="_Toc529794809"/>
      <w:r>
        <w:rPr>
          <w:sz w:val="24"/>
          <w:szCs w:val="24"/>
        </w:rPr>
        <w:t>Постановка задачи</w:t>
      </w:r>
      <w:bookmarkEnd w:id="2"/>
      <w:bookmarkEnd w:id="3"/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Наиболее очевидным средством управления приложением является меню. Строка меню выводится на экран непосредственно под строкой заголовка. Это меню называется главным. Выбор элемента меню влечет за собой выдачу приложению сообщения </w:t>
      </w:r>
      <w:r>
        <w:rPr>
          <w:sz w:val="24"/>
          <w:szCs w:val="24"/>
          <w:lang w:val="en-US"/>
        </w:rPr>
        <w:t>WM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COMMAND</w:t>
      </w:r>
      <w:r>
        <w:rPr>
          <w:sz w:val="24"/>
          <w:szCs w:val="24"/>
        </w:rPr>
        <w:t xml:space="preserve">, содержащего идентификатор пункта меню. Идентификаторы анализируются в оконной процедуре приложения, что обеспечивает соответствующую реакцию на полученное сообщение. Каждый пункт меню определяется тремя характеристиками. Первая определяет то, что будет отображаться в данном пункте меню – это либо строка текста, либо картинка. Вторая характеристика определяет либо константу, посылаемую оконной процедуре в сообщении </w:t>
      </w:r>
      <w:r>
        <w:rPr>
          <w:sz w:val="24"/>
          <w:szCs w:val="24"/>
          <w:lang w:val="en-US"/>
        </w:rPr>
        <w:t>WM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COMMAND</w:t>
      </w:r>
      <w:r>
        <w:rPr>
          <w:sz w:val="24"/>
          <w:szCs w:val="24"/>
        </w:rPr>
        <w:t>, либо всплывающее меню, которое выводится на экран, когда пользователь выбирает данный пункт меню. Третья характеристика указывает, является ли данный пункт меню разрешенным (</w:t>
      </w:r>
      <w:r>
        <w:rPr>
          <w:sz w:val="24"/>
          <w:szCs w:val="24"/>
          <w:lang w:val="en-US"/>
        </w:rPr>
        <w:t>enabled</w:t>
      </w:r>
      <w:r>
        <w:rPr>
          <w:sz w:val="24"/>
          <w:szCs w:val="24"/>
        </w:rPr>
        <w:t>), запрешенным (</w:t>
      </w:r>
      <w:r>
        <w:rPr>
          <w:sz w:val="24"/>
          <w:szCs w:val="24"/>
          <w:lang w:val="en-US"/>
        </w:rPr>
        <w:t>disabled</w:t>
      </w:r>
      <w:r>
        <w:rPr>
          <w:sz w:val="24"/>
          <w:szCs w:val="24"/>
        </w:rPr>
        <w:t>), недоступным (</w:t>
      </w:r>
      <w:r>
        <w:rPr>
          <w:sz w:val="24"/>
          <w:szCs w:val="24"/>
          <w:lang w:val="en-US"/>
        </w:rPr>
        <w:t>grayed</w:t>
      </w:r>
      <w:r>
        <w:rPr>
          <w:sz w:val="24"/>
          <w:szCs w:val="24"/>
        </w:rPr>
        <w:t>) или помеченным (</w:t>
      </w:r>
      <w:r>
        <w:rPr>
          <w:sz w:val="24"/>
          <w:szCs w:val="24"/>
          <w:lang w:val="en-US"/>
        </w:rPr>
        <w:t>checked</w:t>
      </w:r>
      <w:r>
        <w:rPr>
          <w:sz w:val="24"/>
          <w:szCs w:val="24"/>
        </w:rPr>
        <w:t>). Эта характеристика пункта меню не является обязательной.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Меню можно создать тремя способами. Можно определить меню в файле описания ресурсов, создать меню без файла описания ресурсов непосредственно в программе с помощью функций </w:t>
      </w:r>
      <w:r>
        <w:rPr>
          <w:sz w:val="24"/>
          <w:szCs w:val="24"/>
          <w:lang w:val="en-US"/>
        </w:rPr>
        <w:t>CreatMenu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AppendMenu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InsertMenu</w:t>
      </w:r>
      <w:r>
        <w:rPr>
          <w:sz w:val="24"/>
          <w:szCs w:val="24"/>
        </w:rPr>
        <w:t xml:space="preserve"> или с помощью функции </w:t>
      </w:r>
      <w:r>
        <w:rPr>
          <w:sz w:val="24"/>
          <w:szCs w:val="24"/>
          <w:lang w:val="en-US"/>
        </w:rPr>
        <w:t>LoadMenuIndirect</w:t>
      </w:r>
      <w:r>
        <w:rPr>
          <w:sz w:val="24"/>
          <w:szCs w:val="24"/>
        </w:rPr>
        <w:t xml:space="preserve">, создав предварительно структуру </w:t>
      </w:r>
      <w:r>
        <w:rPr>
          <w:sz w:val="24"/>
          <w:szCs w:val="24"/>
          <w:lang w:val="en-US"/>
        </w:rPr>
        <w:t>MENUITEMPLATE</w:t>
      </w:r>
      <w:r>
        <w:rPr>
          <w:sz w:val="24"/>
          <w:szCs w:val="24"/>
        </w:rPr>
        <w:t xml:space="preserve">. Наиболее простым и понятным при программировании под </w:t>
      </w:r>
      <w:r>
        <w:rPr>
          <w:sz w:val="24"/>
          <w:szCs w:val="24"/>
          <w:lang w:val="en-US"/>
        </w:rPr>
        <w:t>Windows</w:t>
      </w:r>
      <w:r>
        <w:rPr>
          <w:sz w:val="24"/>
          <w:szCs w:val="24"/>
        </w:rPr>
        <w:t>95 на языке ассемблера является определение меню в файле описания ресурсов с помощью любого текстового редактора.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Моя задача заключается в создание меню без файла описания ресурсов с помощью функций </w:t>
      </w:r>
      <w:r>
        <w:rPr>
          <w:sz w:val="24"/>
          <w:szCs w:val="24"/>
          <w:lang w:val="en-US"/>
        </w:rPr>
        <w:t>CreateMenu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CreatePopupMenu</w:t>
      </w:r>
      <w:r>
        <w:rPr>
          <w:sz w:val="24"/>
          <w:szCs w:val="24"/>
        </w:rPr>
        <w:t xml:space="preserve">. Одним из средств создания меню без использования файла описания ресурсов является функции </w:t>
      </w:r>
      <w:r>
        <w:rPr>
          <w:sz w:val="24"/>
          <w:szCs w:val="24"/>
          <w:lang w:val="en-US"/>
        </w:rPr>
        <w:t>CreateMenu</w:t>
      </w:r>
      <w:r>
        <w:rPr>
          <w:sz w:val="24"/>
          <w:szCs w:val="24"/>
        </w:rPr>
        <w:t xml:space="preserve">  с последующим добавлением необходимого числа пунктов с помощью функции </w:t>
      </w:r>
      <w:r>
        <w:rPr>
          <w:sz w:val="24"/>
          <w:szCs w:val="24"/>
          <w:lang w:val="en-US"/>
        </w:rPr>
        <w:t>AppendMenu</w:t>
      </w:r>
      <w:r>
        <w:rPr>
          <w:sz w:val="24"/>
          <w:szCs w:val="24"/>
        </w:rPr>
        <w:t>.</w:t>
      </w:r>
    </w:p>
    <w:p w:rsidR="00CE1B7D" w:rsidRDefault="00CE1B7D">
      <w:pPr>
        <w:rPr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4" w:name="_Toc529790773"/>
      <w:bookmarkStart w:id="5" w:name="_Toc529794810"/>
      <w:r>
        <w:rPr>
          <w:sz w:val="24"/>
          <w:szCs w:val="24"/>
        </w:rPr>
        <w:t>Создание меню без описания ресурсов с помощью функций CreateMenu и CreatePopupMenu</w:t>
      </w:r>
      <w:bookmarkEnd w:id="4"/>
      <w:bookmarkEnd w:id="5"/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Windows-приложение на ассемблере содержит один сегмент данных .data и один сегмент кода .code. В программе использовано 20 функций API. Параметры этим функциям передаются через стек, результат возвращается в регистре ЕАХ.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Директива mode1 задает плоскую модель памяти (flat) и стиль передачи параметров при входе в процедуры программы и выходе из них (stdcall). Модель памяти flat обозначает плоскую модель памяти. В соответствии с плоской моделью памяти компилятор создает программу, которая содержит 32-битовый сегмент для данных и кода программы. Указание этой модели памяти заставляет компоновщик создать исполняемый файл с расширением .exe.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Параметр stdcall определяет порядок передачи параметров через стек справа налево.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Директива include включае в программу файл win32.inc.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Функции Win32 API, используемые в программе должны быть объявлены с помощью директивы extrn для того, чтобы компилятор мог сгенерировать правильный код.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При создании окна приложения с помощью </w:t>
      </w:r>
      <w:r>
        <w:rPr>
          <w:sz w:val="24"/>
          <w:szCs w:val="24"/>
          <w:lang w:val="en-US"/>
        </w:rPr>
        <w:t>CreateMenu</w:t>
      </w:r>
      <w:r>
        <w:rPr>
          <w:sz w:val="24"/>
          <w:szCs w:val="24"/>
        </w:rPr>
        <w:t xml:space="preserve">  получаем дескриптор меню и используем его в качестве одного из параметров функций </w:t>
      </w:r>
      <w:r>
        <w:rPr>
          <w:sz w:val="24"/>
          <w:szCs w:val="24"/>
          <w:lang w:val="en-US"/>
        </w:rPr>
        <w:t>CreateWindowExA</w:t>
      </w:r>
      <w:r>
        <w:rPr>
          <w:sz w:val="24"/>
          <w:szCs w:val="24"/>
        </w:rPr>
        <w:t xml:space="preserve">. Затем с помощью функции </w:t>
      </w:r>
      <w:r>
        <w:rPr>
          <w:sz w:val="24"/>
          <w:szCs w:val="24"/>
          <w:lang w:val="en-US"/>
        </w:rPr>
        <w:t>CreatePopupMenu</w:t>
      </w:r>
      <w:r>
        <w:rPr>
          <w:sz w:val="24"/>
          <w:szCs w:val="24"/>
        </w:rPr>
        <w:t xml:space="preserve"> получаем дескриптор выпадающего меню и вызовом </w:t>
      </w:r>
      <w:r>
        <w:rPr>
          <w:sz w:val="24"/>
          <w:szCs w:val="24"/>
          <w:lang w:val="en-US"/>
        </w:rPr>
        <w:t>AppendMenu</w:t>
      </w:r>
      <w:r>
        <w:rPr>
          <w:sz w:val="24"/>
          <w:szCs w:val="24"/>
        </w:rPr>
        <w:t xml:space="preserve"> определяем все пункты наших меню.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Результат работы программы приведен на Рис.1.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6" w:name="_Toc529794811"/>
      <w:r>
        <w:rPr>
          <w:sz w:val="24"/>
          <w:szCs w:val="24"/>
        </w:rPr>
        <w:t>Текст программы</w:t>
      </w:r>
      <w:bookmarkEnd w:id="6"/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p386       </w:t>
      </w:r>
      <w:r>
        <w:rPr>
          <w:sz w:val="24"/>
          <w:szCs w:val="24"/>
        </w:rPr>
        <w:t>; эта директива разрешает транслятору  обрабатывать команды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; процессора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386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jumps 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;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транслятор автоматически преобразует команду 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;условной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; передачи управления в комбинацию условной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безусловной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; команд если условная команда в силу ограниченности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; области своего действия ;не обеспечивает передачу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; управления по нужному адресу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model flat, STDCALL   </w:t>
      </w:r>
      <w:r>
        <w:rPr>
          <w:sz w:val="24"/>
          <w:szCs w:val="24"/>
        </w:rPr>
        <w:t>; выбирается модель памяти для 32- разрядного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; программирования и правила передачи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;  параметров функциям   STDCALL, далее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;  действующие по умолчанию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include win32.inc      </w:t>
      </w:r>
      <w:r>
        <w:rPr>
          <w:sz w:val="24"/>
          <w:szCs w:val="24"/>
        </w:rPr>
        <w:t>; файл описания структур и констант</w:t>
      </w:r>
    </w:p>
    <w:p w:rsidR="00CE1B7D" w:rsidRDefault="002F0B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 equ &lt;LARGE&gt;      </w:t>
      </w:r>
      <w:r>
        <w:rPr>
          <w:sz w:val="24"/>
          <w:szCs w:val="24"/>
        </w:rPr>
        <w:t xml:space="preserve">; последовательности символов LARGE,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; являющейся именем операции, объявляющей 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; следующий за ней операнд 32-разрядным,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; присваивается имя L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IDM_QUIT</w:t>
      </w:r>
      <w:r>
        <w:rPr>
          <w:b/>
          <w:bCs/>
          <w:sz w:val="24"/>
          <w:szCs w:val="24"/>
        </w:rPr>
        <w:tab/>
        <w:t xml:space="preserve">               equ         </w:t>
      </w:r>
      <w:r>
        <w:rPr>
          <w:b/>
          <w:bCs/>
          <w:sz w:val="24"/>
          <w:szCs w:val="24"/>
        </w:rPr>
        <w:tab/>
        <w:t xml:space="preserve">  100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IDM_ABOUT</w:t>
      </w:r>
      <w:r>
        <w:rPr>
          <w:b/>
          <w:bCs/>
          <w:sz w:val="24"/>
          <w:szCs w:val="24"/>
          <w:lang w:val="en-US"/>
        </w:rPr>
        <w:tab/>
        <w:t xml:space="preserve">               equ</w:t>
      </w:r>
      <w:r>
        <w:rPr>
          <w:b/>
          <w:bCs/>
          <w:sz w:val="24"/>
          <w:szCs w:val="24"/>
          <w:lang w:val="en-US"/>
        </w:rPr>
        <w:tab/>
        <w:t xml:space="preserve">  101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MF_ENABLED              equ  </w:t>
      </w:r>
      <w:r>
        <w:rPr>
          <w:b/>
          <w:bCs/>
          <w:sz w:val="24"/>
          <w:szCs w:val="24"/>
          <w:lang w:val="en-US"/>
        </w:rPr>
        <w:tab/>
        <w:t xml:space="preserve">     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MF_POPUP</w:t>
      </w:r>
      <w:r>
        <w:rPr>
          <w:b/>
          <w:bCs/>
          <w:sz w:val="24"/>
          <w:szCs w:val="24"/>
          <w:lang w:val="en-US"/>
        </w:rPr>
        <w:tab/>
        <w:t xml:space="preserve">                equ           10h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MF_OWNERDRAW      equ</w:t>
      </w:r>
      <w:r>
        <w:rPr>
          <w:b/>
          <w:bCs/>
          <w:sz w:val="24"/>
          <w:szCs w:val="24"/>
          <w:lang w:val="en-US"/>
        </w:rPr>
        <w:tab/>
        <w:t xml:space="preserve"> 100h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</w:rPr>
        <w:t>;Функции Win32 API, используемые программой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extrn            BeginPaint   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CreateWindowExA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DefWindowProcA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DispatchMessageA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EndPaint      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ExitProcess  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GetMessageA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GetModuleHandleA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LoadCursorA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 xml:space="preserve">extrn            LoadIconA                 :PROC          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RegisterClassA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  <w:t xml:space="preserve">           PostQuitMessage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ShowWindow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TranslateMessage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UpdateWindow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  <w:t xml:space="preserve">            CreateMenu  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  <w:t xml:space="preserve">            MessageBoxA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  <w:t xml:space="preserve">           AppendMenuA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</w:t>
      </w:r>
      <w:r>
        <w:rPr>
          <w:b/>
          <w:bCs/>
          <w:sz w:val="24"/>
          <w:szCs w:val="24"/>
          <w:lang w:val="en-US"/>
        </w:rPr>
        <w:tab/>
        <w:t xml:space="preserve">            DrawMenuBar             :PROC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extrn             CreatePopupMenu      :PROC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</w:rPr>
        <w:t xml:space="preserve">.data      </w:t>
      </w:r>
      <w:r>
        <w:rPr>
          <w:sz w:val="24"/>
          <w:szCs w:val="24"/>
        </w:rPr>
        <w:t xml:space="preserve">         ; переопределенное имя, означающее начало сегмента 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; данных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newhwnd          dd</w:t>
      </w:r>
      <w:r>
        <w:rPr>
          <w:b/>
          <w:bCs/>
          <w:sz w:val="24"/>
          <w:szCs w:val="24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lppaint          PAINTSTRUCT &lt;?&gt;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msg              MSGSTRUCT   &lt;?&gt;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wc               WNDCLASS    &lt;?&gt;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hInst             dd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fl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dw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szTitleName          db '</w:t>
      </w:r>
      <w:r>
        <w:rPr>
          <w:b/>
          <w:bCs/>
          <w:sz w:val="24"/>
          <w:szCs w:val="24"/>
        </w:rPr>
        <w:t>Это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наше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окно</w:t>
      </w:r>
      <w:r>
        <w:rPr>
          <w:b/>
          <w:bCs/>
          <w:sz w:val="24"/>
          <w:szCs w:val="24"/>
          <w:lang w:val="en-US"/>
        </w:rPr>
        <w:t>',0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szClassName         db 'ASMCLASS32',0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szHello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db</w:t>
      </w:r>
      <w:r>
        <w:rPr>
          <w:b/>
          <w:bCs/>
          <w:sz w:val="24"/>
          <w:szCs w:val="24"/>
        </w:rPr>
        <w:tab/>
        <w:t>'Привет!',0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szAppName</w:t>
      </w:r>
      <w:r>
        <w:rPr>
          <w:b/>
          <w:bCs/>
          <w:sz w:val="24"/>
          <w:szCs w:val="24"/>
        </w:rPr>
        <w:tab/>
        <w:t xml:space="preserve"> db</w:t>
      </w:r>
      <w:r>
        <w:rPr>
          <w:b/>
          <w:bCs/>
          <w:sz w:val="24"/>
          <w:szCs w:val="24"/>
        </w:rPr>
        <w:tab/>
        <w:t>'Сообщение',0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hMenu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dd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hsubmenu         dd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item1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db</w:t>
      </w:r>
      <w:r>
        <w:rPr>
          <w:b/>
          <w:bCs/>
          <w:sz w:val="24"/>
          <w:szCs w:val="24"/>
          <w:lang w:val="en-US"/>
        </w:rPr>
        <w:tab/>
        <w:t>'</w:t>
      </w:r>
      <w:r>
        <w:rPr>
          <w:b/>
          <w:bCs/>
          <w:sz w:val="24"/>
          <w:szCs w:val="24"/>
        </w:rPr>
        <w:t>Меню</w:t>
      </w:r>
      <w:r>
        <w:rPr>
          <w:b/>
          <w:bCs/>
          <w:sz w:val="24"/>
          <w:szCs w:val="24"/>
          <w:lang w:val="en-US"/>
        </w:rPr>
        <w:t>',0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item2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db</w:t>
      </w:r>
      <w:r>
        <w:rPr>
          <w:b/>
          <w:bCs/>
          <w:sz w:val="24"/>
          <w:szCs w:val="24"/>
          <w:lang w:val="en-US"/>
        </w:rPr>
        <w:tab/>
        <w:t>'</w:t>
      </w:r>
      <w:r>
        <w:rPr>
          <w:b/>
          <w:bCs/>
          <w:sz w:val="24"/>
          <w:szCs w:val="24"/>
        </w:rPr>
        <w:t>Выход</w:t>
      </w:r>
      <w:r>
        <w:rPr>
          <w:b/>
          <w:bCs/>
          <w:sz w:val="24"/>
          <w:szCs w:val="24"/>
          <w:lang w:val="en-US"/>
        </w:rPr>
        <w:t>',0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item3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db</w:t>
      </w:r>
      <w:r>
        <w:rPr>
          <w:b/>
          <w:bCs/>
          <w:sz w:val="24"/>
          <w:szCs w:val="24"/>
        </w:rPr>
        <w:tab/>
        <w:t>'Возврат',0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.code                  </w:t>
      </w:r>
      <w:r>
        <w:rPr>
          <w:sz w:val="24"/>
          <w:szCs w:val="24"/>
        </w:rPr>
        <w:t xml:space="preserve">; переопределенное имя, означающее начало 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; сегмента кода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start: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 GetModuleHandleA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mov     [hInst], eax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;инициализация структуры WndClass</w:t>
      </w:r>
    </w:p>
    <w:p w:rsidR="00CE1B7D" w:rsidRDefault="002F0B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mov     [wc.clsStyle], CS_HREDRAW + CS_VREDRAW + 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CS_GLOBALCLASS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[wc.clsLpfnWndProc], offset WndProc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[wc.clsCbClsExtra],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[wc.clsCbWndExtra],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eax, [hInst]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[wc.clsHInstance], 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IDI_APPLICATION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 LoadIconA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[wc.clsHIcon], 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IDC_ARROW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 LoadCursorA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[wc.clsHCursor], 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[wc.clsHbrBackground], COLOR_WINDOW + 1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 xml:space="preserve">mov     dword ptr [wc.clsLpszMenuName],0 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dword ptr [wc.clsLpszClassName], offset szClassName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offset wc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 RegisterClassA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CreateMenu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</w:t>
      </w:r>
      <w:r>
        <w:rPr>
          <w:b/>
          <w:bCs/>
          <w:sz w:val="24"/>
          <w:szCs w:val="24"/>
          <w:lang w:val="en-US"/>
        </w:rPr>
        <w:tab/>
        <w:t>[hMenu],eax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0                      ; lpParam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[hInst]                  ; hInstance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[hMenu]                  ; menu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0                      ; parent hwnd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CW_USEDEFAULT          ; height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CW_USEDEFAULT          ; width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CW_USEDEFAULT          ; y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CW_USEDEFAULT          ; 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WS_OVERLAPPEDWINDOW    ; Style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offset szTitleName       ; Title string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offset szClassName       ; Class name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    L 0                      ; extra style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call    CreateWindowExA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     [newhwnd], eax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 xml:space="preserve">call </w:t>
      </w:r>
      <w:r>
        <w:rPr>
          <w:b/>
          <w:bCs/>
          <w:sz w:val="24"/>
          <w:szCs w:val="24"/>
          <w:lang w:val="en-US"/>
        </w:rPr>
        <w:tab/>
        <w:t>CreatePopupMenu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mov</w:t>
      </w:r>
      <w:r>
        <w:rPr>
          <w:b/>
          <w:bCs/>
          <w:sz w:val="24"/>
          <w:szCs w:val="24"/>
          <w:lang w:val="en-US"/>
        </w:rPr>
        <w:tab/>
        <w:t>[hsubmenu], 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offset</w:t>
      </w:r>
      <w:r>
        <w:rPr>
          <w:b/>
          <w:bCs/>
          <w:sz w:val="24"/>
          <w:szCs w:val="24"/>
          <w:lang w:val="en-US"/>
        </w:rPr>
        <w:tab/>
        <w:t>item2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L IDM_QUIT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en-US"/>
        </w:rPr>
        <w:tab/>
        <w:t>call</w:t>
      </w:r>
      <w:r>
        <w:rPr>
          <w:b/>
          <w:bCs/>
          <w:sz w:val="24"/>
          <w:szCs w:val="24"/>
          <w:lang w:val="en-US"/>
        </w:rPr>
        <w:tab/>
        <w:t>AppendMenuA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offset item3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L IDM_ABOUT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>push</w:t>
      </w:r>
      <w:r>
        <w:rPr>
          <w:b/>
          <w:bCs/>
          <w:sz w:val="24"/>
          <w:szCs w:val="24"/>
          <w:lang w:val="en-US"/>
        </w:rPr>
        <w:tab/>
        <w:t>[hsubmenu]  ;eax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call</w:t>
      </w:r>
      <w:r>
        <w:rPr>
          <w:b/>
          <w:bCs/>
          <w:sz w:val="24"/>
          <w:szCs w:val="24"/>
          <w:lang w:val="en-US"/>
        </w:rPr>
        <w:tab/>
        <w:t>AppendMenuA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push</w:t>
      </w:r>
      <w:r>
        <w:rPr>
          <w:b/>
          <w:bCs/>
          <w:sz w:val="24"/>
          <w:szCs w:val="24"/>
          <w:lang w:val="en-US"/>
        </w:rPr>
        <w:tab/>
        <w:t>offset   item1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>[hsubmenu]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>MF_POPUP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 xml:space="preserve">   [hMenu]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</w:t>
      </w:r>
      <w:r>
        <w:rPr>
          <w:b/>
          <w:bCs/>
          <w:sz w:val="24"/>
          <w:szCs w:val="24"/>
          <w:lang w:val="en-US"/>
        </w:rPr>
        <w:tab/>
        <w:t>AppendMenuA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nop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L SW_SHOWNORMAL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[newhwnd]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ShowWindow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[newhwnd]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UpdateWindow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>[newhwnd]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</w:t>
      </w:r>
      <w:r>
        <w:rPr>
          <w:b/>
          <w:bCs/>
          <w:sz w:val="24"/>
          <w:szCs w:val="24"/>
          <w:lang w:val="en-US"/>
        </w:rPr>
        <w:tab/>
        <w:t>DrawMenuBar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msg_loop: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L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offset msg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GetMessageA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     ax,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      end_loop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offset msg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TranslateMessage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offset msg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DispatchMessageA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msg_loop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end_loop: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[msg.msWPARAM]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ExitProcess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;----</w:t>
      </w:r>
      <w:r>
        <w:rPr>
          <w:b/>
          <w:bCs/>
          <w:sz w:val="24"/>
          <w:szCs w:val="24"/>
        </w:rPr>
        <w:t>Оконная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процедура</w:t>
      </w:r>
      <w:r>
        <w:rPr>
          <w:b/>
          <w:bCs/>
          <w:sz w:val="24"/>
          <w:szCs w:val="24"/>
          <w:lang w:val="en-US"/>
        </w:rPr>
        <w:t>----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WndProc proc uses ebx edi esi, hwnd:DWORD, wmsg:DWORD,\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wparam:DWORD, lparam:DWORD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LOCAL   hDC:DWORD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     [wmsg], WM_DESTROY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      wmdestroy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     [wmsg], WM_SIZE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      wmsize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     [wmsg], WM_CREATE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      wmcreate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     [wmsg],WM_PAINT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      wmpaint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;**************************************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</w:t>
      </w:r>
      <w:r>
        <w:rPr>
          <w:b/>
          <w:bCs/>
          <w:sz w:val="24"/>
          <w:szCs w:val="24"/>
          <w:lang w:val="en-US"/>
        </w:rPr>
        <w:tab/>
        <w:t>[wmsg],WM_COMMAND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je</w:t>
      </w:r>
      <w:r>
        <w:rPr>
          <w:b/>
          <w:bCs/>
          <w:sz w:val="24"/>
          <w:szCs w:val="24"/>
          <w:lang w:val="en-US"/>
        </w:rPr>
        <w:tab/>
        <w:t>wmcommand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;**************************************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defwndproc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wmcommand: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</w:t>
      </w:r>
      <w:r>
        <w:rPr>
          <w:b/>
          <w:bCs/>
          <w:sz w:val="24"/>
          <w:szCs w:val="24"/>
          <w:lang w:val="en-US"/>
        </w:rPr>
        <w:tab/>
        <w:t>eax,lparam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</w:t>
      </w:r>
      <w:r>
        <w:rPr>
          <w:b/>
          <w:bCs/>
          <w:sz w:val="24"/>
          <w:szCs w:val="24"/>
          <w:lang w:val="en-US"/>
        </w:rPr>
        <w:tab/>
        <w:t>ax,0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jne</w:t>
      </w:r>
      <w:r>
        <w:rPr>
          <w:b/>
          <w:bCs/>
          <w:sz w:val="24"/>
          <w:szCs w:val="24"/>
          <w:lang w:val="en-US"/>
        </w:rPr>
        <w:tab/>
        <w:t>m1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</w:t>
      </w:r>
      <w:r>
        <w:rPr>
          <w:b/>
          <w:bCs/>
          <w:sz w:val="24"/>
          <w:szCs w:val="24"/>
          <w:lang w:val="en-US"/>
        </w:rPr>
        <w:tab/>
        <w:t>eax,wparam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cmp</w:t>
      </w:r>
      <w:r>
        <w:rPr>
          <w:b/>
          <w:bCs/>
          <w:sz w:val="24"/>
          <w:szCs w:val="24"/>
          <w:lang w:val="en-US"/>
        </w:rPr>
        <w:tab/>
        <w:t>ax,IDM_ABOUT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jne</w:t>
      </w:r>
      <w:r>
        <w:rPr>
          <w:b/>
          <w:bCs/>
          <w:sz w:val="24"/>
          <w:szCs w:val="24"/>
          <w:lang w:val="en-US"/>
        </w:rPr>
        <w:tab/>
        <w:t>m2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</w:t>
      </w:r>
      <w:r>
        <w:rPr>
          <w:b/>
          <w:bCs/>
          <w:sz w:val="24"/>
          <w:szCs w:val="24"/>
          <w:lang w:val="en-US"/>
        </w:rPr>
        <w:tab/>
        <w:t>MessageBoxA,0,offset szHello,offset szAppName,MB_OK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</w:t>
      </w:r>
      <w:r>
        <w:rPr>
          <w:b/>
          <w:bCs/>
          <w:sz w:val="24"/>
          <w:szCs w:val="24"/>
          <w:lang w:val="en-US"/>
        </w:rPr>
        <w:tab/>
        <w:t>m1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m2:</w:t>
      </w:r>
      <w:r>
        <w:rPr>
          <w:b/>
          <w:bCs/>
          <w:sz w:val="24"/>
          <w:szCs w:val="24"/>
          <w:lang w:val="en-US"/>
        </w:rPr>
        <w:tab/>
        <w:t>cmp</w:t>
      </w:r>
      <w:r>
        <w:rPr>
          <w:b/>
          <w:bCs/>
          <w:sz w:val="24"/>
          <w:szCs w:val="24"/>
          <w:lang w:val="en-US"/>
        </w:rPr>
        <w:tab/>
        <w:t>ax,IDM_QUIT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jne</w:t>
      </w:r>
      <w:r>
        <w:rPr>
          <w:b/>
          <w:bCs/>
          <w:sz w:val="24"/>
          <w:szCs w:val="24"/>
          <w:lang w:val="en-US"/>
        </w:rPr>
        <w:tab/>
        <w:t>m1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</w:t>
      </w:r>
      <w:r>
        <w:rPr>
          <w:b/>
          <w:bCs/>
          <w:sz w:val="24"/>
          <w:szCs w:val="24"/>
          <w:lang w:val="en-US"/>
        </w:rPr>
        <w:tab/>
        <w:t>PostQuitMessage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m1:</w:t>
      </w:r>
      <w:r>
        <w:rPr>
          <w:b/>
          <w:bCs/>
          <w:sz w:val="24"/>
          <w:szCs w:val="24"/>
          <w:lang w:val="en-US"/>
        </w:rPr>
        <w:tab/>
        <w:t>mov</w:t>
      </w:r>
      <w:r>
        <w:rPr>
          <w:b/>
          <w:bCs/>
          <w:sz w:val="24"/>
          <w:szCs w:val="24"/>
          <w:lang w:val="en-US"/>
        </w:rPr>
        <w:tab/>
        <w:t>eax,0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</w:t>
      </w:r>
      <w:r>
        <w:rPr>
          <w:b/>
          <w:bCs/>
          <w:sz w:val="24"/>
          <w:szCs w:val="24"/>
          <w:lang w:val="en-US"/>
        </w:rPr>
        <w:tab/>
        <w:t>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wmcreate: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     eax,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defwndproc: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[lparam]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[wparam]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[wmsg]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DefWindowProcA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wmdestroy: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</w:t>
      </w:r>
      <w:r>
        <w:rPr>
          <w:b/>
          <w:bCs/>
          <w:sz w:val="24"/>
          <w:szCs w:val="24"/>
          <w:lang w:val="en-US"/>
        </w:rPr>
        <w:tab/>
        <w:t>L</w:t>
      </w:r>
      <w:r>
        <w:rPr>
          <w:b/>
          <w:bCs/>
          <w:sz w:val="24"/>
          <w:szCs w:val="24"/>
          <w:lang w:val="en-US"/>
        </w:rPr>
        <w:tab/>
        <w:t>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</w:t>
      </w:r>
      <w:r>
        <w:rPr>
          <w:b/>
          <w:bCs/>
          <w:sz w:val="24"/>
          <w:szCs w:val="24"/>
          <w:lang w:val="en-US"/>
        </w:rPr>
        <w:tab/>
        <w:t>PostQuitMessage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     eax,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wmsize: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     eax, 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wmpaint: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offset  lppaint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BeginPaint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     [hDC],eax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offset lppaint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push    [hwnd]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call    EndPaint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mov     eax,0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jmp     finish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finish: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ret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WndProc          endp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;---------------------------------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public WndProc</w:t>
      </w:r>
    </w:p>
    <w:p w:rsidR="00CE1B7D" w:rsidRDefault="002F0BA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end start                             ;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конец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программы</w:t>
      </w: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object w:dxaOrig="6660" w:dyaOrig="5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62.5pt" o:ole="" fillcolor="window">
            <v:imagedata r:id="rId5" o:title=""/>
          </v:shape>
          <o:OLEObject Type="Embed" ProgID="PBrush" ShapeID="_x0000_i1025" DrawAspect="Content" ObjectID="_1462867769" r:id="rId6"/>
        </w:objec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рис1. Окно программы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7" w:name="_Toc529790776"/>
      <w:bookmarkStart w:id="8" w:name="_Toc529794812"/>
      <w:r>
        <w:rPr>
          <w:sz w:val="24"/>
          <w:szCs w:val="24"/>
        </w:rPr>
        <w:t>Заключение</w:t>
      </w:r>
      <w:bookmarkEnd w:id="7"/>
      <w:bookmarkEnd w:id="8"/>
    </w:p>
    <w:p w:rsidR="00CE1B7D" w:rsidRDefault="00CE1B7D">
      <w:pPr>
        <w:rPr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Моя задача состояла в создании программы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 файла описания ресурсов с помощью функций </w:t>
      </w:r>
      <w:r>
        <w:rPr>
          <w:sz w:val="24"/>
          <w:szCs w:val="24"/>
          <w:lang w:val="en-US"/>
        </w:rPr>
        <w:t>CreateMenu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CreatePopupMenu</w:t>
      </w:r>
      <w:r>
        <w:rPr>
          <w:sz w:val="24"/>
          <w:szCs w:val="24"/>
        </w:rPr>
        <w:t>. Это приложение не выполняет никакой полезной работы и служит для демонстрации некоторых возможностей системы в организации интерфейса пользователя.</w:t>
      </w:r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bookmarkStart w:id="9" w:name="_Toc529790777"/>
      <w:bookmarkStart w:id="10" w:name="_Toc529794813"/>
      <w:r>
        <w:rPr>
          <w:sz w:val="24"/>
          <w:szCs w:val="24"/>
        </w:rPr>
        <w:t>Библиографический список</w:t>
      </w:r>
      <w:bookmarkEnd w:id="9"/>
      <w:bookmarkEnd w:id="10"/>
    </w:p>
    <w:p w:rsidR="00CE1B7D" w:rsidRDefault="00CE1B7D">
      <w:pPr>
        <w:rPr>
          <w:b/>
          <w:bCs/>
          <w:sz w:val="24"/>
          <w:szCs w:val="24"/>
        </w:rPr>
      </w:pP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 xml:space="preserve">Зубков С.В. </w:t>
      </w:r>
      <w:r>
        <w:rPr>
          <w:sz w:val="24"/>
          <w:szCs w:val="24"/>
          <w:lang w:val="en-US"/>
        </w:rPr>
        <w:t>Assembler</w:t>
      </w:r>
      <w:r>
        <w:rPr>
          <w:sz w:val="24"/>
          <w:szCs w:val="24"/>
        </w:rPr>
        <w:t xml:space="preserve">. Для </w:t>
      </w:r>
      <w:r>
        <w:rPr>
          <w:sz w:val="24"/>
          <w:szCs w:val="24"/>
          <w:lang w:val="en-US"/>
        </w:rPr>
        <w:t>DOS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Windows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Unix</w:t>
      </w:r>
      <w:r>
        <w:rPr>
          <w:sz w:val="24"/>
          <w:szCs w:val="24"/>
        </w:rPr>
        <w:t>. М.: ДМК, 1999</w:t>
      </w:r>
    </w:p>
    <w:p w:rsidR="00CE1B7D" w:rsidRDefault="002F0BA1">
      <w:pPr>
        <w:rPr>
          <w:sz w:val="24"/>
          <w:szCs w:val="24"/>
        </w:rPr>
      </w:pPr>
      <w:r>
        <w:rPr>
          <w:sz w:val="24"/>
          <w:szCs w:val="24"/>
        </w:rPr>
        <w:t>Пустоваров В.И. АССЕМБЛЕР. Программирование и анализ корректности машинных программ.</w:t>
      </w:r>
    </w:p>
    <w:p w:rsidR="00CE1B7D" w:rsidRDefault="002F0BA1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Применение </w:t>
      </w:r>
      <w:r>
        <w:rPr>
          <w:sz w:val="24"/>
          <w:szCs w:val="24"/>
          <w:lang w:val="en-US"/>
        </w:rPr>
        <w:t>TURBO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ASSEMBLER</w:t>
      </w:r>
      <w:r>
        <w:rPr>
          <w:sz w:val="24"/>
          <w:szCs w:val="24"/>
        </w:rPr>
        <w:t xml:space="preserve"> для программирования ПЭВМ. Часть1,2.: Методические указания к лабораторному практикуму по дисциплине :  «Системное программное обеспечение» / Составитель В.П.Кулюкин. Екатеринбург: изд. </w:t>
      </w:r>
      <w:r>
        <w:rPr>
          <w:sz w:val="24"/>
          <w:szCs w:val="24"/>
          <w:lang w:val="en-US"/>
        </w:rPr>
        <w:t>ИПК УГТУ, 2000.</w:t>
      </w:r>
    </w:p>
    <w:p w:rsidR="00CE1B7D" w:rsidRDefault="00CE1B7D">
      <w:pPr>
        <w:rPr>
          <w:sz w:val="24"/>
          <w:szCs w:val="24"/>
          <w:lang w:val="en-US"/>
        </w:rPr>
      </w:pPr>
    </w:p>
    <w:p w:rsidR="00CE1B7D" w:rsidRDefault="00CE1B7D">
      <w:pPr>
        <w:rPr>
          <w:sz w:val="24"/>
          <w:szCs w:val="24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</w:p>
    <w:p w:rsidR="00CE1B7D" w:rsidRDefault="00CE1B7D">
      <w:pPr>
        <w:rPr>
          <w:b/>
          <w:bCs/>
          <w:sz w:val="24"/>
          <w:szCs w:val="24"/>
          <w:lang w:val="en-US"/>
        </w:rPr>
      </w:pPr>
      <w:bookmarkStart w:id="11" w:name="_GoBack"/>
      <w:bookmarkEnd w:id="11"/>
    </w:p>
    <w:sectPr w:rsidR="00CE1B7D">
      <w:pgSz w:w="11907" w:h="16840" w:code="9"/>
      <w:pgMar w:top="1418" w:right="1191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F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3473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BA1"/>
    <w:rsid w:val="002F0BA1"/>
    <w:rsid w:val="00B638CE"/>
    <w:rsid w:val="00C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56E131B-38B3-4A10-BBA6-24D6162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pPr>
      <w:keepNext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5"/>
    </w:pPr>
    <w:rPr>
      <w:sz w:val="44"/>
      <w:szCs w:val="44"/>
    </w:rPr>
  </w:style>
  <w:style w:type="paragraph" w:styleId="7">
    <w:name w:val="heading 7"/>
    <w:basedOn w:val="a"/>
    <w:next w:val="a"/>
    <w:link w:val="70"/>
    <w:uiPriority w:val="99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6"/>
    </w:pPr>
    <w:rPr>
      <w:sz w:val="40"/>
      <w:szCs w:val="4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outlineLvl w:val="7"/>
    </w:pPr>
    <w:rPr>
      <w:sz w:val="28"/>
      <w:szCs w:val="28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outlineLvl w:val="8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36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28"/>
      <w:szCs w:val="28"/>
    </w:rPr>
  </w:style>
  <w:style w:type="paragraph" w:styleId="a6">
    <w:name w:val="Plain Text"/>
    <w:basedOn w:val="a"/>
    <w:link w:val="a7"/>
    <w:uiPriority w:val="99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</w:style>
  <w:style w:type="paragraph" w:styleId="25">
    <w:name w:val="toc 2"/>
    <w:basedOn w:val="a"/>
    <w:next w:val="a"/>
    <w:autoRedefine/>
    <w:uiPriority w:val="99"/>
    <w:pPr>
      <w:ind w:left="200"/>
    </w:pPr>
  </w:style>
  <w:style w:type="paragraph" w:styleId="31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1">
    <w:name w:val="toc 5"/>
    <w:basedOn w:val="a"/>
    <w:next w:val="a"/>
    <w:autoRedefine/>
    <w:uiPriority w:val="99"/>
    <w:pPr>
      <w:ind w:left="800"/>
    </w:pPr>
  </w:style>
  <w:style w:type="paragraph" w:styleId="61">
    <w:name w:val="toc 6"/>
    <w:basedOn w:val="a"/>
    <w:next w:val="a"/>
    <w:autoRedefine/>
    <w:uiPriority w:val="99"/>
    <w:pPr>
      <w:ind w:left="1000"/>
    </w:pPr>
  </w:style>
  <w:style w:type="paragraph" w:styleId="71">
    <w:name w:val="toc 7"/>
    <w:basedOn w:val="a"/>
    <w:next w:val="a"/>
    <w:autoRedefine/>
    <w:uiPriority w:val="99"/>
    <w:pPr>
      <w:ind w:left="1200"/>
    </w:pPr>
  </w:style>
  <w:style w:type="paragraph" w:styleId="81">
    <w:name w:val="toc 8"/>
    <w:basedOn w:val="a"/>
    <w:next w:val="a"/>
    <w:autoRedefine/>
    <w:uiPriority w:val="99"/>
    <w:pPr>
      <w:ind w:left="1400"/>
    </w:pPr>
  </w:style>
  <w:style w:type="paragraph" w:styleId="91">
    <w:name w:val="toc 9"/>
    <w:basedOn w:val="a"/>
    <w:next w:val="a"/>
    <w:autoRedefine/>
    <w:uiPriority w:val="99"/>
    <w:pPr>
      <w:ind w:left="1600"/>
    </w:pPr>
  </w:style>
  <w:style w:type="paragraph" w:styleId="a8">
    <w:name w:val="Title"/>
    <w:basedOn w:val="a"/>
    <w:link w:val="a9"/>
    <w:uiPriority w:val="99"/>
    <w:qFormat/>
    <w:pPr>
      <w:jc w:val="center"/>
    </w:pPr>
    <w:rPr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11886</Characters>
  <Application>Microsoft Office Word</Application>
  <DocSecurity>0</DocSecurity>
  <Lines>99</Lines>
  <Paragraphs>27</Paragraphs>
  <ScaleCrop>false</ScaleCrop>
  <Company> </Company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 Алекс</dc:creator>
  <cp:keywords/>
  <dc:description/>
  <cp:lastModifiedBy>admin</cp:lastModifiedBy>
  <cp:revision>2</cp:revision>
  <cp:lastPrinted>2000-11-07T19:20:00Z</cp:lastPrinted>
  <dcterms:created xsi:type="dcterms:W3CDTF">2014-05-29T08:23:00Z</dcterms:created>
  <dcterms:modified xsi:type="dcterms:W3CDTF">2014-05-29T08:23:00Z</dcterms:modified>
</cp:coreProperties>
</file>