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455" w:rsidRDefault="00924455" w:rsidP="00D048E0">
      <w:pPr>
        <w:jc w:val="center"/>
        <w:rPr>
          <w:sz w:val="32"/>
          <w:szCs w:val="32"/>
        </w:rPr>
      </w:pPr>
    </w:p>
    <w:p w:rsidR="00563E9D" w:rsidRPr="00563E9D" w:rsidRDefault="00563E9D" w:rsidP="00D048E0">
      <w:pPr>
        <w:jc w:val="center"/>
        <w:rPr>
          <w:sz w:val="32"/>
          <w:szCs w:val="32"/>
        </w:rPr>
      </w:pPr>
      <w:r w:rsidRPr="00563E9D">
        <w:rPr>
          <w:sz w:val="32"/>
          <w:szCs w:val="32"/>
        </w:rPr>
        <w:t>Мини</w:t>
      </w:r>
      <w:r w:rsidR="00D048E0">
        <w:rPr>
          <w:sz w:val="32"/>
          <w:szCs w:val="32"/>
        </w:rPr>
        <w:t>стерство образования и науки РФ</w:t>
      </w:r>
      <w:r w:rsidRPr="00563E9D">
        <w:rPr>
          <w:sz w:val="32"/>
          <w:szCs w:val="32"/>
        </w:rPr>
        <w:t xml:space="preserve"> факультет.</w:t>
      </w:r>
    </w:p>
    <w:p w:rsidR="00563E9D" w:rsidRPr="00563E9D" w:rsidRDefault="00563E9D" w:rsidP="00563E9D">
      <w:pPr>
        <w:jc w:val="center"/>
        <w:rPr>
          <w:sz w:val="32"/>
          <w:szCs w:val="32"/>
        </w:rPr>
      </w:pPr>
      <w:r w:rsidRPr="00563E9D">
        <w:rPr>
          <w:sz w:val="32"/>
          <w:szCs w:val="32"/>
        </w:rPr>
        <w:t>Кафедра общеинженерных дисциплин.</w:t>
      </w:r>
    </w:p>
    <w:p w:rsidR="00563E9D" w:rsidRPr="00563E9D" w:rsidRDefault="00563E9D" w:rsidP="00563E9D">
      <w:pPr>
        <w:rPr>
          <w:sz w:val="32"/>
          <w:szCs w:val="32"/>
        </w:rPr>
      </w:pPr>
    </w:p>
    <w:p w:rsidR="00563E9D" w:rsidRPr="00563E9D" w:rsidRDefault="00563E9D" w:rsidP="00563E9D">
      <w:pPr>
        <w:rPr>
          <w:sz w:val="32"/>
          <w:szCs w:val="32"/>
        </w:rPr>
      </w:pPr>
    </w:p>
    <w:p w:rsidR="00563E9D" w:rsidRPr="00563E9D" w:rsidRDefault="00563E9D" w:rsidP="00563E9D">
      <w:pPr>
        <w:rPr>
          <w:sz w:val="32"/>
          <w:szCs w:val="32"/>
        </w:rPr>
      </w:pPr>
    </w:p>
    <w:p w:rsidR="00563E9D" w:rsidRPr="00563E9D" w:rsidRDefault="00563E9D" w:rsidP="00563E9D">
      <w:pPr>
        <w:rPr>
          <w:sz w:val="32"/>
          <w:szCs w:val="32"/>
        </w:rPr>
      </w:pPr>
    </w:p>
    <w:p w:rsidR="00563E9D" w:rsidRPr="00563E9D" w:rsidRDefault="00563E9D" w:rsidP="00563E9D">
      <w:pPr>
        <w:rPr>
          <w:sz w:val="32"/>
          <w:szCs w:val="32"/>
        </w:rPr>
      </w:pPr>
    </w:p>
    <w:p w:rsidR="00563E9D" w:rsidRPr="00563E9D" w:rsidRDefault="00563E9D" w:rsidP="00563E9D">
      <w:pPr>
        <w:rPr>
          <w:sz w:val="32"/>
          <w:szCs w:val="32"/>
        </w:rPr>
      </w:pPr>
    </w:p>
    <w:p w:rsidR="00563E9D" w:rsidRPr="00563E9D" w:rsidRDefault="00563E9D" w:rsidP="00563E9D">
      <w:pPr>
        <w:rPr>
          <w:sz w:val="32"/>
          <w:szCs w:val="32"/>
        </w:rPr>
      </w:pPr>
    </w:p>
    <w:p w:rsidR="00E201FF" w:rsidRDefault="00E201FF" w:rsidP="00563E9D">
      <w:pPr>
        <w:rPr>
          <w:sz w:val="32"/>
          <w:szCs w:val="32"/>
        </w:rPr>
      </w:pPr>
    </w:p>
    <w:p w:rsidR="00563E9D" w:rsidRDefault="00563E9D" w:rsidP="00563E9D">
      <w:pPr>
        <w:rPr>
          <w:sz w:val="32"/>
          <w:szCs w:val="32"/>
        </w:rPr>
      </w:pPr>
    </w:p>
    <w:p w:rsidR="00563E9D" w:rsidRDefault="00563E9D" w:rsidP="00563E9D">
      <w:pPr>
        <w:rPr>
          <w:sz w:val="32"/>
          <w:szCs w:val="32"/>
        </w:rPr>
      </w:pPr>
    </w:p>
    <w:p w:rsidR="00563E9D" w:rsidRDefault="00563E9D" w:rsidP="00563E9D">
      <w:pPr>
        <w:rPr>
          <w:sz w:val="32"/>
          <w:szCs w:val="32"/>
        </w:rPr>
      </w:pPr>
    </w:p>
    <w:p w:rsidR="00563E9D" w:rsidRDefault="00563E9D" w:rsidP="00563E9D">
      <w:pPr>
        <w:rPr>
          <w:sz w:val="32"/>
          <w:szCs w:val="32"/>
        </w:rPr>
      </w:pPr>
    </w:p>
    <w:p w:rsidR="00563E9D" w:rsidRDefault="00563E9D" w:rsidP="00563E9D">
      <w:pPr>
        <w:rPr>
          <w:sz w:val="32"/>
          <w:szCs w:val="32"/>
        </w:rPr>
      </w:pPr>
    </w:p>
    <w:p w:rsidR="00563E9D" w:rsidRPr="00563E9D" w:rsidRDefault="00563E9D" w:rsidP="00563E9D">
      <w:pPr>
        <w:jc w:val="center"/>
        <w:rPr>
          <w:sz w:val="52"/>
          <w:szCs w:val="52"/>
        </w:rPr>
      </w:pPr>
      <w:r w:rsidRPr="00563E9D">
        <w:rPr>
          <w:sz w:val="52"/>
          <w:szCs w:val="52"/>
        </w:rPr>
        <w:t xml:space="preserve">Контрольная работа по дисциплине  </w:t>
      </w:r>
      <w:r>
        <w:rPr>
          <w:sz w:val="52"/>
          <w:szCs w:val="52"/>
        </w:rPr>
        <w:t>«</w:t>
      </w:r>
      <w:r w:rsidRPr="00563E9D">
        <w:rPr>
          <w:sz w:val="52"/>
          <w:szCs w:val="52"/>
        </w:rPr>
        <w:t>Экология».</w:t>
      </w:r>
    </w:p>
    <w:p w:rsidR="00563E9D" w:rsidRPr="00563E9D" w:rsidRDefault="00563E9D" w:rsidP="00563E9D">
      <w:pPr>
        <w:rPr>
          <w:sz w:val="52"/>
          <w:szCs w:val="52"/>
        </w:rPr>
      </w:pPr>
    </w:p>
    <w:p w:rsidR="00563E9D" w:rsidRPr="00563E9D" w:rsidRDefault="00563E9D" w:rsidP="00563E9D">
      <w:pPr>
        <w:rPr>
          <w:sz w:val="52"/>
          <w:szCs w:val="52"/>
        </w:rPr>
      </w:pPr>
    </w:p>
    <w:p w:rsidR="00563E9D" w:rsidRPr="00563E9D" w:rsidRDefault="00563E9D" w:rsidP="00563E9D">
      <w:pPr>
        <w:rPr>
          <w:sz w:val="52"/>
          <w:szCs w:val="52"/>
        </w:rPr>
      </w:pPr>
    </w:p>
    <w:p w:rsidR="00563E9D" w:rsidRPr="00563E9D" w:rsidRDefault="00563E9D" w:rsidP="00563E9D">
      <w:pPr>
        <w:rPr>
          <w:sz w:val="52"/>
          <w:szCs w:val="52"/>
        </w:rPr>
      </w:pPr>
    </w:p>
    <w:p w:rsidR="00563E9D" w:rsidRDefault="00563E9D" w:rsidP="00717CCB">
      <w:pPr>
        <w:jc w:val="right"/>
        <w:rPr>
          <w:sz w:val="32"/>
          <w:szCs w:val="32"/>
        </w:rPr>
      </w:pPr>
      <w:r>
        <w:rPr>
          <w:sz w:val="32"/>
          <w:szCs w:val="32"/>
        </w:rPr>
        <w:t>Выполнил:</w:t>
      </w:r>
    </w:p>
    <w:p w:rsidR="00563E9D" w:rsidRDefault="00563E9D" w:rsidP="00717CCB">
      <w:pPr>
        <w:jc w:val="right"/>
        <w:rPr>
          <w:sz w:val="32"/>
          <w:szCs w:val="32"/>
        </w:rPr>
      </w:pPr>
    </w:p>
    <w:p w:rsidR="00717CCB" w:rsidRPr="00563E9D" w:rsidRDefault="00717CCB" w:rsidP="00D048E0">
      <w:pPr>
        <w:jc w:val="center"/>
        <w:rPr>
          <w:sz w:val="32"/>
          <w:szCs w:val="32"/>
        </w:rPr>
      </w:pPr>
    </w:p>
    <w:p w:rsidR="00717CCB" w:rsidRPr="00717CCB" w:rsidRDefault="00717CCB" w:rsidP="00717CCB">
      <w:pPr>
        <w:rPr>
          <w:sz w:val="32"/>
          <w:szCs w:val="32"/>
        </w:rPr>
      </w:pPr>
    </w:p>
    <w:p w:rsidR="00717CCB" w:rsidRPr="00717CCB" w:rsidRDefault="00717CCB" w:rsidP="00717CCB">
      <w:pPr>
        <w:rPr>
          <w:sz w:val="32"/>
          <w:szCs w:val="32"/>
        </w:rPr>
      </w:pPr>
    </w:p>
    <w:p w:rsidR="00717CCB" w:rsidRPr="00717CCB" w:rsidRDefault="00717CCB" w:rsidP="00717CCB">
      <w:pPr>
        <w:rPr>
          <w:sz w:val="32"/>
          <w:szCs w:val="32"/>
        </w:rPr>
      </w:pPr>
    </w:p>
    <w:p w:rsidR="00717CCB" w:rsidRPr="00717CCB" w:rsidRDefault="00717CCB" w:rsidP="00717CCB">
      <w:pPr>
        <w:rPr>
          <w:sz w:val="32"/>
          <w:szCs w:val="32"/>
        </w:rPr>
      </w:pPr>
    </w:p>
    <w:p w:rsidR="00717CCB" w:rsidRPr="00717CCB" w:rsidRDefault="00717CCB" w:rsidP="00717CCB">
      <w:pPr>
        <w:rPr>
          <w:sz w:val="32"/>
          <w:szCs w:val="32"/>
        </w:rPr>
      </w:pPr>
    </w:p>
    <w:p w:rsidR="00717CCB" w:rsidRPr="00717CCB" w:rsidRDefault="00717CCB" w:rsidP="00717CCB">
      <w:pPr>
        <w:rPr>
          <w:sz w:val="32"/>
          <w:szCs w:val="32"/>
        </w:rPr>
      </w:pPr>
    </w:p>
    <w:p w:rsidR="00717CCB" w:rsidRPr="00717CCB" w:rsidRDefault="00717CCB" w:rsidP="00717CCB">
      <w:pPr>
        <w:rPr>
          <w:sz w:val="32"/>
          <w:szCs w:val="32"/>
        </w:rPr>
      </w:pPr>
    </w:p>
    <w:p w:rsidR="00717CCB" w:rsidRPr="00717CCB" w:rsidRDefault="00717CCB" w:rsidP="00717CCB">
      <w:pPr>
        <w:rPr>
          <w:sz w:val="32"/>
          <w:szCs w:val="32"/>
        </w:rPr>
      </w:pPr>
    </w:p>
    <w:p w:rsidR="00717CCB" w:rsidRPr="00717CCB" w:rsidRDefault="00717CCB" w:rsidP="00717CCB">
      <w:pPr>
        <w:rPr>
          <w:sz w:val="32"/>
          <w:szCs w:val="32"/>
        </w:rPr>
      </w:pPr>
    </w:p>
    <w:p w:rsidR="00563E9D" w:rsidRDefault="00717CCB" w:rsidP="00717CCB">
      <w:pPr>
        <w:tabs>
          <w:tab w:val="left" w:pos="2775"/>
        </w:tabs>
        <w:jc w:val="center"/>
        <w:rPr>
          <w:sz w:val="32"/>
          <w:szCs w:val="32"/>
        </w:rPr>
      </w:pPr>
      <w:r>
        <w:rPr>
          <w:sz w:val="32"/>
          <w:szCs w:val="32"/>
        </w:rPr>
        <w:t>Иркутск, 2010</w:t>
      </w:r>
    </w:p>
    <w:p w:rsidR="0090476F" w:rsidRDefault="0090476F" w:rsidP="0090476F">
      <w:pPr>
        <w:ind w:left="540"/>
        <w:jc w:val="center"/>
        <w:rPr>
          <w:sz w:val="28"/>
          <w:szCs w:val="28"/>
        </w:rPr>
      </w:pPr>
      <w:r>
        <w:rPr>
          <w:sz w:val="28"/>
          <w:szCs w:val="28"/>
        </w:rPr>
        <w:t>Контрольные вопросы.</w:t>
      </w:r>
    </w:p>
    <w:p w:rsidR="0090476F" w:rsidRDefault="0090476F" w:rsidP="0090476F">
      <w:pPr>
        <w:ind w:left="540"/>
        <w:rPr>
          <w:sz w:val="28"/>
          <w:szCs w:val="28"/>
        </w:rPr>
      </w:pPr>
      <w:r>
        <w:rPr>
          <w:sz w:val="28"/>
          <w:szCs w:val="28"/>
        </w:rPr>
        <w:t>1.</w:t>
      </w:r>
      <w:r w:rsidRPr="008B56AB">
        <w:rPr>
          <w:sz w:val="28"/>
          <w:szCs w:val="28"/>
        </w:rPr>
        <w:t>Что такое озоновый слой и в чем основная проблема сокращения озонового слоя?</w:t>
      </w:r>
    </w:p>
    <w:p w:rsidR="0090476F" w:rsidRDefault="0090476F" w:rsidP="0090476F">
      <w:pPr>
        <w:ind w:left="540"/>
        <w:jc w:val="both"/>
        <w:rPr>
          <w:sz w:val="28"/>
          <w:szCs w:val="28"/>
        </w:rPr>
      </w:pPr>
      <w:r>
        <w:rPr>
          <w:sz w:val="28"/>
          <w:szCs w:val="28"/>
        </w:rPr>
        <w:t xml:space="preserve">2.В чем негативное воздействие  складирования отходов производства и потребления? </w:t>
      </w:r>
    </w:p>
    <w:p w:rsidR="0090476F" w:rsidRDefault="0090476F" w:rsidP="0090476F">
      <w:pPr>
        <w:ind w:left="540"/>
        <w:jc w:val="both"/>
        <w:rPr>
          <w:sz w:val="28"/>
          <w:szCs w:val="28"/>
        </w:rPr>
      </w:pPr>
      <w:r>
        <w:rPr>
          <w:sz w:val="28"/>
          <w:szCs w:val="28"/>
        </w:rPr>
        <w:t>3.Что понимается под экологическим мониторингом?</w:t>
      </w:r>
    </w:p>
    <w:p w:rsidR="0090476F" w:rsidRDefault="0090476F" w:rsidP="0090476F">
      <w:pPr>
        <w:ind w:left="540"/>
        <w:jc w:val="both"/>
        <w:rPr>
          <w:sz w:val="28"/>
          <w:szCs w:val="28"/>
        </w:rPr>
      </w:pPr>
      <w:r>
        <w:rPr>
          <w:sz w:val="28"/>
          <w:szCs w:val="28"/>
        </w:rPr>
        <w:t>4.</w:t>
      </w:r>
      <w:r w:rsidRPr="008B56AB">
        <w:rPr>
          <w:sz w:val="28"/>
          <w:szCs w:val="28"/>
        </w:rPr>
        <w:t>Основные особенности экологических проблем России</w:t>
      </w:r>
      <w:r>
        <w:rPr>
          <w:sz w:val="28"/>
          <w:szCs w:val="28"/>
        </w:rPr>
        <w:t>?</w:t>
      </w:r>
    </w:p>
    <w:p w:rsidR="0090476F" w:rsidRDefault="0090476F" w:rsidP="0090476F">
      <w:pPr>
        <w:ind w:left="540"/>
        <w:jc w:val="center"/>
        <w:rPr>
          <w:sz w:val="28"/>
          <w:szCs w:val="28"/>
        </w:rPr>
      </w:pPr>
      <w:r>
        <w:rPr>
          <w:sz w:val="28"/>
          <w:szCs w:val="28"/>
        </w:rPr>
        <w:t>ОТВЕТЫ.</w:t>
      </w:r>
    </w:p>
    <w:p w:rsidR="0090476F" w:rsidRPr="0090476F" w:rsidRDefault="0090476F" w:rsidP="0090476F">
      <w:pPr>
        <w:pStyle w:val="a3"/>
        <w:rPr>
          <w:b/>
          <w:sz w:val="32"/>
          <w:szCs w:val="32"/>
        </w:rPr>
      </w:pPr>
      <w:r w:rsidRPr="0090476F">
        <w:rPr>
          <w:b/>
          <w:sz w:val="32"/>
          <w:szCs w:val="32"/>
        </w:rPr>
        <w:t>1.</w:t>
      </w:r>
    </w:p>
    <w:p w:rsidR="0090476F" w:rsidRPr="0090476F" w:rsidRDefault="0090476F" w:rsidP="0090476F">
      <w:pPr>
        <w:pStyle w:val="a3"/>
        <w:rPr>
          <w:sz w:val="28"/>
          <w:szCs w:val="28"/>
        </w:rPr>
      </w:pPr>
      <w:r w:rsidRPr="0090476F">
        <w:rPr>
          <w:sz w:val="28"/>
          <w:szCs w:val="28"/>
        </w:rPr>
        <w:t>В принципе озон это разновидность кислорода. Озон был открыт в 1839 году немецким химиком Шенбейном, а в 1873г. его обнаружили в приземной атмосфере. Спустя 8 лет английский химик Гартли обнаружил озон в верхних слоях атмосферы.</w:t>
      </w:r>
    </w:p>
    <w:p w:rsidR="0090476F" w:rsidRPr="0090476F" w:rsidRDefault="0090476F" w:rsidP="0090476F">
      <w:pPr>
        <w:pStyle w:val="a3"/>
        <w:rPr>
          <w:sz w:val="28"/>
          <w:szCs w:val="28"/>
        </w:rPr>
      </w:pPr>
      <w:r w:rsidRPr="0090476F">
        <w:rPr>
          <w:sz w:val="28"/>
          <w:szCs w:val="28"/>
        </w:rPr>
        <w:t>Озоновый слой в стратосфере важен тем, что он поглощает определённый диапазон солнечного излучения. Сама земля тоже испускает излучение в инфракрасном спектре. Так вот часть этого излучения тоже задерживается озоном, тем самым, предохраняя планету от охлаждения. Главной функцией озона является защита человека и всей биосферы планеты от жёсткого ультрафиолетового излучения с длинами волн от 250 до 320 нм.</w:t>
      </w:r>
    </w:p>
    <w:p w:rsidR="00717CCB" w:rsidRDefault="00717CCB" w:rsidP="0090476F">
      <w:pPr>
        <w:tabs>
          <w:tab w:val="left" w:pos="2775"/>
        </w:tabs>
        <w:rPr>
          <w:sz w:val="32"/>
          <w:szCs w:val="32"/>
        </w:rPr>
      </w:pPr>
    </w:p>
    <w:p w:rsidR="0090476F" w:rsidRPr="0090476F" w:rsidRDefault="0090476F" w:rsidP="0090476F">
      <w:pPr>
        <w:pStyle w:val="a3"/>
        <w:rPr>
          <w:sz w:val="28"/>
          <w:szCs w:val="28"/>
        </w:rPr>
      </w:pPr>
      <w:r w:rsidRPr="0090476F">
        <w:rPr>
          <w:sz w:val="28"/>
          <w:szCs w:val="28"/>
        </w:rPr>
        <w:t>К разрушению озонового слоя приводят многочисленные факторы:</w:t>
      </w:r>
    </w:p>
    <w:p w:rsidR="0090476F" w:rsidRPr="0090476F" w:rsidRDefault="0090476F" w:rsidP="0090476F">
      <w:pPr>
        <w:pStyle w:val="a3"/>
        <w:rPr>
          <w:sz w:val="28"/>
          <w:szCs w:val="28"/>
        </w:rPr>
      </w:pPr>
      <w:r w:rsidRPr="0090476F">
        <w:rPr>
          <w:sz w:val="28"/>
          <w:szCs w:val="28"/>
        </w:rPr>
        <w:t>(рассматриваются самые главные)</w:t>
      </w:r>
    </w:p>
    <w:p w:rsidR="0090476F" w:rsidRPr="0090476F" w:rsidRDefault="0090476F" w:rsidP="0090476F">
      <w:pPr>
        <w:pStyle w:val="a3"/>
        <w:rPr>
          <w:sz w:val="28"/>
          <w:szCs w:val="28"/>
        </w:rPr>
      </w:pPr>
      <w:r w:rsidRPr="0090476F">
        <w:rPr>
          <w:sz w:val="28"/>
          <w:szCs w:val="28"/>
        </w:rPr>
        <w:t xml:space="preserve">В первую очередь это, конечно же, фреоны. Фреоны – это собирательное название целой группы химических веществ появившихся на свет ещё в 20 годы. В основном они использовались в холодильниках в качестве хладагентов. Ещё одна область применения фреонов это использование их в аэрозольных упаковках в качестве распылителя. Так как большая часть производимых в мире фреонов попадает в атмосферу, можно сказать, что выпуск фреонов почти полностью работает на сокращение озонового слоя. </w:t>
      </w:r>
    </w:p>
    <w:p w:rsidR="0090476F" w:rsidRPr="0090476F" w:rsidRDefault="0090476F" w:rsidP="0090476F">
      <w:pPr>
        <w:pStyle w:val="a3"/>
        <w:rPr>
          <w:sz w:val="28"/>
          <w:szCs w:val="28"/>
        </w:rPr>
      </w:pPr>
      <w:r w:rsidRPr="0090476F">
        <w:rPr>
          <w:sz w:val="28"/>
          <w:szCs w:val="28"/>
        </w:rPr>
        <w:t>Фреоны достаточно быстро поднимаются вверх, в стратосферу. В стратосфере под действием ультрафиолетового излучения они достаточно быстро разлагаются. В результате выделяются активные атомы хлора, которые и участвуют в разложении озона.</w:t>
      </w:r>
    </w:p>
    <w:p w:rsidR="0090476F" w:rsidRPr="0090476F" w:rsidRDefault="0090476F" w:rsidP="0090476F">
      <w:pPr>
        <w:pStyle w:val="a3"/>
        <w:rPr>
          <w:sz w:val="28"/>
          <w:szCs w:val="28"/>
        </w:rPr>
      </w:pPr>
      <w:r w:rsidRPr="0090476F">
        <w:rPr>
          <w:sz w:val="28"/>
          <w:szCs w:val="28"/>
        </w:rPr>
        <w:t xml:space="preserve">Ещё один фактор, приводящий к уменьшению озонового слоя. Это высотные самолёты и запуски космических кораблей. Высокая температура в камерах сгорания реактивных двигателей, приводит к образованию окислов азота из находящихся там азота и кислорода. Причём скорость образования азота на прямую зависит от температуры, то есть мощности двигателя. Но ещё и очень важно, на какой высоте находится двигатель и выпускает в атмосферу разрушающие озон окислы азота. Чем выше, тем хуже для озона. </w:t>
      </w:r>
    </w:p>
    <w:p w:rsidR="0090476F" w:rsidRPr="0090476F" w:rsidRDefault="0090476F" w:rsidP="0090476F">
      <w:pPr>
        <w:pStyle w:val="a3"/>
        <w:rPr>
          <w:sz w:val="28"/>
          <w:szCs w:val="28"/>
        </w:rPr>
      </w:pPr>
      <w:r w:rsidRPr="0090476F">
        <w:rPr>
          <w:sz w:val="28"/>
          <w:szCs w:val="28"/>
        </w:rPr>
        <w:t>Теперь рассмотрим действие минеральных удобрений на разрушение озонового слоя. Озон может уменьшаться за счёт того, что в стратосферу попадает закись азота N2 O, которая образуется при денитрификации связанного почвенными бактериями азота. Такую же денитрификацию связанного азота производят и микроорганизмы в верхних слоях океанов и морей. Эти процессы напрямую связаны с содержанием азота. Таким образом, можно быть уверенным, что с ростом количества минеральных удобрений вносимых в почву будет также и расти количество закиси азота. Далее образующиеся из закиси азота, окислы азота приводят к разрушению озонового слоя.</w:t>
      </w:r>
    </w:p>
    <w:p w:rsidR="0090476F" w:rsidRPr="0090476F" w:rsidRDefault="0090476F" w:rsidP="0090476F">
      <w:pPr>
        <w:pStyle w:val="a3"/>
        <w:rPr>
          <w:sz w:val="28"/>
          <w:szCs w:val="28"/>
        </w:rPr>
      </w:pPr>
      <w:r w:rsidRPr="0090476F">
        <w:rPr>
          <w:sz w:val="28"/>
          <w:szCs w:val="28"/>
        </w:rPr>
        <w:t>Ядерные взрывы тоже способствуют истощению озонового слоя. При сильном нагреве, а температура ядерного взрыва около 6000°С. Происходят такие преобразования химических веществ, которые при нормальных условиях протекают вяло или вообще не протекают. Излучение при взрыве приводит к образованию окиси азота, а происходит это, прежде всего, потому что излучение производит ионизацию атомов и молекул атмосферного газа. Затем образованные ионы вступают в реакции с другими составляющими атмосферы и образуют окислы азота.</w:t>
      </w:r>
    </w:p>
    <w:p w:rsidR="0090476F" w:rsidRPr="0090476F" w:rsidRDefault="0090476F" w:rsidP="0090476F">
      <w:pPr>
        <w:pStyle w:val="a3"/>
        <w:rPr>
          <w:sz w:val="28"/>
          <w:szCs w:val="28"/>
        </w:rPr>
      </w:pPr>
      <w:r w:rsidRPr="0090476F">
        <w:rPr>
          <w:sz w:val="28"/>
          <w:szCs w:val="28"/>
        </w:rPr>
        <w:t xml:space="preserve">Закись азота обнаруживается также и в дымовых газах электростанций. Это очень сильный источник влияния на атмосферу. </w:t>
      </w:r>
    </w:p>
    <w:p w:rsidR="0090476F" w:rsidRPr="0090476F" w:rsidRDefault="0090476F" w:rsidP="0090476F">
      <w:pPr>
        <w:pStyle w:val="a3"/>
        <w:rPr>
          <w:sz w:val="28"/>
          <w:szCs w:val="28"/>
        </w:rPr>
      </w:pPr>
      <w:r w:rsidRPr="0090476F">
        <w:rPr>
          <w:sz w:val="28"/>
          <w:szCs w:val="28"/>
        </w:rPr>
        <w:t xml:space="preserve">Очень важную роль в разрушении озона играет пар. Эта роль реализуется через молекулы гидроксила OH, которые рождаются из молекул воды и в конце превращаются в них. Поэтому от количества пара в стратосфере зависит скорость разрушения озона. </w:t>
      </w:r>
    </w:p>
    <w:p w:rsidR="0090476F" w:rsidRPr="0090476F" w:rsidRDefault="0090476F" w:rsidP="0090476F">
      <w:pPr>
        <w:tabs>
          <w:tab w:val="left" w:pos="2775"/>
        </w:tabs>
        <w:rPr>
          <w:b/>
          <w:sz w:val="32"/>
          <w:szCs w:val="32"/>
        </w:rPr>
      </w:pPr>
      <w:r w:rsidRPr="0090476F">
        <w:rPr>
          <w:b/>
          <w:sz w:val="32"/>
          <w:szCs w:val="32"/>
        </w:rPr>
        <w:t>2.</w:t>
      </w:r>
    </w:p>
    <w:p w:rsidR="0090476F" w:rsidRPr="0090476F" w:rsidRDefault="0090476F" w:rsidP="0090476F">
      <w:pPr>
        <w:pStyle w:val="a3"/>
        <w:rPr>
          <w:sz w:val="28"/>
          <w:szCs w:val="28"/>
        </w:rPr>
      </w:pPr>
      <w:r w:rsidRPr="0090476F">
        <w:rPr>
          <w:sz w:val="28"/>
          <w:szCs w:val="28"/>
        </w:rPr>
        <w:t>Негативное воздействие промышленности выражается в воздействии на конкретные части природы и на биосферу в целом отходов от процессов добычи и переработки природных ресурсов. Отходы производства и потребления являются источниками антропогенного загрязнения окружающей среды в глобальном масштабе и возникают как неизбежный результат потребительского отношения и непозволительно низкого коэффициента использования ресурсов. Например, в СССР в год цветная металлургия потребляла около 2 млрд. т. горных пород, а товарн</w:t>
      </w:r>
      <w:r w:rsidR="00AA2E10">
        <w:rPr>
          <w:sz w:val="28"/>
          <w:szCs w:val="28"/>
        </w:rPr>
        <w:t>ая продукция составляла 1 %</w:t>
      </w:r>
      <w:r w:rsidRPr="0090476F">
        <w:rPr>
          <w:sz w:val="28"/>
          <w:szCs w:val="28"/>
        </w:rPr>
        <w:t>. В Российской Федерации, так или иначе, пе</w:t>
      </w:r>
      <w:r w:rsidR="00AA2E10">
        <w:rPr>
          <w:sz w:val="28"/>
          <w:szCs w:val="28"/>
        </w:rPr>
        <w:t xml:space="preserve">реходят в отходы 90 – 95 % </w:t>
      </w:r>
      <w:r w:rsidRPr="0090476F">
        <w:rPr>
          <w:sz w:val="28"/>
          <w:szCs w:val="28"/>
        </w:rPr>
        <w:t xml:space="preserve"> или от 8</w:t>
      </w:r>
      <w:r w:rsidR="00AA2E10">
        <w:rPr>
          <w:sz w:val="28"/>
          <w:szCs w:val="28"/>
        </w:rPr>
        <w:t>0 млрд. т.8 до 120 млрд. т.</w:t>
      </w:r>
      <w:r w:rsidRPr="0090476F">
        <w:rPr>
          <w:sz w:val="28"/>
          <w:szCs w:val="28"/>
        </w:rPr>
        <w:t xml:space="preserve"> из них более миллиарда токсичных и являющихся важными источниками  экологических  эксцессов  с  ежегодным приростом 10 млр</w:t>
      </w:r>
      <w:r w:rsidR="00AA2E10">
        <w:rPr>
          <w:sz w:val="28"/>
          <w:szCs w:val="28"/>
        </w:rPr>
        <w:t>д.  т. или  9 – 10 %</w:t>
      </w:r>
      <w:r w:rsidRPr="0090476F">
        <w:rPr>
          <w:sz w:val="28"/>
          <w:szCs w:val="28"/>
        </w:rPr>
        <w:t>, ежегодно площади, занимаемые отходами, у</w:t>
      </w:r>
      <w:r w:rsidR="00AA2E10">
        <w:rPr>
          <w:sz w:val="28"/>
          <w:szCs w:val="28"/>
        </w:rPr>
        <w:t>величиваются на 250 тыс. га</w:t>
      </w:r>
      <w:r w:rsidRPr="0090476F">
        <w:rPr>
          <w:sz w:val="28"/>
          <w:szCs w:val="28"/>
        </w:rPr>
        <w:t>. Основными поставщиками отходов являютс</w:t>
      </w:r>
      <w:r w:rsidR="00AA2E10">
        <w:rPr>
          <w:sz w:val="28"/>
          <w:szCs w:val="28"/>
        </w:rPr>
        <w:t>я горнодобывающая, химическая,</w:t>
      </w:r>
      <w:r w:rsidRPr="0090476F">
        <w:rPr>
          <w:sz w:val="28"/>
          <w:szCs w:val="28"/>
        </w:rPr>
        <w:t xml:space="preserve"> металлургическая, топл</w:t>
      </w:r>
      <w:r w:rsidR="00AA2E10">
        <w:rPr>
          <w:sz w:val="28"/>
          <w:szCs w:val="28"/>
        </w:rPr>
        <w:t>ивно-энергетическая отрасли</w:t>
      </w:r>
      <w:r w:rsidRPr="0090476F">
        <w:rPr>
          <w:sz w:val="28"/>
          <w:szCs w:val="28"/>
        </w:rPr>
        <w:t xml:space="preserve">. </w:t>
      </w:r>
    </w:p>
    <w:p w:rsidR="0090476F" w:rsidRPr="0090476F" w:rsidRDefault="0090476F" w:rsidP="0090476F">
      <w:pPr>
        <w:pStyle w:val="a3"/>
        <w:rPr>
          <w:b/>
          <w:bCs/>
          <w:sz w:val="32"/>
          <w:szCs w:val="32"/>
        </w:rPr>
      </w:pPr>
      <w:r w:rsidRPr="0090476F">
        <w:rPr>
          <w:b/>
          <w:bCs/>
          <w:sz w:val="32"/>
          <w:szCs w:val="32"/>
        </w:rPr>
        <w:t>3.</w:t>
      </w:r>
    </w:p>
    <w:p w:rsidR="0090476F" w:rsidRPr="0090476F" w:rsidRDefault="0090476F" w:rsidP="0090476F">
      <w:pPr>
        <w:pStyle w:val="a3"/>
        <w:rPr>
          <w:sz w:val="28"/>
          <w:szCs w:val="28"/>
        </w:rPr>
      </w:pPr>
      <w:r w:rsidRPr="0090476F">
        <w:rPr>
          <w:b/>
          <w:bCs/>
          <w:sz w:val="28"/>
          <w:szCs w:val="28"/>
        </w:rPr>
        <w:t>Экологический мониторинг</w:t>
      </w:r>
      <w:r w:rsidRPr="0090476F">
        <w:rPr>
          <w:sz w:val="28"/>
          <w:szCs w:val="28"/>
        </w:rPr>
        <w:t xml:space="preserve"> (мониторинг окружающей среды) — это комплексная система наблюдений за состоянием окружающей среды, оценки и прогноза изменений состояния окружающей среды под воздействием природных и антропогенных факторов.</w:t>
      </w:r>
      <w:r w:rsidRPr="000049DC">
        <w:rPr>
          <w:sz w:val="28"/>
          <w:szCs w:val="28"/>
          <w:vertAlign w:val="superscript"/>
        </w:rPr>
        <w:t>[1]</w:t>
      </w:r>
    </w:p>
    <w:p w:rsidR="0090476F" w:rsidRPr="0090476F" w:rsidRDefault="0090476F" w:rsidP="0090476F">
      <w:pPr>
        <w:pStyle w:val="a3"/>
        <w:tabs>
          <w:tab w:val="right" w:pos="9921"/>
        </w:tabs>
        <w:rPr>
          <w:sz w:val="28"/>
          <w:szCs w:val="28"/>
        </w:rPr>
      </w:pPr>
      <w:r w:rsidRPr="0090476F">
        <w:rPr>
          <w:sz w:val="28"/>
          <w:szCs w:val="28"/>
        </w:rPr>
        <w:t>Уровни экологического мониторинга:</w:t>
      </w:r>
      <w:r w:rsidRPr="0090476F">
        <w:rPr>
          <w:sz w:val="28"/>
          <w:szCs w:val="28"/>
        </w:rPr>
        <w:tab/>
      </w:r>
    </w:p>
    <w:p w:rsidR="0090476F" w:rsidRPr="0090476F" w:rsidRDefault="0090476F" w:rsidP="0090476F">
      <w:pPr>
        <w:numPr>
          <w:ilvl w:val="0"/>
          <w:numId w:val="2"/>
        </w:numPr>
        <w:spacing w:before="100" w:beforeAutospacing="1" w:after="100" w:afterAutospacing="1"/>
        <w:rPr>
          <w:sz w:val="28"/>
          <w:szCs w:val="28"/>
        </w:rPr>
      </w:pPr>
      <w:r w:rsidRPr="0090476F">
        <w:rPr>
          <w:sz w:val="28"/>
          <w:szCs w:val="28"/>
        </w:rPr>
        <w:t>Глобальный</w:t>
      </w:r>
    </w:p>
    <w:p w:rsidR="0090476F" w:rsidRPr="0090476F" w:rsidRDefault="0090476F" w:rsidP="0090476F">
      <w:pPr>
        <w:numPr>
          <w:ilvl w:val="0"/>
          <w:numId w:val="2"/>
        </w:numPr>
        <w:spacing w:before="100" w:beforeAutospacing="1" w:after="100" w:afterAutospacing="1"/>
        <w:rPr>
          <w:sz w:val="28"/>
          <w:szCs w:val="28"/>
        </w:rPr>
      </w:pPr>
      <w:r w:rsidRPr="0090476F">
        <w:rPr>
          <w:sz w:val="28"/>
          <w:szCs w:val="28"/>
        </w:rPr>
        <w:t>Государственный</w:t>
      </w:r>
    </w:p>
    <w:p w:rsidR="0090476F" w:rsidRPr="0090476F" w:rsidRDefault="0090476F" w:rsidP="0090476F">
      <w:pPr>
        <w:numPr>
          <w:ilvl w:val="0"/>
          <w:numId w:val="2"/>
        </w:numPr>
        <w:spacing w:before="100" w:beforeAutospacing="1" w:after="100" w:afterAutospacing="1"/>
        <w:rPr>
          <w:sz w:val="28"/>
          <w:szCs w:val="28"/>
        </w:rPr>
      </w:pPr>
      <w:r w:rsidRPr="0090476F">
        <w:rPr>
          <w:sz w:val="28"/>
          <w:szCs w:val="28"/>
        </w:rPr>
        <w:t>Региональный</w:t>
      </w:r>
    </w:p>
    <w:p w:rsidR="0090476F" w:rsidRPr="0090476F" w:rsidRDefault="0090476F" w:rsidP="0090476F">
      <w:pPr>
        <w:numPr>
          <w:ilvl w:val="0"/>
          <w:numId w:val="2"/>
        </w:numPr>
        <w:spacing w:before="100" w:beforeAutospacing="1" w:after="100" w:afterAutospacing="1"/>
        <w:rPr>
          <w:sz w:val="28"/>
          <w:szCs w:val="28"/>
        </w:rPr>
      </w:pPr>
      <w:r w:rsidRPr="0090476F">
        <w:rPr>
          <w:sz w:val="28"/>
          <w:szCs w:val="28"/>
        </w:rPr>
        <w:t>Локальный</w:t>
      </w:r>
    </w:p>
    <w:p w:rsidR="0090476F" w:rsidRPr="0090476F" w:rsidRDefault="0090476F" w:rsidP="0090476F">
      <w:pPr>
        <w:pStyle w:val="a3"/>
        <w:rPr>
          <w:sz w:val="28"/>
          <w:szCs w:val="28"/>
        </w:rPr>
      </w:pPr>
      <w:r w:rsidRPr="0090476F">
        <w:rPr>
          <w:sz w:val="28"/>
          <w:szCs w:val="28"/>
        </w:rPr>
        <w:t>В России основные концепции экологического мониторинга заложены еще в 70-х гг. [2-4]. Ю. А. Израэлем мониторинг ОС рассмотрен как система наблюдений, оценки и прогноза антропогенных изменений состояния абиотических компонентов биосферы, ответной реакции экосистем на эти изменения и антропогенных изменений в экоси-стемах, связанных с воздействием хозяйственной деятельности. По И. П. Герасимову, мониторинг – это система наблюдения, контроля и управления состоянием окружающей среды. В обеих концепциях в основе мониторинга лежит система наблюдений. Система экологического мониторинга должна накапливать, систематизировать и анализировать информацию:</w:t>
      </w:r>
    </w:p>
    <w:p w:rsidR="0090476F" w:rsidRPr="0090476F" w:rsidRDefault="0090476F" w:rsidP="0090476F">
      <w:pPr>
        <w:numPr>
          <w:ilvl w:val="0"/>
          <w:numId w:val="3"/>
        </w:numPr>
        <w:spacing w:before="100" w:beforeAutospacing="1" w:after="100" w:afterAutospacing="1"/>
        <w:rPr>
          <w:sz w:val="28"/>
          <w:szCs w:val="28"/>
        </w:rPr>
      </w:pPr>
      <w:r w:rsidRPr="0090476F">
        <w:rPr>
          <w:sz w:val="28"/>
          <w:szCs w:val="28"/>
        </w:rPr>
        <w:t>о состоянии окружающей среды;</w:t>
      </w:r>
    </w:p>
    <w:p w:rsidR="0090476F" w:rsidRPr="0090476F" w:rsidRDefault="0090476F" w:rsidP="0090476F">
      <w:pPr>
        <w:numPr>
          <w:ilvl w:val="0"/>
          <w:numId w:val="3"/>
        </w:numPr>
        <w:spacing w:before="100" w:beforeAutospacing="1" w:after="100" w:afterAutospacing="1"/>
        <w:rPr>
          <w:sz w:val="28"/>
          <w:szCs w:val="28"/>
        </w:rPr>
      </w:pPr>
      <w:r w:rsidRPr="0090476F">
        <w:rPr>
          <w:sz w:val="28"/>
          <w:szCs w:val="28"/>
        </w:rPr>
        <w:t>о причинах наблюдаемых и вероятных изменений состояния (то есть об источниках и факторах воздействия);</w:t>
      </w:r>
    </w:p>
    <w:p w:rsidR="0090476F" w:rsidRPr="0090476F" w:rsidRDefault="0090476F" w:rsidP="0090476F">
      <w:pPr>
        <w:numPr>
          <w:ilvl w:val="0"/>
          <w:numId w:val="3"/>
        </w:numPr>
        <w:spacing w:before="100" w:beforeAutospacing="1" w:after="100" w:afterAutospacing="1"/>
        <w:rPr>
          <w:sz w:val="28"/>
          <w:szCs w:val="28"/>
        </w:rPr>
      </w:pPr>
      <w:r w:rsidRPr="0090476F">
        <w:rPr>
          <w:sz w:val="28"/>
          <w:szCs w:val="28"/>
        </w:rPr>
        <w:t>о допустимости изменений и нагрузок на среду в целом;</w:t>
      </w:r>
    </w:p>
    <w:p w:rsidR="0090476F" w:rsidRPr="0090476F" w:rsidRDefault="0090476F" w:rsidP="0090476F">
      <w:pPr>
        <w:numPr>
          <w:ilvl w:val="0"/>
          <w:numId w:val="3"/>
        </w:numPr>
        <w:spacing w:before="100" w:beforeAutospacing="1" w:after="100" w:afterAutospacing="1"/>
        <w:rPr>
          <w:sz w:val="28"/>
          <w:szCs w:val="28"/>
        </w:rPr>
      </w:pPr>
      <w:r w:rsidRPr="0090476F">
        <w:rPr>
          <w:sz w:val="28"/>
          <w:szCs w:val="28"/>
        </w:rPr>
        <w:t>о существующих резервах биосферы.</w:t>
      </w:r>
    </w:p>
    <w:p w:rsidR="0090476F" w:rsidRPr="0090476F" w:rsidRDefault="0090476F" w:rsidP="0090476F">
      <w:pPr>
        <w:pStyle w:val="a3"/>
        <w:rPr>
          <w:sz w:val="28"/>
          <w:szCs w:val="28"/>
        </w:rPr>
      </w:pPr>
      <w:r w:rsidRPr="0090476F">
        <w:rPr>
          <w:sz w:val="28"/>
          <w:szCs w:val="28"/>
        </w:rPr>
        <w:t>Таким образом, в систему экологического мониторинга входят наблюдения за состоянием элементов биосферы и наблюдения за источниками и факторами антропогенного воздействия.</w:t>
      </w:r>
    </w:p>
    <w:p w:rsidR="0090476F" w:rsidRPr="0090476F" w:rsidRDefault="0090476F" w:rsidP="0090476F">
      <w:pPr>
        <w:pStyle w:val="a3"/>
        <w:rPr>
          <w:sz w:val="28"/>
          <w:szCs w:val="28"/>
        </w:rPr>
      </w:pPr>
      <w:r w:rsidRPr="0090476F">
        <w:rPr>
          <w:sz w:val="28"/>
          <w:szCs w:val="28"/>
        </w:rPr>
        <w:t>В соответствии с приведенными определениями и возложенными на систему функциями, мониторинг включает три основных направления деятельности:</w:t>
      </w:r>
    </w:p>
    <w:p w:rsidR="0090476F" w:rsidRPr="0090476F" w:rsidRDefault="0090476F" w:rsidP="0090476F">
      <w:pPr>
        <w:numPr>
          <w:ilvl w:val="0"/>
          <w:numId w:val="4"/>
        </w:numPr>
        <w:spacing w:before="100" w:beforeAutospacing="1" w:after="100" w:afterAutospacing="1"/>
        <w:rPr>
          <w:sz w:val="28"/>
          <w:szCs w:val="28"/>
        </w:rPr>
      </w:pPr>
      <w:r w:rsidRPr="0090476F">
        <w:rPr>
          <w:sz w:val="28"/>
          <w:szCs w:val="28"/>
        </w:rPr>
        <w:t>наблюдения за факторами воздействия и состоянием среды;</w:t>
      </w:r>
    </w:p>
    <w:p w:rsidR="0090476F" w:rsidRPr="0090476F" w:rsidRDefault="0090476F" w:rsidP="0090476F">
      <w:pPr>
        <w:numPr>
          <w:ilvl w:val="0"/>
          <w:numId w:val="4"/>
        </w:numPr>
        <w:spacing w:before="100" w:beforeAutospacing="1" w:after="100" w:afterAutospacing="1"/>
        <w:rPr>
          <w:sz w:val="28"/>
          <w:szCs w:val="28"/>
        </w:rPr>
      </w:pPr>
      <w:r w:rsidRPr="0090476F">
        <w:rPr>
          <w:sz w:val="28"/>
          <w:szCs w:val="28"/>
        </w:rPr>
        <w:t>оценку фактического состояния среды;</w:t>
      </w:r>
    </w:p>
    <w:p w:rsidR="0090476F" w:rsidRPr="0090476F" w:rsidRDefault="0090476F" w:rsidP="0090476F">
      <w:pPr>
        <w:numPr>
          <w:ilvl w:val="0"/>
          <w:numId w:val="4"/>
        </w:numPr>
        <w:spacing w:before="100" w:beforeAutospacing="1" w:after="100" w:afterAutospacing="1"/>
        <w:rPr>
          <w:sz w:val="28"/>
          <w:szCs w:val="28"/>
        </w:rPr>
      </w:pPr>
      <w:r w:rsidRPr="0090476F">
        <w:rPr>
          <w:sz w:val="28"/>
          <w:szCs w:val="28"/>
        </w:rPr>
        <w:t>прогноз состояния окружающей природной среды и оценку прогнозируемого состояния.</w:t>
      </w:r>
    </w:p>
    <w:p w:rsidR="0090476F" w:rsidRPr="0090476F" w:rsidRDefault="0090476F" w:rsidP="0090476F">
      <w:pPr>
        <w:pStyle w:val="a3"/>
        <w:rPr>
          <w:sz w:val="28"/>
          <w:szCs w:val="28"/>
        </w:rPr>
      </w:pPr>
      <w:r w:rsidRPr="0090476F">
        <w:rPr>
          <w:sz w:val="28"/>
          <w:szCs w:val="28"/>
        </w:rPr>
        <w:t>Следует принять во внимание то, что сама система мониторинга не включает деятельность по управлению качеством среды, но является источником необходимой для принятия экологически значимых решений информации.</w:t>
      </w:r>
    </w:p>
    <w:p w:rsidR="0090476F" w:rsidRPr="0090476F" w:rsidRDefault="0090476F" w:rsidP="0090476F">
      <w:pPr>
        <w:pStyle w:val="a3"/>
        <w:rPr>
          <w:sz w:val="28"/>
          <w:szCs w:val="28"/>
        </w:rPr>
      </w:pPr>
      <w:r w:rsidRPr="0090476F">
        <w:rPr>
          <w:sz w:val="28"/>
          <w:szCs w:val="28"/>
        </w:rPr>
        <w:t>Основные задачи экологического мониторинга:</w:t>
      </w:r>
    </w:p>
    <w:p w:rsidR="0090476F" w:rsidRPr="0090476F" w:rsidRDefault="0090476F" w:rsidP="0090476F">
      <w:pPr>
        <w:numPr>
          <w:ilvl w:val="0"/>
          <w:numId w:val="5"/>
        </w:numPr>
        <w:spacing w:before="100" w:beforeAutospacing="1" w:after="100" w:afterAutospacing="1"/>
        <w:rPr>
          <w:sz w:val="28"/>
          <w:szCs w:val="28"/>
        </w:rPr>
      </w:pPr>
      <w:r w:rsidRPr="0090476F">
        <w:rPr>
          <w:sz w:val="28"/>
          <w:szCs w:val="28"/>
        </w:rPr>
        <w:t>наблюдение за источниками антропогенного воздействия;</w:t>
      </w:r>
    </w:p>
    <w:p w:rsidR="0090476F" w:rsidRPr="0090476F" w:rsidRDefault="0090476F" w:rsidP="0090476F">
      <w:pPr>
        <w:numPr>
          <w:ilvl w:val="0"/>
          <w:numId w:val="5"/>
        </w:numPr>
        <w:spacing w:before="100" w:beforeAutospacing="1" w:after="100" w:afterAutospacing="1"/>
        <w:rPr>
          <w:sz w:val="28"/>
          <w:szCs w:val="28"/>
        </w:rPr>
      </w:pPr>
      <w:r w:rsidRPr="0090476F">
        <w:rPr>
          <w:sz w:val="28"/>
          <w:szCs w:val="28"/>
        </w:rPr>
        <w:t>наблюдение за факторами антропогенного воздействия;</w:t>
      </w:r>
    </w:p>
    <w:p w:rsidR="0090476F" w:rsidRPr="0090476F" w:rsidRDefault="0090476F" w:rsidP="0090476F">
      <w:pPr>
        <w:numPr>
          <w:ilvl w:val="0"/>
          <w:numId w:val="5"/>
        </w:numPr>
        <w:spacing w:before="100" w:beforeAutospacing="1" w:after="100" w:afterAutospacing="1"/>
        <w:rPr>
          <w:sz w:val="28"/>
          <w:szCs w:val="28"/>
        </w:rPr>
      </w:pPr>
      <w:r w:rsidRPr="0090476F">
        <w:rPr>
          <w:sz w:val="28"/>
          <w:szCs w:val="28"/>
        </w:rPr>
        <w:t>наблюдение за состоянием природной среды и происходящими в ней процессами под влиянием факторов антропогенного воздействия;</w:t>
      </w:r>
    </w:p>
    <w:p w:rsidR="0090476F" w:rsidRPr="0090476F" w:rsidRDefault="0090476F" w:rsidP="0090476F">
      <w:pPr>
        <w:numPr>
          <w:ilvl w:val="0"/>
          <w:numId w:val="5"/>
        </w:numPr>
        <w:spacing w:before="100" w:beforeAutospacing="1" w:after="100" w:afterAutospacing="1"/>
        <w:rPr>
          <w:sz w:val="28"/>
          <w:szCs w:val="28"/>
        </w:rPr>
      </w:pPr>
      <w:r w:rsidRPr="0090476F">
        <w:rPr>
          <w:sz w:val="28"/>
          <w:szCs w:val="28"/>
        </w:rPr>
        <w:t>оценка фактического состояния природной среды;</w:t>
      </w:r>
    </w:p>
    <w:p w:rsidR="0090476F" w:rsidRPr="0090476F" w:rsidRDefault="0090476F" w:rsidP="0090476F">
      <w:pPr>
        <w:numPr>
          <w:ilvl w:val="0"/>
          <w:numId w:val="5"/>
        </w:numPr>
        <w:spacing w:before="100" w:beforeAutospacing="1" w:after="100" w:afterAutospacing="1"/>
        <w:rPr>
          <w:sz w:val="28"/>
          <w:szCs w:val="28"/>
        </w:rPr>
      </w:pPr>
      <w:r w:rsidRPr="0090476F">
        <w:rPr>
          <w:sz w:val="28"/>
          <w:szCs w:val="28"/>
        </w:rPr>
        <w:t>прогноз изменения состояния природной среды под влиянием факторов антропогенного воздействия и оценка прогнозируемого состояния природной среды.</w:t>
      </w:r>
    </w:p>
    <w:p w:rsidR="0090476F" w:rsidRPr="0090476F" w:rsidRDefault="0090476F" w:rsidP="0090476F">
      <w:pPr>
        <w:pStyle w:val="a3"/>
        <w:rPr>
          <w:sz w:val="28"/>
          <w:szCs w:val="28"/>
        </w:rPr>
      </w:pPr>
      <w:r w:rsidRPr="0090476F">
        <w:rPr>
          <w:sz w:val="28"/>
          <w:szCs w:val="28"/>
        </w:rPr>
        <w:t>Экологический мониторинг окружающей среды может проводиться на различных уровнях пространственной организации: на уровне промышленного объекта, города, области, края, республики в составе федерации, а также на национальном уровне.</w:t>
      </w:r>
    </w:p>
    <w:p w:rsidR="0090476F" w:rsidRPr="0090476F" w:rsidRDefault="0090476F" w:rsidP="0090476F">
      <w:pPr>
        <w:pStyle w:val="a3"/>
        <w:rPr>
          <w:sz w:val="28"/>
          <w:szCs w:val="28"/>
        </w:rPr>
      </w:pPr>
      <w:r w:rsidRPr="0090476F">
        <w:rPr>
          <w:sz w:val="28"/>
          <w:szCs w:val="28"/>
        </w:rPr>
        <w:t>Обычно на территории уже имеется ряд сетей наблюдений, принадлежащих различным службам, и которые ведомственно разобщены, не скоординированы в хорологическом, параметрическом, хронологическом и других аспектах. Поэтому задача подготовки оценок, прогнозов, критериев альтернатив выбора управленческих решений становится на базе имеющихся в регионе ведомствен-ных данных, в общем случае, неопределенной. В связи с этим, центральными проблемами организации экологического мониторинга являются эколого-хозяйственное районирование и выбор «информативных показателей" экологического состояния территорий с проверкой</w:t>
      </w:r>
      <w:r>
        <w:rPr>
          <w:sz w:val="28"/>
          <w:szCs w:val="28"/>
        </w:rPr>
        <w:t xml:space="preserve"> их системной достаточности.</w:t>
      </w:r>
    </w:p>
    <w:p w:rsidR="00673D0E" w:rsidRPr="00717CCB" w:rsidRDefault="00673D0E" w:rsidP="00717CCB">
      <w:pPr>
        <w:tabs>
          <w:tab w:val="left" w:pos="2775"/>
        </w:tabs>
        <w:jc w:val="center"/>
        <w:rPr>
          <w:sz w:val="32"/>
          <w:szCs w:val="32"/>
        </w:rPr>
      </w:pPr>
    </w:p>
    <w:p w:rsidR="0090476F" w:rsidRDefault="00673D0E" w:rsidP="00673D0E">
      <w:pPr>
        <w:rPr>
          <w:b/>
          <w:sz w:val="32"/>
          <w:szCs w:val="32"/>
        </w:rPr>
      </w:pPr>
      <w:r w:rsidRPr="00673D0E">
        <w:rPr>
          <w:b/>
          <w:sz w:val="32"/>
          <w:szCs w:val="32"/>
        </w:rPr>
        <w:t>4.</w:t>
      </w:r>
    </w:p>
    <w:p w:rsidR="00673D0E" w:rsidRPr="00673D0E" w:rsidRDefault="00673D0E" w:rsidP="00673D0E">
      <w:pPr>
        <w:pStyle w:val="a3"/>
        <w:rPr>
          <w:sz w:val="28"/>
          <w:szCs w:val="28"/>
        </w:rPr>
      </w:pPr>
      <w:r w:rsidRPr="00673D0E">
        <w:rPr>
          <w:b/>
          <w:bCs/>
          <w:sz w:val="28"/>
          <w:szCs w:val="28"/>
          <w:u w:val="single"/>
        </w:rPr>
        <w:t>Экологические проблемы Центрального района.</w:t>
      </w:r>
    </w:p>
    <w:p w:rsidR="00673D0E" w:rsidRPr="00673D0E" w:rsidRDefault="00673D0E" w:rsidP="00673D0E">
      <w:pPr>
        <w:pStyle w:val="a3"/>
        <w:rPr>
          <w:sz w:val="28"/>
          <w:szCs w:val="28"/>
        </w:rPr>
      </w:pPr>
      <w:r w:rsidRPr="00673D0E">
        <w:rPr>
          <w:sz w:val="28"/>
          <w:szCs w:val="28"/>
        </w:rPr>
        <w:t xml:space="preserve">Центральный район- это Москва и то, что её окружает,- территории, составляющие как бы три “слоя” вокруг Москвы. Экологическая проблема в Москве стала очень серьезной в последние годы. За последнее столетие экология Москвы ухудшилась так сильно, как не ухудшалась за все время своего существования. Особенно сильно на это повлияло развитие техники. Среди наиболее важных проблем охраны здоровья населения названы меры по охране окружающей среды. </w:t>
      </w:r>
    </w:p>
    <w:p w:rsidR="00673D0E" w:rsidRPr="00673D0E" w:rsidRDefault="00673D0E" w:rsidP="00673D0E">
      <w:pPr>
        <w:pStyle w:val="a3"/>
        <w:rPr>
          <w:sz w:val="28"/>
          <w:szCs w:val="28"/>
        </w:rPr>
      </w:pPr>
      <w:r w:rsidRPr="00673D0E">
        <w:rPr>
          <w:sz w:val="28"/>
          <w:szCs w:val="28"/>
        </w:rPr>
        <w:t>Особенности экологической обстановки Москвы являются значительной концентрацией промышленного производства при высокой плотности населения</w:t>
      </w:r>
    </w:p>
    <w:p w:rsidR="00673D0E" w:rsidRPr="00673D0E" w:rsidRDefault="00673D0E" w:rsidP="00673D0E">
      <w:pPr>
        <w:jc w:val="both"/>
        <w:rPr>
          <w:sz w:val="28"/>
          <w:szCs w:val="28"/>
        </w:rPr>
      </w:pPr>
      <w:r w:rsidRPr="00673D0E">
        <w:rPr>
          <w:sz w:val="28"/>
          <w:szCs w:val="28"/>
        </w:rPr>
        <w:t xml:space="preserve">    Главной экологической проблемой столицы остается состояние атмосферного воздуха. Основными и постоянными источниками загрязнения воздушной среды являются предприятия теплоэнергетики, нефтеперерабатывающей и нефтехимической промышленности, транспорт и об ъекты коммунального хозяйства. </w:t>
      </w:r>
    </w:p>
    <w:p w:rsidR="00673D0E" w:rsidRPr="00673D0E" w:rsidRDefault="00673D0E" w:rsidP="00673D0E">
      <w:pPr>
        <w:rPr>
          <w:sz w:val="28"/>
          <w:szCs w:val="28"/>
        </w:rPr>
      </w:pPr>
      <w:r w:rsidRPr="00673D0E">
        <w:rPr>
          <w:sz w:val="28"/>
          <w:szCs w:val="28"/>
        </w:rPr>
        <w:t>Для современной авиации характерны два определяющих фактора воздействия воздушных судов - авиационный шум и выбросы авиадвигателями загрязняющих веществ .</w:t>
      </w:r>
    </w:p>
    <w:p w:rsidR="00673D0E" w:rsidRPr="00673D0E" w:rsidRDefault="00673D0E" w:rsidP="00673D0E">
      <w:pPr>
        <w:rPr>
          <w:sz w:val="28"/>
          <w:szCs w:val="28"/>
        </w:rPr>
      </w:pPr>
      <w:r w:rsidRPr="00673D0E">
        <w:rPr>
          <w:sz w:val="28"/>
          <w:szCs w:val="28"/>
        </w:rPr>
        <w:t xml:space="preserve"> Хотя в России в последнее время появились самолеты шум которых существенно ниже по сравнению с ныне эксплуатируемыми , наибольшее воздействие на окружающую среду оказывают самолеты , удовлетворяющие лишь минимальным требованиям международного стандарта по шуму </w:t>
      </w:r>
    </w:p>
    <w:p w:rsidR="00673D0E" w:rsidRPr="00673D0E" w:rsidRDefault="00673D0E" w:rsidP="00673D0E">
      <w:pPr>
        <w:pStyle w:val="a3"/>
        <w:rPr>
          <w:sz w:val="28"/>
          <w:szCs w:val="28"/>
        </w:rPr>
      </w:pPr>
      <w:r w:rsidRPr="00673D0E">
        <w:rPr>
          <w:sz w:val="28"/>
          <w:szCs w:val="28"/>
        </w:rPr>
        <w:t>Основными видами воздействия железнодорожного транспорта на окружающую среду являются : преобразование территорий , потребление тепловых ресурсов и электроэнергии , потребление воды предприятиями и подвижным составом , а также разнообразные выбросы твердых , жидких и газообразных веществ во все компоненты окружающей среды .</w:t>
      </w:r>
    </w:p>
    <w:p w:rsidR="00673D0E" w:rsidRPr="00673D0E" w:rsidRDefault="00673D0E" w:rsidP="00673D0E">
      <w:pPr>
        <w:pStyle w:val="a3"/>
        <w:rPr>
          <w:sz w:val="28"/>
          <w:szCs w:val="28"/>
        </w:rPr>
      </w:pPr>
      <w:r w:rsidRPr="00673D0E">
        <w:rPr>
          <w:b/>
          <w:bCs/>
          <w:sz w:val="28"/>
          <w:szCs w:val="28"/>
          <w:u w:val="single"/>
        </w:rPr>
        <w:t>Экологические проблемы Центрально-Черноземного района.</w:t>
      </w:r>
    </w:p>
    <w:p w:rsidR="00673D0E" w:rsidRPr="00673D0E" w:rsidRDefault="00673D0E" w:rsidP="00673D0E">
      <w:pPr>
        <w:pStyle w:val="a3"/>
        <w:rPr>
          <w:sz w:val="28"/>
          <w:szCs w:val="28"/>
        </w:rPr>
      </w:pPr>
      <w:r w:rsidRPr="00673D0E">
        <w:rPr>
          <w:sz w:val="28"/>
          <w:szCs w:val="28"/>
        </w:rPr>
        <w:t xml:space="preserve">В состав района входит: Орловская обл., Белгородская, Воронежская, Липецкая, Тамбовская, Курская, Пензенская и Саранская. </w:t>
      </w:r>
    </w:p>
    <w:p w:rsidR="00673D0E" w:rsidRPr="00673D0E" w:rsidRDefault="00673D0E" w:rsidP="00673D0E">
      <w:pPr>
        <w:pStyle w:val="a3"/>
        <w:rPr>
          <w:sz w:val="28"/>
          <w:szCs w:val="28"/>
        </w:rPr>
      </w:pPr>
      <w:r w:rsidRPr="00673D0E">
        <w:rPr>
          <w:sz w:val="28"/>
          <w:szCs w:val="28"/>
        </w:rPr>
        <w:t>Особенность современного рельефа является множество оврагов, развитию которых способствовали как природные факторы (всхолмленность, легкоразмываемые грунты), так и социально-экономические. По природному зонированию ЦЧР - типичная лесостепь, где раньше были распространены березовые, дубовые и сосновые рощи. Но большинство лесов давно вырублено. Почвы района черноземные. Аграрное перенаселение района в XX веках заставило крестьян запахивать луга, тем самым одновременно подрывая кормовую базу животноводства и усиливая нагрузку на природный ландшафт, провоцируя эрозию почв. Именно чрезмерная распашка и отсутствие практически, каких бы то ни было, удобрений привели к резкому возрастанию водной эрозии и потере гумуса в почвах. Развитию эрозионных процессов в значительной степени способствуют широкое распространение склонов различной крутизны, рыхлые породы, слагающие территорию, ливневый характер выпадения осадков, быстрое таяние снега.</w:t>
      </w:r>
    </w:p>
    <w:p w:rsidR="00673D0E" w:rsidRPr="00673D0E" w:rsidRDefault="00673D0E" w:rsidP="00673D0E">
      <w:pPr>
        <w:pStyle w:val="a3"/>
        <w:rPr>
          <w:sz w:val="28"/>
          <w:szCs w:val="28"/>
        </w:rPr>
      </w:pPr>
      <w:r w:rsidRPr="00673D0E">
        <w:rPr>
          <w:sz w:val="28"/>
          <w:szCs w:val="28"/>
        </w:rPr>
        <w:t>Ещё одна острая проблема - значительное ухудшение качества воды малых и средних рек, подземных вод. Основной источник загрязнения- канализационные стоки и крайне неудовлетворительное санитарно-техническое состояние водопроводных сетей и сооружений. недостатки в обеспечении населения доброкачественной питьевой водой во многом обуславливают повышение роли водного фактора в возникновении и распространении многих инфекционных болезней населения городов и сельских населенных пунктов.</w:t>
      </w:r>
    </w:p>
    <w:p w:rsidR="00673D0E" w:rsidRPr="00673D0E" w:rsidRDefault="00673D0E" w:rsidP="00673D0E">
      <w:pPr>
        <w:pStyle w:val="a3"/>
        <w:rPr>
          <w:sz w:val="28"/>
          <w:szCs w:val="28"/>
        </w:rPr>
      </w:pPr>
      <w:r w:rsidRPr="00673D0E">
        <w:rPr>
          <w:sz w:val="28"/>
          <w:szCs w:val="28"/>
        </w:rPr>
        <w:t>Но и промышленность не отстает: свою “лепту” вносят Лебединский горно-обогатительный и Старооскольский металлургический комбинаты (Белгородская область), “Воронежсинтезкаучук”, Михайловский горно-обогатительный комбинат и Курская ТЭЦ, Новолипецкий металлургический комбинат. Усиливают загрязнение рек многочисленные заводы по переработке сахарной свеклы.</w:t>
      </w:r>
    </w:p>
    <w:p w:rsidR="00673D0E" w:rsidRPr="00673D0E" w:rsidRDefault="00673D0E" w:rsidP="00673D0E">
      <w:pPr>
        <w:pStyle w:val="a3"/>
        <w:rPr>
          <w:sz w:val="28"/>
          <w:szCs w:val="28"/>
        </w:rPr>
      </w:pPr>
      <w:r w:rsidRPr="00673D0E">
        <w:rPr>
          <w:sz w:val="28"/>
          <w:szCs w:val="28"/>
        </w:rPr>
        <w:t>Опасность для окружающей среды представляют и токсичные отходы. В районе нет специальных полигонов для их захоронения и переработки, поэтому они в течение многих лет хранятся на предприятиях. В сельской местности скопилось большое количество ядохимикатов, которые пришли в негодность или запрещены. Они часто находятся в неприспособленных помещениях и могут попасть в окружающую среду.</w:t>
      </w:r>
    </w:p>
    <w:p w:rsidR="00673D0E" w:rsidRPr="00673D0E" w:rsidRDefault="00673D0E" w:rsidP="00673D0E">
      <w:pPr>
        <w:pStyle w:val="a3"/>
        <w:rPr>
          <w:sz w:val="28"/>
          <w:szCs w:val="28"/>
        </w:rPr>
      </w:pPr>
      <w:r w:rsidRPr="00673D0E">
        <w:rPr>
          <w:sz w:val="28"/>
          <w:szCs w:val="28"/>
        </w:rPr>
        <w:t>Надо, чтобы всё население района бережно относилось к земле, заботилось о постоянном её улучшении. Вместе с обитающими в ней микроорганизмами почва обеспечивает жизнь на Земле: очищает воду, воздух, создаёт разнообразие пищи, выполняет роль чистильщика, обезвреживая многие бытовые и хозяйственные отбросы. Почва -- основное и незаменимое средство производства в сельском хозяйстве. От плодородия наших почв зависит благосостояние народа.</w:t>
      </w:r>
    </w:p>
    <w:p w:rsidR="00673D0E" w:rsidRPr="00673D0E" w:rsidRDefault="00673D0E" w:rsidP="00673D0E">
      <w:pPr>
        <w:pStyle w:val="a3"/>
        <w:rPr>
          <w:sz w:val="28"/>
          <w:szCs w:val="28"/>
        </w:rPr>
      </w:pPr>
      <w:r w:rsidRPr="00673D0E">
        <w:rPr>
          <w:b/>
          <w:bCs/>
          <w:sz w:val="28"/>
          <w:szCs w:val="28"/>
          <w:u w:val="single"/>
        </w:rPr>
        <w:t>Экологические проблемы Северо-Западного района.</w:t>
      </w:r>
    </w:p>
    <w:p w:rsidR="00673D0E" w:rsidRPr="00673D0E" w:rsidRDefault="00673D0E" w:rsidP="00673D0E">
      <w:pPr>
        <w:pStyle w:val="a3"/>
        <w:rPr>
          <w:sz w:val="28"/>
          <w:szCs w:val="28"/>
        </w:rPr>
      </w:pPr>
      <w:r w:rsidRPr="00673D0E">
        <w:rPr>
          <w:sz w:val="28"/>
          <w:szCs w:val="28"/>
        </w:rPr>
        <w:t xml:space="preserve">В состав Северо-Западного района входит один город федерального подчинения - Санкт-Петербург; Ленинградская, Псковская и Новгородская области. Промышленность района специализируется главным образом на машиностроении. Из большого объема промышленных выбросов, попадающих в окружающую среду, на машиностроение приходится лишь незначительная его часть - 1-2%. В этот объем входят и выбросы предприятий военно-ориентированных отраслей, оборонной промышленности, являющейся значительной составной частью машиностроительного комплекса. Однако на машиностроительных предприятиях имеются основные и обеспечивающие технологические процессы производства с весьма высоким уровнем загрязнения окружающей среды. К ним относятся: - внутризаводское энергетическое производство и другие процессы, связанные во сжиганием топлива; - литейное производство; -металлообработка конструкций и отдельных деталей; -сварочное производство; -гальваническое производство; -лакокрасочное производство. </w:t>
      </w:r>
    </w:p>
    <w:p w:rsidR="00673D0E" w:rsidRPr="00673D0E" w:rsidRDefault="00673D0E" w:rsidP="00673D0E">
      <w:pPr>
        <w:pStyle w:val="a3"/>
        <w:rPr>
          <w:sz w:val="28"/>
          <w:szCs w:val="28"/>
        </w:rPr>
      </w:pPr>
      <w:r w:rsidRPr="00673D0E">
        <w:rPr>
          <w:sz w:val="28"/>
          <w:szCs w:val="28"/>
        </w:rPr>
        <w:t xml:space="preserve">По уровню загрязнения окружающей среды районы гальванических и красильных цехов как машиностроительных в целом, так и оборонных предприятий сопоставимы с такими крупнейшими источниками экологической опасности, как химическая промышленность; литейное производство сравнимо с металлургией; территории заводских котельных - с районами ТЭС, которые относятся к числу основных загрязнителей. </w:t>
      </w:r>
    </w:p>
    <w:p w:rsidR="00673D0E" w:rsidRPr="00673D0E" w:rsidRDefault="00673D0E" w:rsidP="00673D0E">
      <w:pPr>
        <w:pStyle w:val="a3"/>
        <w:rPr>
          <w:sz w:val="28"/>
          <w:szCs w:val="28"/>
        </w:rPr>
      </w:pPr>
      <w:r w:rsidRPr="00673D0E">
        <w:rPr>
          <w:sz w:val="28"/>
          <w:szCs w:val="28"/>
        </w:rPr>
        <w:t xml:space="preserve">Таким образом, машиностроительный комплекс в целом и производства оборонных отраслей промышленности, как его неотъемлемая часть, являются потенциальными загрязнителями окружающей среды: - воздушного пространства; - поверхностных водоисточников; -почвы. </w:t>
      </w:r>
    </w:p>
    <w:p w:rsidR="00673D0E" w:rsidRPr="00673D0E" w:rsidRDefault="00673D0E" w:rsidP="00673D0E">
      <w:pPr>
        <w:pStyle w:val="a3"/>
        <w:rPr>
          <w:sz w:val="28"/>
          <w:szCs w:val="28"/>
        </w:rPr>
      </w:pPr>
      <w:r w:rsidRPr="00673D0E">
        <w:rPr>
          <w:sz w:val="28"/>
          <w:szCs w:val="28"/>
        </w:rPr>
        <w:t>Всё-таки одна из главных проблем Северно-Западного района - загрязнение Финского залива (в настоящее время, пожалуй, самой грязной акватории у берегов Росси). Именно это мешает достройке дамбы, защищающей Санкт-Петербург от разрушительных наводнений, происходящих при сильных западных ветрах и нагоняющих воду из Финского залива в устье Невы (одно из самых сильных наводнений было описано А. С. Пушкиным в “Медном всаднике”). Но завершения строительства дамбы, проходящей через остров Котлин, возможно лишь в том случае, если воды Невы будут достаточно чистыми, т.е. если стоки Санкт-Петербурга будут очищаться.</w:t>
      </w:r>
    </w:p>
    <w:p w:rsidR="00673D0E" w:rsidRPr="00673D0E" w:rsidRDefault="00673D0E" w:rsidP="00673D0E">
      <w:pPr>
        <w:pStyle w:val="a3"/>
        <w:rPr>
          <w:sz w:val="28"/>
          <w:szCs w:val="28"/>
        </w:rPr>
      </w:pPr>
      <w:r w:rsidRPr="00673D0E">
        <w:rPr>
          <w:b/>
          <w:bCs/>
          <w:sz w:val="28"/>
          <w:szCs w:val="28"/>
          <w:u w:val="single"/>
        </w:rPr>
        <w:t>Экологические проблемы Северного района.</w:t>
      </w:r>
    </w:p>
    <w:p w:rsidR="00673D0E" w:rsidRPr="00673D0E" w:rsidRDefault="00673D0E" w:rsidP="00673D0E">
      <w:pPr>
        <w:pStyle w:val="a3"/>
        <w:rPr>
          <w:sz w:val="28"/>
          <w:szCs w:val="28"/>
        </w:rPr>
      </w:pPr>
      <w:r w:rsidRPr="00673D0E">
        <w:rPr>
          <w:sz w:val="28"/>
          <w:szCs w:val="28"/>
        </w:rPr>
        <w:t>Северный район включает в себя Республику Коми, Республику Карелия, Мурманскую, Архангельскую, Вологодскую, Кировскую области и Ненецкий автономный округ.</w:t>
      </w:r>
    </w:p>
    <w:p w:rsidR="00673D0E" w:rsidRPr="00673D0E" w:rsidRDefault="00673D0E" w:rsidP="00673D0E">
      <w:pPr>
        <w:pStyle w:val="a3"/>
        <w:rPr>
          <w:sz w:val="28"/>
          <w:szCs w:val="28"/>
        </w:rPr>
      </w:pPr>
      <w:r w:rsidRPr="00673D0E">
        <w:rPr>
          <w:sz w:val="28"/>
          <w:szCs w:val="28"/>
        </w:rPr>
        <w:t xml:space="preserve">На Европейском Севере, как и во всей Российской Субарктике, освоены только небольшие участки, в основном близ мест полезных ископаемых. В этих районах реки загрязнены затонувшей древесиной, сточными водами предприятий и крупных животноводческих ферм, а также бытовыми стоками поселков и городов. </w:t>
      </w:r>
    </w:p>
    <w:p w:rsidR="00673D0E" w:rsidRPr="00673D0E" w:rsidRDefault="00673D0E" w:rsidP="00673D0E">
      <w:pPr>
        <w:pStyle w:val="a3"/>
        <w:rPr>
          <w:sz w:val="28"/>
          <w:szCs w:val="28"/>
        </w:rPr>
      </w:pPr>
      <w:r w:rsidRPr="00673D0E">
        <w:rPr>
          <w:sz w:val="28"/>
          <w:szCs w:val="28"/>
        </w:rPr>
        <w:t>Экологические проблемы Мурманской области: нарушение земель горными разработками, истощение и загрязнение вод суши, атмосферы, деградация лесных массивов и естественных кормовых угодий, нарушение режима особо охраняемых природных территорий, выбросы предприятий цветной металлургии, горно-добывающей промышленности, машиностроения, отходы военных баз, деятельность многочисленных ГЭС на горных реках и Кольской атомной электростанции тяжелым бременем ложатся на природу Мурманской области. В реки и озера попадают промышленные и бытовые стоки, содержащие тяжелые металлы, в том числе никель (с комбинатов “Североникель” и “Печенганикель” в городах Мончегорск, Никель, Заполярный), и фтор (с предприятий “Аматит” в Кировске) “”</w:t>
      </w:r>
    </w:p>
    <w:p w:rsidR="00673D0E" w:rsidRPr="00673D0E" w:rsidRDefault="00673D0E" w:rsidP="00673D0E">
      <w:pPr>
        <w:pStyle w:val="a3"/>
        <w:rPr>
          <w:sz w:val="28"/>
          <w:szCs w:val="28"/>
        </w:rPr>
      </w:pPr>
      <w:r w:rsidRPr="00673D0E">
        <w:rPr>
          <w:b/>
          <w:bCs/>
          <w:sz w:val="28"/>
          <w:szCs w:val="28"/>
          <w:u w:val="single"/>
        </w:rPr>
        <w:t>Экологические проблемы Поволжского района.</w:t>
      </w:r>
    </w:p>
    <w:p w:rsidR="00673D0E" w:rsidRPr="00673D0E" w:rsidRDefault="00673D0E" w:rsidP="00673D0E">
      <w:pPr>
        <w:pStyle w:val="a3"/>
        <w:rPr>
          <w:sz w:val="28"/>
          <w:szCs w:val="28"/>
        </w:rPr>
      </w:pPr>
      <w:r w:rsidRPr="00673D0E">
        <w:rPr>
          <w:sz w:val="28"/>
          <w:szCs w:val="28"/>
        </w:rPr>
        <w:t>В район входят Ульяновская, Пензенская, Самарская, Саратовская, Волгоградская и Астраханская области. А также две республики: Татарстан и Калмыкия.</w:t>
      </w:r>
    </w:p>
    <w:p w:rsidR="00673D0E" w:rsidRPr="00673D0E" w:rsidRDefault="00673D0E" w:rsidP="00673D0E">
      <w:pPr>
        <w:pStyle w:val="a3"/>
        <w:rPr>
          <w:sz w:val="28"/>
          <w:szCs w:val="28"/>
        </w:rPr>
      </w:pPr>
      <w:r w:rsidRPr="00673D0E">
        <w:rPr>
          <w:sz w:val="28"/>
          <w:szCs w:val="28"/>
        </w:rPr>
        <w:t>В Поволжье осталось очень мало природных ландшафтов - доля освоенных и распаханных земель достигает 50- 70%. В регионе проживает около 80 млн. человек и находятся 11 из 46 самых загрязненных городов Росси. Наибольшее количество вредных веществ выбрасывают в воздух заводы и фабрики Самары, Саратова, Волгограда, Сызрани и Тольятти.</w:t>
      </w:r>
    </w:p>
    <w:p w:rsidR="00673D0E" w:rsidRPr="00673D0E" w:rsidRDefault="00673D0E" w:rsidP="00673D0E">
      <w:pPr>
        <w:pStyle w:val="a3"/>
        <w:rPr>
          <w:sz w:val="28"/>
          <w:szCs w:val="28"/>
        </w:rPr>
      </w:pPr>
      <w:r w:rsidRPr="00673D0E">
        <w:rPr>
          <w:sz w:val="28"/>
          <w:szCs w:val="28"/>
        </w:rPr>
        <w:t>В Саратовской области хранится большое количество отравляющих веществ - более 1 млн. тонн иприта, люизита и др. Ёмкости, в которых они содержатся, постепенно ветшают, устаревает оборудование хранилищ. Ядовитые вещества, когда-то предназначавшиеся для использования в военных целях, могут попасть в окружающую среду.</w:t>
      </w:r>
    </w:p>
    <w:p w:rsidR="00673D0E" w:rsidRPr="00673D0E" w:rsidRDefault="00673D0E" w:rsidP="00673D0E">
      <w:pPr>
        <w:pStyle w:val="a3"/>
        <w:rPr>
          <w:sz w:val="28"/>
          <w:szCs w:val="28"/>
        </w:rPr>
      </w:pPr>
      <w:r w:rsidRPr="00673D0E">
        <w:rPr>
          <w:sz w:val="28"/>
          <w:szCs w:val="28"/>
        </w:rPr>
        <w:t>Создание волжских водохранилищ нарушило процессы самоочищения речных вод (в “стоячей воде” водохранилищ эти процессы идут гораздо медленнее). В то же время развитие нефтехимии на берегах Волги при хроническом недостатке мощностей очистных сооружений (или их отсутствии) резко увеличило сбросы сточных вод в Волгу и её притоки. О степени загрязненности этой реки можно судить по такому факту: в 70% образцов рыбы, пойманной в Саратовском водохранилище, найдены органические остатки ртути. В итоге в своем нижнем течении волжская вода крайне загрязнена и порой непригодна даже для орошения. Исправление такой ситуации требует согласованных действий во всем Волжском бассейне, т.е. на большей части России. Спасение Волги - важнейшая общероссийская проблема.</w:t>
      </w:r>
    </w:p>
    <w:p w:rsidR="00673D0E" w:rsidRPr="00673D0E" w:rsidRDefault="00673D0E" w:rsidP="00673D0E">
      <w:pPr>
        <w:pStyle w:val="a3"/>
        <w:rPr>
          <w:sz w:val="28"/>
          <w:szCs w:val="28"/>
        </w:rPr>
      </w:pPr>
      <w:r w:rsidRPr="00673D0E">
        <w:rPr>
          <w:sz w:val="28"/>
          <w:szCs w:val="28"/>
        </w:rPr>
        <w:t>Кроме того, существуют и другие экологические проблемы Поволжья: эрозия почв, оврагообразование, обезлесение и деградация лесных массивов.</w:t>
      </w:r>
    </w:p>
    <w:p w:rsidR="00673D0E" w:rsidRPr="00673D0E" w:rsidRDefault="00673D0E" w:rsidP="00673D0E">
      <w:pPr>
        <w:pStyle w:val="a3"/>
        <w:rPr>
          <w:sz w:val="28"/>
          <w:szCs w:val="28"/>
        </w:rPr>
      </w:pPr>
      <w:r w:rsidRPr="00673D0E">
        <w:rPr>
          <w:b/>
          <w:bCs/>
          <w:sz w:val="28"/>
          <w:szCs w:val="28"/>
          <w:u w:val="single"/>
        </w:rPr>
        <w:t xml:space="preserve">Экологические проблемы Уральского района. </w:t>
      </w:r>
    </w:p>
    <w:p w:rsidR="00673D0E" w:rsidRPr="00673D0E" w:rsidRDefault="00673D0E" w:rsidP="00673D0E">
      <w:pPr>
        <w:pStyle w:val="a3"/>
        <w:rPr>
          <w:sz w:val="28"/>
          <w:szCs w:val="28"/>
        </w:rPr>
      </w:pPr>
      <w:r w:rsidRPr="00673D0E">
        <w:rPr>
          <w:sz w:val="28"/>
          <w:szCs w:val="28"/>
        </w:rPr>
        <w:t xml:space="preserve">Уральский район включает в себя 5 областей: Пермская, Свердловская, Челябинская, Оренбургская, Курганская, один автономный округ - Коми-Пермятский и две республики - Башкортостан и Удмуртия. </w:t>
      </w:r>
    </w:p>
    <w:p w:rsidR="00673D0E" w:rsidRPr="00673D0E" w:rsidRDefault="00673D0E" w:rsidP="00673D0E">
      <w:pPr>
        <w:pStyle w:val="a3"/>
        <w:rPr>
          <w:sz w:val="28"/>
          <w:szCs w:val="28"/>
        </w:rPr>
      </w:pPr>
      <w:r w:rsidRPr="00673D0E">
        <w:rPr>
          <w:sz w:val="28"/>
          <w:szCs w:val="28"/>
        </w:rPr>
        <w:t>Кузница России - один из самых богатых природными ресурсами и индустриально развитых регионов страны. Здесь расположены такие промышленные центры, как Нижний Тагил, Екатеринбург, Челябинск, Магнитогорск, Орск, Пермь, Уфа, Ижевск и др. Они лидируют по общему выбросу вредных веществ в окружающую среду. Попавшие в атмосферу твердые и жидкие частицы оседают на почве, загрязняя территории городов, леса и пашни. В окрестностях предприятий добывающей промышленности, черной и цветной металлургии содержание тяжелых металлов в почвах превышает ПДК в 50-2000 раз. Много лет на территории региона добывают полезные ископаемые, работают химические и нефтехимические производства. Это ведет к загрязнению окружающей среды нефтью, фенолами, аммиаком, бензолом, оксидами серы, углерода, азота и т.п.</w:t>
      </w:r>
    </w:p>
    <w:p w:rsidR="00673D0E" w:rsidRPr="00673D0E" w:rsidRDefault="00673D0E" w:rsidP="00673D0E">
      <w:pPr>
        <w:pStyle w:val="a3"/>
        <w:rPr>
          <w:sz w:val="28"/>
          <w:szCs w:val="28"/>
        </w:rPr>
      </w:pPr>
      <w:r w:rsidRPr="00673D0E">
        <w:rPr>
          <w:sz w:val="28"/>
          <w:szCs w:val="28"/>
        </w:rPr>
        <w:t>Недостаточно очищенные промышленные и бытовые стоки ухудшили качество воды в регионе. Наиболее сильно загрязнены реки Свердловской области. Вокруг многих промышленных центров обнаружено также загрязнение подземных вод, в том числе используемых для питьевого водоснабжения.</w:t>
      </w:r>
    </w:p>
    <w:p w:rsidR="00673D0E" w:rsidRPr="00673D0E" w:rsidRDefault="00673D0E" w:rsidP="00673D0E">
      <w:pPr>
        <w:pStyle w:val="a3"/>
        <w:rPr>
          <w:sz w:val="28"/>
          <w:szCs w:val="28"/>
        </w:rPr>
      </w:pPr>
      <w:r w:rsidRPr="00673D0E">
        <w:rPr>
          <w:sz w:val="28"/>
          <w:szCs w:val="28"/>
        </w:rPr>
        <w:t xml:space="preserve">Особую опасность представляет восточноуральский радиоактивный след (Челябинская область), образовавшийся в результате промышленных сбросов и аварийного выброса радиоактивных веществ в бассейне озера Карачай и реки Течи в 1949-1957гг.В городе Карабаш Челябинской области, где расположен комбинат, выделена зона экологического бедствия площадью </w:t>
      </w:r>
      <w:smartTag w:uri="urn:schemas-microsoft-com:office:smarttags" w:element="metricconverter">
        <w:smartTagPr>
          <w:attr w:name="ProductID" w:val="30 км"/>
        </w:smartTagPr>
        <w:r w:rsidRPr="00673D0E">
          <w:rPr>
            <w:sz w:val="28"/>
            <w:szCs w:val="28"/>
          </w:rPr>
          <w:t>30 км</w:t>
        </w:r>
      </w:smartTag>
      <w:r w:rsidRPr="00673D0E">
        <w:rPr>
          <w:sz w:val="28"/>
          <w:szCs w:val="28"/>
        </w:rPr>
        <w:t>. В этой зоне загрязнение окружающей среды достигло опасного уровня: общая заболеваемость здесь намного выше средних показателей по России.</w:t>
      </w:r>
    </w:p>
    <w:p w:rsidR="00673D0E" w:rsidRPr="00673D0E" w:rsidRDefault="00673D0E" w:rsidP="00673D0E">
      <w:pPr>
        <w:pStyle w:val="a3"/>
        <w:rPr>
          <w:sz w:val="28"/>
          <w:szCs w:val="28"/>
        </w:rPr>
      </w:pPr>
      <w:r w:rsidRPr="00673D0E">
        <w:rPr>
          <w:sz w:val="28"/>
          <w:szCs w:val="28"/>
        </w:rPr>
        <w:t>Отвалы пустой породы, шлаки и зола ТЭЦ, отходы металлургических предприятий занимают десятки тысяч гектаров. Часто токсичные отходы попадают на городские свалки или хранятся на предприятиях, в заброшенных карьерах.</w:t>
      </w:r>
    </w:p>
    <w:p w:rsidR="00673D0E" w:rsidRPr="00673D0E" w:rsidRDefault="00673D0E" w:rsidP="00673D0E">
      <w:pPr>
        <w:pStyle w:val="a3"/>
        <w:rPr>
          <w:sz w:val="28"/>
          <w:szCs w:val="28"/>
        </w:rPr>
      </w:pPr>
      <w:r w:rsidRPr="00673D0E">
        <w:rPr>
          <w:sz w:val="28"/>
          <w:szCs w:val="28"/>
        </w:rPr>
        <w:t>Удмуртии досталась “в наследство” проблема хранения и уничтожения химического оружия. Здесь находится более 25% всех запасов химических отравляющих веществ РФ.</w:t>
      </w:r>
    </w:p>
    <w:p w:rsidR="00673D0E" w:rsidRPr="00673D0E" w:rsidRDefault="00673D0E" w:rsidP="00673D0E">
      <w:pPr>
        <w:pStyle w:val="a3"/>
        <w:rPr>
          <w:sz w:val="28"/>
          <w:szCs w:val="28"/>
        </w:rPr>
      </w:pPr>
      <w:r w:rsidRPr="00673D0E">
        <w:rPr>
          <w:sz w:val="28"/>
          <w:szCs w:val="28"/>
        </w:rPr>
        <w:t>Многолетняя вырубка лесов на Среднем и Южном Урале на больших площадях приводит к уничтожению ценных пород, замене хвойных пород малоценными лиственными. Меры же по искусственному лесоразведению пока недостаточны.</w:t>
      </w:r>
    </w:p>
    <w:p w:rsidR="00673D0E" w:rsidRPr="00673D0E" w:rsidRDefault="00673D0E" w:rsidP="00673D0E">
      <w:pPr>
        <w:pStyle w:val="a3"/>
        <w:rPr>
          <w:sz w:val="28"/>
          <w:szCs w:val="28"/>
        </w:rPr>
      </w:pPr>
      <w:r w:rsidRPr="00673D0E">
        <w:rPr>
          <w:b/>
          <w:bCs/>
          <w:sz w:val="28"/>
          <w:szCs w:val="28"/>
          <w:u w:val="single"/>
        </w:rPr>
        <w:t>Экологические проблемы Дальневосточного района.</w:t>
      </w:r>
    </w:p>
    <w:p w:rsidR="00673D0E" w:rsidRPr="00673D0E" w:rsidRDefault="00673D0E" w:rsidP="00673D0E">
      <w:pPr>
        <w:pStyle w:val="a3"/>
        <w:rPr>
          <w:sz w:val="28"/>
          <w:szCs w:val="28"/>
        </w:rPr>
      </w:pPr>
      <w:r w:rsidRPr="00673D0E">
        <w:rPr>
          <w:sz w:val="28"/>
          <w:szCs w:val="28"/>
        </w:rPr>
        <w:t xml:space="preserve">Общее состояние окружающей среды на Дальнем Востоке характеризуется несбалансированностью природопользования практически во всех регионах, то есть нарушением соответствия развития и размещения материального производства, расселения населения и экологической емкости территорий. </w:t>
      </w:r>
    </w:p>
    <w:p w:rsidR="00673D0E" w:rsidRPr="00673D0E" w:rsidRDefault="00673D0E" w:rsidP="00673D0E">
      <w:pPr>
        <w:pStyle w:val="a3"/>
        <w:rPr>
          <w:sz w:val="28"/>
          <w:szCs w:val="28"/>
        </w:rPr>
      </w:pPr>
      <w:r w:rsidRPr="00673D0E">
        <w:rPr>
          <w:sz w:val="28"/>
          <w:szCs w:val="28"/>
        </w:rPr>
        <w:t>Уникальная пространственно-временная изменчивость природных условий, особенно гидротехнического режима, широкое развитие сезонной и многолетней мерзлоты определяют значительно меньшую относительно западных районов России устойчивость дальневосточных экосистем, причем эта неустойчивость увеличивается с юга на север, что можно увидеть хотя бы на примере климата. И иногда характер межресурсных связей, усугубленный малой устойчивостью экосистем, крайне осложняет, а порой и полностью исключает эксплуатацию на одной территории одновременно нескольких ресурсов. Например, разработка россыпных месторождений и добыча красной рыбы, развитие химической промышленности на приморских территориях и создание плантаций марикультуры на шельфе и т.д.</w:t>
      </w:r>
    </w:p>
    <w:p w:rsidR="00673D0E" w:rsidRPr="00673D0E" w:rsidRDefault="00673D0E" w:rsidP="00673D0E">
      <w:pPr>
        <w:pStyle w:val="a3"/>
        <w:rPr>
          <w:sz w:val="28"/>
          <w:szCs w:val="28"/>
        </w:rPr>
      </w:pPr>
      <w:r w:rsidRPr="00673D0E">
        <w:rPr>
          <w:sz w:val="28"/>
          <w:szCs w:val="28"/>
        </w:rPr>
        <w:t>Практически все пляжи Уссурийского и Амурского заливов загрязнены тяжелыми металлами, которые по своей опасности воздействия на живой организм уступают разве что только пестицидам, считают сотрудники Института проблем морских технологий ДВО РАН. Из загрязнителей, попадающих в прибрежные акватории, наибольшую опасность по объему и вредности представляют нефтесодержащие воды - потери нефтесодержащих продуктов при хранении в портах, сточные воды судостроительных и судоремонтных заводов, ТЭЦ и котельных, работающих на жидком топливе. Оснащенность дальневосточных портов очистными сооружениями крайне слаба, поэтому нефть просачивается в пляжные зоны. Значительную часть твердого осадка от загрязнений составляют гидрооксиды и соли переходных металлов, а также оксиды кремния, алюминия, соли щелочных и щелочноземельных металлов.</w:t>
      </w:r>
    </w:p>
    <w:p w:rsidR="00673D0E" w:rsidRPr="00673D0E" w:rsidRDefault="00673D0E" w:rsidP="00673D0E">
      <w:pPr>
        <w:pStyle w:val="a3"/>
        <w:rPr>
          <w:sz w:val="28"/>
          <w:szCs w:val="28"/>
        </w:rPr>
      </w:pPr>
      <w:r w:rsidRPr="00673D0E">
        <w:rPr>
          <w:sz w:val="28"/>
          <w:szCs w:val="28"/>
        </w:rPr>
        <w:t xml:space="preserve">На Дальнем Востоке производится незаконная вырубка девственных лесов, главного богатства Дальнего Востока. При этом от лесной промышленности также много отходов; например, в виде высокотоксичных фенольных соединений, выделяемых древесиной и попадающих в водоемы. </w:t>
      </w:r>
    </w:p>
    <w:p w:rsidR="00673D0E" w:rsidRPr="00673D0E" w:rsidRDefault="00673D0E" w:rsidP="00673D0E">
      <w:pPr>
        <w:rPr>
          <w:sz w:val="28"/>
          <w:szCs w:val="28"/>
        </w:rPr>
      </w:pPr>
      <w:r w:rsidRPr="00673D0E">
        <w:rPr>
          <w:sz w:val="28"/>
          <w:szCs w:val="28"/>
        </w:rPr>
        <w:t>В числе экологических проблем Дальнего Востока также лесные пожары, последствия тайфунов и землетрясений, наводнения, крушения нефтеналивных танкеров, аварии на нефтегазопромыслах и других промышленных объектах. При этом следует отметить, что на отдельных участках восстановление прежних биогеоценозов невозможно. Из нарушенных земель приблизительно всего лишь 75% может быть рекультивировано</w:t>
      </w:r>
    </w:p>
    <w:p w:rsidR="00673D0E" w:rsidRPr="00673D0E" w:rsidRDefault="00673D0E" w:rsidP="00673D0E">
      <w:pPr>
        <w:rPr>
          <w:sz w:val="28"/>
          <w:szCs w:val="28"/>
        </w:rPr>
      </w:pPr>
    </w:p>
    <w:p w:rsidR="00673D0E" w:rsidRPr="00673D0E" w:rsidRDefault="00673D0E" w:rsidP="00673D0E">
      <w:pPr>
        <w:pStyle w:val="a3"/>
        <w:rPr>
          <w:sz w:val="28"/>
          <w:szCs w:val="28"/>
        </w:rPr>
      </w:pPr>
      <w:r w:rsidRPr="00673D0E">
        <w:rPr>
          <w:sz w:val="28"/>
          <w:szCs w:val="28"/>
        </w:rPr>
        <w:t>На основе всего вышесказанного мы видим, что создание некоторых экологических проблем в настоящее время неизбежно из-за экономического кризиса. Нет денежных средств на устранение этих проблем, все идет на развитие производства, при этом во многих местах используется экстенсивный способ развития, наиболее ресурсоемкий. Но также понятно, что дальнейшее ухудшение окружающей среды лишь усугубит общий кризис, и ударит, прежде всего, по населению, потенциальной рабочей силе, и невозобновимым ресурсам.</w:t>
      </w:r>
    </w:p>
    <w:p w:rsidR="00673D0E" w:rsidRPr="00673D0E" w:rsidRDefault="00673D0E" w:rsidP="00673D0E">
      <w:pPr>
        <w:rPr>
          <w:sz w:val="28"/>
          <w:szCs w:val="28"/>
        </w:rPr>
      </w:pPr>
      <w:r w:rsidRPr="00673D0E">
        <w:rPr>
          <w:sz w:val="28"/>
          <w:szCs w:val="28"/>
        </w:rPr>
        <w:t>ВЫВОД.</w:t>
      </w:r>
    </w:p>
    <w:p w:rsidR="00673D0E" w:rsidRPr="00673D0E" w:rsidRDefault="00673D0E" w:rsidP="00673D0E">
      <w:pPr>
        <w:jc w:val="both"/>
        <w:rPr>
          <w:sz w:val="28"/>
          <w:szCs w:val="28"/>
        </w:rPr>
      </w:pPr>
      <w:r w:rsidRPr="00673D0E">
        <w:rPr>
          <w:sz w:val="28"/>
          <w:szCs w:val="28"/>
        </w:rPr>
        <w:t xml:space="preserve">1) Основные и постоянные источники загрязнения воздушной среды являются предприятия теплоэнергетики, нефтеперерабатывающей и нефтехимической промышленности, транспорт и об ъекты коммунального хозяйства. </w:t>
      </w:r>
    </w:p>
    <w:p w:rsidR="00673D0E" w:rsidRPr="00673D0E" w:rsidRDefault="00673D0E" w:rsidP="00673D0E">
      <w:pPr>
        <w:rPr>
          <w:sz w:val="28"/>
          <w:szCs w:val="28"/>
        </w:rPr>
      </w:pPr>
      <w:r w:rsidRPr="00673D0E">
        <w:rPr>
          <w:sz w:val="28"/>
          <w:szCs w:val="28"/>
        </w:rPr>
        <w:t xml:space="preserve"> 2) Ещё одна острая проблема - значительное ухудшение качества воды малых и средних рек, подземных вод. Основной источник загрязнения- канализационные стоки и крайне неудовлетворительное санитарно-техническое состояние водопроводных сетей и сооружений.</w:t>
      </w:r>
    </w:p>
    <w:p w:rsidR="00673D0E" w:rsidRPr="00673D0E" w:rsidRDefault="00673D0E" w:rsidP="00673D0E">
      <w:pPr>
        <w:rPr>
          <w:sz w:val="28"/>
          <w:szCs w:val="28"/>
        </w:rPr>
      </w:pPr>
      <w:r w:rsidRPr="00673D0E">
        <w:rPr>
          <w:sz w:val="28"/>
          <w:szCs w:val="28"/>
        </w:rPr>
        <w:t>3) Нарушение земель горными разработками, истощение и загрязнение вод суши, атмосферы, деградация лесных массивов и естественных кормовых угодий, нарушение режима особо охраняемых природных территорий, выбросы предприятий цветной металлургии, горно-добывающей промышленности, машиностроения, отходы военных баз, деятельность многочисленных ГЭС.</w:t>
      </w:r>
    </w:p>
    <w:p w:rsidR="00673D0E" w:rsidRPr="00673D0E" w:rsidRDefault="00673D0E" w:rsidP="00673D0E">
      <w:pPr>
        <w:rPr>
          <w:sz w:val="28"/>
          <w:szCs w:val="28"/>
        </w:rPr>
      </w:pPr>
      <w:r w:rsidRPr="00673D0E">
        <w:rPr>
          <w:sz w:val="28"/>
          <w:szCs w:val="28"/>
        </w:rPr>
        <w:t xml:space="preserve">4)  Для современной авиации характерны два определяющих фактора воздействия воздушных судов - авиационный шум и выбросы авиадвигателями загрязняющих веществ . </w:t>
      </w:r>
    </w:p>
    <w:p w:rsidR="00673D0E" w:rsidRDefault="00673D0E" w:rsidP="00673D0E">
      <w:pPr>
        <w:rPr>
          <w:sz w:val="28"/>
          <w:szCs w:val="28"/>
        </w:rPr>
      </w:pPr>
      <w:r w:rsidRPr="00673D0E">
        <w:rPr>
          <w:sz w:val="28"/>
          <w:szCs w:val="28"/>
        </w:rPr>
        <w:t>Основными видами воздействия железнодорожного транспорта на окружающую среду являются : преобразование территорий , потребление тепловых ресурсов и электроэнергии , потребление воды предприятиями и подвижным составом , а также разнообразные выбросы твердых , жидких и газообразных веществ во все компоненты окружающей среды</w:t>
      </w:r>
      <w:r>
        <w:rPr>
          <w:sz w:val="28"/>
          <w:szCs w:val="28"/>
        </w:rPr>
        <w:t>.</w:t>
      </w:r>
    </w:p>
    <w:p w:rsidR="00673D0E" w:rsidRDefault="00673D0E" w:rsidP="00673D0E">
      <w:pPr>
        <w:rPr>
          <w:sz w:val="28"/>
          <w:szCs w:val="28"/>
        </w:rPr>
      </w:pPr>
    </w:p>
    <w:p w:rsidR="00673D0E" w:rsidRDefault="00673D0E" w:rsidP="00673D0E">
      <w:pPr>
        <w:rPr>
          <w:sz w:val="28"/>
          <w:szCs w:val="28"/>
        </w:rPr>
      </w:pPr>
    </w:p>
    <w:p w:rsidR="003E5858" w:rsidRDefault="003E5858" w:rsidP="00673D0E">
      <w:pPr>
        <w:rPr>
          <w:sz w:val="28"/>
          <w:szCs w:val="28"/>
        </w:rPr>
      </w:pPr>
    </w:p>
    <w:p w:rsidR="003E5858" w:rsidRDefault="003E5858" w:rsidP="00673D0E">
      <w:pPr>
        <w:rPr>
          <w:sz w:val="28"/>
          <w:szCs w:val="28"/>
        </w:rPr>
      </w:pPr>
    </w:p>
    <w:tbl>
      <w:tblPr>
        <w:tblW w:w="450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642"/>
        <w:gridCol w:w="4157"/>
        <w:gridCol w:w="3263"/>
      </w:tblGrid>
      <w:tr w:rsidR="003E5858">
        <w:trPr>
          <w:tblCellSpacing w:w="7" w:type="dxa"/>
        </w:trPr>
        <w:tc>
          <w:tcPr>
            <w:tcW w:w="0" w:type="auto"/>
            <w:gridSpan w:val="3"/>
            <w:tcBorders>
              <w:top w:val="outset" w:sz="6" w:space="0" w:color="auto"/>
              <w:left w:val="outset" w:sz="6" w:space="0" w:color="auto"/>
              <w:bottom w:val="outset" w:sz="6" w:space="0" w:color="auto"/>
              <w:right w:val="outset" w:sz="6" w:space="0" w:color="auto"/>
            </w:tcBorders>
          </w:tcPr>
          <w:p w:rsidR="003E5858" w:rsidRPr="00EE4C09" w:rsidRDefault="003E5858" w:rsidP="003E5858">
            <w:pPr>
              <w:rPr>
                <w:sz w:val="28"/>
                <w:szCs w:val="28"/>
              </w:rPr>
            </w:pPr>
            <w:r w:rsidRPr="00EE4C09">
              <w:rPr>
                <w:sz w:val="28"/>
                <w:szCs w:val="28"/>
              </w:rPr>
              <w:t xml:space="preserve">Таблица 2. </w:t>
            </w:r>
            <w:r w:rsidRPr="00EE4C09">
              <w:rPr>
                <w:b/>
                <w:bCs/>
                <w:sz w:val="28"/>
                <w:szCs w:val="28"/>
              </w:rPr>
              <w:t>ЗАГРЯЗНЕНИЕ ОКРУЖАЮЩЕЙ СРЕДЫ</w:t>
            </w:r>
          </w:p>
        </w:tc>
      </w:tr>
      <w:tr w:rsidR="003E5858">
        <w:trPr>
          <w:tblCellSpacing w:w="7" w:type="dxa"/>
        </w:trPr>
        <w:tc>
          <w:tcPr>
            <w:tcW w:w="900" w:type="pct"/>
            <w:tcBorders>
              <w:top w:val="outset" w:sz="6" w:space="0" w:color="auto"/>
              <w:left w:val="outset" w:sz="6" w:space="0" w:color="auto"/>
              <w:bottom w:val="outset" w:sz="6" w:space="0" w:color="auto"/>
              <w:right w:val="outset" w:sz="6" w:space="0" w:color="auto"/>
            </w:tcBorders>
          </w:tcPr>
          <w:p w:rsidR="003E5858" w:rsidRPr="00EE4C09" w:rsidRDefault="003E5858" w:rsidP="003E5858">
            <w:pPr>
              <w:rPr>
                <w:sz w:val="28"/>
                <w:szCs w:val="28"/>
              </w:rPr>
            </w:pPr>
            <w:r w:rsidRPr="00EE4C09">
              <w:rPr>
                <w:sz w:val="28"/>
                <w:szCs w:val="28"/>
              </w:rPr>
              <w:t> </w:t>
            </w:r>
          </w:p>
        </w:tc>
        <w:tc>
          <w:tcPr>
            <w:tcW w:w="2300" w:type="pct"/>
            <w:tcBorders>
              <w:top w:val="outset" w:sz="6" w:space="0" w:color="auto"/>
              <w:left w:val="outset" w:sz="6" w:space="0" w:color="auto"/>
              <w:bottom w:val="outset" w:sz="6" w:space="0" w:color="auto"/>
              <w:right w:val="outset" w:sz="6" w:space="0" w:color="auto"/>
            </w:tcBorders>
          </w:tcPr>
          <w:p w:rsidR="003E5858" w:rsidRPr="00EE4C09" w:rsidRDefault="003E5858" w:rsidP="003E5858">
            <w:pPr>
              <w:rPr>
                <w:sz w:val="28"/>
                <w:szCs w:val="28"/>
              </w:rPr>
            </w:pPr>
            <w:r w:rsidRPr="00EE4C09">
              <w:rPr>
                <w:sz w:val="28"/>
                <w:szCs w:val="28"/>
              </w:rPr>
              <w:t>Основные источники загрязнения</w:t>
            </w:r>
          </w:p>
        </w:tc>
        <w:tc>
          <w:tcPr>
            <w:tcW w:w="1800" w:type="pct"/>
            <w:tcBorders>
              <w:top w:val="outset" w:sz="6" w:space="0" w:color="auto"/>
              <w:left w:val="outset" w:sz="6" w:space="0" w:color="auto"/>
              <w:bottom w:val="outset" w:sz="6" w:space="0" w:color="auto"/>
              <w:right w:val="outset" w:sz="6" w:space="0" w:color="auto"/>
            </w:tcBorders>
          </w:tcPr>
          <w:p w:rsidR="003E5858" w:rsidRPr="00EE4C09" w:rsidRDefault="003E5858" w:rsidP="003E5858">
            <w:pPr>
              <w:rPr>
                <w:sz w:val="28"/>
                <w:szCs w:val="28"/>
              </w:rPr>
            </w:pPr>
            <w:r w:rsidRPr="00EE4C09">
              <w:rPr>
                <w:sz w:val="28"/>
                <w:szCs w:val="28"/>
              </w:rPr>
              <w:t>Основные вредные вещества</w:t>
            </w:r>
          </w:p>
        </w:tc>
      </w:tr>
      <w:tr w:rsidR="003E5858">
        <w:trPr>
          <w:tblCellSpacing w:w="7" w:type="dxa"/>
        </w:trPr>
        <w:tc>
          <w:tcPr>
            <w:tcW w:w="900" w:type="pct"/>
            <w:tcBorders>
              <w:top w:val="outset" w:sz="6" w:space="0" w:color="auto"/>
              <w:left w:val="outset" w:sz="6" w:space="0" w:color="auto"/>
              <w:bottom w:val="outset" w:sz="6" w:space="0" w:color="auto"/>
              <w:right w:val="outset" w:sz="6" w:space="0" w:color="auto"/>
            </w:tcBorders>
          </w:tcPr>
          <w:p w:rsidR="003E5858" w:rsidRPr="00EE4C09" w:rsidRDefault="003E5858" w:rsidP="003E5858">
            <w:pPr>
              <w:rPr>
                <w:sz w:val="28"/>
                <w:szCs w:val="28"/>
              </w:rPr>
            </w:pPr>
            <w:r w:rsidRPr="00EE4C09">
              <w:rPr>
                <w:sz w:val="28"/>
                <w:szCs w:val="28"/>
              </w:rPr>
              <w:t>Атмосфера</w:t>
            </w:r>
          </w:p>
        </w:tc>
        <w:tc>
          <w:tcPr>
            <w:tcW w:w="2300" w:type="pct"/>
            <w:tcBorders>
              <w:top w:val="outset" w:sz="6" w:space="0" w:color="auto"/>
              <w:left w:val="outset" w:sz="6" w:space="0" w:color="auto"/>
              <w:bottom w:val="outset" w:sz="6" w:space="0" w:color="auto"/>
              <w:right w:val="outset" w:sz="6" w:space="0" w:color="auto"/>
            </w:tcBorders>
          </w:tcPr>
          <w:p w:rsidR="003E5858" w:rsidRPr="00EE4C09" w:rsidRDefault="003E5858" w:rsidP="003E5858">
            <w:pPr>
              <w:rPr>
                <w:sz w:val="28"/>
                <w:szCs w:val="28"/>
              </w:rPr>
            </w:pPr>
            <w:r w:rsidRPr="00EE4C09">
              <w:rPr>
                <w:sz w:val="28"/>
                <w:szCs w:val="28"/>
              </w:rPr>
              <w:t>Промышленность</w:t>
            </w:r>
            <w:r w:rsidRPr="00EE4C09">
              <w:rPr>
                <w:sz w:val="28"/>
                <w:szCs w:val="28"/>
              </w:rPr>
              <w:br/>
              <w:t>Транспорт</w:t>
            </w:r>
            <w:r w:rsidRPr="00EE4C09">
              <w:rPr>
                <w:sz w:val="28"/>
                <w:szCs w:val="28"/>
              </w:rPr>
              <w:br/>
              <w:t>Тепловые электростанции</w:t>
            </w:r>
          </w:p>
        </w:tc>
        <w:tc>
          <w:tcPr>
            <w:tcW w:w="1800" w:type="pct"/>
            <w:tcBorders>
              <w:top w:val="outset" w:sz="6" w:space="0" w:color="auto"/>
              <w:left w:val="outset" w:sz="6" w:space="0" w:color="auto"/>
              <w:bottom w:val="outset" w:sz="6" w:space="0" w:color="auto"/>
              <w:right w:val="outset" w:sz="6" w:space="0" w:color="auto"/>
            </w:tcBorders>
          </w:tcPr>
          <w:p w:rsidR="003E5858" w:rsidRPr="00EE4C09" w:rsidRDefault="003E5858" w:rsidP="003E5858">
            <w:pPr>
              <w:rPr>
                <w:sz w:val="28"/>
                <w:szCs w:val="28"/>
              </w:rPr>
            </w:pPr>
            <w:r w:rsidRPr="00EE4C09">
              <w:rPr>
                <w:sz w:val="28"/>
                <w:szCs w:val="28"/>
              </w:rPr>
              <w:t>Оксиды углерода, серы, азота</w:t>
            </w:r>
            <w:r w:rsidRPr="00EE4C09">
              <w:rPr>
                <w:sz w:val="28"/>
                <w:szCs w:val="28"/>
              </w:rPr>
              <w:br/>
              <w:t>Органические соединения</w:t>
            </w:r>
            <w:r w:rsidRPr="00EE4C09">
              <w:rPr>
                <w:sz w:val="28"/>
                <w:szCs w:val="28"/>
              </w:rPr>
              <w:br/>
              <w:t>Промышленная пыль</w:t>
            </w:r>
          </w:p>
        </w:tc>
      </w:tr>
      <w:tr w:rsidR="003E5858">
        <w:trPr>
          <w:tblCellSpacing w:w="7" w:type="dxa"/>
        </w:trPr>
        <w:tc>
          <w:tcPr>
            <w:tcW w:w="900" w:type="pct"/>
            <w:tcBorders>
              <w:top w:val="outset" w:sz="6" w:space="0" w:color="auto"/>
              <w:left w:val="outset" w:sz="6" w:space="0" w:color="auto"/>
              <w:bottom w:val="outset" w:sz="6" w:space="0" w:color="auto"/>
              <w:right w:val="outset" w:sz="6" w:space="0" w:color="auto"/>
            </w:tcBorders>
          </w:tcPr>
          <w:p w:rsidR="003E5858" w:rsidRPr="00EE4C09" w:rsidRDefault="003E5858" w:rsidP="003E5858">
            <w:pPr>
              <w:rPr>
                <w:sz w:val="28"/>
                <w:szCs w:val="28"/>
              </w:rPr>
            </w:pPr>
            <w:r w:rsidRPr="00EE4C09">
              <w:rPr>
                <w:sz w:val="28"/>
                <w:szCs w:val="28"/>
              </w:rPr>
              <w:t>Гидросфера</w:t>
            </w:r>
          </w:p>
        </w:tc>
        <w:tc>
          <w:tcPr>
            <w:tcW w:w="2300" w:type="pct"/>
            <w:tcBorders>
              <w:top w:val="outset" w:sz="6" w:space="0" w:color="auto"/>
              <w:left w:val="outset" w:sz="6" w:space="0" w:color="auto"/>
              <w:bottom w:val="outset" w:sz="6" w:space="0" w:color="auto"/>
              <w:right w:val="outset" w:sz="6" w:space="0" w:color="auto"/>
            </w:tcBorders>
          </w:tcPr>
          <w:p w:rsidR="003E5858" w:rsidRPr="00EE4C09" w:rsidRDefault="003E5858" w:rsidP="003E5858">
            <w:pPr>
              <w:rPr>
                <w:sz w:val="28"/>
                <w:szCs w:val="28"/>
              </w:rPr>
            </w:pPr>
            <w:r w:rsidRPr="00EE4C09">
              <w:rPr>
                <w:sz w:val="28"/>
                <w:szCs w:val="28"/>
              </w:rPr>
              <w:t>Сточные воды</w:t>
            </w:r>
            <w:r w:rsidRPr="00EE4C09">
              <w:rPr>
                <w:sz w:val="28"/>
                <w:szCs w:val="28"/>
              </w:rPr>
              <w:br/>
              <w:t>Утечки нефти</w:t>
            </w:r>
            <w:r w:rsidRPr="00EE4C09">
              <w:rPr>
                <w:sz w:val="28"/>
                <w:szCs w:val="28"/>
              </w:rPr>
              <w:br/>
              <w:t>Автотранспорт</w:t>
            </w:r>
          </w:p>
        </w:tc>
        <w:tc>
          <w:tcPr>
            <w:tcW w:w="1800" w:type="pct"/>
            <w:tcBorders>
              <w:top w:val="outset" w:sz="6" w:space="0" w:color="auto"/>
              <w:left w:val="outset" w:sz="6" w:space="0" w:color="auto"/>
              <w:bottom w:val="outset" w:sz="6" w:space="0" w:color="auto"/>
              <w:right w:val="outset" w:sz="6" w:space="0" w:color="auto"/>
            </w:tcBorders>
          </w:tcPr>
          <w:p w:rsidR="003E5858" w:rsidRPr="00EE4C09" w:rsidRDefault="003E5858" w:rsidP="003E5858">
            <w:pPr>
              <w:rPr>
                <w:sz w:val="28"/>
                <w:szCs w:val="28"/>
              </w:rPr>
            </w:pPr>
            <w:r w:rsidRPr="00EE4C09">
              <w:rPr>
                <w:sz w:val="28"/>
                <w:szCs w:val="28"/>
              </w:rPr>
              <w:t>Тяжелые металлы</w:t>
            </w:r>
            <w:r w:rsidRPr="00EE4C09">
              <w:rPr>
                <w:sz w:val="28"/>
                <w:szCs w:val="28"/>
              </w:rPr>
              <w:br/>
              <w:t>Нефть</w:t>
            </w:r>
            <w:r w:rsidRPr="00EE4C09">
              <w:rPr>
                <w:sz w:val="28"/>
                <w:szCs w:val="28"/>
              </w:rPr>
              <w:br/>
              <w:t>Нефтепродукты</w:t>
            </w:r>
          </w:p>
        </w:tc>
      </w:tr>
      <w:tr w:rsidR="003E5858">
        <w:trPr>
          <w:tblCellSpacing w:w="7" w:type="dxa"/>
        </w:trPr>
        <w:tc>
          <w:tcPr>
            <w:tcW w:w="900" w:type="pct"/>
            <w:tcBorders>
              <w:top w:val="outset" w:sz="6" w:space="0" w:color="auto"/>
              <w:left w:val="outset" w:sz="6" w:space="0" w:color="auto"/>
              <w:bottom w:val="outset" w:sz="6" w:space="0" w:color="auto"/>
              <w:right w:val="outset" w:sz="6" w:space="0" w:color="auto"/>
            </w:tcBorders>
          </w:tcPr>
          <w:p w:rsidR="003E5858" w:rsidRPr="00EE4C09" w:rsidRDefault="003E5858" w:rsidP="003E5858">
            <w:pPr>
              <w:rPr>
                <w:sz w:val="28"/>
                <w:szCs w:val="28"/>
              </w:rPr>
            </w:pPr>
            <w:r w:rsidRPr="00EE4C09">
              <w:rPr>
                <w:sz w:val="28"/>
                <w:szCs w:val="28"/>
              </w:rPr>
              <w:t>Литосфера</w:t>
            </w:r>
          </w:p>
        </w:tc>
        <w:tc>
          <w:tcPr>
            <w:tcW w:w="2300" w:type="pct"/>
            <w:tcBorders>
              <w:top w:val="outset" w:sz="6" w:space="0" w:color="auto"/>
              <w:left w:val="outset" w:sz="6" w:space="0" w:color="auto"/>
              <w:bottom w:val="outset" w:sz="6" w:space="0" w:color="auto"/>
              <w:right w:val="outset" w:sz="6" w:space="0" w:color="auto"/>
            </w:tcBorders>
          </w:tcPr>
          <w:p w:rsidR="003E5858" w:rsidRPr="00EE4C09" w:rsidRDefault="003E5858" w:rsidP="003E5858">
            <w:pPr>
              <w:rPr>
                <w:sz w:val="28"/>
                <w:szCs w:val="28"/>
              </w:rPr>
            </w:pPr>
            <w:r w:rsidRPr="00EE4C09">
              <w:rPr>
                <w:sz w:val="28"/>
                <w:szCs w:val="28"/>
              </w:rPr>
              <w:t>Отходы промышленности и</w:t>
            </w:r>
            <w:r w:rsidRPr="00EE4C09">
              <w:rPr>
                <w:sz w:val="28"/>
                <w:szCs w:val="28"/>
              </w:rPr>
              <w:br/>
              <w:t>Сельского хозяйства</w:t>
            </w:r>
            <w:r w:rsidRPr="00EE4C09">
              <w:rPr>
                <w:sz w:val="28"/>
                <w:szCs w:val="28"/>
              </w:rPr>
              <w:br/>
              <w:t>Избыточное использование</w:t>
            </w:r>
            <w:r w:rsidRPr="00EE4C09">
              <w:rPr>
                <w:sz w:val="28"/>
                <w:szCs w:val="28"/>
              </w:rPr>
              <w:br/>
              <w:t>Удобрений</w:t>
            </w:r>
          </w:p>
        </w:tc>
        <w:tc>
          <w:tcPr>
            <w:tcW w:w="1800" w:type="pct"/>
            <w:tcBorders>
              <w:top w:val="outset" w:sz="6" w:space="0" w:color="auto"/>
              <w:left w:val="outset" w:sz="6" w:space="0" w:color="auto"/>
              <w:bottom w:val="outset" w:sz="6" w:space="0" w:color="auto"/>
              <w:right w:val="outset" w:sz="6" w:space="0" w:color="auto"/>
            </w:tcBorders>
          </w:tcPr>
          <w:p w:rsidR="003E5858" w:rsidRPr="00EE4C09" w:rsidRDefault="003E5858" w:rsidP="003E5858">
            <w:pPr>
              <w:rPr>
                <w:sz w:val="28"/>
                <w:szCs w:val="28"/>
              </w:rPr>
            </w:pPr>
            <w:r w:rsidRPr="00EE4C09">
              <w:rPr>
                <w:sz w:val="28"/>
                <w:szCs w:val="28"/>
              </w:rPr>
              <w:t>Пластмассы</w:t>
            </w:r>
            <w:r w:rsidRPr="00EE4C09">
              <w:rPr>
                <w:sz w:val="28"/>
                <w:szCs w:val="28"/>
              </w:rPr>
              <w:br/>
              <w:t>Резина</w:t>
            </w:r>
            <w:r w:rsidRPr="00EE4C09">
              <w:rPr>
                <w:sz w:val="28"/>
                <w:szCs w:val="28"/>
              </w:rPr>
              <w:br/>
              <w:t>Тяжелые металлы</w:t>
            </w:r>
          </w:p>
        </w:tc>
      </w:tr>
    </w:tbl>
    <w:p w:rsidR="003E5858" w:rsidRDefault="003E5858" w:rsidP="00673D0E">
      <w:pPr>
        <w:rPr>
          <w:sz w:val="28"/>
          <w:szCs w:val="28"/>
        </w:rPr>
      </w:pPr>
    </w:p>
    <w:p w:rsidR="00673D0E" w:rsidRDefault="00673D0E" w:rsidP="00673D0E">
      <w:pPr>
        <w:rPr>
          <w:sz w:val="28"/>
          <w:szCs w:val="28"/>
        </w:rPr>
      </w:pPr>
    </w:p>
    <w:p w:rsidR="00673D0E" w:rsidRDefault="00673D0E" w:rsidP="00673D0E">
      <w:pPr>
        <w:rPr>
          <w:sz w:val="28"/>
          <w:szCs w:val="28"/>
        </w:rPr>
      </w:pPr>
    </w:p>
    <w:p w:rsidR="00673D0E" w:rsidRPr="00673D0E" w:rsidRDefault="00673D0E" w:rsidP="00673D0E">
      <w:pPr>
        <w:jc w:val="center"/>
        <w:rPr>
          <w:sz w:val="28"/>
          <w:szCs w:val="28"/>
        </w:rPr>
      </w:pPr>
      <w:r>
        <w:rPr>
          <w:b/>
          <w:sz w:val="28"/>
          <w:szCs w:val="28"/>
        </w:rPr>
        <w:t>Задача 1</w:t>
      </w:r>
    </w:p>
    <w:p w:rsidR="00673D0E" w:rsidRDefault="00673D0E" w:rsidP="00673D0E">
      <w:pPr>
        <w:jc w:val="both"/>
        <w:rPr>
          <w:sz w:val="28"/>
          <w:szCs w:val="28"/>
        </w:rPr>
      </w:pPr>
      <w:r>
        <w:rPr>
          <w:sz w:val="28"/>
          <w:szCs w:val="28"/>
        </w:rPr>
        <w:t xml:space="preserve">          </w:t>
      </w:r>
      <w:r>
        <w:rPr>
          <w:b/>
          <w:bCs/>
          <w:sz w:val="28"/>
          <w:szCs w:val="28"/>
        </w:rPr>
        <w:t>Задание.</w:t>
      </w:r>
      <w:r>
        <w:rPr>
          <w:sz w:val="28"/>
          <w:szCs w:val="28"/>
        </w:rPr>
        <w:t xml:space="preserve"> Определить годовое количество (</w:t>
      </w:r>
      <w:r>
        <w:rPr>
          <w:i/>
          <w:iCs/>
          <w:sz w:val="28"/>
          <w:szCs w:val="28"/>
          <w:lang w:val="en-US"/>
        </w:rPr>
        <w:t>N</w:t>
      </w:r>
      <w:r>
        <w:rPr>
          <w:sz w:val="28"/>
          <w:szCs w:val="28"/>
        </w:rPr>
        <w:t>) и вес люминесцентных ртутьсодержащих ламп (</w:t>
      </w:r>
      <w:r>
        <w:rPr>
          <w:i/>
          <w:iCs/>
          <w:sz w:val="28"/>
          <w:szCs w:val="28"/>
        </w:rPr>
        <w:t>М</w:t>
      </w:r>
      <w:r>
        <w:rPr>
          <w:sz w:val="28"/>
          <w:szCs w:val="28"/>
        </w:rPr>
        <w:t>), подлежащих замене и утилизации в офисных помещениях или уличном освещении, для условий, представленных в табл.1 .</w:t>
      </w:r>
    </w:p>
    <w:p w:rsidR="00673D0E" w:rsidRDefault="00673D0E" w:rsidP="00673D0E">
      <w:pPr>
        <w:pStyle w:val="4"/>
      </w:pPr>
      <w:r>
        <w:t xml:space="preserve">                                                                                                            </w:t>
      </w:r>
    </w:p>
    <w:p w:rsidR="00673D0E" w:rsidRPr="00EE4C09" w:rsidRDefault="00673D0E" w:rsidP="00673D0E">
      <w:pPr>
        <w:pStyle w:val="4"/>
      </w:pPr>
      <w:r w:rsidRPr="00EE4C09">
        <w:t xml:space="preserve">                                                                                                            Таблица 1</w:t>
      </w:r>
    </w:p>
    <w:p w:rsidR="00673D0E" w:rsidRPr="00EE4C09" w:rsidRDefault="00673D0E" w:rsidP="00673D0E">
      <w:pPr>
        <w:pStyle w:val="1"/>
        <w:jc w:val="center"/>
        <w:rPr>
          <w:b/>
          <w:bCs/>
        </w:rPr>
      </w:pPr>
      <w:r w:rsidRPr="00EE4C09">
        <w:rPr>
          <w:b/>
          <w:bCs/>
        </w:rPr>
        <w:t>Исходные данные для расчета</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1"/>
        <w:gridCol w:w="1579"/>
        <w:gridCol w:w="1691"/>
        <w:gridCol w:w="1247"/>
        <w:gridCol w:w="1080"/>
        <w:gridCol w:w="1011"/>
        <w:gridCol w:w="1011"/>
      </w:tblGrid>
      <w:tr w:rsidR="00673D0E" w:rsidRPr="00EE4C09">
        <w:trPr>
          <w:cantSplit/>
        </w:trPr>
        <w:tc>
          <w:tcPr>
            <w:tcW w:w="1531" w:type="dxa"/>
            <w:vMerge w:val="restart"/>
            <w:tcBorders>
              <w:top w:val="single" w:sz="4" w:space="0" w:color="auto"/>
              <w:left w:val="single" w:sz="4" w:space="0" w:color="auto"/>
              <w:bottom w:val="single" w:sz="4" w:space="0" w:color="auto"/>
              <w:right w:val="single" w:sz="4" w:space="0" w:color="auto"/>
            </w:tcBorders>
          </w:tcPr>
          <w:p w:rsidR="00673D0E" w:rsidRPr="00EE4C09" w:rsidRDefault="00673D0E" w:rsidP="005E62F7">
            <w:pPr>
              <w:jc w:val="center"/>
              <w:rPr>
                <w:bCs/>
                <w:sz w:val="28"/>
                <w:szCs w:val="28"/>
              </w:rPr>
            </w:pPr>
          </w:p>
          <w:p w:rsidR="00673D0E" w:rsidRPr="00EE4C09" w:rsidRDefault="00673D0E" w:rsidP="005E62F7">
            <w:pPr>
              <w:jc w:val="center"/>
              <w:rPr>
                <w:bCs/>
                <w:sz w:val="28"/>
                <w:szCs w:val="28"/>
              </w:rPr>
            </w:pPr>
          </w:p>
          <w:p w:rsidR="00673D0E" w:rsidRPr="00EE4C09" w:rsidRDefault="00673D0E" w:rsidP="005E62F7">
            <w:pPr>
              <w:jc w:val="center"/>
              <w:rPr>
                <w:bCs/>
                <w:sz w:val="28"/>
                <w:szCs w:val="28"/>
              </w:rPr>
            </w:pPr>
            <w:r w:rsidRPr="00EE4C09">
              <w:rPr>
                <w:bCs/>
                <w:sz w:val="28"/>
                <w:szCs w:val="28"/>
              </w:rPr>
              <w:t>Номер</w:t>
            </w:r>
          </w:p>
          <w:p w:rsidR="00673D0E" w:rsidRPr="00EE4C09" w:rsidRDefault="00673D0E" w:rsidP="005E62F7">
            <w:pPr>
              <w:jc w:val="center"/>
              <w:rPr>
                <w:bCs/>
                <w:sz w:val="28"/>
                <w:szCs w:val="28"/>
              </w:rPr>
            </w:pPr>
            <w:r w:rsidRPr="00EE4C09">
              <w:rPr>
                <w:bCs/>
                <w:sz w:val="28"/>
                <w:szCs w:val="28"/>
              </w:rPr>
              <w:t xml:space="preserve"> задания</w:t>
            </w:r>
          </w:p>
          <w:p w:rsidR="00673D0E" w:rsidRPr="00EE4C09" w:rsidRDefault="00673D0E" w:rsidP="005E62F7">
            <w:pPr>
              <w:jc w:val="center"/>
              <w:rPr>
                <w:bCs/>
                <w:sz w:val="28"/>
                <w:szCs w:val="28"/>
              </w:rPr>
            </w:pPr>
          </w:p>
        </w:tc>
        <w:tc>
          <w:tcPr>
            <w:tcW w:w="1579" w:type="dxa"/>
            <w:vMerge w:val="restart"/>
            <w:tcBorders>
              <w:top w:val="single" w:sz="4" w:space="0" w:color="auto"/>
              <w:left w:val="single" w:sz="4" w:space="0" w:color="auto"/>
              <w:bottom w:val="single" w:sz="4" w:space="0" w:color="auto"/>
              <w:right w:val="single" w:sz="4" w:space="0" w:color="auto"/>
            </w:tcBorders>
          </w:tcPr>
          <w:p w:rsidR="00673D0E" w:rsidRPr="00EE4C09" w:rsidRDefault="00673D0E" w:rsidP="005E62F7">
            <w:pPr>
              <w:jc w:val="center"/>
              <w:rPr>
                <w:bCs/>
                <w:sz w:val="28"/>
                <w:szCs w:val="28"/>
              </w:rPr>
            </w:pPr>
          </w:p>
          <w:p w:rsidR="00673D0E" w:rsidRPr="00EE4C09" w:rsidRDefault="00673D0E" w:rsidP="005E62F7">
            <w:pPr>
              <w:jc w:val="center"/>
              <w:rPr>
                <w:bCs/>
                <w:sz w:val="28"/>
                <w:szCs w:val="28"/>
              </w:rPr>
            </w:pPr>
          </w:p>
          <w:p w:rsidR="00673D0E" w:rsidRPr="00EE4C09" w:rsidRDefault="00673D0E" w:rsidP="005E62F7">
            <w:pPr>
              <w:jc w:val="center"/>
              <w:rPr>
                <w:bCs/>
                <w:sz w:val="28"/>
                <w:szCs w:val="28"/>
              </w:rPr>
            </w:pPr>
            <w:r w:rsidRPr="00EE4C09">
              <w:rPr>
                <w:bCs/>
                <w:sz w:val="28"/>
                <w:szCs w:val="28"/>
              </w:rPr>
              <w:t>Назначение освещения</w:t>
            </w:r>
          </w:p>
        </w:tc>
        <w:tc>
          <w:tcPr>
            <w:tcW w:w="1691" w:type="dxa"/>
            <w:vMerge w:val="restart"/>
            <w:tcBorders>
              <w:top w:val="single" w:sz="4" w:space="0" w:color="auto"/>
              <w:left w:val="single" w:sz="4" w:space="0" w:color="auto"/>
              <w:bottom w:val="single" w:sz="4" w:space="0" w:color="auto"/>
              <w:right w:val="single" w:sz="4" w:space="0" w:color="auto"/>
            </w:tcBorders>
          </w:tcPr>
          <w:p w:rsidR="00673D0E" w:rsidRPr="00EE4C09" w:rsidRDefault="00673D0E" w:rsidP="005E62F7">
            <w:pPr>
              <w:jc w:val="center"/>
              <w:rPr>
                <w:bCs/>
                <w:sz w:val="28"/>
                <w:szCs w:val="28"/>
              </w:rPr>
            </w:pPr>
          </w:p>
          <w:p w:rsidR="00673D0E" w:rsidRPr="00EE4C09" w:rsidRDefault="00673D0E" w:rsidP="005E62F7">
            <w:pPr>
              <w:jc w:val="center"/>
              <w:rPr>
                <w:bCs/>
                <w:sz w:val="28"/>
                <w:szCs w:val="28"/>
              </w:rPr>
            </w:pPr>
          </w:p>
          <w:p w:rsidR="00673D0E" w:rsidRPr="00EE4C09" w:rsidRDefault="00673D0E" w:rsidP="005E62F7">
            <w:pPr>
              <w:jc w:val="center"/>
              <w:rPr>
                <w:bCs/>
                <w:sz w:val="28"/>
                <w:szCs w:val="28"/>
              </w:rPr>
            </w:pPr>
            <w:r w:rsidRPr="00EE4C09">
              <w:rPr>
                <w:bCs/>
                <w:sz w:val="28"/>
                <w:szCs w:val="28"/>
              </w:rPr>
              <w:t>Тип ламп</w:t>
            </w:r>
          </w:p>
        </w:tc>
        <w:tc>
          <w:tcPr>
            <w:tcW w:w="1247" w:type="dxa"/>
            <w:tcBorders>
              <w:top w:val="single" w:sz="4" w:space="0" w:color="auto"/>
              <w:left w:val="single" w:sz="4" w:space="0" w:color="auto"/>
              <w:bottom w:val="single" w:sz="4" w:space="0" w:color="auto"/>
              <w:right w:val="single" w:sz="4" w:space="0" w:color="auto"/>
            </w:tcBorders>
          </w:tcPr>
          <w:p w:rsidR="00673D0E" w:rsidRPr="00EE4C09" w:rsidRDefault="00673D0E" w:rsidP="005E62F7">
            <w:pPr>
              <w:rPr>
                <w:bCs/>
                <w:sz w:val="28"/>
                <w:szCs w:val="28"/>
              </w:rPr>
            </w:pPr>
            <w:r w:rsidRPr="00EE4C09">
              <w:rPr>
                <w:bCs/>
                <w:sz w:val="28"/>
                <w:szCs w:val="28"/>
              </w:rPr>
              <w:t>Количество используемых ламп</w:t>
            </w:r>
          </w:p>
        </w:tc>
        <w:tc>
          <w:tcPr>
            <w:tcW w:w="1080" w:type="dxa"/>
            <w:tcBorders>
              <w:top w:val="single" w:sz="4" w:space="0" w:color="auto"/>
              <w:left w:val="single" w:sz="4" w:space="0" w:color="auto"/>
              <w:bottom w:val="single" w:sz="4" w:space="0" w:color="auto"/>
              <w:right w:val="single" w:sz="4" w:space="0" w:color="auto"/>
            </w:tcBorders>
          </w:tcPr>
          <w:p w:rsidR="00673D0E" w:rsidRPr="00EE4C09" w:rsidRDefault="00673D0E" w:rsidP="005E62F7">
            <w:pPr>
              <w:tabs>
                <w:tab w:val="left" w:pos="1496"/>
              </w:tabs>
              <w:rPr>
                <w:bCs/>
                <w:sz w:val="28"/>
                <w:szCs w:val="28"/>
              </w:rPr>
            </w:pPr>
            <w:r w:rsidRPr="00EE4C09">
              <w:rPr>
                <w:bCs/>
                <w:sz w:val="28"/>
                <w:szCs w:val="28"/>
              </w:rPr>
              <w:t xml:space="preserve">Срок службы лампы </w:t>
            </w:r>
          </w:p>
        </w:tc>
        <w:tc>
          <w:tcPr>
            <w:tcW w:w="1011" w:type="dxa"/>
            <w:tcBorders>
              <w:top w:val="single" w:sz="4" w:space="0" w:color="auto"/>
              <w:left w:val="single" w:sz="4" w:space="0" w:color="auto"/>
              <w:bottom w:val="single" w:sz="4" w:space="0" w:color="auto"/>
              <w:right w:val="single" w:sz="4" w:space="0" w:color="auto"/>
            </w:tcBorders>
          </w:tcPr>
          <w:p w:rsidR="00673D0E" w:rsidRPr="00EE4C09" w:rsidRDefault="00673D0E" w:rsidP="005E62F7">
            <w:pPr>
              <w:tabs>
                <w:tab w:val="left" w:pos="-157"/>
                <w:tab w:val="left" w:pos="-108"/>
                <w:tab w:val="left" w:pos="0"/>
                <w:tab w:val="left" w:pos="72"/>
                <w:tab w:val="left" w:pos="1188"/>
                <w:tab w:val="left" w:pos="1283"/>
                <w:tab w:val="left" w:pos="1333"/>
              </w:tabs>
              <w:ind w:left="-108" w:firstLine="108"/>
              <w:rPr>
                <w:bCs/>
                <w:sz w:val="28"/>
                <w:szCs w:val="28"/>
              </w:rPr>
            </w:pPr>
            <w:r w:rsidRPr="00EE4C09">
              <w:rPr>
                <w:bCs/>
                <w:sz w:val="28"/>
                <w:szCs w:val="28"/>
              </w:rPr>
              <w:t xml:space="preserve">Число  </w:t>
            </w:r>
          </w:p>
          <w:p w:rsidR="00673D0E" w:rsidRPr="00EE4C09" w:rsidRDefault="00673D0E" w:rsidP="005E62F7">
            <w:pPr>
              <w:tabs>
                <w:tab w:val="left" w:pos="-157"/>
                <w:tab w:val="left" w:pos="-108"/>
                <w:tab w:val="left" w:pos="0"/>
                <w:tab w:val="left" w:pos="72"/>
                <w:tab w:val="left" w:pos="1188"/>
                <w:tab w:val="left" w:pos="1283"/>
                <w:tab w:val="left" w:pos="1333"/>
              </w:tabs>
              <w:ind w:left="-108" w:firstLine="108"/>
              <w:rPr>
                <w:bCs/>
                <w:sz w:val="28"/>
                <w:szCs w:val="28"/>
              </w:rPr>
            </w:pPr>
            <w:r w:rsidRPr="00EE4C09">
              <w:rPr>
                <w:bCs/>
                <w:sz w:val="28"/>
                <w:szCs w:val="28"/>
              </w:rPr>
              <w:t xml:space="preserve"> часов</w:t>
            </w:r>
          </w:p>
          <w:p w:rsidR="00673D0E" w:rsidRPr="00EE4C09" w:rsidRDefault="00673D0E" w:rsidP="005E62F7">
            <w:pPr>
              <w:tabs>
                <w:tab w:val="left" w:pos="-157"/>
                <w:tab w:val="left" w:pos="-108"/>
                <w:tab w:val="left" w:pos="0"/>
                <w:tab w:val="left" w:pos="72"/>
                <w:tab w:val="left" w:pos="1188"/>
                <w:tab w:val="left" w:pos="1283"/>
                <w:tab w:val="left" w:pos="1333"/>
              </w:tabs>
              <w:ind w:left="-108" w:right="-177" w:firstLine="108"/>
              <w:rPr>
                <w:bCs/>
                <w:sz w:val="28"/>
                <w:szCs w:val="28"/>
              </w:rPr>
            </w:pPr>
            <w:r w:rsidRPr="00EE4C09">
              <w:rPr>
                <w:bCs/>
                <w:sz w:val="28"/>
                <w:szCs w:val="28"/>
              </w:rPr>
              <w:t>работы</w:t>
            </w:r>
          </w:p>
          <w:p w:rsidR="00673D0E" w:rsidRPr="00EE4C09" w:rsidRDefault="00673D0E" w:rsidP="005E62F7">
            <w:pPr>
              <w:tabs>
                <w:tab w:val="left" w:pos="-157"/>
                <w:tab w:val="left" w:pos="-108"/>
                <w:tab w:val="left" w:pos="0"/>
                <w:tab w:val="left" w:pos="72"/>
                <w:tab w:val="left" w:pos="1188"/>
                <w:tab w:val="left" w:pos="1283"/>
                <w:tab w:val="left" w:pos="1333"/>
              </w:tabs>
              <w:ind w:left="-108" w:right="-177" w:firstLine="108"/>
              <w:rPr>
                <w:bCs/>
                <w:sz w:val="28"/>
                <w:szCs w:val="28"/>
              </w:rPr>
            </w:pPr>
            <w:r w:rsidRPr="00EE4C09">
              <w:rPr>
                <w:bCs/>
                <w:sz w:val="28"/>
                <w:szCs w:val="28"/>
              </w:rPr>
              <w:t xml:space="preserve">лампы </w:t>
            </w:r>
          </w:p>
          <w:p w:rsidR="00673D0E" w:rsidRPr="00EE4C09" w:rsidRDefault="00673D0E" w:rsidP="005E62F7">
            <w:pPr>
              <w:tabs>
                <w:tab w:val="left" w:pos="-157"/>
                <w:tab w:val="left" w:pos="-108"/>
                <w:tab w:val="left" w:pos="0"/>
                <w:tab w:val="left" w:pos="72"/>
                <w:tab w:val="left" w:pos="1188"/>
                <w:tab w:val="left" w:pos="1283"/>
                <w:tab w:val="left" w:pos="1333"/>
              </w:tabs>
              <w:ind w:left="-108" w:right="-177" w:firstLine="108"/>
              <w:rPr>
                <w:bCs/>
                <w:sz w:val="28"/>
                <w:szCs w:val="28"/>
              </w:rPr>
            </w:pPr>
            <w:r w:rsidRPr="00EE4C09">
              <w:rPr>
                <w:bCs/>
                <w:sz w:val="28"/>
                <w:szCs w:val="28"/>
              </w:rPr>
              <w:t>в году</w:t>
            </w:r>
          </w:p>
        </w:tc>
        <w:tc>
          <w:tcPr>
            <w:tcW w:w="1011" w:type="dxa"/>
            <w:tcBorders>
              <w:top w:val="single" w:sz="4" w:space="0" w:color="auto"/>
              <w:left w:val="single" w:sz="4" w:space="0" w:color="auto"/>
              <w:bottom w:val="single" w:sz="4" w:space="0" w:color="auto"/>
              <w:right w:val="single" w:sz="4" w:space="0" w:color="auto"/>
            </w:tcBorders>
          </w:tcPr>
          <w:p w:rsidR="00673D0E" w:rsidRPr="00EE4C09" w:rsidRDefault="00673D0E" w:rsidP="005E62F7">
            <w:pPr>
              <w:spacing w:before="120"/>
              <w:rPr>
                <w:bCs/>
                <w:sz w:val="28"/>
                <w:szCs w:val="28"/>
              </w:rPr>
            </w:pPr>
            <w:r w:rsidRPr="00EE4C09">
              <w:rPr>
                <w:bCs/>
                <w:sz w:val="28"/>
                <w:szCs w:val="28"/>
              </w:rPr>
              <w:t>Вес одной лампы</w:t>
            </w:r>
          </w:p>
        </w:tc>
      </w:tr>
      <w:tr w:rsidR="00673D0E" w:rsidRPr="00EE4C09">
        <w:trPr>
          <w:cantSplit/>
        </w:trPr>
        <w:tc>
          <w:tcPr>
            <w:tcW w:w="1531" w:type="dxa"/>
            <w:vMerge/>
            <w:tcBorders>
              <w:top w:val="single" w:sz="4" w:space="0" w:color="auto"/>
              <w:left w:val="single" w:sz="4" w:space="0" w:color="auto"/>
              <w:bottom w:val="single" w:sz="4" w:space="0" w:color="auto"/>
              <w:right w:val="single" w:sz="4" w:space="0" w:color="auto"/>
            </w:tcBorders>
            <w:vAlign w:val="center"/>
          </w:tcPr>
          <w:p w:rsidR="00673D0E" w:rsidRPr="00EE4C09" w:rsidRDefault="00673D0E" w:rsidP="005E62F7">
            <w:pPr>
              <w:rPr>
                <w:bCs/>
                <w:sz w:val="28"/>
                <w:szCs w:val="28"/>
              </w:rPr>
            </w:pPr>
          </w:p>
        </w:tc>
        <w:tc>
          <w:tcPr>
            <w:tcW w:w="1579" w:type="dxa"/>
            <w:vMerge/>
            <w:tcBorders>
              <w:top w:val="single" w:sz="4" w:space="0" w:color="auto"/>
              <w:left w:val="single" w:sz="4" w:space="0" w:color="auto"/>
              <w:bottom w:val="single" w:sz="4" w:space="0" w:color="auto"/>
              <w:right w:val="single" w:sz="4" w:space="0" w:color="auto"/>
            </w:tcBorders>
            <w:vAlign w:val="center"/>
          </w:tcPr>
          <w:p w:rsidR="00673D0E" w:rsidRPr="00EE4C09" w:rsidRDefault="00673D0E" w:rsidP="005E62F7">
            <w:pPr>
              <w:rPr>
                <w:bCs/>
                <w:sz w:val="28"/>
                <w:szCs w:val="28"/>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673D0E" w:rsidRPr="00EE4C09" w:rsidRDefault="00673D0E" w:rsidP="005E62F7">
            <w:pPr>
              <w:rPr>
                <w:bCs/>
                <w:sz w:val="28"/>
                <w:szCs w:val="28"/>
              </w:rPr>
            </w:pPr>
          </w:p>
        </w:tc>
        <w:tc>
          <w:tcPr>
            <w:tcW w:w="1247" w:type="dxa"/>
            <w:tcBorders>
              <w:top w:val="single" w:sz="4" w:space="0" w:color="auto"/>
              <w:left w:val="single" w:sz="4" w:space="0" w:color="auto"/>
              <w:bottom w:val="single" w:sz="4" w:space="0" w:color="auto"/>
              <w:right w:val="single" w:sz="4" w:space="0" w:color="auto"/>
            </w:tcBorders>
          </w:tcPr>
          <w:p w:rsidR="00673D0E" w:rsidRPr="00EE4C09" w:rsidRDefault="00673D0E" w:rsidP="005E62F7">
            <w:pPr>
              <w:jc w:val="center"/>
              <w:rPr>
                <w:bCs/>
                <w:i/>
                <w:sz w:val="28"/>
                <w:szCs w:val="28"/>
                <w:lang w:val="en-US"/>
              </w:rPr>
            </w:pPr>
            <w:r w:rsidRPr="00EE4C09">
              <w:rPr>
                <w:bCs/>
                <w:i/>
                <w:sz w:val="28"/>
                <w:szCs w:val="28"/>
                <w:lang w:val="en-US"/>
              </w:rPr>
              <w:t>n</w:t>
            </w:r>
          </w:p>
        </w:tc>
        <w:tc>
          <w:tcPr>
            <w:tcW w:w="1080" w:type="dxa"/>
            <w:tcBorders>
              <w:top w:val="single" w:sz="4" w:space="0" w:color="auto"/>
              <w:left w:val="single" w:sz="4" w:space="0" w:color="auto"/>
              <w:bottom w:val="single" w:sz="4" w:space="0" w:color="auto"/>
              <w:right w:val="single" w:sz="4" w:space="0" w:color="auto"/>
            </w:tcBorders>
          </w:tcPr>
          <w:p w:rsidR="00673D0E" w:rsidRPr="00EE4C09" w:rsidRDefault="00673D0E" w:rsidP="005E62F7">
            <w:pPr>
              <w:tabs>
                <w:tab w:val="left" w:pos="1496"/>
              </w:tabs>
              <w:jc w:val="center"/>
              <w:rPr>
                <w:bCs/>
                <w:i/>
                <w:sz w:val="28"/>
                <w:szCs w:val="28"/>
                <w:lang w:val="en-US"/>
              </w:rPr>
            </w:pPr>
            <w:r w:rsidRPr="00EE4C09">
              <w:rPr>
                <w:bCs/>
                <w:i/>
                <w:sz w:val="28"/>
                <w:szCs w:val="28"/>
                <w:lang w:val="en-US"/>
              </w:rPr>
              <w:t>q</w:t>
            </w:r>
          </w:p>
        </w:tc>
        <w:tc>
          <w:tcPr>
            <w:tcW w:w="1011" w:type="dxa"/>
            <w:tcBorders>
              <w:top w:val="single" w:sz="4" w:space="0" w:color="auto"/>
              <w:left w:val="single" w:sz="4" w:space="0" w:color="auto"/>
              <w:bottom w:val="single" w:sz="4" w:space="0" w:color="auto"/>
              <w:right w:val="single" w:sz="4" w:space="0" w:color="auto"/>
            </w:tcBorders>
          </w:tcPr>
          <w:p w:rsidR="00673D0E" w:rsidRPr="00EE4C09" w:rsidRDefault="00673D0E" w:rsidP="005E62F7">
            <w:pPr>
              <w:tabs>
                <w:tab w:val="left" w:pos="-102"/>
                <w:tab w:val="left" w:pos="0"/>
                <w:tab w:val="left" w:pos="78"/>
                <w:tab w:val="left" w:pos="1188"/>
                <w:tab w:val="left" w:pos="1333"/>
              </w:tabs>
              <w:ind w:left="78" w:hanging="78"/>
              <w:jc w:val="center"/>
              <w:rPr>
                <w:bCs/>
                <w:i/>
                <w:sz w:val="28"/>
                <w:szCs w:val="28"/>
                <w:lang w:val="en-US"/>
              </w:rPr>
            </w:pPr>
            <w:r w:rsidRPr="00EE4C09">
              <w:rPr>
                <w:bCs/>
                <w:i/>
                <w:sz w:val="28"/>
                <w:szCs w:val="28"/>
                <w:lang w:val="en-US"/>
              </w:rPr>
              <w:t>t</w:t>
            </w:r>
          </w:p>
        </w:tc>
        <w:tc>
          <w:tcPr>
            <w:tcW w:w="1011" w:type="dxa"/>
            <w:tcBorders>
              <w:top w:val="single" w:sz="4" w:space="0" w:color="auto"/>
              <w:left w:val="single" w:sz="4" w:space="0" w:color="auto"/>
              <w:bottom w:val="single" w:sz="4" w:space="0" w:color="auto"/>
              <w:right w:val="single" w:sz="4" w:space="0" w:color="auto"/>
            </w:tcBorders>
          </w:tcPr>
          <w:p w:rsidR="00673D0E" w:rsidRPr="00EE4C09" w:rsidRDefault="00673D0E" w:rsidP="005E62F7">
            <w:pPr>
              <w:jc w:val="center"/>
              <w:rPr>
                <w:bCs/>
                <w:i/>
                <w:sz w:val="28"/>
                <w:szCs w:val="28"/>
              </w:rPr>
            </w:pPr>
            <w:r w:rsidRPr="00EE4C09">
              <w:rPr>
                <w:bCs/>
                <w:i/>
                <w:sz w:val="28"/>
                <w:szCs w:val="28"/>
              </w:rPr>
              <w:t>т</w:t>
            </w:r>
          </w:p>
        </w:tc>
      </w:tr>
      <w:tr w:rsidR="00673D0E" w:rsidRPr="00EE4C09">
        <w:trPr>
          <w:cantSplit/>
        </w:trPr>
        <w:tc>
          <w:tcPr>
            <w:tcW w:w="1531" w:type="dxa"/>
            <w:vMerge/>
            <w:tcBorders>
              <w:top w:val="single" w:sz="4" w:space="0" w:color="auto"/>
              <w:left w:val="single" w:sz="4" w:space="0" w:color="auto"/>
              <w:bottom w:val="single" w:sz="4" w:space="0" w:color="auto"/>
              <w:right w:val="single" w:sz="4" w:space="0" w:color="auto"/>
            </w:tcBorders>
            <w:vAlign w:val="center"/>
          </w:tcPr>
          <w:p w:rsidR="00673D0E" w:rsidRPr="00EE4C09" w:rsidRDefault="00673D0E" w:rsidP="005E62F7">
            <w:pPr>
              <w:rPr>
                <w:bCs/>
                <w:sz w:val="28"/>
                <w:szCs w:val="28"/>
              </w:rPr>
            </w:pPr>
          </w:p>
        </w:tc>
        <w:tc>
          <w:tcPr>
            <w:tcW w:w="1579" w:type="dxa"/>
            <w:vMerge/>
            <w:tcBorders>
              <w:top w:val="single" w:sz="4" w:space="0" w:color="auto"/>
              <w:left w:val="single" w:sz="4" w:space="0" w:color="auto"/>
              <w:bottom w:val="single" w:sz="4" w:space="0" w:color="auto"/>
              <w:right w:val="single" w:sz="4" w:space="0" w:color="auto"/>
            </w:tcBorders>
            <w:vAlign w:val="center"/>
          </w:tcPr>
          <w:p w:rsidR="00673D0E" w:rsidRPr="00EE4C09" w:rsidRDefault="00673D0E" w:rsidP="005E62F7">
            <w:pPr>
              <w:rPr>
                <w:bCs/>
                <w:sz w:val="28"/>
                <w:szCs w:val="28"/>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673D0E" w:rsidRPr="00EE4C09" w:rsidRDefault="00673D0E" w:rsidP="005E62F7">
            <w:pPr>
              <w:rPr>
                <w:bCs/>
                <w:sz w:val="28"/>
                <w:szCs w:val="28"/>
              </w:rPr>
            </w:pPr>
          </w:p>
        </w:tc>
        <w:tc>
          <w:tcPr>
            <w:tcW w:w="1247" w:type="dxa"/>
            <w:tcBorders>
              <w:top w:val="single" w:sz="4" w:space="0" w:color="auto"/>
              <w:left w:val="single" w:sz="4" w:space="0" w:color="auto"/>
              <w:bottom w:val="single" w:sz="4" w:space="0" w:color="auto"/>
              <w:right w:val="single" w:sz="4" w:space="0" w:color="auto"/>
            </w:tcBorders>
          </w:tcPr>
          <w:p w:rsidR="00673D0E" w:rsidRPr="00EE4C09" w:rsidRDefault="00673D0E" w:rsidP="005E62F7">
            <w:pPr>
              <w:jc w:val="center"/>
              <w:rPr>
                <w:bCs/>
                <w:sz w:val="28"/>
                <w:szCs w:val="28"/>
              </w:rPr>
            </w:pPr>
            <w:r w:rsidRPr="00EE4C09">
              <w:rPr>
                <w:bCs/>
                <w:sz w:val="28"/>
                <w:szCs w:val="28"/>
              </w:rPr>
              <w:t>шт</w:t>
            </w:r>
          </w:p>
        </w:tc>
        <w:tc>
          <w:tcPr>
            <w:tcW w:w="1080" w:type="dxa"/>
            <w:tcBorders>
              <w:top w:val="single" w:sz="4" w:space="0" w:color="auto"/>
              <w:left w:val="single" w:sz="4" w:space="0" w:color="auto"/>
              <w:bottom w:val="single" w:sz="4" w:space="0" w:color="auto"/>
              <w:right w:val="single" w:sz="4" w:space="0" w:color="auto"/>
            </w:tcBorders>
          </w:tcPr>
          <w:p w:rsidR="00673D0E" w:rsidRPr="00EE4C09" w:rsidRDefault="00673D0E" w:rsidP="005E62F7">
            <w:pPr>
              <w:tabs>
                <w:tab w:val="left" w:pos="1496"/>
              </w:tabs>
              <w:jc w:val="center"/>
              <w:rPr>
                <w:bCs/>
                <w:sz w:val="28"/>
                <w:szCs w:val="28"/>
              </w:rPr>
            </w:pPr>
            <w:r w:rsidRPr="00EE4C09">
              <w:rPr>
                <w:bCs/>
                <w:sz w:val="28"/>
                <w:szCs w:val="28"/>
              </w:rPr>
              <w:t>час</w:t>
            </w:r>
          </w:p>
        </w:tc>
        <w:tc>
          <w:tcPr>
            <w:tcW w:w="1011" w:type="dxa"/>
            <w:tcBorders>
              <w:top w:val="single" w:sz="4" w:space="0" w:color="auto"/>
              <w:left w:val="single" w:sz="4" w:space="0" w:color="auto"/>
              <w:bottom w:val="single" w:sz="4" w:space="0" w:color="auto"/>
              <w:right w:val="single" w:sz="4" w:space="0" w:color="auto"/>
            </w:tcBorders>
          </w:tcPr>
          <w:p w:rsidR="00673D0E" w:rsidRPr="00EE4C09" w:rsidRDefault="00673D0E" w:rsidP="005E62F7">
            <w:pPr>
              <w:tabs>
                <w:tab w:val="left" w:pos="-102"/>
                <w:tab w:val="left" w:pos="0"/>
                <w:tab w:val="left" w:pos="78"/>
                <w:tab w:val="left" w:pos="1188"/>
                <w:tab w:val="left" w:pos="1333"/>
              </w:tabs>
              <w:ind w:left="78" w:hanging="78"/>
              <w:jc w:val="center"/>
              <w:rPr>
                <w:bCs/>
                <w:sz w:val="28"/>
                <w:szCs w:val="28"/>
              </w:rPr>
            </w:pPr>
            <w:r w:rsidRPr="00EE4C09">
              <w:rPr>
                <w:bCs/>
                <w:sz w:val="28"/>
                <w:szCs w:val="28"/>
              </w:rPr>
              <w:t>час</w:t>
            </w:r>
          </w:p>
        </w:tc>
        <w:tc>
          <w:tcPr>
            <w:tcW w:w="1011" w:type="dxa"/>
            <w:tcBorders>
              <w:top w:val="single" w:sz="4" w:space="0" w:color="auto"/>
              <w:left w:val="single" w:sz="4" w:space="0" w:color="auto"/>
              <w:bottom w:val="single" w:sz="4" w:space="0" w:color="auto"/>
              <w:right w:val="single" w:sz="4" w:space="0" w:color="auto"/>
            </w:tcBorders>
          </w:tcPr>
          <w:p w:rsidR="00673D0E" w:rsidRPr="00EE4C09" w:rsidRDefault="00673D0E" w:rsidP="005E62F7">
            <w:pPr>
              <w:jc w:val="center"/>
              <w:rPr>
                <w:bCs/>
                <w:sz w:val="28"/>
                <w:szCs w:val="28"/>
              </w:rPr>
            </w:pPr>
            <w:r w:rsidRPr="00EE4C09">
              <w:rPr>
                <w:bCs/>
                <w:sz w:val="28"/>
                <w:szCs w:val="28"/>
              </w:rPr>
              <w:t>кг</w:t>
            </w:r>
          </w:p>
        </w:tc>
      </w:tr>
    </w:tbl>
    <w:p w:rsidR="00673D0E" w:rsidRPr="00EE4C09" w:rsidRDefault="00673D0E" w:rsidP="00673D0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1"/>
        <w:gridCol w:w="1579"/>
        <w:gridCol w:w="1691"/>
        <w:gridCol w:w="1247"/>
        <w:gridCol w:w="1080"/>
        <w:gridCol w:w="1011"/>
        <w:gridCol w:w="1011"/>
      </w:tblGrid>
      <w:tr w:rsidR="00673D0E" w:rsidRPr="00EE4C09">
        <w:tc>
          <w:tcPr>
            <w:tcW w:w="1531" w:type="dxa"/>
            <w:tcBorders>
              <w:top w:val="single" w:sz="4" w:space="0" w:color="auto"/>
              <w:left w:val="single" w:sz="4" w:space="0" w:color="auto"/>
              <w:bottom w:val="single" w:sz="4" w:space="0" w:color="auto"/>
              <w:right w:val="single" w:sz="4" w:space="0" w:color="auto"/>
            </w:tcBorders>
          </w:tcPr>
          <w:p w:rsidR="00673D0E" w:rsidRPr="00EE4C09" w:rsidRDefault="00673D0E" w:rsidP="005E62F7">
            <w:pPr>
              <w:jc w:val="center"/>
              <w:rPr>
                <w:sz w:val="28"/>
                <w:szCs w:val="28"/>
              </w:rPr>
            </w:pPr>
            <w:r w:rsidRPr="00EE4C09">
              <w:rPr>
                <w:sz w:val="28"/>
                <w:szCs w:val="28"/>
              </w:rPr>
              <w:t>10</w:t>
            </w:r>
          </w:p>
        </w:tc>
        <w:tc>
          <w:tcPr>
            <w:tcW w:w="1579" w:type="dxa"/>
            <w:tcBorders>
              <w:top w:val="single" w:sz="4" w:space="0" w:color="auto"/>
              <w:left w:val="single" w:sz="4" w:space="0" w:color="auto"/>
              <w:bottom w:val="single" w:sz="4" w:space="0" w:color="auto"/>
              <w:right w:val="single" w:sz="4" w:space="0" w:color="auto"/>
            </w:tcBorders>
          </w:tcPr>
          <w:p w:rsidR="00673D0E" w:rsidRPr="00EE4C09" w:rsidRDefault="00673D0E" w:rsidP="005E62F7">
            <w:pPr>
              <w:rPr>
                <w:sz w:val="28"/>
                <w:szCs w:val="28"/>
              </w:rPr>
            </w:pPr>
            <w:r w:rsidRPr="00EE4C09">
              <w:rPr>
                <w:sz w:val="28"/>
                <w:szCs w:val="28"/>
              </w:rPr>
              <w:t>Уличное освещение</w:t>
            </w:r>
          </w:p>
        </w:tc>
        <w:tc>
          <w:tcPr>
            <w:tcW w:w="1691" w:type="dxa"/>
            <w:tcBorders>
              <w:top w:val="single" w:sz="4" w:space="0" w:color="auto"/>
              <w:left w:val="single" w:sz="4" w:space="0" w:color="auto"/>
              <w:bottom w:val="single" w:sz="4" w:space="0" w:color="auto"/>
              <w:right w:val="single" w:sz="4" w:space="0" w:color="auto"/>
            </w:tcBorders>
          </w:tcPr>
          <w:p w:rsidR="00673D0E" w:rsidRPr="00EE4C09" w:rsidRDefault="00673D0E" w:rsidP="005E62F7">
            <w:pPr>
              <w:spacing w:before="120"/>
              <w:jc w:val="center"/>
              <w:rPr>
                <w:sz w:val="28"/>
                <w:szCs w:val="28"/>
              </w:rPr>
            </w:pPr>
            <w:r w:rsidRPr="00EE4C09">
              <w:rPr>
                <w:sz w:val="28"/>
                <w:szCs w:val="28"/>
              </w:rPr>
              <w:t>ДНАТ-250</w:t>
            </w:r>
          </w:p>
        </w:tc>
        <w:tc>
          <w:tcPr>
            <w:tcW w:w="1247" w:type="dxa"/>
            <w:tcBorders>
              <w:top w:val="single" w:sz="4" w:space="0" w:color="auto"/>
              <w:left w:val="single" w:sz="4" w:space="0" w:color="auto"/>
              <w:bottom w:val="single" w:sz="4" w:space="0" w:color="auto"/>
              <w:right w:val="single" w:sz="4" w:space="0" w:color="auto"/>
            </w:tcBorders>
          </w:tcPr>
          <w:p w:rsidR="00673D0E" w:rsidRPr="00EE4C09" w:rsidRDefault="00673D0E" w:rsidP="005E62F7">
            <w:pPr>
              <w:spacing w:before="120"/>
              <w:jc w:val="center"/>
              <w:rPr>
                <w:sz w:val="28"/>
                <w:szCs w:val="28"/>
              </w:rPr>
            </w:pPr>
            <w:r w:rsidRPr="00EE4C09">
              <w:rPr>
                <w:sz w:val="28"/>
                <w:szCs w:val="28"/>
              </w:rPr>
              <w:t>80</w:t>
            </w:r>
          </w:p>
        </w:tc>
        <w:tc>
          <w:tcPr>
            <w:tcW w:w="1080" w:type="dxa"/>
            <w:tcBorders>
              <w:top w:val="single" w:sz="4" w:space="0" w:color="auto"/>
              <w:left w:val="single" w:sz="4" w:space="0" w:color="auto"/>
              <w:bottom w:val="single" w:sz="4" w:space="0" w:color="auto"/>
              <w:right w:val="single" w:sz="4" w:space="0" w:color="auto"/>
            </w:tcBorders>
          </w:tcPr>
          <w:p w:rsidR="00673D0E" w:rsidRPr="00EE4C09" w:rsidRDefault="00673D0E" w:rsidP="005E62F7">
            <w:pPr>
              <w:spacing w:before="120"/>
              <w:jc w:val="center"/>
              <w:rPr>
                <w:sz w:val="28"/>
                <w:szCs w:val="28"/>
              </w:rPr>
            </w:pPr>
            <w:r w:rsidRPr="00EE4C09">
              <w:rPr>
                <w:sz w:val="28"/>
                <w:szCs w:val="28"/>
              </w:rPr>
              <w:t>14000</w:t>
            </w:r>
          </w:p>
        </w:tc>
        <w:tc>
          <w:tcPr>
            <w:tcW w:w="1011" w:type="dxa"/>
            <w:tcBorders>
              <w:top w:val="single" w:sz="4" w:space="0" w:color="auto"/>
              <w:left w:val="single" w:sz="4" w:space="0" w:color="auto"/>
              <w:bottom w:val="single" w:sz="4" w:space="0" w:color="auto"/>
              <w:right w:val="single" w:sz="4" w:space="0" w:color="auto"/>
            </w:tcBorders>
          </w:tcPr>
          <w:p w:rsidR="00673D0E" w:rsidRPr="00EE4C09" w:rsidRDefault="00673D0E" w:rsidP="005E62F7">
            <w:pPr>
              <w:spacing w:before="120"/>
              <w:jc w:val="center"/>
              <w:rPr>
                <w:sz w:val="28"/>
                <w:szCs w:val="28"/>
              </w:rPr>
            </w:pPr>
            <w:r w:rsidRPr="00EE4C09">
              <w:rPr>
                <w:sz w:val="28"/>
                <w:szCs w:val="28"/>
              </w:rPr>
              <w:t>2100</w:t>
            </w:r>
          </w:p>
          <w:p w:rsidR="00673D0E" w:rsidRPr="00EE4C09" w:rsidRDefault="00673D0E" w:rsidP="005E62F7">
            <w:pPr>
              <w:spacing w:before="120"/>
              <w:jc w:val="center"/>
              <w:rPr>
                <w:sz w:val="28"/>
                <w:szCs w:val="28"/>
              </w:rPr>
            </w:pPr>
          </w:p>
        </w:tc>
        <w:tc>
          <w:tcPr>
            <w:tcW w:w="1011" w:type="dxa"/>
            <w:tcBorders>
              <w:top w:val="single" w:sz="4" w:space="0" w:color="auto"/>
              <w:left w:val="single" w:sz="4" w:space="0" w:color="auto"/>
              <w:bottom w:val="single" w:sz="4" w:space="0" w:color="auto"/>
              <w:right w:val="single" w:sz="4" w:space="0" w:color="auto"/>
            </w:tcBorders>
          </w:tcPr>
          <w:p w:rsidR="00673D0E" w:rsidRPr="00EE4C09" w:rsidRDefault="00673D0E" w:rsidP="005E62F7">
            <w:pPr>
              <w:spacing w:before="120"/>
              <w:jc w:val="center"/>
              <w:rPr>
                <w:sz w:val="28"/>
                <w:szCs w:val="28"/>
              </w:rPr>
            </w:pPr>
            <w:r w:rsidRPr="00EE4C09">
              <w:rPr>
                <w:sz w:val="28"/>
                <w:szCs w:val="28"/>
              </w:rPr>
              <w:t>0,25</w:t>
            </w:r>
          </w:p>
        </w:tc>
      </w:tr>
    </w:tbl>
    <w:p w:rsidR="00673D0E" w:rsidRPr="00EE4C09" w:rsidRDefault="00673D0E" w:rsidP="00673D0E">
      <w:pPr>
        <w:rPr>
          <w:sz w:val="28"/>
          <w:szCs w:val="28"/>
        </w:rPr>
      </w:pPr>
      <w:r w:rsidRPr="00EE4C09">
        <w:rPr>
          <w:sz w:val="28"/>
          <w:szCs w:val="28"/>
        </w:rPr>
        <w:t>Решение.</w:t>
      </w:r>
    </w:p>
    <w:p w:rsidR="00673D0E" w:rsidRPr="00EE4C09" w:rsidRDefault="00673D0E" w:rsidP="00673D0E">
      <w:pPr>
        <w:rPr>
          <w:sz w:val="28"/>
          <w:szCs w:val="28"/>
        </w:rPr>
      </w:pPr>
      <w:r w:rsidRPr="00EE4C09">
        <w:rPr>
          <w:position w:val="-10"/>
          <w:sz w:val="28"/>
          <w:szCs w:val="28"/>
        </w:rPr>
        <w:object w:dxaOrig="13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9.5pt" o:ole="">
            <v:imagedata r:id="rId7" o:title=""/>
          </v:shape>
          <o:OLEObject Type="Embed" ProgID="Equation.3" ShapeID="_x0000_i1025" DrawAspect="Content" ObjectID="_1469460123" r:id="rId8"/>
        </w:object>
      </w:r>
      <w:r w:rsidRPr="00EE4C09">
        <w:rPr>
          <w:sz w:val="28"/>
          <w:szCs w:val="28"/>
        </w:rPr>
        <w:t xml:space="preserve"> ,   шт/год</w:t>
      </w:r>
    </w:p>
    <w:p w:rsidR="00673D0E" w:rsidRPr="00EE4C09" w:rsidRDefault="00673D0E" w:rsidP="00673D0E">
      <w:pPr>
        <w:tabs>
          <w:tab w:val="num" w:pos="2404"/>
        </w:tabs>
        <w:jc w:val="both"/>
        <w:rPr>
          <w:sz w:val="28"/>
          <w:szCs w:val="28"/>
        </w:rPr>
      </w:pPr>
      <w:r w:rsidRPr="00EE4C09">
        <w:rPr>
          <w:sz w:val="28"/>
          <w:szCs w:val="28"/>
        </w:rPr>
        <w:t xml:space="preserve"> </w:t>
      </w:r>
      <w:r w:rsidRPr="00EE4C09">
        <w:rPr>
          <w:position w:val="-6"/>
          <w:sz w:val="28"/>
          <w:szCs w:val="28"/>
        </w:rPr>
        <w:object w:dxaOrig="1080" w:dyaOrig="280">
          <v:shape id="_x0000_i1026" type="#_x0000_t75" style="width:66pt;height:16.5pt" o:ole="">
            <v:imagedata r:id="rId9" o:title=""/>
          </v:shape>
          <o:OLEObject Type="Embed" ProgID="Equation.3" ShapeID="_x0000_i1026" DrawAspect="Content" ObjectID="_1469460124" r:id="rId10"/>
        </w:object>
      </w:r>
      <w:r w:rsidRPr="00EE4C09">
        <w:rPr>
          <w:sz w:val="28"/>
          <w:szCs w:val="28"/>
        </w:rPr>
        <w:t>, кг</w:t>
      </w:r>
    </w:p>
    <w:p w:rsidR="00673D0E" w:rsidRPr="00EE4C09" w:rsidRDefault="00673D0E" w:rsidP="00673D0E">
      <w:pPr>
        <w:jc w:val="both"/>
        <w:rPr>
          <w:iCs/>
          <w:sz w:val="28"/>
          <w:szCs w:val="28"/>
        </w:rPr>
      </w:pPr>
      <w:r w:rsidRPr="00EE4C09">
        <w:rPr>
          <w:i/>
          <w:iCs/>
          <w:sz w:val="28"/>
          <w:szCs w:val="28"/>
          <w:lang w:val="en-US"/>
        </w:rPr>
        <w:t>N</w:t>
      </w:r>
      <w:r w:rsidR="0032486C" w:rsidRPr="00EE4C09">
        <w:rPr>
          <w:i/>
          <w:iCs/>
          <w:sz w:val="28"/>
          <w:szCs w:val="28"/>
          <w:lang w:val="en-US"/>
        </w:rPr>
        <w:t xml:space="preserve"> </w:t>
      </w:r>
      <w:r w:rsidRPr="00EE4C09">
        <w:rPr>
          <w:i/>
          <w:iCs/>
          <w:sz w:val="28"/>
          <w:szCs w:val="28"/>
        </w:rPr>
        <w:t>=</w:t>
      </w:r>
      <w:r w:rsidR="0032486C" w:rsidRPr="00EE4C09">
        <w:rPr>
          <w:i/>
          <w:iCs/>
          <w:sz w:val="28"/>
          <w:szCs w:val="28"/>
          <w:lang w:val="en-US"/>
        </w:rPr>
        <w:t xml:space="preserve"> </w:t>
      </w:r>
      <w:r w:rsidRPr="00EE4C09">
        <w:rPr>
          <w:iCs/>
          <w:sz w:val="28"/>
          <w:szCs w:val="28"/>
        </w:rPr>
        <w:t>80/1400*</w:t>
      </w:r>
      <w:r w:rsidR="00C12E66" w:rsidRPr="00EE4C09">
        <w:rPr>
          <w:iCs/>
          <w:sz w:val="28"/>
          <w:szCs w:val="28"/>
        </w:rPr>
        <w:t>2100</w:t>
      </w:r>
      <w:r w:rsidR="0032486C" w:rsidRPr="00EE4C09">
        <w:rPr>
          <w:iCs/>
          <w:sz w:val="28"/>
          <w:szCs w:val="28"/>
          <w:lang w:val="en-US"/>
        </w:rPr>
        <w:t xml:space="preserve"> </w:t>
      </w:r>
      <w:r w:rsidR="00C12E66" w:rsidRPr="00EE4C09">
        <w:rPr>
          <w:iCs/>
          <w:sz w:val="28"/>
          <w:szCs w:val="28"/>
        </w:rPr>
        <w:t>=</w:t>
      </w:r>
      <w:r w:rsidR="0032486C" w:rsidRPr="00EE4C09">
        <w:rPr>
          <w:iCs/>
          <w:sz w:val="28"/>
          <w:szCs w:val="28"/>
          <w:lang w:val="en-US"/>
        </w:rPr>
        <w:t xml:space="preserve"> </w:t>
      </w:r>
      <w:r w:rsidR="00C12E66" w:rsidRPr="00EE4C09">
        <w:rPr>
          <w:iCs/>
          <w:sz w:val="28"/>
          <w:szCs w:val="28"/>
        </w:rPr>
        <w:t>11,9 шт/год</w:t>
      </w:r>
    </w:p>
    <w:p w:rsidR="00C12E66" w:rsidRPr="00EE4C09" w:rsidRDefault="00C12E66" w:rsidP="00673D0E">
      <w:pPr>
        <w:jc w:val="both"/>
        <w:rPr>
          <w:iCs/>
          <w:sz w:val="28"/>
          <w:szCs w:val="28"/>
        </w:rPr>
      </w:pPr>
      <w:r w:rsidRPr="00EE4C09">
        <w:rPr>
          <w:i/>
          <w:iCs/>
          <w:sz w:val="28"/>
          <w:szCs w:val="28"/>
        </w:rPr>
        <w:t>М</w:t>
      </w:r>
      <w:r w:rsidR="0032486C" w:rsidRPr="00EE4C09">
        <w:rPr>
          <w:i/>
          <w:iCs/>
          <w:sz w:val="28"/>
          <w:szCs w:val="28"/>
          <w:lang w:val="en-US"/>
        </w:rPr>
        <w:t xml:space="preserve"> </w:t>
      </w:r>
      <w:r w:rsidRPr="00EE4C09">
        <w:rPr>
          <w:iCs/>
          <w:sz w:val="28"/>
          <w:szCs w:val="28"/>
        </w:rPr>
        <w:t>=</w:t>
      </w:r>
      <w:r w:rsidR="0032486C" w:rsidRPr="00EE4C09">
        <w:rPr>
          <w:iCs/>
          <w:sz w:val="28"/>
          <w:szCs w:val="28"/>
          <w:lang w:val="en-US"/>
        </w:rPr>
        <w:t xml:space="preserve"> </w:t>
      </w:r>
      <w:r w:rsidRPr="00EE4C09">
        <w:rPr>
          <w:iCs/>
          <w:sz w:val="28"/>
          <w:szCs w:val="28"/>
        </w:rPr>
        <w:t>11,9*0,25</w:t>
      </w:r>
      <w:r w:rsidR="0032486C" w:rsidRPr="00EE4C09">
        <w:rPr>
          <w:iCs/>
          <w:sz w:val="28"/>
          <w:szCs w:val="28"/>
          <w:lang w:val="en-US"/>
        </w:rPr>
        <w:t xml:space="preserve"> </w:t>
      </w:r>
      <w:r w:rsidRPr="00EE4C09">
        <w:rPr>
          <w:iCs/>
          <w:sz w:val="28"/>
          <w:szCs w:val="28"/>
        </w:rPr>
        <w:t>=</w:t>
      </w:r>
      <w:r w:rsidR="0032486C" w:rsidRPr="00EE4C09">
        <w:rPr>
          <w:iCs/>
          <w:sz w:val="28"/>
          <w:szCs w:val="28"/>
          <w:lang w:val="en-US"/>
        </w:rPr>
        <w:t xml:space="preserve"> </w:t>
      </w:r>
      <w:r w:rsidRPr="00EE4C09">
        <w:rPr>
          <w:iCs/>
          <w:sz w:val="28"/>
          <w:szCs w:val="28"/>
        </w:rPr>
        <w:t>2,975 кг</w:t>
      </w:r>
    </w:p>
    <w:p w:rsidR="00C12E66" w:rsidRDefault="00C12E66" w:rsidP="00673D0E">
      <w:pPr>
        <w:jc w:val="both"/>
        <w:rPr>
          <w:iCs/>
          <w:sz w:val="28"/>
          <w:szCs w:val="28"/>
        </w:rPr>
      </w:pPr>
    </w:p>
    <w:p w:rsidR="00C12E66" w:rsidRDefault="00C12E66" w:rsidP="00C12E66">
      <w:pPr>
        <w:jc w:val="center"/>
        <w:rPr>
          <w:b/>
          <w:sz w:val="28"/>
          <w:szCs w:val="28"/>
        </w:rPr>
      </w:pPr>
      <w:r>
        <w:rPr>
          <w:b/>
          <w:sz w:val="28"/>
          <w:szCs w:val="28"/>
        </w:rPr>
        <w:t>Задача 2</w:t>
      </w:r>
    </w:p>
    <w:p w:rsidR="00C12E66" w:rsidRDefault="00C12E66" w:rsidP="00C12E66">
      <w:pPr>
        <w:jc w:val="both"/>
        <w:rPr>
          <w:sz w:val="28"/>
          <w:szCs w:val="28"/>
        </w:rPr>
      </w:pPr>
      <w:r>
        <w:rPr>
          <w:sz w:val="28"/>
          <w:szCs w:val="28"/>
        </w:rPr>
        <w:t xml:space="preserve">       </w:t>
      </w:r>
      <w:r>
        <w:rPr>
          <w:b/>
          <w:bCs/>
          <w:sz w:val="28"/>
          <w:szCs w:val="28"/>
        </w:rPr>
        <w:t>Задание</w:t>
      </w:r>
      <w:r>
        <w:rPr>
          <w:sz w:val="28"/>
          <w:szCs w:val="28"/>
        </w:rPr>
        <w:t>. Определить годовой объем</w:t>
      </w:r>
      <w:r w:rsidR="0032486C" w:rsidRPr="0032486C">
        <w:rPr>
          <w:sz w:val="28"/>
          <w:szCs w:val="28"/>
        </w:rPr>
        <w:t xml:space="preserve"> (</w:t>
      </w:r>
      <w:r w:rsidR="0032486C" w:rsidRPr="0032486C">
        <w:rPr>
          <w:i/>
          <w:sz w:val="28"/>
          <w:szCs w:val="28"/>
          <w:lang w:val="en-US"/>
        </w:rPr>
        <w:t>Q</w:t>
      </w:r>
      <w:r w:rsidR="0032486C" w:rsidRPr="0032486C">
        <w:rPr>
          <w:sz w:val="28"/>
          <w:szCs w:val="28"/>
        </w:rPr>
        <w:t>)</w:t>
      </w:r>
      <w:r w:rsidRPr="0032486C">
        <w:rPr>
          <w:i/>
          <w:sz w:val="28"/>
          <w:szCs w:val="28"/>
        </w:rPr>
        <w:t>,</w:t>
      </w:r>
      <w:r>
        <w:rPr>
          <w:sz w:val="28"/>
          <w:szCs w:val="28"/>
        </w:rPr>
        <w:t xml:space="preserve"> вес</w:t>
      </w:r>
      <w:r w:rsidR="0032486C" w:rsidRPr="0032486C">
        <w:rPr>
          <w:i/>
          <w:sz w:val="28"/>
          <w:szCs w:val="28"/>
        </w:rPr>
        <w:t xml:space="preserve"> </w:t>
      </w:r>
      <w:r w:rsidR="0032486C">
        <w:rPr>
          <w:sz w:val="28"/>
          <w:szCs w:val="28"/>
        </w:rPr>
        <w:t>(</w:t>
      </w:r>
      <w:r w:rsidR="0032486C" w:rsidRPr="0032486C">
        <w:rPr>
          <w:i/>
          <w:sz w:val="28"/>
          <w:szCs w:val="28"/>
          <w:lang w:val="en-US"/>
        </w:rPr>
        <w:t>G</w:t>
      </w:r>
      <w:r w:rsidR="0032486C">
        <w:rPr>
          <w:sz w:val="28"/>
          <w:szCs w:val="28"/>
        </w:rPr>
        <w:t>)</w:t>
      </w:r>
      <w:r>
        <w:rPr>
          <w:sz w:val="28"/>
          <w:szCs w:val="28"/>
        </w:rPr>
        <w:t xml:space="preserve"> и периодичность вывоза твердых бытовых отходов</w:t>
      </w:r>
      <w:r w:rsidR="0032486C">
        <w:rPr>
          <w:sz w:val="28"/>
          <w:szCs w:val="28"/>
        </w:rPr>
        <w:t xml:space="preserve"> (</w:t>
      </w:r>
      <w:r w:rsidR="0032486C" w:rsidRPr="0032486C">
        <w:rPr>
          <w:i/>
          <w:sz w:val="28"/>
          <w:szCs w:val="28"/>
        </w:rPr>
        <w:t>Т</w:t>
      </w:r>
      <w:r w:rsidR="0032486C">
        <w:rPr>
          <w:sz w:val="28"/>
          <w:szCs w:val="28"/>
        </w:rPr>
        <w:t>)</w:t>
      </w:r>
      <w:r>
        <w:rPr>
          <w:sz w:val="28"/>
          <w:szCs w:val="28"/>
        </w:rPr>
        <w:t>, образующихся в местах проживания людей,  согласно приводимым исходным данным (табл. 2).</w:t>
      </w:r>
    </w:p>
    <w:p w:rsidR="00C12E66" w:rsidRDefault="00C12E66" w:rsidP="00C12E66">
      <w:pPr>
        <w:pStyle w:val="30"/>
        <w:jc w:val="right"/>
      </w:pPr>
      <w:r>
        <w:t>Таблица 2</w:t>
      </w:r>
    </w:p>
    <w:p w:rsidR="00C12E66" w:rsidRDefault="00C12E66" w:rsidP="00C12E66">
      <w:pPr>
        <w:pStyle w:val="1"/>
        <w:jc w:val="center"/>
        <w:rPr>
          <w:b/>
          <w:bCs/>
        </w:rPr>
      </w:pPr>
      <w:r>
        <w:rPr>
          <w:b/>
          <w:bCs/>
        </w:rPr>
        <w:t>Исходные данные для расчета</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1800"/>
        <w:gridCol w:w="1080"/>
        <w:gridCol w:w="1980"/>
        <w:gridCol w:w="1080"/>
        <w:gridCol w:w="1155"/>
        <w:gridCol w:w="1545"/>
      </w:tblGrid>
      <w:tr w:rsidR="00C12E66" w:rsidRPr="00EE4C09">
        <w:trPr>
          <w:cantSplit/>
          <w:trHeight w:val="1190"/>
        </w:trPr>
        <w:tc>
          <w:tcPr>
            <w:tcW w:w="828" w:type="dxa"/>
            <w:vMerge w:val="restart"/>
            <w:tcBorders>
              <w:top w:val="single" w:sz="4" w:space="0" w:color="auto"/>
              <w:left w:val="single" w:sz="4" w:space="0" w:color="auto"/>
              <w:bottom w:val="single" w:sz="4" w:space="0" w:color="auto"/>
              <w:right w:val="single" w:sz="4" w:space="0" w:color="auto"/>
            </w:tcBorders>
          </w:tcPr>
          <w:p w:rsidR="00C12E66" w:rsidRPr="00EE4C09" w:rsidRDefault="00C12E66" w:rsidP="005E62F7">
            <w:pPr>
              <w:jc w:val="center"/>
              <w:rPr>
                <w:bCs/>
                <w:sz w:val="28"/>
                <w:szCs w:val="28"/>
              </w:rPr>
            </w:pPr>
          </w:p>
          <w:p w:rsidR="00C12E66" w:rsidRPr="00EE4C09" w:rsidRDefault="00C12E66" w:rsidP="005E62F7">
            <w:pPr>
              <w:jc w:val="center"/>
              <w:rPr>
                <w:bCs/>
                <w:sz w:val="28"/>
                <w:szCs w:val="28"/>
              </w:rPr>
            </w:pPr>
          </w:p>
          <w:p w:rsidR="00C12E66" w:rsidRPr="00EE4C09" w:rsidRDefault="00C12E66" w:rsidP="005E62F7">
            <w:pPr>
              <w:jc w:val="center"/>
              <w:rPr>
                <w:bCs/>
                <w:sz w:val="28"/>
                <w:szCs w:val="28"/>
              </w:rPr>
            </w:pPr>
            <w:r w:rsidRPr="00EE4C09">
              <w:rPr>
                <w:bCs/>
                <w:sz w:val="28"/>
                <w:szCs w:val="28"/>
              </w:rPr>
              <w:t>Номер задания</w:t>
            </w:r>
          </w:p>
          <w:p w:rsidR="00C12E66" w:rsidRPr="00EE4C09" w:rsidRDefault="00C12E66" w:rsidP="005E62F7">
            <w:pPr>
              <w:jc w:val="center"/>
              <w:rPr>
                <w:bCs/>
                <w:sz w:val="28"/>
                <w:szCs w:val="28"/>
              </w:rPr>
            </w:pPr>
          </w:p>
        </w:tc>
        <w:tc>
          <w:tcPr>
            <w:tcW w:w="1800" w:type="dxa"/>
            <w:vMerge w:val="restart"/>
            <w:tcBorders>
              <w:top w:val="single" w:sz="4" w:space="0" w:color="auto"/>
              <w:left w:val="single" w:sz="4" w:space="0" w:color="auto"/>
              <w:bottom w:val="single" w:sz="4" w:space="0" w:color="auto"/>
              <w:right w:val="single" w:sz="4" w:space="0" w:color="auto"/>
            </w:tcBorders>
          </w:tcPr>
          <w:p w:rsidR="00C12E66" w:rsidRPr="00EE4C09" w:rsidRDefault="00C12E66" w:rsidP="005E62F7">
            <w:pPr>
              <w:ind w:left="72" w:hanging="72"/>
              <w:jc w:val="center"/>
              <w:rPr>
                <w:bCs/>
                <w:sz w:val="28"/>
                <w:szCs w:val="28"/>
              </w:rPr>
            </w:pPr>
          </w:p>
          <w:p w:rsidR="00C12E66" w:rsidRPr="00EE4C09" w:rsidRDefault="00C12E66" w:rsidP="005E62F7">
            <w:pPr>
              <w:ind w:left="72" w:hanging="72"/>
              <w:jc w:val="center"/>
              <w:rPr>
                <w:bCs/>
                <w:sz w:val="28"/>
                <w:szCs w:val="28"/>
              </w:rPr>
            </w:pPr>
          </w:p>
          <w:p w:rsidR="00C12E66" w:rsidRPr="00EE4C09" w:rsidRDefault="00C12E66" w:rsidP="005E62F7">
            <w:pPr>
              <w:ind w:left="72" w:hanging="72"/>
              <w:jc w:val="center"/>
              <w:rPr>
                <w:bCs/>
                <w:sz w:val="28"/>
                <w:szCs w:val="28"/>
              </w:rPr>
            </w:pPr>
            <w:r w:rsidRPr="00EE4C09">
              <w:rPr>
                <w:bCs/>
                <w:sz w:val="28"/>
                <w:szCs w:val="28"/>
              </w:rPr>
              <w:t>Тип жилого здания</w:t>
            </w:r>
          </w:p>
        </w:tc>
        <w:tc>
          <w:tcPr>
            <w:tcW w:w="1080"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ind w:left="-108"/>
              <w:jc w:val="center"/>
              <w:rPr>
                <w:bCs/>
                <w:sz w:val="28"/>
                <w:szCs w:val="28"/>
              </w:rPr>
            </w:pPr>
            <w:r w:rsidRPr="00EE4C09">
              <w:rPr>
                <w:bCs/>
                <w:sz w:val="28"/>
                <w:szCs w:val="28"/>
              </w:rPr>
              <w:t xml:space="preserve">Количество жителей  </w:t>
            </w:r>
          </w:p>
        </w:tc>
        <w:tc>
          <w:tcPr>
            <w:tcW w:w="1980"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ind w:right="-108"/>
              <w:rPr>
                <w:bCs/>
                <w:sz w:val="28"/>
                <w:szCs w:val="28"/>
              </w:rPr>
            </w:pPr>
            <w:r w:rsidRPr="00EE4C09">
              <w:rPr>
                <w:bCs/>
                <w:sz w:val="28"/>
                <w:szCs w:val="28"/>
              </w:rPr>
              <w:t>Среднегодовая норма накопления отходов на одного жителя</w:t>
            </w:r>
          </w:p>
          <w:p w:rsidR="00C12E66" w:rsidRPr="00EE4C09" w:rsidRDefault="00C12E66" w:rsidP="005E62F7">
            <w:pPr>
              <w:ind w:right="-108"/>
              <w:rPr>
                <w:bCs/>
                <w:sz w:val="28"/>
                <w:szCs w:val="28"/>
              </w:rPr>
            </w:pPr>
            <w:r w:rsidRPr="00EE4C09">
              <w:rPr>
                <w:bCs/>
                <w:sz w:val="28"/>
                <w:szCs w:val="28"/>
              </w:rPr>
              <w:t>для г. Иркутска</w:t>
            </w:r>
          </w:p>
        </w:tc>
        <w:tc>
          <w:tcPr>
            <w:tcW w:w="1080"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tabs>
                <w:tab w:val="left" w:pos="1496"/>
              </w:tabs>
              <w:rPr>
                <w:bCs/>
                <w:sz w:val="28"/>
                <w:szCs w:val="28"/>
              </w:rPr>
            </w:pPr>
            <w:r w:rsidRPr="00EE4C09">
              <w:rPr>
                <w:bCs/>
                <w:sz w:val="28"/>
                <w:szCs w:val="28"/>
              </w:rPr>
              <w:t>Плот-</w:t>
            </w:r>
          </w:p>
          <w:p w:rsidR="00C12E66" w:rsidRPr="00EE4C09" w:rsidRDefault="00C12E66" w:rsidP="005E62F7">
            <w:pPr>
              <w:tabs>
                <w:tab w:val="left" w:pos="1496"/>
              </w:tabs>
              <w:rPr>
                <w:bCs/>
                <w:sz w:val="28"/>
                <w:szCs w:val="28"/>
              </w:rPr>
            </w:pPr>
            <w:r w:rsidRPr="00EE4C09">
              <w:rPr>
                <w:bCs/>
                <w:sz w:val="28"/>
                <w:szCs w:val="28"/>
              </w:rPr>
              <w:t xml:space="preserve">ность </w:t>
            </w:r>
          </w:p>
          <w:p w:rsidR="00C12E66" w:rsidRPr="00EE4C09" w:rsidRDefault="00C12E66" w:rsidP="005E62F7">
            <w:pPr>
              <w:tabs>
                <w:tab w:val="left" w:pos="1496"/>
              </w:tabs>
              <w:rPr>
                <w:bCs/>
                <w:sz w:val="28"/>
                <w:szCs w:val="28"/>
              </w:rPr>
            </w:pPr>
            <w:r w:rsidRPr="00EE4C09">
              <w:rPr>
                <w:bCs/>
                <w:sz w:val="28"/>
                <w:szCs w:val="28"/>
              </w:rPr>
              <w:t>отходов</w:t>
            </w:r>
          </w:p>
        </w:tc>
        <w:tc>
          <w:tcPr>
            <w:tcW w:w="1155"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tabs>
                <w:tab w:val="left" w:pos="-108"/>
                <w:tab w:val="left" w:pos="0"/>
                <w:tab w:val="left" w:pos="72"/>
                <w:tab w:val="left" w:pos="1188"/>
                <w:tab w:val="left" w:pos="1283"/>
                <w:tab w:val="left" w:pos="1333"/>
              </w:tabs>
              <w:ind w:left="-108" w:right="-177" w:firstLine="108"/>
              <w:rPr>
                <w:bCs/>
                <w:sz w:val="28"/>
                <w:szCs w:val="28"/>
              </w:rPr>
            </w:pPr>
            <w:r w:rsidRPr="00EE4C09">
              <w:rPr>
                <w:bCs/>
                <w:sz w:val="28"/>
                <w:szCs w:val="28"/>
              </w:rPr>
              <w:t>Объем</w:t>
            </w:r>
          </w:p>
          <w:p w:rsidR="00C12E66" w:rsidRPr="00EE4C09" w:rsidRDefault="00C12E66" w:rsidP="005E62F7">
            <w:pPr>
              <w:tabs>
                <w:tab w:val="left" w:pos="-157"/>
                <w:tab w:val="left" w:pos="-108"/>
                <w:tab w:val="left" w:pos="72"/>
                <w:tab w:val="left" w:pos="1188"/>
                <w:tab w:val="left" w:pos="1283"/>
                <w:tab w:val="left" w:pos="1333"/>
              </w:tabs>
              <w:ind w:left="-108" w:right="-177" w:firstLine="108"/>
              <w:rPr>
                <w:bCs/>
                <w:sz w:val="28"/>
                <w:szCs w:val="28"/>
              </w:rPr>
            </w:pPr>
            <w:r w:rsidRPr="00EE4C09">
              <w:rPr>
                <w:bCs/>
                <w:sz w:val="28"/>
                <w:szCs w:val="28"/>
              </w:rPr>
              <w:t xml:space="preserve"> контейнера</w:t>
            </w:r>
          </w:p>
          <w:p w:rsidR="00C12E66" w:rsidRPr="00EE4C09" w:rsidRDefault="00C12E66" w:rsidP="005E62F7">
            <w:pPr>
              <w:tabs>
                <w:tab w:val="left" w:pos="-102"/>
                <w:tab w:val="left" w:pos="0"/>
                <w:tab w:val="left" w:pos="78"/>
                <w:tab w:val="left" w:pos="1188"/>
                <w:tab w:val="left" w:pos="1333"/>
              </w:tabs>
              <w:ind w:left="78" w:hanging="78"/>
              <w:jc w:val="center"/>
              <w:rPr>
                <w:bCs/>
                <w:sz w:val="28"/>
                <w:szCs w:val="28"/>
              </w:rPr>
            </w:pPr>
          </w:p>
        </w:tc>
        <w:tc>
          <w:tcPr>
            <w:tcW w:w="1545"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rPr>
                <w:bCs/>
                <w:sz w:val="28"/>
                <w:szCs w:val="28"/>
              </w:rPr>
            </w:pPr>
            <w:r w:rsidRPr="00EE4C09">
              <w:rPr>
                <w:bCs/>
                <w:sz w:val="28"/>
                <w:szCs w:val="28"/>
              </w:rPr>
              <w:t>Количество</w:t>
            </w:r>
          </w:p>
          <w:p w:rsidR="00C12E66" w:rsidRPr="00EE4C09" w:rsidRDefault="00C12E66" w:rsidP="005E62F7">
            <w:pPr>
              <w:rPr>
                <w:bCs/>
                <w:sz w:val="28"/>
                <w:szCs w:val="28"/>
              </w:rPr>
            </w:pPr>
            <w:r w:rsidRPr="00EE4C09">
              <w:rPr>
                <w:bCs/>
                <w:sz w:val="28"/>
                <w:szCs w:val="28"/>
              </w:rPr>
              <w:t>контейнеров на площадке</w:t>
            </w:r>
          </w:p>
        </w:tc>
      </w:tr>
      <w:tr w:rsidR="00C12E66" w:rsidRPr="00EE4C09">
        <w:trPr>
          <w:cantSplit/>
          <w:trHeight w:val="167"/>
        </w:trPr>
        <w:tc>
          <w:tcPr>
            <w:tcW w:w="828" w:type="dxa"/>
            <w:vMerge/>
            <w:tcBorders>
              <w:top w:val="single" w:sz="4" w:space="0" w:color="auto"/>
              <w:left w:val="single" w:sz="4" w:space="0" w:color="auto"/>
              <w:bottom w:val="single" w:sz="4" w:space="0" w:color="auto"/>
              <w:right w:val="single" w:sz="4" w:space="0" w:color="auto"/>
            </w:tcBorders>
            <w:vAlign w:val="center"/>
          </w:tcPr>
          <w:p w:rsidR="00C12E66" w:rsidRPr="00EE4C09" w:rsidRDefault="00C12E66" w:rsidP="005E62F7">
            <w:pPr>
              <w:rPr>
                <w:bCs/>
                <w:sz w:val="28"/>
                <w:szCs w:val="28"/>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C12E66" w:rsidRPr="00EE4C09" w:rsidRDefault="00C12E66" w:rsidP="005E62F7">
            <w:pPr>
              <w:rPr>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C12E66" w:rsidRPr="00EE4C09" w:rsidRDefault="00C12E66" w:rsidP="005E62F7">
            <w:pPr>
              <w:jc w:val="center"/>
              <w:rPr>
                <w:bCs/>
                <w:i/>
                <w:sz w:val="28"/>
                <w:szCs w:val="28"/>
              </w:rPr>
            </w:pPr>
            <w:r w:rsidRPr="00EE4C09">
              <w:rPr>
                <w:bCs/>
                <w:i/>
                <w:sz w:val="28"/>
                <w:szCs w:val="28"/>
                <w:lang w:val="en-US"/>
              </w:rPr>
              <w:t>N</w:t>
            </w:r>
          </w:p>
        </w:tc>
        <w:tc>
          <w:tcPr>
            <w:tcW w:w="1980"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jc w:val="center"/>
              <w:rPr>
                <w:bCs/>
                <w:i/>
                <w:sz w:val="28"/>
                <w:szCs w:val="28"/>
              </w:rPr>
            </w:pPr>
            <w:r w:rsidRPr="00EE4C09">
              <w:rPr>
                <w:bCs/>
                <w:i/>
                <w:sz w:val="28"/>
                <w:szCs w:val="28"/>
              </w:rPr>
              <w:t>а</w:t>
            </w:r>
          </w:p>
        </w:tc>
        <w:tc>
          <w:tcPr>
            <w:tcW w:w="1080"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tabs>
                <w:tab w:val="left" w:pos="1496"/>
              </w:tabs>
              <w:jc w:val="center"/>
              <w:rPr>
                <w:bCs/>
                <w:i/>
                <w:sz w:val="28"/>
                <w:szCs w:val="28"/>
              </w:rPr>
            </w:pPr>
            <w:r w:rsidRPr="00EE4C09">
              <w:rPr>
                <w:bCs/>
                <w:i/>
                <w:position w:val="-10"/>
                <w:sz w:val="28"/>
                <w:szCs w:val="28"/>
                <w:lang w:val="en-US"/>
              </w:rPr>
              <w:object w:dxaOrig="240" w:dyaOrig="260">
                <v:shape id="_x0000_i1027" type="#_x0000_t75" style="width:12pt;height:12.75pt" o:ole="">
                  <v:imagedata r:id="rId11" o:title=""/>
                </v:shape>
                <o:OLEObject Type="Embed" ProgID="Equation.3" ShapeID="_x0000_i1027" DrawAspect="Content" ObjectID="_1469460125" r:id="rId12"/>
              </w:object>
            </w:r>
          </w:p>
        </w:tc>
        <w:tc>
          <w:tcPr>
            <w:tcW w:w="1155"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tabs>
                <w:tab w:val="left" w:pos="-102"/>
                <w:tab w:val="left" w:pos="0"/>
                <w:tab w:val="left" w:pos="78"/>
                <w:tab w:val="left" w:pos="1188"/>
                <w:tab w:val="left" w:pos="1333"/>
              </w:tabs>
              <w:ind w:left="78" w:hanging="78"/>
              <w:jc w:val="center"/>
              <w:rPr>
                <w:bCs/>
                <w:i/>
                <w:sz w:val="28"/>
                <w:szCs w:val="28"/>
              </w:rPr>
            </w:pPr>
            <w:r w:rsidRPr="00EE4C09">
              <w:rPr>
                <w:bCs/>
                <w:i/>
                <w:sz w:val="28"/>
                <w:szCs w:val="28"/>
                <w:lang w:val="en-US"/>
              </w:rPr>
              <w:t>V</w:t>
            </w:r>
          </w:p>
        </w:tc>
        <w:tc>
          <w:tcPr>
            <w:tcW w:w="1545"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jc w:val="center"/>
              <w:rPr>
                <w:bCs/>
                <w:i/>
                <w:sz w:val="28"/>
                <w:szCs w:val="28"/>
              </w:rPr>
            </w:pPr>
            <w:r w:rsidRPr="00EE4C09">
              <w:rPr>
                <w:bCs/>
                <w:i/>
                <w:sz w:val="28"/>
                <w:szCs w:val="28"/>
              </w:rPr>
              <w:t>с</w:t>
            </w:r>
          </w:p>
        </w:tc>
      </w:tr>
      <w:tr w:rsidR="00C12E66" w:rsidRPr="00EE4C09">
        <w:trPr>
          <w:cantSplit/>
        </w:trPr>
        <w:tc>
          <w:tcPr>
            <w:tcW w:w="828" w:type="dxa"/>
            <w:vMerge/>
            <w:tcBorders>
              <w:top w:val="single" w:sz="4" w:space="0" w:color="auto"/>
              <w:left w:val="single" w:sz="4" w:space="0" w:color="auto"/>
              <w:bottom w:val="single" w:sz="4" w:space="0" w:color="auto"/>
              <w:right w:val="single" w:sz="4" w:space="0" w:color="auto"/>
            </w:tcBorders>
            <w:vAlign w:val="center"/>
          </w:tcPr>
          <w:p w:rsidR="00C12E66" w:rsidRPr="00EE4C09" w:rsidRDefault="00C12E66" w:rsidP="005E62F7">
            <w:pPr>
              <w:rPr>
                <w:bCs/>
                <w:sz w:val="28"/>
                <w:szCs w:val="28"/>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C12E66" w:rsidRPr="00EE4C09" w:rsidRDefault="00C12E66" w:rsidP="005E62F7">
            <w:pPr>
              <w:rPr>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C12E66" w:rsidRPr="00EE4C09" w:rsidRDefault="00C12E66" w:rsidP="005E62F7">
            <w:pPr>
              <w:jc w:val="center"/>
              <w:rPr>
                <w:bCs/>
                <w:sz w:val="28"/>
                <w:szCs w:val="28"/>
              </w:rPr>
            </w:pPr>
            <w:r w:rsidRPr="00EE4C09">
              <w:rPr>
                <w:bCs/>
                <w:sz w:val="28"/>
                <w:szCs w:val="28"/>
              </w:rPr>
              <w:t>чел</w:t>
            </w:r>
          </w:p>
        </w:tc>
        <w:tc>
          <w:tcPr>
            <w:tcW w:w="1980"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jc w:val="center"/>
              <w:rPr>
                <w:bCs/>
                <w:sz w:val="28"/>
                <w:szCs w:val="28"/>
              </w:rPr>
            </w:pPr>
            <w:r w:rsidRPr="00EE4C09">
              <w:rPr>
                <w:bCs/>
                <w:sz w:val="28"/>
                <w:szCs w:val="28"/>
              </w:rPr>
              <w:t>м³/год</w:t>
            </w:r>
          </w:p>
        </w:tc>
        <w:tc>
          <w:tcPr>
            <w:tcW w:w="1080"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tabs>
                <w:tab w:val="left" w:pos="1496"/>
              </w:tabs>
              <w:jc w:val="center"/>
              <w:rPr>
                <w:bCs/>
                <w:sz w:val="28"/>
                <w:szCs w:val="28"/>
              </w:rPr>
            </w:pPr>
            <w:r w:rsidRPr="00EE4C09">
              <w:rPr>
                <w:bCs/>
                <w:sz w:val="28"/>
                <w:szCs w:val="28"/>
              </w:rPr>
              <w:t>т/м³</w:t>
            </w:r>
          </w:p>
        </w:tc>
        <w:tc>
          <w:tcPr>
            <w:tcW w:w="1155"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jc w:val="center"/>
              <w:rPr>
                <w:bCs/>
                <w:sz w:val="28"/>
                <w:szCs w:val="28"/>
              </w:rPr>
            </w:pPr>
            <w:r w:rsidRPr="00EE4C09">
              <w:rPr>
                <w:bCs/>
                <w:sz w:val="28"/>
                <w:szCs w:val="28"/>
              </w:rPr>
              <w:t>м³</w:t>
            </w:r>
          </w:p>
        </w:tc>
        <w:tc>
          <w:tcPr>
            <w:tcW w:w="1545"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jc w:val="center"/>
              <w:rPr>
                <w:bCs/>
                <w:sz w:val="28"/>
                <w:szCs w:val="28"/>
              </w:rPr>
            </w:pPr>
            <w:r w:rsidRPr="00EE4C09">
              <w:rPr>
                <w:bCs/>
                <w:sz w:val="28"/>
                <w:szCs w:val="28"/>
              </w:rPr>
              <w:t>шт</w:t>
            </w:r>
          </w:p>
        </w:tc>
      </w:tr>
    </w:tbl>
    <w:p w:rsidR="00C12E66" w:rsidRPr="00EE4C09" w:rsidRDefault="00C12E66" w:rsidP="00673D0E">
      <w:pPr>
        <w:jc w:val="both"/>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1800"/>
        <w:gridCol w:w="1080"/>
        <w:gridCol w:w="1980"/>
        <w:gridCol w:w="1080"/>
        <w:gridCol w:w="1155"/>
        <w:gridCol w:w="1545"/>
      </w:tblGrid>
      <w:tr w:rsidR="00C12E66" w:rsidRPr="00EE4C09">
        <w:tc>
          <w:tcPr>
            <w:tcW w:w="828"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jc w:val="center"/>
              <w:rPr>
                <w:sz w:val="28"/>
                <w:szCs w:val="28"/>
                <w:lang w:val="en-US"/>
              </w:rPr>
            </w:pPr>
            <w:r w:rsidRPr="00EE4C09">
              <w:rPr>
                <w:sz w:val="28"/>
                <w:szCs w:val="28"/>
                <w:lang w:val="en-US"/>
              </w:rPr>
              <w:t>10</w:t>
            </w:r>
          </w:p>
        </w:tc>
        <w:tc>
          <w:tcPr>
            <w:tcW w:w="1800"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rPr>
                <w:sz w:val="28"/>
                <w:szCs w:val="28"/>
              </w:rPr>
            </w:pPr>
            <w:r w:rsidRPr="00EE4C09">
              <w:rPr>
                <w:sz w:val="28"/>
                <w:szCs w:val="28"/>
              </w:rPr>
              <w:t>9-ти этажный 72 квартирный дом</w:t>
            </w:r>
          </w:p>
        </w:tc>
        <w:tc>
          <w:tcPr>
            <w:tcW w:w="1080"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jc w:val="center"/>
              <w:rPr>
                <w:sz w:val="28"/>
                <w:szCs w:val="28"/>
              </w:rPr>
            </w:pPr>
          </w:p>
          <w:p w:rsidR="00C12E66" w:rsidRPr="00EE4C09" w:rsidRDefault="00C12E66" w:rsidP="005E62F7">
            <w:pPr>
              <w:jc w:val="center"/>
              <w:rPr>
                <w:sz w:val="28"/>
                <w:szCs w:val="28"/>
              </w:rPr>
            </w:pPr>
            <w:r w:rsidRPr="00EE4C09">
              <w:rPr>
                <w:sz w:val="28"/>
                <w:szCs w:val="28"/>
              </w:rPr>
              <w:t>230</w:t>
            </w:r>
          </w:p>
        </w:tc>
        <w:tc>
          <w:tcPr>
            <w:tcW w:w="1980"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jc w:val="center"/>
              <w:rPr>
                <w:sz w:val="28"/>
                <w:szCs w:val="28"/>
              </w:rPr>
            </w:pPr>
          </w:p>
          <w:p w:rsidR="00C12E66" w:rsidRPr="00EE4C09" w:rsidRDefault="00C12E66" w:rsidP="005E62F7">
            <w:pPr>
              <w:jc w:val="center"/>
              <w:rPr>
                <w:sz w:val="28"/>
                <w:szCs w:val="28"/>
              </w:rPr>
            </w:pPr>
            <w:r w:rsidRPr="00EE4C09">
              <w:rPr>
                <w:sz w:val="28"/>
                <w:szCs w:val="28"/>
              </w:rPr>
              <w:t>1,29</w:t>
            </w:r>
          </w:p>
        </w:tc>
        <w:tc>
          <w:tcPr>
            <w:tcW w:w="1080"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jc w:val="center"/>
              <w:rPr>
                <w:sz w:val="28"/>
                <w:szCs w:val="28"/>
              </w:rPr>
            </w:pPr>
          </w:p>
          <w:p w:rsidR="00C12E66" w:rsidRPr="00EE4C09" w:rsidRDefault="00C12E66" w:rsidP="005E62F7">
            <w:pPr>
              <w:jc w:val="center"/>
              <w:rPr>
                <w:sz w:val="28"/>
                <w:szCs w:val="28"/>
              </w:rPr>
            </w:pPr>
            <w:r w:rsidRPr="00EE4C09">
              <w:rPr>
                <w:sz w:val="28"/>
                <w:szCs w:val="28"/>
              </w:rPr>
              <w:t>0,3</w:t>
            </w:r>
          </w:p>
        </w:tc>
        <w:tc>
          <w:tcPr>
            <w:tcW w:w="1155"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jc w:val="center"/>
              <w:rPr>
                <w:sz w:val="28"/>
                <w:szCs w:val="28"/>
              </w:rPr>
            </w:pPr>
          </w:p>
          <w:p w:rsidR="00C12E66" w:rsidRPr="00EE4C09" w:rsidRDefault="00C12E66" w:rsidP="005E62F7">
            <w:pPr>
              <w:jc w:val="center"/>
              <w:rPr>
                <w:sz w:val="28"/>
                <w:szCs w:val="28"/>
              </w:rPr>
            </w:pPr>
            <w:r w:rsidRPr="00EE4C09">
              <w:rPr>
                <w:sz w:val="28"/>
                <w:szCs w:val="28"/>
              </w:rPr>
              <w:t>2</w:t>
            </w:r>
          </w:p>
          <w:p w:rsidR="00C12E66" w:rsidRPr="00EE4C09" w:rsidRDefault="00C12E66" w:rsidP="005E62F7">
            <w:pPr>
              <w:jc w:val="center"/>
              <w:rPr>
                <w:sz w:val="28"/>
                <w:szCs w:val="28"/>
              </w:rPr>
            </w:pPr>
          </w:p>
        </w:tc>
        <w:tc>
          <w:tcPr>
            <w:tcW w:w="1545" w:type="dxa"/>
            <w:tcBorders>
              <w:top w:val="single" w:sz="4" w:space="0" w:color="auto"/>
              <w:left w:val="single" w:sz="4" w:space="0" w:color="auto"/>
              <w:bottom w:val="single" w:sz="4" w:space="0" w:color="auto"/>
              <w:right w:val="single" w:sz="4" w:space="0" w:color="auto"/>
            </w:tcBorders>
          </w:tcPr>
          <w:p w:rsidR="00C12E66" w:rsidRPr="00EE4C09" w:rsidRDefault="00C12E66" w:rsidP="005E62F7">
            <w:pPr>
              <w:jc w:val="center"/>
              <w:rPr>
                <w:sz w:val="28"/>
                <w:szCs w:val="28"/>
              </w:rPr>
            </w:pPr>
          </w:p>
          <w:p w:rsidR="00C12E66" w:rsidRPr="00EE4C09" w:rsidRDefault="00C12E66" w:rsidP="005E62F7">
            <w:pPr>
              <w:jc w:val="center"/>
              <w:rPr>
                <w:sz w:val="28"/>
                <w:szCs w:val="28"/>
              </w:rPr>
            </w:pPr>
            <w:r w:rsidRPr="00EE4C09">
              <w:rPr>
                <w:sz w:val="28"/>
                <w:szCs w:val="28"/>
              </w:rPr>
              <w:t>4</w:t>
            </w:r>
          </w:p>
        </w:tc>
      </w:tr>
    </w:tbl>
    <w:p w:rsidR="0032486C" w:rsidRPr="00EE4C09" w:rsidRDefault="0032486C" w:rsidP="00673D0E">
      <w:pPr>
        <w:jc w:val="both"/>
        <w:rPr>
          <w:sz w:val="28"/>
          <w:szCs w:val="28"/>
        </w:rPr>
      </w:pPr>
      <w:r w:rsidRPr="00EE4C09">
        <w:rPr>
          <w:i/>
          <w:sz w:val="28"/>
          <w:szCs w:val="28"/>
          <w:lang w:val="en-US"/>
        </w:rPr>
        <w:t xml:space="preserve">Q = a </w:t>
      </w:r>
      <w:r w:rsidRPr="00EE4C09">
        <w:rPr>
          <w:i/>
          <w:sz w:val="28"/>
          <w:szCs w:val="28"/>
          <w:rtl/>
          <w:lang w:val="en-US" w:bidi="he-IL"/>
        </w:rPr>
        <w:t>ּ</w:t>
      </w:r>
      <w:r w:rsidRPr="00EE4C09">
        <w:rPr>
          <w:i/>
          <w:sz w:val="28"/>
          <w:szCs w:val="28"/>
          <w:lang w:val="en-US"/>
        </w:rPr>
        <w:t>N</w:t>
      </w:r>
      <w:r w:rsidRPr="00EE4C09">
        <w:rPr>
          <w:sz w:val="28"/>
          <w:szCs w:val="28"/>
          <w:lang w:val="en-US"/>
        </w:rPr>
        <w:t xml:space="preserve"> </w:t>
      </w:r>
      <w:r w:rsidR="00C12E66" w:rsidRPr="00EE4C09">
        <w:rPr>
          <w:sz w:val="28"/>
          <w:szCs w:val="28"/>
        </w:rPr>
        <w:t>м³/год</w:t>
      </w:r>
    </w:p>
    <w:p w:rsidR="00C12E66" w:rsidRPr="00EE4C09" w:rsidRDefault="0032486C" w:rsidP="0032486C">
      <w:pPr>
        <w:rPr>
          <w:sz w:val="28"/>
          <w:szCs w:val="28"/>
        </w:rPr>
      </w:pPr>
      <w:r w:rsidRPr="00EE4C09">
        <w:rPr>
          <w:position w:val="-10"/>
          <w:sz w:val="28"/>
          <w:szCs w:val="28"/>
        </w:rPr>
        <w:object w:dxaOrig="960" w:dyaOrig="320">
          <v:shape id="_x0000_i1028" type="#_x0000_t75" style="width:48pt;height:15.75pt" o:ole="">
            <v:imagedata r:id="rId13" o:title=""/>
          </v:shape>
          <o:OLEObject Type="Embed" ProgID="Equation.3" ShapeID="_x0000_i1028" DrawAspect="Content" ObjectID="_1469460126" r:id="rId14"/>
        </w:object>
      </w:r>
      <w:r w:rsidRPr="00EE4C09">
        <w:rPr>
          <w:sz w:val="28"/>
          <w:szCs w:val="28"/>
        </w:rPr>
        <w:t>,  т/год.</w:t>
      </w:r>
    </w:p>
    <w:p w:rsidR="0032486C" w:rsidRPr="00EE4C09" w:rsidRDefault="0032486C" w:rsidP="0032486C">
      <w:pPr>
        <w:rPr>
          <w:sz w:val="28"/>
          <w:szCs w:val="28"/>
        </w:rPr>
      </w:pPr>
      <w:r w:rsidRPr="00EE4C09">
        <w:rPr>
          <w:position w:val="-28"/>
          <w:sz w:val="28"/>
          <w:szCs w:val="28"/>
          <w:lang w:val="en-US"/>
        </w:rPr>
        <w:object w:dxaOrig="1400" w:dyaOrig="660">
          <v:shape id="_x0000_i1029" type="#_x0000_t75" style="width:69.75pt;height:33pt" o:ole="">
            <v:imagedata r:id="rId15" o:title=""/>
          </v:shape>
          <o:OLEObject Type="Embed" ProgID="Equation.3" ShapeID="_x0000_i1029" DrawAspect="Content" ObjectID="_1469460127" r:id="rId16"/>
        </w:object>
      </w:r>
      <w:r w:rsidRPr="00EE4C09">
        <w:rPr>
          <w:sz w:val="28"/>
          <w:szCs w:val="28"/>
        </w:rPr>
        <w:t>,  дн.</w:t>
      </w:r>
    </w:p>
    <w:p w:rsidR="0032486C" w:rsidRPr="00EE4C09" w:rsidRDefault="0032486C" w:rsidP="0032486C">
      <w:pPr>
        <w:rPr>
          <w:sz w:val="28"/>
          <w:szCs w:val="28"/>
          <w:lang w:val="en-US"/>
        </w:rPr>
      </w:pPr>
      <w:r w:rsidRPr="00EE4C09">
        <w:rPr>
          <w:i/>
          <w:sz w:val="28"/>
          <w:szCs w:val="28"/>
          <w:lang w:val="en-US"/>
        </w:rPr>
        <w:t>Q</w:t>
      </w:r>
      <w:r w:rsidRPr="00EE4C09">
        <w:rPr>
          <w:sz w:val="28"/>
          <w:szCs w:val="28"/>
          <w:lang w:val="en-US"/>
        </w:rPr>
        <w:t xml:space="preserve"> = 1</w:t>
      </w:r>
      <w:r w:rsidRPr="00EE4C09">
        <w:rPr>
          <w:sz w:val="28"/>
          <w:szCs w:val="28"/>
        </w:rPr>
        <w:t xml:space="preserve">,29*230 = 296,7 </w:t>
      </w:r>
      <w:r w:rsidRPr="00EE4C09">
        <w:rPr>
          <w:position w:val="-6"/>
          <w:sz w:val="28"/>
          <w:szCs w:val="28"/>
        </w:rPr>
        <w:object w:dxaOrig="840" w:dyaOrig="320">
          <v:shape id="_x0000_i1030" type="#_x0000_t75" style="width:42pt;height:15.75pt" o:ole="">
            <v:imagedata r:id="rId17" o:title=""/>
          </v:shape>
          <o:OLEObject Type="Embed" ProgID="Equation.3" ShapeID="_x0000_i1030" DrawAspect="Content" ObjectID="_1469460128" r:id="rId18"/>
        </w:object>
      </w:r>
    </w:p>
    <w:p w:rsidR="00887313" w:rsidRPr="00EE4C09" w:rsidRDefault="00887313" w:rsidP="0032486C">
      <w:pPr>
        <w:rPr>
          <w:sz w:val="28"/>
          <w:szCs w:val="28"/>
        </w:rPr>
      </w:pPr>
      <w:r w:rsidRPr="00EE4C09">
        <w:rPr>
          <w:i/>
          <w:sz w:val="28"/>
          <w:szCs w:val="28"/>
          <w:lang w:val="en-US"/>
        </w:rPr>
        <w:t>G</w:t>
      </w:r>
      <w:r w:rsidRPr="00EE4C09">
        <w:rPr>
          <w:sz w:val="28"/>
          <w:szCs w:val="28"/>
          <w:lang w:val="en-US"/>
        </w:rPr>
        <w:t xml:space="preserve"> = 2*0</w:t>
      </w:r>
      <w:r w:rsidRPr="00EE4C09">
        <w:rPr>
          <w:sz w:val="28"/>
          <w:szCs w:val="28"/>
        </w:rPr>
        <w:t>,3 = 0,6 т/год</w:t>
      </w:r>
    </w:p>
    <w:p w:rsidR="00887313" w:rsidRPr="00EE4C09" w:rsidRDefault="00887313" w:rsidP="0032486C">
      <w:pPr>
        <w:rPr>
          <w:sz w:val="28"/>
          <w:szCs w:val="28"/>
        </w:rPr>
      </w:pPr>
      <w:r w:rsidRPr="00EE4C09">
        <w:rPr>
          <w:i/>
          <w:sz w:val="28"/>
          <w:szCs w:val="28"/>
        </w:rPr>
        <w:t>Т</w:t>
      </w:r>
      <w:r w:rsidRPr="00EE4C09">
        <w:rPr>
          <w:sz w:val="28"/>
          <w:szCs w:val="28"/>
        </w:rPr>
        <w:t xml:space="preserve"> = 365*2*4/296,7 = 10 дн.</w:t>
      </w:r>
    </w:p>
    <w:p w:rsidR="00887313" w:rsidRDefault="00887313" w:rsidP="0032486C">
      <w:pPr>
        <w:rPr>
          <w:sz w:val="28"/>
          <w:szCs w:val="28"/>
        </w:rPr>
      </w:pPr>
    </w:p>
    <w:p w:rsidR="00887313" w:rsidRPr="00887313" w:rsidRDefault="00887313" w:rsidP="0032486C">
      <w:pPr>
        <w:rPr>
          <w:sz w:val="28"/>
          <w:szCs w:val="28"/>
        </w:rPr>
      </w:pPr>
    </w:p>
    <w:p w:rsidR="00887313" w:rsidRDefault="0032486C" w:rsidP="00887313">
      <w:pPr>
        <w:jc w:val="center"/>
        <w:rPr>
          <w:b/>
          <w:sz w:val="28"/>
          <w:szCs w:val="28"/>
        </w:rPr>
      </w:pPr>
      <w:r w:rsidRPr="00887313">
        <w:rPr>
          <w:i/>
          <w:sz w:val="28"/>
          <w:szCs w:val="28"/>
        </w:rPr>
        <w:t xml:space="preserve">  </w:t>
      </w:r>
      <w:r w:rsidR="00887313">
        <w:rPr>
          <w:b/>
          <w:sz w:val="28"/>
          <w:szCs w:val="28"/>
        </w:rPr>
        <w:t>Задача 3</w:t>
      </w:r>
    </w:p>
    <w:p w:rsidR="00887313" w:rsidRDefault="00887313" w:rsidP="00887313">
      <w:pPr>
        <w:tabs>
          <w:tab w:val="left" w:pos="1080"/>
        </w:tabs>
        <w:jc w:val="both"/>
        <w:rPr>
          <w:sz w:val="28"/>
        </w:rPr>
      </w:pPr>
      <w:r>
        <w:rPr>
          <w:b/>
          <w:bCs/>
          <w:sz w:val="28"/>
        </w:rPr>
        <w:t xml:space="preserve">         Задание.</w:t>
      </w:r>
      <w:r>
        <w:rPr>
          <w:sz w:val="28"/>
        </w:rPr>
        <w:t xml:space="preserve"> Определить годовое  количество  загрязняющих веществ (</w:t>
      </w:r>
      <w:r w:rsidRPr="00887313">
        <w:rPr>
          <w:i/>
          <w:sz w:val="28"/>
        </w:rPr>
        <w:t>М</w:t>
      </w:r>
      <w:r>
        <w:rPr>
          <w:sz w:val="28"/>
        </w:rPr>
        <w:t>), выбрасываемых в атмосферу,  при движении автомобилей по  дорогам. В качестве загрязняющих веществ принять угарный газ (</w:t>
      </w:r>
      <w:r>
        <w:rPr>
          <w:i/>
          <w:iCs/>
          <w:sz w:val="28"/>
        </w:rPr>
        <w:t>СО</w:t>
      </w:r>
      <w:r>
        <w:rPr>
          <w:sz w:val="28"/>
        </w:rPr>
        <w:t xml:space="preserve">), углеводороды (несгоревшее топливо  </w:t>
      </w:r>
      <w:r>
        <w:rPr>
          <w:i/>
          <w:iCs/>
          <w:sz w:val="28"/>
        </w:rPr>
        <w:t>СН</w:t>
      </w:r>
      <w:r>
        <w:rPr>
          <w:sz w:val="28"/>
        </w:rPr>
        <w:t>), окислы азота (</w:t>
      </w:r>
      <w:r>
        <w:rPr>
          <w:i/>
          <w:iCs/>
          <w:lang w:val="en-US"/>
        </w:rPr>
        <w:t>NO</w:t>
      </w:r>
      <w:r>
        <w:rPr>
          <w:i/>
          <w:iCs/>
          <w:vertAlign w:val="subscript"/>
        </w:rPr>
        <w:t>х</w:t>
      </w:r>
      <w:r>
        <w:rPr>
          <w:sz w:val="28"/>
        </w:rPr>
        <w:t xml:space="preserve"> ), сажу (</w:t>
      </w:r>
      <w:r>
        <w:rPr>
          <w:i/>
          <w:iCs/>
          <w:sz w:val="28"/>
        </w:rPr>
        <w:t>С</w:t>
      </w:r>
      <w:r>
        <w:rPr>
          <w:sz w:val="28"/>
        </w:rPr>
        <w:t>) и сернистый газ (</w:t>
      </w:r>
      <w:r>
        <w:rPr>
          <w:i/>
          <w:iCs/>
          <w:lang w:val="en-US"/>
        </w:rPr>
        <w:t>SO</w:t>
      </w:r>
      <w:r>
        <w:rPr>
          <w:i/>
          <w:iCs/>
          <w:vertAlign w:val="subscript"/>
        </w:rPr>
        <w:t>2</w:t>
      </w:r>
      <w:r>
        <w:rPr>
          <w:sz w:val="28"/>
        </w:rPr>
        <w:t>).</w:t>
      </w:r>
    </w:p>
    <w:p w:rsidR="00887313" w:rsidRDefault="00887313" w:rsidP="00887313">
      <w:pPr>
        <w:tabs>
          <w:tab w:val="left" w:pos="1080"/>
        </w:tabs>
        <w:jc w:val="both"/>
        <w:rPr>
          <w:sz w:val="28"/>
        </w:rPr>
      </w:pPr>
      <w:r>
        <w:rPr>
          <w:sz w:val="28"/>
        </w:rPr>
        <w:t xml:space="preserve">         Исходные данные для расчета принять в соответствии с табл.3.</w:t>
      </w:r>
    </w:p>
    <w:p w:rsidR="00887313" w:rsidRDefault="00887313" w:rsidP="00887313">
      <w:pPr>
        <w:pStyle w:val="1"/>
      </w:pPr>
      <w:r>
        <w:t>Таблица 3</w:t>
      </w:r>
    </w:p>
    <w:p w:rsidR="00887313" w:rsidRDefault="00887313" w:rsidP="00887313">
      <w:pPr>
        <w:pStyle w:val="2"/>
        <w:jc w:val="center"/>
      </w:pPr>
      <w:r>
        <w:t>Исходные данные для расчета</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1922"/>
        <w:gridCol w:w="1691"/>
        <w:gridCol w:w="1427"/>
        <w:gridCol w:w="1620"/>
        <w:gridCol w:w="1620"/>
      </w:tblGrid>
      <w:tr w:rsidR="00887313" w:rsidRPr="00EE4C09">
        <w:trPr>
          <w:cantSplit/>
          <w:trHeight w:val="353"/>
        </w:trPr>
        <w:tc>
          <w:tcPr>
            <w:tcW w:w="1188" w:type="dxa"/>
            <w:vMerge w:val="restart"/>
            <w:tcBorders>
              <w:top w:val="single" w:sz="4" w:space="0" w:color="auto"/>
              <w:left w:val="single" w:sz="4" w:space="0" w:color="auto"/>
              <w:bottom w:val="single" w:sz="4" w:space="0" w:color="auto"/>
              <w:right w:val="single" w:sz="4" w:space="0" w:color="auto"/>
            </w:tcBorders>
          </w:tcPr>
          <w:p w:rsidR="00887313" w:rsidRPr="00EE4C09" w:rsidRDefault="00887313" w:rsidP="005E62F7">
            <w:pPr>
              <w:jc w:val="center"/>
              <w:rPr>
                <w:bCs/>
                <w:sz w:val="28"/>
                <w:szCs w:val="28"/>
              </w:rPr>
            </w:pPr>
          </w:p>
          <w:p w:rsidR="00887313" w:rsidRPr="00EE4C09" w:rsidRDefault="00887313" w:rsidP="005E62F7">
            <w:pPr>
              <w:jc w:val="center"/>
              <w:rPr>
                <w:bCs/>
                <w:sz w:val="28"/>
                <w:szCs w:val="28"/>
              </w:rPr>
            </w:pPr>
          </w:p>
          <w:p w:rsidR="00887313" w:rsidRPr="00EE4C09" w:rsidRDefault="00887313" w:rsidP="005E62F7">
            <w:pPr>
              <w:jc w:val="center"/>
              <w:rPr>
                <w:bCs/>
                <w:sz w:val="28"/>
                <w:szCs w:val="28"/>
              </w:rPr>
            </w:pPr>
            <w:r w:rsidRPr="00EE4C09">
              <w:rPr>
                <w:bCs/>
                <w:sz w:val="28"/>
                <w:szCs w:val="28"/>
              </w:rPr>
              <w:t>Номер задания</w:t>
            </w:r>
          </w:p>
          <w:p w:rsidR="00887313" w:rsidRPr="00EE4C09" w:rsidRDefault="00887313" w:rsidP="005E62F7">
            <w:pPr>
              <w:jc w:val="center"/>
              <w:rPr>
                <w:bCs/>
                <w:sz w:val="28"/>
                <w:szCs w:val="28"/>
              </w:rPr>
            </w:pPr>
          </w:p>
        </w:tc>
        <w:tc>
          <w:tcPr>
            <w:tcW w:w="1922" w:type="dxa"/>
            <w:vMerge w:val="restart"/>
            <w:tcBorders>
              <w:top w:val="single" w:sz="4" w:space="0" w:color="auto"/>
              <w:left w:val="single" w:sz="4" w:space="0" w:color="auto"/>
              <w:bottom w:val="single" w:sz="4" w:space="0" w:color="auto"/>
              <w:right w:val="single" w:sz="4" w:space="0" w:color="auto"/>
            </w:tcBorders>
          </w:tcPr>
          <w:p w:rsidR="00887313" w:rsidRPr="00EE4C09" w:rsidRDefault="00887313" w:rsidP="005E62F7">
            <w:pPr>
              <w:jc w:val="center"/>
              <w:rPr>
                <w:bCs/>
                <w:sz w:val="28"/>
                <w:szCs w:val="28"/>
              </w:rPr>
            </w:pPr>
          </w:p>
          <w:p w:rsidR="00887313" w:rsidRPr="00EE4C09" w:rsidRDefault="00887313" w:rsidP="005E62F7">
            <w:pPr>
              <w:jc w:val="center"/>
              <w:rPr>
                <w:bCs/>
                <w:sz w:val="28"/>
                <w:szCs w:val="28"/>
              </w:rPr>
            </w:pPr>
          </w:p>
          <w:p w:rsidR="00887313" w:rsidRPr="00EE4C09" w:rsidRDefault="00887313" w:rsidP="005E62F7">
            <w:pPr>
              <w:jc w:val="center"/>
              <w:rPr>
                <w:bCs/>
                <w:sz w:val="28"/>
                <w:szCs w:val="28"/>
              </w:rPr>
            </w:pPr>
            <w:r w:rsidRPr="00EE4C09">
              <w:rPr>
                <w:bCs/>
                <w:sz w:val="28"/>
                <w:szCs w:val="28"/>
              </w:rPr>
              <w:t>Марка автомобиля</w:t>
            </w:r>
          </w:p>
        </w:tc>
        <w:tc>
          <w:tcPr>
            <w:tcW w:w="1691" w:type="dxa"/>
            <w:vMerge w:val="restart"/>
            <w:tcBorders>
              <w:top w:val="single" w:sz="4" w:space="0" w:color="auto"/>
              <w:left w:val="single" w:sz="4" w:space="0" w:color="auto"/>
              <w:bottom w:val="single" w:sz="4" w:space="0" w:color="auto"/>
              <w:right w:val="single" w:sz="4" w:space="0" w:color="auto"/>
            </w:tcBorders>
          </w:tcPr>
          <w:p w:rsidR="00887313" w:rsidRPr="00EE4C09" w:rsidRDefault="00887313" w:rsidP="005E62F7">
            <w:pPr>
              <w:jc w:val="center"/>
              <w:rPr>
                <w:bCs/>
                <w:sz w:val="28"/>
                <w:szCs w:val="28"/>
              </w:rPr>
            </w:pPr>
          </w:p>
          <w:p w:rsidR="00887313" w:rsidRPr="00EE4C09" w:rsidRDefault="00887313" w:rsidP="005E62F7">
            <w:pPr>
              <w:jc w:val="center"/>
              <w:rPr>
                <w:bCs/>
                <w:sz w:val="28"/>
                <w:szCs w:val="28"/>
              </w:rPr>
            </w:pPr>
            <w:r w:rsidRPr="00EE4C09">
              <w:rPr>
                <w:bCs/>
                <w:sz w:val="28"/>
                <w:szCs w:val="28"/>
              </w:rPr>
              <w:t>Тип двигателя внутреннего сгорания (ДВС)</w:t>
            </w:r>
          </w:p>
        </w:tc>
        <w:tc>
          <w:tcPr>
            <w:tcW w:w="3047" w:type="dxa"/>
            <w:gridSpan w:val="2"/>
            <w:tcBorders>
              <w:top w:val="single" w:sz="4" w:space="0" w:color="auto"/>
              <w:left w:val="single" w:sz="4" w:space="0" w:color="auto"/>
              <w:bottom w:val="single" w:sz="4" w:space="0" w:color="auto"/>
              <w:right w:val="single" w:sz="4" w:space="0" w:color="auto"/>
            </w:tcBorders>
          </w:tcPr>
          <w:p w:rsidR="00887313" w:rsidRPr="00EE4C09" w:rsidRDefault="00887313" w:rsidP="005E62F7">
            <w:pPr>
              <w:rPr>
                <w:bCs/>
                <w:sz w:val="28"/>
                <w:szCs w:val="28"/>
              </w:rPr>
            </w:pPr>
            <w:r w:rsidRPr="00EE4C09">
              <w:rPr>
                <w:bCs/>
                <w:sz w:val="28"/>
                <w:szCs w:val="28"/>
              </w:rPr>
              <w:t>Число дней работы в году</w:t>
            </w:r>
          </w:p>
        </w:tc>
        <w:tc>
          <w:tcPr>
            <w:tcW w:w="1620" w:type="dxa"/>
            <w:vMerge w:val="restart"/>
            <w:tcBorders>
              <w:top w:val="single" w:sz="4" w:space="0" w:color="auto"/>
              <w:left w:val="single" w:sz="4" w:space="0" w:color="auto"/>
              <w:bottom w:val="single" w:sz="4" w:space="0" w:color="auto"/>
              <w:right w:val="single" w:sz="4" w:space="0" w:color="auto"/>
            </w:tcBorders>
          </w:tcPr>
          <w:p w:rsidR="00887313" w:rsidRPr="00EE4C09" w:rsidRDefault="00887313" w:rsidP="005E62F7">
            <w:pPr>
              <w:spacing w:before="120"/>
              <w:rPr>
                <w:bCs/>
                <w:sz w:val="28"/>
                <w:szCs w:val="28"/>
              </w:rPr>
            </w:pPr>
            <w:r w:rsidRPr="00EE4C09">
              <w:rPr>
                <w:bCs/>
                <w:sz w:val="28"/>
                <w:szCs w:val="28"/>
              </w:rPr>
              <w:t>Суточный пробег автомобиля</w:t>
            </w:r>
          </w:p>
        </w:tc>
      </w:tr>
      <w:tr w:rsidR="00887313" w:rsidRPr="00EE4C09">
        <w:trPr>
          <w:cantSplit/>
          <w:trHeight w:val="690"/>
        </w:trPr>
        <w:tc>
          <w:tcPr>
            <w:tcW w:w="1188" w:type="dxa"/>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rPr>
                <w:bCs/>
                <w:sz w:val="28"/>
                <w:szCs w:val="28"/>
              </w:rPr>
            </w:pPr>
          </w:p>
        </w:tc>
        <w:tc>
          <w:tcPr>
            <w:tcW w:w="1922" w:type="dxa"/>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rPr>
                <w:bCs/>
                <w:sz w:val="28"/>
                <w:szCs w:val="28"/>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rPr>
                <w:bCs/>
                <w:sz w:val="28"/>
                <w:szCs w:val="28"/>
              </w:rPr>
            </w:pPr>
          </w:p>
        </w:tc>
        <w:tc>
          <w:tcPr>
            <w:tcW w:w="1427" w:type="dxa"/>
            <w:tcBorders>
              <w:top w:val="single" w:sz="4" w:space="0" w:color="auto"/>
              <w:left w:val="single" w:sz="4" w:space="0" w:color="auto"/>
              <w:bottom w:val="single" w:sz="4" w:space="0" w:color="auto"/>
              <w:right w:val="single" w:sz="4" w:space="0" w:color="auto"/>
            </w:tcBorders>
          </w:tcPr>
          <w:p w:rsidR="00887313" w:rsidRPr="00EE4C09" w:rsidRDefault="00887313" w:rsidP="005E62F7">
            <w:pPr>
              <w:rPr>
                <w:bCs/>
                <w:sz w:val="28"/>
                <w:szCs w:val="28"/>
              </w:rPr>
            </w:pPr>
            <w:r w:rsidRPr="00EE4C09">
              <w:rPr>
                <w:bCs/>
                <w:sz w:val="28"/>
                <w:szCs w:val="28"/>
              </w:rPr>
              <w:t>Холодный</w:t>
            </w:r>
          </w:p>
          <w:p w:rsidR="00887313" w:rsidRPr="00EE4C09" w:rsidRDefault="00887313" w:rsidP="005E62F7">
            <w:pPr>
              <w:rPr>
                <w:bCs/>
                <w:sz w:val="28"/>
                <w:szCs w:val="28"/>
              </w:rPr>
            </w:pPr>
            <w:r w:rsidRPr="00EE4C09">
              <w:rPr>
                <w:bCs/>
                <w:sz w:val="28"/>
                <w:szCs w:val="28"/>
              </w:rPr>
              <w:t xml:space="preserve">период </w:t>
            </w:r>
            <w:r w:rsidRPr="00EE4C09">
              <w:rPr>
                <w:b/>
                <w:bCs/>
                <w:i/>
                <w:iCs/>
                <w:sz w:val="28"/>
                <w:szCs w:val="28"/>
              </w:rPr>
              <w:t>( Х)</w:t>
            </w:r>
          </w:p>
        </w:tc>
        <w:tc>
          <w:tcPr>
            <w:tcW w:w="1620" w:type="dxa"/>
            <w:tcBorders>
              <w:top w:val="single" w:sz="4" w:space="0" w:color="auto"/>
              <w:left w:val="single" w:sz="4" w:space="0" w:color="auto"/>
              <w:bottom w:val="single" w:sz="4" w:space="0" w:color="auto"/>
              <w:right w:val="single" w:sz="4" w:space="0" w:color="auto"/>
            </w:tcBorders>
          </w:tcPr>
          <w:p w:rsidR="00887313" w:rsidRPr="00EE4C09" w:rsidRDefault="00887313" w:rsidP="005E62F7">
            <w:pPr>
              <w:rPr>
                <w:bCs/>
                <w:sz w:val="28"/>
                <w:szCs w:val="28"/>
              </w:rPr>
            </w:pPr>
            <w:r w:rsidRPr="00EE4C09">
              <w:rPr>
                <w:bCs/>
                <w:sz w:val="28"/>
                <w:szCs w:val="28"/>
              </w:rPr>
              <w:t>Теплый период</w:t>
            </w:r>
            <w:r w:rsidRPr="00EE4C09">
              <w:rPr>
                <w:b/>
                <w:bCs/>
                <w:i/>
                <w:iCs/>
                <w:sz w:val="28"/>
                <w:szCs w:val="28"/>
              </w:rPr>
              <w:t xml:space="preserve"> (Т)</w:t>
            </w:r>
          </w:p>
        </w:tc>
        <w:tc>
          <w:tcPr>
            <w:tcW w:w="1620" w:type="dxa"/>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rPr>
                <w:bCs/>
                <w:sz w:val="28"/>
                <w:szCs w:val="28"/>
              </w:rPr>
            </w:pPr>
          </w:p>
        </w:tc>
      </w:tr>
      <w:tr w:rsidR="00887313" w:rsidRPr="00EE4C09">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rPr>
                <w:bCs/>
                <w:sz w:val="28"/>
                <w:szCs w:val="28"/>
              </w:rPr>
            </w:pPr>
          </w:p>
        </w:tc>
        <w:tc>
          <w:tcPr>
            <w:tcW w:w="1922" w:type="dxa"/>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rPr>
                <w:bCs/>
                <w:sz w:val="28"/>
                <w:szCs w:val="28"/>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rPr>
                <w:bCs/>
                <w:sz w:val="28"/>
                <w:szCs w:val="28"/>
              </w:rPr>
            </w:pPr>
          </w:p>
        </w:tc>
        <w:tc>
          <w:tcPr>
            <w:tcW w:w="1427" w:type="dxa"/>
            <w:tcBorders>
              <w:top w:val="single" w:sz="4" w:space="0" w:color="auto"/>
              <w:left w:val="single" w:sz="4" w:space="0" w:color="auto"/>
              <w:bottom w:val="single" w:sz="4" w:space="0" w:color="auto"/>
              <w:right w:val="single" w:sz="4" w:space="0" w:color="auto"/>
            </w:tcBorders>
          </w:tcPr>
          <w:p w:rsidR="00887313" w:rsidRPr="00EE4C09" w:rsidRDefault="00887313" w:rsidP="005E62F7">
            <w:pPr>
              <w:jc w:val="center"/>
              <w:rPr>
                <w:bCs/>
                <w:i/>
                <w:sz w:val="28"/>
                <w:szCs w:val="28"/>
                <w:lang w:val="en-US"/>
              </w:rPr>
            </w:pPr>
            <w:r w:rsidRPr="00EE4C09">
              <w:rPr>
                <w:bCs/>
                <w:position w:val="-12"/>
                <w:sz w:val="28"/>
                <w:szCs w:val="28"/>
              </w:rPr>
              <w:object w:dxaOrig="300" w:dyaOrig="360">
                <v:shape id="_x0000_i1031" type="#_x0000_t75" style="width:15pt;height:18pt" o:ole="">
                  <v:imagedata r:id="rId19" o:title=""/>
                </v:shape>
                <o:OLEObject Type="Embed" ProgID="Equation.3" ShapeID="_x0000_i1031" DrawAspect="Content" ObjectID="_1469460129" r:id="rId20"/>
              </w:object>
            </w:r>
          </w:p>
        </w:tc>
        <w:tc>
          <w:tcPr>
            <w:tcW w:w="1620" w:type="dxa"/>
            <w:tcBorders>
              <w:top w:val="single" w:sz="4" w:space="0" w:color="auto"/>
              <w:left w:val="single" w:sz="4" w:space="0" w:color="auto"/>
              <w:bottom w:val="single" w:sz="4" w:space="0" w:color="auto"/>
              <w:right w:val="single" w:sz="4" w:space="0" w:color="auto"/>
            </w:tcBorders>
          </w:tcPr>
          <w:p w:rsidR="00887313" w:rsidRPr="00EE4C09" w:rsidRDefault="00887313" w:rsidP="005E62F7">
            <w:pPr>
              <w:tabs>
                <w:tab w:val="left" w:pos="1496"/>
              </w:tabs>
              <w:jc w:val="center"/>
              <w:rPr>
                <w:bCs/>
                <w:i/>
                <w:sz w:val="28"/>
                <w:szCs w:val="28"/>
                <w:lang w:val="en-US"/>
              </w:rPr>
            </w:pPr>
            <w:r w:rsidRPr="00EE4C09">
              <w:rPr>
                <w:bCs/>
                <w:position w:val="-12"/>
                <w:sz w:val="28"/>
                <w:szCs w:val="28"/>
              </w:rPr>
              <w:object w:dxaOrig="340" w:dyaOrig="360">
                <v:shape id="_x0000_i1032" type="#_x0000_t75" style="width:17.25pt;height:18pt" o:ole="">
                  <v:imagedata r:id="rId21" o:title=""/>
                </v:shape>
                <o:OLEObject Type="Embed" ProgID="Equation.3" ShapeID="_x0000_i1032" DrawAspect="Content" ObjectID="_1469460130" r:id="rId22"/>
              </w:object>
            </w:r>
          </w:p>
        </w:tc>
        <w:tc>
          <w:tcPr>
            <w:tcW w:w="1620" w:type="dxa"/>
            <w:tcBorders>
              <w:top w:val="single" w:sz="4" w:space="0" w:color="auto"/>
              <w:left w:val="single" w:sz="4" w:space="0" w:color="auto"/>
              <w:bottom w:val="single" w:sz="4" w:space="0" w:color="auto"/>
              <w:right w:val="single" w:sz="4" w:space="0" w:color="auto"/>
            </w:tcBorders>
          </w:tcPr>
          <w:p w:rsidR="00887313" w:rsidRPr="00EE4C09" w:rsidRDefault="00887313" w:rsidP="005E62F7">
            <w:pPr>
              <w:jc w:val="center"/>
              <w:rPr>
                <w:bCs/>
                <w:i/>
                <w:sz w:val="28"/>
                <w:szCs w:val="28"/>
              </w:rPr>
            </w:pPr>
            <w:r w:rsidRPr="00EE4C09">
              <w:rPr>
                <w:bCs/>
                <w:i/>
                <w:iCs/>
                <w:sz w:val="28"/>
                <w:szCs w:val="28"/>
              </w:rPr>
              <w:t>L</w:t>
            </w:r>
          </w:p>
        </w:tc>
      </w:tr>
      <w:tr w:rsidR="00887313" w:rsidRPr="00EE4C09">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rPr>
                <w:bCs/>
                <w:sz w:val="28"/>
                <w:szCs w:val="28"/>
              </w:rPr>
            </w:pPr>
          </w:p>
        </w:tc>
        <w:tc>
          <w:tcPr>
            <w:tcW w:w="1922" w:type="dxa"/>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rPr>
                <w:bCs/>
                <w:sz w:val="28"/>
                <w:szCs w:val="28"/>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rPr>
                <w:bCs/>
                <w:sz w:val="28"/>
                <w:szCs w:val="28"/>
              </w:rPr>
            </w:pPr>
          </w:p>
        </w:tc>
        <w:tc>
          <w:tcPr>
            <w:tcW w:w="1427" w:type="dxa"/>
            <w:tcBorders>
              <w:top w:val="single" w:sz="4" w:space="0" w:color="auto"/>
              <w:left w:val="single" w:sz="4" w:space="0" w:color="auto"/>
              <w:bottom w:val="single" w:sz="4" w:space="0" w:color="auto"/>
              <w:right w:val="single" w:sz="4" w:space="0" w:color="auto"/>
            </w:tcBorders>
          </w:tcPr>
          <w:p w:rsidR="00887313" w:rsidRPr="00EE4C09" w:rsidRDefault="00887313" w:rsidP="005E62F7">
            <w:pPr>
              <w:jc w:val="center"/>
              <w:rPr>
                <w:bCs/>
                <w:sz w:val="28"/>
                <w:szCs w:val="28"/>
              </w:rPr>
            </w:pPr>
            <w:r w:rsidRPr="00EE4C09">
              <w:rPr>
                <w:bCs/>
                <w:sz w:val="28"/>
                <w:szCs w:val="28"/>
              </w:rPr>
              <w:t>дн</w:t>
            </w:r>
          </w:p>
        </w:tc>
        <w:tc>
          <w:tcPr>
            <w:tcW w:w="1620" w:type="dxa"/>
            <w:tcBorders>
              <w:top w:val="single" w:sz="4" w:space="0" w:color="auto"/>
              <w:left w:val="single" w:sz="4" w:space="0" w:color="auto"/>
              <w:bottom w:val="single" w:sz="4" w:space="0" w:color="auto"/>
              <w:right w:val="single" w:sz="4" w:space="0" w:color="auto"/>
            </w:tcBorders>
          </w:tcPr>
          <w:p w:rsidR="00887313" w:rsidRPr="00EE4C09" w:rsidRDefault="00887313" w:rsidP="005E62F7">
            <w:pPr>
              <w:tabs>
                <w:tab w:val="left" w:pos="1496"/>
              </w:tabs>
              <w:jc w:val="center"/>
              <w:rPr>
                <w:bCs/>
                <w:sz w:val="28"/>
                <w:szCs w:val="28"/>
              </w:rPr>
            </w:pPr>
            <w:r w:rsidRPr="00EE4C09">
              <w:rPr>
                <w:bCs/>
                <w:sz w:val="28"/>
                <w:szCs w:val="28"/>
              </w:rPr>
              <w:t>дн</w:t>
            </w:r>
          </w:p>
        </w:tc>
        <w:tc>
          <w:tcPr>
            <w:tcW w:w="1620" w:type="dxa"/>
            <w:tcBorders>
              <w:top w:val="single" w:sz="4" w:space="0" w:color="auto"/>
              <w:left w:val="single" w:sz="4" w:space="0" w:color="auto"/>
              <w:bottom w:val="single" w:sz="4" w:space="0" w:color="auto"/>
              <w:right w:val="single" w:sz="4" w:space="0" w:color="auto"/>
            </w:tcBorders>
          </w:tcPr>
          <w:p w:rsidR="00887313" w:rsidRPr="00EE4C09" w:rsidRDefault="00887313" w:rsidP="005E62F7">
            <w:pPr>
              <w:jc w:val="center"/>
              <w:rPr>
                <w:bCs/>
                <w:sz w:val="28"/>
                <w:szCs w:val="28"/>
              </w:rPr>
            </w:pPr>
            <w:r w:rsidRPr="00EE4C09">
              <w:rPr>
                <w:bCs/>
                <w:sz w:val="28"/>
                <w:szCs w:val="28"/>
              </w:rPr>
              <w:t>км</w:t>
            </w:r>
          </w:p>
        </w:tc>
      </w:tr>
    </w:tbl>
    <w:p w:rsidR="0032486C" w:rsidRPr="00EE4C09" w:rsidRDefault="0032486C" w:rsidP="0032486C">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1922"/>
        <w:gridCol w:w="1691"/>
        <w:gridCol w:w="1427"/>
        <w:gridCol w:w="1620"/>
        <w:gridCol w:w="1620"/>
      </w:tblGrid>
      <w:tr w:rsidR="00887313" w:rsidRPr="00EE4C09">
        <w:tc>
          <w:tcPr>
            <w:tcW w:w="1188" w:type="dxa"/>
            <w:tcBorders>
              <w:top w:val="single" w:sz="4" w:space="0" w:color="auto"/>
              <w:left w:val="single" w:sz="4" w:space="0" w:color="auto"/>
              <w:bottom w:val="single" w:sz="4" w:space="0" w:color="auto"/>
              <w:right w:val="single" w:sz="4" w:space="0" w:color="auto"/>
            </w:tcBorders>
          </w:tcPr>
          <w:p w:rsidR="00887313" w:rsidRPr="00EE4C09" w:rsidRDefault="00887313" w:rsidP="005E62F7">
            <w:pPr>
              <w:jc w:val="center"/>
              <w:rPr>
                <w:sz w:val="28"/>
                <w:szCs w:val="28"/>
              </w:rPr>
            </w:pPr>
            <w:r w:rsidRPr="00EE4C09">
              <w:rPr>
                <w:sz w:val="28"/>
                <w:szCs w:val="28"/>
              </w:rPr>
              <w:t>10</w:t>
            </w:r>
          </w:p>
        </w:tc>
        <w:tc>
          <w:tcPr>
            <w:tcW w:w="1922" w:type="dxa"/>
            <w:tcBorders>
              <w:top w:val="single" w:sz="4" w:space="0" w:color="auto"/>
              <w:left w:val="single" w:sz="4" w:space="0" w:color="auto"/>
              <w:bottom w:val="single" w:sz="4" w:space="0" w:color="auto"/>
              <w:right w:val="single" w:sz="4" w:space="0" w:color="auto"/>
            </w:tcBorders>
          </w:tcPr>
          <w:p w:rsidR="00887313" w:rsidRPr="00EE4C09" w:rsidRDefault="00887313" w:rsidP="005E62F7">
            <w:pPr>
              <w:rPr>
                <w:sz w:val="28"/>
                <w:szCs w:val="28"/>
              </w:rPr>
            </w:pPr>
            <w:r w:rsidRPr="00EE4C09">
              <w:rPr>
                <w:sz w:val="28"/>
                <w:szCs w:val="28"/>
              </w:rPr>
              <w:t>Газель Газ3221</w:t>
            </w:r>
          </w:p>
        </w:tc>
        <w:tc>
          <w:tcPr>
            <w:tcW w:w="1691" w:type="dxa"/>
            <w:tcBorders>
              <w:top w:val="single" w:sz="4" w:space="0" w:color="auto"/>
              <w:left w:val="single" w:sz="4" w:space="0" w:color="auto"/>
              <w:bottom w:val="single" w:sz="4" w:space="0" w:color="auto"/>
              <w:right w:val="single" w:sz="4" w:space="0" w:color="auto"/>
            </w:tcBorders>
          </w:tcPr>
          <w:p w:rsidR="00887313" w:rsidRPr="00EE4C09" w:rsidRDefault="00887313" w:rsidP="00887313">
            <w:pPr>
              <w:pStyle w:val="3"/>
              <w:jc w:val="center"/>
              <w:rPr>
                <w:sz w:val="28"/>
                <w:szCs w:val="28"/>
              </w:rPr>
            </w:pPr>
            <w:r w:rsidRPr="00EE4C09">
              <w:rPr>
                <w:sz w:val="28"/>
                <w:szCs w:val="28"/>
              </w:rPr>
              <w:t>Б</w:t>
            </w:r>
          </w:p>
        </w:tc>
        <w:tc>
          <w:tcPr>
            <w:tcW w:w="1427" w:type="dxa"/>
            <w:tcBorders>
              <w:top w:val="single" w:sz="4" w:space="0" w:color="auto"/>
              <w:left w:val="single" w:sz="4" w:space="0" w:color="auto"/>
              <w:bottom w:val="single" w:sz="4" w:space="0" w:color="auto"/>
              <w:right w:val="single" w:sz="4" w:space="0" w:color="auto"/>
            </w:tcBorders>
          </w:tcPr>
          <w:p w:rsidR="00887313" w:rsidRPr="00EE4C09" w:rsidRDefault="00887313" w:rsidP="005E62F7">
            <w:pPr>
              <w:jc w:val="center"/>
              <w:rPr>
                <w:sz w:val="28"/>
                <w:szCs w:val="28"/>
              </w:rPr>
            </w:pPr>
            <w:r w:rsidRPr="00EE4C09">
              <w:rPr>
                <w:sz w:val="28"/>
                <w:szCs w:val="28"/>
              </w:rPr>
              <w:t>220</w:t>
            </w:r>
          </w:p>
        </w:tc>
        <w:tc>
          <w:tcPr>
            <w:tcW w:w="1620" w:type="dxa"/>
            <w:tcBorders>
              <w:top w:val="single" w:sz="4" w:space="0" w:color="auto"/>
              <w:left w:val="single" w:sz="4" w:space="0" w:color="auto"/>
              <w:bottom w:val="single" w:sz="4" w:space="0" w:color="auto"/>
              <w:right w:val="single" w:sz="4" w:space="0" w:color="auto"/>
            </w:tcBorders>
          </w:tcPr>
          <w:p w:rsidR="00887313" w:rsidRPr="00EE4C09" w:rsidRDefault="00887313" w:rsidP="005E62F7">
            <w:pPr>
              <w:jc w:val="center"/>
              <w:rPr>
                <w:sz w:val="28"/>
                <w:szCs w:val="28"/>
              </w:rPr>
            </w:pPr>
            <w:r w:rsidRPr="00EE4C09">
              <w:rPr>
                <w:sz w:val="28"/>
                <w:szCs w:val="28"/>
              </w:rPr>
              <w:t>120</w:t>
            </w:r>
          </w:p>
        </w:tc>
        <w:tc>
          <w:tcPr>
            <w:tcW w:w="1620" w:type="dxa"/>
            <w:tcBorders>
              <w:top w:val="single" w:sz="4" w:space="0" w:color="auto"/>
              <w:left w:val="single" w:sz="4" w:space="0" w:color="auto"/>
              <w:bottom w:val="single" w:sz="4" w:space="0" w:color="auto"/>
              <w:right w:val="single" w:sz="4" w:space="0" w:color="auto"/>
            </w:tcBorders>
          </w:tcPr>
          <w:p w:rsidR="00887313" w:rsidRPr="00EE4C09" w:rsidRDefault="00887313" w:rsidP="005E62F7">
            <w:pPr>
              <w:jc w:val="center"/>
              <w:rPr>
                <w:sz w:val="28"/>
                <w:szCs w:val="28"/>
              </w:rPr>
            </w:pPr>
            <w:r w:rsidRPr="00EE4C09">
              <w:rPr>
                <w:sz w:val="28"/>
                <w:szCs w:val="28"/>
              </w:rPr>
              <w:t>100</w:t>
            </w:r>
          </w:p>
        </w:tc>
      </w:tr>
    </w:tbl>
    <w:p w:rsidR="00887313" w:rsidRPr="00EE4C09" w:rsidRDefault="00887313" w:rsidP="0032486C">
      <w:pPr>
        <w:rPr>
          <w:sz w:val="28"/>
          <w:szCs w:val="28"/>
        </w:rPr>
      </w:pPr>
    </w:p>
    <w:p w:rsidR="00887313" w:rsidRPr="00EE4C09" w:rsidRDefault="00887313" w:rsidP="00887313">
      <w:pPr>
        <w:pStyle w:val="a5"/>
        <w:tabs>
          <w:tab w:val="left" w:pos="7371"/>
        </w:tabs>
        <w:ind w:right="-658"/>
        <w:jc w:val="right"/>
        <w:rPr>
          <w:bCs/>
          <w:sz w:val="28"/>
          <w:szCs w:val="28"/>
        </w:rPr>
      </w:pPr>
      <w:r w:rsidRPr="00EE4C09">
        <w:rPr>
          <w:bCs/>
          <w:sz w:val="28"/>
          <w:szCs w:val="28"/>
        </w:rPr>
        <w:t xml:space="preserve">Таблица 4                                                              </w:t>
      </w:r>
    </w:p>
    <w:p w:rsidR="00887313" w:rsidRPr="00EE4C09" w:rsidRDefault="00887313" w:rsidP="00887313">
      <w:pPr>
        <w:pStyle w:val="a5"/>
        <w:tabs>
          <w:tab w:val="left" w:pos="7371"/>
        </w:tabs>
        <w:ind w:right="-658"/>
        <w:jc w:val="center"/>
        <w:rPr>
          <w:b/>
          <w:bCs/>
          <w:sz w:val="28"/>
          <w:szCs w:val="28"/>
        </w:rPr>
      </w:pPr>
      <w:r w:rsidRPr="00EE4C09">
        <w:rPr>
          <w:b/>
          <w:bCs/>
          <w:sz w:val="28"/>
          <w:szCs w:val="28"/>
        </w:rPr>
        <w:t>Пробеговые выбросы загрязняющих  веществ грузовыми</w:t>
      </w:r>
    </w:p>
    <w:p w:rsidR="00887313" w:rsidRPr="00EE4C09" w:rsidRDefault="00887313" w:rsidP="00887313">
      <w:pPr>
        <w:pStyle w:val="a5"/>
        <w:tabs>
          <w:tab w:val="left" w:pos="7371"/>
        </w:tabs>
        <w:ind w:right="-658"/>
        <w:jc w:val="center"/>
        <w:rPr>
          <w:b/>
          <w:bCs/>
          <w:sz w:val="28"/>
          <w:szCs w:val="28"/>
        </w:rPr>
      </w:pPr>
      <w:r w:rsidRPr="00EE4C09">
        <w:rPr>
          <w:b/>
          <w:bCs/>
          <w:sz w:val="28"/>
          <w:szCs w:val="28"/>
        </w:rPr>
        <w:t>автомобилями отечественного производства</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756"/>
        <w:gridCol w:w="679"/>
        <w:gridCol w:w="747"/>
        <w:gridCol w:w="747"/>
        <w:gridCol w:w="747"/>
        <w:gridCol w:w="747"/>
        <w:gridCol w:w="747"/>
        <w:gridCol w:w="747"/>
        <w:gridCol w:w="747"/>
        <w:gridCol w:w="716"/>
        <w:gridCol w:w="720"/>
      </w:tblGrid>
      <w:tr w:rsidR="00887313" w:rsidRPr="00EE4C09">
        <w:trPr>
          <w:cantSplit/>
          <w:trHeight w:val="350"/>
        </w:trPr>
        <w:tc>
          <w:tcPr>
            <w:tcW w:w="1368" w:type="dxa"/>
            <w:vMerge w:val="restart"/>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ind w:left="-108" w:firstLine="108"/>
              <w:rPr>
                <w:sz w:val="28"/>
                <w:szCs w:val="28"/>
              </w:rPr>
            </w:pPr>
            <w:r w:rsidRPr="00EE4C09">
              <w:rPr>
                <w:sz w:val="28"/>
                <w:szCs w:val="28"/>
              </w:rPr>
              <w:t xml:space="preserve">                                   Тип автомобиля</w:t>
            </w:r>
          </w:p>
        </w:tc>
        <w:tc>
          <w:tcPr>
            <w:tcW w:w="756" w:type="dxa"/>
            <w:vMerge w:val="restart"/>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rPr>
                <w:sz w:val="28"/>
                <w:szCs w:val="28"/>
              </w:rPr>
            </w:pPr>
            <w:r w:rsidRPr="00EE4C09">
              <w:rPr>
                <w:sz w:val="28"/>
                <w:szCs w:val="28"/>
              </w:rPr>
              <w:t>Тип ДВС</w:t>
            </w:r>
          </w:p>
        </w:tc>
        <w:tc>
          <w:tcPr>
            <w:tcW w:w="7344" w:type="dxa"/>
            <w:gridSpan w:val="10"/>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rPr>
                <w:sz w:val="28"/>
                <w:szCs w:val="28"/>
              </w:rPr>
            </w:pPr>
            <w:r w:rsidRPr="00EE4C09">
              <w:rPr>
                <w:sz w:val="28"/>
                <w:szCs w:val="28"/>
              </w:rPr>
              <w:t xml:space="preserve">Удельные выбросы загрязняющих веществ </w:t>
            </w:r>
            <w:r w:rsidRPr="00EE4C09">
              <w:rPr>
                <w:position w:val="-14"/>
                <w:sz w:val="28"/>
                <w:szCs w:val="28"/>
              </w:rPr>
              <w:object w:dxaOrig="700" w:dyaOrig="380">
                <v:shape id="_x0000_i1033" type="#_x0000_t75" style="width:35.25pt;height:18.75pt" o:ole="">
                  <v:imagedata r:id="rId23" o:title=""/>
                </v:shape>
                <o:OLEObject Type="Embed" ProgID="Equation.3" ShapeID="_x0000_i1033" DrawAspect="Content" ObjectID="_1469460131" r:id="rId24"/>
              </w:object>
            </w:r>
            <w:r w:rsidRPr="00EE4C09">
              <w:rPr>
                <w:sz w:val="28"/>
                <w:szCs w:val="28"/>
              </w:rPr>
              <w:t>,   г/км</w:t>
            </w:r>
          </w:p>
        </w:tc>
      </w:tr>
      <w:tr w:rsidR="00887313" w:rsidRPr="00EE4C09">
        <w:trPr>
          <w:cantSplit/>
          <w:trHeight w:val="322"/>
        </w:trPr>
        <w:tc>
          <w:tcPr>
            <w:tcW w:w="1368" w:type="dxa"/>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rPr>
                <w:sz w:val="28"/>
                <w:szCs w:val="28"/>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rPr>
                <w:sz w:val="28"/>
                <w:szCs w:val="28"/>
              </w:rPr>
            </w:pPr>
          </w:p>
        </w:tc>
        <w:tc>
          <w:tcPr>
            <w:tcW w:w="1426" w:type="dxa"/>
            <w:gridSpan w:val="2"/>
            <w:vMerge w:val="restart"/>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i/>
                <w:iCs/>
                <w:sz w:val="28"/>
                <w:szCs w:val="28"/>
                <w:vertAlign w:val="superscript"/>
              </w:rPr>
            </w:pPr>
            <w:r w:rsidRPr="00EE4C09">
              <w:rPr>
                <w:i/>
                <w:iCs/>
                <w:sz w:val="28"/>
                <w:szCs w:val="28"/>
              </w:rPr>
              <w:t>СО</w:t>
            </w:r>
          </w:p>
        </w:tc>
        <w:tc>
          <w:tcPr>
            <w:tcW w:w="1494" w:type="dxa"/>
            <w:gridSpan w:val="2"/>
            <w:vMerge w:val="restart"/>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i/>
                <w:iCs/>
                <w:sz w:val="28"/>
                <w:szCs w:val="28"/>
              </w:rPr>
            </w:pPr>
            <w:r w:rsidRPr="00EE4C09">
              <w:rPr>
                <w:i/>
                <w:iCs/>
                <w:sz w:val="28"/>
                <w:szCs w:val="28"/>
              </w:rPr>
              <w:t>СН</w:t>
            </w:r>
          </w:p>
        </w:tc>
        <w:tc>
          <w:tcPr>
            <w:tcW w:w="1494" w:type="dxa"/>
            <w:gridSpan w:val="2"/>
            <w:vMerge w:val="restart"/>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i/>
                <w:iCs/>
                <w:sz w:val="28"/>
                <w:szCs w:val="28"/>
              </w:rPr>
            </w:pPr>
            <w:r w:rsidRPr="00EE4C09">
              <w:rPr>
                <w:i/>
                <w:iCs/>
                <w:sz w:val="28"/>
                <w:szCs w:val="28"/>
                <w:lang w:val="en-US"/>
              </w:rPr>
              <w:t>NO</w:t>
            </w:r>
            <w:r w:rsidRPr="00EE4C09">
              <w:rPr>
                <w:i/>
                <w:iCs/>
                <w:sz w:val="28"/>
                <w:szCs w:val="28"/>
                <w:vertAlign w:val="subscript"/>
              </w:rPr>
              <w:t>х</w:t>
            </w:r>
          </w:p>
        </w:tc>
        <w:tc>
          <w:tcPr>
            <w:tcW w:w="1494" w:type="dxa"/>
            <w:gridSpan w:val="2"/>
            <w:vMerge w:val="restart"/>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i/>
                <w:iCs/>
                <w:sz w:val="28"/>
                <w:szCs w:val="28"/>
                <w:lang w:val="en-US"/>
              </w:rPr>
            </w:pPr>
            <w:r w:rsidRPr="00EE4C09">
              <w:rPr>
                <w:i/>
                <w:iCs/>
                <w:sz w:val="28"/>
                <w:szCs w:val="28"/>
                <w:lang w:val="en-US"/>
              </w:rPr>
              <w:t>C</w:t>
            </w:r>
          </w:p>
        </w:tc>
        <w:tc>
          <w:tcPr>
            <w:tcW w:w="1436" w:type="dxa"/>
            <w:gridSpan w:val="2"/>
            <w:vMerge w:val="restart"/>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i/>
                <w:iCs/>
                <w:sz w:val="28"/>
                <w:szCs w:val="28"/>
                <w:lang w:val="en-US"/>
              </w:rPr>
            </w:pPr>
            <w:r w:rsidRPr="00EE4C09">
              <w:rPr>
                <w:i/>
                <w:iCs/>
                <w:sz w:val="28"/>
                <w:szCs w:val="28"/>
                <w:lang w:val="en-US"/>
              </w:rPr>
              <w:t>SO</w:t>
            </w:r>
            <w:r w:rsidRPr="00EE4C09">
              <w:rPr>
                <w:i/>
                <w:iCs/>
                <w:sz w:val="28"/>
                <w:szCs w:val="28"/>
                <w:vertAlign w:val="subscript"/>
                <w:lang w:val="en-US"/>
              </w:rPr>
              <w:t>2</w:t>
            </w:r>
          </w:p>
        </w:tc>
      </w:tr>
      <w:tr w:rsidR="00887313" w:rsidRPr="00EE4C09">
        <w:trPr>
          <w:cantSplit/>
          <w:trHeight w:val="322"/>
        </w:trPr>
        <w:tc>
          <w:tcPr>
            <w:tcW w:w="1368" w:type="dxa"/>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rPr>
                <w:sz w:val="28"/>
                <w:szCs w:val="28"/>
                <w:lang w:val="en-US"/>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rPr>
                <w:sz w:val="28"/>
                <w:szCs w:val="28"/>
                <w:lang w:val="en-US"/>
              </w:rPr>
            </w:pPr>
          </w:p>
        </w:tc>
        <w:tc>
          <w:tcPr>
            <w:tcW w:w="1426" w:type="dxa"/>
            <w:gridSpan w:val="2"/>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jc w:val="center"/>
              <w:rPr>
                <w:i/>
                <w:iCs/>
                <w:sz w:val="28"/>
                <w:szCs w:val="28"/>
                <w:vertAlign w:val="superscript"/>
                <w:lang w:val="en-US"/>
              </w:rPr>
            </w:pPr>
          </w:p>
        </w:tc>
        <w:tc>
          <w:tcPr>
            <w:tcW w:w="1494" w:type="dxa"/>
            <w:gridSpan w:val="2"/>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jc w:val="center"/>
              <w:rPr>
                <w:i/>
                <w:iCs/>
                <w:sz w:val="28"/>
                <w:szCs w:val="28"/>
                <w:lang w:val="en-US"/>
              </w:rPr>
            </w:pPr>
          </w:p>
        </w:tc>
        <w:tc>
          <w:tcPr>
            <w:tcW w:w="1494" w:type="dxa"/>
            <w:gridSpan w:val="2"/>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jc w:val="center"/>
              <w:rPr>
                <w:i/>
                <w:iCs/>
                <w:sz w:val="28"/>
                <w:szCs w:val="28"/>
                <w:lang w:val="en-US"/>
              </w:rPr>
            </w:pPr>
          </w:p>
        </w:tc>
        <w:tc>
          <w:tcPr>
            <w:tcW w:w="1494" w:type="dxa"/>
            <w:gridSpan w:val="2"/>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jc w:val="center"/>
              <w:rPr>
                <w:i/>
                <w:iCs/>
                <w:sz w:val="28"/>
                <w:szCs w:val="28"/>
                <w:lang w:val="en-US"/>
              </w:rPr>
            </w:pPr>
          </w:p>
        </w:tc>
        <w:tc>
          <w:tcPr>
            <w:tcW w:w="1436" w:type="dxa"/>
            <w:gridSpan w:val="2"/>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jc w:val="center"/>
              <w:rPr>
                <w:i/>
                <w:iCs/>
                <w:sz w:val="28"/>
                <w:szCs w:val="28"/>
                <w:lang w:val="en-US"/>
              </w:rPr>
            </w:pPr>
          </w:p>
        </w:tc>
      </w:tr>
      <w:tr w:rsidR="00887313" w:rsidRPr="00EE4C09">
        <w:trPr>
          <w:cantSplit/>
          <w:trHeight w:val="314"/>
        </w:trPr>
        <w:tc>
          <w:tcPr>
            <w:tcW w:w="1368" w:type="dxa"/>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rPr>
                <w:sz w:val="28"/>
                <w:szCs w:val="28"/>
                <w:lang w:val="en-US"/>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rPr>
                <w:sz w:val="28"/>
                <w:szCs w:val="28"/>
                <w:lang w:val="en-US"/>
              </w:rPr>
            </w:pPr>
          </w:p>
        </w:tc>
        <w:tc>
          <w:tcPr>
            <w:tcW w:w="679"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i/>
                <w:iCs/>
                <w:sz w:val="28"/>
                <w:szCs w:val="28"/>
                <w:vertAlign w:val="superscript"/>
                <w:lang w:val="en-US"/>
              </w:rPr>
            </w:pPr>
            <w:r w:rsidRPr="00EE4C09">
              <w:rPr>
                <w:i/>
                <w:iCs/>
                <w:sz w:val="28"/>
                <w:szCs w:val="28"/>
              </w:rPr>
              <w:t>Т</w:t>
            </w: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i/>
                <w:iCs/>
                <w:sz w:val="28"/>
                <w:szCs w:val="28"/>
                <w:vertAlign w:val="superscript"/>
              </w:rPr>
            </w:pPr>
            <w:r w:rsidRPr="00EE4C09">
              <w:rPr>
                <w:i/>
                <w:iCs/>
                <w:sz w:val="28"/>
                <w:szCs w:val="28"/>
              </w:rPr>
              <w:t>Х</w:t>
            </w: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i/>
                <w:iCs/>
                <w:sz w:val="28"/>
                <w:szCs w:val="28"/>
              </w:rPr>
            </w:pPr>
            <w:r w:rsidRPr="00EE4C09">
              <w:rPr>
                <w:i/>
                <w:iCs/>
                <w:sz w:val="28"/>
                <w:szCs w:val="28"/>
              </w:rPr>
              <w:t>Т</w:t>
            </w: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i/>
                <w:iCs/>
                <w:sz w:val="28"/>
                <w:szCs w:val="28"/>
              </w:rPr>
            </w:pPr>
            <w:r w:rsidRPr="00EE4C09">
              <w:rPr>
                <w:i/>
                <w:iCs/>
                <w:sz w:val="28"/>
                <w:szCs w:val="28"/>
              </w:rPr>
              <w:t>Х</w:t>
            </w: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i/>
                <w:iCs/>
                <w:sz w:val="28"/>
                <w:szCs w:val="28"/>
              </w:rPr>
            </w:pPr>
            <w:r w:rsidRPr="00EE4C09">
              <w:rPr>
                <w:i/>
                <w:iCs/>
                <w:sz w:val="28"/>
                <w:szCs w:val="28"/>
              </w:rPr>
              <w:t>Т</w:t>
            </w: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i/>
                <w:iCs/>
                <w:sz w:val="28"/>
                <w:szCs w:val="28"/>
              </w:rPr>
            </w:pPr>
            <w:r w:rsidRPr="00EE4C09">
              <w:rPr>
                <w:i/>
                <w:iCs/>
                <w:sz w:val="28"/>
                <w:szCs w:val="28"/>
              </w:rPr>
              <w:t>Х</w:t>
            </w: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i/>
                <w:iCs/>
                <w:sz w:val="28"/>
                <w:szCs w:val="28"/>
              </w:rPr>
            </w:pPr>
            <w:r w:rsidRPr="00EE4C09">
              <w:rPr>
                <w:i/>
                <w:iCs/>
                <w:sz w:val="28"/>
                <w:szCs w:val="28"/>
              </w:rPr>
              <w:t>Т</w:t>
            </w: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i/>
                <w:iCs/>
                <w:sz w:val="28"/>
                <w:szCs w:val="28"/>
              </w:rPr>
            </w:pPr>
            <w:r w:rsidRPr="00EE4C09">
              <w:rPr>
                <w:i/>
                <w:iCs/>
                <w:sz w:val="28"/>
                <w:szCs w:val="28"/>
              </w:rPr>
              <w:t>Х</w:t>
            </w:r>
          </w:p>
        </w:tc>
        <w:tc>
          <w:tcPr>
            <w:tcW w:w="716"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i/>
                <w:iCs/>
                <w:sz w:val="28"/>
                <w:szCs w:val="28"/>
              </w:rPr>
            </w:pPr>
            <w:r w:rsidRPr="00EE4C09">
              <w:rPr>
                <w:i/>
                <w:iCs/>
                <w:sz w:val="28"/>
                <w:szCs w:val="28"/>
              </w:rPr>
              <w:t>Т</w:t>
            </w:r>
          </w:p>
        </w:tc>
        <w:tc>
          <w:tcPr>
            <w:tcW w:w="720"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i/>
                <w:iCs/>
                <w:sz w:val="28"/>
                <w:szCs w:val="28"/>
              </w:rPr>
            </w:pPr>
            <w:r w:rsidRPr="00EE4C09">
              <w:rPr>
                <w:i/>
                <w:iCs/>
                <w:sz w:val="28"/>
                <w:szCs w:val="28"/>
              </w:rPr>
              <w:t>Х</w:t>
            </w:r>
          </w:p>
        </w:tc>
      </w:tr>
    </w:tbl>
    <w:p w:rsidR="00887313" w:rsidRPr="00EE4C09" w:rsidRDefault="00887313" w:rsidP="0032486C">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756"/>
        <w:gridCol w:w="679"/>
        <w:gridCol w:w="747"/>
        <w:gridCol w:w="747"/>
        <w:gridCol w:w="747"/>
        <w:gridCol w:w="747"/>
        <w:gridCol w:w="747"/>
        <w:gridCol w:w="747"/>
        <w:gridCol w:w="747"/>
        <w:gridCol w:w="716"/>
        <w:gridCol w:w="720"/>
      </w:tblGrid>
      <w:tr w:rsidR="00887313" w:rsidRPr="00EE4C09">
        <w:trPr>
          <w:cantSplit/>
          <w:trHeight w:val="386"/>
        </w:trPr>
        <w:tc>
          <w:tcPr>
            <w:tcW w:w="1368" w:type="dxa"/>
            <w:vMerge w:val="restart"/>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180"/>
                <w:tab w:val="left" w:pos="0"/>
                <w:tab w:val="left" w:pos="7371"/>
              </w:tabs>
              <w:ind w:left="-108" w:right="-108" w:firstLine="108"/>
              <w:rPr>
                <w:sz w:val="28"/>
                <w:szCs w:val="28"/>
              </w:rPr>
            </w:pPr>
            <w:r w:rsidRPr="00EE4C09">
              <w:rPr>
                <w:sz w:val="28"/>
                <w:szCs w:val="28"/>
              </w:rPr>
              <w:t>Газель</w:t>
            </w:r>
          </w:p>
        </w:tc>
        <w:tc>
          <w:tcPr>
            <w:tcW w:w="756"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i/>
                <w:iCs/>
                <w:sz w:val="28"/>
                <w:szCs w:val="28"/>
              </w:rPr>
            </w:pPr>
            <w:r w:rsidRPr="00EE4C09">
              <w:rPr>
                <w:i/>
                <w:iCs/>
                <w:sz w:val="28"/>
                <w:szCs w:val="28"/>
              </w:rPr>
              <w:t>Б</w:t>
            </w:r>
          </w:p>
        </w:tc>
        <w:tc>
          <w:tcPr>
            <w:tcW w:w="679"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r w:rsidRPr="00EE4C09">
              <w:rPr>
                <w:sz w:val="28"/>
                <w:szCs w:val="28"/>
              </w:rPr>
              <w:t>22,7</w:t>
            </w: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r w:rsidRPr="00EE4C09">
              <w:rPr>
                <w:sz w:val="28"/>
                <w:szCs w:val="28"/>
              </w:rPr>
              <w:t>28,5</w:t>
            </w: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r w:rsidRPr="00EE4C09">
              <w:rPr>
                <w:sz w:val="28"/>
                <w:szCs w:val="28"/>
              </w:rPr>
              <w:t>2,8</w:t>
            </w: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r w:rsidRPr="00EE4C09">
              <w:rPr>
                <w:sz w:val="28"/>
                <w:szCs w:val="28"/>
              </w:rPr>
              <w:t>3,5</w:t>
            </w: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r w:rsidRPr="00EE4C09">
              <w:rPr>
                <w:sz w:val="28"/>
                <w:szCs w:val="28"/>
              </w:rPr>
              <w:t>0,6</w:t>
            </w: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r w:rsidRPr="00EE4C09">
              <w:rPr>
                <w:sz w:val="28"/>
                <w:szCs w:val="28"/>
              </w:rPr>
              <w:t>0,6</w:t>
            </w: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r w:rsidRPr="00EE4C09">
              <w:rPr>
                <w:sz w:val="28"/>
                <w:szCs w:val="28"/>
              </w:rPr>
              <w:t>-</w:t>
            </w: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r w:rsidRPr="00EE4C09">
              <w:rPr>
                <w:sz w:val="28"/>
                <w:szCs w:val="28"/>
              </w:rPr>
              <w:t>-</w:t>
            </w:r>
          </w:p>
        </w:tc>
        <w:tc>
          <w:tcPr>
            <w:tcW w:w="716"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r w:rsidRPr="00EE4C09">
              <w:rPr>
                <w:sz w:val="28"/>
                <w:szCs w:val="28"/>
              </w:rPr>
              <w:t>0,09</w:t>
            </w:r>
          </w:p>
        </w:tc>
        <w:tc>
          <w:tcPr>
            <w:tcW w:w="720"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r w:rsidRPr="00EE4C09">
              <w:rPr>
                <w:sz w:val="28"/>
                <w:szCs w:val="28"/>
              </w:rPr>
              <w:t>0,11</w:t>
            </w:r>
          </w:p>
        </w:tc>
      </w:tr>
      <w:tr w:rsidR="00887313" w:rsidRPr="00EE4C09">
        <w:trPr>
          <w:cantSplit/>
          <w:trHeight w:val="386"/>
        </w:trPr>
        <w:tc>
          <w:tcPr>
            <w:tcW w:w="1368" w:type="dxa"/>
            <w:vMerge/>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rPr>
                <w:sz w:val="28"/>
                <w:szCs w:val="28"/>
              </w:rPr>
            </w:pPr>
          </w:p>
        </w:tc>
        <w:tc>
          <w:tcPr>
            <w:tcW w:w="756"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i/>
                <w:iCs/>
                <w:sz w:val="28"/>
                <w:szCs w:val="28"/>
              </w:rPr>
            </w:pPr>
          </w:p>
        </w:tc>
        <w:tc>
          <w:tcPr>
            <w:tcW w:w="679"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p>
        </w:tc>
        <w:tc>
          <w:tcPr>
            <w:tcW w:w="747"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p>
        </w:tc>
        <w:tc>
          <w:tcPr>
            <w:tcW w:w="716"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tcPr>
          <w:p w:rsidR="00887313" w:rsidRPr="00EE4C09" w:rsidRDefault="00887313" w:rsidP="005E62F7">
            <w:pPr>
              <w:pStyle w:val="a5"/>
              <w:tabs>
                <w:tab w:val="left" w:pos="7371"/>
              </w:tabs>
              <w:jc w:val="center"/>
              <w:rPr>
                <w:sz w:val="28"/>
                <w:szCs w:val="28"/>
              </w:rPr>
            </w:pPr>
          </w:p>
        </w:tc>
      </w:tr>
    </w:tbl>
    <w:p w:rsidR="00887313" w:rsidRPr="00EE4C09" w:rsidRDefault="00887313" w:rsidP="00887313">
      <w:pPr>
        <w:pStyle w:val="a5"/>
        <w:spacing w:before="120"/>
        <w:rPr>
          <w:sz w:val="28"/>
          <w:szCs w:val="28"/>
        </w:rPr>
      </w:pPr>
      <w:r w:rsidRPr="00EE4C09">
        <w:rPr>
          <w:position w:val="-12"/>
          <w:sz w:val="28"/>
          <w:szCs w:val="28"/>
          <w:lang w:val="en-GB"/>
        </w:rPr>
        <w:object w:dxaOrig="4020" w:dyaOrig="420">
          <v:shape id="_x0000_i1034" type="#_x0000_t75" style="width:201.75pt;height:21pt" o:ole="" fillcolor="window">
            <v:imagedata r:id="rId25" o:title=""/>
          </v:shape>
          <o:OLEObject Type="Embed" ProgID="Equation.3" ShapeID="_x0000_i1034" DrawAspect="Content" ObjectID="_1469460132" r:id="rId26"/>
        </w:object>
      </w:r>
    </w:p>
    <w:p w:rsidR="00887313" w:rsidRPr="00EE4C09" w:rsidRDefault="004F1D70" w:rsidP="0032486C">
      <w:pPr>
        <w:rPr>
          <w:sz w:val="28"/>
          <w:szCs w:val="28"/>
        </w:rPr>
      </w:pPr>
      <w:r w:rsidRPr="00EE4C09">
        <w:rPr>
          <w:position w:val="-12"/>
          <w:sz w:val="28"/>
          <w:szCs w:val="28"/>
        </w:rPr>
        <w:object w:dxaOrig="380" w:dyaOrig="360">
          <v:shape id="_x0000_i1035" type="#_x0000_t75" style="width:18.75pt;height:18pt" o:ole="">
            <v:imagedata r:id="rId27" o:title=""/>
          </v:shape>
          <o:OLEObject Type="Embed" ProgID="Equation.3" ShapeID="_x0000_i1035" DrawAspect="Content" ObjectID="_1469460133" r:id="rId28"/>
        </w:object>
      </w:r>
      <w:r w:rsidRPr="00EE4C09">
        <w:rPr>
          <w:sz w:val="28"/>
          <w:szCs w:val="28"/>
        </w:rPr>
        <w:t>(СО) =(22,7*120+28,5*220)*100*</w:t>
      </w:r>
      <w:r w:rsidRPr="00EE4C09">
        <w:rPr>
          <w:position w:val="-6"/>
          <w:sz w:val="28"/>
          <w:szCs w:val="28"/>
        </w:rPr>
        <w:object w:dxaOrig="460" w:dyaOrig="320">
          <v:shape id="_x0000_i1036" type="#_x0000_t75" style="width:23.25pt;height:15.75pt" o:ole="">
            <v:imagedata r:id="rId29" o:title=""/>
          </v:shape>
          <o:OLEObject Type="Embed" ProgID="Equation.3" ShapeID="_x0000_i1036" DrawAspect="Content" ObjectID="_1469460134" r:id="rId30"/>
        </w:object>
      </w:r>
      <w:r w:rsidRPr="00EE4C09">
        <w:rPr>
          <w:sz w:val="28"/>
          <w:szCs w:val="28"/>
        </w:rPr>
        <w:t>= 0,9 т/год</w:t>
      </w:r>
    </w:p>
    <w:p w:rsidR="004F1D70" w:rsidRPr="00EE4C09" w:rsidRDefault="004F1D70" w:rsidP="0032486C">
      <w:pPr>
        <w:rPr>
          <w:sz w:val="28"/>
          <w:szCs w:val="28"/>
        </w:rPr>
      </w:pPr>
      <w:r w:rsidRPr="00EE4C09">
        <w:rPr>
          <w:position w:val="-12"/>
          <w:sz w:val="28"/>
          <w:szCs w:val="28"/>
        </w:rPr>
        <w:object w:dxaOrig="380" w:dyaOrig="360">
          <v:shape id="_x0000_i1037" type="#_x0000_t75" style="width:18.75pt;height:18pt" o:ole="">
            <v:imagedata r:id="rId31" o:title=""/>
          </v:shape>
          <o:OLEObject Type="Embed" ProgID="Equation.3" ShapeID="_x0000_i1037" DrawAspect="Content" ObjectID="_1469460135" r:id="rId32"/>
        </w:object>
      </w:r>
      <w:r w:rsidRPr="00EE4C09">
        <w:rPr>
          <w:sz w:val="28"/>
          <w:szCs w:val="28"/>
        </w:rPr>
        <w:t>(СН) = (2,8*120+3,5*220)*100*</w:t>
      </w:r>
      <w:r w:rsidRPr="00EE4C09">
        <w:rPr>
          <w:position w:val="-6"/>
          <w:sz w:val="28"/>
          <w:szCs w:val="28"/>
        </w:rPr>
        <w:object w:dxaOrig="460" w:dyaOrig="320">
          <v:shape id="_x0000_i1038" type="#_x0000_t75" style="width:23.25pt;height:15.75pt" o:ole="">
            <v:imagedata r:id="rId33" o:title=""/>
          </v:shape>
          <o:OLEObject Type="Embed" ProgID="Equation.3" ShapeID="_x0000_i1038" DrawAspect="Content" ObjectID="_1469460136" r:id="rId34"/>
        </w:object>
      </w:r>
      <w:r w:rsidRPr="00EE4C09">
        <w:rPr>
          <w:sz w:val="28"/>
          <w:szCs w:val="28"/>
        </w:rPr>
        <w:t>= 0,11 т/год</w:t>
      </w:r>
    </w:p>
    <w:p w:rsidR="004F1D70" w:rsidRPr="00EE4C09" w:rsidRDefault="004F1D70" w:rsidP="0032486C">
      <w:pPr>
        <w:rPr>
          <w:sz w:val="28"/>
          <w:szCs w:val="28"/>
        </w:rPr>
      </w:pPr>
      <w:r w:rsidRPr="00EE4C09">
        <w:rPr>
          <w:position w:val="-12"/>
          <w:sz w:val="28"/>
          <w:szCs w:val="28"/>
        </w:rPr>
        <w:object w:dxaOrig="380" w:dyaOrig="360">
          <v:shape id="_x0000_i1039" type="#_x0000_t75" style="width:18.75pt;height:18pt" o:ole="">
            <v:imagedata r:id="rId35" o:title=""/>
          </v:shape>
          <o:OLEObject Type="Embed" ProgID="Equation.3" ShapeID="_x0000_i1039" DrawAspect="Content" ObjectID="_1469460137" r:id="rId36"/>
        </w:object>
      </w:r>
      <w:r w:rsidRPr="00EE4C09">
        <w:rPr>
          <w:sz w:val="28"/>
          <w:szCs w:val="28"/>
        </w:rPr>
        <w:t>(</w:t>
      </w:r>
      <w:r w:rsidRPr="00EE4C09">
        <w:rPr>
          <w:sz w:val="28"/>
          <w:szCs w:val="28"/>
          <w:lang w:val="en-US"/>
        </w:rPr>
        <w:t>NOx</w:t>
      </w:r>
      <w:r w:rsidRPr="00EE4C09">
        <w:rPr>
          <w:sz w:val="28"/>
          <w:szCs w:val="28"/>
        </w:rPr>
        <w:t>) = (0,6*120+0,6*220)*100*</w:t>
      </w:r>
      <w:r w:rsidRPr="00EE4C09">
        <w:rPr>
          <w:position w:val="-6"/>
          <w:sz w:val="28"/>
          <w:szCs w:val="28"/>
        </w:rPr>
        <w:object w:dxaOrig="460" w:dyaOrig="320">
          <v:shape id="_x0000_i1040" type="#_x0000_t75" style="width:23.25pt;height:15.75pt" o:ole="">
            <v:imagedata r:id="rId37" o:title=""/>
          </v:shape>
          <o:OLEObject Type="Embed" ProgID="Equation.3" ShapeID="_x0000_i1040" DrawAspect="Content" ObjectID="_1469460138" r:id="rId38"/>
        </w:object>
      </w:r>
      <w:r w:rsidRPr="00EE4C09">
        <w:rPr>
          <w:sz w:val="28"/>
          <w:szCs w:val="28"/>
        </w:rPr>
        <w:t>= 0,02 т/год</w:t>
      </w:r>
    </w:p>
    <w:p w:rsidR="004F1D70" w:rsidRPr="00EE4C09" w:rsidRDefault="004F1D70" w:rsidP="0032486C">
      <w:pPr>
        <w:rPr>
          <w:sz w:val="28"/>
          <w:szCs w:val="28"/>
        </w:rPr>
      </w:pPr>
      <w:r w:rsidRPr="00EE4C09">
        <w:rPr>
          <w:position w:val="-12"/>
          <w:sz w:val="28"/>
          <w:szCs w:val="28"/>
        </w:rPr>
        <w:object w:dxaOrig="380" w:dyaOrig="360">
          <v:shape id="_x0000_i1041" type="#_x0000_t75" style="width:18.75pt;height:18pt" o:ole="">
            <v:imagedata r:id="rId39" o:title=""/>
          </v:shape>
          <o:OLEObject Type="Embed" ProgID="Equation.3" ShapeID="_x0000_i1041" DrawAspect="Content" ObjectID="_1469460139" r:id="rId40"/>
        </w:object>
      </w:r>
      <w:r w:rsidRPr="00EE4C09">
        <w:rPr>
          <w:sz w:val="28"/>
          <w:szCs w:val="28"/>
        </w:rPr>
        <w:t>(</w:t>
      </w:r>
      <w:r w:rsidRPr="00EE4C09">
        <w:rPr>
          <w:sz w:val="28"/>
          <w:szCs w:val="28"/>
          <w:lang w:val="en-US"/>
        </w:rPr>
        <w:t>SO</w:t>
      </w:r>
      <w:r w:rsidRPr="00EE4C09">
        <w:rPr>
          <w:sz w:val="28"/>
          <w:szCs w:val="28"/>
        </w:rPr>
        <w:t>2) = (0,09*120+0,11*220)*100*</w:t>
      </w:r>
      <w:r w:rsidR="00CF5408" w:rsidRPr="00EE4C09">
        <w:rPr>
          <w:position w:val="-6"/>
          <w:sz w:val="28"/>
          <w:szCs w:val="28"/>
        </w:rPr>
        <w:object w:dxaOrig="460" w:dyaOrig="320">
          <v:shape id="_x0000_i1042" type="#_x0000_t75" style="width:23.25pt;height:15.75pt" o:ole="">
            <v:imagedata r:id="rId41" o:title=""/>
          </v:shape>
          <o:OLEObject Type="Embed" ProgID="Equation.3" ShapeID="_x0000_i1042" DrawAspect="Content" ObjectID="_1469460140" r:id="rId42"/>
        </w:object>
      </w:r>
      <w:r w:rsidRPr="00EE4C09">
        <w:rPr>
          <w:sz w:val="28"/>
          <w:szCs w:val="28"/>
        </w:rPr>
        <w:t xml:space="preserve">= </w:t>
      </w:r>
      <w:r w:rsidR="00CF5408" w:rsidRPr="00EE4C09">
        <w:rPr>
          <w:sz w:val="28"/>
          <w:szCs w:val="28"/>
        </w:rPr>
        <w:t>0,003 т/год</w:t>
      </w:r>
    </w:p>
    <w:p w:rsidR="00CF5408" w:rsidRDefault="00CF5408" w:rsidP="0032486C">
      <w:pPr>
        <w:rPr>
          <w:sz w:val="28"/>
          <w:szCs w:val="28"/>
        </w:rPr>
      </w:pPr>
    </w:p>
    <w:p w:rsidR="00CF5408" w:rsidRDefault="00CF5408" w:rsidP="00CF5408">
      <w:pPr>
        <w:jc w:val="center"/>
        <w:rPr>
          <w:b/>
          <w:sz w:val="28"/>
          <w:szCs w:val="28"/>
        </w:rPr>
      </w:pPr>
      <w:r>
        <w:rPr>
          <w:b/>
          <w:sz w:val="28"/>
          <w:szCs w:val="28"/>
        </w:rPr>
        <w:t>Задача 4</w:t>
      </w:r>
    </w:p>
    <w:p w:rsidR="00CF5408" w:rsidRDefault="00CF5408" w:rsidP="00CF5408">
      <w:pPr>
        <w:tabs>
          <w:tab w:val="left" w:pos="1080"/>
        </w:tabs>
        <w:jc w:val="both"/>
        <w:rPr>
          <w:sz w:val="28"/>
        </w:rPr>
      </w:pPr>
      <w:r>
        <w:rPr>
          <w:sz w:val="28"/>
        </w:rPr>
        <w:t xml:space="preserve">         </w:t>
      </w:r>
      <w:r>
        <w:rPr>
          <w:b/>
          <w:bCs/>
          <w:sz w:val="28"/>
        </w:rPr>
        <w:t>Задание.</w:t>
      </w:r>
      <w:r>
        <w:rPr>
          <w:sz w:val="28"/>
        </w:rPr>
        <w:t xml:space="preserve"> Определить годовое количество  пыли</w:t>
      </w:r>
      <w:r>
        <w:rPr>
          <w:i/>
          <w:sz w:val="28"/>
        </w:rPr>
        <w:t xml:space="preserve"> </w:t>
      </w:r>
      <w:r w:rsidRPr="00CF5408">
        <w:rPr>
          <w:sz w:val="28"/>
        </w:rPr>
        <w:t>(М</w:t>
      </w:r>
      <w:r w:rsidRPr="00CF5408">
        <w:rPr>
          <w:sz w:val="18"/>
          <w:szCs w:val="18"/>
          <w:lang w:val="en-US"/>
        </w:rPr>
        <w:t>n</w:t>
      </w:r>
      <w:r w:rsidRPr="00CF5408">
        <w:rPr>
          <w:sz w:val="18"/>
          <w:szCs w:val="18"/>
        </w:rPr>
        <w:t>)</w:t>
      </w:r>
      <w:r>
        <w:rPr>
          <w:sz w:val="28"/>
        </w:rPr>
        <w:t xml:space="preserve">, выбрасываемой в атмосферу  при погрузке горной породы в автосамосвал  БеЛАЗ 548. </w:t>
      </w:r>
    </w:p>
    <w:p w:rsidR="00CF5408" w:rsidRDefault="00CF5408" w:rsidP="00CF5408">
      <w:pPr>
        <w:tabs>
          <w:tab w:val="left" w:pos="1080"/>
        </w:tabs>
        <w:jc w:val="both"/>
        <w:rPr>
          <w:sz w:val="28"/>
        </w:rPr>
      </w:pPr>
      <w:r>
        <w:rPr>
          <w:sz w:val="28"/>
        </w:rPr>
        <w:t xml:space="preserve">          Исходные данные для расчета принять в соответствии с табл. 5.</w:t>
      </w:r>
    </w:p>
    <w:p w:rsidR="00CF5408" w:rsidRPr="00EE4C09" w:rsidRDefault="00CF5408" w:rsidP="00CF5408">
      <w:pPr>
        <w:tabs>
          <w:tab w:val="left" w:pos="1080"/>
        </w:tabs>
        <w:jc w:val="both"/>
        <w:rPr>
          <w:sz w:val="28"/>
          <w:szCs w:val="28"/>
        </w:rPr>
      </w:pPr>
    </w:p>
    <w:p w:rsidR="00CF5408" w:rsidRPr="00EE4C09" w:rsidRDefault="00CF5408" w:rsidP="00CF5408">
      <w:pPr>
        <w:pStyle w:val="1"/>
      </w:pPr>
      <w:r w:rsidRPr="00EE4C09">
        <w:t>Таблица 5</w:t>
      </w:r>
    </w:p>
    <w:p w:rsidR="00CF5408" w:rsidRPr="00EE4C09" w:rsidRDefault="00CF5408" w:rsidP="00CF5408">
      <w:pPr>
        <w:pStyle w:val="2"/>
        <w:jc w:val="center"/>
      </w:pPr>
      <w:r w:rsidRPr="00EE4C09">
        <w:t>Исходные данные для расчета</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
        <w:gridCol w:w="1260"/>
        <w:gridCol w:w="1260"/>
        <w:gridCol w:w="1260"/>
        <w:gridCol w:w="1080"/>
        <w:gridCol w:w="900"/>
        <w:gridCol w:w="1080"/>
        <w:gridCol w:w="1620"/>
      </w:tblGrid>
      <w:tr w:rsidR="00CF5408" w:rsidRPr="00EE4C09">
        <w:trPr>
          <w:cantSplit/>
          <w:trHeight w:val="1149"/>
        </w:trPr>
        <w:tc>
          <w:tcPr>
            <w:tcW w:w="1008" w:type="dxa"/>
            <w:vMerge w:val="restart"/>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bCs/>
                <w:sz w:val="28"/>
                <w:szCs w:val="28"/>
              </w:rPr>
            </w:pPr>
          </w:p>
          <w:p w:rsidR="00CF5408" w:rsidRPr="00EE4C09" w:rsidRDefault="00CF5408" w:rsidP="005E62F7">
            <w:pPr>
              <w:pStyle w:val="20"/>
              <w:ind w:right="-108"/>
              <w:rPr>
                <w:b/>
                <w:sz w:val="28"/>
                <w:szCs w:val="28"/>
              </w:rPr>
            </w:pPr>
            <w:r w:rsidRPr="00EE4C09">
              <w:rPr>
                <w:b/>
                <w:sz w:val="28"/>
                <w:szCs w:val="28"/>
              </w:rPr>
              <w:t>Номер задания</w:t>
            </w:r>
          </w:p>
          <w:p w:rsidR="00CF5408" w:rsidRPr="00EE4C09" w:rsidRDefault="00CF5408" w:rsidP="005E62F7">
            <w:pPr>
              <w:jc w:val="center"/>
              <w:rPr>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ind w:right="-108"/>
              <w:rPr>
                <w:bCs/>
                <w:sz w:val="28"/>
                <w:szCs w:val="28"/>
              </w:rPr>
            </w:pPr>
            <w:r w:rsidRPr="00EE4C09">
              <w:rPr>
                <w:bCs/>
                <w:sz w:val="28"/>
                <w:szCs w:val="28"/>
              </w:rPr>
              <w:t>Влажность горной массы</w:t>
            </w:r>
          </w:p>
        </w:tc>
        <w:tc>
          <w:tcPr>
            <w:tcW w:w="126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rPr>
                <w:bCs/>
                <w:sz w:val="28"/>
                <w:szCs w:val="28"/>
              </w:rPr>
            </w:pPr>
            <w:r w:rsidRPr="00EE4C09">
              <w:rPr>
                <w:bCs/>
                <w:sz w:val="28"/>
                <w:szCs w:val="28"/>
              </w:rPr>
              <w:t>Скорость ветра в районе работ</w:t>
            </w:r>
          </w:p>
        </w:tc>
        <w:tc>
          <w:tcPr>
            <w:tcW w:w="126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rPr>
                <w:bCs/>
                <w:sz w:val="28"/>
                <w:szCs w:val="28"/>
              </w:rPr>
            </w:pPr>
            <w:r w:rsidRPr="00EE4C09">
              <w:rPr>
                <w:bCs/>
                <w:sz w:val="28"/>
                <w:szCs w:val="28"/>
              </w:rPr>
              <w:t>Высота разгрузки горной массы</w:t>
            </w:r>
          </w:p>
        </w:tc>
        <w:tc>
          <w:tcPr>
            <w:tcW w:w="108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bCs/>
                <w:iCs/>
                <w:sz w:val="28"/>
                <w:szCs w:val="28"/>
              </w:rPr>
            </w:pPr>
            <w:r w:rsidRPr="00EE4C09">
              <w:rPr>
                <w:bCs/>
                <w:iCs/>
                <w:sz w:val="28"/>
                <w:szCs w:val="28"/>
              </w:rPr>
              <w:t xml:space="preserve">Часовая производительность </w:t>
            </w:r>
          </w:p>
        </w:tc>
        <w:tc>
          <w:tcPr>
            <w:tcW w:w="90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bCs/>
                <w:iCs/>
                <w:sz w:val="28"/>
                <w:szCs w:val="28"/>
              </w:rPr>
            </w:pPr>
            <w:r w:rsidRPr="00EE4C09">
              <w:rPr>
                <w:bCs/>
                <w:iCs/>
                <w:sz w:val="28"/>
                <w:szCs w:val="28"/>
              </w:rPr>
              <w:t>Время смены</w:t>
            </w:r>
          </w:p>
        </w:tc>
        <w:tc>
          <w:tcPr>
            <w:tcW w:w="108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bCs/>
                <w:iCs/>
                <w:sz w:val="28"/>
                <w:szCs w:val="28"/>
              </w:rPr>
            </w:pPr>
            <w:r w:rsidRPr="00EE4C09">
              <w:rPr>
                <w:bCs/>
                <w:iCs/>
                <w:sz w:val="28"/>
                <w:szCs w:val="28"/>
              </w:rPr>
              <w:t>Число смен в сутки</w:t>
            </w:r>
          </w:p>
        </w:tc>
        <w:tc>
          <w:tcPr>
            <w:tcW w:w="162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bCs/>
                <w:iCs/>
                <w:sz w:val="28"/>
                <w:szCs w:val="28"/>
              </w:rPr>
            </w:pPr>
            <w:r w:rsidRPr="00EE4C09">
              <w:rPr>
                <w:bCs/>
                <w:iCs/>
                <w:sz w:val="28"/>
                <w:szCs w:val="28"/>
              </w:rPr>
              <w:t xml:space="preserve">Количество рабочих дней в году </w:t>
            </w:r>
          </w:p>
        </w:tc>
      </w:tr>
      <w:tr w:rsidR="00CF5408" w:rsidRPr="00EE4C09">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rPr>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bCs/>
                <w:i/>
                <w:sz w:val="28"/>
                <w:szCs w:val="28"/>
              </w:rPr>
            </w:pPr>
            <w:r w:rsidRPr="00EE4C09">
              <w:rPr>
                <w:bCs/>
                <w:sz w:val="28"/>
                <w:szCs w:val="28"/>
              </w:rPr>
              <w:t>φ</w:t>
            </w:r>
          </w:p>
        </w:tc>
        <w:tc>
          <w:tcPr>
            <w:tcW w:w="126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tabs>
                <w:tab w:val="left" w:pos="1496"/>
              </w:tabs>
              <w:jc w:val="center"/>
              <w:rPr>
                <w:bCs/>
                <w:iCs/>
                <w:sz w:val="28"/>
                <w:szCs w:val="28"/>
              </w:rPr>
            </w:pPr>
            <w:r w:rsidRPr="00EE4C09">
              <w:rPr>
                <w:bCs/>
                <w:i/>
                <w:sz w:val="28"/>
                <w:szCs w:val="28"/>
                <w:lang w:val="en-US"/>
              </w:rPr>
              <w:t>V</w:t>
            </w:r>
            <w:r w:rsidRPr="00EE4C09">
              <w:rPr>
                <w:bCs/>
                <w:i/>
                <w:sz w:val="28"/>
                <w:szCs w:val="28"/>
              </w:rPr>
              <w:t xml:space="preserve"> </w:t>
            </w:r>
          </w:p>
        </w:tc>
        <w:tc>
          <w:tcPr>
            <w:tcW w:w="126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bCs/>
                <w:i/>
                <w:sz w:val="28"/>
                <w:szCs w:val="28"/>
              </w:rPr>
            </w:pPr>
            <w:r w:rsidRPr="00EE4C09">
              <w:rPr>
                <w:bCs/>
                <w:i/>
                <w:sz w:val="28"/>
                <w:szCs w:val="28"/>
              </w:rPr>
              <w:t>Н</w:t>
            </w:r>
          </w:p>
        </w:tc>
        <w:tc>
          <w:tcPr>
            <w:tcW w:w="108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pStyle w:val="3"/>
              <w:rPr>
                <w:bCs w:val="0"/>
                <w:iCs/>
                <w:sz w:val="28"/>
                <w:szCs w:val="28"/>
                <w:lang w:val="en-US"/>
              </w:rPr>
            </w:pPr>
            <w:r w:rsidRPr="00EE4C09">
              <w:rPr>
                <w:bCs w:val="0"/>
                <w:iCs/>
                <w:sz w:val="28"/>
                <w:szCs w:val="28"/>
                <w:lang w:val="en-US"/>
              </w:rPr>
              <w:t>Q</w:t>
            </w:r>
          </w:p>
        </w:tc>
        <w:tc>
          <w:tcPr>
            <w:tcW w:w="90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bCs/>
                <w:iCs/>
                <w:sz w:val="28"/>
                <w:szCs w:val="28"/>
              </w:rPr>
            </w:pPr>
            <w:r w:rsidRPr="00EE4C09">
              <w:rPr>
                <w:b/>
                <w:i/>
                <w:iCs/>
                <w:position w:val="-12"/>
                <w:sz w:val="28"/>
                <w:szCs w:val="28"/>
              </w:rPr>
              <w:object w:dxaOrig="340" w:dyaOrig="360">
                <v:shape id="_x0000_i1043" type="#_x0000_t75" style="width:17.25pt;height:18pt" o:ole="">
                  <v:imagedata r:id="rId43" o:title=""/>
                </v:shape>
                <o:OLEObject Type="Embed" ProgID="Equation.3" ShapeID="_x0000_i1043" DrawAspect="Content" ObjectID="_1469460141" r:id="rId44"/>
              </w:object>
            </w:r>
          </w:p>
        </w:tc>
        <w:tc>
          <w:tcPr>
            <w:tcW w:w="108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bCs/>
                <w:iCs/>
                <w:sz w:val="28"/>
                <w:szCs w:val="28"/>
              </w:rPr>
            </w:pPr>
            <w:r w:rsidRPr="00EE4C09">
              <w:rPr>
                <w:b/>
                <w:i/>
                <w:iCs/>
                <w:position w:val="-6"/>
                <w:sz w:val="28"/>
                <w:szCs w:val="28"/>
              </w:rPr>
              <w:object w:dxaOrig="280" w:dyaOrig="280">
                <v:shape id="_x0000_i1044" type="#_x0000_t75" style="width:14.25pt;height:12.75pt" o:ole="">
                  <v:imagedata r:id="rId45" o:title=""/>
                </v:shape>
                <o:OLEObject Type="Embed" ProgID="Equation.3" ShapeID="_x0000_i1044" DrawAspect="Content" ObjectID="_1469460142" r:id="rId46"/>
              </w:object>
            </w:r>
          </w:p>
        </w:tc>
        <w:tc>
          <w:tcPr>
            <w:tcW w:w="162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bCs/>
                <w:iCs/>
                <w:sz w:val="28"/>
                <w:szCs w:val="28"/>
              </w:rPr>
            </w:pPr>
            <w:r w:rsidRPr="00EE4C09">
              <w:rPr>
                <w:b/>
                <w:i/>
                <w:iCs/>
                <w:position w:val="-12"/>
                <w:sz w:val="28"/>
                <w:szCs w:val="28"/>
              </w:rPr>
              <w:object w:dxaOrig="260" w:dyaOrig="360">
                <v:shape id="_x0000_i1045" type="#_x0000_t75" style="width:12.75pt;height:18pt" o:ole="">
                  <v:imagedata r:id="rId47" o:title=""/>
                </v:shape>
                <o:OLEObject Type="Embed" ProgID="Equation.3" ShapeID="_x0000_i1045" DrawAspect="Content" ObjectID="_1469460143" r:id="rId48"/>
              </w:object>
            </w:r>
          </w:p>
        </w:tc>
      </w:tr>
      <w:tr w:rsidR="00CF5408" w:rsidRPr="00EE4C09">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rPr>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bCs/>
                <w:sz w:val="28"/>
                <w:szCs w:val="28"/>
              </w:rPr>
            </w:pPr>
            <w:r w:rsidRPr="00EE4C09">
              <w:rPr>
                <w:bCs/>
                <w:sz w:val="28"/>
                <w:szCs w:val="28"/>
              </w:rPr>
              <w:t>%</w:t>
            </w:r>
          </w:p>
        </w:tc>
        <w:tc>
          <w:tcPr>
            <w:tcW w:w="126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tabs>
                <w:tab w:val="left" w:pos="1496"/>
              </w:tabs>
              <w:jc w:val="center"/>
              <w:rPr>
                <w:bCs/>
                <w:sz w:val="28"/>
                <w:szCs w:val="28"/>
              </w:rPr>
            </w:pPr>
            <w:r w:rsidRPr="00EE4C09">
              <w:rPr>
                <w:bCs/>
                <w:iCs/>
                <w:sz w:val="28"/>
                <w:szCs w:val="28"/>
              </w:rPr>
              <w:t>м/с</w:t>
            </w:r>
            <w:r w:rsidRPr="00EE4C09">
              <w:rPr>
                <w:bCs/>
                <w:sz w:val="28"/>
                <w:szCs w:val="28"/>
              </w:rPr>
              <w:t xml:space="preserve"> </w:t>
            </w:r>
          </w:p>
        </w:tc>
        <w:tc>
          <w:tcPr>
            <w:tcW w:w="126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bCs/>
                <w:sz w:val="28"/>
                <w:szCs w:val="28"/>
              </w:rPr>
            </w:pPr>
            <w:r w:rsidRPr="00EE4C09">
              <w:rPr>
                <w:bCs/>
                <w:sz w:val="28"/>
                <w:szCs w:val="28"/>
              </w:rPr>
              <w:t>м</w:t>
            </w:r>
          </w:p>
        </w:tc>
        <w:tc>
          <w:tcPr>
            <w:tcW w:w="108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bCs/>
                <w:iCs/>
                <w:sz w:val="28"/>
                <w:szCs w:val="28"/>
              </w:rPr>
            </w:pPr>
            <w:r w:rsidRPr="00EE4C09">
              <w:rPr>
                <w:bCs/>
                <w:iCs/>
                <w:sz w:val="28"/>
                <w:szCs w:val="28"/>
              </w:rPr>
              <w:t>т/ч</w:t>
            </w:r>
          </w:p>
        </w:tc>
        <w:tc>
          <w:tcPr>
            <w:tcW w:w="90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bCs/>
                <w:iCs/>
                <w:sz w:val="28"/>
                <w:szCs w:val="28"/>
              </w:rPr>
            </w:pPr>
            <w:r w:rsidRPr="00EE4C09">
              <w:rPr>
                <w:bCs/>
                <w:iCs/>
                <w:sz w:val="28"/>
                <w:szCs w:val="28"/>
              </w:rPr>
              <w:t>час</w:t>
            </w:r>
          </w:p>
        </w:tc>
        <w:tc>
          <w:tcPr>
            <w:tcW w:w="108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bCs/>
                <w:iCs/>
                <w:sz w:val="28"/>
                <w:szCs w:val="28"/>
              </w:rPr>
            </w:pPr>
            <w:r w:rsidRPr="00EE4C09">
              <w:rPr>
                <w:bCs/>
                <w:iCs/>
                <w:sz w:val="28"/>
                <w:szCs w:val="28"/>
              </w:rPr>
              <w:t>шт</w:t>
            </w:r>
          </w:p>
        </w:tc>
        <w:tc>
          <w:tcPr>
            <w:tcW w:w="162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bCs/>
                <w:iCs/>
                <w:sz w:val="28"/>
                <w:szCs w:val="28"/>
              </w:rPr>
            </w:pPr>
            <w:r w:rsidRPr="00EE4C09">
              <w:rPr>
                <w:bCs/>
                <w:iCs/>
                <w:sz w:val="28"/>
                <w:szCs w:val="28"/>
              </w:rPr>
              <w:t>дн</w:t>
            </w:r>
          </w:p>
        </w:tc>
      </w:tr>
    </w:tbl>
    <w:p w:rsidR="00CF5408" w:rsidRPr="00EE4C09" w:rsidRDefault="00CF5408" w:rsidP="0032486C">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
        <w:gridCol w:w="1260"/>
        <w:gridCol w:w="1260"/>
        <w:gridCol w:w="1260"/>
        <w:gridCol w:w="1080"/>
        <w:gridCol w:w="900"/>
        <w:gridCol w:w="1080"/>
        <w:gridCol w:w="1620"/>
      </w:tblGrid>
      <w:tr w:rsidR="00CF5408" w:rsidRPr="00EE4C09">
        <w:trPr>
          <w:trHeight w:val="290"/>
        </w:trPr>
        <w:tc>
          <w:tcPr>
            <w:tcW w:w="1008"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sz w:val="28"/>
                <w:szCs w:val="28"/>
              </w:rPr>
            </w:pPr>
            <w:r w:rsidRPr="00EE4C09">
              <w:rPr>
                <w:sz w:val="28"/>
                <w:szCs w:val="28"/>
              </w:rPr>
              <w:t>10</w:t>
            </w:r>
          </w:p>
        </w:tc>
        <w:tc>
          <w:tcPr>
            <w:tcW w:w="126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sz w:val="28"/>
                <w:szCs w:val="28"/>
              </w:rPr>
            </w:pPr>
            <w:r w:rsidRPr="00EE4C09">
              <w:rPr>
                <w:sz w:val="28"/>
                <w:szCs w:val="28"/>
              </w:rPr>
              <w:t>6,9</w:t>
            </w:r>
          </w:p>
        </w:tc>
        <w:tc>
          <w:tcPr>
            <w:tcW w:w="126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sz w:val="28"/>
                <w:szCs w:val="28"/>
              </w:rPr>
            </w:pPr>
            <w:r w:rsidRPr="00EE4C09">
              <w:rPr>
                <w:sz w:val="28"/>
                <w:szCs w:val="28"/>
              </w:rPr>
              <w:t>7,3</w:t>
            </w:r>
          </w:p>
        </w:tc>
        <w:tc>
          <w:tcPr>
            <w:tcW w:w="126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sz w:val="28"/>
                <w:szCs w:val="28"/>
              </w:rPr>
            </w:pPr>
            <w:r w:rsidRPr="00EE4C09">
              <w:rPr>
                <w:sz w:val="28"/>
                <w:szCs w:val="28"/>
              </w:rPr>
              <w:t>1</w:t>
            </w:r>
          </w:p>
        </w:tc>
        <w:tc>
          <w:tcPr>
            <w:tcW w:w="108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iCs/>
                <w:sz w:val="28"/>
                <w:szCs w:val="28"/>
              </w:rPr>
            </w:pPr>
            <w:r w:rsidRPr="00EE4C09">
              <w:rPr>
                <w:iCs/>
                <w:sz w:val="28"/>
                <w:szCs w:val="28"/>
              </w:rPr>
              <w:t>1200</w:t>
            </w:r>
          </w:p>
        </w:tc>
        <w:tc>
          <w:tcPr>
            <w:tcW w:w="90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iCs/>
                <w:sz w:val="28"/>
                <w:szCs w:val="28"/>
              </w:rPr>
            </w:pPr>
            <w:r w:rsidRPr="00EE4C09">
              <w:rPr>
                <w:iCs/>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iCs/>
                <w:sz w:val="28"/>
                <w:szCs w:val="28"/>
              </w:rPr>
            </w:pPr>
            <w:r w:rsidRPr="00EE4C09">
              <w:rPr>
                <w:iCs/>
                <w:sz w:val="28"/>
                <w:szCs w:val="28"/>
              </w:rPr>
              <w:t>3</w:t>
            </w:r>
          </w:p>
        </w:tc>
        <w:tc>
          <w:tcPr>
            <w:tcW w:w="1620" w:type="dxa"/>
            <w:tcBorders>
              <w:top w:val="single" w:sz="4" w:space="0" w:color="auto"/>
              <w:left w:val="single" w:sz="4" w:space="0" w:color="auto"/>
              <w:bottom w:val="single" w:sz="4" w:space="0" w:color="auto"/>
              <w:right w:val="single" w:sz="4" w:space="0" w:color="auto"/>
            </w:tcBorders>
          </w:tcPr>
          <w:p w:rsidR="00CF5408" w:rsidRPr="00EE4C09" w:rsidRDefault="00CF5408" w:rsidP="005E62F7">
            <w:pPr>
              <w:jc w:val="center"/>
              <w:rPr>
                <w:iCs/>
                <w:sz w:val="28"/>
                <w:szCs w:val="28"/>
              </w:rPr>
            </w:pPr>
            <w:r w:rsidRPr="00EE4C09">
              <w:rPr>
                <w:iCs/>
                <w:sz w:val="28"/>
                <w:szCs w:val="28"/>
              </w:rPr>
              <w:t>240</w:t>
            </w:r>
          </w:p>
        </w:tc>
      </w:tr>
    </w:tbl>
    <w:p w:rsidR="00CF5408" w:rsidRPr="00EE4C09" w:rsidRDefault="00CF5408" w:rsidP="0032486C">
      <w:pPr>
        <w:rPr>
          <w:sz w:val="28"/>
          <w:szCs w:val="28"/>
        </w:rPr>
      </w:pPr>
    </w:p>
    <w:p w:rsidR="00CF5408" w:rsidRPr="00EE4C09" w:rsidRDefault="00CF5408" w:rsidP="00CF5408">
      <w:pPr>
        <w:pStyle w:val="a5"/>
        <w:jc w:val="center"/>
        <w:rPr>
          <w:sz w:val="28"/>
          <w:szCs w:val="28"/>
        </w:rPr>
      </w:pPr>
      <w:r w:rsidRPr="00EE4C09">
        <w:rPr>
          <w:sz w:val="28"/>
          <w:szCs w:val="28"/>
        </w:rPr>
        <w:t>Таблица 6</w:t>
      </w:r>
    </w:p>
    <w:p w:rsidR="00CF5408" w:rsidRPr="00EE4C09" w:rsidRDefault="00CF5408" w:rsidP="00CF5408">
      <w:pPr>
        <w:pStyle w:val="a5"/>
        <w:ind w:left="142" w:hanging="166"/>
        <w:rPr>
          <w:b/>
          <w:bCs/>
          <w:sz w:val="28"/>
          <w:szCs w:val="28"/>
        </w:rPr>
      </w:pPr>
      <w:r w:rsidRPr="00EE4C09">
        <w:rPr>
          <w:b/>
          <w:bCs/>
          <w:sz w:val="28"/>
          <w:szCs w:val="28"/>
        </w:rPr>
        <w:t xml:space="preserve">   Зависимость величины коэффициента </w:t>
      </w:r>
      <w:r w:rsidRPr="00EE4C09">
        <w:rPr>
          <w:b/>
          <w:bCs/>
          <w:i/>
          <w:iCs/>
          <w:sz w:val="28"/>
          <w:szCs w:val="28"/>
        </w:rPr>
        <w:t>К</w:t>
      </w:r>
      <w:r w:rsidRPr="00EE4C09">
        <w:rPr>
          <w:b/>
          <w:bCs/>
          <w:i/>
          <w:iCs/>
          <w:sz w:val="28"/>
          <w:szCs w:val="28"/>
          <w:vertAlign w:val="subscript"/>
        </w:rPr>
        <w:t>1</w:t>
      </w:r>
      <w:r w:rsidRPr="00EE4C09">
        <w:rPr>
          <w:b/>
          <w:bCs/>
          <w:i/>
          <w:iCs/>
          <w:sz w:val="28"/>
          <w:szCs w:val="28"/>
        </w:rPr>
        <w:t xml:space="preserve"> </w:t>
      </w:r>
      <w:r w:rsidRPr="00EE4C09">
        <w:rPr>
          <w:b/>
          <w:bCs/>
          <w:sz w:val="28"/>
          <w:szCs w:val="28"/>
        </w:rPr>
        <w:t>от влажности горной породы</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11"/>
        <w:gridCol w:w="4197"/>
      </w:tblGrid>
      <w:tr w:rsidR="00CF5408" w:rsidRPr="00EE4C09">
        <w:trPr>
          <w:trHeight w:val="340"/>
        </w:trPr>
        <w:tc>
          <w:tcPr>
            <w:tcW w:w="4611"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spacing w:before="120"/>
              <w:jc w:val="center"/>
              <w:rPr>
                <w:sz w:val="28"/>
                <w:szCs w:val="28"/>
              </w:rPr>
            </w:pPr>
            <w:r w:rsidRPr="00EE4C09">
              <w:rPr>
                <w:sz w:val="28"/>
                <w:szCs w:val="28"/>
              </w:rPr>
              <w:t>Влажность породы (</w:t>
            </w:r>
            <w:r w:rsidRPr="00EE4C09">
              <w:rPr>
                <w:i/>
                <w:iCs/>
                <w:sz w:val="28"/>
                <w:szCs w:val="28"/>
              </w:rPr>
              <w:t>φ</w:t>
            </w:r>
            <w:r w:rsidRPr="00EE4C09">
              <w:rPr>
                <w:sz w:val="28"/>
                <w:szCs w:val="28"/>
              </w:rPr>
              <w:t>), %</w:t>
            </w:r>
          </w:p>
        </w:tc>
        <w:tc>
          <w:tcPr>
            <w:tcW w:w="4197"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spacing w:before="120"/>
              <w:jc w:val="center"/>
              <w:rPr>
                <w:sz w:val="28"/>
                <w:szCs w:val="28"/>
              </w:rPr>
            </w:pPr>
            <w:r w:rsidRPr="00EE4C09">
              <w:rPr>
                <w:sz w:val="28"/>
                <w:szCs w:val="28"/>
              </w:rPr>
              <w:t xml:space="preserve">Значение коэффициента </w:t>
            </w:r>
            <w:r w:rsidRPr="00EE4C09">
              <w:rPr>
                <w:i/>
                <w:iCs/>
                <w:sz w:val="28"/>
                <w:szCs w:val="28"/>
              </w:rPr>
              <w:t>К</w:t>
            </w:r>
            <w:r w:rsidRPr="00EE4C09">
              <w:rPr>
                <w:i/>
                <w:iCs/>
                <w:sz w:val="28"/>
                <w:szCs w:val="28"/>
                <w:vertAlign w:val="subscript"/>
              </w:rPr>
              <w:t>1</w:t>
            </w:r>
          </w:p>
        </w:tc>
      </w:tr>
      <w:tr w:rsidR="00CF5408" w:rsidRPr="00EE4C09">
        <w:trPr>
          <w:trHeight w:val="340"/>
        </w:trPr>
        <w:tc>
          <w:tcPr>
            <w:tcW w:w="4611"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ind w:left="1398"/>
              <w:jc w:val="center"/>
              <w:rPr>
                <w:sz w:val="28"/>
                <w:szCs w:val="28"/>
              </w:rPr>
            </w:pPr>
            <w:r w:rsidRPr="00EE4C09">
              <w:rPr>
                <w:sz w:val="28"/>
                <w:szCs w:val="28"/>
              </w:rPr>
              <w:t>3,0 – 5,0</w:t>
            </w:r>
          </w:p>
        </w:tc>
        <w:tc>
          <w:tcPr>
            <w:tcW w:w="4197"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jc w:val="center"/>
              <w:rPr>
                <w:sz w:val="28"/>
                <w:szCs w:val="28"/>
              </w:rPr>
            </w:pPr>
            <w:r w:rsidRPr="00EE4C09">
              <w:rPr>
                <w:sz w:val="28"/>
                <w:szCs w:val="28"/>
              </w:rPr>
              <w:t>1,2</w:t>
            </w:r>
          </w:p>
        </w:tc>
      </w:tr>
      <w:tr w:rsidR="00CF5408" w:rsidRPr="00EE4C09">
        <w:trPr>
          <w:trHeight w:val="340"/>
        </w:trPr>
        <w:tc>
          <w:tcPr>
            <w:tcW w:w="4611"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ind w:left="1398"/>
              <w:jc w:val="center"/>
              <w:rPr>
                <w:sz w:val="28"/>
                <w:szCs w:val="28"/>
              </w:rPr>
            </w:pPr>
            <w:r w:rsidRPr="00EE4C09">
              <w:rPr>
                <w:sz w:val="28"/>
                <w:szCs w:val="28"/>
              </w:rPr>
              <w:t>5,0 – 7,0</w:t>
            </w:r>
          </w:p>
        </w:tc>
        <w:tc>
          <w:tcPr>
            <w:tcW w:w="4197"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jc w:val="center"/>
              <w:rPr>
                <w:sz w:val="28"/>
                <w:szCs w:val="28"/>
              </w:rPr>
            </w:pPr>
            <w:r w:rsidRPr="00EE4C09">
              <w:rPr>
                <w:sz w:val="28"/>
                <w:szCs w:val="28"/>
              </w:rPr>
              <w:t>1,0</w:t>
            </w:r>
          </w:p>
        </w:tc>
      </w:tr>
      <w:tr w:rsidR="00CF5408" w:rsidRPr="00EE4C09">
        <w:trPr>
          <w:trHeight w:val="340"/>
        </w:trPr>
        <w:tc>
          <w:tcPr>
            <w:tcW w:w="4611"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ind w:left="1398"/>
              <w:jc w:val="center"/>
              <w:rPr>
                <w:sz w:val="28"/>
                <w:szCs w:val="28"/>
              </w:rPr>
            </w:pPr>
            <w:r w:rsidRPr="00EE4C09">
              <w:rPr>
                <w:sz w:val="28"/>
                <w:szCs w:val="28"/>
              </w:rPr>
              <w:t>7,0 – 8,0</w:t>
            </w:r>
          </w:p>
        </w:tc>
        <w:tc>
          <w:tcPr>
            <w:tcW w:w="4197"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jc w:val="center"/>
              <w:rPr>
                <w:sz w:val="28"/>
                <w:szCs w:val="28"/>
              </w:rPr>
            </w:pPr>
            <w:r w:rsidRPr="00EE4C09">
              <w:rPr>
                <w:sz w:val="28"/>
                <w:szCs w:val="28"/>
              </w:rPr>
              <w:t>0,7</w:t>
            </w:r>
          </w:p>
        </w:tc>
      </w:tr>
    </w:tbl>
    <w:p w:rsidR="00CF5408" w:rsidRPr="00EE4C09" w:rsidRDefault="00CF5408" w:rsidP="00CF5408">
      <w:pPr>
        <w:pStyle w:val="a5"/>
        <w:rPr>
          <w:sz w:val="28"/>
          <w:szCs w:val="28"/>
        </w:rPr>
      </w:pPr>
    </w:p>
    <w:p w:rsidR="00CF5408" w:rsidRPr="00EE4C09" w:rsidRDefault="00CF5408" w:rsidP="00CF5408">
      <w:pPr>
        <w:pStyle w:val="a5"/>
        <w:jc w:val="right"/>
        <w:rPr>
          <w:sz w:val="28"/>
          <w:szCs w:val="28"/>
        </w:rPr>
      </w:pPr>
    </w:p>
    <w:p w:rsidR="00CF5408" w:rsidRPr="00EE4C09" w:rsidRDefault="00CF5408" w:rsidP="00CF5408">
      <w:pPr>
        <w:pStyle w:val="a5"/>
        <w:jc w:val="center"/>
        <w:rPr>
          <w:sz w:val="28"/>
          <w:szCs w:val="28"/>
        </w:rPr>
      </w:pPr>
      <w:r w:rsidRPr="00EE4C09">
        <w:rPr>
          <w:sz w:val="28"/>
          <w:szCs w:val="28"/>
        </w:rPr>
        <w:t xml:space="preserve">                                                                                                             Таблица 7</w:t>
      </w:r>
    </w:p>
    <w:p w:rsidR="00CF5408" w:rsidRPr="00EE4C09" w:rsidRDefault="00CF5408" w:rsidP="00CF5408">
      <w:pPr>
        <w:pStyle w:val="a5"/>
        <w:ind w:firstLine="12"/>
        <w:jc w:val="center"/>
        <w:rPr>
          <w:b/>
          <w:bCs/>
          <w:sz w:val="28"/>
          <w:szCs w:val="28"/>
        </w:rPr>
      </w:pPr>
      <w:r w:rsidRPr="00EE4C09">
        <w:rPr>
          <w:b/>
          <w:bCs/>
          <w:sz w:val="28"/>
          <w:szCs w:val="28"/>
        </w:rPr>
        <w:t xml:space="preserve">Зависимость величины коэффициента </w:t>
      </w:r>
      <w:r w:rsidRPr="00EE4C09">
        <w:rPr>
          <w:b/>
          <w:bCs/>
          <w:i/>
          <w:iCs/>
          <w:sz w:val="28"/>
          <w:szCs w:val="28"/>
        </w:rPr>
        <w:t>К</w:t>
      </w:r>
      <w:r w:rsidRPr="00EE4C09">
        <w:rPr>
          <w:b/>
          <w:bCs/>
          <w:i/>
          <w:iCs/>
          <w:sz w:val="28"/>
          <w:szCs w:val="28"/>
          <w:vertAlign w:val="subscript"/>
        </w:rPr>
        <w:t>2</w:t>
      </w:r>
      <w:r w:rsidRPr="00EE4C09">
        <w:rPr>
          <w:b/>
          <w:bCs/>
          <w:sz w:val="28"/>
          <w:szCs w:val="28"/>
        </w:rPr>
        <w:t xml:space="preserve"> от скорости ветра</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31"/>
        <w:gridCol w:w="4377"/>
      </w:tblGrid>
      <w:tr w:rsidR="00CF5408" w:rsidRPr="00EE4C09">
        <w:trPr>
          <w:trHeight w:val="340"/>
        </w:trPr>
        <w:tc>
          <w:tcPr>
            <w:tcW w:w="4431"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spacing w:before="120"/>
              <w:jc w:val="center"/>
              <w:rPr>
                <w:sz w:val="28"/>
                <w:szCs w:val="28"/>
              </w:rPr>
            </w:pPr>
            <w:r w:rsidRPr="00EE4C09">
              <w:rPr>
                <w:sz w:val="28"/>
                <w:szCs w:val="28"/>
              </w:rPr>
              <w:t>Скорость ветра (</w:t>
            </w:r>
            <w:r w:rsidRPr="00EE4C09">
              <w:rPr>
                <w:i/>
                <w:sz w:val="28"/>
                <w:szCs w:val="28"/>
                <w:lang w:val="en-US"/>
              </w:rPr>
              <w:t>V</w:t>
            </w:r>
            <w:r w:rsidRPr="00EE4C09">
              <w:rPr>
                <w:sz w:val="28"/>
                <w:szCs w:val="28"/>
              </w:rPr>
              <w:t>), м/с</w:t>
            </w:r>
          </w:p>
        </w:tc>
        <w:tc>
          <w:tcPr>
            <w:tcW w:w="4377"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spacing w:before="120"/>
              <w:jc w:val="center"/>
              <w:rPr>
                <w:sz w:val="28"/>
                <w:szCs w:val="28"/>
              </w:rPr>
            </w:pPr>
            <w:r w:rsidRPr="00EE4C09">
              <w:rPr>
                <w:sz w:val="28"/>
                <w:szCs w:val="28"/>
              </w:rPr>
              <w:t xml:space="preserve">Значение коэффициента </w:t>
            </w:r>
            <w:r w:rsidRPr="00EE4C09">
              <w:rPr>
                <w:i/>
                <w:iCs/>
                <w:sz w:val="28"/>
                <w:szCs w:val="28"/>
              </w:rPr>
              <w:t>К</w:t>
            </w:r>
            <w:r w:rsidRPr="00EE4C09">
              <w:rPr>
                <w:i/>
                <w:iCs/>
                <w:sz w:val="28"/>
                <w:szCs w:val="28"/>
                <w:vertAlign w:val="subscript"/>
              </w:rPr>
              <w:t>2</w:t>
            </w:r>
          </w:p>
        </w:tc>
      </w:tr>
      <w:tr w:rsidR="00CF5408" w:rsidRPr="00EE4C09">
        <w:trPr>
          <w:trHeight w:val="340"/>
        </w:trPr>
        <w:tc>
          <w:tcPr>
            <w:tcW w:w="4431"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ind w:left="72" w:hanging="72"/>
              <w:jc w:val="center"/>
              <w:rPr>
                <w:sz w:val="28"/>
                <w:szCs w:val="28"/>
              </w:rPr>
            </w:pPr>
            <w:r w:rsidRPr="00EE4C09">
              <w:rPr>
                <w:sz w:val="28"/>
                <w:szCs w:val="28"/>
              </w:rPr>
              <w:t>до 2</w:t>
            </w:r>
          </w:p>
        </w:tc>
        <w:tc>
          <w:tcPr>
            <w:tcW w:w="4377"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jc w:val="center"/>
              <w:rPr>
                <w:sz w:val="28"/>
                <w:szCs w:val="28"/>
              </w:rPr>
            </w:pPr>
            <w:r w:rsidRPr="00EE4C09">
              <w:rPr>
                <w:sz w:val="28"/>
                <w:szCs w:val="28"/>
              </w:rPr>
              <w:t>1,0</w:t>
            </w:r>
          </w:p>
        </w:tc>
      </w:tr>
      <w:tr w:rsidR="00CF5408" w:rsidRPr="00EE4C09">
        <w:trPr>
          <w:trHeight w:val="340"/>
        </w:trPr>
        <w:tc>
          <w:tcPr>
            <w:tcW w:w="4431"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jc w:val="center"/>
              <w:rPr>
                <w:sz w:val="28"/>
                <w:szCs w:val="28"/>
              </w:rPr>
            </w:pPr>
            <w:r w:rsidRPr="00EE4C09">
              <w:rPr>
                <w:sz w:val="28"/>
                <w:szCs w:val="28"/>
              </w:rPr>
              <w:t>2-5</w:t>
            </w:r>
          </w:p>
        </w:tc>
        <w:tc>
          <w:tcPr>
            <w:tcW w:w="4377"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jc w:val="center"/>
              <w:rPr>
                <w:sz w:val="28"/>
                <w:szCs w:val="28"/>
              </w:rPr>
            </w:pPr>
            <w:r w:rsidRPr="00EE4C09">
              <w:rPr>
                <w:sz w:val="28"/>
                <w:szCs w:val="28"/>
              </w:rPr>
              <w:t>1,2</w:t>
            </w:r>
          </w:p>
        </w:tc>
      </w:tr>
      <w:tr w:rsidR="00CF5408" w:rsidRPr="00EE4C09">
        <w:trPr>
          <w:trHeight w:val="340"/>
        </w:trPr>
        <w:tc>
          <w:tcPr>
            <w:tcW w:w="4431"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jc w:val="center"/>
              <w:rPr>
                <w:sz w:val="28"/>
                <w:szCs w:val="28"/>
              </w:rPr>
            </w:pPr>
            <w:r w:rsidRPr="00EE4C09">
              <w:rPr>
                <w:sz w:val="28"/>
                <w:szCs w:val="28"/>
              </w:rPr>
              <w:t>5-7</w:t>
            </w:r>
          </w:p>
        </w:tc>
        <w:tc>
          <w:tcPr>
            <w:tcW w:w="4377"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jc w:val="center"/>
              <w:rPr>
                <w:sz w:val="28"/>
                <w:szCs w:val="28"/>
              </w:rPr>
            </w:pPr>
            <w:r w:rsidRPr="00EE4C09">
              <w:rPr>
                <w:sz w:val="28"/>
                <w:szCs w:val="28"/>
              </w:rPr>
              <w:t>1,4</w:t>
            </w:r>
          </w:p>
        </w:tc>
      </w:tr>
      <w:tr w:rsidR="00CF5408" w:rsidRPr="00EE4C09">
        <w:trPr>
          <w:trHeight w:val="340"/>
        </w:trPr>
        <w:tc>
          <w:tcPr>
            <w:tcW w:w="4431"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jc w:val="center"/>
              <w:rPr>
                <w:sz w:val="28"/>
                <w:szCs w:val="28"/>
              </w:rPr>
            </w:pPr>
            <w:r w:rsidRPr="00EE4C09">
              <w:rPr>
                <w:sz w:val="28"/>
                <w:szCs w:val="28"/>
              </w:rPr>
              <w:t>7-10</w:t>
            </w:r>
          </w:p>
        </w:tc>
        <w:tc>
          <w:tcPr>
            <w:tcW w:w="4377"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jc w:val="center"/>
              <w:rPr>
                <w:sz w:val="28"/>
                <w:szCs w:val="28"/>
              </w:rPr>
            </w:pPr>
            <w:r w:rsidRPr="00EE4C09">
              <w:rPr>
                <w:sz w:val="28"/>
                <w:szCs w:val="28"/>
              </w:rPr>
              <w:t>1,7</w:t>
            </w:r>
          </w:p>
        </w:tc>
      </w:tr>
    </w:tbl>
    <w:p w:rsidR="00CF5408" w:rsidRPr="00EE4C09" w:rsidRDefault="00CF5408" w:rsidP="00CF5408">
      <w:pPr>
        <w:pStyle w:val="a5"/>
        <w:tabs>
          <w:tab w:val="left" w:pos="7371"/>
        </w:tabs>
        <w:jc w:val="center"/>
        <w:rPr>
          <w:sz w:val="28"/>
          <w:szCs w:val="28"/>
        </w:rPr>
      </w:pPr>
      <w:r w:rsidRPr="00EE4C09">
        <w:rPr>
          <w:sz w:val="28"/>
          <w:szCs w:val="28"/>
        </w:rPr>
        <w:t xml:space="preserve">                                                                                                             </w:t>
      </w:r>
    </w:p>
    <w:p w:rsidR="00CF5408" w:rsidRPr="00EE4C09" w:rsidRDefault="00CF5408" w:rsidP="00CF5408">
      <w:pPr>
        <w:pStyle w:val="a5"/>
        <w:tabs>
          <w:tab w:val="left" w:pos="7371"/>
        </w:tabs>
        <w:jc w:val="center"/>
        <w:rPr>
          <w:sz w:val="28"/>
          <w:szCs w:val="28"/>
        </w:rPr>
      </w:pPr>
      <w:r w:rsidRPr="00EE4C09">
        <w:rPr>
          <w:sz w:val="28"/>
          <w:szCs w:val="28"/>
        </w:rPr>
        <w:t xml:space="preserve">                                                                                                               Таблица 8</w:t>
      </w:r>
    </w:p>
    <w:p w:rsidR="00CF5408" w:rsidRPr="00EE4C09" w:rsidRDefault="00CF5408" w:rsidP="00CF5408">
      <w:pPr>
        <w:pStyle w:val="a5"/>
        <w:tabs>
          <w:tab w:val="left" w:pos="7371"/>
        </w:tabs>
        <w:jc w:val="center"/>
        <w:rPr>
          <w:b/>
          <w:bCs/>
          <w:sz w:val="28"/>
          <w:szCs w:val="28"/>
        </w:rPr>
      </w:pPr>
      <w:r w:rsidRPr="00EE4C09">
        <w:rPr>
          <w:b/>
          <w:bCs/>
          <w:sz w:val="28"/>
          <w:szCs w:val="28"/>
        </w:rPr>
        <w:t xml:space="preserve">Зависимость величины коэффициента </w:t>
      </w:r>
      <w:r w:rsidRPr="00EE4C09">
        <w:rPr>
          <w:b/>
          <w:bCs/>
          <w:i/>
          <w:iCs/>
          <w:sz w:val="28"/>
          <w:szCs w:val="28"/>
        </w:rPr>
        <w:t>К</w:t>
      </w:r>
      <w:r w:rsidRPr="00EE4C09">
        <w:rPr>
          <w:b/>
          <w:bCs/>
          <w:i/>
          <w:iCs/>
          <w:sz w:val="28"/>
          <w:szCs w:val="28"/>
          <w:vertAlign w:val="subscript"/>
        </w:rPr>
        <w:t>3</w:t>
      </w:r>
    </w:p>
    <w:p w:rsidR="00CF5408" w:rsidRPr="00EE4C09" w:rsidRDefault="00CF5408" w:rsidP="00CF5408">
      <w:pPr>
        <w:pStyle w:val="a5"/>
        <w:tabs>
          <w:tab w:val="left" w:pos="7371"/>
        </w:tabs>
        <w:jc w:val="center"/>
        <w:rPr>
          <w:b/>
          <w:bCs/>
          <w:sz w:val="28"/>
          <w:szCs w:val="28"/>
        </w:rPr>
      </w:pPr>
      <w:r w:rsidRPr="00EE4C09">
        <w:rPr>
          <w:b/>
          <w:bCs/>
          <w:sz w:val="28"/>
          <w:szCs w:val="28"/>
        </w:rPr>
        <w:t>от высоты разгрузки горной породы</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11"/>
        <w:gridCol w:w="4509"/>
      </w:tblGrid>
      <w:tr w:rsidR="00CF5408" w:rsidRPr="00EE4C09">
        <w:trPr>
          <w:trHeight w:val="349"/>
        </w:trPr>
        <w:tc>
          <w:tcPr>
            <w:tcW w:w="4311"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tabs>
                <w:tab w:val="left" w:pos="7371"/>
              </w:tabs>
              <w:jc w:val="center"/>
              <w:rPr>
                <w:sz w:val="28"/>
                <w:szCs w:val="28"/>
              </w:rPr>
            </w:pPr>
            <w:r w:rsidRPr="00EE4C09">
              <w:rPr>
                <w:sz w:val="28"/>
                <w:szCs w:val="28"/>
              </w:rPr>
              <w:t>Высота разгрузки горной</w:t>
            </w:r>
          </w:p>
          <w:p w:rsidR="00CF5408" w:rsidRPr="00EE4C09" w:rsidRDefault="00CF5408" w:rsidP="005E62F7">
            <w:pPr>
              <w:pStyle w:val="a5"/>
              <w:tabs>
                <w:tab w:val="left" w:pos="7371"/>
              </w:tabs>
              <w:jc w:val="center"/>
              <w:rPr>
                <w:sz w:val="28"/>
                <w:szCs w:val="28"/>
              </w:rPr>
            </w:pPr>
            <w:r w:rsidRPr="00EE4C09">
              <w:rPr>
                <w:sz w:val="28"/>
                <w:szCs w:val="28"/>
              </w:rPr>
              <w:t>породы (</w:t>
            </w:r>
            <w:r w:rsidRPr="00EE4C09">
              <w:rPr>
                <w:i/>
                <w:iCs/>
                <w:sz w:val="28"/>
                <w:szCs w:val="28"/>
              </w:rPr>
              <w:t>Н</w:t>
            </w:r>
            <w:r w:rsidRPr="00EE4C09">
              <w:rPr>
                <w:sz w:val="28"/>
                <w:szCs w:val="28"/>
              </w:rPr>
              <w:t>), м</w:t>
            </w:r>
          </w:p>
        </w:tc>
        <w:tc>
          <w:tcPr>
            <w:tcW w:w="4509"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tabs>
                <w:tab w:val="left" w:pos="7371"/>
              </w:tabs>
              <w:jc w:val="center"/>
              <w:rPr>
                <w:sz w:val="28"/>
                <w:szCs w:val="28"/>
              </w:rPr>
            </w:pPr>
            <w:r w:rsidRPr="00EE4C09">
              <w:rPr>
                <w:sz w:val="28"/>
                <w:szCs w:val="28"/>
              </w:rPr>
              <w:t xml:space="preserve">Значение коэффициента </w:t>
            </w:r>
            <w:r w:rsidRPr="00EE4C09">
              <w:rPr>
                <w:i/>
                <w:iCs/>
                <w:sz w:val="28"/>
                <w:szCs w:val="28"/>
              </w:rPr>
              <w:t>К</w:t>
            </w:r>
            <w:r w:rsidRPr="00EE4C09">
              <w:rPr>
                <w:i/>
                <w:iCs/>
                <w:sz w:val="28"/>
                <w:szCs w:val="28"/>
                <w:vertAlign w:val="subscript"/>
              </w:rPr>
              <w:t>3</w:t>
            </w:r>
          </w:p>
        </w:tc>
      </w:tr>
      <w:tr w:rsidR="00CF5408" w:rsidRPr="00EE4C09">
        <w:trPr>
          <w:trHeight w:val="340"/>
        </w:trPr>
        <w:tc>
          <w:tcPr>
            <w:tcW w:w="4311"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tabs>
                <w:tab w:val="left" w:pos="7371"/>
              </w:tabs>
              <w:jc w:val="center"/>
              <w:rPr>
                <w:sz w:val="28"/>
                <w:szCs w:val="28"/>
              </w:rPr>
            </w:pPr>
            <w:r w:rsidRPr="00EE4C09">
              <w:rPr>
                <w:sz w:val="28"/>
                <w:szCs w:val="28"/>
              </w:rPr>
              <w:t>1,5</w:t>
            </w:r>
          </w:p>
        </w:tc>
        <w:tc>
          <w:tcPr>
            <w:tcW w:w="4509"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tabs>
                <w:tab w:val="left" w:pos="7371"/>
              </w:tabs>
              <w:jc w:val="center"/>
              <w:rPr>
                <w:sz w:val="28"/>
                <w:szCs w:val="28"/>
              </w:rPr>
            </w:pPr>
            <w:r w:rsidRPr="00EE4C09">
              <w:rPr>
                <w:sz w:val="28"/>
                <w:szCs w:val="28"/>
              </w:rPr>
              <w:t>0,6</w:t>
            </w:r>
          </w:p>
        </w:tc>
      </w:tr>
      <w:tr w:rsidR="00CF5408" w:rsidRPr="00EE4C09">
        <w:trPr>
          <w:trHeight w:val="340"/>
        </w:trPr>
        <w:tc>
          <w:tcPr>
            <w:tcW w:w="4311"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tabs>
                <w:tab w:val="left" w:pos="7371"/>
              </w:tabs>
              <w:jc w:val="center"/>
              <w:rPr>
                <w:sz w:val="28"/>
                <w:szCs w:val="28"/>
              </w:rPr>
            </w:pPr>
            <w:r w:rsidRPr="00EE4C09">
              <w:rPr>
                <w:sz w:val="28"/>
                <w:szCs w:val="28"/>
              </w:rPr>
              <w:t>2,0</w:t>
            </w:r>
          </w:p>
        </w:tc>
        <w:tc>
          <w:tcPr>
            <w:tcW w:w="4509"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tabs>
                <w:tab w:val="left" w:pos="7371"/>
              </w:tabs>
              <w:jc w:val="center"/>
              <w:rPr>
                <w:sz w:val="28"/>
                <w:szCs w:val="28"/>
              </w:rPr>
            </w:pPr>
            <w:r w:rsidRPr="00EE4C09">
              <w:rPr>
                <w:sz w:val="28"/>
                <w:szCs w:val="28"/>
              </w:rPr>
              <w:t>0,7</w:t>
            </w:r>
          </w:p>
        </w:tc>
      </w:tr>
      <w:tr w:rsidR="00CF5408" w:rsidRPr="00EE4C09">
        <w:trPr>
          <w:trHeight w:val="340"/>
        </w:trPr>
        <w:tc>
          <w:tcPr>
            <w:tcW w:w="4311"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tabs>
                <w:tab w:val="left" w:pos="7371"/>
              </w:tabs>
              <w:jc w:val="center"/>
              <w:rPr>
                <w:sz w:val="28"/>
                <w:szCs w:val="28"/>
              </w:rPr>
            </w:pPr>
            <w:r w:rsidRPr="00EE4C09">
              <w:rPr>
                <w:sz w:val="28"/>
                <w:szCs w:val="28"/>
              </w:rPr>
              <w:t>4,0</w:t>
            </w:r>
          </w:p>
        </w:tc>
        <w:tc>
          <w:tcPr>
            <w:tcW w:w="4509"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tabs>
                <w:tab w:val="left" w:pos="7371"/>
              </w:tabs>
              <w:jc w:val="center"/>
              <w:rPr>
                <w:sz w:val="28"/>
                <w:szCs w:val="28"/>
              </w:rPr>
            </w:pPr>
            <w:r w:rsidRPr="00EE4C09">
              <w:rPr>
                <w:sz w:val="28"/>
                <w:szCs w:val="28"/>
              </w:rPr>
              <w:t>1,0</w:t>
            </w:r>
          </w:p>
        </w:tc>
      </w:tr>
      <w:tr w:rsidR="00CF5408" w:rsidRPr="00EE4C09">
        <w:trPr>
          <w:trHeight w:val="340"/>
        </w:trPr>
        <w:tc>
          <w:tcPr>
            <w:tcW w:w="4311"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tabs>
                <w:tab w:val="left" w:pos="7371"/>
              </w:tabs>
              <w:jc w:val="center"/>
              <w:rPr>
                <w:sz w:val="28"/>
                <w:szCs w:val="28"/>
              </w:rPr>
            </w:pPr>
            <w:r w:rsidRPr="00EE4C09">
              <w:rPr>
                <w:sz w:val="28"/>
                <w:szCs w:val="28"/>
              </w:rPr>
              <w:t>6,0</w:t>
            </w:r>
          </w:p>
        </w:tc>
        <w:tc>
          <w:tcPr>
            <w:tcW w:w="4509" w:type="dxa"/>
            <w:tcBorders>
              <w:top w:val="single" w:sz="4" w:space="0" w:color="auto"/>
              <w:left w:val="single" w:sz="4" w:space="0" w:color="auto"/>
              <w:bottom w:val="single" w:sz="4" w:space="0" w:color="auto"/>
              <w:right w:val="single" w:sz="4" w:space="0" w:color="auto"/>
            </w:tcBorders>
            <w:vAlign w:val="center"/>
          </w:tcPr>
          <w:p w:rsidR="00CF5408" w:rsidRPr="00EE4C09" w:rsidRDefault="00CF5408" w:rsidP="005E62F7">
            <w:pPr>
              <w:pStyle w:val="a5"/>
              <w:tabs>
                <w:tab w:val="left" w:pos="7371"/>
              </w:tabs>
              <w:jc w:val="center"/>
              <w:rPr>
                <w:sz w:val="28"/>
                <w:szCs w:val="28"/>
              </w:rPr>
            </w:pPr>
            <w:r w:rsidRPr="00EE4C09">
              <w:rPr>
                <w:sz w:val="28"/>
                <w:szCs w:val="28"/>
              </w:rPr>
              <w:t>1,5</w:t>
            </w:r>
          </w:p>
        </w:tc>
      </w:tr>
    </w:tbl>
    <w:p w:rsidR="00CF5408" w:rsidRPr="00EE4C09" w:rsidRDefault="00CF5408" w:rsidP="00CF5408">
      <w:pPr>
        <w:pStyle w:val="a5"/>
        <w:jc w:val="both"/>
        <w:rPr>
          <w:sz w:val="28"/>
          <w:szCs w:val="28"/>
        </w:rPr>
      </w:pPr>
    </w:p>
    <w:p w:rsidR="00CF5408" w:rsidRPr="00EE4C09" w:rsidRDefault="00CF5408" w:rsidP="00CF5408">
      <w:pPr>
        <w:pStyle w:val="a5"/>
        <w:spacing w:line="264" w:lineRule="auto"/>
        <w:rPr>
          <w:i/>
          <w:sz w:val="28"/>
          <w:szCs w:val="28"/>
          <w:lang w:val="en-US"/>
        </w:rPr>
      </w:pPr>
      <w:r w:rsidRPr="00EE4C09">
        <w:rPr>
          <w:position w:val="-12"/>
          <w:sz w:val="28"/>
          <w:szCs w:val="28"/>
        </w:rPr>
        <w:object w:dxaOrig="4060" w:dyaOrig="420">
          <v:shape id="_x0000_i1046" type="#_x0000_t75" style="width:203.25pt;height:21pt" o:ole="">
            <v:imagedata r:id="rId49" o:title=""/>
          </v:shape>
          <o:OLEObject Type="Embed" ProgID="Equation.3" ShapeID="_x0000_i1046" DrawAspect="Content" ObjectID="_1469460144" r:id="rId50"/>
        </w:object>
      </w:r>
      <w:r w:rsidRPr="00EE4C09">
        <w:rPr>
          <w:sz w:val="28"/>
          <w:szCs w:val="28"/>
        </w:rPr>
        <w:t>,   т/год</w:t>
      </w:r>
    </w:p>
    <w:p w:rsidR="00CF5408" w:rsidRPr="00EE4C09" w:rsidRDefault="00CF5408" w:rsidP="00CF5408">
      <w:pPr>
        <w:pStyle w:val="a5"/>
        <w:spacing w:line="264" w:lineRule="auto"/>
        <w:rPr>
          <w:sz w:val="28"/>
          <w:szCs w:val="28"/>
        </w:rPr>
      </w:pPr>
      <w:r w:rsidRPr="00EE4C09">
        <w:rPr>
          <w:i/>
          <w:sz w:val="28"/>
          <w:szCs w:val="28"/>
          <w:lang w:val="en-US"/>
        </w:rPr>
        <w:t>Mn</w:t>
      </w:r>
      <w:r w:rsidRPr="00EE4C09">
        <w:rPr>
          <w:sz w:val="28"/>
          <w:szCs w:val="28"/>
          <w:lang w:val="en-US"/>
        </w:rPr>
        <w:t xml:space="preserve"> = 1*1</w:t>
      </w:r>
      <w:r w:rsidRPr="00EE4C09">
        <w:rPr>
          <w:sz w:val="28"/>
          <w:szCs w:val="28"/>
        </w:rPr>
        <w:t>,7*0,6*3,5*1200*</w:t>
      </w:r>
      <w:r w:rsidR="005E62F7" w:rsidRPr="00EE4C09">
        <w:rPr>
          <w:sz w:val="28"/>
          <w:szCs w:val="28"/>
        </w:rPr>
        <w:t>8*3*240*</w:t>
      </w:r>
      <w:r w:rsidR="005E62F7" w:rsidRPr="00EE4C09">
        <w:rPr>
          <w:position w:val="-6"/>
          <w:sz w:val="28"/>
          <w:szCs w:val="28"/>
        </w:rPr>
        <w:object w:dxaOrig="460" w:dyaOrig="320">
          <v:shape id="_x0000_i1047" type="#_x0000_t75" style="width:23.25pt;height:15.75pt" o:ole="">
            <v:imagedata r:id="rId51" o:title=""/>
          </v:shape>
          <o:OLEObject Type="Embed" ProgID="Equation.3" ShapeID="_x0000_i1047" DrawAspect="Content" ObjectID="_1469460145" r:id="rId52"/>
        </w:object>
      </w:r>
      <w:r w:rsidR="005E62F7" w:rsidRPr="00EE4C09">
        <w:rPr>
          <w:sz w:val="28"/>
          <w:szCs w:val="28"/>
        </w:rPr>
        <w:t>= 24,68 т/год</w:t>
      </w:r>
    </w:p>
    <w:p w:rsidR="005E62F7" w:rsidRDefault="005E62F7" w:rsidP="005E62F7">
      <w:pPr>
        <w:pStyle w:val="a5"/>
        <w:jc w:val="both"/>
      </w:pPr>
    </w:p>
    <w:p w:rsidR="005E62F7" w:rsidRDefault="005E62F7" w:rsidP="005E62F7">
      <w:pPr>
        <w:pStyle w:val="a5"/>
        <w:jc w:val="both"/>
      </w:pPr>
    </w:p>
    <w:p w:rsidR="005E62F7" w:rsidRDefault="005E62F7" w:rsidP="005E62F7">
      <w:pPr>
        <w:jc w:val="center"/>
        <w:rPr>
          <w:b/>
          <w:sz w:val="28"/>
          <w:szCs w:val="28"/>
        </w:rPr>
      </w:pPr>
      <w:r>
        <w:rPr>
          <w:sz w:val="28"/>
          <w:szCs w:val="28"/>
        </w:rPr>
        <w:t xml:space="preserve">   </w:t>
      </w:r>
      <w:r>
        <w:rPr>
          <w:b/>
          <w:sz w:val="28"/>
          <w:szCs w:val="28"/>
        </w:rPr>
        <w:t>Задача 5</w:t>
      </w:r>
    </w:p>
    <w:p w:rsidR="005E62F7" w:rsidRDefault="005E62F7" w:rsidP="005E62F7">
      <w:pPr>
        <w:ind w:firstLine="720"/>
        <w:jc w:val="both"/>
        <w:rPr>
          <w:b/>
          <w:sz w:val="28"/>
          <w:szCs w:val="28"/>
        </w:rPr>
      </w:pPr>
      <w:r>
        <w:rPr>
          <w:b/>
          <w:sz w:val="28"/>
          <w:szCs w:val="28"/>
        </w:rPr>
        <w:t>«Интегральная оценка качества атмосферного воздуха»</w:t>
      </w:r>
    </w:p>
    <w:p w:rsidR="005E62F7" w:rsidRPr="00F1246F" w:rsidRDefault="005E62F7" w:rsidP="005E62F7">
      <w:pPr>
        <w:jc w:val="both"/>
        <w:rPr>
          <w:sz w:val="28"/>
          <w:szCs w:val="28"/>
        </w:rPr>
      </w:pPr>
      <w:r>
        <w:rPr>
          <w:sz w:val="28"/>
          <w:szCs w:val="28"/>
        </w:rPr>
        <w:t xml:space="preserve">          </w:t>
      </w:r>
      <w:r>
        <w:rPr>
          <w:b/>
          <w:bCs/>
          <w:sz w:val="28"/>
          <w:szCs w:val="28"/>
        </w:rPr>
        <w:t xml:space="preserve">Задание. </w:t>
      </w:r>
      <w:r w:rsidRPr="006A2F1A">
        <w:rPr>
          <w:bCs/>
          <w:sz w:val="28"/>
          <w:szCs w:val="28"/>
        </w:rPr>
        <w:t>Промышленное</w:t>
      </w:r>
      <w:r>
        <w:rPr>
          <w:b/>
          <w:bCs/>
          <w:sz w:val="28"/>
          <w:szCs w:val="28"/>
        </w:rPr>
        <w:t xml:space="preserve"> </w:t>
      </w:r>
      <w:r>
        <w:rPr>
          <w:bCs/>
          <w:sz w:val="28"/>
          <w:szCs w:val="28"/>
        </w:rPr>
        <w:t>п</w:t>
      </w:r>
      <w:r w:rsidRPr="006A2F1A">
        <w:rPr>
          <w:bCs/>
          <w:sz w:val="28"/>
          <w:szCs w:val="28"/>
        </w:rPr>
        <w:t>редприятие</w:t>
      </w:r>
      <w:r>
        <w:rPr>
          <w:bCs/>
          <w:sz w:val="28"/>
          <w:szCs w:val="28"/>
        </w:rPr>
        <w:t xml:space="preserve"> выбрасывает в атмосферу несколько загрязняющих веществ с концентрациями в приземном слое </w:t>
      </w:r>
      <w:r w:rsidRPr="006A2F1A">
        <w:rPr>
          <w:bCs/>
          <w:i/>
          <w:sz w:val="28"/>
          <w:szCs w:val="28"/>
        </w:rPr>
        <w:t>С</w:t>
      </w:r>
      <w:r w:rsidRPr="006A2F1A">
        <w:rPr>
          <w:bCs/>
          <w:i/>
          <w:sz w:val="28"/>
          <w:szCs w:val="28"/>
          <w:vertAlign w:val="subscript"/>
          <w:lang w:val="en-US"/>
        </w:rPr>
        <w:t>i</w:t>
      </w:r>
      <w:r w:rsidRPr="006A2F1A">
        <w:rPr>
          <w:sz w:val="28"/>
          <w:szCs w:val="28"/>
        </w:rPr>
        <w:t>.</w:t>
      </w:r>
    </w:p>
    <w:p w:rsidR="005E62F7" w:rsidRDefault="005E62F7" w:rsidP="005E62F7">
      <w:pPr>
        <w:ind w:firstLine="720"/>
        <w:jc w:val="both"/>
        <w:rPr>
          <w:sz w:val="28"/>
          <w:szCs w:val="28"/>
        </w:rPr>
      </w:pPr>
      <w:r>
        <w:rPr>
          <w:sz w:val="28"/>
          <w:szCs w:val="28"/>
        </w:rPr>
        <w:t>Требуется: 1) определить соответствие качества атмосферного воздуха требуемым нормативам; 2) оценить степень опасности загрязнения воздуха, если оно есть; 3) при высокой степени опасности определить меры по снижению загрязнения воздуха.</w:t>
      </w:r>
    </w:p>
    <w:p w:rsidR="005E62F7" w:rsidRPr="00EE4C09" w:rsidRDefault="005E62F7" w:rsidP="00CF5408">
      <w:pPr>
        <w:pStyle w:val="a5"/>
        <w:spacing w:line="264" w:lineRule="auto"/>
        <w:rPr>
          <w:sz w:val="28"/>
          <w:szCs w:val="28"/>
        </w:rPr>
      </w:pPr>
    </w:p>
    <w:p w:rsidR="005E62F7" w:rsidRPr="00EE4C09" w:rsidRDefault="005E62F7" w:rsidP="005E62F7">
      <w:pPr>
        <w:pStyle w:val="4"/>
      </w:pPr>
      <w:r w:rsidRPr="00EE4C09">
        <w:t xml:space="preserve">                                                                                                            Таблица 9</w:t>
      </w:r>
    </w:p>
    <w:p w:rsidR="005E62F7" w:rsidRPr="00EE4C09" w:rsidRDefault="005E62F7" w:rsidP="005E62F7">
      <w:pPr>
        <w:pStyle w:val="1"/>
        <w:jc w:val="center"/>
        <w:rPr>
          <w:b/>
          <w:bCs/>
        </w:rPr>
      </w:pPr>
      <w:r w:rsidRPr="00EE4C09">
        <w:rPr>
          <w:b/>
          <w:bCs/>
        </w:rPr>
        <w:t>Исходные данные для расчета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652"/>
        <w:gridCol w:w="3191"/>
      </w:tblGrid>
      <w:tr w:rsidR="005E62F7" w:rsidRPr="00C2232B" w:rsidTr="00C2232B">
        <w:tc>
          <w:tcPr>
            <w:tcW w:w="1728" w:type="dxa"/>
          </w:tcPr>
          <w:p w:rsidR="005E62F7" w:rsidRPr="00C2232B" w:rsidRDefault="005E62F7" w:rsidP="00C2232B">
            <w:pPr>
              <w:jc w:val="center"/>
              <w:rPr>
                <w:sz w:val="28"/>
                <w:szCs w:val="28"/>
              </w:rPr>
            </w:pPr>
            <w:r w:rsidRPr="00C2232B">
              <w:rPr>
                <w:sz w:val="28"/>
                <w:szCs w:val="28"/>
              </w:rPr>
              <w:t>Вариант</w:t>
            </w:r>
          </w:p>
        </w:tc>
        <w:tc>
          <w:tcPr>
            <w:tcW w:w="4652" w:type="dxa"/>
          </w:tcPr>
          <w:p w:rsidR="005E62F7" w:rsidRPr="00C2232B" w:rsidRDefault="005E62F7" w:rsidP="00C2232B">
            <w:pPr>
              <w:jc w:val="center"/>
              <w:rPr>
                <w:sz w:val="28"/>
                <w:szCs w:val="28"/>
              </w:rPr>
            </w:pPr>
            <w:r w:rsidRPr="00C2232B">
              <w:rPr>
                <w:sz w:val="28"/>
                <w:szCs w:val="28"/>
              </w:rPr>
              <w:t xml:space="preserve">Загрязняющие вещества, </w:t>
            </w:r>
            <w:r w:rsidRPr="00C2232B">
              <w:rPr>
                <w:i/>
                <w:sz w:val="28"/>
                <w:szCs w:val="28"/>
                <w:lang w:val="en-US"/>
              </w:rPr>
              <w:t>i</w:t>
            </w:r>
          </w:p>
        </w:tc>
        <w:tc>
          <w:tcPr>
            <w:tcW w:w="3191" w:type="dxa"/>
          </w:tcPr>
          <w:p w:rsidR="005E62F7" w:rsidRPr="00C2232B" w:rsidRDefault="005E62F7" w:rsidP="00C2232B">
            <w:pPr>
              <w:jc w:val="center"/>
              <w:rPr>
                <w:sz w:val="28"/>
                <w:szCs w:val="28"/>
                <w:vertAlign w:val="superscript"/>
              </w:rPr>
            </w:pPr>
            <w:r w:rsidRPr="00C2232B">
              <w:rPr>
                <w:sz w:val="28"/>
                <w:szCs w:val="28"/>
              </w:rPr>
              <w:t xml:space="preserve">Концентрация, </w:t>
            </w:r>
            <w:r w:rsidRPr="00C2232B">
              <w:rPr>
                <w:bCs/>
                <w:i/>
                <w:sz w:val="28"/>
                <w:szCs w:val="28"/>
              </w:rPr>
              <w:t>С</w:t>
            </w:r>
            <w:r w:rsidRPr="00C2232B">
              <w:rPr>
                <w:bCs/>
                <w:i/>
                <w:sz w:val="28"/>
                <w:szCs w:val="28"/>
                <w:vertAlign w:val="subscript"/>
                <w:lang w:val="en-US"/>
              </w:rPr>
              <w:t>i</w:t>
            </w:r>
            <w:r w:rsidRPr="00C2232B">
              <w:rPr>
                <w:i/>
                <w:sz w:val="28"/>
                <w:szCs w:val="28"/>
              </w:rPr>
              <w:t>, мг/м</w:t>
            </w:r>
            <w:r w:rsidRPr="00C2232B">
              <w:rPr>
                <w:i/>
                <w:sz w:val="28"/>
                <w:szCs w:val="28"/>
                <w:vertAlign w:val="superscript"/>
              </w:rPr>
              <w:t>3</w:t>
            </w:r>
          </w:p>
        </w:tc>
      </w:tr>
    </w:tbl>
    <w:p w:rsidR="005E62F7" w:rsidRPr="00EE4C09" w:rsidRDefault="005E62F7" w:rsidP="00CF5408">
      <w:pPr>
        <w:pStyle w:val="a5"/>
        <w:spacing w:line="264"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652"/>
        <w:gridCol w:w="3191"/>
      </w:tblGrid>
      <w:tr w:rsidR="005E62F7" w:rsidRPr="00C2232B" w:rsidTr="00C2232B">
        <w:tc>
          <w:tcPr>
            <w:tcW w:w="1728" w:type="dxa"/>
            <w:vMerge w:val="restart"/>
          </w:tcPr>
          <w:p w:rsidR="005E62F7" w:rsidRPr="00C2232B" w:rsidRDefault="005E62F7" w:rsidP="00C2232B">
            <w:pPr>
              <w:jc w:val="center"/>
              <w:rPr>
                <w:sz w:val="28"/>
                <w:szCs w:val="28"/>
              </w:rPr>
            </w:pPr>
          </w:p>
          <w:p w:rsidR="005E62F7" w:rsidRPr="00C2232B" w:rsidRDefault="005E62F7" w:rsidP="00C2232B">
            <w:pPr>
              <w:jc w:val="center"/>
              <w:rPr>
                <w:sz w:val="28"/>
                <w:szCs w:val="28"/>
              </w:rPr>
            </w:pPr>
            <w:r w:rsidRPr="00C2232B">
              <w:rPr>
                <w:sz w:val="28"/>
                <w:szCs w:val="28"/>
              </w:rPr>
              <w:t>10</w:t>
            </w:r>
          </w:p>
        </w:tc>
        <w:tc>
          <w:tcPr>
            <w:tcW w:w="4652" w:type="dxa"/>
          </w:tcPr>
          <w:p w:rsidR="005E62F7" w:rsidRPr="00C2232B" w:rsidRDefault="005E62F7" w:rsidP="00C2232B">
            <w:pPr>
              <w:jc w:val="center"/>
              <w:rPr>
                <w:sz w:val="28"/>
                <w:szCs w:val="28"/>
              </w:rPr>
            </w:pPr>
            <w:r w:rsidRPr="00C2232B">
              <w:rPr>
                <w:sz w:val="28"/>
                <w:szCs w:val="28"/>
              </w:rPr>
              <w:t>оксид углерода</w:t>
            </w:r>
          </w:p>
        </w:tc>
        <w:tc>
          <w:tcPr>
            <w:tcW w:w="3191" w:type="dxa"/>
          </w:tcPr>
          <w:p w:rsidR="005E62F7" w:rsidRPr="00C2232B" w:rsidRDefault="005E62F7" w:rsidP="00C2232B">
            <w:pPr>
              <w:jc w:val="center"/>
              <w:rPr>
                <w:sz w:val="28"/>
                <w:szCs w:val="28"/>
              </w:rPr>
            </w:pPr>
            <w:r w:rsidRPr="00C2232B">
              <w:rPr>
                <w:sz w:val="28"/>
                <w:szCs w:val="28"/>
              </w:rPr>
              <w:t>0,3</w:t>
            </w:r>
          </w:p>
        </w:tc>
      </w:tr>
      <w:tr w:rsidR="005E62F7" w:rsidRPr="00C2232B" w:rsidTr="00C2232B">
        <w:tc>
          <w:tcPr>
            <w:tcW w:w="1728" w:type="dxa"/>
            <w:vMerge/>
          </w:tcPr>
          <w:p w:rsidR="005E62F7" w:rsidRPr="00C2232B" w:rsidRDefault="005E62F7" w:rsidP="00C2232B">
            <w:pPr>
              <w:jc w:val="center"/>
              <w:rPr>
                <w:sz w:val="28"/>
                <w:szCs w:val="28"/>
              </w:rPr>
            </w:pPr>
          </w:p>
        </w:tc>
        <w:tc>
          <w:tcPr>
            <w:tcW w:w="4652" w:type="dxa"/>
          </w:tcPr>
          <w:p w:rsidR="005E62F7" w:rsidRPr="00C2232B" w:rsidRDefault="005E62F7" w:rsidP="00C2232B">
            <w:pPr>
              <w:jc w:val="center"/>
              <w:rPr>
                <w:sz w:val="28"/>
                <w:szCs w:val="28"/>
              </w:rPr>
            </w:pPr>
            <w:r w:rsidRPr="00C2232B">
              <w:rPr>
                <w:sz w:val="28"/>
                <w:szCs w:val="28"/>
              </w:rPr>
              <w:t>ацетон</w:t>
            </w:r>
          </w:p>
        </w:tc>
        <w:tc>
          <w:tcPr>
            <w:tcW w:w="3191" w:type="dxa"/>
          </w:tcPr>
          <w:p w:rsidR="005E62F7" w:rsidRPr="00C2232B" w:rsidRDefault="005E62F7" w:rsidP="00C2232B">
            <w:pPr>
              <w:jc w:val="center"/>
              <w:rPr>
                <w:sz w:val="28"/>
                <w:szCs w:val="28"/>
              </w:rPr>
            </w:pPr>
            <w:r w:rsidRPr="00C2232B">
              <w:rPr>
                <w:sz w:val="28"/>
                <w:szCs w:val="28"/>
              </w:rPr>
              <w:t>0,35</w:t>
            </w:r>
          </w:p>
        </w:tc>
      </w:tr>
      <w:tr w:rsidR="005E62F7" w:rsidRPr="00C2232B" w:rsidTr="00C2232B">
        <w:tc>
          <w:tcPr>
            <w:tcW w:w="1728" w:type="dxa"/>
            <w:vMerge/>
          </w:tcPr>
          <w:p w:rsidR="005E62F7" w:rsidRPr="00C2232B" w:rsidRDefault="005E62F7" w:rsidP="00C2232B">
            <w:pPr>
              <w:jc w:val="center"/>
              <w:rPr>
                <w:sz w:val="28"/>
                <w:szCs w:val="28"/>
              </w:rPr>
            </w:pPr>
          </w:p>
        </w:tc>
        <w:tc>
          <w:tcPr>
            <w:tcW w:w="4652" w:type="dxa"/>
          </w:tcPr>
          <w:p w:rsidR="005E62F7" w:rsidRPr="00C2232B" w:rsidRDefault="005E62F7" w:rsidP="00C2232B">
            <w:pPr>
              <w:jc w:val="center"/>
              <w:rPr>
                <w:sz w:val="28"/>
                <w:szCs w:val="28"/>
              </w:rPr>
            </w:pPr>
            <w:r w:rsidRPr="00C2232B">
              <w:rPr>
                <w:sz w:val="28"/>
                <w:szCs w:val="28"/>
              </w:rPr>
              <w:t>фенол</w:t>
            </w:r>
          </w:p>
        </w:tc>
        <w:tc>
          <w:tcPr>
            <w:tcW w:w="3191" w:type="dxa"/>
          </w:tcPr>
          <w:p w:rsidR="005E62F7" w:rsidRPr="00C2232B" w:rsidRDefault="005E62F7" w:rsidP="00C2232B">
            <w:pPr>
              <w:jc w:val="center"/>
              <w:rPr>
                <w:sz w:val="28"/>
                <w:szCs w:val="28"/>
              </w:rPr>
            </w:pPr>
            <w:r w:rsidRPr="00C2232B">
              <w:rPr>
                <w:sz w:val="28"/>
                <w:szCs w:val="28"/>
              </w:rPr>
              <w:t>0,09</w:t>
            </w:r>
          </w:p>
        </w:tc>
      </w:tr>
      <w:tr w:rsidR="005E62F7" w:rsidRPr="00C2232B" w:rsidTr="00C2232B">
        <w:tc>
          <w:tcPr>
            <w:tcW w:w="1728" w:type="dxa"/>
            <w:vMerge/>
          </w:tcPr>
          <w:p w:rsidR="005E62F7" w:rsidRPr="00C2232B" w:rsidRDefault="005E62F7" w:rsidP="00C2232B">
            <w:pPr>
              <w:jc w:val="center"/>
              <w:rPr>
                <w:sz w:val="28"/>
                <w:szCs w:val="28"/>
              </w:rPr>
            </w:pPr>
          </w:p>
        </w:tc>
        <w:tc>
          <w:tcPr>
            <w:tcW w:w="4652" w:type="dxa"/>
          </w:tcPr>
          <w:p w:rsidR="005E62F7" w:rsidRPr="00C2232B" w:rsidRDefault="005E62F7" w:rsidP="00C2232B">
            <w:pPr>
              <w:jc w:val="center"/>
              <w:rPr>
                <w:sz w:val="28"/>
                <w:szCs w:val="28"/>
              </w:rPr>
            </w:pPr>
            <w:r w:rsidRPr="00C2232B">
              <w:rPr>
                <w:sz w:val="28"/>
                <w:szCs w:val="28"/>
              </w:rPr>
              <w:t>гексан</w:t>
            </w:r>
          </w:p>
        </w:tc>
        <w:tc>
          <w:tcPr>
            <w:tcW w:w="3191" w:type="dxa"/>
          </w:tcPr>
          <w:p w:rsidR="005E62F7" w:rsidRPr="00C2232B" w:rsidRDefault="005E62F7" w:rsidP="00C2232B">
            <w:pPr>
              <w:jc w:val="center"/>
              <w:rPr>
                <w:sz w:val="28"/>
                <w:szCs w:val="28"/>
              </w:rPr>
            </w:pPr>
            <w:r w:rsidRPr="00C2232B">
              <w:rPr>
                <w:sz w:val="28"/>
                <w:szCs w:val="28"/>
              </w:rPr>
              <w:t>43,2</w:t>
            </w:r>
          </w:p>
        </w:tc>
      </w:tr>
    </w:tbl>
    <w:p w:rsidR="005E62F7" w:rsidRPr="00EE4C09" w:rsidRDefault="005E62F7" w:rsidP="00CF5408">
      <w:pPr>
        <w:pStyle w:val="a5"/>
        <w:spacing w:line="264" w:lineRule="auto"/>
        <w:rPr>
          <w:sz w:val="28"/>
          <w:szCs w:val="28"/>
        </w:rPr>
      </w:pPr>
    </w:p>
    <w:p w:rsidR="005E62F7" w:rsidRPr="00EE4C09" w:rsidRDefault="005E62F7" w:rsidP="005E62F7">
      <w:pPr>
        <w:ind w:firstLine="720"/>
        <w:jc w:val="both"/>
        <w:rPr>
          <w:sz w:val="28"/>
          <w:szCs w:val="28"/>
        </w:rPr>
      </w:pPr>
      <w:r w:rsidRPr="00EE4C09">
        <w:rPr>
          <w:sz w:val="28"/>
          <w:szCs w:val="28"/>
        </w:rPr>
        <w:t>2. Значения ПДК для заданных загрязняющих веществ и их класс опасности взять из таблицы 10.</w:t>
      </w:r>
    </w:p>
    <w:p w:rsidR="005E62F7" w:rsidRPr="00EE4C09" w:rsidRDefault="005E62F7" w:rsidP="005E62F7">
      <w:pPr>
        <w:pStyle w:val="4"/>
      </w:pPr>
      <w:r w:rsidRPr="00EE4C09">
        <w:t xml:space="preserve">                                                                                                            Таблица 10</w:t>
      </w:r>
    </w:p>
    <w:p w:rsidR="005E62F7" w:rsidRPr="00EE4C09" w:rsidRDefault="005E62F7" w:rsidP="005E62F7">
      <w:pPr>
        <w:rPr>
          <w:sz w:val="28"/>
          <w:szCs w:val="28"/>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340"/>
        <w:gridCol w:w="2154"/>
        <w:gridCol w:w="1686"/>
      </w:tblGrid>
      <w:tr w:rsidR="005E62F7" w:rsidRPr="00C2232B" w:rsidTr="00C2232B">
        <w:tc>
          <w:tcPr>
            <w:tcW w:w="1008" w:type="dxa"/>
          </w:tcPr>
          <w:p w:rsidR="005E62F7" w:rsidRPr="00C2232B" w:rsidRDefault="005E62F7" w:rsidP="00C2232B">
            <w:pPr>
              <w:jc w:val="center"/>
              <w:rPr>
                <w:sz w:val="28"/>
                <w:szCs w:val="28"/>
              </w:rPr>
            </w:pPr>
            <w:r w:rsidRPr="00C2232B">
              <w:rPr>
                <w:sz w:val="28"/>
                <w:szCs w:val="28"/>
              </w:rPr>
              <w:t>№ п/п</w:t>
            </w:r>
          </w:p>
        </w:tc>
        <w:tc>
          <w:tcPr>
            <w:tcW w:w="2340" w:type="dxa"/>
          </w:tcPr>
          <w:p w:rsidR="005E62F7" w:rsidRPr="00C2232B" w:rsidRDefault="005E62F7" w:rsidP="00C2232B">
            <w:pPr>
              <w:jc w:val="center"/>
              <w:rPr>
                <w:sz w:val="28"/>
                <w:szCs w:val="28"/>
              </w:rPr>
            </w:pPr>
            <w:r w:rsidRPr="00C2232B">
              <w:rPr>
                <w:sz w:val="28"/>
                <w:szCs w:val="28"/>
              </w:rPr>
              <w:t>Загрязняющее вещество</w:t>
            </w:r>
          </w:p>
        </w:tc>
        <w:tc>
          <w:tcPr>
            <w:tcW w:w="1914" w:type="dxa"/>
          </w:tcPr>
          <w:p w:rsidR="005E62F7" w:rsidRPr="00C2232B" w:rsidRDefault="005E62F7" w:rsidP="00C2232B">
            <w:pPr>
              <w:jc w:val="center"/>
              <w:rPr>
                <w:sz w:val="28"/>
                <w:szCs w:val="28"/>
                <w:vertAlign w:val="superscript"/>
              </w:rPr>
            </w:pPr>
            <w:r w:rsidRPr="00C2232B">
              <w:rPr>
                <w:sz w:val="28"/>
                <w:szCs w:val="28"/>
              </w:rPr>
              <w:t>Среднесуточная концентрация, мг/м</w:t>
            </w:r>
            <w:r w:rsidRPr="00C2232B">
              <w:rPr>
                <w:sz w:val="28"/>
                <w:szCs w:val="28"/>
                <w:vertAlign w:val="superscript"/>
              </w:rPr>
              <w:t>3</w:t>
            </w:r>
          </w:p>
        </w:tc>
        <w:tc>
          <w:tcPr>
            <w:tcW w:w="1686" w:type="dxa"/>
          </w:tcPr>
          <w:p w:rsidR="005E62F7" w:rsidRPr="00C2232B" w:rsidRDefault="005E62F7" w:rsidP="00C2232B">
            <w:pPr>
              <w:jc w:val="center"/>
              <w:rPr>
                <w:sz w:val="28"/>
                <w:szCs w:val="28"/>
              </w:rPr>
            </w:pPr>
            <w:r w:rsidRPr="00C2232B">
              <w:rPr>
                <w:sz w:val="28"/>
                <w:szCs w:val="28"/>
              </w:rPr>
              <w:t xml:space="preserve">Класс </w:t>
            </w:r>
          </w:p>
          <w:p w:rsidR="005E62F7" w:rsidRPr="00C2232B" w:rsidRDefault="005E62F7" w:rsidP="00C2232B">
            <w:pPr>
              <w:jc w:val="center"/>
              <w:rPr>
                <w:sz w:val="28"/>
                <w:szCs w:val="28"/>
              </w:rPr>
            </w:pPr>
            <w:r w:rsidRPr="00C2232B">
              <w:rPr>
                <w:sz w:val="28"/>
                <w:szCs w:val="28"/>
              </w:rPr>
              <w:t>опасности</w:t>
            </w:r>
          </w:p>
        </w:tc>
      </w:tr>
      <w:tr w:rsidR="005E62F7" w:rsidRPr="00C2232B" w:rsidTr="00C2232B">
        <w:tc>
          <w:tcPr>
            <w:tcW w:w="1008" w:type="dxa"/>
          </w:tcPr>
          <w:p w:rsidR="005E62F7" w:rsidRPr="00C2232B" w:rsidRDefault="005E62F7" w:rsidP="00C2232B">
            <w:pPr>
              <w:jc w:val="center"/>
              <w:rPr>
                <w:sz w:val="28"/>
                <w:szCs w:val="28"/>
              </w:rPr>
            </w:pPr>
            <w:r w:rsidRPr="00C2232B">
              <w:rPr>
                <w:sz w:val="28"/>
                <w:szCs w:val="28"/>
              </w:rPr>
              <w:t>1</w:t>
            </w:r>
          </w:p>
        </w:tc>
        <w:tc>
          <w:tcPr>
            <w:tcW w:w="2340" w:type="dxa"/>
          </w:tcPr>
          <w:p w:rsidR="005E62F7" w:rsidRPr="00C2232B" w:rsidRDefault="005E62F7" w:rsidP="00C2232B">
            <w:pPr>
              <w:jc w:val="center"/>
              <w:rPr>
                <w:sz w:val="28"/>
                <w:szCs w:val="28"/>
              </w:rPr>
            </w:pPr>
            <w:r w:rsidRPr="00C2232B">
              <w:rPr>
                <w:sz w:val="28"/>
                <w:szCs w:val="28"/>
              </w:rPr>
              <w:t>ацетон</w:t>
            </w:r>
          </w:p>
        </w:tc>
        <w:tc>
          <w:tcPr>
            <w:tcW w:w="1914" w:type="dxa"/>
          </w:tcPr>
          <w:p w:rsidR="005E62F7" w:rsidRPr="00C2232B" w:rsidRDefault="005E62F7" w:rsidP="00C2232B">
            <w:pPr>
              <w:jc w:val="center"/>
              <w:rPr>
                <w:sz w:val="28"/>
                <w:szCs w:val="28"/>
              </w:rPr>
            </w:pPr>
            <w:r w:rsidRPr="00C2232B">
              <w:rPr>
                <w:sz w:val="28"/>
                <w:szCs w:val="28"/>
              </w:rPr>
              <w:t>0,35</w:t>
            </w:r>
          </w:p>
        </w:tc>
        <w:tc>
          <w:tcPr>
            <w:tcW w:w="1686" w:type="dxa"/>
          </w:tcPr>
          <w:p w:rsidR="005E62F7" w:rsidRPr="00C2232B" w:rsidRDefault="005E62F7" w:rsidP="00C2232B">
            <w:pPr>
              <w:jc w:val="center"/>
              <w:rPr>
                <w:sz w:val="28"/>
                <w:szCs w:val="28"/>
              </w:rPr>
            </w:pPr>
            <w:r w:rsidRPr="00C2232B">
              <w:rPr>
                <w:sz w:val="28"/>
                <w:szCs w:val="28"/>
              </w:rPr>
              <w:t>4</w:t>
            </w:r>
          </w:p>
        </w:tc>
      </w:tr>
      <w:tr w:rsidR="005E62F7" w:rsidRPr="00C2232B" w:rsidTr="00C2232B">
        <w:tc>
          <w:tcPr>
            <w:tcW w:w="1008" w:type="dxa"/>
          </w:tcPr>
          <w:p w:rsidR="005E62F7" w:rsidRPr="00C2232B" w:rsidRDefault="005E62F7" w:rsidP="00C2232B">
            <w:pPr>
              <w:jc w:val="center"/>
              <w:rPr>
                <w:sz w:val="28"/>
                <w:szCs w:val="28"/>
              </w:rPr>
            </w:pPr>
            <w:r w:rsidRPr="00C2232B">
              <w:rPr>
                <w:sz w:val="28"/>
                <w:szCs w:val="28"/>
              </w:rPr>
              <w:t>2</w:t>
            </w:r>
          </w:p>
        </w:tc>
        <w:tc>
          <w:tcPr>
            <w:tcW w:w="2340" w:type="dxa"/>
          </w:tcPr>
          <w:p w:rsidR="005E62F7" w:rsidRPr="00C2232B" w:rsidRDefault="005E62F7" w:rsidP="00C2232B">
            <w:pPr>
              <w:jc w:val="center"/>
              <w:rPr>
                <w:sz w:val="28"/>
                <w:szCs w:val="28"/>
              </w:rPr>
            </w:pPr>
            <w:r w:rsidRPr="00C2232B">
              <w:rPr>
                <w:sz w:val="28"/>
                <w:szCs w:val="28"/>
              </w:rPr>
              <w:t>формальдегид</w:t>
            </w:r>
          </w:p>
        </w:tc>
        <w:tc>
          <w:tcPr>
            <w:tcW w:w="1914" w:type="dxa"/>
          </w:tcPr>
          <w:p w:rsidR="005E62F7" w:rsidRPr="00C2232B" w:rsidRDefault="005E62F7" w:rsidP="00C2232B">
            <w:pPr>
              <w:jc w:val="center"/>
              <w:rPr>
                <w:sz w:val="28"/>
                <w:szCs w:val="28"/>
              </w:rPr>
            </w:pPr>
            <w:r w:rsidRPr="00C2232B">
              <w:rPr>
                <w:sz w:val="28"/>
                <w:szCs w:val="28"/>
              </w:rPr>
              <w:t>0,012</w:t>
            </w:r>
          </w:p>
        </w:tc>
        <w:tc>
          <w:tcPr>
            <w:tcW w:w="1686" w:type="dxa"/>
          </w:tcPr>
          <w:p w:rsidR="005E62F7" w:rsidRPr="00C2232B" w:rsidRDefault="005E62F7" w:rsidP="00C2232B">
            <w:pPr>
              <w:jc w:val="center"/>
              <w:rPr>
                <w:sz w:val="28"/>
                <w:szCs w:val="28"/>
              </w:rPr>
            </w:pPr>
            <w:r w:rsidRPr="00C2232B">
              <w:rPr>
                <w:sz w:val="28"/>
                <w:szCs w:val="28"/>
              </w:rPr>
              <w:t>2</w:t>
            </w:r>
          </w:p>
        </w:tc>
      </w:tr>
      <w:tr w:rsidR="005E62F7" w:rsidRPr="00C2232B" w:rsidTr="00C2232B">
        <w:tc>
          <w:tcPr>
            <w:tcW w:w="1008" w:type="dxa"/>
          </w:tcPr>
          <w:p w:rsidR="005E62F7" w:rsidRPr="00C2232B" w:rsidRDefault="005E62F7" w:rsidP="00C2232B">
            <w:pPr>
              <w:jc w:val="center"/>
              <w:rPr>
                <w:sz w:val="28"/>
                <w:szCs w:val="28"/>
              </w:rPr>
            </w:pPr>
            <w:r w:rsidRPr="00C2232B">
              <w:rPr>
                <w:sz w:val="28"/>
                <w:szCs w:val="28"/>
              </w:rPr>
              <w:t>3</w:t>
            </w:r>
          </w:p>
        </w:tc>
        <w:tc>
          <w:tcPr>
            <w:tcW w:w="2340" w:type="dxa"/>
          </w:tcPr>
          <w:p w:rsidR="005E62F7" w:rsidRPr="00C2232B" w:rsidRDefault="005E62F7" w:rsidP="00C2232B">
            <w:pPr>
              <w:jc w:val="center"/>
              <w:rPr>
                <w:sz w:val="28"/>
                <w:szCs w:val="28"/>
              </w:rPr>
            </w:pPr>
            <w:r w:rsidRPr="00C2232B">
              <w:rPr>
                <w:sz w:val="28"/>
                <w:szCs w:val="28"/>
              </w:rPr>
              <w:t>фенол</w:t>
            </w:r>
          </w:p>
        </w:tc>
        <w:tc>
          <w:tcPr>
            <w:tcW w:w="1914" w:type="dxa"/>
          </w:tcPr>
          <w:p w:rsidR="005E62F7" w:rsidRPr="00C2232B" w:rsidRDefault="005E62F7" w:rsidP="00C2232B">
            <w:pPr>
              <w:jc w:val="center"/>
              <w:rPr>
                <w:sz w:val="28"/>
                <w:szCs w:val="28"/>
              </w:rPr>
            </w:pPr>
            <w:r w:rsidRPr="00C2232B">
              <w:rPr>
                <w:sz w:val="28"/>
                <w:szCs w:val="28"/>
              </w:rPr>
              <w:t>0,003</w:t>
            </w:r>
          </w:p>
        </w:tc>
        <w:tc>
          <w:tcPr>
            <w:tcW w:w="1686" w:type="dxa"/>
          </w:tcPr>
          <w:p w:rsidR="005E62F7" w:rsidRPr="00C2232B" w:rsidRDefault="005E62F7" w:rsidP="00C2232B">
            <w:pPr>
              <w:jc w:val="center"/>
              <w:rPr>
                <w:sz w:val="28"/>
                <w:szCs w:val="28"/>
              </w:rPr>
            </w:pPr>
            <w:r w:rsidRPr="00C2232B">
              <w:rPr>
                <w:sz w:val="28"/>
                <w:szCs w:val="28"/>
              </w:rPr>
              <w:t>2</w:t>
            </w:r>
          </w:p>
        </w:tc>
      </w:tr>
      <w:tr w:rsidR="005E62F7" w:rsidRPr="00C2232B" w:rsidTr="00C2232B">
        <w:tc>
          <w:tcPr>
            <w:tcW w:w="1008" w:type="dxa"/>
          </w:tcPr>
          <w:p w:rsidR="005E62F7" w:rsidRPr="00C2232B" w:rsidRDefault="005E62F7" w:rsidP="00C2232B">
            <w:pPr>
              <w:jc w:val="center"/>
              <w:rPr>
                <w:sz w:val="28"/>
                <w:szCs w:val="28"/>
              </w:rPr>
            </w:pPr>
            <w:r w:rsidRPr="00C2232B">
              <w:rPr>
                <w:sz w:val="28"/>
                <w:szCs w:val="28"/>
              </w:rPr>
              <w:t>4</w:t>
            </w:r>
          </w:p>
        </w:tc>
        <w:tc>
          <w:tcPr>
            <w:tcW w:w="2340" w:type="dxa"/>
          </w:tcPr>
          <w:p w:rsidR="005E62F7" w:rsidRPr="00C2232B" w:rsidRDefault="005E62F7" w:rsidP="00C2232B">
            <w:pPr>
              <w:jc w:val="center"/>
              <w:rPr>
                <w:sz w:val="28"/>
                <w:szCs w:val="28"/>
              </w:rPr>
            </w:pPr>
            <w:r w:rsidRPr="00C2232B">
              <w:rPr>
                <w:sz w:val="28"/>
                <w:szCs w:val="28"/>
              </w:rPr>
              <w:t>гексан</w:t>
            </w:r>
          </w:p>
        </w:tc>
        <w:tc>
          <w:tcPr>
            <w:tcW w:w="1914" w:type="dxa"/>
          </w:tcPr>
          <w:p w:rsidR="005E62F7" w:rsidRPr="00C2232B" w:rsidRDefault="005E62F7" w:rsidP="00C2232B">
            <w:pPr>
              <w:jc w:val="center"/>
              <w:rPr>
                <w:sz w:val="28"/>
                <w:szCs w:val="28"/>
              </w:rPr>
            </w:pPr>
            <w:r w:rsidRPr="00C2232B">
              <w:rPr>
                <w:sz w:val="28"/>
                <w:szCs w:val="28"/>
              </w:rPr>
              <w:t>60,0</w:t>
            </w:r>
          </w:p>
        </w:tc>
        <w:tc>
          <w:tcPr>
            <w:tcW w:w="1686" w:type="dxa"/>
          </w:tcPr>
          <w:p w:rsidR="005E62F7" w:rsidRPr="00C2232B" w:rsidRDefault="005E62F7" w:rsidP="00C2232B">
            <w:pPr>
              <w:jc w:val="center"/>
              <w:rPr>
                <w:sz w:val="28"/>
                <w:szCs w:val="28"/>
              </w:rPr>
            </w:pPr>
            <w:r w:rsidRPr="00C2232B">
              <w:rPr>
                <w:sz w:val="28"/>
                <w:szCs w:val="28"/>
              </w:rPr>
              <w:t>4</w:t>
            </w:r>
          </w:p>
        </w:tc>
      </w:tr>
      <w:tr w:rsidR="005E62F7" w:rsidRPr="00C2232B" w:rsidTr="00C2232B">
        <w:tc>
          <w:tcPr>
            <w:tcW w:w="1008" w:type="dxa"/>
          </w:tcPr>
          <w:p w:rsidR="005E62F7" w:rsidRPr="00C2232B" w:rsidRDefault="005E62F7" w:rsidP="00C2232B">
            <w:pPr>
              <w:jc w:val="center"/>
              <w:rPr>
                <w:sz w:val="28"/>
                <w:szCs w:val="28"/>
              </w:rPr>
            </w:pPr>
            <w:r w:rsidRPr="00C2232B">
              <w:rPr>
                <w:sz w:val="28"/>
                <w:szCs w:val="28"/>
              </w:rPr>
              <w:t>5</w:t>
            </w:r>
          </w:p>
        </w:tc>
        <w:tc>
          <w:tcPr>
            <w:tcW w:w="2340" w:type="dxa"/>
          </w:tcPr>
          <w:p w:rsidR="005E62F7" w:rsidRPr="00C2232B" w:rsidRDefault="005E62F7" w:rsidP="00C2232B">
            <w:pPr>
              <w:jc w:val="center"/>
              <w:rPr>
                <w:sz w:val="28"/>
                <w:szCs w:val="28"/>
              </w:rPr>
            </w:pPr>
            <w:r w:rsidRPr="00C2232B">
              <w:rPr>
                <w:sz w:val="28"/>
                <w:szCs w:val="28"/>
              </w:rPr>
              <w:t>окись углерода</w:t>
            </w:r>
          </w:p>
        </w:tc>
        <w:tc>
          <w:tcPr>
            <w:tcW w:w="1914" w:type="dxa"/>
          </w:tcPr>
          <w:p w:rsidR="005E62F7" w:rsidRPr="00C2232B" w:rsidRDefault="005E62F7" w:rsidP="00C2232B">
            <w:pPr>
              <w:jc w:val="center"/>
              <w:rPr>
                <w:sz w:val="28"/>
                <w:szCs w:val="28"/>
              </w:rPr>
            </w:pPr>
            <w:r w:rsidRPr="00C2232B">
              <w:rPr>
                <w:sz w:val="28"/>
                <w:szCs w:val="28"/>
              </w:rPr>
              <w:t>3,0</w:t>
            </w:r>
          </w:p>
        </w:tc>
        <w:tc>
          <w:tcPr>
            <w:tcW w:w="1686" w:type="dxa"/>
          </w:tcPr>
          <w:p w:rsidR="005E62F7" w:rsidRPr="00C2232B" w:rsidRDefault="005E62F7" w:rsidP="00C2232B">
            <w:pPr>
              <w:jc w:val="center"/>
              <w:rPr>
                <w:sz w:val="28"/>
                <w:szCs w:val="28"/>
              </w:rPr>
            </w:pPr>
            <w:r w:rsidRPr="00C2232B">
              <w:rPr>
                <w:sz w:val="28"/>
                <w:szCs w:val="28"/>
              </w:rPr>
              <w:t>4</w:t>
            </w:r>
          </w:p>
        </w:tc>
      </w:tr>
      <w:tr w:rsidR="005E62F7" w:rsidRPr="00C2232B" w:rsidTr="00C2232B">
        <w:tc>
          <w:tcPr>
            <w:tcW w:w="1008" w:type="dxa"/>
          </w:tcPr>
          <w:p w:rsidR="005E62F7" w:rsidRPr="00C2232B" w:rsidRDefault="005E62F7" w:rsidP="00C2232B">
            <w:pPr>
              <w:jc w:val="center"/>
              <w:rPr>
                <w:sz w:val="28"/>
                <w:szCs w:val="28"/>
              </w:rPr>
            </w:pPr>
            <w:r w:rsidRPr="00C2232B">
              <w:rPr>
                <w:sz w:val="28"/>
                <w:szCs w:val="28"/>
              </w:rPr>
              <w:t>6</w:t>
            </w:r>
          </w:p>
        </w:tc>
        <w:tc>
          <w:tcPr>
            <w:tcW w:w="2340" w:type="dxa"/>
          </w:tcPr>
          <w:p w:rsidR="005E62F7" w:rsidRPr="00C2232B" w:rsidRDefault="005E62F7" w:rsidP="00C2232B">
            <w:pPr>
              <w:jc w:val="center"/>
              <w:rPr>
                <w:sz w:val="28"/>
                <w:szCs w:val="28"/>
              </w:rPr>
            </w:pPr>
            <w:r w:rsidRPr="00C2232B">
              <w:rPr>
                <w:sz w:val="28"/>
                <w:szCs w:val="28"/>
              </w:rPr>
              <w:t>двуокись азота</w:t>
            </w:r>
          </w:p>
        </w:tc>
        <w:tc>
          <w:tcPr>
            <w:tcW w:w="1914" w:type="dxa"/>
          </w:tcPr>
          <w:p w:rsidR="005E62F7" w:rsidRPr="00C2232B" w:rsidRDefault="005E62F7" w:rsidP="00C2232B">
            <w:pPr>
              <w:jc w:val="center"/>
              <w:rPr>
                <w:sz w:val="28"/>
                <w:szCs w:val="28"/>
              </w:rPr>
            </w:pPr>
            <w:r w:rsidRPr="00C2232B">
              <w:rPr>
                <w:sz w:val="28"/>
                <w:szCs w:val="28"/>
              </w:rPr>
              <w:t>0,04</w:t>
            </w:r>
          </w:p>
        </w:tc>
        <w:tc>
          <w:tcPr>
            <w:tcW w:w="1686" w:type="dxa"/>
          </w:tcPr>
          <w:p w:rsidR="005E62F7" w:rsidRPr="00C2232B" w:rsidRDefault="005E62F7" w:rsidP="00C2232B">
            <w:pPr>
              <w:jc w:val="center"/>
              <w:rPr>
                <w:sz w:val="28"/>
                <w:szCs w:val="28"/>
              </w:rPr>
            </w:pPr>
            <w:r w:rsidRPr="00C2232B">
              <w:rPr>
                <w:sz w:val="28"/>
                <w:szCs w:val="28"/>
              </w:rPr>
              <w:t>2</w:t>
            </w:r>
          </w:p>
        </w:tc>
      </w:tr>
      <w:tr w:rsidR="005E62F7" w:rsidRPr="00C2232B" w:rsidTr="00C2232B">
        <w:tc>
          <w:tcPr>
            <w:tcW w:w="1008" w:type="dxa"/>
          </w:tcPr>
          <w:p w:rsidR="005E62F7" w:rsidRPr="00C2232B" w:rsidRDefault="005E62F7" w:rsidP="00C2232B">
            <w:pPr>
              <w:jc w:val="center"/>
              <w:rPr>
                <w:sz w:val="28"/>
                <w:szCs w:val="28"/>
              </w:rPr>
            </w:pPr>
            <w:r w:rsidRPr="00C2232B">
              <w:rPr>
                <w:sz w:val="28"/>
                <w:szCs w:val="28"/>
              </w:rPr>
              <w:t>7</w:t>
            </w:r>
          </w:p>
        </w:tc>
        <w:tc>
          <w:tcPr>
            <w:tcW w:w="2340" w:type="dxa"/>
          </w:tcPr>
          <w:p w:rsidR="005E62F7" w:rsidRPr="00C2232B" w:rsidRDefault="005E62F7" w:rsidP="00C2232B">
            <w:pPr>
              <w:jc w:val="center"/>
              <w:rPr>
                <w:sz w:val="28"/>
                <w:szCs w:val="28"/>
              </w:rPr>
            </w:pPr>
            <w:r w:rsidRPr="00C2232B">
              <w:rPr>
                <w:sz w:val="28"/>
                <w:szCs w:val="28"/>
              </w:rPr>
              <w:t>диоксид серы</w:t>
            </w:r>
          </w:p>
        </w:tc>
        <w:tc>
          <w:tcPr>
            <w:tcW w:w="1914" w:type="dxa"/>
          </w:tcPr>
          <w:p w:rsidR="005E62F7" w:rsidRPr="00C2232B" w:rsidRDefault="005E62F7" w:rsidP="00C2232B">
            <w:pPr>
              <w:jc w:val="center"/>
              <w:rPr>
                <w:sz w:val="28"/>
                <w:szCs w:val="28"/>
              </w:rPr>
            </w:pPr>
            <w:r w:rsidRPr="00C2232B">
              <w:rPr>
                <w:sz w:val="28"/>
                <w:szCs w:val="28"/>
              </w:rPr>
              <w:t>0,05</w:t>
            </w:r>
          </w:p>
        </w:tc>
        <w:tc>
          <w:tcPr>
            <w:tcW w:w="1686" w:type="dxa"/>
          </w:tcPr>
          <w:p w:rsidR="005E62F7" w:rsidRPr="00C2232B" w:rsidRDefault="005E62F7" w:rsidP="00C2232B">
            <w:pPr>
              <w:jc w:val="center"/>
              <w:rPr>
                <w:sz w:val="28"/>
                <w:szCs w:val="28"/>
              </w:rPr>
            </w:pPr>
            <w:r w:rsidRPr="00C2232B">
              <w:rPr>
                <w:sz w:val="28"/>
                <w:szCs w:val="28"/>
              </w:rPr>
              <w:t>2</w:t>
            </w:r>
          </w:p>
        </w:tc>
      </w:tr>
      <w:tr w:rsidR="005E62F7" w:rsidRPr="00C2232B" w:rsidTr="00C2232B">
        <w:tc>
          <w:tcPr>
            <w:tcW w:w="1008" w:type="dxa"/>
          </w:tcPr>
          <w:p w:rsidR="005E62F7" w:rsidRPr="00C2232B" w:rsidRDefault="005E62F7" w:rsidP="00C2232B">
            <w:pPr>
              <w:jc w:val="center"/>
              <w:rPr>
                <w:sz w:val="28"/>
                <w:szCs w:val="28"/>
              </w:rPr>
            </w:pPr>
            <w:r w:rsidRPr="00C2232B">
              <w:rPr>
                <w:sz w:val="28"/>
                <w:szCs w:val="28"/>
              </w:rPr>
              <w:t>8</w:t>
            </w:r>
          </w:p>
        </w:tc>
        <w:tc>
          <w:tcPr>
            <w:tcW w:w="2340" w:type="dxa"/>
          </w:tcPr>
          <w:p w:rsidR="005E62F7" w:rsidRPr="00C2232B" w:rsidRDefault="005E62F7" w:rsidP="00C2232B">
            <w:pPr>
              <w:jc w:val="center"/>
              <w:rPr>
                <w:sz w:val="28"/>
                <w:szCs w:val="28"/>
              </w:rPr>
            </w:pPr>
            <w:r w:rsidRPr="00C2232B">
              <w:rPr>
                <w:sz w:val="28"/>
                <w:szCs w:val="28"/>
              </w:rPr>
              <w:t>озон</w:t>
            </w:r>
          </w:p>
        </w:tc>
        <w:tc>
          <w:tcPr>
            <w:tcW w:w="1914" w:type="dxa"/>
          </w:tcPr>
          <w:p w:rsidR="005E62F7" w:rsidRPr="00C2232B" w:rsidRDefault="005E62F7" w:rsidP="00C2232B">
            <w:pPr>
              <w:jc w:val="center"/>
              <w:rPr>
                <w:sz w:val="28"/>
                <w:szCs w:val="28"/>
              </w:rPr>
            </w:pPr>
            <w:r w:rsidRPr="00C2232B">
              <w:rPr>
                <w:sz w:val="28"/>
                <w:szCs w:val="28"/>
              </w:rPr>
              <w:t>0,03</w:t>
            </w:r>
          </w:p>
        </w:tc>
        <w:tc>
          <w:tcPr>
            <w:tcW w:w="1686" w:type="dxa"/>
          </w:tcPr>
          <w:p w:rsidR="005E62F7" w:rsidRPr="00C2232B" w:rsidRDefault="005E62F7" w:rsidP="00C2232B">
            <w:pPr>
              <w:jc w:val="center"/>
              <w:rPr>
                <w:sz w:val="28"/>
                <w:szCs w:val="28"/>
              </w:rPr>
            </w:pPr>
            <w:r w:rsidRPr="00C2232B">
              <w:rPr>
                <w:sz w:val="28"/>
                <w:szCs w:val="28"/>
              </w:rPr>
              <w:t>2</w:t>
            </w:r>
          </w:p>
        </w:tc>
      </w:tr>
      <w:tr w:rsidR="005E62F7" w:rsidRPr="00C2232B" w:rsidTr="00C2232B">
        <w:tc>
          <w:tcPr>
            <w:tcW w:w="1008" w:type="dxa"/>
          </w:tcPr>
          <w:p w:rsidR="005E62F7" w:rsidRPr="00C2232B" w:rsidRDefault="005E62F7" w:rsidP="00C2232B">
            <w:pPr>
              <w:jc w:val="center"/>
              <w:rPr>
                <w:sz w:val="28"/>
                <w:szCs w:val="28"/>
              </w:rPr>
            </w:pPr>
            <w:r w:rsidRPr="00C2232B">
              <w:rPr>
                <w:sz w:val="28"/>
                <w:szCs w:val="28"/>
              </w:rPr>
              <w:t>9</w:t>
            </w:r>
          </w:p>
        </w:tc>
        <w:tc>
          <w:tcPr>
            <w:tcW w:w="2340" w:type="dxa"/>
          </w:tcPr>
          <w:p w:rsidR="005E62F7" w:rsidRPr="00C2232B" w:rsidRDefault="005E62F7" w:rsidP="00C2232B">
            <w:pPr>
              <w:jc w:val="center"/>
              <w:rPr>
                <w:sz w:val="28"/>
                <w:szCs w:val="28"/>
                <w:lang w:val="en-US"/>
              </w:rPr>
            </w:pPr>
            <w:r w:rsidRPr="00C2232B">
              <w:rPr>
                <w:sz w:val="28"/>
                <w:szCs w:val="28"/>
              </w:rPr>
              <w:t xml:space="preserve">аэрозоль </w:t>
            </w:r>
            <w:r w:rsidRPr="00C2232B">
              <w:rPr>
                <w:sz w:val="28"/>
                <w:szCs w:val="28"/>
                <w:lang w:val="en-US"/>
              </w:rPr>
              <w:t>H</w:t>
            </w:r>
            <w:r w:rsidRPr="00C2232B">
              <w:rPr>
                <w:sz w:val="28"/>
                <w:szCs w:val="28"/>
                <w:vertAlign w:val="subscript"/>
                <w:lang w:val="en-US"/>
              </w:rPr>
              <w:t>2</w:t>
            </w:r>
            <w:r w:rsidRPr="00C2232B">
              <w:rPr>
                <w:sz w:val="28"/>
                <w:szCs w:val="28"/>
                <w:lang w:val="en-US"/>
              </w:rPr>
              <w:t>SO</w:t>
            </w:r>
            <w:r w:rsidRPr="00C2232B">
              <w:rPr>
                <w:sz w:val="28"/>
                <w:szCs w:val="28"/>
                <w:vertAlign w:val="subscript"/>
                <w:lang w:val="en-US"/>
              </w:rPr>
              <w:t>4</w:t>
            </w:r>
          </w:p>
        </w:tc>
        <w:tc>
          <w:tcPr>
            <w:tcW w:w="1914" w:type="dxa"/>
          </w:tcPr>
          <w:p w:rsidR="005E62F7" w:rsidRPr="00C2232B" w:rsidRDefault="005E62F7" w:rsidP="00C2232B">
            <w:pPr>
              <w:jc w:val="center"/>
              <w:rPr>
                <w:sz w:val="28"/>
                <w:szCs w:val="28"/>
              </w:rPr>
            </w:pPr>
            <w:r w:rsidRPr="00C2232B">
              <w:rPr>
                <w:sz w:val="28"/>
                <w:szCs w:val="28"/>
              </w:rPr>
              <w:t>0,1</w:t>
            </w:r>
          </w:p>
        </w:tc>
        <w:tc>
          <w:tcPr>
            <w:tcW w:w="1686" w:type="dxa"/>
          </w:tcPr>
          <w:p w:rsidR="005E62F7" w:rsidRPr="00C2232B" w:rsidRDefault="005E62F7" w:rsidP="00C2232B">
            <w:pPr>
              <w:jc w:val="center"/>
              <w:rPr>
                <w:sz w:val="28"/>
                <w:szCs w:val="28"/>
              </w:rPr>
            </w:pPr>
            <w:r w:rsidRPr="00C2232B">
              <w:rPr>
                <w:sz w:val="28"/>
                <w:szCs w:val="28"/>
              </w:rPr>
              <w:t>2</w:t>
            </w:r>
          </w:p>
        </w:tc>
      </w:tr>
      <w:tr w:rsidR="005E62F7" w:rsidRPr="00C2232B" w:rsidTr="00C2232B">
        <w:tc>
          <w:tcPr>
            <w:tcW w:w="1008" w:type="dxa"/>
          </w:tcPr>
          <w:p w:rsidR="005E62F7" w:rsidRPr="00C2232B" w:rsidRDefault="005E62F7" w:rsidP="00C2232B">
            <w:pPr>
              <w:jc w:val="center"/>
              <w:rPr>
                <w:sz w:val="28"/>
                <w:szCs w:val="28"/>
              </w:rPr>
            </w:pPr>
            <w:r w:rsidRPr="00C2232B">
              <w:rPr>
                <w:sz w:val="28"/>
                <w:szCs w:val="28"/>
              </w:rPr>
              <w:t>10</w:t>
            </w:r>
          </w:p>
        </w:tc>
        <w:tc>
          <w:tcPr>
            <w:tcW w:w="2340" w:type="dxa"/>
          </w:tcPr>
          <w:p w:rsidR="005E62F7" w:rsidRPr="00C2232B" w:rsidRDefault="005E62F7" w:rsidP="00C2232B">
            <w:pPr>
              <w:jc w:val="center"/>
              <w:rPr>
                <w:sz w:val="28"/>
                <w:szCs w:val="28"/>
              </w:rPr>
            </w:pPr>
            <w:r w:rsidRPr="00C2232B">
              <w:rPr>
                <w:sz w:val="28"/>
                <w:szCs w:val="28"/>
              </w:rPr>
              <w:t>окись углерода</w:t>
            </w:r>
          </w:p>
        </w:tc>
        <w:tc>
          <w:tcPr>
            <w:tcW w:w="1914" w:type="dxa"/>
          </w:tcPr>
          <w:p w:rsidR="005E62F7" w:rsidRPr="00C2232B" w:rsidRDefault="005E62F7" w:rsidP="00C2232B">
            <w:pPr>
              <w:jc w:val="center"/>
              <w:rPr>
                <w:sz w:val="28"/>
                <w:szCs w:val="28"/>
              </w:rPr>
            </w:pPr>
            <w:r w:rsidRPr="00C2232B">
              <w:rPr>
                <w:sz w:val="28"/>
                <w:szCs w:val="28"/>
              </w:rPr>
              <w:t>3,0</w:t>
            </w:r>
          </w:p>
        </w:tc>
        <w:tc>
          <w:tcPr>
            <w:tcW w:w="1686" w:type="dxa"/>
          </w:tcPr>
          <w:p w:rsidR="005E62F7" w:rsidRPr="00C2232B" w:rsidRDefault="005E62F7" w:rsidP="00C2232B">
            <w:pPr>
              <w:jc w:val="center"/>
              <w:rPr>
                <w:sz w:val="28"/>
                <w:szCs w:val="28"/>
              </w:rPr>
            </w:pPr>
            <w:r w:rsidRPr="00C2232B">
              <w:rPr>
                <w:sz w:val="28"/>
                <w:szCs w:val="28"/>
              </w:rPr>
              <w:t>4</w:t>
            </w:r>
          </w:p>
        </w:tc>
      </w:tr>
      <w:tr w:rsidR="005E62F7" w:rsidRPr="00C2232B" w:rsidTr="00C2232B">
        <w:tc>
          <w:tcPr>
            <w:tcW w:w="1008" w:type="dxa"/>
          </w:tcPr>
          <w:p w:rsidR="005E62F7" w:rsidRPr="00C2232B" w:rsidRDefault="005E62F7" w:rsidP="00C2232B">
            <w:pPr>
              <w:jc w:val="center"/>
              <w:rPr>
                <w:sz w:val="28"/>
                <w:szCs w:val="28"/>
              </w:rPr>
            </w:pPr>
            <w:r w:rsidRPr="00C2232B">
              <w:rPr>
                <w:sz w:val="28"/>
                <w:szCs w:val="28"/>
              </w:rPr>
              <w:t>11</w:t>
            </w:r>
          </w:p>
        </w:tc>
        <w:tc>
          <w:tcPr>
            <w:tcW w:w="2340" w:type="dxa"/>
          </w:tcPr>
          <w:p w:rsidR="005E62F7" w:rsidRPr="00C2232B" w:rsidRDefault="005E62F7" w:rsidP="00C2232B">
            <w:pPr>
              <w:jc w:val="center"/>
              <w:rPr>
                <w:sz w:val="28"/>
                <w:szCs w:val="28"/>
              </w:rPr>
            </w:pPr>
            <w:r w:rsidRPr="00C2232B">
              <w:rPr>
                <w:sz w:val="28"/>
                <w:szCs w:val="28"/>
              </w:rPr>
              <w:t>аммиак</w:t>
            </w:r>
          </w:p>
        </w:tc>
        <w:tc>
          <w:tcPr>
            <w:tcW w:w="1914" w:type="dxa"/>
          </w:tcPr>
          <w:p w:rsidR="005E62F7" w:rsidRPr="00C2232B" w:rsidRDefault="005E62F7" w:rsidP="00C2232B">
            <w:pPr>
              <w:jc w:val="center"/>
              <w:rPr>
                <w:sz w:val="28"/>
                <w:szCs w:val="28"/>
              </w:rPr>
            </w:pPr>
            <w:r w:rsidRPr="00C2232B">
              <w:rPr>
                <w:sz w:val="28"/>
                <w:szCs w:val="28"/>
              </w:rPr>
              <w:t>0,04</w:t>
            </w:r>
          </w:p>
        </w:tc>
        <w:tc>
          <w:tcPr>
            <w:tcW w:w="1686" w:type="dxa"/>
          </w:tcPr>
          <w:p w:rsidR="005E62F7" w:rsidRPr="00C2232B" w:rsidRDefault="005E62F7" w:rsidP="00C2232B">
            <w:pPr>
              <w:jc w:val="center"/>
              <w:rPr>
                <w:sz w:val="28"/>
                <w:szCs w:val="28"/>
              </w:rPr>
            </w:pPr>
            <w:r w:rsidRPr="00C2232B">
              <w:rPr>
                <w:sz w:val="28"/>
                <w:szCs w:val="28"/>
              </w:rPr>
              <w:t>4</w:t>
            </w:r>
          </w:p>
        </w:tc>
      </w:tr>
      <w:tr w:rsidR="005E62F7" w:rsidRPr="00C2232B" w:rsidTr="00C2232B">
        <w:tc>
          <w:tcPr>
            <w:tcW w:w="1008" w:type="dxa"/>
          </w:tcPr>
          <w:p w:rsidR="005E62F7" w:rsidRPr="00C2232B" w:rsidRDefault="005E62F7" w:rsidP="00C2232B">
            <w:pPr>
              <w:jc w:val="center"/>
              <w:rPr>
                <w:sz w:val="28"/>
                <w:szCs w:val="28"/>
              </w:rPr>
            </w:pPr>
            <w:r w:rsidRPr="00C2232B">
              <w:rPr>
                <w:sz w:val="28"/>
                <w:szCs w:val="28"/>
              </w:rPr>
              <w:t>12</w:t>
            </w:r>
          </w:p>
        </w:tc>
        <w:tc>
          <w:tcPr>
            <w:tcW w:w="2340" w:type="dxa"/>
          </w:tcPr>
          <w:p w:rsidR="005E62F7" w:rsidRPr="00C2232B" w:rsidRDefault="005E62F7" w:rsidP="00C2232B">
            <w:pPr>
              <w:jc w:val="center"/>
              <w:rPr>
                <w:sz w:val="28"/>
                <w:szCs w:val="28"/>
              </w:rPr>
            </w:pPr>
            <w:r w:rsidRPr="00C2232B">
              <w:rPr>
                <w:sz w:val="28"/>
                <w:szCs w:val="28"/>
              </w:rPr>
              <w:t>диоксид азота</w:t>
            </w:r>
          </w:p>
        </w:tc>
        <w:tc>
          <w:tcPr>
            <w:tcW w:w="1914" w:type="dxa"/>
          </w:tcPr>
          <w:p w:rsidR="005E62F7" w:rsidRPr="00C2232B" w:rsidRDefault="005E62F7" w:rsidP="00C2232B">
            <w:pPr>
              <w:jc w:val="center"/>
              <w:rPr>
                <w:sz w:val="28"/>
                <w:szCs w:val="28"/>
              </w:rPr>
            </w:pPr>
            <w:r w:rsidRPr="00C2232B">
              <w:rPr>
                <w:sz w:val="28"/>
                <w:szCs w:val="28"/>
              </w:rPr>
              <w:t>0,04</w:t>
            </w:r>
          </w:p>
        </w:tc>
        <w:tc>
          <w:tcPr>
            <w:tcW w:w="1686" w:type="dxa"/>
          </w:tcPr>
          <w:p w:rsidR="005E62F7" w:rsidRPr="00C2232B" w:rsidRDefault="005E62F7" w:rsidP="00C2232B">
            <w:pPr>
              <w:jc w:val="center"/>
              <w:rPr>
                <w:sz w:val="28"/>
                <w:szCs w:val="28"/>
              </w:rPr>
            </w:pPr>
            <w:r w:rsidRPr="00C2232B">
              <w:rPr>
                <w:sz w:val="28"/>
                <w:szCs w:val="28"/>
              </w:rPr>
              <w:t>2</w:t>
            </w:r>
          </w:p>
        </w:tc>
      </w:tr>
      <w:tr w:rsidR="005E62F7" w:rsidRPr="00C2232B" w:rsidTr="00C2232B">
        <w:tc>
          <w:tcPr>
            <w:tcW w:w="1008" w:type="dxa"/>
          </w:tcPr>
          <w:p w:rsidR="005E62F7" w:rsidRPr="00C2232B" w:rsidRDefault="005E62F7" w:rsidP="00C2232B">
            <w:pPr>
              <w:jc w:val="center"/>
              <w:rPr>
                <w:sz w:val="28"/>
                <w:szCs w:val="28"/>
              </w:rPr>
            </w:pPr>
            <w:r w:rsidRPr="00C2232B">
              <w:rPr>
                <w:sz w:val="28"/>
                <w:szCs w:val="28"/>
              </w:rPr>
              <w:t>13</w:t>
            </w:r>
          </w:p>
        </w:tc>
        <w:tc>
          <w:tcPr>
            <w:tcW w:w="2340" w:type="dxa"/>
          </w:tcPr>
          <w:p w:rsidR="005E62F7" w:rsidRPr="00C2232B" w:rsidRDefault="005E62F7" w:rsidP="00C2232B">
            <w:pPr>
              <w:jc w:val="center"/>
              <w:rPr>
                <w:sz w:val="28"/>
                <w:szCs w:val="28"/>
              </w:rPr>
            </w:pPr>
            <w:r w:rsidRPr="00C2232B">
              <w:rPr>
                <w:sz w:val="28"/>
                <w:szCs w:val="28"/>
              </w:rPr>
              <w:t>диоксид серы</w:t>
            </w:r>
          </w:p>
        </w:tc>
        <w:tc>
          <w:tcPr>
            <w:tcW w:w="1914" w:type="dxa"/>
          </w:tcPr>
          <w:p w:rsidR="005E62F7" w:rsidRPr="00C2232B" w:rsidRDefault="005E62F7" w:rsidP="00C2232B">
            <w:pPr>
              <w:jc w:val="center"/>
              <w:rPr>
                <w:sz w:val="28"/>
                <w:szCs w:val="28"/>
              </w:rPr>
            </w:pPr>
            <w:r w:rsidRPr="00C2232B">
              <w:rPr>
                <w:sz w:val="28"/>
                <w:szCs w:val="28"/>
              </w:rPr>
              <w:t>0,05</w:t>
            </w:r>
          </w:p>
        </w:tc>
        <w:tc>
          <w:tcPr>
            <w:tcW w:w="1686" w:type="dxa"/>
          </w:tcPr>
          <w:p w:rsidR="005E62F7" w:rsidRPr="00C2232B" w:rsidRDefault="005E62F7" w:rsidP="00C2232B">
            <w:pPr>
              <w:jc w:val="center"/>
              <w:rPr>
                <w:sz w:val="28"/>
                <w:szCs w:val="28"/>
              </w:rPr>
            </w:pPr>
            <w:r w:rsidRPr="00C2232B">
              <w:rPr>
                <w:sz w:val="28"/>
                <w:szCs w:val="28"/>
              </w:rPr>
              <w:t>2</w:t>
            </w:r>
          </w:p>
        </w:tc>
      </w:tr>
      <w:tr w:rsidR="005E62F7" w:rsidRPr="00C2232B" w:rsidTr="00C2232B">
        <w:tc>
          <w:tcPr>
            <w:tcW w:w="1008" w:type="dxa"/>
          </w:tcPr>
          <w:p w:rsidR="005E62F7" w:rsidRPr="00C2232B" w:rsidRDefault="005E62F7" w:rsidP="00C2232B">
            <w:pPr>
              <w:jc w:val="center"/>
              <w:rPr>
                <w:sz w:val="28"/>
                <w:szCs w:val="28"/>
              </w:rPr>
            </w:pPr>
            <w:r w:rsidRPr="00C2232B">
              <w:rPr>
                <w:sz w:val="28"/>
                <w:szCs w:val="28"/>
              </w:rPr>
              <w:t>14</w:t>
            </w:r>
          </w:p>
        </w:tc>
        <w:tc>
          <w:tcPr>
            <w:tcW w:w="2340" w:type="dxa"/>
          </w:tcPr>
          <w:p w:rsidR="005E62F7" w:rsidRPr="00C2232B" w:rsidRDefault="005E62F7" w:rsidP="00C2232B">
            <w:pPr>
              <w:jc w:val="center"/>
              <w:rPr>
                <w:sz w:val="28"/>
                <w:szCs w:val="28"/>
              </w:rPr>
            </w:pPr>
            <w:r w:rsidRPr="00C2232B">
              <w:rPr>
                <w:sz w:val="28"/>
                <w:szCs w:val="28"/>
              </w:rPr>
              <w:t>серный ангидрид</w:t>
            </w:r>
          </w:p>
        </w:tc>
        <w:tc>
          <w:tcPr>
            <w:tcW w:w="1914" w:type="dxa"/>
          </w:tcPr>
          <w:p w:rsidR="005E62F7" w:rsidRPr="00C2232B" w:rsidRDefault="005E62F7" w:rsidP="00C2232B">
            <w:pPr>
              <w:jc w:val="center"/>
              <w:rPr>
                <w:sz w:val="28"/>
                <w:szCs w:val="28"/>
              </w:rPr>
            </w:pPr>
            <w:r w:rsidRPr="00C2232B">
              <w:rPr>
                <w:sz w:val="28"/>
                <w:szCs w:val="28"/>
              </w:rPr>
              <w:t>0,05</w:t>
            </w:r>
          </w:p>
        </w:tc>
        <w:tc>
          <w:tcPr>
            <w:tcW w:w="1686" w:type="dxa"/>
          </w:tcPr>
          <w:p w:rsidR="005E62F7" w:rsidRPr="00C2232B" w:rsidRDefault="005E62F7" w:rsidP="00C2232B">
            <w:pPr>
              <w:jc w:val="center"/>
              <w:rPr>
                <w:sz w:val="28"/>
                <w:szCs w:val="28"/>
              </w:rPr>
            </w:pPr>
            <w:r w:rsidRPr="00C2232B">
              <w:rPr>
                <w:sz w:val="28"/>
                <w:szCs w:val="28"/>
              </w:rPr>
              <w:t>2</w:t>
            </w:r>
          </w:p>
        </w:tc>
      </w:tr>
      <w:tr w:rsidR="005E62F7" w:rsidRPr="00C2232B" w:rsidTr="00C2232B">
        <w:tc>
          <w:tcPr>
            <w:tcW w:w="1008" w:type="dxa"/>
          </w:tcPr>
          <w:p w:rsidR="005E62F7" w:rsidRPr="00C2232B" w:rsidRDefault="005E62F7" w:rsidP="00C2232B">
            <w:pPr>
              <w:jc w:val="center"/>
              <w:rPr>
                <w:sz w:val="28"/>
                <w:szCs w:val="28"/>
              </w:rPr>
            </w:pPr>
            <w:r w:rsidRPr="00C2232B">
              <w:rPr>
                <w:sz w:val="28"/>
                <w:szCs w:val="28"/>
              </w:rPr>
              <w:t>15</w:t>
            </w:r>
          </w:p>
        </w:tc>
        <w:tc>
          <w:tcPr>
            <w:tcW w:w="2340" w:type="dxa"/>
          </w:tcPr>
          <w:p w:rsidR="005E62F7" w:rsidRPr="00C2232B" w:rsidRDefault="005E62F7" w:rsidP="00C2232B">
            <w:pPr>
              <w:jc w:val="center"/>
              <w:rPr>
                <w:sz w:val="28"/>
                <w:szCs w:val="28"/>
              </w:rPr>
            </w:pPr>
            <w:r w:rsidRPr="00C2232B">
              <w:rPr>
                <w:sz w:val="28"/>
                <w:szCs w:val="28"/>
              </w:rPr>
              <w:t>оксид азота</w:t>
            </w:r>
          </w:p>
        </w:tc>
        <w:tc>
          <w:tcPr>
            <w:tcW w:w="1914" w:type="dxa"/>
          </w:tcPr>
          <w:p w:rsidR="005E62F7" w:rsidRPr="00C2232B" w:rsidRDefault="005E62F7" w:rsidP="00C2232B">
            <w:pPr>
              <w:jc w:val="center"/>
              <w:rPr>
                <w:sz w:val="28"/>
                <w:szCs w:val="28"/>
              </w:rPr>
            </w:pPr>
            <w:r w:rsidRPr="00C2232B">
              <w:rPr>
                <w:sz w:val="28"/>
                <w:szCs w:val="28"/>
              </w:rPr>
              <w:t>0,06</w:t>
            </w:r>
          </w:p>
        </w:tc>
        <w:tc>
          <w:tcPr>
            <w:tcW w:w="1686" w:type="dxa"/>
          </w:tcPr>
          <w:p w:rsidR="005E62F7" w:rsidRPr="00C2232B" w:rsidRDefault="005E62F7" w:rsidP="00C2232B">
            <w:pPr>
              <w:jc w:val="center"/>
              <w:rPr>
                <w:sz w:val="28"/>
                <w:szCs w:val="28"/>
              </w:rPr>
            </w:pPr>
            <w:r w:rsidRPr="00C2232B">
              <w:rPr>
                <w:sz w:val="28"/>
                <w:szCs w:val="28"/>
              </w:rPr>
              <w:t>3</w:t>
            </w:r>
          </w:p>
        </w:tc>
      </w:tr>
    </w:tbl>
    <w:p w:rsidR="005E62F7" w:rsidRPr="00EE4C09" w:rsidRDefault="005E62F7" w:rsidP="005E62F7">
      <w:pPr>
        <w:rPr>
          <w:sz w:val="28"/>
          <w:szCs w:val="28"/>
        </w:rPr>
      </w:pPr>
    </w:p>
    <w:p w:rsidR="005E62F7" w:rsidRPr="00EE4C09" w:rsidRDefault="005E62F7" w:rsidP="00CF5408">
      <w:pPr>
        <w:pStyle w:val="a5"/>
        <w:spacing w:line="264" w:lineRule="auto"/>
        <w:rPr>
          <w:sz w:val="28"/>
          <w:szCs w:val="28"/>
        </w:rPr>
      </w:pPr>
      <w:r w:rsidRPr="00EE4C09">
        <w:rPr>
          <w:sz w:val="28"/>
          <w:szCs w:val="28"/>
          <w:lang w:val="en-US"/>
        </w:rPr>
        <w:t>q</w:t>
      </w:r>
      <w:r w:rsidRPr="00EE4C09">
        <w:rPr>
          <w:sz w:val="28"/>
          <w:szCs w:val="28"/>
        </w:rPr>
        <w:t>=1,5; 1,3; 1,0; 0,85</w:t>
      </w:r>
    </w:p>
    <w:p w:rsidR="005E62F7" w:rsidRPr="00EE4C09" w:rsidRDefault="005E62F7" w:rsidP="005E62F7">
      <w:pPr>
        <w:rPr>
          <w:i/>
          <w:sz w:val="28"/>
          <w:szCs w:val="28"/>
          <w:vertAlign w:val="subscript"/>
        </w:rPr>
      </w:pPr>
      <w:r w:rsidRPr="00EE4C09">
        <w:rPr>
          <w:i/>
          <w:sz w:val="28"/>
          <w:szCs w:val="28"/>
          <w:lang w:val="en-US"/>
        </w:rPr>
        <w:t>J</w:t>
      </w:r>
      <w:r w:rsidRPr="00EE4C09">
        <w:rPr>
          <w:i/>
          <w:sz w:val="28"/>
          <w:szCs w:val="28"/>
          <w:vertAlign w:val="subscript"/>
          <w:lang w:val="en-US"/>
        </w:rPr>
        <w:t>m</w:t>
      </w:r>
      <w:r w:rsidRPr="00EE4C09">
        <w:rPr>
          <w:i/>
          <w:sz w:val="28"/>
          <w:szCs w:val="28"/>
        </w:rPr>
        <w:t>=Σ(С</w:t>
      </w:r>
      <w:r w:rsidRPr="00EE4C09">
        <w:rPr>
          <w:i/>
          <w:sz w:val="28"/>
          <w:szCs w:val="28"/>
          <w:vertAlign w:val="subscript"/>
          <w:lang w:val="en-US"/>
        </w:rPr>
        <w:t>i</w:t>
      </w:r>
      <w:r w:rsidRPr="00EE4C09">
        <w:rPr>
          <w:i/>
          <w:sz w:val="28"/>
          <w:szCs w:val="28"/>
        </w:rPr>
        <w:t>·</w:t>
      </w:r>
      <w:r w:rsidRPr="00EE4C09">
        <w:rPr>
          <w:i/>
          <w:sz w:val="28"/>
          <w:szCs w:val="28"/>
          <w:lang w:val="en-US"/>
        </w:rPr>
        <w:t>A</w:t>
      </w:r>
      <w:r w:rsidRPr="00EE4C09">
        <w:rPr>
          <w:i/>
          <w:sz w:val="28"/>
          <w:szCs w:val="28"/>
          <w:vertAlign w:val="subscript"/>
          <w:lang w:val="en-US"/>
        </w:rPr>
        <w:t>i</w:t>
      </w:r>
      <w:r w:rsidRPr="00EE4C09">
        <w:rPr>
          <w:i/>
          <w:sz w:val="28"/>
          <w:szCs w:val="28"/>
        </w:rPr>
        <w:t>)</w:t>
      </w:r>
      <w:r w:rsidRPr="00EE4C09">
        <w:rPr>
          <w:i/>
          <w:sz w:val="28"/>
          <w:szCs w:val="28"/>
          <w:vertAlign w:val="superscript"/>
          <w:lang w:val="en-US"/>
        </w:rPr>
        <w:t>qi</w:t>
      </w:r>
    </w:p>
    <w:p w:rsidR="003E5858" w:rsidRPr="00EE4C09" w:rsidRDefault="005E62F7" w:rsidP="00CF5408">
      <w:pPr>
        <w:pStyle w:val="a5"/>
        <w:spacing w:line="264" w:lineRule="auto"/>
        <w:rPr>
          <w:sz w:val="28"/>
          <w:szCs w:val="28"/>
        </w:rPr>
      </w:pPr>
      <w:r w:rsidRPr="00EE4C09">
        <w:rPr>
          <w:sz w:val="28"/>
          <w:szCs w:val="28"/>
          <w:lang w:val="en-US"/>
        </w:rPr>
        <w:t xml:space="preserve">Jm = </w:t>
      </w:r>
      <w:r w:rsidRPr="00EE4C09">
        <w:rPr>
          <w:sz w:val="28"/>
          <w:szCs w:val="28"/>
        </w:rPr>
        <w:t xml:space="preserve">0,3*1/3+0,35*1/0,35+0,09*1/0,003+43,2*1/60 = 31,82  </w:t>
      </w:r>
    </w:p>
    <w:p w:rsidR="003E5858" w:rsidRPr="00EE4C09" w:rsidRDefault="003E5858" w:rsidP="003E5858">
      <w:pPr>
        <w:rPr>
          <w:sz w:val="28"/>
          <w:szCs w:val="28"/>
        </w:rPr>
      </w:pPr>
    </w:p>
    <w:p w:rsidR="003E5858" w:rsidRPr="00EE4C09" w:rsidRDefault="003E5858" w:rsidP="003E5858">
      <w:pPr>
        <w:rPr>
          <w:sz w:val="28"/>
          <w:szCs w:val="28"/>
        </w:rPr>
      </w:pPr>
    </w:p>
    <w:tbl>
      <w:tblPr>
        <w:tblW w:w="450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909"/>
        <w:gridCol w:w="2082"/>
        <w:gridCol w:w="2532"/>
        <w:gridCol w:w="2539"/>
      </w:tblGrid>
      <w:tr w:rsidR="003E5858" w:rsidRPr="00EE4C09">
        <w:trPr>
          <w:tblCellSpacing w:w="7" w:type="dxa"/>
        </w:trPr>
        <w:tc>
          <w:tcPr>
            <w:tcW w:w="0" w:type="auto"/>
            <w:gridSpan w:val="4"/>
            <w:tcBorders>
              <w:top w:val="outset" w:sz="6" w:space="0" w:color="auto"/>
              <w:left w:val="outset" w:sz="6" w:space="0" w:color="auto"/>
              <w:bottom w:val="outset" w:sz="6" w:space="0" w:color="auto"/>
              <w:right w:val="outset" w:sz="6" w:space="0" w:color="auto"/>
            </w:tcBorders>
          </w:tcPr>
          <w:p w:rsidR="003E5858" w:rsidRPr="00EE4C09" w:rsidRDefault="003E5858" w:rsidP="003E5858">
            <w:pPr>
              <w:rPr>
                <w:sz w:val="28"/>
                <w:szCs w:val="28"/>
              </w:rPr>
            </w:pPr>
            <w:r w:rsidRPr="00EE4C09">
              <w:rPr>
                <w:sz w:val="28"/>
                <w:szCs w:val="28"/>
              </w:rPr>
              <w:t xml:space="preserve">Таблица 4. </w:t>
            </w:r>
            <w:r w:rsidRPr="00EE4C09">
              <w:rPr>
                <w:b/>
                <w:bCs/>
                <w:sz w:val="28"/>
                <w:szCs w:val="28"/>
              </w:rPr>
              <w:t>УМЕНЬШЕНИЕ ЗАГРЯЗНЕНИЯ ОКРУЖАЮЩЕЙ СРЕДЫ</w:t>
            </w:r>
          </w:p>
        </w:tc>
      </w:tr>
      <w:tr w:rsidR="003E5858" w:rsidRPr="00EE4C09">
        <w:trPr>
          <w:tblCellSpacing w:w="7" w:type="dxa"/>
        </w:trPr>
        <w:tc>
          <w:tcPr>
            <w:tcW w:w="1050" w:type="pct"/>
            <w:tcBorders>
              <w:top w:val="outset" w:sz="6" w:space="0" w:color="auto"/>
              <w:left w:val="outset" w:sz="6" w:space="0" w:color="auto"/>
              <w:bottom w:val="outset" w:sz="6" w:space="0" w:color="auto"/>
              <w:right w:val="outset" w:sz="6" w:space="0" w:color="auto"/>
            </w:tcBorders>
          </w:tcPr>
          <w:p w:rsidR="003E5858" w:rsidRPr="00EE4C09" w:rsidRDefault="003E5858" w:rsidP="003E5858">
            <w:pPr>
              <w:rPr>
                <w:sz w:val="28"/>
                <w:szCs w:val="28"/>
              </w:rPr>
            </w:pPr>
            <w:r w:rsidRPr="00EE4C09">
              <w:rPr>
                <w:sz w:val="28"/>
                <w:szCs w:val="28"/>
              </w:rPr>
              <w:t>Безотходное производство</w:t>
            </w:r>
          </w:p>
        </w:tc>
        <w:tc>
          <w:tcPr>
            <w:tcW w:w="1150" w:type="pct"/>
            <w:tcBorders>
              <w:top w:val="outset" w:sz="6" w:space="0" w:color="auto"/>
              <w:left w:val="outset" w:sz="6" w:space="0" w:color="auto"/>
              <w:bottom w:val="outset" w:sz="6" w:space="0" w:color="auto"/>
              <w:right w:val="outset" w:sz="6" w:space="0" w:color="auto"/>
            </w:tcBorders>
          </w:tcPr>
          <w:p w:rsidR="003E5858" w:rsidRPr="00EE4C09" w:rsidRDefault="003E5858" w:rsidP="003E5858">
            <w:pPr>
              <w:rPr>
                <w:sz w:val="28"/>
                <w:szCs w:val="28"/>
              </w:rPr>
            </w:pPr>
            <w:r w:rsidRPr="00EE4C09">
              <w:rPr>
                <w:sz w:val="28"/>
                <w:szCs w:val="28"/>
              </w:rPr>
              <w:t>Малоотходное производство</w:t>
            </w:r>
          </w:p>
        </w:tc>
        <w:tc>
          <w:tcPr>
            <w:tcW w:w="1400" w:type="pct"/>
            <w:tcBorders>
              <w:top w:val="outset" w:sz="6" w:space="0" w:color="auto"/>
              <w:left w:val="outset" w:sz="6" w:space="0" w:color="auto"/>
              <w:bottom w:val="outset" w:sz="6" w:space="0" w:color="auto"/>
              <w:right w:val="outset" w:sz="6" w:space="0" w:color="auto"/>
            </w:tcBorders>
          </w:tcPr>
          <w:p w:rsidR="003E5858" w:rsidRPr="00EE4C09" w:rsidRDefault="003E5858" w:rsidP="003E5858">
            <w:pPr>
              <w:rPr>
                <w:sz w:val="28"/>
                <w:szCs w:val="28"/>
              </w:rPr>
            </w:pPr>
            <w:r w:rsidRPr="00EE4C09">
              <w:rPr>
                <w:sz w:val="28"/>
                <w:szCs w:val="28"/>
              </w:rPr>
              <w:t>Комплексная переработка сырья</w:t>
            </w:r>
          </w:p>
        </w:tc>
        <w:tc>
          <w:tcPr>
            <w:tcW w:w="1400" w:type="pct"/>
            <w:tcBorders>
              <w:top w:val="outset" w:sz="6" w:space="0" w:color="auto"/>
              <w:left w:val="outset" w:sz="6" w:space="0" w:color="auto"/>
              <w:bottom w:val="outset" w:sz="6" w:space="0" w:color="auto"/>
              <w:right w:val="outset" w:sz="6" w:space="0" w:color="auto"/>
            </w:tcBorders>
          </w:tcPr>
          <w:p w:rsidR="003E5858" w:rsidRPr="00EE4C09" w:rsidRDefault="003E5858" w:rsidP="003E5858">
            <w:pPr>
              <w:rPr>
                <w:sz w:val="28"/>
                <w:szCs w:val="28"/>
              </w:rPr>
            </w:pPr>
            <w:r w:rsidRPr="00EE4C09">
              <w:rPr>
                <w:sz w:val="28"/>
                <w:szCs w:val="28"/>
              </w:rPr>
              <w:t>Новые технологии и материалы</w:t>
            </w:r>
          </w:p>
        </w:tc>
      </w:tr>
    </w:tbl>
    <w:p w:rsidR="00EE4C09" w:rsidRPr="003E5858" w:rsidRDefault="00EE4C09" w:rsidP="003E5858"/>
    <w:p w:rsidR="00EE4C09" w:rsidRPr="00EE4C09" w:rsidRDefault="00EE4C09" w:rsidP="00EE4C09"/>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AA2E10" w:rsidRDefault="00AA2E10" w:rsidP="00EE4C09">
      <w:pPr>
        <w:rPr>
          <w:sz w:val="28"/>
          <w:szCs w:val="28"/>
        </w:rPr>
      </w:pPr>
    </w:p>
    <w:p w:rsidR="00EE4C09" w:rsidRDefault="00EE4C09" w:rsidP="00EE4C09">
      <w:pPr>
        <w:rPr>
          <w:sz w:val="28"/>
          <w:szCs w:val="28"/>
        </w:rPr>
      </w:pPr>
      <w:r>
        <w:rPr>
          <w:sz w:val="28"/>
          <w:szCs w:val="28"/>
        </w:rPr>
        <w:t>СПИСОК ЛИТЕРАТУРЫ:</w:t>
      </w:r>
    </w:p>
    <w:p w:rsidR="00EE4C09" w:rsidRPr="00EE4C09" w:rsidRDefault="00EE4C09" w:rsidP="00EE4C09">
      <w:pPr>
        <w:pStyle w:val="a3"/>
        <w:rPr>
          <w:sz w:val="28"/>
          <w:szCs w:val="28"/>
        </w:rPr>
      </w:pPr>
      <w:r w:rsidRPr="00EE4C09">
        <w:rPr>
          <w:sz w:val="28"/>
          <w:szCs w:val="28"/>
        </w:rPr>
        <w:t>1. Багрянцев Г.И., Черников В.Е. Термическое обезвреживание и переработка промышленных и бытовых отходов // Муниципальные и промышленные отходы: способы обезвреживания и вторичной переработки - аналитические обзоры. Новосибирск, 1995, серия Экология.</w:t>
      </w:r>
    </w:p>
    <w:p w:rsidR="00EE4C09" w:rsidRPr="00EE4C09" w:rsidRDefault="00EE4C09" w:rsidP="00EE4C09">
      <w:pPr>
        <w:pStyle w:val="a3"/>
        <w:rPr>
          <w:sz w:val="28"/>
          <w:szCs w:val="28"/>
        </w:rPr>
      </w:pPr>
      <w:r w:rsidRPr="00EE4C09">
        <w:rPr>
          <w:sz w:val="28"/>
          <w:szCs w:val="28"/>
        </w:rPr>
        <w:t>2. Бернадинер М.Н., Шурыгин А.П. Огневая переработка и обезвреживание промышленных отходов. М., Химия, 1990.</w:t>
      </w:r>
    </w:p>
    <w:p w:rsidR="00EE4C09" w:rsidRPr="00EE4C09" w:rsidRDefault="00EE4C09" w:rsidP="00EE4C09">
      <w:pPr>
        <w:pStyle w:val="a3"/>
        <w:rPr>
          <w:sz w:val="28"/>
          <w:szCs w:val="28"/>
        </w:rPr>
      </w:pPr>
      <w:r w:rsidRPr="00EE4C09">
        <w:rPr>
          <w:sz w:val="28"/>
          <w:szCs w:val="28"/>
        </w:rPr>
        <w:t> 3. Инструкции о порядке единовременного учета образования и обезвреживания токсичных отходов. М, 1990.</w:t>
      </w:r>
    </w:p>
    <w:p w:rsidR="00EE4C09" w:rsidRPr="00EE4C09" w:rsidRDefault="00EE4C09" w:rsidP="00EE4C09">
      <w:pPr>
        <w:pStyle w:val="a3"/>
        <w:rPr>
          <w:sz w:val="28"/>
          <w:szCs w:val="28"/>
        </w:rPr>
      </w:pPr>
      <w:r w:rsidRPr="00EE4C09">
        <w:rPr>
          <w:sz w:val="28"/>
          <w:szCs w:val="28"/>
        </w:rPr>
        <w:t>4. Вредные вещества в промышленности. Л., Химия, 1967</w:t>
      </w:r>
    </w:p>
    <w:p w:rsidR="00EE4C09" w:rsidRPr="00EE4C09" w:rsidRDefault="00EE4C09" w:rsidP="00EE4C09">
      <w:pPr>
        <w:rPr>
          <w:sz w:val="28"/>
          <w:szCs w:val="28"/>
        </w:rPr>
      </w:pPr>
      <w:r w:rsidRPr="00EE4C09">
        <w:rPr>
          <w:sz w:val="28"/>
          <w:szCs w:val="28"/>
        </w:rPr>
        <w:t xml:space="preserve">5. Ревель П., Ревель Ч. </w:t>
      </w:r>
      <w:r w:rsidRPr="00EE4C09">
        <w:rPr>
          <w:i/>
          <w:iCs/>
          <w:sz w:val="28"/>
          <w:szCs w:val="28"/>
        </w:rPr>
        <w:t>Среда нашего обитания</w:t>
      </w:r>
      <w:r w:rsidRPr="00EE4C09">
        <w:rPr>
          <w:sz w:val="28"/>
          <w:szCs w:val="28"/>
        </w:rPr>
        <w:t>. В четырех книгах (перевод с англ.). М., Мир, 1995</w:t>
      </w:r>
      <w:r w:rsidRPr="00EE4C09">
        <w:rPr>
          <w:sz w:val="28"/>
          <w:szCs w:val="28"/>
        </w:rPr>
        <w:br/>
      </w:r>
    </w:p>
    <w:p w:rsidR="00EE4C09" w:rsidRPr="00EE4C09" w:rsidRDefault="00EE4C09" w:rsidP="00EE4C09">
      <w:pPr>
        <w:rPr>
          <w:sz w:val="28"/>
          <w:szCs w:val="28"/>
        </w:rPr>
      </w:pPr>
      <w:r w:rsidRPr="00EE4C09">
        <w:rPr>
          <w:sz w:val="28"/>
          <w:szCs w:val="28"/>
        </w:rPr>
        <w:t xml:space="preserve">6. Андруз Дж., Бримблекумб П., Джикелз Т., Лисс П. </w:t>
      </w:r>
      <w:r w:rsidRPr="00EE4C09">
        <w:rPr>
          <w:i/>
          <w:iCs/>
          <w:sz w:val="28"/>
          <w:szCs w:val="28"/>
        </w:rPr>
        <w:t>Введение в химию окружающей среды</w:t>
      </w:r>
      <w:r w:rsidRPr="00EE4C09">
        <w:rPr>
          <w:sz w:val="28"/>
          <w:szCs w:val="28"/>
        </w:rPr>
        <w:t xml:space="preserve"> (перевод с англ.) М., Мир, 1999</w:t>
      </w:r>
      <w:r w:rsidRPr="00EE4C09">
        <w:rPr>
          <w:sz w:val="28"/>
          <w:szCs w:val="28"/>
        </w:rPr>
        <w:br/>
      </w:r>
    </w:p>
    <w:p w:rsidR="00EE4C09" w:rsidRPr="00EE4C09" w:rsidRDefault="00EE4C09" w:rsidP="00EE4C09">
      <w:pPr>
        <w:rPr>
          <w:sz w:val="28"/>
          <w:szCs w:val="28"/>
        </w:rPr>
      </w:pPr>
      <w:r w:rsidRPr="00EE4C09">
        <w:rPr>
          <w:sz w:val="28"/>
          <w:szCs w:val="28"/>
        </w:rPr>
        <w:t xml:space="preserve">7. Андруз Дж., Бримблекумб П., Джикелз Т., Лисс П. </w:t>
      </w:r>
      <w:r w:rsidRPr="00EE4C09">
        <w:rPr>
          <w:i/>
          <w:iCs/>
          <w:sz w:val="28"/>
          <w:szCs w:val="28"/>
        </w:rPr>
        <w:t>Введение в химию окружающей среды</w:t>
      </w:r>
      <w:r w:rsidRPr="00EE4C09">
        <w:rPr>
          <w:sz w:val="28"/>
          <w:szCs w:val="28"/>
        </w:rPr>
        <w:t xml:space="preserve"> (перевод с англ.) М., Мир, 1999</w:t>
      </w:r>
      <w:r w:rsidRPr="00EE4C09">
        <w:rPr>
          <w:sz w:val="28"/>
          <w:szCs w:val="28"/>
        </w:rPr>
        <w:br/>
      </w:r>
      <w:bookmarkStart w:id="0" w:name="_GoBack"/>
      <w:bookmarkEnd w:id="0"/>
    </w:p>
    <w:sectPr w:rsidR="00EE4C09" w:rsidRPr="00EE4C09" w:rsidSect="00AA2E10">
      <w:footerReference w:type="even" r:id="rId53"/>
      <w:footerReference w:type="default" r:id="rId54"/>
      <w:pgSz w:w="11906" w:h="16838"/>
      <w:pgMar w:top="851"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32B" w:rsidRDefault="00C2232B">
      <w:r>
        <w:separator/>
      </w:r>
    </w:p>
  </w:endnote>
  <w:endnote w:type="continuationSeparator" w:id="0">
    <w:p w:rsidR="00C2232B" w:rsidRDefault="00C2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10" w:rsidRDefault="00AA2E10" w:rsidP="00AA2E1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A2E10" w:rsidRDefault="00AA2E10" w:rsidP="00AA2E1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10" w:rsidRDefault="00AA2E10" w:rsidP="00AA2E1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24455">
      <w:rPr>
        <w:rStyle w:val="a8"/>
        <w:noProof/>
      </w:rPr>
      <w:t>2</w:t>
    </w:r>
    <w:r>
      <w:rPr>
        <w:rStyle w:val="a8"/>
      </w:rPr>
      <w:fldChar w:fldCharType="end"/>
    </w:r>
  </w:p>
  <w:p w:rsidR="00AA2E10" w:rsidRDefault="00AA2E10" w:rsidP="00AA2E1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32B" w:rsidRDefault="00C2232B">
      <w:r>
        <w:separator/>
      </w:r>
    </w:p>
  </w:footnote>
  <w:footnote w:type="continuationSeparator" w:id="0">
    <w:p w:rsidR="00C2232B" w:rsidRDefault="00C22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979F1"/>
    <w:multiLevelType w:val="multilevel"/>
    <w:tmpl w:val="CBCC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F7125"/>
    <w:multiLevelType w:val="multilevel"/>
    <w:tmpl w:val="AC32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6C3FA1"/>
    <w:multiLevelType w:val="hybridMultilevel"/>
    <w:tmpl w:val="4AB45570"/>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2A34759"/>
    <w:multiLevelType w:val="multilevel"/>
    <w:tmpl w:val="A514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E76337"/>
    <w:multiLevelType w:val="multilevel"/>
    <w:tmpl w:val="226C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1EA7"/>
    <w:rsid w:val="000049DC"/>
    <w:rsid w:val="0032486C"/>
    <w:rsid w:val="003E5858"/>
    <w:rsid w:val="004D0BED"/>
    <w:rsid w:val="004F1D70"/>
    <w:rsid w:val="00563E9D"/>
    <w:rsid w:val="005C1EA7"/>
    <w:rsid w:val="005E62F7"/>
    <w:rsid w:val="00673D0E"/>
    <w:rsid w:val="00717CCB"/>
    <w:rsid w:val="00887313"/>
    <w:rsid w:val="0090476F"/>
    <w:rsid w:val="00924455"/>
    <w:rsid w:val="00AA2E10"/>
    <w:rsid w:val="00C12E66"/>
    <w:rsid w:val="00C2232B"/>
    <w:rsid w:val="00C74D38"/>
    <w:rsid w:val="00CF5408"/>
    <w:rsid w:val="00D048E0"/>
    <w:rsid w:val="00E201FF"/>
    <w:rsid w:val="00EE4C09"/>
    <w:rsid w:val="00F24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9"/>
    <o:shapelayout v:ext="edit">
      <o:idmap v:ext="edit" data="1"/>
    </o:shapelayout>
  </w:shapeDefaults>
  <w:decimalSymbol w:val=","/>
  <w:listSeparator w:val=";"/>
  <w15:chartTrackingRefBased/>
  <w15:docId w15:val="{0F66FCFE-F06A-48A4-874B-1E455358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73D0E"/>
    <w:pPr>
      <w:keepNext/>
      <w:jc w:val="right"/>
      <w:outlineLvl w:val="0"/>
    </w:pPr>
    <w:rPr>
      <w:sz w:val="28"/>
      <w:szCs w:val="28"/>
    </w:rPr>
  </w:style>
  <w:style w:type="paragraph" w:styleId="2">
    <w:name w:val="heading 2"/>
    <w:basedOn w:val="a"/>
    <w:next w:val="a"/>
    <w:qFormat/>
    <w:rsid w:val="00887313"/>
    <w:pPr>
      <w:keepNext/>
      <w:spacing w:before="240" w:after="60"/>
      <w:outlineLvl w:val="1"/>
    </w:pPr>
    <w:rPr>
      <w:rFonts w:ascii="Arial" w:hAnsi="Arial" w:cs="Arial"/>
      <w:b/>
      <w:bCs/>
      <w:i/>
      <w:iCs/>
      <w:sz w:val="28"/>
      <w:szCs w:val="28"/>
    </w:rPr>
  </w:style>
  <w:style w:type="paragraph" w:styleId="3">
    <w:name w:val="heading 3"/>
    <w:basedOn w:val="a"/>
    <w:next w:val="a"/>
    <w:qFormat/>
    <w:rsid w:val="00887313"/>
    <w:pPr>
      <w:keepNext/>
      <w:spacing w:before="240" w:after="60"/>
      <w:outlineLvl w:val="2"/>
    </w:pPr>
    <w:rPr>
      <w:rFonts w:ascii="Arial" w:hAnsi="Arial" w:cs="Arial"/>
      <w:b/>
      <w:bCs/>
      <w:sz w:val="26"/>
      <w:szCs w:val="26"/>
    </w:rPr>
  </w:style>
  <w:style w:type="paragraph" w:styleId="4">
    <w:name w:val="heading 4"/>
    <w:basedOn w:val="a"/>
    <w:next w:val="a"/>
    <w:qFormat/>
    <w:rsid w:val="00673D0E"/>
    <w:pPr>
      <w:keepNext/>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0476F"/>
    <w:pPr>
      <w:spacing w:before="100" w:beforeAutospacing="1" w:after="100" w:afterAutospacing="1"/>
    </w:pPr>
  </w:style>
  <w:style w:type="character" w:styleId="a4">
    <w:name w:val="Hyperlink"/>
    <w:basedOn w:val="a0"/>
    <w:rsid w:val="0090476F"/>
    <w:rPr>
      <w:color w:val="0000FF"/>
      <w:u w:val="single"/>
    </w:rPr>
  </w:style>
  <w:style w:type="paragraph" w:styleId="30">
    <w:name w:val="Body Text 3"/>
    <w:basedOn w:val="a"/>
    <w:rsid w:val="00C12E66"/>
    <w:pPr>
      <w:jc w:val="both"/>
    </w:pPr>
    <w:rPr>
      <w:sz w:val="28"/>
      <w:szCs w:val="28"/>
    </w:rPr>
  </w:style>
  <w:style w:type="paragraph" w:styleId="a5">
    <w:name w:val="Body Text"/>
    <w:basedOn w:val="a"/>
    <w:rsid w:val="00887313"/>
    <w:pPr>
      <w:spacing w:after="120"/>
    </w:pPr>
  </w:style>
  <w:style w:type="paragraph" w:styleId="20">
    <w:name w:val="Body Text 2"/>
    <w:basedOn w:val="a"/>
    <w:rsid w:val="00CF5408"/>
    <w:pPr>
      <w:spacing w:after="120" w:line="480" w:lineRule="auto"/>
    </w:pPr>
  </w:style>
  <w:style w:type="table" w:styleId="a6">
    <w:name w:val="Table Grid"/>
    <w:basedOn w:val="a1"/>
    <w:rsid w:val="005E62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AA2E10"/>
    <w:pPr>
      <w:tabs>
        <w:tab w:val="center" w:pos="4677"/>
        <w:tab w:val="right" w:pos="9355"/>
      </w:tabs>
    </w:pPr>
  </w:style>
  <w:style w:type="character" w:styleId="a8">
    <w:name w:val="page number"/>
    <w:basedOn w:val="a0"/>
    <w:rsid w:val="00AA2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4785</Words>
  <Characters>27277</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FRAME</Company>
  <LinksUpToDate>false</LinksUpToDate>
  <CharactersWithSpaces>31999</CharactersWithSpaces>
  <SharedDoc>false</SharedDoc>
  <HLinks>
    <vt:vector size="6" baseType="variant">
      <vt:variant>
        <vt:i4>4849682</vt:i4>
      </vt:variant>
      <vt:variant>
        <vt:i4>0</vt:i4>
      </vt:variant>
      <vt:variant>
        <vt:i4>0</vt:i4>
      </vt:variant>
      <vt:variant>
        <vt:i4>5</vt:i4>
      </vt:variant>
      <vt:variant>
        <vt:lpwstr>http://ru.wikipedia.org/wiki/%D0%AD%D0%BA%D0%BE%D0%BB%D0%BE%D0%B3%D0%B8%D1%87%D0%B5%D1%81%D0%BA%D0%B8%D0%B9_%D0%BC%D0%BE%D0%BD%D0%B8%D1%82%D0%BE%D1%80%D0%B8%D0%BD%D0%B3</vt:lpwstr>
      </vt:variant>
      <vt:variant>
        <vt:lpwstr>cite_note-0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Computer</dc:creator>
  <cp:keywords/>
  <dc:description/>
  <cp:lastModifiedBy>Irina</cp:lastModifiedBy>
  <cp:revision>2</cp:revision>
  <dcterms:created xsi:type="dcterms:W3CDTF">2014-08-13T15:35:00Z</dcterms:created>
  <dcterms:modified xsi:type="dcterms:W3CDTF">2014-08-13T15:35:00Z</dcterms:modified>
</cp:coreProperties>
</file>