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4418" w:rsidRDefault="00BE4418">
      <w:pPr>
        <w:pStyle w:val="ae"/>
      </w:pPr>
      <w:r>
        <w:t>Содержание</w:t>
      </w:r>
    </w:p>
    <w:p w:rsidR="00BE4418" w:rsidRDefault="00BE4418" w:rsidP="00BB51D1">
      <w:pPr>
        <w:pStyle w:val="1"/>
      </w:pP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Введение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 Теория финансового анализа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1.1 Сущность, цель и задачи финансового анализа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1.2 Анализ имущественного состояния предприятия и источников финансирования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1.2.1 Анализ состояния запасов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1.2.2 Анализ дебиторской задолженности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1.2.3 Анализ источников формирования имущества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1.3 Анализ финансовой устойчивости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1.4 Ликвидность и платежеспособность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1.5 Финансовые результаты деятельности предприятия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 Анализ хозяйственной деятельности ЗАО "Стройкомплект"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 Оценка состава и структуры имущества и источников его формирования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2.1.1 Анализ состава и структуры имущества ЗАО "Стройкомплект"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2.1.2 Анализ состояния запасов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  <w:shd w:val="clear" w:color="auto" w:fill="FFFFFF"/>
        </w:rPr>
        <w:t>2.1.3 Анализ дебиторской задолженности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2.1.4 Анализ состава и структуры источников формирования имущества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2.1.5 Сравнительный анализ кредиторской и дебиторской задолженности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2.1.6 Оценка финансовой устойчивости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2.2 Анализ показателей типа финансовой устойчивости и платежеспособности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  <w:shd w:val="clear" w:color="auto" w:fill="FFFFFF"/>
        </w:rPr>
        <w:t>2.2.1 Анализ показателей типа финансовой устойчивости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2.2.2 Оценка текущей платежеспособности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2.3 Анализ финансовых результатов деятельности предприятия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2.3.1 Факторный анализ прибыли от продажи продукции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2.3.2 Анализ показателей оборачиваемости текущих активов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2.3.3 Анализ показателей рентабельности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Заключение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Список использованной литературы</w:t>
      </w:r>
    </w:p>
    <w:p w:rsidR="003547E4" w:rsidRDefault="003547E4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91E59">
        <w:rPr>
          <w:rStyle w:val="a8"/>
          <w:noProof/>
        </w:rPr>
        <w:t>Приложения</w:t>
      </w:r>
    </w:p>
    <w:p w:rsidR="00BE4418" w:rsidRPr="00BE4418" w:rsidRDefault="00BE4418" w:rsidP="00BE4418">
      <w:pPr>
        <w:pStyle w:val="12"/>
        <w:tabs>
          <w:tab w:val="right" w:leader="dot" w:pos="9345"/>
        </w:tabs>
      </w:pPr>
    </w:p>
    <w:p w:rsidR="00FA1A33" w:rsidRPr="00BE4418" w:rsidRDefault="00BE4418" w:rsidP="00BB51D1">
      <w:pPr>
        <w:pStyle w:val="1"/>
      </w:pPr>
      <w:r>
        <w:br w:type="page"/>
      </w:r>
      <w:bookmarkStart w:id="0" w:name="_Toc289067376"/>
      <w:r w:rsidR="00113064" w:rsidRPr="00BE4418">
        <w:t>Введение</w:t>
      </w:r>
      <w:bookmarkEnd w:id="0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- </w:t>
      </w:r>
      <w:r w:rsidRPr="00BE4418">
        <w:t>это</w:t>
      </w:r>
      <w:r w:rsidR="00FA1A33" w:rsidRPr="00BE4418">
        <w:t xml:space="preserve"> </w:t>
      </w:r>
      <w:r w:rsidRPr="00BE4418">
        <w:t>метод</w:t>
      </w:r>
      <w:r w:rsidR="00FA1A33" w:rsidRPr="00BE4418">
        <w:t xml:space="preserve"> </w:t>
      </w:r>
      <w:r w:rsidRPr="00BE4418">
        <w:t>изучения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процессов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оперативной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инвестиционной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. </w:t>
      </w:r>
      <w:r w:rsidRPr="00BE4418">
        <w:t>Целью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установление</w:t>
      </w:r>
      <w:r w:rsidR="00FA1A33" w:rsidRPr="00BE4418">
        <w:t xml:space="preserve"> "</w:t>
      </w:r>
      <w:r w:rsidRPr="00BE4418">
        <w:t>болевых</w:t>
      </w:r>
      <w:r w:rsidR="00FA1A33" w:rsidRPr="00BE4418">
        <w:t xml:space="preserve"> </w:t>
      </w:r>
      <w:r w:rsidRPr="00BE4418">
        <w:t>точек</w:t>
      </w:r>
      <w:r w:rsidR="00FA1A33" w:rsidRPr="00BE4418">
        <w:t xml:space="preserve">" </w:t>
      </w:r>
      <w:r w:rsidRPr="00BE4418">
        <w:t>финансового</w:t>
      </w:r>
      <w:r w:rsidR="00FA1A33" w:rsidRPr="00BE4418">
        <w:t xml:space="preserve"> </w:t>
      </w:r>
      <w:r w:rsidRPr="00BE4418">
        <w:t>механизма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предсказании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наблюдаемых</w:t>
      </w:r>
      <w:r w:rsidR="00FA1A33" w:rsidRPr="00BE4418">
        <w:t xml:space="preserve"> </w:t>
      </w:r>
      <w:r w:rsidRPr="00BE4418">
        <w:t>тенденций</w:t>
      </w:r>
      <w:r w:rsidR="00FA1A33" w:rsidRPr="00BE4418">
        <w:t xml:space="preserve"> </w:t>
      </w:r>
      <w:r w:rsidRPr="00BE4418">
        <w:t>возможного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 </w:t>
      </w:r>
      <w:r w:rsidRPr="00BE4418">
        <w:t>событий,</w:t>
      </w:r>
      <w:r w:rsidR="00FA1A33" w:rsidRPr="00BE4418">
        <w:t xml:space="preserve"> </w:t>
      </w:r>
      <w:r w:rsidRPr="00BE4418">
        <w:t>принятию</w:t>
      </w:r>
      <w:r w:rsidR="00FA1A33" w:rsidRPr="00BE4418">
        <w:t xml:space="preserve"> </w:t>
      </w:r>
      <w:r w:rsidRPr="00BE4418">
        <w:t>необходимых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решений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снижения,</w:t>
      </w:r>
      <w:r w:rsidR="00FA1A33" w:rsidRPr="00BE4418">
        <w:t xml:space="preserve"> </w:t>
      </w:r>
      <w:r w:rsidRPr="00BE4418">
        <w:t>предупреждения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устранения</w:t>
      </w:r>
      <w:r w:rsidR="00FA1A33" w:rsidRPr="00BE4418">
        <w:t xml:space="preserve"> </w:t>
      </w:r>
      <w:r w:rsidRPr="00BE4418">
        <w:t>отрицательного</w:t>
      </w:r>
      <w:r w:rsidR="00FA1A33" w:rsidRPr="00BE4418">
        <w:t xml:space="preserve"> </w:t>
      </w:r>
      <w:r w:rsidRPr="00BE4418">
        <w:t>влияния</w:t>
      </w:r>
      <w:r w:rsidR="00FA1A33" w:rsidRPr="00BE4418">
        <w:t xml:space="preserve"> </w:t>
      </w:r>
      <w:r w:rsidRPr="00BE4418">
        <w:t>соотношений</w:t>
      </w:r>
      <w:r w:rsidR="00FA1A33" w:rsidRPr="00BE4418">
        <w:t xml:space="preserve"> </w:t>
      </w:r>
      <w:r w:rsidRPr="00BE4418">
        <w:t>между</w:t>
      </w:r>
      <w:r w:rsidR="00FA1A33" w:rsidRPr="00BE4418">
        <w:t xml:space="preserve"> </w:t>
      </w:r>
      <w:r w:rsidRPr="00BE4418">
        <w:t>экономическими</w:t>
      </w:r>
      <w:r w:rsidR="00FA1A33" w:rsidRPr="00BE4418">
        <w:t xml:space="preserve"> </w:t>
      </w:r>
      <w:r w:rsidRPr="00BE4418">
        <w:t>результатами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производственно-хозяйственной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затратами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осуществление</w:t>
      </w:r>
      <w:r w:rsidR="00FA1A33" w:rsidRPr="00BE4418">
        <w:t xml:space="preserve">. </w:t>
      </w:r>
      <w:r w:rsidRPr="00BE4418">
        <w:t>Результатом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оценка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благополучия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имущества,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пассивов</w:t>
      </w:r>
      <w:r w:rsidR="00FA1A33" w:rsidRPr="00BE4418">
        <w:t xml:space="preserve"> </w:t>
      </w:r>
      <w:r w:rsidRPr="00BE4418">
        <w:t>баланса,</w:t>
      </w:r>
      <w:r w:rsidR="00FA1A33" w:rsidRPr="00BE4418">
        <w:t xml:space="preserve"> </w:t>
      </w:r>
      <w:r w:rsidRPr="00BE4418">
        <w:t>скорости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деятельных</w:t>
      </w:r>
      <w:r w:rsidR="00FA1A33" w:rsidRPr="00BE4418">
        <w:t xml:space="preserve"> </w:t>
      </w:r>
      <w:r w:rsidRPr="00BE4418">
        <w:t>частей,</w:t>
      </w:r>
      <w:r w:rsidR="00FA1A33" w:rsidRPr="00BE4418">
        <w:t xml:space="preserve"> </w:t>
      </w:r>
      <w:r w:rsidRPr="00BE4418">
        <w:t>доходности</w:t>
      </w:r>
      <w:r w:rsidR="00FA1A33" w:rsidRPr="00BE4418">
        <w:t xml:space="preserve"> </w:t>
      </w:r>
      <w:r w:rsidRPr="00BE4418">
        <w:t>используемых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Анализ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предприятию</w:t>
      </w:r>
      <w:r w:rsidR="00FA1A33" w:rsidRPr="00BE4418">
        <w:t xml:space="preserve"> </w:t>
      </w:r>
      <w:r w:rsidRPr="00BE4418">
        <w:t>выжить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условиях</w:t>
      </w:r>
      <w:r w:rsidR="00FA1A33" w:rsidRPr="00BE4418">
        <w:t xml:space="preserve"> </w:t>
      </w:r>
      <w:r w:rsidRPr="00BE4418">
        <w:t>жесткой</w:t>
      </w:r>
      <w:r w:rsidR="00FA1A33" w:rsidRPr="00BE4418">
        <w:t xml:space="preserve"> </w:t>
      </w:r>
      <w:r w:rsidRPr="00BE4418">
        <w:t>конкуренции,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организовать</w:t>
      </w:r>
      <w:r w:rsidR="00FA1A33" w:rsidRPr="00BE4418">
        <w:t xml:space="preserve"> </w:t>
      </w:r>
      <w:r w:rsidRPr="00BE4418">
        <w:t>прибыльное</w:t>
      </w:r>
      <w:r w:rsidR="00FA1A33" w:rsidRPr="00BE4418">
        <w:t xml:space="preserve"> </w:t>
      </w:r>
      <w:r w:rsidRPr="00BE4418">
        <w:t>ведение</w:t>
      </w:r>
      <w:r w:rsidR="00FA1A33" w:rsidRPr="00BE4418">
        <w:t xml:space="preserve"> </w:t>
      </w:r>
      <w:r w:rsidRPr="00BE4418">
        <w:t>финансово-хозяйственной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и,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результат,</w:t>
      </w:r>
      <w:r w:rsidR="00FA1A33" w:rsidRPr="00BE4418">
        <w:t xml:space="preserve"> </w:t>
      </w:r>
      <w:r w:rsidRPr="00BE4418">
        <w:t>увеличить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рыночную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. </w:t>
      </w:r>
      <w:r w:rsidRPr="00BE4418">
        <w:t>Информация,</w:t>
      </w:r>
      <w:r w:rsidR="00FA1A33" w:rsidRPr="00BE4418">
        <w:t xml:space="preserve"> </w:t>
      </w:r>
      <w:r w:rsidRPr="00BE4418">
        <w:t>полученная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итогам</w:t>
      </w:r>
      <w:r w:rsidR="00FA1A33" w:rsidRPr="00BE4418">
        <w:t xml:space="preserve"> </w:t>
      </w:r>
      <w:r w:rsidRPr="00BE4418">
        <w:t>анализа,</w:t>
      </w:r>
      <w:r w:rsidR="00FA1A33" w:rsidRPr="00BE4418">
        <w:t xml:space="preserve"> </w:t>
      </w:r>
      <w:r w:rsidRPr="00BE4418">
        <w:t>необходима</w:t>
      </w:r>
      <w:r w:rsidR="00FA1A33" w:rsidRPr="00BE4418">
        <w:t xml:space="preserve"> </w:t>
      </w:r>
      <w:r w:rsidRPr="00BE4418">
        <w:t>менеджеру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разработки</w:t>
      </w:r>
      <w:r w:rsidR="00FA1A33" w:rsidRPr="00BE4418">
        <w:t xml:space="preserve"> </w:t>
      </w:r>
      <w:r w:rsidRPr="00BE4418">
        <w:t>адекватных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решений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снижению</w:t>
      </w:r>
      <w:r w:rsidR="00FA1A33" w:rsidRPr="00BE4418">
        <w:t xml:space="preserve"> </w:t>
      </w:r>
      <w:r w:rsidRPr="00BE4418">
        <w:t>риска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повышению</w:t>
      </w:r>
      <w:r w:rsidR="00FA1A33" w:rsidRPr="00BE4418">
        <w:t xml:space="preserve"> </w:t>
      </w:r>
      <w:r w:rsidRPr="00BE4418">
        <w:t>доходности</w:t>
      </w:r>
      <w:r w:rsidR="00FA1A33" w:rsidRPr="00BE4418">
        <w:t xml:space="preserve"> </w:t>
      </w:r>
      <w:r w:rsidRPr="00BE4418">
        <w:t>финансово-экономической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инвестору</w:t>
      </w:r>
      <w:r w:rsidR="00FA1A33" w:rsidRPr="00BE4418">
        <w:t xml:space="preserve"> - </w:t>
      </w:r>
      <w:r w:rsidRPr="00BE4418">
        <w:t>для</w:t>
      </w:r>
      <w:r w:rsidR="00FA1A33" w:rsidRPr="00BE4418">
        <w:t xml:space="preserve"> </w:t>
      </w:r>
      <w:r w:rsidRPr="00BE4418">
        <w:t>решения</w:t>
      </w:r>
      <w:r w:rsidR="00FA1A33" w:rsidRPr="00BE4418">
        <w:t xml:space="preserve"> </w:t>
      </w:r>
      <w:r w:rsidRPr="00BE4418">
        <w:t>вопроса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целесообразности</w:t>
      </w:r>
      <w:r w:rsidR="00FA1A33" w:rsidRPr="00BE4418">
        <w:t xml:space="preserve"> </w:t>
      </w:r>
      <w:r w:rsidRPr="00BE4418">
        <w:t>инвестирования,</w:t>
      </w:r>
      <w:r w:rsidR="00FA1A33" w:rsidRPr="00BE4418">
        <w:t xml:space="preserve"> </w:t>
      </w:r>
      <w:r w:rsidRPr="00BE4418">
        <w:t>банкам</w:t>
      </w:r>
      <w:r w:rsidR="00FA1A33" w:rsidRPr="00BE4418">
        <w:t xml:space="preserve"> - </w:t>
      </w:r>
      <w:r w:rsidRPr="00BE4418">
        <w:t>для</w:t>
      </w:r>
      <w:r w:rsidR="00FA1A33" w:rsidRPr="00BE4418">
        <w:t xml:space="preserve"> </w:t>
      </w:r>
      <w:r w:rsidRPr="00BE4418">
        <w:t>определения</w:t>
      </w:r>
      <w:r w:rsidR="00FA1A33" w:rsidRPr="00BE4418">
        <w:t xml:space="preserve"> </w:t>
      </w:r>
      <w:r w:rsidRPr="00BE4418">
        <w:t>условий</w:t>
      </w:r>
      <w:r w:rsidR="00FA1A33" w:rsidRPr="00BE4418">
        <w:t xml:space="preserve"> </w:t>
      </w:r>
      <w:r w:rsidRPr="00BE4418">
        <w:t>кредитования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Целью</w:t>
      </w:r>
      <w:r w:rsidR="00FA1A33" w:rsidRPr="00BE4418">
        <w:t xml:space="preserve"> </w:t>
      </w:r>
      <w:r w:rsidRPr="00BE4418">
        <w:t>данной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изучение</w:t>
      </w:r>
      <w:r w:rsidR="00FA1A33" w:rsidRPr="00BE4418">
        <w:t xml:space="preserve"> </w:t>
      </w:r>
      <w:r w:rsidRPr="00BE4418">
        <w:t>методов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инструментов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принятия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решений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выработки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этой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практических</w:t>
      </w:r>
      <w:r w:rsidR="00FA1A33" w:rsidRPr="00BE4418">
        <w:t xml:space="preserve"> </w:t>
      </w:r>
      <w:r w:rsidRPr="00BE4418">
        <w:t>рекомендаций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Задачи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состоят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определении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имущественного</w:t>
      </w:r>
      <w:r w:rsidR="00FA1A33" w:rsidRPr="00BE4418">
        <w:t xml:space="preserve"> </w:t>
      </w:r>
      <w:r w:rsidRPr="00BE4418">
        <w:t>потенциала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оптимальности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структуры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платежеспособности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показателей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рентабельности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Объект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- </w:t>
      </w:r>
      <w:r w:rsidRPr="00BE4418">
        <w:t>закрытое</w:t>
      </w:r>
      <w:r w:rsidR="00FA1A33" w:rsidRPr="00BE4418">
        <w:t xml:space="preserve"> </w:t>
      </w:r>
      <w:r w:rsidRPr="00BE4418">
        <w:t>акционерное</w:t>
      </w:r>
      <w:r w:rsidR="00FA1A33" w:rsidRPr="00BE4418">
        <w:t xml:space="preserve"> </w:t>
      </w:r>
      <w:r w:rsidRPr="00BE4418">
        <w:t>общество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". </w:t>
      </w:r>
      <w:r w:rsidRPr="00BE4418">
        <w:t>Предмет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- </w:t>
      </w:r>
      <w:r w:rsidRPr="00BE4418">
        <w:t>различные</w:t>
      </w:r>
      <w:r w:rsidR="00FA1A33" w:rsidRPr="00BE4418">
        <w:t xml:space="preserve"> </w:t>
      </w:r>
      <w:r w:rsidRPr="00BE4418">
        <w:t>методики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предприятий</w:t>
      </w:r>
      <w:r w:rsidR="00FA1A33" w:rsidRPr="00BE4418">
        <w:t xml:space="preserve">. </w:t>
      </w:r>
      <w:r w:rsidRPr="00BE4418">
        <w:t>Период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</w:t>
      </w:r>
      <w:r w:rsidRPr="00BE4418">
        <w:t>охватывает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календарный</w:t>
      </w:r>
      <w:r w:rsidR="00FA1A33" w:rsidRPr="00BE4418">
        <w:t xml:space="preserve"> </w:t>
      </w:r>
      <w:r w:rsidRPr="00BE4418">
        <w:t>год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подготовки</w:t>
      </w:r>
      <w:r w:rsidR="00FA1A33" w:rsidRPr="00BE4418">
        <w:t xml:space="preserve"> </w:t>
      </w:r>
      <w:r w:rsidRPr="00BE4418">
        <w:t>данной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использовались</w:t>
      </w:r>
      <w:r w:rsidR="00FA1A33" w:rsidRPr="00BE4418">
        <w:t xml:space="preserve"> </w:t>
      </w:r>
      <w:r w:rsidRPr="00BE4418">
        <w:t>материалы</w:t>
      </w:r>
      <w:r w:rsidR="00FA1A33" w:rsidRPr="00BE4418">
        <w:t xml:space="preserve"> </w:t>
      </w:r>
      <w:r w:rsidRPr="00BE4418">
        <w:t>годовой</w:t>
      </w:r>
      <w:r w:rsidR="00FA1A33" w:rsidRPr="00BE4418">
        <w:t xml:space="preserve"> </w:t>
      </w:r>
      <w:r w:rsidRPr="00BE4418">
        <w:t>бухгалтерской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": </w:t>
      </w:r>
      <w:r w:rsidRPr="00BE4418">
        <w:t>бухгалтерский</w:t>
      </w:r>
      <w:r w:rsidR="00FA1A33" w:rsidRPr="00BE4418">
        <w:t xml:space="preserve"> </w:t>
      </w:r>
      <w:r w:rsidRPr="00BE4418">
        <w:t>баланс</w:t>
      </w:r>
      <w:r w:rsidR="00FA1A33" w:rsidRPr="00BE4418">
        <w:t xml:space="preserve"> - </w:t>
      </w:r>
      <w:r w:rsidRPr="00BE4418">
        <w:t>форма</w:t>
      </w:r>
      <w:r w:rsidR="00FA1A33" w:rsidRPr="00BE4418">
        <w:t xml:space="preserve"> </w:t>
      </w:r>
      <w:r w:rsidRPr="00BE4418">
        <w:t>№1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), 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 xml:space="preserve"> - </w:t>
      </w:r>
      <w:r w:rsidRPr="00BE4418">
        <w:t>форма</w:t>
      </w:r>
      <w:r w:rsidR="00FA1A33" w:rsidRPr="00BE4418">
        <w:t xml:space="preserve"> </w:t>
      </w:r>
      <w:r w:rsidRPr="00BE4418">
        <w:t>№2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),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дополнительные</w:t>
      </w:r>
      <w:r w:rsidR="00FA1A33" w:rsidRPr="00BE4418">
        <w:t xml:space="preserve"> </w:t>
      </w:r>
      <w:r w:rsidRPr="00BE4418">
        <w:t>данные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3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При</w:t>
      </w:r>
      <w:r w:rsidR="00FA1A33" w:rsidRPr="00BE4418">
        <w:t xml:space="preserve"> </w:t>
      </w:r>
      <w:r w:rsidRPr="00BE4418">
        <w:t>выполнении</w:t>
      </w:r>
      <w:r w:rsidR="00FA1A33" w:rsidRPr="00BE4418">
        <w:t xml:space="preserve"> </w:t>
      </w:r>
      <w:r w:rsidRPr="00BE4418">
        <w:t>настоящей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были</w:t>
      </w:r>
      <w:r w:rsidR="00FA1A33" w:rsidRPr="00BE4418">
        <w:t xml:space="preserve"> </w:t>
      </w:r>
      <w:r w:rsidRPr="00BE4418">
        <w:t>использованы</w:t>
      </w:r>
      <w:r w:rsidR="00FA1A33" w:rsidRPr="00BE4418">
        <w:t xml:space="preserve"> </w:t>
      </w:r>
      <w:r w:rsidRPr="00BE4418">
        <w:t>законодательные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нормативные</w:t>
      </w:r>
      <w:r w:rsidR="00FA1A33" w:rsidRPr="00BE4418">
        <w:t xml:space="preserve"> </w:t>
      </w:r>
      <w:r w:rsidRPr="00BE4418">
        <w:t>документы,</w:t>
      </w:r>
      <w:r w:rsidR="00FA1A33" w:rsidRPr="00BE4418">
        <w:t xml:space="preserve"> </w:t>
      </w:r>
      <w:r w:rsidRPr="00BE4418">
        <w:t>литературно-справочные</w:t>
      </w:r>
      <w:r w:rsidR="00FA1A33" w:rsidRPr="00BE4418">
        <w:t xml:space="preserve"> </w:t>
      </w:r>
      <w:r w:rsidRPr="00BE4418">
        <w:t>источники</w:t>
      </w:r>
      <w:r w:rsidR="00FA1A33" w:rsidRPr="00BE4418">
        <w:t>.</w:t>
      </w:r>
    </w:p>
    <w:p w:rsidR="00113064" w:rsidRPr="00BE4418" w:rsidRDefault="00BB51D1" w:rsidP="00BB51D1">
      <w:pPr>
        <w:pStyle w:val="1"/>
      </w:pPr>
      <w:r w:rsidRPr="00BE4418">
        <w:br w:type="page"/>
      </w:r>
      <w:bookmarkStart w:id="1" w:name="_Toc289067377"/>
      <w:r w:rsidR="00113064" w:rsidRPr="00BE4418">
        <w:t>1</w:t>
      </w:r>
      <w:r w:rsidR="00FA1A33" w:rsidRPr="00BE4418">
        <w:t xml:space="preserve">. </w:t>
      </w:r>
      <w:r w:rsidR="00113064" w:rsidRPr="00BE4418">
        <w:t>Теория</w:t>
      </w:r>
      <w:r w:rsidR="00FA1A33" w:rsidRPr="00BE4418">
        <w:t xml:space="preserve"> </w:t>
      </w:r>
      <w:r w:rsidR="00113064" w:rsidRPr="00BE4418">
        <w:t>финансового</w:t>
      </w:r>
      <w:r w:rsidR="00FA1A33" w:rsidRPr="00BE4418">
        <w:t xml:space="preserve"> </w:t>
      </w:r>
      <w:r w:rsidR="00113064" w:rsidRPr="00BE4418">
        <w:t>анализа</w:t>
      </w:r>
      <w:bookmarkEnd w:id="1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FA1A33" w:rsidP="00BB51D1">
      <w:pPr>
        <w:pStyle w:val="1"/>
      </w:pPr>
      <w:bookmarkStart w:id="2" w:name="_Toc289067378"/>
      <w:r w:rsidRPr="00BE4418">
        <w:t xml:space="preserve">1.1 </w:t>
      </w:r>
      <w:r w:rsidR="00113064" w:rsidRPr="00BE4418">
        <w:t>Сущность,</w:t>
      </w:r>
      <w:r w:rsidRPr="00BE4418">
        <w:t xml:space="preserve"> </w:t>
      </w:r>
      <w:r w:rsidR="00113064" w:rsidRPr="00BE4418">
        <w:t>цель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задачи</w:t>
      </w:r>
      <w:r w:rsidRPr="00BE4418">
        <w:t xml:space="preserve"> </w:t>
      </w:r>
      <w:r w:rsidR="00113064" w:rsidRPr="00BE4418">
        <w:t>финансового</w:t>
      </w:r>
      <w:r w:rsidRPr="00BE4418">
        <w:t xml:space="preserve"> </w:t>
      </w:r>
      <w:r w:rsidR="00113064" w:rsidRPr="00BE4418">
        <w:t>анализа</w:t>
      </w:r>
      <w:bookmarkEnd w:id="2"/>
    </w:p>
    <w:p w:rsidR="00BB51D1" w:rsidRPr="00BE4418" w:rsidRDefault="00BB51D1" w:rsidP="00BB51D1">
      <w:pPr>
        <w:rPr>
          <w:lang w:eastAsia="en-US"/>
        </w:rPr>
      </w:pPr>
    </w:p>
    <w:p w:rsidR="00113064" w:rsidRPr="00BE4418" w:rsidRDefault="00113064" w:rsidP="00FA1A33">
      <w:pPr>
        <w:tabs>
          <w:tab w:val="left" w:pos="726"/>
        </w:tabs>
        <w:rPr>
          <w:rStyle w:val="16"/>
        </w:rPr>
      </w:pP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- </w:t>
      </w:r>
      <w:r w:rsidRPr="00BE4418">
        <w:t>часть</w:t>
      </w:r>
      <w:r w:rsidR="00FA1A33" w:rsidRPr="00BE4418">
        <w:t xml:space="preserve"> </w:t>
      </w:r>
      <w:r w:rsidRPr="00BE4418">
        <w:t>экономического</w:t>
      </w:r>
      <w:r w:rsidR="00FA1A33" w:rsidRPr="00BE4418">
        <w:t xml:space="preserve"> </w:t>
      </w:r>
      <w:r w:rsidRPr="00BE4418">
        <w:t>анализа,</w:t>
      </w:r>
      <w:r w:rsidR="00FA1A33" w:rsidRPr="00BE4418">
        <w:t xml:space="preserve"> </w:t>
      </w:r>
      <w:r w:rsidRPr="00BE4418">
        <w:t>представляющая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систему</w:t>
      </w:r>
      <w:r w:rsidR="00FA1A33" w:rsidRPr="00BE4418">
        <w:t xml:space="preserve"> </w:t>
      </w:r>
      <w:r w:rsidRPr="00BE4418">
        <w:t>определенных</w:t>
      </w:r>
      <w:r w:rsidR="00FA1A33" w:rsidRPr="00BE4418">
        <w:t xml:space="preserve"> </w:t>
      </w:r>
      <w:r w:rsidRPr="00BE4418">
        <w:t>знаний,</w:t>
      </w:r>
      <w:r w:rsidR="00FA1A33" w:rsidRPr="00BE4418">
        <w:t xml:space="preserve"> </w:t>
      </w:r>
      <w:r w:rsidRPr="00BE4418">
        <w:t>связанную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исследованием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результатов,</w:t>
      </w:r>
      <w:r w:rsidR="00FA1A33" w:rsidRPr="00BE4418">
        <w:t xml:space="preserve"> </w:t>
      </w:r>
      <w:r w:rsidRPr="00BE4418">
        <w:t>складывающихся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влиянием</w:t>
      </w:r>
      <w:r w:rsidR="00FA1A33" w:rsidRPr="00BE4418">
        <w:t xml:space="preserve"> </w:t>
      </w:r>
      <w:r w:rsidRPr="00BE4418">
        <w:t>объективных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субъективных</w:t>
      </w:r>
      <w:r w:rsidR="00FA1A33" w:rsidRPr="00BE4418">
        <w:t xml:space="preserve"> </w:t>
      </w:r>
      <w:r w:rsidRPr="00BE4418">
        <w:t>факторов,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(</w:t>
      </w:r>
      <w:r w:rsidRPr="00BE4418">
        <w:t>бухгалтерской</w:t>
      </w:r>
      <w:r w:rsidR="00FA1A33" w:rsidRPr="00BE4418">
        <w:t xml:space="preserve">) </w:t>
      </w:r>
      <w:r w:rsidRPr="00BE4418">
        <w:t>отчетности</w:t>
      </w:r>
      <w:r w:rsidR="00FA1A33" w:rsidRPr="00BE4418">
        <w:t xml:space="preserve">. </w:t>
      </w: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- </w:t>
      </w:r>
      <w:r w:rsidRPr="00BE4418">
        <w:t>процесс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целью</w:t>
      </w:r>
      <w:r w:rsidR="00FA1A33" w:rsidRPr="00BE4418">
        <w:t xml:space="preserve"> </w:t>
      </w:r>
      <w:r w:rsidRPr="00BE4418">
        <w:t>выявления</w:t>
      </w:r>
      <w:r w:rsidR="00FA1A33" w:rsidRPr="00BE4418">
        <w:t xml:space="preserve"> </w:t>
      </w:r>
      <w:r w:rsidRPr="00BE4418">
        <w:t>резервов</w:t>
      </w:r>
      <w:r w:rsidR="00FA1A33" w:rsidRPr="00BE4418">
        <w:t xml:space="preserve"> </w:t>
      </w:r>
      <w:r w:rsidRPr="00BE4418">
        <w:t>повышения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рыночной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обеспечения</w:t>
      </w:r>
      <w:r w:rsidR="00FA1A33" w:rsidRPr="00BE4418">
        <w:t xml:space="preserve"> </w:t>
      </w:r>
      <w:r w:rsidRPr="00BE4418">
        <w:t>эффективного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. </w:t>
      </w:r>
      <w:r w:rsidRPr="00BE4418">
        <w:rPr>
          <w:rStyle w:val="16"/>
        </w:rPr>
        <w:footnoteReference w:id="1"/>
      </w:r>
    </w:p>
    <w:p w:rsidR="00113064" w:rsidRPr="00BE4418" w:rsidRDefault="00113064" w:rsidP="00FA1A33">
      <w:pPr>
        <w:tabs>
          <w:tab w:val="left" w:pos="726"/>
        </w:tabs>
      </w:pPr>
      <w:r w:rsidRPr="00BE4418">
        <w:rPr>
          <w:rStyle w:val="16"/>
          <w:vertAlign w:val="baseline"/>
        </w:rPr>
        <w:t>Финансовый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анализ</w:t>
      </w:r>
      <w:r w:rsidR="00FA1A33" w:rsidRPr="00BE4418">
        <w:rPr>
          <w:rStyle w:val="16"/>
          <w:vertAlign w:val="baseline"/>
        </w:rPr>
        <w:t xml:space="preserve"> - </w:t>
      </w:r>
      <w:r w:rsidRPr="00BE4418">
        <w:rPr>
          <w:rStyle w:val="16"/>
          <w:vertAlign w:val="baseline"/>
        </w:rPr>
        <w:t>процесс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познания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сущности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финансового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механизма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функционирования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субъектов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хозяйствования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с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целью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оценки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и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обоснования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решений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инвестиционно-финансового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характера</w:t>
      </w:r>
      <w:r w:rsidR="00FA1A33" w:rsidRPr="00BE4418">
        <w:rPr>
          <w:rStyle w:val="16"/>
          <w:vertAlign w:val="baseline"/>
        </w:rPr>
        <w:t xml:space="preserve">. </w:t>
      </w:r>
      <w:r w:rsidRPr="00BE4418">
        <w:rPr>
          <w:rStyle w:val="16"/>
          <w:vertAlign w:val="baseline"/>
        </w:rPr>
        <w:footnoteReference w:id="2"/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bCs/>
        </w:rPr>
      </w:pP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- </w:t>
      </w:r>
      <w:r w:rsidRPr="00BE4418">
        <w:t>анализ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показателей,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отражают</w:t>
      </w:r>
      <w:r w:rsidR="00FA1A33" w:rsidRPr="00BE4418">
        <w:t xml:space="preserve"> </w:t>
      </w:r>
      <w:r w:rsidRPr="00BE4418">
        <w:t>финансовые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. </w:t>
      </w:r>
      <w:r w:rsidRPr="00BE4418">
        <w:t>Финансовые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значительной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содержатся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(</w:t>
      </w:r>
      <w:r w:rsidRPr="00BE4418">
        <w:t>бухгалтерской</w:t>
      </w:r>
      <w:r w:rsidR="00FA1A33" w:rsidRPr="00BE4418">
        <w:t xml:space="preserve">) </w:t>
      </w:r>
      <w:r w:rsidRPr="00BE4418">
        <w:t>отчетности</w:t>
      </w:r>
      <w:r w:rsidR="00FA1A33" w:rsidRPr="00BE4418">
        <w:t xml:space="preserve"> </w:t>
      </w:r>
      <w:r w:rsidRPr="00BE4418">
        <w:t>организаций,</w:t>
      </w:r>
      <w:r w:rsidR="00FA1A33" w:rsidRPr="00BE4418">
        <w:t xml:space="preserve"> </w:t>
      </w:r>
      <w:r w:rsidRPr="00BE4418">
        <w:t>поэтому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финансовым</w:t>
      </w:r>
      <w:r w:rsidR="00FA1A33" w:rsidRPr="00BE4418">
        <w:t xml:space="preserve"> </w:t>
      </w:r>
      <w:r w:rsidRPr="00BE4418">
        <w:t>анализом</w:t>
      </w:r>
      <w:r w:rsidR="00FA1A33" w:rsidRPr="00BE4418">
        <w:t xml:space="preserve"> </w:t>
      </w:r>
      <w:r w:rsidRPr="00BE4418">
        <w:t>принято</w:t>
      </w:r>
      <w:r w:rsidR="00FA1A33" w:rsidRPr="00BE4418">
        <w:t xml:space="preserve"> </w:t>
      </w:r>
      <w:r w:rsidRPr="00BE4418">
        <w:t>понимать</w:t>
      </w:r>
      <w:r w:rsidR="00FA1A33" w:rsidRPr="00BE4418">
        <w:t xml:space="preserve"> "</w:t>
      </w:r>
      <w:r w:rsidRPr="00BE4418">
        <w:t>внешний</w:t>
      </w:r>
      <w:r w:rsidR="00FA1A33" w:rsidRPr="00BE4418">
        <w:t xml:space="preserve">" </w:t>
      </w: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публичной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отчетности,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сужает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рамки,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вся</w:t>
      </w:r>
      <w:r w:rsidR="00FA1A33" w:rsidRPr="00BE4418">
        <w:t xml:space="preserve"> </w:t>
      </w:r>
      <w:r w:rsidRPr="00BE4418">
        <w:t>финансовая</w:t>
      </w:r>
      <w:r w:rsidR="00FA1A33" w:rsidRPr="00BE4418">
        <w:t xml:space="preserve"> </w:t>
      </w:r>
      <w:r w:rsidRPr="00BE4418">
        <w:t>информация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отражена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. </w:t>
      </w:r>
      <w:r w:rsidRPr="00BE4418">
        <w:t>Так</w:t>
      </w:r>
      <w:r w:rsidR="00FA1A33" w:rsidRPr="00BE4418">
        <w:t xml:space="preserve"> </w:t>
      </w:r>
      <w:r w:rsidRPr="00BE4418">
        <w:t>называемый</w:t>
      </w:r>
      <w:r w:rsidR="00FA1A33" w:rsidRPr="00BE4418">
        <w:t xml:space="preserve"> "</w:t>
      </w:r>
      <w:r w:rsidRPr="00BE4418">
        <w:t>внутренний</w:t>
      </w:r>
      <w:r w:rsidR="00FA1A33" w:rsidRPr="00BE4418">
        <w:t xml:space="preserve">" </w:t>
      </w:r>
      <w:r w:rsidRPr="00BE4418">
        <w:t>финансовый</w:t>
      </w:r>
      <w:r w:rsidR="00FA1A33" w:rsidRPr="00BE4418">
        <w:t xml:space="preserve"> </w:t>
      </w:r>
      <w:r w:rsidRPr="00BE4418">
        <w:t>анализ,</w:t>
      </w:r>
      <w:r w:rsidR="00FA1A33" w:rsidRPr="00BE4418">
        <w:t xml:space="preserve"> </w:t>
      </w:r>
      <w:r w:rsidRPr="00BE4418">
        <w:t>который</w:t>
      </w:r>
      <w:r w:rsidR="00FA1A33" w:rsidRPr="00BE4418">
        <w:t xml:space="preserve"> </w:t>
      </w:r>
      <w:r w:rsidRPr="00BE4418">
        <w:t>использует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информационную</w:t>
      </w:r>
      <w:r w:rsidR="00FA1A33" w:rsidRPr="00BE4418">
        <w:t xml:space="preserve"> </w:t>
      </w:r>
      <w:r w:rsidRPr="00BE4418">
        <w:t>базу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публичной</w:t>
      </w:r>
      <w:r w:rsidR="00FA1A33" w:rsidRPr="00BE4418">
        <w:t xml:space="preserve"> </w:t>
      </w:r>
      <w:r w:rsidRPr="00BE4418">
        <w:t>отчетности,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внутрихозяйственной</w:t>
      </w:r>
      <w:r w:rsidR="00FA1A33" w:rsidRPr="00BE4418">
        <w:t xml:space="preserve"> </w:t>
      </w:r>
      <w:r w:rsidRPr="00BE4418">
        <w:t>отчетности,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учета,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большую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проникнуть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тайны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(</w:t>
      </w:r>
      <w:r w:rsidRPr="00BE4418">
        <w:t>экономической</w:t>
      </w:r>
      <w:r w:rsidR="00FA1A33" w:rsidRPr="00BE4418">
        <w:t xml:space="preserve">) </w:t>
      </w:r>
      <w:r w:rsidRPr="00BE4418">
        <w:t>деятельности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. </w:t>
      </w:r>
      <w:r w:rsidRPr="00BE4418">
        <w:t>Такой</w:t>
      </w:r>
      <w:r w:rsidR="00FA1A33" w:rsidRPr="00BE4418">
        <w:t xml:space="preserve"> </w:t>
      </w: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менеджера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главного</w:t>
      </w:r>
      <w:r w:rsidR="00FA1A33" w:rsidRPr="00BE4418">
        <w:t xml:space="preserve"> </w:t>
      </w:r>
      <w:r w:rsidRPr="00BE4418">
        <w:t>бухгалтера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выступает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управленческого</w:t>
      </w:r>
      <w:r w:rsidR="00FA1A33" w:rsidRPr="00BE4418">
        <w:t xml:space="preserve"> </w:t>
      </w:r>
      <w:r w:rsidRPr="00BE4418">
        <w:t>анализа,</w:t>
      </w:r>
      <w:r w:rsidR="00FA1A33" w:rsidRPr="00BE4418">
        <w:t xml:space="preserve"> </w:t>
      </w:r>
      <w:r w:rsidRPr="00BE4418">
        <w:t>цель</w:t>
      </w:r>
      <w:r w:rsidR="00FA1A33" w:rsidRPr="00BE4418">
        <w:t xml:space="preserve"> </w:t>
      </w:r>
      <w:r w:rsidRPr="00BE4418">
        <w:t>которого</w:t>
      </w:r>
      <w:r w:rsidR="00FA1A33" w:rsidRPr="00BE4418">
        <w:t xml:space="preserve"> - </w:t>
      </w:r>
      <w:r w:rsidRPr="00BE4418">
        <w:t>принимать</w:t>
      </w:r>
      <w:r w:rsidR="00FA1A33" w:rsidRPr="00BE4418">
        <w:t xml:space="preserve"> </w:t>
      </w:r>
      <w:r w:rsidRPr="00BE4418">
        <w:t>обоснованные</w:t>
      </w:r>
      <w:r w:rsidR="00FA1A33" w:rsidRPr="00BE4418">
        <w:t xml:space="preserve"> </w:t>
      </w:r>
      <w:r w:rsidRPr="00BE4418">
        <w:t>управленческие</w:t>
      </w:r>
      <w:r w:rsidR="00FA1A33" w:rsidRPr="00BE4418">
        <w:t xml:space="preserve"> </w:t>
      </w:r>
      <w:r w:rsidRPr="00BE4418">
        <w:t>решения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проблемам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аудитора</w:t>
      </w:r>
      <w:r w:rsidR="00FA1A33" w:rsidRPr="00BE4418">
        <w:t xml:space="preserve"> - </w:t>
      </w:r>
      <w:r w:rsidRPr="00BE4418">
        <w:t>как</w:t>
      </w:r>
      <w:r w:rsidR="00FA1A33" w:rsidRPr="00BE4418">
        <w:t xml:space="preserve"> </w:t>
      </w:r>
      <w:r w:rsidRPr="00BE4418">
        <w:t>информационная</w:t>
      </w:r>
      <w:r w:rsidR="00FA1A33" w:rsidRPr="00BE4418">
        <w:t xml:space="preserve"> </w:t>
      </w:r>
      <w:r w:rsidRPr="00BE4418">
        <w:t>база,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широкая,</w:t>
      </w:r>
      <w:r w:rsidR="00FA1A33" w:rsidRPr="00BE4418">
        <w:t xml:space="preserve"> </w:t>
      </w:r>
      <w:r w:rsidRPr="00BE4418">
        <w:t>нежели</w:t>
      </w:r>
      <w:r w:rsidR="00FA1A33" w:rsidRPr="00BE4418">
        <w:t xml:space="preserve"> </w:t>
      </w:r>
      <w:r w:rsidRPr="00BE4418">
        <w:t>отчетность,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сделать</w:t>
      </w:r>
      <w:r w:rsidR="00FA1A33" w:rsidRPr="00BE4418">
        <w:t xml:space="preserve"> </w:t>
      </w:r>
      <w:r w:rsidRPr="00BE4418">
        <w:t>обоснованное</w:t>
      </w:r>
      <w:r w:rsidR="00FA1A33" w:rsidRPr="00BE4418">
        <w:t xml:space="preserve"> </w:t>
      </w:r>
      <w:r w:rsidRPr="00BE4418">
        <w:t>заключение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достоверности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(</w:t>
      </w:r>
      <w:r w:rsidRPr="00BE4418">
        <w:t>бухгалтерской</w:t>
      </w:r>
      <w:r w:rsidR="00FA1A33" w:rsidRPr="00BE4418">
        <w:t xml:space="preserve">) </w:t>
      </w:r>
      <w:r w:rsidRPr="00BE4418">
        <w:t>отчетности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правильности</w:t>
      </w:r>
      <w:r w:rsidR="00FA1A33" w:rsidRPr="00BE4418">
        <w:t xml:space="preserve"> </w:t>
      </w:r>
      <w:r w:rsidRPr="00BE4418">
        <w:t>отражения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</w:t>
      </w:r>
      <w:r w:rsidRPr="00BE4418">
        <w:t>реальной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. </w:t>
      </w:r>
      <w:r w:rsidRPr="00BE4418">
        <w:rPr>
          <w:rStyle w:val="22"/>
        </w:rPr>
        <w:footnoteReference w:id="3"/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rPr>
          <w:bCs/>
        </w:rPr>
        <w:t>Целью</w:t>
      </w:r>
      <w:r w:rsidR="00FA1A33" w:rsidRPr="00BE4418">
        <w:rPr>
          <w:bCs/>
        </w:rPr>
        <w:t xml:space="preserve"> </w:t>
      </w:r>
      <w:r w:rsidRPr="00BE4418">
        <w:rPr>
          <w:bCs/>
        </w:rPr>
        <w:t>финансового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анализа</w:t>
      </w:r>
      <w:r w:rsidR="00FA1A33" w:rsidRPr="00BE4418">
        <w:rPr>
          <w:b/>
          <w:bCs/>
        </w:rPr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оценка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выявление</w:t>
      </w:r>
      <w:r w:rsidR="00FA1A33" w:rsidRPr="00BE4418">
        <w:t xml:space="preserve"> </w:t>
      </w:r>
      <w:r w:rsidRPr="00BE4418">
        <w:t>возможностей</w:t>
      </w:r>
      <w:r w:rsidR="00FA1A33" w:rsidRPr="00BE4418">
        <w:t xml:space="preserve"> </w:t>
      </w:r>
      <w:r w:rsidRPr="00BE4418">
        <w:t>повышения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функционирования</w:t>
      </w:r>
      <w:r w:rsidR="00FA1A33" w:rsidRPr="00BE4418">
        <w:t xml:space="preserve"> </w:t>
      </w:r>
      <w:r w:rsidRPr="00BE4418">
        <w:t>хозяйствующего</w:t>
      </w:r>
      <w:r w:rsidR="00FA1A33" w:rsidRPr="00BE4418">
        <w:t xml:space="preserve"> </w:t>
      </w:r>
      <w:r w:rsidRPr="00BE4418">
        <w:t>субъекта,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помощью</w:t>
      </w:r>
      <w:r w:rsidR="00FA1A33" w:rsidRPr="00BE4418">
        <w:t xml:space="preserve"> </w:t>
      </w:r>
      <w:r w:rsidRPr="00BE4418">
        <w:t>рациональной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политики</w:t>
      </w:r>
      <w:r w:rsidR="00FA1A33" w:rsidRPr="00BE4418">
        <w:t>.</w:t>
      </w:r>
    </w:p>
    <w:p w:rsidR="00FA1A33" w:rsidRPr="00BE4418" w:rsidRDefault="00113064" w:rsidP="00FA1A33">
      <w:pPr>
        <w:pStyle w:val="a5"/>
        <w:tabs>
          <w:tab w:val="left" w:pos="726"/>
        </w:tabs>
        <w:autoSpaceDE w:val="0"/>
        <w:rPr>
          <w:bCs/>
        </w:rPr>
      </w:pPr>
      <w:r w:rsidRPr="00BE4418">
        <w:rPr>
          <w:bCs/>
        </w:rPr>
        <w:t>Финансовое</w:t>
      </w:r>
      <w:r w:rsidR="00FA1A33" w:rsidRPr="00BE4418">
        <w:rPr>
          <w:bCs/>
        </w:rPr>
        <w:t xml:space="preserve"> </w:t>
      </w:r>
      <w:r w:rsidRPr="00BE4418">
        <w:rPr>
          <w:bCs/>
        </w:rPr>
        <w:t>состояние</w:t>
      </w:r>
      <w:r w:rsidR="00FA1A33" w:rsidRPr="00BE4418">
        <w:rPr>
          <w:bCs/>
        </w:rPr>
        <w:t xml:space="preserve"> </w:t>
      </w:r>
      <w:r w:rsidRPr="00BE4418">
        <w:rPr>
          <w:bCs/>
        </w:rPr>
        <w:t>предприятия</w:t>
      </w:r>
      <w:r w:rsidR="00FA1A33" w:rsidRPr="00BE4418">
        <w:rPr>
          <w:bCs/>
        </w:rPr>
        <w:t xml:space="preserve"> </w:t>
      </w:r>
      <w:r w:rsidRPr="00BE4418">
        <w:rPr>
          <w:bCs/>
        </w:rPr>
        <w:t>характеризуется</w:t>
      </w:r>
      <w:r w:rsidR="00FA1A33" w:rsidRPr="00BE4418">
        <w:rPr>
          <w:bCs/>
        </w:rPr>
        <w:t xml:space="preserve"> </w:t>
      </w:r>
      <w:r w:rsidRPr="00BE4418">
        <w:rPr>
          <w:bCs/>
        </w:rPr>
        <w:t>структурой</w:t>
      </w:r>
      <w:r w:rsidR="00FA1A33" w:rsidRPr="00BE4418">
        <w:rPr>
          <w:bCs/>
        </w:rPr>
        <w:t xml:space="preserve"> </w:t>
      </w:r>
      <w:r w:rsidRPr="00BE4418">
        <w:rPr>
          <w:bCs/>
        </w:rPr>
        <w:t>средств</w:t>
      </w:r>
      <w:r w:rsidR="00FA1A33" w:rsidRPr="00BE4418">
        <w:rPr>
          <w:bCs/>
        </w:rPr>
        <w:t xml:space="preserve"> (</w:t>
      </w:r>
      <w:r w:rsidRPr="00BE4418">
        <w:rPr>
          <w:bCs/>
        </w:rPr>
        <w:t>активов</w:t>
      </w:r>
      <w:r w:rsidR="00FA1A33" w:rsidRPr="00BE4418">
        <w:rPr>
          <w:bCs/>
        </w:rPr>
        <w:t xml:space="preserve">) </w:t>
      </w:r>
      <w:r w:rsidRPr="00BE4418">
        <w:rPr>
          <w:bCs/>
        </w:rPr>
        <w:t>и</w:t>
      </w:r>
      <w:r w:rsidR="00FA1A33" w:rsidRPr="00BE4418">
        <w:rPr>
          <w:bCs/>
        </w:rPr>
        <w:t xml:space="preserve"> </w:t>
      </w:r>
      <w:r w:rsidRPr="00BE4418">
        <w:rPr>
          <w:bCs/>
        </w:rPr>
        <w:t>характером</w:t>
      </w:r>
      <w:r w:rsidR="00FA1A33" w:rsidRPr="00BE4418">
        <w:rPr>
          <w:bCs/>
        </w:rPr>
        <w:t xml:space="preserve"> </w:t>
      </w:r>
      <w:r w:rsidRPr="00BE4418">
        <w:rPr>
          <w:bCs/>
        </w:rPr>
        <w:t>источников</w:t>
      </w:r>
      <w:r w:rsidR="00FA1A33" w:rsidRPr="00BE4418">
        <w:rPr>
          <w:bCs/>
        </w:rPr>
        <w:t xml:space="preserve"> </w:t>
      </w:r>
      <w:r w:rsidRPr="00BE4418">
        <w:rPr>
          <w:bCs/>
        </w:rPr>
        <w:t>их</w:t>
      </w:r>
      <w:r w:rsidR="00FA1A33" w:rsidRPr="00BE4418">
        <w:rPr>
          <w:bCs/>
        </w:rPr>
        <w:t xml:space="preserve"> </w:t>
      </w:r>
      <w:r w:rsidRPr="00BE4418">
        <w:rPr>
          <w:bCs/>
        </w:rPr>
        <w:t>формирования</w:t>
      </w:r>
      <w:r w:rsidR="00FA1A33" w:rsidRPr="00BE4418">
        <w:rPr>
          <w:bCs/>
        </w:rPr>
        <w:t xml:space="preserve"> (</w:t>
      </w:r>
      <w:r w:rsidRPr="00BE4418">
        <w:rPr>
          <w:bCs/>
        </w:rPr>
        <w:t>собственного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и</w:t>
      </w:r>
      <w:r w:rsidR="00FA1A33" w:rsidRPr="00BE4418">
        <w:rPr>
          <w:bCs/>
        </w:rPr>
        <w:t xml:space="preserve"> </w:t>
      </w:r>
      <w:r w:rsidRPr="00BE4418">
        <w:rPr>
          <w:bCs/>
        </w:rPr>
        <w:t>заемного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капитала,</w:t>
      </w:r>
      <w:r w:rsidR="00FA1A33" w:rsidRPr="00BE4418">
        <w:rPr>
          <w:bCs/>
        </w:rPr>
        <w:t xml:space="preserve"> т.е. </w:t>
      </w:r>
      <w:r w:rsidRPr="00BE4418">
        <w:rPr>
          <w:bCs/>
        </w:rPr>
        <w:t>пассивов</w:t>
      </w:r>
      <w:r w:rsidR="00FA1A33" w:rsidRPr="00BE4418">
        <w:rPr>
          <w:bCs/>
        </w:rPr>
        <w:t xml:space="preserve">). </w:t>
      </w:r>
      <w:r w:rsidRPr="00BE4418">
        <w:rPr>
          <w:bCs/>
        </w:rPr>
        <w:t>Эти</w:t>
      </w:r>
      <w:r w:rsidR="00FA1A33" w:rsidRPr="00BE4418">
        <w:rPr>
          <w:bCs/>
        </w:rPr>
        <w:t xml:space="preserve"> </w:t>
      </w:r>
      <w:r w:rsidRPr="00BE4418">
        <w:rPr>
          <w:bCs/>
        </w:rPr>
        <w:t>сведения</w:t>
      </w:r>
      <w:r w:rsidR="00FA1A33" w:rsidRPr="00BE4418">
        <w:rPr>
          <w:bCs/>
        </w:rPr>
        <w:t xml:space="preserve"> </w:t>
      </w:r>
      <w:r w:rsidRPr="00BE4418">
        <w:rPr>
          <w:bCs/>
        </w:rPr>
        <w:t>предоставляются</w:t>
      </w:r>
      <w:r w:rsidR="00FA1A33" w:rsidRPr="00BE4418">
        <w:rPr>
          <w:bCs/>
        </w:rPr>
        <w:t xml:space="preserve"> </w:t>
      </w:r>
      <w:r w:rsidRPr="00BE4418">
        <w:rPr>
          <w:bCs/>
        </w:rPr>
        <w:t>в</w:t>
      </w:r>
      <w:r w:rsidR="00FA1A33" w:rsidRPr="00BE4418">
        <w:rPr>
          <w:bCs/>
        </w:rPr>
        <w:t xml:space="preserve"> </w:t>
      </w:r>
      <w:r w:rsidRPr="00BE4418">
        <w:rPr>
          <w:bCs/>
        </w:rPr>
        <w:t>бухгалтерском</w:t>
      </w:r>
      <w:r w:rsidR="00FA1A33" w:rsidRPr="00BE4418">
        <w:rPr>
          <w:bCs/>
        </w:rPr>
        <w:t xml:space="preserve"> </w:t>
      </w:r>
      <w:r w:rsidRPr="00BE4418">
        <w:rPr>
          <w:bCs/>
        </w:rPr>
        <w:t>балансе</w:t>
      </w:r>
      <w:r w:rsidR="00FA1A33" w:rsidRPr="00BE4418">
        <w:rPr>
          <w:bCs/>
        </w:rPr>
        <w:t xml:space="preserve"> (</w:t>
      </w:r>
      <w:r w:rsidRPr="00BE4418">
        <w:rPr>
          <w:bCs/>
        </w:rPr>
        <w:t>форма</w:t>
      </w:r>
      <w:r w:rsidR="00FA1A33" w:rsidRPr="00BE4418">
        <w:rPr>
          <w:bCs/>
        </w:rPr>
        <w:t xml:space="preserve"> </w:t>
      </w:r>
      <w:r w:rsidRPr="00BE4418">
        <w:rPr>
          <w:bCs/>
        </w:rPr>
        <w:t>№</w:t>
      </w:r>
      <w:r w:rsidR="00FA1A33" w:rsidRPr="00BE4418">
        <w:rPr>
          <w:bCs/>
        </w:rPr>
        <w:t xml:space="preserve"> </w:t>
      </w:r>
      <w:r w:rsidRPr="00BE4418">
        <w:rPr>
          <w:bCs/>
        </w:rPr>
        <w:t>1</w:t>
      </w:r>
      <w:r w:rsidR="00FA1A33" w:rsidRPr="00BE4418">
        <w:rPr>
          <w:bCs/>
        </w:rPr>
        <w:t xml:space="preserve">) </w:t>
      </w:r>
      <w:r w:rsidRPr="00BE4418">
        <w:rPr>
          <w:bCs/>
        </w:rPr>
        <w:t>и</w:t>
      </w:r>
      <w:r w:rsidR="00FA1A33" w:rsidRPr="00BE4418">
        <w:rPr>
          <w:bCs/>
        </w:rPr>
        <w:t xml:space="preserve"> </w:t>
      </w:r>
      <w:r w:rsidRPr="00BE4418">
        <w:rPr>
          <w:bCs/>
        </w:rPr>
        <w:t>других</w:t>
      </w:r>
      <w:r w:rsidR="00FA1A33" w:rsidRPr="00BE4418">
        <w:rPr>
          <w:bCs/>
        </w:rPr>
        <w:t xml:space="preserve"> </w:t>
      </w:r>
      <w:r w:rsidRPr="00BE4418">
        <w:rPr>
          <w:bCs/>
        </w:rPr>
        <w:t>формах</w:t>
      </w:r>
      <w:r w:rsidR="00FA1A33" w:rsidRPr="00BE4418">
        <w:rPr>
          <w:bCs/>
        </w:rPr>
        <w:t xml:space="preserve"> </w:t>
      </w:r>
      <w:r w:rsidRPr="00BE4418">
        <w:rPr>
          <w:bCs/>
        </w:rPr>
        <w:t>бухгалтерской</w:t>
      </w:r>
      <w:r w:rsidR="00FA1A33" w:rsidRPr="00BE4418">
        <w:rPr>
          <w:bCs/>
        </w:rPr>
        <w:t xml:space="preserve"> </w:t>
      </w:r>
      <w:r w:rsidRPr="00BE4418">
        <w:rPr>
          <w:bCs/>
        </w:rPr>
        <w:t>отчетности</w:t>
      </w:r>
      <w:r w:rsidR="00FA1A33" w:rsidRPr="00BE4418">
        <w:rPr>
          <w:bCs/>
        </w:rPr>
        <w:t>.</w:t>
      </w:r>
    </w:p>
    <w:p w:rsidR="00FA1A33" w:rsidRPr="00BE4418" w:rsidRDefault="00113064" w:rsidP="00FA1A33">
      <w:pPr>
        <w:pStyle w:val="a5"/>
        <w:shd w:val="clear" w:color="auto" w:fill="FFFFFF"/>
        <w:tabs>
          <w:tab w:val="left" w:pos="726"/>
        </w:tabs>
      </w:pPr>
      <w:r w:rsidRPr="00BE4418">
        <w:t>Основными</w:t>
      </w:r>
      <w:r w:rsidR="00FA1A33" w:rsidRPr="00BE4418">
        <w:t xml:space="preserve"> </w:t>
      </w:r>
      <w:r w:rsidRPr="00BE4418">
        <w:t>факторами,</w:t>
      </w:r>
      <w:r w:rsidR="00FA1A33" w:rsidRPr="00BE4418">
        <w:t xml:space="preserve"> </w:t>
      </w:r>
      <w:r w:rsidRPr="00BE4418">
        <w:t>определяющими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состояние,</w:t>
      </w:r>
      <w:r w:rsidR="00FA1A33" w:rsidRPr="00BE4418">
        <w:t xml:space="preserve"> </w:t>
      </w:r>
      <w:r w:rsidRPr="00BE4418">
        <w:t>являются,</w:t>
      </w:r>
      <w:r w:rsidR="00FA1A33" w:rsidRPr="00BE4418">
        <w:t xml:space="preserve"> </w:t>
      </w:r>
      <w:r w:rsidRPr="00BE4418">
        <w:t>во-первых,</w:t>
      </w:r>
      <w:r w:rsidR="00FA1A33" w:rsidRPr="00BE4418">
        <w:t xml:space="preserve"> </w:t>
      </w:r>
      <w:r w:rsidRPr="00BE4418">
        <w:t>выполнение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плана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необходимости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и,</w:t>
      </w:r>
      <w:r w:rsidR="00FA1A33" w:rsidRPr="00BE4418">
        <w:t xml:space="preserve"> </w:t>
      </w:r>
      <w:r w:rsidRPr="00BE4418">
        <w:t>во-вторых,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активов</w:t>
      </w:r>
      <w:r w:rsidR="00FA1A33" w:rsidRPr="00BE4418">
        <w:t xml:space="preserve">). </w:t>
      </w:r>
      <w:r w:rsidRPr="00BE4418">
        <w:t>Критериальным</w:t>
      </w:r>
      <w:r w:rsidR="00FA1A33" w:rsidRPr="00BE4418">
        <w:t xml:space="preserve"> </w:t>
      </w:r>
      <w:r w:rsidRPr="00BE4418">
        <w:t>показателем,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проявляется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состояние,</w:t>
      </w:r>
      <w:r w:rsidR="00FA1A33" w:rsidRPr="00BE4418">
        <w:t xml:space="preserve"> </w:t>
      </w:r>
      <w:r w:rsidRPr="00BE4418">
        <w:t>выступает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. </w:t>
      </w:r>
      <w:r w:rsidRPr="00BE4418">
        <w:t>Поскольку</w:t>
      </w:r>
      <w:r w:rsidR="00FA1A33" w:rsidRPr="00BE4418">
        <w:t xml:space="preserve"> </w:t>
      </w:r>
      <w:r w:rsidRPr="00BE4418">
        <w:t>выполнение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плана</w:t>
      </w:r>
      <w:r w:rsidR="00FA1A33" w:rsidRPr="00BE4418">
        <w:t xml:space="preserve"> </w:t>
      </w:r>
      <w:r w:rsidRPr="00BE4418">
        <w:t>преимущественно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производственной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целом,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сказать,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всей</w:t>
      </w:r>
      <w:r w:rsidR="00FA1A33" w:rsidRPr="00BE4418">
        <w:t xml:space="preserve"> </w:t>
      </w:r>
      <w:r w:rsidRPr="00BE4418">
        <w:t>совокупностью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. </w:t>
      </w:r>
      <w:r w:rsidRPr="00BE4418">
        <w:t>Поэтому</w:t>
      </w:r>
      <w:r w:rsidR="00FA1A33" w:rsidRPr="00BE4418">
        <w:t xml:space="preserve"> </w:t>
      </w:r>
      <w:r w:rsidRPr="00BE4418">
        <w:t>наряду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балансом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формы</w:t>
      </w:r>
      <w:r w:rsidR="00FA1A33" w:rsidRPr="00BE4418">
        <w:t xml:space="preserve"> </w:t>
      </w:r>
      <w:r w:rsidRPr="00BE4418">
        <w:t>отчетности</w:t>
      </w:r>
      <w:r w:rsidR="00FA1A33" w:rsidRPr="00BE4418">
        <w:t>.</w:t>
      </w:r>
    </w:p>
    <w:p w:rsidR="00FA1A33" w:rsidRPr="00BE4418" w:rsidRDefault="00113064" w:rsidP="00FA1A33">
      <w:pPr>
        <w:pStyle w:val="a5"/>
        <w:tabs>
          <w:tab w:val="left" w:pos="726"/>
        </w:tabs>
      </w:pPr>
      <w:r w:rsidRPr="00BE4418">
        <w:t>Основные</w:t>
      </w:r>
      <w:r w:rsidR="00FA1A33" w:rsidRPr="00BE4418">
        <w:t xml:space="preserve"> </w:t>
      </w:r>
      <w:r w:rsidRPr="00BE4418">
        <w:t>задачи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- </w:t>
      </w:r>
      <w:r w:rsidRPr="00BE4418">
        <w:t>определить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благополучие,</w:t>
      </w:r>
      <w:r w:rsidR="00FA1A33" w:rsidRPr="00BE4418">
        <w:t xml:space="preserve"> </w:t>
      </w:r>
      <w:r w:rsidRPr="00BE4418">
        <w:t>изучить</w:t>
      </w:r>
      <w:r w:rsidR="00FA1A33" w:rsidRPr="00BE4418">
        <w:t xml:space="preserve"> </w:t>
      </w:r>
      <w:r w:rsidRPr="00BE4418">
        <w:t>причины</w:t>
      </w:r>
      <w:r w:rsidR="00FA1A33" w:rsidRPr="00BE4418">
        <w:t xml:space="preserve"> </w:t>
      </w:r>
      <w:r w:rsidRPr="00BE4418">
        <w:t>улучшения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ухудшения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подготовить</w:t>
      </w:r>
      <w:r w:rsidR="00FA1A33" w:rsidRPr="00BE4418">
        <w:t xml:space="preserve"> </w:t>
      </w:r>
      <w:r w:rsidRPr="00BE4418">
        <w:t>рекомендации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повышению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Эти</w:t>
      </w:r>
      <w:r w:rsidR="00FA1A33" w:rsidRPr="00BE4418">
        <w:t xml:space="preserve"> </w:t>
      </w:r>
      <w:r w:rsidRPr="00BE4418">
        <w:t>задачи</w:t>
      </w:r>
      <w:r w:rsidR="00FA1A33" w:rsidRPr="00BE4418">
        <w:t xml:space="preserve"> </w:t>
      </w:r>
      <w:r w:rsidRPr="00BE4418">
        <w:t>решаются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абсолютных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rPr>
          <w:bCs/>
        </w:rPr>
        <w:t>Задачами</w:t>
      </w:r>
      <w:r w:rsidR="00FA1A33" w:rsidRPr="00BE4418">
        <w:rPr>
          <w:bCs/>
        </w:rPr>
        <w:t xml:space="preserve"> </w:t>
      </w:r>
      <w:r w:rsidRPr="00BE4418">
        <w:rPr>
          <w:bCs/>
        </w:rPr>
        <w:t>финансового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анализа</w:t>
      </w:r>
      <w:r w:rsidR="00FA1A33" w:rsidRPr="00BE4418">
        <w:rPr>
          <w:bCs/>
        </w:rPr>
        <w:t xml:space="preserve"> </w:t>
      </w:r>
      <w:r w:rsidRPr="00BE4418">
        <w:rPr>
          <w:bCs/>
        </w:rPr>
        <w:t>являются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оценка</w:t>
      </w:r>
      <w:r w:rsidR="00FA1A33" w:rsidRPr="00BE4418">
        <w:t xml:space="preserve"> </w:t>
      </w:r>
      <w:r w:rsidRPr="00BE4418">
        <w:t>текущего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перспективного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оценка</w:t>
      </w:r>
      <w:r w:rsidR="00FA1A33" w:rsidRPr="00BE4418">
        <w:t xml:space="preserve"> </w:t>
      </w:r>
      <w:r w:rsidRPr="00BE4418">
        <w:t>возможных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целесообразных</w:t>
      </w:r>
      <w:r w:rsidR="00FA1A33" w:rsidRPr="00BE4418">
        <w:t xml:space="preserve"> </w:t>
      </w:r>
      <w:r w:rsidRPr="00BE4418">
        <w:t>темпов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позиции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обеспечения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выявление</w:t>
      </w:r>
      <w:r w:rsidR="00FA1A33" w:rsidRPr="00BE4418">
        <w:t xml:space="preserve"> </w:t>
      </w:r>
      <w:r w:rsidRPr="00BE4418">
        <w:t>доступных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оценка</w:t>
      </w:r>
      <w:r w:rsidR="00FA1A33" w:rsidRPr="00BE4418">
        <w:t xml:space="preserve"> </w:t>
      </w:r>
      <w:r w:rsidRPr="00BE4418">
        <w:t>возможностей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целесообразности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мобилизации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объективная</w:t>
      </w:r>
      <w:r w:rsidR="00FA1A33" w:rsidRPr="00BE4418">
        <w:t xml:space="preserve"> </w:t>
      </w:r>
      <w:r w:rsidRPr="00BE4418">
        <w:t>оценка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предприятии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выявление</w:t>
      </w:r>
      <w:r w:rsidR="00FA1A33" w:rsidRPr="00BE4418">
        <w:t xml:space="preserve"> </w:t>
      </w:r>
      <w:r w:rsidRPr="00BE4418">
        <w:t>внутрихозяйственных</w:t>
      </w:r>
      <w:r w:rsidR="00FA1A33" w:rsidRPr="00BE4418">
        <w:t xml:space="preserve"> </w:t>
      </w:r>
      <w:r w:rsidRPr="00BE4418">
        <w:t>резервов</w:t>
      </w:r>
      <w:r w:rsidR="00FA1A33" w:rsidRPr="00BE4418">
        <w:t xml:space="preserve"> </w:t>
      </w:r>
      <w:r w:rsidRPr="00BE4418">
        <w:t>укрепления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улучшение</w:t>
      </w:r>
      <w:r w:rsidR="00FA1A33" w:rsidRPr="00BE4418">
        <w:t xml:space="preserve"> </w:t>
      </w:r>
      <w:r w:rsidRPr="00BE4418">
        <w:t>отношений</w:t>
      </w:r>
      <w:r w:rsidR="00FA1A33" w:rsidRPr="00BE4418">
        <w:t xml:space="preserve"> </w:t>
      </w:r>
      <w:r w:rsidRPr="00BE4418">
        <w:t>между</w:t>
      </w:r>
      <w:r w:rsidR="00FA1A33" w:rsidRPr="00BE4418">
        <w:t xml:space="preserve"> </w:t>
      </w:r>
      <w:r w:rsidRPr="00BE4418">
        <w:t>предприятиями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внешними</w:t>
      </w:r>
      <w:r w:rsidR="00FA1A33" w:rsidRPr="00BE4418">
        <w:t xml:space="preserve"> </w:t>
      </w:r>
      <w:r w:rsidRPr="00BE4418">
        <w:t>финансовыми,</w:t>
      </w:r>
      <w:r w:rsidR="00FA1A33" w:rsidRPr="00BE4418">
        <w:t xml:space="preserve"> </w:t>
      </w:r>
      <w:r w:rsidRPr="00BE4418">
        <w:t>кредитными,</w:t>
      </w:r>
      <w:r w:rsidR="00FA1A33" w:rsidRPr="00BE4418">
        <w:t xml:space="preserve"> </w:t>
      </w:r>
      <w:r w:rsidRPr="00BE4418">
        <w:t>контрольными</w:t>
      </w:r>
      <w:r w:rsidR="00FA1A33" w:rsidRPr="00BE4418">
        <w:t xml:space="preserve"> </w:t>
      </w:r>
      <w:r w:rsidRPr="00BE4418">
        <w:t>органами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прогноз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рынке</w:t>
      </w:r>
      <w:r w:rsidR="00FA1A33" w:rsidRPr="00BE4418">
        <w:t xml:space="preserve"> </w:t>
      </w:r>
      <w:r w:rsidRPr="00BE4418">
        <w:t>капиталов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характеризуется</w:t>
      </w:r>
      <w:r w:rsidR="00FA1A33" w:rsidRPr="00BE4418">
        <w:t xml:space="preserve"> </w:t>
      </w:r>
      <w:r w:rsidRPr="00BE4418">
        <w:t>совокупностью</w:t>
      </w:r>
      <w:r w:rsidR="00FA1A33" w:rsidRPr="00BE4418">
        <w:t xml:space="preserve"> </w:t>
      </w:r>
      <w:r w:rsidRPr="00BE4418">
        <w:t>показателей,</w:t>
      </w:r>
      <w:r w:rsidR="00FA1A33" w:rsidRPr="00BE4418">
        <w:t xml:space="preserve"> </w:t>
      </w:r>
      <w:r w:rsidRPr="00BE4418">
        <w:t>отражающих</w:t>
      </w:r>
      <w:r w:rsidR="00FA1A33" w:rsidRPr="00BE4418">
        <w:t xml:space="preserve"> </w:t>
      </w:r>
      <w:r w:rsidRPr="00BE4418">
        <w:t>процесс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обусловлено</w:t>
      </w:r>
      <w:r w:rsidR="00FA1A33" w:rsidRPr="00BE4418">
        <w:t xml:space="preserve"> </w:t>
      </w:r>
      <w:r w:rsidRPr="00BE4418">
        <w:t>степенью</w:t>
      </w:r>
      <w:r w:rsidR="00FA1A33" w:rsidRPr="00BE4418">
        <w:t xml:space="preserve"> </w:t>
      </w:r>
      <w:r w:rsidRPr="00BE4418">
        <w:t>выполнения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плана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мерой</w:t>
      </w:r>
      <w:r w:rsidR="00FA1A33" w:rsidRPr="00BE4418">
        <w:t xml:space="preserve"> </w:t>
      </w:r>
      <w:r w:rsidRPr="00BE4418">
        <w:t>пополнения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источников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Цели</w:t>
      </w:r>
      <w:r w:rsidR="00FA1A33" w:rsidRPr="00BE4418">
        <w:t xml:space="preserve"> </w:t>
      </w:r>
      <w:r w:rsidRPr="00BE4418">
        <w:t>исследования</w:t>
      </w:r>
      <w:r w:rsidR="00FA1A33" w:rsidRPr="00BE4418">
        <w:t xml:space="preserve"> </w:t>
      </w:r>
      <w:r w:rsidRPr="00BE4418">
        <w:t>достигаются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решения</w:t>
      </w:r>
      <w:r w:rsidR="00FA1A33" w:rsidRPr="00BE4418">
        <w:t xml:space="preserve"> </w:t>
      </w:r>
      <w:r w:rsidRPr="00BE4418">
        <w:t>ряда</w:t>
      </w:r>
      <w:r w:rsidR="00FA1A33" w:rsidRPr="00BE4418">
        <w:t xml:space="preserve"> </w:t>
      </w:r>
      <w:r w:rsidRPr="00BE4418">
        <w:t>аналитических</w:t>
      </w:r>
      <w:r w:rsidR="00FA1A33" w:rsidRPr="00BE4418">
        <w:t xml:space="preserve"> </w:t>
      </w:r>
      <w:r w:rsidRPr="00BE4418">
        <w:t>задач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предварительный</w:t>
      </w:r>
      <w:r w:rsidR="00FA1A33" w:rsidRPr="00BE4418">
        <w:t xml:space="preserve"> </w:t>
      </w:r>
      <w:r w:rsidRPr="00BE4418">
        <w:t>обзор</w:t>
      </w:r>
      <w:r w:rsidR="00FA1A33" w:rsidRPr="00BE4418">
        <w:t xml:space="preserve"> </w:t>
      </w:r>
      <w:r w:rsidRPr="00BE4418">
        <w:t>бухгалтерской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характеристика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: </w:t>
      </w:r>
      <w:r w:rsidRPr="00BE4418">
        <w:t>внеоборотных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оценка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характеристика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: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заемных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анализ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разработка</w:t>
      </w:r>
      <w:r w:rsidR="00FA1A33" w:rsidRPr="00BE4418">
        <w:t xml:space="preserve"> </w:t>
      </w:r>
      <w:r w:rsidRPr="00BE4418">
        <w:t>мероприятий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улучшению</w:t>
      </w:r>
      <w:r w:rsidR="00FA1A33" w:rsidRPr="00BE4418">
        <w:t xml:space="preserve"> </w:t>
      </w:r>
      <w:r w:rsidRPr="00BE4418">
        <w:t>финансово-хозяйственной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Данные</w:t>
      </w:r>
      <w:r w:rsidR="00FA1A33" w:rsidRPr="00BE4418">
        <w:t xml:space="preserve"> </w:t>
      </w:r>
      <w:r w:rsidRPr="00BE4418">
        <w:t>задачи</w:t>
      </w:r>
      <w:r w:rsidR="00FA1A33" w:rsidRPr="00BE4418">
        <w:t xml:space="preserve"> </w:t>
      </w:r>
      <w:r w:rsidRPr="00BE4418">
        <w:t>выражают</w:t>
      </w:r>
      <w:r w:rsidR="00FA1A33" w:rsidRPr="00BE4418">
        <w:t xml:space="preserve"> </w:t>
      </w:r>
      <w:r w:rsidRPr="00BE4418">
        <w:t>конкретные</w:t>
      </w:r>
      <w:r w:rsidR="00FA1A33" w:rsidRPr="00BE4418">
        <w:t xml:space="preserve"> </w:t>
      </w:r>
      <w:r w:rsidRPr="00BE4418">
        <w:t>цели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учетом</w:t>
      </w:r>
      <w:r w:rsidR="00FA1A33" w:rsidRPr="00BE4418">
        <w:t xml:space="preserve"> </w:t>
      </w:r>
      <w:r w:rsidRPr="00BE4418">
        <w:t>организационных,</w:t>
      </w:r>
      <w:r w:rsidR="00FA1A33" w:rsidRPr="00BE4418">
        <w:t xml:space="preserve"> </w:t>
      </w:r>
      <w:r w:rsidRPr="00BE4418">
        <w:t>технических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методических</w:t>
      </w:r>
      <w:r w:rsidR="00FA1A33" w:rsidRPr="00BE4418">
        <w:t xml:space="preserve"> </w:t>
      </w:r>
      <w:r w:rsidRPr="00BE4418">
        <w:t>возможностей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осуществления</w:t>
      </w:r>
      <w:r w:rsidR="00FA1A33" w:rsidRPr="00BE4418">
        <w:t xml:space="preserve">. </w:t>
      </w:r>
      <w:r w:rsidRPr="00BE4418">
        <w:t>Основными</w:t>
      </w:r>
      <w:r w:rsidR="00FA1A33" w:rsidRPr="00BE4418">
        <w:t xml:space="preserve"> </w:t>
      </w:r>
      <w:r w:rsidRPr="00BE4418">
        <w:t>факторами,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конечном</w:t>
      </w:r>
      <w:r w:rsidR="00FA1A33" w:rsidRPr="00BE4418">
        <w:t xml:space="preserve"> </w:t>
      </w:r>
      <w:r w:rsidRPr="00BE4418">
        <w:t>счете,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 </w:t>
      </w:r>
      <w:r w:rsidRPr="00BE4418">
        <w:t>объем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качество</w:t>
      </w:r>
      <w:r w:rsidR="00FA1A33" w:rsidRPr="00BE4418">
        <w:t xml:space="preserve"> </w:t>
      </w:r>
      <w:r w:rsidRPr="00BE4418">
        <w:t>аналитической</w:t>
      </w:r>
      <w:r w:rsidR="00FA1A33" w:rsidRPr="00BE4418">
        <w:t xml:space="preserve"> </w:t>
      </w:r>
      <w:r w:rsidRPr="00BE4418">
        <w:t>информации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должен</w:t>
      </w:r>
      <w:r w:rsidR="00FA1A33" w:rsidRPr="00BE4418">
        <w:t xml:space="preserve"> </w:t>
      </w:r>
      <w:r w:rsidRPr="00BE4418">
        <w:t>отвечать</w:t>
      </w:r>
      <w:r w:rsidR="00FA1A33" w:rsidRPr="00BE4418">
        <w:t xml:space="preserve"> </w:t>
      </w:r>
      <w:r w:rsidRPr="00BE4418">
        <w:t>определенным</w:t>
      </w:r>
      <w:r w:rsidR="00FA1A33" w:rsidRPr="00BE4418">
        <w:t xml:space="preserve"> </w:t>
      </w:r>
      <w:r w:rsidRPr="00BE4418">
        <w:t>требованиям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быть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достоверным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объективным</w:t>
      </w:r>
      <w:r w:rsidR="00FA1A33" w:rsidRPr="00BE4418">
        <w:t xml:space="preserve"> - </w:t>
      </w:r>
      <w:r w:rsidRPr="00BE4418">
        <w:t>базироваться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точных</w:t>
      </w:r>
      <w:r w:rsidR="00FA1A33" w:rsidRPr="00BE4418">
        <w:t xml:space="preserve"> </w:t>
      </w:r>
      <w:r w:rsidRPr="00BE4418">
        <w:t>проверенных</w:t>
      </w:r>
      <w:r w:rsidR="00FA1A33" w:rsidRPr="00BE4418">
        <w:t xml:space="preserve"> </w:t>
      </w:r>
      <w:r w:rsidRPr="00BE4418">
        <w:t>сведениях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показателях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комплексным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системным,</w:t>
      </w:r>
      <w:r w:rsidR="00FA1A33" w:rsidRPr="00BE4418">
        <w:t xml:space="preserve"> т.е. </w:t>
      </w:r>
      <w:r w:rsidRPr="00BE4418">
        <w:t>любое</w:t>
      </w:r>
      <w:r w:rsidR="00FA1A33" w:rsidRPr="00BE4418">
        <w:t xml:space="preserve"> </w:t>
      </w:r>
      <w:r w:rsidRPr="00BE4418">
        <w:t>явление</w:t>
      </w:r>
      <w:r w:rsidR="00FA1A33" w:rsidRPr="00BE4418">
        <w:t xml:space="preserve"> </w:t>
      </w:r>
      <w:r w:rsidRPr="00BE4418">
        <w:t>должно</w:t>
      </w:r>
      <w:r w:rsidR="00FA1A33" w:rsidRPr="00BE4418">
        <w:t xml:space="preserve"> </w:t>
      </w:r>
      <w:r w:rsidRPr="00BE4418">
        <w:t>изучаться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увязке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другими</w:t>
      </w:r>
      <w:r w:rsidR="00FA1A33" w:rsidRPr="00BE4418">
        <w:t xml:space="preserve"> </w:t>
      </w:r>
      <w:r w:rsidRPr="00BE4418">
        <w:t>взаимосвязанными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аналогичными</w:t>
      </w:r>
      <w:r w:rsidR="00FA1A33" w:rsidRPr="00BE4418">
        <w:t xml:space="preserve"> </w:t>
      </w:r>
      <w:r w:rsidRPr="00BE4418">
        <w:t>явлениями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перспективным</w:t>
      </w:r>
      <w:r w:rsidR="00FA1A33" w:rsidRPr="00BE4418">
        <w:t xml:space="preserve"> - </w:t>
      </w:r>
      <w:r w:rsidRPr="00BE4418">
        <w:t>все</w:t>
      </w:r>
      <w:r w:rsidR="00FA1A33" w:rsidRPr="00BE4418">
        <w:t xml:space="preserve"> </w:t>
      </w:r>
      <w:r w:rsidRPr="00BE4418">
        <w:t>явления</w:t>
      </w:r>
      <w:r w:rsidR="00FA1A33" w:rsidRPr="00BE4418">
        <w:t xml:space="preserve"> </w:t>
      </w:r>
      <w:r w:rsidRPr="00BE4418">
        <w:t>должны</w:t>
      </w:r>
      <w:r w:rsidR="00FA1A33" w:rsidRPr="00BE4418">
        <w:t xml:space="preserve"> </w:t>
      </w:r>
      <w:r w:rsidRPr="00BE4418">
        <w:t>оцениваться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перспективу,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было</w:t>
      </w:r>
      <w:r w:rsidR="00FA1A33" w:rsidRPr="00BE4418">
        <w:t xml:space="preserve"> </w:t>
      </w:r>
      <w:r w:rsidRPr="00BE4418">
        <w:t>спрогнозировать,</w:t>
      </w:r>
      <w:r w:rsidR="00FA1A33" w:rsidRPr="00BE4418">
        <w:t xml:space="preserve"> </w:t>
      </w:r>
      <w:r w:rsidRPr="00BE4418">
        <w:t>какое</w:t>
      </w:r>
      <w:r w:rsidR="00FA1A33" w:rsidRPr="00BE4418">
        <w:t xml:space="preserve"> </w:t>
      </w:r>
      <w:r w:rsidRPr="00BE4418">
        <w:t>воздействие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них</w:t>
      </w:r>
      <w:r w:rsidR="00FA1A33" w:rsidRPr="00BE4418">
        <w:t xml:space="preserve"> </w:t>
      </w:r>
      <w:r w:rsidRPr="00BE4418">
        <w:t>окажет</w:t>
      </w:r>
      <w:r w:rsidR="00FA1A33" w:rsidRPr="00BE4418">
        <w:t xml:space="preserve"> </w:t>
      </w:r>
      <w:r w:rsidRPr="00BE4418">
        <w:t>внедрение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практику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передовых</w:t>
      </w:r>
      <w:r w:rsidR="00FA1A33" w:rsidRPr="00BE4418">
        <w:t xml:space="preserve"> </w:t>
      </w:r>
      <w:r w:rsidRPr="00BE4418">
        <w:t>достижений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области</w:t>
      </w:r>
      <w:r w:rsidR="00FA1A33" w:rsidRPr="00BE4418">
        <w:t xml:space="preserve"> </w:t>
      </w:r>
      <w:r w:rsidRPr="00BE4418">
        <w:t>техники,</w:t>
      </w:r>
      <w:r w:rsidR="00FA1A33" w:rsidRPr="00BE4418">
        <w:t xml:space="preserve"> </w:t>
      </w:r>
      <w:r w:rsidRPr="00BE4418">
        <w:t>технологии,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накопленного</w:t>
      </w:r>
      <w:r w:rsidR="00FA1A33" w:rsidRPr="00BE4418">
        <w:t xml:space="preserve"> </w:t>
      </w:r>
      <w:r w:rsidRPr="00BE4418">
        <w:t>опыта,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</w:t>
      </w:r>
      <w:r w:rsidR="00FA1A33" w:rsidRPr="00BE4418">
        <w:t xml:space="preserve">. </w:t>
      </w:r>
      <w:r w:rsidRPr="00BE4418">
        <w:t>ч</w:t>
      </w:r>
      <w:r w:rsidR="00FA1A33" w:rsidRPr="00BE4418">
        <w:t xml:space="preserve">. </w:t>
      </w:r>
      <w:r w:rsidRPr="00BE4418">
        <w:t>и</w:t>
      </w:r>
      <w:r w:rsidR="00FA1A33" w:rsidRPr="00BE4418">
        <w:t xml:space="preserve"> </w:t>
      </w:r>
      <w:r w:rsidRPr="00BE4418">
        <w:t>конкурентов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оперативным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своевременным,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требует</w:t>
      </w:r>
      <w:r w:rsidR="00FA1A33" w:rsidRPr="00BE4418">
        <w:t xml:space="preserve"> </w:t>
      </w:r>
      <w:r w:rsidRPr="00BE4418">
        <w:t>постоянного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ежедневного</w:t>
      </w:r>
      <w:r w:rsidR="00FA1A33" w:rsidRPr="00BE4418">
        <w:t xml:space="preserve"> </w:t>
      </w:r>
      <w:r w:rsidRPr="00BE4418">
        <w:t>контроля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обработки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проведения</w:t>
      </w:r>
      <w:r w:rsidR="00FA1A33" w:rsidRPr="00BE4418">
        <w:t xml:space="preserve"> </w:t>
      </w:r>
      <w:r w:rsidRPr="00BE4418">
        <w:t>необходимых</w:t>
      </w:r>
      <w:r w:rsidR="00FA1A33" w:rsidRPr="00BE4418">
        <w:t xml:space="preserve"> </w:t>
      </w:r>
      <w:r w:rsidRPr="00BE4418">
        <w:t>мероприятий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конкретным</w:t>
      </w:r>
      <w:r w:rsidR="00FA1A33" w:rsidRPr="00BE4418">
        <w:t xml:space="preserve"> - </w:t>
      </w:r>
      <w:r w:rsidRPr="00BE4418">
        <w:t>результаты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должны</w:t>
      </w:r>
      <w:r w:rsidR="00FA1A33" w:rsidRPr="00BE4418">
        <w:t xml:space="preserve"> </w:t>
      </w:r>
      <w:r w:rsidRPr="00BE4418">
        <w:t>трансформироваться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конкретные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реальные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осуществления</w:t>
      </w:r>
      <w:r w:rsidR="00FA1A33" w:rsidRPr="00BE4418">
        <w:t xml:space="preserve"> </w:t>
      </w:r>
      <w:r w:rsidRPr="00BE4418">
        <w:t>мероприятия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улучшению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сторон</w:t>
      </w:r>
      <w:r w:rsidR="00FA1A33" w:rsidRPr="00BE4418">
        <w:t xml:space="preserve"> </w:t>
      </w:r>
      <w:r w:rsidRPr="00BE4418">
        <w:t>деятельности</w:t>
      </w:r>
      <w:r w:rsidR="00BE51DA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Внутренний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проводится</w:t>
      </w:r>
      <w:r w:rsidR="00FA1A33" w:rsidRPr="00BE4418">
        <w:t xml:space="preserve"> </w:t>
      </w:r>
      <w:r w:rsidRPr="00BE4418">
        <w:t>службами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планирования,</w:t>
      </w:r>
      <w:r w:rsidR="00FA1A33" w:rsidRPr="00BE4418">
        <w:t xml:space="preserve"> </w:t>
      </w:r>
      <w:r w:rsidRPr="00BE4418">
        <w:t>контроля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прогнозирования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Его</w:t>
      </w:r>
      <w:r w:rsidR="00FA1A33" w:rsidRPr="00BE4418">
        <w:t xml:space="preserve"> </w:t>
      </w:r>
      <w:r w:rsidRPr="00BE4418">
        <w:t>цель</w:t>
      </w:r>
      <w:r w:rsidR="00FA1A33" w:rsidRPr="00BE4418">
        <w:t xml:space="preserve"> - </w:t>
      </w:r>
      <w:r w:rsidRPr="00BE4418">
        <w:t>установить</w:t>
      </w:r>
      <w:r w:rsidR="00FA1A33" w:rsidRPr="00BE4418">
        <w:t xml:space="preserve"> </w:t>
      </w:r>
      <w:r w:rsidRPr="00BE4418">
        <w:t>планомерное</w:t>
      </w:r>
      <w:r w:rsidR="00FA1A33" w:rsidRPr="00BE4418">
        <w:t xml:space="preserve"> </w:t>
      </w:r>
      <w:r w:rsidRPr="00BE4418">
        <w:t>поступление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разместить</w:t>
      </w:r>
      <w:r w:rsidR="00FA1A33" w:rsidRPr="00BE4418">
        <w:t xml:space="preserve"> </w:t>
      </w:r>
      <w:r w:rsidRPr="00BE4418">
        <w:t>собственные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обеспечить</w:t>
      </w:r>
      <w:r w:rsidR="00FA1A33" w:rsidRPr="00BE4418">
        <w:t xml:space="preserve"> </w:t>
      </w:r>
      <w:r w:rsidRPr="00BE4418">
        <w:t>нормальное</w:t>
      </w:r>
      <w:r w:rsidR="00BE51DA">
        <w:t xml:space="preserve"> </w:t>
      </w:r>
      <w:r w:rsidRPr="00BE4418">
        <w:t>функционирование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получение</w:t>
      </w:r>
      <w:r w:rsidR="00FA1A33" w:rsidRPr="00BE4418">
        <w:t xml:space="preserve"> </w:t>
      </w:r>
      <w:r w:rsidRPr="00BE4418">
        <w:t>максимума</w:t>
      </w:r>
      <w:r w:rsidR="00FA1A33" w:rsidRPr="00BE4418">
        <w:t xml:space="preserve"> </w:t>
      </w:r>
      <w:r w:rsidRPr="00BE4418">
        <w:t>прибыли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Внешний</w:t>
      </w:r>
      <w:r w:rsidR="00FA1A33" w:rsidRPr="00BE4418">
        <w:rPr>
          <w:b/>
          <w:bCs/>
        </w:rPr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осуществляется</w:t>
      </w:r>
      <w:r w:rsidR="00FA1A33" w:rsidRPr="00BE4418">
        <w:t xml:space="preserve"> </w:t>
      </w:r>
      <w:r w:rsidRPr="00BE4418">
        <w:t>инвесторами,</w:t>
      </w:r>
      <w:r w:rsidR="00FA1A33" w:rsidRPr="00BE4418">
        <w:t xml:space="preserve"> </w:t>
      </w:r>
      <w:r w:rsidRPr="00BE4418">
        <w:t>поставщиками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контролирующими</w:t>
      </w:r>
      <w:r w:rsidR="00FA1A33" w:rsidRPr="00BE4418">
        <w:t xml:space="preserve"> </w:t>
      </w:r>
      <w:r w:rsidRPr="00BE4418">
        <w:t>органами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публикуемой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. </w:t>
      </w:r>
      <w:r w:rsidRPr="00BE4418">
        <w:t>Его</w:t>
      </w:r>
      <w:r w:rsidR="00FA1A33" w:rsidRPr="00BE4418">
        <w:t xml:space="preserve"> </w:t>
      </w:r>
      <w:r w:rsidRPr="00BE4418">
        <w:t>цель</w:t>
      </w:r>
      <w:r w:rsidR="00FA1A33" w:rsidRPr="00BE4418">
        <w:t xml:space="preserve"> - </w:t>
      </w:r>
      <w:r w:rsidRPr="00BE4418">
        <w:t>установить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выгодно</w:t>
      </w:r>
      <w:r w:rsidR="00FA1A33" w:rsidRPr="00BE4418">
        <w:t xml:space="preserve"> </w:t>
      </w:r>
      <w:r w:rsidRPr="00BE4418">
        <w:t>вложить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обеспечить</w:t>
      </w:r>
      <w:r w:rsidR="00FA1A33" w:rsidRPr="00BE4418">
        <w:t xml:space="preserve"> </w:t>
      </w:r>
      <w:r w:rsidRPr="00BE4418">
        <w:t>максимум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исключить</w:t>
      </w:r>
      <w:r w:rsidR="00FA1A33" w:rsidRPr="00BE4418">
        <w:t xml:space="preserve"> </w:t>
      </w:r>
      <w:r w:rsidRPr="00BE4418">
        <w:t>риск</w:t>
      </w:r>
      <w:r w:rsidR="00FA1A33" w:rsidRPr="00BE4418">
        <w:t xml:space="preserve"> </w:t>
      </w:r>
      <w:r w:rsidRPr="00BE4418">
        <w:t>потерь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Анализ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включает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этапы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1</w:t>
      </w:r>
      <w:r w:rsidR="00FA1A33" w:rsidRPr="00BE4418">
        <w:t xml:space="preserve">. </w:t>
      </w:r>
      <w:r w:rsidRPr="00BE4418">
        <w:t>Сбор</w:t>
      </w:r>
      <w:r w:rsidR="00FA1A33" w:rsidRPr="00BE4418">
        <w:t xml:space="preserve"> </w:t>
      </w:r>
      <w:r w:rsidRPr="00BE4418">
        <w:t>необходимой</w:t>
      </w:r>
      <w:r w:rsidR="00FA1A33" w:rsidRPr="00BE4418">
        <w:t xml:space="preserve"> </w:t>
      </w:r>
      <w:r w:rsidRPr="00BE4418">
        <w:t>информации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 </w:t>
      </w:r>
      <w:r w:rsidRPr="00BE4418">
        <w:t>Оценку</w:t>
      </w:r>
      <w:r w:rsidR="00FA1A33" w:rsidRPr="00BE4418">
        <w:t xml:space="preserve"> </w:t>
      </w:r>
      <w:r w:rsidRPr="00BE4418">
        <w:t>достоверности</w:t>
      </w:r>
      <w:r w:rsidR="00FA1A33" w:rsidRPr="00BE4418">
        <w:t xml:space="preserve"> </w:t>
      </w:r>
      <w:r w:rsidRPr="00BE4418">
        <w:t>информации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3</w:t>
      </w:r>
      <w:r w:rsidR="00FA1A33" w:rsidRPr="00BE4418">
        <w:t xml:space="preserve">. </w:t>
      </w:r>
      <w:r w:rsidRPr="00BE4418">
        <w:t>Обработку</w:t>
      </w:r>
      <w:r w:rsidR="00FA1A33" w:rsidRPr="00BE4418">
        <w:t xml:space="preserve"> </w:t>
      </w:r>
      <w:r w:rsidRPr="00BE4418">
        <w:t>информации</w:t>
      </w:r>
      <w:r w:rsidR="00FA1A33" w:rsidRPr="00BE4418">
        <w:t xml:space="preserve"> (</w:t>
      </w:r>
      <w:r w:rsidRPr="00BE4418">
        <w:t>составление</w:t>
      </w:r>
      <w:r w:rsidR="00FA1A33" w:rsidRPr="00BE4418">
        <w:t xml:space="preserve"> </w:t>
      </w:r>
      <w:r w:rsidRPr="00BE4418">
        <w:t>аналитических</w:t>
      </w:r>
      <w:r w:rsidR="00FA1A33" w:rsidRPr="00BE4418">
        <w:t xml:space="preserve"> </w:t>
      </w:r>
      <w:r w:rsidRPr="00BE4418">
        <w:t>таблиц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агрегированных</w:t>
      </w:r>
      <w:r w:rsidR="00FA1A33" w:rsidRPr="00BE4418">
        <w:t xml:space="preserve"> </w:t>
      </w:r>
      <w:r w:rsidRPr="00BE4418">
        <w:t>форм</w:t>
      </w:r>
      <w:r w:rsidR="00FA1A33" w:rsidRPr="00BE4418">
        <w:t xml:space="preserve"> </w:t>
      </w:r>
      <w:r w:rsidRPr="00BE4418">
        <w:t>отчетности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4</w:t>
      </w:r>
      <w:r w:rsidR="00FA1A33" w:rsidRPr="00BE4418">
        <w:t xml:space="preserve">. </w:t>
      </w:r>
      <w:r w:rsidRPr="00BE4418">
        <w:t>Расчет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отчетов</w:t>
      </w:r>
      <w:r w:rsidR="00FA1A33" w:rsidRPr="00BE4418">
        <w:t xml:space="preserve"> (</w:t>
      </w:r>
      <w:r w:rsidRPr="00BE4418">
        <w:t>вертикальный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5</w:t>
      </w:r>
      <w:r w:rsidR="00FA1A33" w:rsidRPr="00BE4418">
        <w:t xml:space="preserve">. </w:t>
      </w:r>
      <w:r w:rsidRPr="00BE4418">
        <w:t>Расчет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статей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отчетов</w:t>
      </w:r>
      <w:r w:rsidR="00FA1A33" w:rsidRPr="00BE4418">
        <w:t xml:space="preserve"> (</w:t>
      </w:r>
      <w:r w:rsidRPr="00BE4418">
        <w:t>горизонтальный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6</w:t>
      </w:r>
      <w:r w:rsidR="00FA1A33" w:rsidRPr="00BE4418">
        <w:t xml:space="preserve">. </w:t>
      </w:r>
      <w:r w:rsidRPr="00BE4418">
        <w:t>Расчет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основным</w:t>
      </w:r>
      <w:r w:rsidR="00FA1A33" w:rsidRPr="00BE4418">
        <w:t xml:space="preserve"> </w:t>
      </w:r>
      <w:r w:rsidRPr="00BE4418">
        <w:t>аспектам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промежуточным</w:t>
      </w:r>
      <w:r w:rsidR="00FA1A33" w:rsidRPr="00BE4418">
        <w:t xml:space="preserve"> </w:t>
      </w:r>
      <w:r w:rsidRPr="00BE4418">
        <w:t>финансовым</w:t>
      </w:r>
      <w:r w:rsidR="00FA1A33" w:rsidRPr="00BE4418">
        <w:t xml:space="preserve"> </w:t>
      </w:r>
      <w:r w:rsidRPr="00BE4418">
        <w:t>аспектам</w:t>
      </w:r>
      <w:r w:rsidR="00FA1A33" w:rsidRPr="00BE4418">
        <w:t xml:space="preserve"> (</w:t>
      </w:r>
      <w:r w:rsidRPr="00BE4418">
        <w:t>финансовая</w:t>
      </w:r>
      <w:r w:rsidR="00FA1A33" w:rsidRPr="00BE4418">
        <w:t xml:space="preserve"> </w:t>
      </w:r>
      <w:r w:rsidRPr="00BE4418">
        <w:t>устойчивость,</w:t>
      </w:r>
      <w:r w:rsidR="00FA1A33" w:rsidRPr="00BE4418">
        <w:t xml:space="preserve"> </w:t>
      </w:r>
      <w:r w:rsidRPr="00BE4418">
        <w:t>платежеспособность,</w:t>
      </w:r>
      <w:r w:rsidR="00FA1A33" w:rsidRPr="00BE4418">
        <w:t xml:space="preserve"> </w:t>
      </w:r>
      <w:r w:rsidRPr="00BE4418">
        <w:t>деловая</w:t>
      </w:r>
      <w:r w:rsidR="00FA1A33" w:rsidRPr="00BE4418">
        <w:t xml:space="preserve"> </w:t>
      </w:r>
      <w:r w:rsidRPr="00BE4418">
        <w:t>активность,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7</w:t>
      </w:r>
      <w:r w:rsidR="00FA1A33" w:rsidRPr="00BE4418">
        <w:t xml:space="preserve">. </w:t>
      </w: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значений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нормативами</w:t>
      </w:r>
      <w:r w:rsidR="00FA1A33" w:rsidRPr="00BE4418">
        <w:t xml:space="preserve"> (</w:t>
      </w:r>
      <w:r w:rsidRPr="00BE4418">
        <w:t>общепризнанными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среднеотраслевыми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8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изменений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(</w:t>
      </w:r>
      <w:r w:rsidRPr="00BE4418">
        <w:t>выявление</w:t>
      </w:r>
      <w:r w:rsidR="00FA1A33" w:rsidRPr="00BE4418">
        <w:t xml:space="preserve"> </w:t>
      </w:r>
      <w:r w:rsidRPr="00BE4418">
        <w:t>тенденций</w:t>
      </w:r>
      <w:r w:rsidR="00FA1A33" w:rsidRPr="00BE4418">
        <w:t xml:space="preserve"> </w:t>
      </w:r>
      <w:r w:rsidRPr="00BE4418">
        <w:t>ухудшения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улучшения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9</w:t>
      </w:r>
      <w:r w:rsidR="00FA1A33" w:rsidRPr="00BE4418">
        <w:t xml:space="preserve">. </w:t>
      </w:r>
      <w:r w:rsidRPr="00BE4418">
        <w:t>Расчет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интегральных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10</w:t>
      </w:r>
      <w:r w:rsidR="00FA1A33" w:rsidRPr="00BE4418">
        <w:t xml:space="preserve">. </w:t>
      </w:r>
      <w:r w:rsidRPr="00BE4418">
        <w:t>Подготовку</w:t>
      </w:r>
      <w:r w:rsidR="00FA1A33" w:rsidRPr="00BE4418">
        <w:t xml:space="preserve"> </w:t>
      </w:r>
      <w:r w:rsidRPr="00BE4418">
        <w:t>заключения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финансовом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 </w:t>
      </w:r>
      <w:r w:rsidRPr="00BE4418">
        <w:t>компании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интерпретации</w:t>
      </w:r>
      <w:r w:rsidR="00FA1A33" w:rsidRPr="00BE4418">
        <w:t xml:space="preserve"> </w:t>
      </w:r>
      <w:r w:rsidRPr="00BE4418">
        <w:t>обработанных</w:t>
      </w:r>
      <w:r w:rsidR="00FA1A33" w:rsidRPr="00BE4418">
        <w:t xml:space="preserve"> </w:t>
      </w:r>
      <w:r w:rsidRPr="00BE4418">
        <w:t>данных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</w:t>
      </w:r>
      <w:r w:rsidR="00FA1A33" w:rsidRPr="00BE4418">
        <w:t xml:space="preserve"> </w:t>
      </w:r>
      <w:r w:rsidRPr="00BE4418">
        <w:t>нашей</w:t>
      </w:r>
      <w:r w:rsidR="00FA1A33" w:rsidRPr="00BE4418">
        <w:t xml:space="preserve"> </w:t>
      </w:r>
      <w:r w:rsidRPr="00BE4418">
        <w:t>стране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настоящему</w:t>
      </w:r>
      <w:r w:rsidR="00FA1A33" w:rsidRPr="00BE4418">
        <w:t xml:space="preserve"> </w:t>
      </w:r>
      <w:r w:rsidRPr="00BE4418">
        <w:t>времени</w:t>
      </w:r>
      <w:r w:rsidR="00FA1A33" w:rsidRPr="00BE4418">
        <w:t xml:space="preserve"> </w:t>
      </w:r>
      <w:r w:rsidRPr="00BE4418">
        <w:t>сложились</w:t>
      </w:r>
      <w:r w:rsidR="00FA1A33" w:rsidRPr="00BE4418">
        <w:t xml:space="preserve"> </w:t>
      </w:r>
      <w:r w:rsidRPr="00BE4418">
        <w:t>два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подхода</w:t>
      </w:r>
      <w:r w:rsidR="00FA1A33" w:rsidRPr="00BE4418">
        <w:t xml:space="preserve">. </w:t>
      </w:r>
      <w:r w:rsidRPr="00BE4418">
        <w:t>Согласно</w:t>
      </w:r>
      <w:r w:rsidR="00FA1A33" w:rsidRPr="00BE4418">
        <w:t xml:space="preserve"> </w:t>
      </w:r>
      <w:r w:rsidRPr="00BE4418">
        <w:t>первому</w:t>
      </w:r>
      <w:r w:rsidR="00FA1A33" w:rsidRPr="00BE4418">
        <w:t xml:space="preserve"> </w:t>
      </w: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понимается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широком</w:t>
      </w:r>
      <w:r w:rsidR="00FA1A33" w:rsidRPr="00BE4418">
        <w:t xml:space="preserve"> </w:t>
      </w:r>
      <w:r w:rsidRPr="00BE4418">
        <w:t>аспекте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охватывает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разделы</w:t>
      </w:r>
      <w:r w:rsidR="00FA1A33" w:rsidRPr="00BE4418">
        <w:t xml:space="preserve"> </w:t>
      </w:r>
      <w:r w:rsidRPr="00BE4418">
        <w:t>аналитической</w:t>
      </w:r>
      <w:r w:rsidR="00FA1A33" w:rsidRPr="00BE4418">
        <w:t xml:space="preserve"> </w:t>
      </w:r>
      <w:r w:rsidRPr="00BE4418">
        <w:t>работы,</w:t>
      </w:r>
      <w:r w:rsidR="00FA1A33" w:rsidRPr="00BE4418">
        <w:t xml:space="preserve"> </w:t>
      </w:r>
      <w:r w:rsidRPr="00BE4418">
        <w:t>входящие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систему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менеджмента,</w:t>
      </w:r>
      <w:r w:rsidR="00FA1A33" w:rsidRPr="00BE4418">
        <w:t xml:space="preserve"> т.е. </w:t>
      </w:r>
      <w:r w:rsidRPr="00BE4418">
        <w:t>связанные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управлением</w:t>
      </w:r>
      <w:r w:rsidR="00FA1A33" w:rsidRPr="00BE4418">
        <w:t xml:space="preserve"> </w:t>
      </w:r>
      <w:r w:rsidRPr="00BE4418">
        <w:t>финансами</w:t>
      </w:r>
      <w:r w:rsidR="00FA1A33" w:rsidRPr="00BE4418">
        <w:t xml:space="preserve"> </w:t>
      </w:r>
      <w:r w:rsidRPr="00BE4418">
        <w:t>хозяйствующего</w:t>
      </w:r>
      <w:r w:rsidR="00FA1A33" w:rsidRPr="00BE4418">
        <w:t xml:space="preserve"> </w:t>
      </w:r>
      <w:r w:rsidRPr="00BE4418">
        <w:t>субъекта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контексте</w:t>
      </w:r>
      <w:r w:rsidR="00FA1A33" w:rsidRPr="00BE4418">
        <w:t xml:space="preserve"> </w:t>
      </w:r>
      <w:r w:rsidRPr="00BE4418">
        <w:t>окружающей</w:t>
      </w:r>
      <w:r w:rsidR="00FA1A33" w:rsidRPr="00BE4418">
        <w:t xml:space="preserve"> </w:t>
      </w:r>
      <w:r w:rsidRPr="00BE4418">
        <w:t>среды,</w:t>
      </w:r>
      <w:r w:rsidR="00FA1A33" w:rsidRPr="00BE4418">
        <w:t xml:space="preserve"> </w:t>
      </w:r>
      <w:r w:rsidRPr="00BE4418">
        <w:t>включая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рынок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(</w:t>
      </w:r>
      <w:r w:rsidRPr="00BE4418">
        <w:t>см</w:t>
      </w:r>
      <w:r w:rsidR="00FA1A33" w:rsidRPr="00BE4418">
        <w:t xml:space="preserve">., </w:t>
      </w:r>
      <w:r w:rsidRPr="00BE4418">
        <w:t>напр</w:t>
      </w:r>
      <w:r w:rsidR="00FA1A33" w:rsidRPr="00BE4418">
        <w:t>. [</w:t>
      </w:r>
      <w:r w:rsidRPr="00BE4418">
        <w:t>Ковалев,</w:t>
      </w:r>
      <w:r w:rsidR="00FA1A33" w:rsidRPr="00BE4418">
        <w:t xml:space="preserve"> </w:t>
      </w:r>
      <w:r w:rsidRPr="00BE4418">
        <w:t>1997</w:t>
      </w:r>
      <w:r w:rsidR="00FA1A33" w:rsidRPr="00BE4418">
        <w:t xml:space="preserve">]). </w:t>
      </w:r>
      <w:r w:rsidRPr="00BE4418">
        <w:t>Второй</w:t>
      </w:r>
      <w:r w:rsidR="00FA1A33" w:rsidRPr="00BE4418">
        <w:t xml:space="preserve"> </w:t>
      </w:r>
      <w:r w:rsidRPr="00BE4418">
        <w:t>подход</w:t>
      </w:r>
      <w:r w:rsidR="00FA1A33" w:rsidRPr="00BE4418">
        <w:t xml:space="preserve"> </w:t>
      </w:r>
      <w:r w:rsidRPr="00BE4418">
        <w:t>ограничивает</w:t>
      </w:r>
      <w:r w:rsidR="00FA1A33" w:rsidRPr="00BE4418">
        <w:t xml:space="preserve"> </w:t>
      </w:r>
      <w:r w:rsidRPr="00BE4418">
        <w:t>сферу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охвата</w:t>
      </w:r>
      <w:r w:rsidR="00FA1A33" w:rsidRPr="00BE4418">
        <w:t xml:space="preserve"> </w:t>
      </w:r>
      <w:r w:rsidRPr="00BE4418">
        <w:t>анализом</w:t>
      </w:r>
      <w:r w:rsidR="00FA1A33" w:rsidRPr="00BE4418">
        <w:t xml:space="preserve"> </w:t>
      </w:r>
      <w:r w:rsidRPr="00BE4418">
        <w:t>бухгалтерской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[</w:t>
      </w:r>
      <w:r w:rsidRPr="00BE4418">
        <w:t>Шеремет,</w:t>
      </w:r>
      <w:r w:rsidR="00FA1A33" w:rsidRPr="00BE4418">
        <w:t xml:space="preserve"> </w:t>
      </w:r>
      <w:r w:rsidRPr="00BE4418">
        <w:t>Негашев</w:t>
      </w:r>
      <w:r w:rsidR="00FA1A33" w:rsidRPr="00BE4418">
        <w:t xml:space="preserve">]. </w:t>
      </w:r>
      <w:r w:rsidRPr="00BE4418">
        <w:rPr>
          <w:rStyle w:val="22"/>
        </w:rPr>
        <w:footnoteReference w:id="4"/>
      </w:r>
      <w:r w:rsidR="00FA1A33" w:rsidRPr="00BE4418">
        <w:t xml:space="preserve"> </w:t>
      </w:r>
      <w:r w:rsidRPr="00BE4418">
        <w:t>Сразу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отметим,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сведение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</w:t>
      </w:r>
      <w:r w:rsidRPr="00BE4418">
        <w:t>вряд</w:t>
      </w:r>
      <w:r w:rsidR="00FA1A33" w:rsidRPr="00BE4418">
        <w:t xml:space="preserve"> </w:t>
      </w:r>
      <w:r w:rsidRPr="00BE4418">
        <w:t>ли</w:t>
      </w:r>
      <w:r w:rsidR="00FA1A33" w:rsidRPr="00BE4418">
        <w:t xml:space="preserve"> </w:t>
      </w:r>
      <w:r w:rsidRPr="00BE4418">
        <w:t>правомерно</w:t>
      </w:r>
      <w:r w:rsidR="00FA1A33" w:rsidRPr="00BE4418">
        <w:t xml:space="preserve">; </w:t>
      </w:r>
      <w:r w:rsidRPr="00BE4418">
        <w:t>в</w:t>
      </w:r>
      <w:r w:rsidR="00FA1A33" w:rsidRPr="00BE4418">
        <w:t xml:space="preserve"> </w:t>
      </w:r>
      <w:r w:rsidRPr="00BE4418">
        <w:t>этом</w:t>
      </w:r>
      <w:r w:rsidR="00FA1A33" w:rsidRPr="00BE4418">
        <w:t xml:space="preserve"> </w:t>
      </w:r>
      <w:r w:rsidRPr="00BE4418">
        <w:t>смысле</w:t>
      </w:r>
      <w:r w:rsidR="00FA1A33" w:rsidRPr="00BE4418">
        <w:t xml:space="preserve"> </w:t>
      </w:r>
      <w:r w:rsidRPr="00BE4418">
        <w:t>западный</w:t>
      </w:r>
      <w:r w:rsidR="00FA1A33" w:rsidRPr="00BE4418">
        <w:t xml:space="preserve"> </w:t>
      </w:r>
      <w:r w:rsidRPr="00BE4418">
        <w:t>подход</w:t>
      </w:r>
      <w:r w:rsidR="00FA1A33" w:rsidRPr="00BE4418">
        <w:t xml:space="preserve"> </w:t>
      </w:r>
      <w:r w:rsidRPr="00BE4418">
        <w:t>представляется</w:t>
      </w:r>
      <w:r w:rsidR="00FA1A33" w:rsidRPr="00BE4418">
        <w:t xml:space="preserve"> </w:t>
      </w:r>
      <w:r w:rsidRPr="00BE4418">
        <w:t>достаточно</w:t>
      </w:r>
      <w:r w:rsidR="00FA1A33" w:rsidRPr="00BE4418">
        <w:t xml:space="preserve"> </w:t>
      </w:r>
      <w:r w:rsidRPr="00BE4418">
        <w:t>логичным,</w:t>
      </w:r>
      <w:r w:rsidR="00FA1A33" w:rsidRPr="00BE4418">
        <w:t xml:space="preserve"> </w:t>
      </w:r>
      <w:r w:rsidRPr="00BE4418">
        <w:t>оправданным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перспективным</w:t>
      </w:r>
      <w:r w:rsidR="00FA1A33" w:rsidRPr="00BE4418">
        <w:t xml:space="preserve"> - </w:t>
      </w:r>
      <w:r w:rsidRPr="00BE4418">
        <w:t>анализ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лишь</w:t>
      </w:r>
      <w:r w:rsidR="00FA1A33" w:rsidRPr="00BE4418">
        <w:t xml:space="preserve"> </w:t>
      </w:r>
      <w:r w:rsidRPr="00BE4418">
        <w:t>одним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разделов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менеджмента</w:t>
      </w:r>
      <w:r w:rsidR="00FA1A33" w:rsidRPr="00BE4418">
        <w:t xml:space="preserve">. </w:t>
      </w:r>
      <w:r w:rsidRPr="00BE4418">
        <w:t>Кроме</w:t>
      </w:r>
      <w:r w:rsidR="00FA1A33" w:rsidRPr="00BE4418">
        <w:t xml:space="preserve"> </w:t>
      </w:r>
      <w:r w:rsidRPr="00BE4418">
        <w:t>того,</w:t>
      </w:r>
      <w:r w:rsidR="00FA1A33" w:rsidRPr="00BE4418">
        <w:t xml:space="preserve"> </w:t>
      </w:r>
      <w:r w:rsidRPr="00BE4418">
        <w:t>данные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характера</w:t>
      </w:r>
      <w:r w:rsidR="00FA1A33" w:rsidRPr="00BE4418">
        <w:t xml:space="preserve"> </w:t>
      </w:r>
      <w:r w:rsidRPr="00BE4418">
        <w:t>формируются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системе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учета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очередь,</w:t>
      </w:r>
      <w:r w:rsidR="00FA1A33" w:rsidRPr="00BE4418">
        <w:t xml:space="preserve"> </w:t>
      </w:r>
      <w:r w:rsidRPr="00BE4418">
        <w:t>авторы</w:t>
      </w:r>
      <w:r w:rsidR="00FA1A33" w:rsidRPr="00BE4418">
        <w:t xml:space="preserve"> </w:t>
      </w:r>
      <w:r w:rsidRPr="00BE4418">
        <w:t>выдвигают</w:t>
      </w:r>
      <w:r w:rsidR="00FA1A33" w:rsidRPr="00BE4418">
        <w:t xml:space="preserve"> </w:t>
      </w:r>
      <w:r w:rsidRPr="00BE4418">
        <w:t>различные</w:t>
      </w:r>
      <w:r w:rsidR="00FA1A33" w:rsidRPr="00BE4418">
        <w:t xml:space="preserve"> </w:t>
      </w:r>
      <w:r w:rsidRPr="00BE4418">
        <w:t>методики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. </w:t>
      </w:r>
      <w:r w:rsidRPr="00BE4418">
        <w:t>Так,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.В. </w:t>
      </w:r>
      <w:r w:rsidRPr="00BE4418">
        <w:t>Ковалев</w:t>
      </w:r>
      <w:r w:rsidR="00FA1A33" w:rsidRPr="00BE4418">
        <w:t xml:space="preserve"> </w:t>
      </w:r>
      <w:r w:rsidRPr="00BE4418">
        <w:t>предлагает</w:t>
      </w:r>
      <w:r w:rsidR="00FA1A33" w:rsidRPr="00BE4418">
        <w:t xml:space="preserve"> </w:t>
      </w:r>
      <w:r w:rsidRPr="00BE4418">
        <w:t>методику</w:t>
      </w:r>
      <w:r w:rsidR="00FA1A33" w:rsidRPr="00BE4418">
        <w:t xml:space="preserve"> </w:t>
      </w:r>
      <w:r w:rsidRPr="00BE4418">
        <w:t>углубленного</w:t>
      </w:r>
      <w:r w:rsidR="00FA1A33" w:rsidRPr="00BE4418">
        <w:t xml:space="preserve"> </w:t>
      </w:r>
      <w:r w:rsidRPr="00BE4418">
        <w:t>анализа</w:t>
      </w:r>
      <w:r w:rsidRPr="00BE4418">
        <w:rPr>
          <w:rStyle w:val="22"/>
        </w:rPr>
        <w:footnoteReference w:id="5"/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1</w:t>
      </w:r>
      <w:r w:rsidR="00FA1A33" w:rsidRPr="00BE4418">
        <w:t xml:space="preserve">. </w:t>
      </w:r>
      <w:r w:rsidRPr="00BE4418">
        <w:t>Предварительный</w:t>
      </w:r>
      <w:r w:rsidR="00FA1A33" w:rsidRPr="00BE4418">
        <w:t xml:space="preserve"> </w:t>
      </w:r>
      <w:r w:rsidRPr="00BE4418">
        <w:t>обзор</w:t>
      </w:r>
      <w:r w:rsidR="00FA1A33" w:rsidRPr="00BE4418">
        <w:t xml:space="preserve"> </w:t>
      </w:r>
      <w:r w:rsidRPr="00BE4418">
        <w:t>экономического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 </w:t>
      </w:r>
      <w:r w:rsidRPr="00BE4418">
        <w:t>субъекта</w:t>
      </w:r>
      <w:r w:rsidR="00FA1A33" w:rsidRPr="00BE4418">
        <w:t xml:space="preserve"> </w:t>
      </w:r>
      <w:r w:rsidRPr="00BE4418">
        <w:t>хозяйствования</w:t>
      </w:r>
      <w:r w:rsidR="00FA1A33" w:rsidRPr="00BE4418">
        <w:t>: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1.1 </w:t>
      </w:r>
      <w:r w:rsidR="00113064" w:rsidRPr="00BE4418">
        <w:t>Характеристика</w:t>
      </w:r>
      <w:r w:rsidRPr="00BE4418">
        <w:t xml:space="preserve"> </w:t>
      </w:r>
      <w:r w:rsidR="00113064" w:rsidRPr="00BE4418">
        <w:t>общей</w:t>
      </w:r>
      <w:r w:rsidRPr="00BE4418">
        <w:t xml:space="preserve"> </w:t>
      </w:r>
      <w:r w:rsidR="00113064" w:rsidRPr="00BE4418">
        <w:t>направленности</w:t>
      </w:r>
      <w:r w:rsidRPr="00BE4418">
        <w:t xml:space="preserve"> </w:t>
      </w:r>
      <w:r w:rsidR="00113064" w:rsidRPr="00BE4418">
        <w:t>финансово-хозяйственной</w:t>
      </w:r>
      <w:r w:rsidRPr="00BE4418">
        <w:t xml:space="preserve"> </w:t>
      </w:r>
      <w:r w:rsidR="00113064" w:rsidRPr="00BE4418">
        <w:t>деятельности</w:t>
      </w:r>
      <w:r w:rsidRPr="00BE4418">
        <w:t>.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1.2 </w:t>
      </w:r>
      <w:r w:rsidR="00113064" w:rsidRPr="00BE4418">
        <w:t>Выявление</w:t>
      </w:r>
      <w:r w:rsidRPr="00BE4418">
        <w:t xml:space="preserve"> "</w:t>
      </w:r>
      <w:r w:rsidR="00113064" w:rsidRPr="00BE4418">
        <w:t>больных</w:t>
      </w:r>
      <w:r w:rsidRPr="00BE4418">
        <w:t xml:space="preserve">" </w:t>
      </w:r>
      <w:r w:rsidR="00113064" w:rsidRPr="00BE4418">
        <w:t>статей</w:t>
      </w:r>
      <w:r w:rsidRPr="00BE4418">
        <w:t xml:space="preserve"> </w:t>
      </w:r>
      <w:r w:rsidR="00113064" w:rsidRPr="00BE4418">
        <w:t>отчетности</w:t>
      </w:r>
      <w:r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 </w:t>
      </w:r>
      <w:r w:rsidRPr="00BE4418">
        <w:t>Оценка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экономического</w:t>
      </w:r>
      <w:r w:rsidR="00FA1A33" w:rsidRPr="00BE4418">
        <w:t xml:space="preserve"> </w:t>
      </w:r>
      <w:r w:rsidRPr="00BE4418">
        <w:t>потенциала</w:t>
      </w:r>
      <w:r w:rsidR="00FA1A33" w:rsidRPr="00BE4418">
        <w:t xml:space="preserve"> </w:t>
      </w:r>
      <w:r w:rsidRPr="00BE4418">
        <w:t>субъекта</w:t>
      </w:r>
      <w:r w:rsidR="00FA1A33" w:rsidRPr="00BE4418">
        <w:t xml:space="preserve"> </w:t>
      </w:r>
      <w:r w:rsidRPr="00BE4418">
        <w:t>хозяйствования</w:t>
      </w:r>
      <w:r w:rsidR="00FA1A33" w:rsidRPr="00BE4418">
        <w:t>: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2.1 </w:t>
      </w:r>
      <w:r w:rsidR="00113064" w:rsidRPr="00BE4418">
        <w:t>Оценка</w:t>
      </w:r>
      <w:r w:rsidRPr="00BE4418">
        <w:t xml:space="preserve"> </w:t>
      </w:r>
      <w:r w:rsidR="00113064" w:rsidRPr="00BE4418">
        <w:t>имущественного</w:t>
      </w:r>
      <w:r w:rsidRPr="00BE4418">
        <w:t xml:space="preserve"> </w:t>
      </w:r>
      <w:r w:rsidR="00113064" w:rsidRPr="00BE4418">
        <w:t>положения</w:t>
      </w:r>
      <w:r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.1.1 </w:t>
      </w:r>
      <w:r w:rsidRPr="00BE4418">
        <w:t>Построение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.1.2 </w:t>
      </w:r>
      <w:r w:rsidRPr="00BE4418">
        <w:t>Вертикальный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баланса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.1.3 </w:t>
      </w:r>
      <w:r w:rsidRPr="00BE4418">
        <w:t>Горизонтальный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баланса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.1.4 </w:t>
      </w:r>
      <w:r w:rsidRPr="00BE4418">
        <w:t>Анализ</w:t>
      </w:r>
      <w:r w:rsidR="00FA1A33" w:rsidRPr="00BE4418">
        <w:t xml:space="preserve"> </w:t>
      </w:r>
      <w:r w:rsidRPr="00BE4418">
        <w:t>качественных</w:t>
      </w:r>
      <w:r w:rsidR="00FA1A33" w:rsidRPr="00BE4418">
        <w:t xml:space="preserve"> </w:t>
      </w:r>
      <w:r w:rsidRPr="00BE4418">
        <w:t>сдвигов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имущественном</w:t>
      </w:r>
      <w:r w:rsidR="00FA1A33" w:rsidRPr="00BE4418">
        <w:t xml:space="preserve"> </w:t>
      </w:r>
      <w:r w:rsidRPr="00BE4418">
        <w:t>положении</w:t>
      </w:r>
      <w:r w:rsidR="00FA1A33" w:rsidRPr="00BE4418">
        <w:t>.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2.2 </w:t>
      </w:r>
      <w:r w:rsidR="00113064" w:rsidRPr="00BE4418">
        <w:t>Оценка</w:t>
      </w:r>
      <w:r w:rsidRPr="00BE4418">
        <w:t xml:space="preserve"> </w:t>
      </w:r>
      <w:r w:rsidR="00113064" w:rsidRPr="00BE4418">
        <w:t>финансового</w:t>
      </w:r>
      <w:r w:rsidRPr="00BE4418">
        <w:t xml:space="preserve"> </w:t>
      </w:r>
      <w:r w:rsidR="00113064" w:rsidRPr="00BE4418">
        <w:t>потенциала</w:t>
      </w:r>
      <w:r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.2.1 </w:t>
      </w:r>
      <w:r w:rsidRPr="00BE4418">
        <w:t>Оценка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.2.2 </w:t>
      </w:r>
      <w:r w:rsidRPr="00BE4418">
        <w:t>Оценка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3</w:t>
      </w:r>
      <w:r w:rsidR="00FA1A33" w:rsidRPr="00BE4418">
        <w:t xml:space="preserve">. </w:t>
      </w:r>
      <w:r w:rsidRPr="00BE4418">
        <w:t>Оценка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результативности</w:t>
      </w:r>
      <w:r w:rsidR="00FA1A33" w:rsidRPr="00BE4418">
        <w:t xml:space="preserve"> </w:t>
      </w:r>
      <w:r w:rsidRPr="00BE4418">
        <w:t>финансово-хозяйственной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хозяйствующего</w:t>
      </w:r>
      <w:r w:rsidR="00FA1A33" w:rsidRPr="00BE4418">
        <w:t xml:space="preserve"> </w:t>
      </w:r>
      <w:r w:rsidRPr="00BE4418">
        <w:t>субъекта</w:t>
      </w:r>
      <w:r w:rsidR="00FA1A33" w:rsidRPr="00BE4418">
        <w:t>: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3.1 </w:t>
      </w:r>
      <w:r w:rsidR="00113064" w:rsidRPr="00BE4418">
        <w:t>Оценка</w:t>
      </w:r>
      <w:r w:rsidRPr="00BE4418">
        <w:t xml:space="preserve"> </w:t>
      </w:r>
      <w:r w:rsidR="00113064" w:rsidRPr="00BE4418">
        <w:t>эффективности</w:t>
      </w:r>
      <w:r w:rsidRPr="00BE4418">
        <w:t xml:space="preserve"> </w:t>
      </w:r>
      <w:r w:rsidR="00113064" w:rsidRPr="00BE4418">
        <w:t>текущей</w:t>
      </w:r>
      <w:r w:rsidRPr="00BE4418">
        <w:t xml:space="preserve"> </w:t>
      </w:r>
      <w:r w:rsidR="00113064" w:rsidRPr="00BE4418">
        <w:t>деятельности</w:t>
      </w:r>
      <w:r w:rsidRPr="00BE4418">
        <w:t xml:space="preserve"> (</w:t>
      </w:r>
      <w:r w:rsidR="00113064" w:rsidRPr="00BE4418">
        <w:t>деловой</w:t>
      </w:r>
      <w:r w:rsidRPr="00BE4418">
        <w:t xml:space="preserve"> </w:t>
      </w:r>
      <w:r w:rsidR="00113064" w:rsidRPr="00BE4418">
        <w:t>активности</w:t>
      </w:r>
      <w:r w:rsidRPr="00BE4418">
        <w:t>);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3.2 </w:t>
      </w:r>
      <w:r w:rsidR="00113064" w:rsidRPr="00BE4418">
        <w:t>Анализ</w:t>
      </w:r>
      <w:r w:rsidRPr="00BE4418">
        <w:t xml:space="preserve"> </w:t>
      </w:r>
      <w:r w:rsidR="00113064" w:rsidRPr="00BE4418">
        <w:t>прибыли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рентабельности</w:t>
      </w:r>
      <w:r w:rsidRPr="00BE4418">
        <w:t>;</w:t>
      </w:r>
    </w:p>
    <w:p w:rsidR="00FA1A33" w:rsidRPr="00BE4418" w:rsidRDefault="00FA1A33" w:rsidP="00FA1A33">
      <w:pPr>
        <w:tabs>
          <w:tab w:val="left" w:pos="726"/>
        </w:tabs>
        <w:autoSpaceDE w:val="0"/>
      </w:pPr>
      <w:r w:rsidRPr="00BE4418">
        <w:t xml:space="preserve">3.3 </w:t>
      </w:r>
      <w:r w:rsidR="00113064" w:rsidRPr="00BE4418">
        <w:t>Оценка</w:t>
      </w:r>
      <w:r w:rsidRPr="00BE4418">
        <w:t xml:space="preserve"> </w:t>
      </w:r>
      <w:r w:rsidR="00113064" w:rsidRPr="00BE4418">
        <w:t>положения</w:t>
      </w:r>
      <w:r w:rsidRPr="00BE4418">
        <w:t xml:space="preserve"> </w:t>
      </w:r>
      <w:r w:rsidR="00113064" w:rsidRPr="00BE4418">
        <w:t>на</w:t>
      </w:r>
      <w:r w:rsidRPr="00BE4418">
        <w:t xml:space="preserve"> </w:t>
      </w:r>
      <w:r w:rsidR="00113064" w:rsidRPr="00BE4418">
        <w:t>рынке</w:t>
      </w:r>
      <w:r w:rsidRPr="00BE4418">
        <w:t xml:space="preserve"> </w:t>
      </w:r>
      <w:r w:rsidR="00113064" w:rsidRPr="00BE4418">
        <w:t>ценных</w:t>
      </w:r>
      <w:r w:rsidRPr="00BE4418">
        <w:t xml:space="preserve"> </w:t>
      </w:r>
      <w:r w:rsidR="00113064" w:rsidRPr="00BE4418">
        <w:t>бумаг</w:t>
      </w:r>
      <w:r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Шеремет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.Д. </w:t>
      </w:r>
      <w:r w:rsidRPr="00BE4418">
        <w:t>и</w:t>
      </w:r>
      <w:r w:rsidR="00FA1A33" w:rsidRPr="00BE4418">
        <w:t xml:space="preserve"> </w:t>
      </w:r>
      <w:r w:rsidRPr="00BE4418">
        <w:t>Негашев</w:t>
      </w:r>
      <w:r w:rsidR="00FA1A33" w:rsidRPr="00BE4418">
        <w:t xml:space="preserve"> </w:t>
      </w:r>
      <w:r w:rsidRPr="00BE4418">
        <w:t>Е</w:t>
      </w:r>
      <w:r w:rsidR="00FA1A33" w:rsidRPr="00BE4418">
        <w:t xml:space="preserve">.В. </w:t>
      </w:r>
      <w:r w:rsidRPr="00BE4418">
        <w:t>разбивают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блоки</w:t>
      </w:r>
      <w:r w:rsidRPr="00BE4418">
        <w:rPr>
          <w:rStyle w:val="22"/>
        </w:rPr>
        <w:footnoteReference w:id="6"/>
      </w:r>
      <w:r w:rsidR="00FA1A33" w:rsidRPr="00BE4418">
        <w:t>:</w:t>
      </w:r>
    </w:p>
    <w:p w:rsidR="00FA1A33" w:rsidRPr="00BE4418" w:rsidRDefault="00113064" w:rsidP="00FA1A33">
      <w:pPr>
        <w:pStyle w:val="a5"/>
        <w:tabs>
          <w:tab w:val="left" w:pos="726"/>
        </w:tabs>
        <w:autoSpaceDE w:val="0"/>
      </w:pPr>
      <w:r w:rsidRPr="00BE4418">
        <w:t>1</w:t>
      </w:r>
      <w:r w:rsidR="00FA1A33" w:rsidRPr="00BE4418">
        <w:t xml:space="preserve">. </w:t>
      </w:r>
      <w:r w:rsidRPr="00BE4418">
        <w:t>Структурный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пассивов</w:t>
      </w:r>
      <w:r w:rsidR="00FA1A33" w:rsidRPr="00BE4418">
        <w:t>;</w:t>
      </w:r>
    </w:p>
    <w:p w:rsidR="00FA1A33" w:rsidRPr="00BE4418" w:rsidRDefault="00113064" w:rsidP="00FA1A33">
      <w:pPr>
        <w:pStyle w:val="a5"/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устойчивости,</w:t>
      </w:r>
      <w:r w:rsidR="00FA1A33" w:rsidRPr="00BE4418">
        <w:t xml:space="preserve"> </w:t>
      </w:r>
      <w:r w:rsidRPr="00BE4418">
        <w:t>характеризующейся</w:t>
      </w:r>
      <w:r w:rsidR="00FA1A33" w:rsidRPr="00BE4418">
        <w:t xml:space="preserve"> </w:t>
      </w:r>
      <w:r w:rsidRPr="00BE4418">
        <w:t>удовлетворительной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неудовлетворительной</w:t>
      </w:r>
      <w:r w:rsidR="00FA1A33" w:rsidRPr="00BE4418">
        <w:t xml:space="preserve"> </w:t>
      </w:r>
      <w:r w:rsidRPr="00BE4418">
        <w:t>структурой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отражающей</w:t>
      </w:r>
      <w:r w:rsidR="00FA1A33" w:rsidRPr="00BE4418">
        <w:t xml:space="preserve"> </w:t>
      </w:r>
      <w:r w:rsidRPr="00BE4418">
        <w:t>финансовые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;</w:t>
      </w:r>
    </w:p>
    <w:p w:rsidR="00FA1A33" w:rsidRPr="00BE4418" w:rsidRDefault="00113064" w:rsidP="00FA1A33">
      <w:pPr>
        <w:pStyle w:val="a5"/>
        <w:tabs>
          <w:tab w:val="left" w:pos="726"/>
        </w:tabs>
        <w:autoSpaceDE w:val="0"/>
      </w:pPr>
      <w:r w:rsidRPr="00BE4418">
        <w:t>3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которой</w:t>
      </w:r>
      <w:r w:rsidR="00FA1A33" w:rsidRPr="00BE4418">
        <w:t xml:space="preserve"> </w:t>
      </w:r>
      <w:r w:rsidRPr="00BE4418">
        <w:t>понимается</w:t>
      </w:r>
      <w:r w:rsidR="00FA1A33" w:rsidRPr="00BE4418">
        <w:t xml:space="preserve"> </w:t>
      </w:r>
      <w:r w:rsidRPr="00BE4418">
        <w:t>степень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активами,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превращения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(</w:t>
      </w:r>
      <w:r w:rsidRPr="00BE4418">
        <w:t>ликвидность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) </w:t>
      </w:r>
      <w:r w:rsidRPr="00BE4418">
        <w:t>соответствует</w:t>
      </w:r>
      <w:r w:rsidR="00FA1A33" w:rsidRPr="00BE4418">
        <w:t xml:space="preserve"> </w:t>
      </w:r>
      <w:r w:rsidRPr="00BE4418">
        <w:t>сроку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>;</w:t>
      </w:r>
    </w:p>
    <w:p w:rsidR="00FA1A33" w:rsidRPr="00BE4418" w:rsidRDefault="00113064" w:rsidP="00FA1A33">
      <w:pPr>
        <w:pStyle w:val="a5"/>
        <w:shd w:val="clear" w:color="auto" w:fill="FFFFFF"/>
        <w:tabs>
          <w:tab w:val="left" w:pos="726"/>
        </w:tabs>
        <w:autoSpaceDE w:val="0"/>
      </w:pPr>
      <w:r w:rsidRPr="00BE4418">
        <w:t>4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платежеспособности,</w:t>
      </w:r>
      <w:r w:rsidR="00FA1A33" w:rsidRPr="00BE4418">
        <w:t xml:space="preserve"> т.е. </w:t>
      </w:r>
      <w:r w:rsidRPr="00BE4418">
        <w:t>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вовремя</w:t>
      </w:r>
      <w:r w:rsidR="00FA1A33" w:rsidRPr="00BE4418">
        <w:t xml:space="preserve"> </w:t>
      </w:r>
      <w:r w:rsidRPr="00BE4418">
        <w:t>удовлетворять</w:t>
      </w:r>
      <w:r w:rsidR="00FA1A33" w:rsidRPr="00BE4418">
        <w:t xml:space="preserve"> </w:t>
      </w:r>
      <w:r w:rsidRPr="00BE4418">
        <w:t>платежные</w:t>
      </w:r>
      <w:r w:rsidR="00FA1A33" w:rsidRPr="00BE4418">
        <w:t xml:space="preserve"> </w:t>
      </w:r>
      <w:r w:rsidRPr="00BE4418">
        <w:t>требования</w:t>
      </w:r>
      <w:r w:rsidR="00FA1A33" w:rsidRPr="00BE4418">
        <w:t xml:space="preserve"> </w:t>
      </w:r>
      <w:r w:rsidRPr="00BE4418">
        <w:t>поставщиков,</w:t>
      </w:r>
      <w:r w:rsidR="00FA1A33" w:rsidRPr="00BE4418">
        <w:t xml:space="preserve"> </w:t>
      </w:r>
      <w:r w:rsidRPr="00BE4418">
        <w:t>возвращать</w:t>
      </w:r>
      <w:r w:rsidR="00FA1A33" w:rsidRPr="00BE4418">
        <w:t xml:space="preserve"> </w:t>
      </w:r>
      <w:r w:rsidRPr="00BE4418">
        <w:t>кредиты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займы</w:t>
      </w:r>
      <w:r w:rsidR="00FA1A33" w:rsidRPr="00BE4418">
        <w:t xml:space="preserve"> (</w:t>
      </w:r>
      <w:r w:rsidRPr="00BE4418">
        <w:t>кредитоспособность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платежи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В</w:t>
      </w:r>
      <w:r w:rsidR="00FA1A33" w:rsidRPr="00BE4418">
        <w:t xml:space="preserve">.В. </w:t>
      </w:r>
      <w:r w:rsidRPr="00BE4418">
        <w:t>Бочаров</w:t>
      </w:r>
      <w:r w:rsidR="00FA1A33" w:rsidRPr="00BE4418">
        <w:t xml:space="preserve"> </w:t>
      </w:r>
      <w:r w:rsidRPr="00BE4418">
        <w:t>формулирует</w:t>
      </w:r>
      <w:r w:rsidR="00FA1A33" w:rsidRPr="00BE4418">
        <w:t xml:space="preserve"> </w:t>
      </w:r>
      <w:r w:rsidRPr="00BE4418">
        <w:t>следующую</w:t>
      </w:r>
      <w:r w:rsidR="00FA1A33" w:rsidRPr="00BE4418">
        <w:t xml:space="preserve"> </w:t>
      </w:r>
      <w:r w:rsidRPr="00BE4418">
        <w:t>методику</w:t>
      </w:r>
      <w:r w:rsidR="00FA1A33" w:rsidRPr="00BE4418">
        <w:t xml:space="preserve"> </w:t>
      </w:r>
      <w:r w:rsidRPr="00BE4418">
        <w:t>углубленного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анализа</w:t>
      </w:r>
      <w:r w:rsidRPr="00BE4418">
        <w:rPr>
          <w:rStyle w:val="22"/>
        </w:rPr>
        <w:footnoteReference w:id="7"/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1</w:t>
      </w:r>
      <w:r w:rsidR="00FA1A33" w:rsidRPr="00BE4418">
        <w:t xml:space="preserve">. </w:t>
      </w:r>
      <w:r w:rsidRPr="00BE4418">
        <w:t>Общая</w:t>
      </w:r>
      <w:r w:rsidR="00FA1A33" w:rsidRPr="00BE4418">
        <w:t xml:space="preserve"> </w:t>
      </w:r>
      <w:r w:rsidRPr="00BE4418">
        <w:t>оценка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2</w:t>
      </w:r>
      <w:r w:rsidR="00FA1A33" w:rsidRPr="00BE4418">
        <w:t xml:space="preserve">. </w:t>
      </w:r>
      <w:r w:rsidRPr="00BE4418">
        <w:t>Оценка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3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потоков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4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деловой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рыночной</w:t>
      </w:r>
      <w:r w:rsidR="00FA1A33" w:rsidRPr="00BE4418">
        <w:t xml:space="preserve"> </w:t>
      </w:r>
      <w:r w:rsidRPr="00BE4418">
        <w:t>активности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5</w:t>
      </w:r>
      <w:r w:rsidR="00FA1A33" w:rsidRPr="00BE4418">
        <w:t xml:space="preserve">. </w:t>
      </w:r>
      <w:r w:rsidRPr="00BE4418">
        <w:t>Анализ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6</w:t>
      </w:r>
      <w:r w:rsidR="00FA1A33" w:rsidRPr="00BE4418">
        <w:t xml:space="preserve">. </w:t>
      </w:r>
      <w:r w:rsidRPr="00BE4418">
        <w:t>Финансовый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инвестиционных</w:t>
      </w:r>
      <w:r w:rsidR="00FA1A33" w:rsidRPr="00BE4418">
        <w:t xml:space="preserve"> </w:t>
      </w:r>
      <w:r w:rsidRPr="00BE4418">
        <w:t>проектов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  <w:rPr>
          <w:b/>
          <w:bCs/>
        </w:rPr>
      </w:pPr>
    </w:p>
    <w:p w:rsidR="00FA1A33" w:rsidRPr="00BE4418" w:rsidRDefault="00FA1A33" w:rsidP="00BB51D1">
      <w:pPr>
        <w:pStyle w:val="1"/>
      </w:pPr>
      <w:bookmarkStart w:id="3" w:name="_Toc289067379"/>
      <w:r w:rsidRPr="00BE4418">
        <w:t xml:space="preserve">1.2 </w:t>
      </w:r>
      <w:r w:rsidR="00113064" w:rsidRPr="00BE4418">
        <w:t>Анализ</w:t>
      </w:r>
      <w:r w:rsidRPr="00BE4418">
        <w:t xml:space="preserve"> </w:t>
      </w:r>
      <w:r w:rsidR="00113064" w:rsidRPr="00BE4418">
        <w:t>имущественного</w:t>
      </w:r>
      <w:r w:rsidRPr="00BE4418">
        <w:t xml:space="preserve"> </w:t>
      </w:r>
      <w:r w:rsidR="00113064" w:rsidRPr="00BE4418">
        <w:t>состояния</w:t>
      </w:r>
      <w:r w:rsidRPr="00BE4418">
        <w:t xml:space="preserve"> </w:t>
      </w:r>
      <w:r w:rsidR="00113064" w:rsidRPr="00BE4418">
        <w:t>предприятия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источников</w:t>
      </w:r>
      <w:r w:rsidRPr="00BE4418">
        <w:t xml:space="preserve"> </w:t>
      </w:r>
      <w:r w:rsidR="00113064" w:rsidRPr="00BE4418">
        <w:t>финансирования</w:t>
      </w:r>
      <w:bookmarkEnd w:id="3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Оценка</w:t>
      </w:r>
      <w:r w:rsidR="00FA1A33" w:rsidRPr="00BE4418">
        <w:t xml:space="preserve"> </w:t>
      </w:r>
      <w:r w:rsidRPr="00BE4418">
        <w:t>размещения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первостепенное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определении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Нерациональная</w:t>
      </w:r>
      <w:r w:rsidR="00FA1A33" w:rsidRPr="00BE4418">
        <w:t xml:space="preserve"> </w:t>
      </w:r>
      <w:r w:rsidRPr="00BE4418">
        <w:t>структура</w:t>
      </w:r>
      <w:r w:rsidR="00FA1A33" w:rsidRPr="00BE4418">
        <w:t xml:space="preserve"> </w:t>
      </w:r>
      <w:r w:rsidRPr="00BE4418">
        <w:t>имущества,</w:t>
      </w:r>
      <w:r w:rsidR="00FA1A33" w:rsidRPr="00BE4418">
        <w:t xml:space="preserve"> </w:t>
      </w:r>
      <w:r w:rsidRPr="00BE4418">
        <w:t>вызванная</w:t>
      </w:r>
      <w:r w:rsidR="00FA1A33" w:rsidRPr="00BE4418">
        <w:t xml:space="preserve"> </w:t>
      </w:r>
      <w:r w:rsidRPr="00BE4418">
        <w:t>отсутствием</w:t>
      </w:r>
      <w:r w:rsidR="00FA1A33" w:rsidRPr="00BE4418">
        <w:t xml:space="preserve"> </w:t>
      </w:r>
      <w:r w:rsidRPr="00BE4418">
        <w:t>обновления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высокой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износа,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сокращению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работ,</w:t>
      </w:r>
      <w:r w:rsidR="00FA1A33" w:rsidRPr="00BE4418">
        <w:t xml:space="preserve"> </w:t>
      </w:r>
      <w:r w:rsidRPr="00BE4418">
        <w:t>услуг</w:t>
      </w:r>
      <w:r w:rsidR="00FA1A33" w:rsidRPr="00BE4418">
        <w:t xml:space="preserve">), </w:t>
      </w:r>
      <w:r w:rsidRPr="00BE4418">
        <w:t>и,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следствие,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ухудшению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Неоправданное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незавершенное</w:t>
      </w:r>
      <w:r w:rsidR="00FA1A33" w:rsidRPr="00BE4418">
        <w:t xml:space="preserve"> </w:t>
      </w:r>
      <w:r w:rsidRPr="00BE4418">
        <w:t>строительство,</w:t>
      </w:r>
      <w:r w:rsidR="00FA1A33" w:rsidRPr="00BE4418">
        <w:t xml:space="preserve"> </w:t>
      </w:r>
      <w:r w:rsidRPr="00BE4418">
        <w:t>наличие</w:t>
      </w:r>
      <w:r w:rsidR="00FA1A33" w:rsidRPr="00BE4418">
        <w:t xml:space="preserve"> </w:t>
      </w:r>
      <w:r w:rsidRPr="00BE4418">
        <w:t>сверхнормативных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неликвидных,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пользующихся</w:t>
      </w:r>
      <w:r w:rsidR="00FA1A33" w:rsidRPr="00BE4418">
        <w:t xml:space="preserve"> </w:t>
      </w:r>
      <w:r w:rsidRPr="00BE4418">
        <w:t>спросом</w:t>
      </w:r>
      <w:r w:rsidR="00FA1A33" w:rsidRPr="00BE4418">
        <w:t xml:space="preserve"> </w:t>
      </w:r>
      <w:r w:rsidRPr="00BE4418">
        <w:t>товаров,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необоснованному</w:t>
      </w:r>
      <w:r w:rsidR="00FA1A33" w:rsidRPr="00BE4418">
        <w:t xml:space="preserve"> </w:t>
      </w:r>
      <w:r w:rsidRPr="00BE4418">
        <w:t>росту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издержек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"</w:t>
      </w:r>
      <w:r w:rsidRPr="00BE4418">
        <w:t>замораживанию</w:t>
      </w:r>
      <w:r w:rsidR="00FA1A33" w:rsidRPr="00BE4418">
        <w:t xml:space="preserve">" </w:t>
      </w:r>
      <w:r w:rsidRPr="00BE4418">
        <w:t>денежных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отвлечению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. </w:t>
      </w:r>
      <w:r w:rsidRPr="00BE4418">
        <w:t>Но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отрицательно</w:t>
      </w:r>
      <w:r w:rsidR="00FA1A33" w:rsidRPr="00BE4418">
        <w:t xml:space="preserve"> </w:t>
      </w:r>
      <w:r w:rsidRPr="00BE4418">
        <w:t>влияет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положение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rPr>
          <w:shd w:val="clear" w:color="auto" w:fill="FFFFFF"/>
        </w:rPr>
        <w:t>привести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сокращению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производства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уменьшению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Рост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повлиять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сроки</w:t>
      </w:r>
      <w:r w:rsidR="00FA1A33" w:rsidRPr="00BE4418">
        <w:t xml:space="preserve"> </w:t>
      </w:r>
      <w:r w:rsidRPr="00BE4418">
        <w:t>проведения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платежей,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вызвать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ослабляя</w:t>
      </w:r>
      <w:r w:rsidR="00FA1A33" w:rsidRPr="00BE4418">
        <w:t xml:space="preserve"> </w:t>
      </w:r>
      <w:r w:rsidRPr="00BE4418">
        <w:t>финансовую</w:t>
      </w:r>
      <w:r w:rsidR="00FA1A33" w:rsidRPr="00BE4418">
        <w:t xml:space="preserve"> </w:t>
      </w:r>
      <w:r w:rsidRPr="00BE4418">
        <w:t>надежность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партнера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Неоправданный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необходимости</w:t>
      </w:r>
      <w:r w:rsidR="00FA1A33" w:rsidRPr="00BE4418">
        <w:t xml:space="preserve"> </w:t>
      </w:r>
      <w:r w:rsidRPr="00BE4418">
        <w:t>сократить</w:t>
      </w:r>
      <w:r w:rsidR="00FA1A33" w:rsidRPr="00BE4418">
        <w:t xml:space="preserve"> </w:t>
      </w:r>
      <w:r w:rsidRPr="00BE4418">
        <w:t>имущество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кредиторами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размеров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способствовать</w:t>
      </w:r>
      <w:r w:rsidR="00FA1A33" w:rsidRPr="00BE4418">
        <w:t xml:space="preserve"> </w:t>
      </w:r>
      <w:r w:rsidRPr="00BE4418">
        <w:t>повышению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отчислений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налогу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имущество,</w:t>
      </w:r>
      <w:r w:rsidR="00FA1A33" w:rsidRPr="00BE4418">
        <w:t xml:space="preserve"> </w:t>
      </w:r>
      <w:r w:rsidRPr="00BE4418">
        <w:t>появлению</w:t>
      </w:r>
      <w:r w:rsidR="00FA1A33" w:rsidRPr="00BE4418">
        <w:t xml:space="preserve"> </w:t>
      </w:r>
      <w:r w:rsidRPr="00BE4418">
        <w:t>потребности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дополнительных</w:t>
      </w:r>
      <w:r w:rsidR="00FA1A33" w:rsidRPr="00BE4418">
        <w:t xml:space="preserve"> </w:t>
      </w:r>
      <w:r w:rsidRPr="00BE4418">
        <w:t>источниках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Следовательно,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исключить</w:t>
      </w:r>
      <w:r w:rsidR="00FA1A33" w:rsidRPr="00BE4418">
        <w:t xml:space="preserve"> </w:t>
      </w:r>
      <w:r w:rsidRPr="00BE4418">
        <w:t>появление</w:t>
      </w:r>
      <w:r w:rsidR="00FA1A33" w:rsidRPr="00BE4418">
        <w:t xml:space="preserve"> </w:t>
      </w:r>
      <w:r w:rsidRPr="00BE4418">
        <w:t>предпосылок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нестабильности,</w:t>
      </w:r>
      <w:r w:rsidR="00FA1A33" w:rsidRPr="00BE4418">
        <w:t xml:space="preserve"> </w:t>
      </w:r>
      <w:r w:rsidRPr="00BE4418">
        <w:t>хозяйствующий</w:t>
      </w:r>
      <w:r w:rsidR="00FA1A33" w:rsidRPr="00BE4418">
        <w:t xml:space="preserve"> </w:t>
      </w:r>
      <w:r w:rsidRPr="00BE4418">
        <w:t>субъект</w:t>
      </w:r>
      <w:r w:rsidR="00FA1A33" w:rsidRPr="00BE4418">
        <w:t xml:space="preserve"> </w:t>
      </w:r>
      <w:r w:rsidRPr="00BE4418">
        <w:t>должен</w:t>
      </w:r>
      <w:r w:rsidR="00FA1A33" w:rsidRPr="00BE4418">
        <w:t xml:space="preserve"> </w:t>
      </w:r>
      <w:r w:rsidRPr="00BE4418">
        <w:t>иметь</w:t>
      </w:r>
      <w:r w:rsidR="00FA1A33" w:rsidRPr="00BE4418">
        <w:t xml:space="preserve"> </w:t>
      </w:r>
      <w:r w:rsidRPr="00BE4418">
        <w:t>рациональную</w:t>
      </w:r>
      <w:r w:rsidR="00FA1A33" w:rsidRPr="00BE4418">
        <w:t xml:space="preserve"> </w:t>
      </w:r>
      <w:r w:rsidRPr="00BE4418">
        <w:t>структуру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постоянно</w:t>
      </w:r>
      <w:r w:rsidR="00FA1A33" w:rsidRPr="00BE4418">
        <w:t xml:space="preserve"> </w:t>
      </w:r>
      <w:r w:rsidRPr="00BE4418">
        <w:t>оценивать</w:t>
      </w:r>
      <w:r w:rsidR="00FA1A33" w:rsidRPr="00BE4418">
        <w:t xml:space="preserve"> </w:t>
      </w:r>
      <w:r w:rsidRPr="00BE4418">
        <w:t>происходящие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составе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основан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сравнении</w:t>
      </w:r>
      <w:r w:rsidR="00FA1A33" w:rsidRPr="00BE4418">
        <w:t xml:space="preserve"> </w:t>
      </w:r>
      <w:r w:rsidRPr="00BE4418">
        <w:t>отчетных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ряд</w:t>
      </w:r>
      <w:r w:rsidR="00FA1A33" w:rsidRPr="00BE4418">
        <w:t xml:space="preserve"> </w:t>
      </w:r>
      <w:r w:rsidRPr="00BE4418">
        <w:t>периодов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Актив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дать</w:t>
      </w:r>
      <w:r w:rsidR="00FA1A33" w:rsidRPr="00BE4418">
        <w:t xml:space="preserve"> </w:t>
      </w:r>
      <w:r w:rsidRPr="00BE4418">
        <w:t>общую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выделить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внеоборотные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I</w:t>
      </w:r>
      <w:r w:rsidR="00FA1A33" w:rsidRPr="00BE4418">
        <w:t xml:space="preserve"> </w:t>
      </w:r>
      <w:r w:rsidRPr="00BE4418">
        <w:t>раздел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II</w:t>
      </w:r>
      <w:r w:rsidR="00FA1A33" w:rsidRPr="00BE4418">
        <w:t xml:space="preserve"> </w:t>
      </w:r>
      <w:r w:rsidRPr="00BE4418">
        <w:t>раздел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), </w:t>
      </w:r>
      <w:r w:rsidRPr="00BE4418">
        <w:t>изучить</w:t>
      </w:r>
      <w:r w:rsidR="00FA1A33" w:rsidRPr="00BE4418">
        <w:t xml:space="preserve"> </w:t>
      </w:r>
      <w:r w:rsidRPr="00BE4418">
        <w:t>динамику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установить</w:t>
      </w:r>
      <w:r w:rsidR="00FA1A33" w:rsidRPr="00BE4418">
        <w:t xml:space="preserve"> </w:t>
      </w:r>
      <w:r w:rsidRPr="00BE4418">
        <w:t>размер</w:t>
      </w:r>
      <w:r w:rsidR="00FA1A33" w:rsidRPr="00BE4418">
        <w:t xml:space="preserve"> </w:t>
      </w:r>
      <w:r w:rsidRPr="00BE4418">
        <w:t>абсолютного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относительного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уменьшения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отдельных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видов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Прирост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расширение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результатом</w:t>
      </w:r>
      <w:r w:rsidR="00FA1A33" w:rsidRPr="00BE4418">
        <w:t xml:space="preserve"> </w:t>
      </w:r>
      <w:r w:rsidRPr="00BE4418">
        <w:t>влияния</w:t>
      </w:r>
      <w:r w:rsidR="00FA1A33" w:rsidRPr="00BE4418">
        <w:t xml:space="preserve"> </w:t>
      </w:r>
      <w:r w:rsidRPr="00BE4418">
        <w:t>инфляции</w:t>
      </w:r>
      <w:r w:rsidR="00FA1A33" w:rsidRPr="00BE4418">
        <w:t xml:space="preserve">. </w:t>
      </w:r>
      <w:r w:rsidRPr="00BE4418">
        <w:t>Уменьшение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уменьшении</w:t>
      </w:r>
      <w:r w:rsidR="00FA1A33" w:rsidRPr="00BE4418">
        <w:t xml:space="preserve"> </w:t>
      </w:r>
      <w:r w:rsidRPr="00BE4418">
        <w:t>предприятием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следствием</w:t>
      </w:r>
      <w:r w:rsidR="00FA1A33" w:rsidRPr="00BE4418">
        <w:t xml:space="preserve"> </w:t>
      </w:r>
      <w:r w:rsidRPr="00BE4418">
        <w:t>износа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результатом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платежеспособного</w:t>
      </w:r>
      <w:r w:rsidR="00FA1A33" w:rsidRPr="00BE4418">
        <w:t xml:space="preserve"> </w:t>
      </w:r>
      <w:r w:rsidRPr="00BE4418">
        <w:t>спроса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товары,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услуги,</w:t>
      </w:r>
      <w:r w:rsidR="00FA1A33" w:rsidRPr="00BE4418">
        <w:t xml:space="preserve"> </w:t>
      </w:r>
      <w:r w:rsidRPr="00BE4418">
        <w:t>ограничения</w:t>
      </w:r>
      <w:r w:rsidR="00FA1A33" w:rsidRPr="00BE4418">
        <w:t xml:space="preserve"> </w:t>
      </w:r>
      <w:r w:rsidRPr="00BE4418">
        <w:t>доступа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рынки</w:t>
      </w:r>
      <w:r w:rsidR="00FA1A33" w:rsidRPr="00BE4418">
        <w:t xml:space="preserve"> </w:t>
      </w:r>
      <w:r w:rsidRPr="00BE4418">
        <w:t>сырья,</w:t>
      </w:r>
      <w:r w:rsidR="00FA1A33" w:rsidRPr="00BE4418">
        <w:t xml:space="preserve"> </w:t>
      </w:r>
      <w:r w:rsidRPr="00BE4418">
        <w:t>материалов,</w:t>
      </w:r>
      <w:r w:rsidR="00FA1A33" w:rsidRPr="00BE4418">
        <w:t xml:space="preserve"> </w:t>
      </w:r>
      <w:r w:rsidRPr="00BE4418">
        <w:t>полуфабрикатов,</w:t>
      </w:r>
      <w:r w:rsidR="00FA1A33" w:rsidRPr="00BE4418">
        <w:t xml:space="preserve"> </w:t>
      </w:r>
      <w:r w:rsidRPr="00BE4418">
        <w:t>либо</w:t>
      </w:r>
      <w:r w:rsidR="00FA1A33" w:rsidRPr="00BE4418">
        <w:t xml:space="preserve"> </w:t>
      </w:r>
      <w:r w:rsidRPr="00BE4418">
        <w:t>включением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активный</w:t>
      </w:r>
      <w:r w:rsidR="00FA1A33" w:rsidRPr="00BE4418">
        <w:t xml:space="preserve"> </w:t>
      </w:r>
      <w:r w:rsidRPr="00BE4418">
        <w:t>хозяйственный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дочерних</w:t>
      </w:r>
      <w:r w:rsidR="00FA1A33" w:rsidRPr="00BE4418">
        <w:t xml:space="preserve"> </w:t>
      </w:r>
      <w:r w:rsidRPr="00BE4418">
        <w:t>предприятий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материнской</w:t>
      </w:r>
      <w:r w:rsidR="00FA1A33" w:rsidRPr="00BE4418">
        <w:t xml:space="preserve"> </w:t>
      </w:r>
      <w:r w:rsidRPr="00BE4418">
        <w:t>компании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ходе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характеризующих</w:t>
      </w:r>
      <w:r w:rsidR="00FA1A33" w:rsidRPr="00BE4418">
        <w:t xml:space="preserve"> </w:t>
      </w:r>
      <w:r w:rsidRPr="00BE4418">
        <w:t>производственный</w:t>
      </w:r>
      <w:r w:rsidR="00FA1A33" w:rsidRPr="00BE4418">
        <w:t xml:space="preserve"> </w:t>
      </w:r>
      <w:r w:rsidRPr="00BE4418">
        <w:t>потенциал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К</w:t>
      </w:r>
      <w:r w:rsidR="00FA1A33" w:rsidRPr="00BE4418">
        <w:t xml:space="preserve"> </w:t>
      </w:r>
      <w:r w:rsidRPr="00BE4418">
        <w:t>ним</w:t>
      </w:r>
      <w:r w:rsidR="00FA1A33" w:rsidRPr="00BE4418">
        <w:t xml:space="preserve"> </w:t>
      </w:r>
      <w:r w:rsidRPr="00BE4418">
        <w:t>относятся</w:t>
      </w:r>
      <w:r w:rsidR="00FA1A33" w:rsidRPr="00BE4418">
        <w:t xml:space="preserve"> </w:t>
      </w:r>
      <w:r w:rsidRPr="00BE4418">
        <w:t>основные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производственные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незавершенное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 xml:space="preserve">. </w:t>
      </w:r>
      <w:r w:rsidRPr="00BE4418">
        <w:t>Эти</w:t>
      </w:r>
      <w:r w:rsidR="00FA1A33" w:rsidRPr="00BE4418">
        <w:t xml:space="preserve"> </w:t>
      </w:r>
      <w:r w:rsidRPr="00BE4418">
        <w:t>элементы,</w:t>
      </w:r>
      <w:r w:rsidR="00FA1A33" w:rsidRPr="00BE4418">
        <w:t xml:space="preserve"> </w:t>
      </w:r>
      <w:r w:rsidRPr="00BE4418">
        <w:t>являясь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существу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 </w:t>
      </w:r>
      <w:r w:rsidRPr="00BE4418">
        <w:t>производства,</w:t>
      </w:r>
      <w:r w:rsidR="00FA1A33" w:rsidRPr="00BE4418">
        <w:t xml:space="preserve"> </w:t>
      </w:r>
      <w:r w:rsidRPr="00BE4418">
        <w:t>создают</w:t>
      </w:r>
      <w:r w:rsidR="00FA1A33" w:rsidRPr="00BE4418">
        <w:t xml:space="preserve"> </w:t>
      </w:r>
      <w:r w:rsidRPr="00BE4418">
        <w:t>необходимые</w:t>
      </w:r>
      <w:r w:rsidR="00FA1A33" w:rsidRPr="00BE4418">
        <w:t xml:space="preserve"> </w:t>
      </w:r>
      <w:r w:rsidRPr="00BE4418">
        <w:t>условия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осуществления</w:t>
      </w:r>
      <w:r w:rsidR="00FA1A33" w:rsidRPr="00BE4418">
        <w:t xml:space="preserve"> </w:t>
      </w:r>
      <w:r w:rsidRPr="00BE4418">
        <w:t>основной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реального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устанавливается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. </w:t>
      </w:r>
      <w:r w:rsidRPr="00BE4418">
        <w:t>Данный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ограниченное</w:t>
      </w:r>
      <w:r w:rsidR="00FA1A33" w:rsidRPr="00BE4418">
        <w:t xml:space="preserve"> </w:t>
      </w:r>
      <w:r w:rsidRPr="00BE4418">
        <w:t>применение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отражать</w:t>
      </w:r>
      <w:r w:rsidR="00FA1A33" w:rsidRPr="00BE4418">
        <w:t xml:space="preserve"> </w:t>
      </w:r>
      <w:r w:rsidRPr="00BE4418">
        <w:t>реальную</w:t>
      </w:r>
      <w:r w:rsidR="00FA1A33" w:rsidRPr="00BE4418">
        <w:t xml:space="preserve"> </w:t>
      </w:r>
      <w:r w:rsidRPr="00BE4418">
        <w:t>ситуацию</w:t>
      </w:r>
      <w:r w:rsidR="00FA1A33" w:rsidRPr="00BE4418">
        <w:t xml:space="preserve"> </w:t>
      </w:r>
      <w:r w:rsidRPr="00BE4418">
        <w:t>лишь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предприятиях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отраслей,</w:t>
      </w:r>
      <w:r w:rsidR="00FA1A33" w:rsidRPr="00BE4418">
        <w:t xml:space="preserve"> </w:t>
      </w:r>
      <w:r w:rsidRPr="00BE4418">
        <w:t>причем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разных</w:t>
      </w:r>
      <w:r w:rsidR="00FA1A33" w:rsidRPr="00BE4418">
        <w:t xml:space="preserve"> </w:t>
      </w:r>
      <w:r w:rsidRPr="00BE4418">
        <w:t>отраслях</w:t>
      </w:r>
      <w:r w:rsidR="00FA1A33" w:rsidRPr="00BE4418">
        <w:t xml:space="preserve"> </w:t>
      </w:r>
      <w:r w:rsidRPr="00BE4418">
        <w:t>он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существенно</w:t>
      </w:r>
      <w:r w:rsidR="00FA1A33" w:rsidRPr="00BE4418">
        <w:t xml:space="preserve"> </w:t>
      </w:r>
      <w:r w:rsidRPr="00BE4418">
        <w:t>отличаться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доли</w:t>
      </w:r>
      <w:r w:rsidR="00FA1A33" w:rsidRPr="00BE4418">
        <w:t xml:space="preserve"> </w:t>
      </w:r>
      <w:r w:rsidRPr="00BE4418">
        <w:t>реального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потенциальных</w:t>
      </w:r>
      <w:r w:rsidR="00FA1A33" w:rsidRPr="00BE4418">
        <w:t xml:space="preserve"> </w:t>
      </w:r>
      <w:r w:rsidRPr="00BE4418">
        <w:t>возможностях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расширить</w:t>
      </w:r>
      <w:r w:rsidR="00FA1A33" w:rsidRPr="00BE4418">
        <w:t xml:space="preserve"> </w:t>
      </w:r>
      <w:r w:rsidRPr="00BE4418">
        <w:t>объемы</w:t>
      </w:r>
      <w:r w:rsidR="00FA1A33" w:rsidRPr="00BE4418">
        <w:t xml:space="preserve"> </w:t>
      </w:r>
      <w:r w:rsidRPr="00BE4418">
        <w:t>производственной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структурной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отражают</w:t>
      </w:r>
      <w:r w:rsidR="00FA1A33" w:rsidRPr="00BE4418">
        <w:t xml:space="preserve"> </w:t>
      </w:r>
      <w:r w:rsidRPr="00BE4418">
        <w:t>долю</w:t>
      </w:r>
      <w:r w:rsidR="00FA1A33" w:rsidRPr="00BE4418">
        <w:t xml:space="preserve"> </w:t>
      </w:r>
      <w:r w:rsidRPr="00BE4418">
        <w:t>участия</w:t>
      </w:r>
      <w:r w:rsidR="00FA1A33" w:rsidRPr="00BE4418">
        <w:t xml:space="preserve"> </w:t>
      </w:r>
      <w:r w:rsidRPr="00BE4418">
        <w:t>каждого</w:t>
      </w:r>
      <w:r w:rsidR="00FA1A33" w:rsidRPr="00BE4418">
        <w:t xml:space="preserve"> </w:t>
      </w:r>
      <w:r w:rsidRPr="00BE4418">
        <w:t>вида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общем</w:t>
      </w:r>
      <w:r w:rsidR="00FA1A33" w:rsidRPr="00BE4418">
        <w:t xml:space="preserve"> </w:t>
      </w:r>
      <w:r w:rsidRPr="00BE4418">
        <w:t>изменении</w:t>
      </w:r>
      <w:r w:rsidR="00FA1A33" w:rsidRPr="00BE4418">
        <w:t xml:space="preserve"> </w:t>
      </w:r>
      <w:r w:rsidRPr="00BE4418">
        <w:t>совокупных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. </w:t>
      </w:r>
      <w:r w:rsidRPr="00BE4418">
        <w:t>Их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сделать</w:t>
      </w:r>
      <w:r w:rsidR="00FA1A33" w:rsidRPr="00BE4418">
        <w:t xml:space="preserve"> </w:t>
      </w:r>
      <w:r w:rsidRPr="00BE4418">
        <w:t>вывод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том,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какие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вложены</w:t>
      </w:r>
      <w:r w:rsidR="00FA1A33" w:rsidRPr="00BE4418">
        <w:t xml:space="preserve"> </w:t>
      </w:r>
      <w:r w:rsidRPr="00BE4418">
        <w:t>вновь</w:t>
      </w:r>
      <w:r w:rsidR="00FA1A33" w:rsidRPr="00BE4418">
        <w:t xml:space="preserve"> </w:t>
      </w:r>
      <w:r w:rsidRPr="00BE4418">
        <w:t>привлеченные</w:t>
      </w:r>
      <w:r w:rsidR="00FA1A33" w:rsidRPr="00BE4418">
        <w:t xml:space="preserve"> </w:t>
      </w:r>
      <w:r w:rsidRPr="00BE4418">
        <w:t>финансовые</w:t>
      </w:r>
      <w:r w:rsidR="00FA1A33" w:rsidRPr="00BE4418">
        <w:t xml:space="preserve"> </w:t>
      </w:r>
      <w:r w:rsidRPr="00BE4418">
        <w:t>ресурсы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какие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уменьшились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оттока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ресурсов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Методика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имущественного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включает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себя</w:t>
      </w:r>
      <w:r w:rsidRPr="00BE4418">
        <w:rPr>
          <w:rStyle w:val="22"/>
        </w:rPr>
        <w:footnoteReference w:id="8"/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горизонтальный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активных</w:t>
      </w:r>
      <w:r w:rsidR="00FA1A33" w:rsidRPr="00BE4418">
        <w:t xml:space="preserve"> </w:t>
      </w:r>
      <w:r w:rsidRPr="00BE4418">
        <w:t>статей</w:t>
      </w:r>
      <w:r w:rsidR="00FA1A33" w:rsidRPr="00BE4418">
        <w:t xml:space="preserve"> </w:t>
      </w:r>
      <w:r w:rsidRPr="00BE4418">
        <w:t>баланса,</w:t>
      </w:r>
      <w:r w:rsidR="00FA1A33" w:rsidRPr="00BE4418">
        <w:t xml:space="preserve"> </w:t>
      </w:r>
      <w:r w:rsidRPr="00BE4418">
        <w:t>основанный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изучении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определении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абсолютных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относительных</w:t>
      </w:r>
      <w:r w:rsidR="00FA1A33" w:rsidRPr="00BE4418">
        <w:t xml:space="preserve"> </w:t>
      </w:r>
      <w:r w:rsidRPr="00BE4418">
        <w:t>изменений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вертикальный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активных</w:t>
      </w:r>
      <w:r w:rsidR="00FA1A33" w:rsidRPr="00BE4418">
        <w:t xml:space="preserve"> </w:t>
      </w:r>
      <w:r w:rsidRPr="00BE4418">
        <w:t>статей</w:t>
      </w:r>
      <w:r w:rsidR="00FA1A33" w:rsidRPr="00BE4418">
        <w:t xml:space="preserve"> </w:t>
      </w:r>
      <w:r w:rsidRPr="00BE4418">
        <w:t>баланса,</w:t>
      </w:r>
      <w:r w:rsidR="00FA1A33" w:rsidRPr="00BE4418">
        <w:t xml:space="preserve"> </w:t>
      </w:r>
      <w:r w:rsidRPr="00BE4418">
        <w:t>изучающий</w:t>
      </w:r>
      <w:r w:rsidR="00FA1A33" w:rsidRPr="00BE4418">
        <w:t xml:space="preserve"> </w:t>
      </w:r>
      <w:r w:rsidRPr="00BE4418">
        <w:t>структуру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изменения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Кроме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имущественного</w:t>
      </w:r>
      <w:r w:rsidR="00FA1A33" w:rsidRPr="00BE4418">
        <w:t xml:space="preserve"> </w:t>
      </w:r>
      <w:r w:rsidRPr="00BE4418">
        <w:t>состояния,</w:t>
      </w:r>
      <w:r w:rsidR="00FA1A33" w:rsidRPr="00BE4418">
        <w:t xml:space="preserve"> </w:t>
      </w:r>
      <w:r w:rsidRPr="00BE4418">
        <w:t>методика</w:t>
      </w:r>
      <w:r w:rsidR="00FA1A33" w:rsidRPr="00BE4418">
        <w:t xml:space="preserve"> </w:t>
      </w:r>
      <w:r w:rsidRPr="00BE4418">
        <w:t>Дыбаль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.В. </w:t>
      </w:r>
      <w:r w:rsidRPr="00BE4418">
        <w:t>включает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состояния,</w:t>
      </w:r>
      <w:r w:rsidR="00FA1A33" w:rsidRPr="00BE4418">
        <w:t xml:space="preserve"> </w:t>
      </w:r>
      <w:r w:rsidRPr="00BE4418">
        <w:t>движения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причин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числе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состояния</w:t>
      </w:r>
      <w:r w:rsidR="00FA1A33" w:rsidRPr="00BE4418">
        <w:t xml:space="preserve"> </w:t>
      </w:r>
      <w:r w:rsidRPr="00BE4418">
        <w:t>запасов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движения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проводится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балансу</w:t>
      </w:r>
      <w:r w:rsidR="00FA1A33" w:rsidRPr="00BE4418">
        <w:t xml:space="preserve"> (</w:t>
      </w:r>
      <w:r w:rsidRPr="00BE4418">
        <w:t>форма</w:t>
      </w:r>
      <w:r w:rsidR="00FA1A33" w:rsidRPr="00BE4418">
        <w:t xml:space="preserve"> </w:t>
      </w:r>
      <w:r w:rsidRPr="00BE4418">
        <w:t>№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) </w:t>
      </w:r>
      <w:r w:rsidRPr="00BE4418">
        <w:t>с</w:t>
      </w:r>
      <w:r w:rsidR="00FA1A33" w:rsidRPr="00BE4418">
        <w:t xml:space="preserve"> </w:t>
      </w:r>
      <w:r w:rsidRPr="00BE4418">
        <w:t>помощью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следующих</w:t>
      </w:r>
      <w:r w:rsidR="00FA1A33" w:rsidRPr="00BE4418">
        <w:t xml:space="preserve"> </w:t>
      </w:r>
      <w:r w:rsidRPr="00BE4418">
        <w:t>способов</w:t>
      </w:r>
      <w:r w:rsidRPr="00BE4418">
        <w:rPr>
          <w:rStyle w:val="22"/>
        </w:rPr>
        <w:footnoteReference w:id="9"/>
      </w:r>
      <w:r w:rsidR="00FA1A33" w:rsidRPr="00BE4418">
        <w:t>:</w:t>
      </w:r>
    </w:p>
    <w:p w:rsidR="00FA1A33" w:rsidRDefault="00113064" w:rsidP="00FA1A33">
      <w:pPr>
        <w:shd w:val="clear" w:color="auto" w:fill="FFFFFF"/>
        <w:tabs>
          <w:tab w:val="left" w:pos="726"/>
        </w:tabs>
      </w:pPr>
      <w:r w:rsidRPr="00BE4418">
        <w:t>анализа</w:t>
      </w:r>
      <w:r w:rsidR="00FA1A33" w:rsidRPr="00BE4418">
        <w:t xml:space="preserve"> </w:t>
      </w:r>
      <w:r w:rsidRPr="00BE4418">
        <w:t>непосредственно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балансу</w:t>
      </w:r>
      <w:r w:rsidR="00FA1A33" w:rsidRPr="00BE4418">
        <w:t xml:space="preserve"> </w:t>
      </w:r>
      <w:r w:rsidRPr="00BE4418">
        <w:t>без</w:t>
      </w:r>
      <w:r w:rsidR="00FA1A33" w:rsidRPr="00BE4418">
        <w:t xml:space="preserve"> </w:t>
      </w:r>
      <w:r w:rsidRPr="00BE4418">
        <w:t>предварительного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балансовых</w:t>
      </w:r>
      <w:r w:rsidR="00FA1A33" w:rsidRPr="00BE4418">
        <w:t xml:space="preserve"> </w:t>
      </w:r>
      <w:r w:rsidRPr="00BE4418">
        <w:t>статей</w:t>
      </w:r>
      <w:r w:rsidR="00FA1A33" w:rsidRPr="00BE4418">
        <w:t>;</w:t>
      </w:r>
    </w:p>
    <w:p w:rsidR="003547E4" w:rsidRPr="003547E4" w:rsidRDefault="003547E4" w:rsidP="003547E4">
      <w:pPr>
        <w:pStyle w:val="ad"/>
      </w:pPr>
      <w:r w:rsidRPr="003547E4">
        <w:t>финансовый анализ источник финансирование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формирования</w:t>
      </w:r>
      <w:r w:rsidR="00FA1A33" w:rsidRPr="00BE4418">
        <w:t xml:space="preserve"> </w:t>
      </w:r>
      <w:r w:rsidRPr="00BE4418">
        <w:t>уплотненного</w:t>
      </w:r>
      <w:r w:rsidR="00FA1A33" w:rsidRPr="00BE4418">
        <w:t xml:space="preserve"> </w:t>
      </w:r>
      <w:r w:rsidRPr="00BE4418">
        <w:t>сравнительного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агрегирования</w:t>
      </w:r>
      <w:r w:rsidR="00FA1A33" w:rsidRPr="00BE4418">
        <w:t xml:space="preserve"> </w:t>
      </w:r>
      <w:r w:rsidRPr="00BE4418">
        <w:t>некоторых</w:t>
      </w:r>
      <w:r w:rsidR="00FA1A33" w:rsidRPr="00BE4418">
        <w:t xml:space="preserve"> </w:t>
      </w:r>
      <w:r w:rsidRPr="00BE4418">
        <w:t>однородных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составу</w:t>
      </w:r>
      <w:r w:rsidR="00FA1A33" w:rsidRPr="00BE4418">
        <w:t xml:space="preserve"> </w:t>
      </w:r>
      <w:r w:rsidRPr="00BE4418">
        <w:t>элементов</w:t>
      </w:r>
      <w:r w:rsidR="00FA1A33" w:rsidRPr="00BE4418">
        <w:t xml:space="preserve"> </w:t>
      </w:r>
      <w:r w:rsidRPr="00BE4418">
        <w:t>балансовых</w:t>
      </w:r>
      <w:r w:rsidR="00FA1A33" w:rsidRPr="00BE4418">
        <w:t xml:space="preserve"> </w:t>
      </w:r>
      <w:r w:rsidRPr="00BE4418">
        <w:t>статей</w:t>
      </w:r>
      <w:r w:rsidR="00FA1A33" w:rsidRPr="00BE4418">
        <w:t>;</w:t>
      </w:r>
    </w:p>
    <w:p w:rsidR="00BB51D1" w:rsidRPr="00BE4418" w:rsidRDefault="00113064" w:rsidP="00BB51D1">
      <w:pPr>
        <w:shd w:val="clear" w:color="auto" w:fill="FFFFFF"/>
        <w:tabs>
          <w:tab w:val="left" w:pos="726"/>
        </w:tabs>
      </w:pPr>
      <w:r w:rsidRPr="00BE4418">
        <w:t>дополнительной</w:t>
      </w:r>
      <w:r w:rsidR="00FA1A33" w:rsidRPr="00BE4418">
        <w:t xml:space="preserve"> </w:t>
      </w:r>
      <w:r w:rsidRPr="00BE4418">
        <w:t>корректировке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индекс</w:t>
      </w:r>
      <w:r w:rsidR="00FA1A33" w:rsidRPr="00BE4418">
        <w:t xml:space="preserve"> </w:t>
      </w:r>
      <w:r w:rsidRPr="00BE4418">
        <w:t>инфляции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последующим</w:t>
      </w:r>
      <w:r w:rsidR="00FA1A33" w:rsidRPr="00BE4418">
        <w:t xml:space="preserve"> </w:t>
      </w:r>
      <w:r w:rsidRPr="00BE4418">
        <w:t>агрегированием</w:t>
      </w:r>
      <w:r w:rsidR="00FA1A33" w:rsidRPr="00BE4418">
        <w:t xml:space="preserve"> </w:t>
      </w:r>
      <w:r w:rsidRPr="00BE4418">
        <w:t>статей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необходимых</w:t>
      </w:r>
      <w:r w:rsidR="00FA1A33" w:rsidRPr="00BE4418">
        <w:t xml:space="preserve"> </w:t>
      </w:r>
      <w:r w:rsidRPr="00BE4418">
        <w:t>аналитических</w:t>
      </w:r>
      <w:r w:rsidR="00FA1A33" w:rsidRPr="00BE4418">
        <w:t xml:space="preserve"> </w:t>
      </w:r>
      <w:r w:rsidRPr="00BE4418">
        <w:t>разрезах</w:t>
      </w:r>
      <w:r w:rsidR="00FA1A33" w:rsidRPr="00BE4418">
        <w:t>.</w:t>
      </w:r>
      <w:r w:rsidR="00BB51D1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непосредственно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балансу</w:t>
      </w:r>
      <w:r w:rsidR="00FA1A33" w:rsidRPr="00BE4418">
        <w:t xml:space="preserve"> - </w:t>
      </w:r>
      <w:r w:rsidRPr="00BE4418">
        <w:t>дело</w:t>
      </w:r>
      <w:r w:rsidR="00FA1A33" w:rsidRPr="00BE4418">
        <w:t xml:space="preserve"> </w:t>
      </w:r>
      <w:r w:rsidRPr="00BE4418">
        <w:t>довольно</w:t>
      </w:r>
      <w:r w:rsidR="00FA1A33" w:rsidRPr="00BE4418">
        <w:t xml:space="preserve"> </w:t>
      </w:r>
      <w:r w:rsidRPr="00BE4418">
        <w:t>трудоемкое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неэффективное,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слишком</w:t>
      </w:r>
      <w:r w:rsidR="00FA1A33" w:rsidRPr="00BE4418">
        <w:t xml:space="preserve"> </w:t>
      </w:r>
      <w:r w:rsidRPr="00BE4418">
        <w:t>большое</w:t>
      </w:r>
      <w:r w:rsidR="00FA1A33" w:rsidRPr="00BE4418">
        <w:t xml:space="preserve"> </w:t>
      </w:r>
      <w:r w:rsidRPr="00BE4418">
        <w:t>количество</w:t>
      </w:r>
      <w:r w:rsidR="00FA1A33" w:rsidRPr="00BE4418">
        <w:t xml:space="preserve"> </w:t>
      </w:r>
      <w:r w:rsidRPr="00BE4418">
        <w:t>расчетных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выделить</w:t>
      </w:r>
      <w:r w:rsidR="00FA1A33" w:rsidRPr="00BE4418">
        <w:t xml:space="preserve"> </w:t>
      </w:r>
      <w:r w:rsidRPr="00BE4418">
        <w:t>главные</w:t>
      </w:r>
      <w:r w:rsidR="00FA1A33" w:rsidRPr="00BE4418">
        <w:t xml:space="preserve"> </w:t>
      </w:r>
      <w:r w:rsidRPr="00BE4418">
        <w:t>тенденции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финансовом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 </w:t>
      </w:r>
      <w:r w:rsidRPr="00BE4418">
        <w:t>организации</w:t>
      </w:r>
      <w:r w:rsidR="00FA1A33" w:rsidRPr="00BE4418">
        <w:t>.</w:t>
      </w:r>
      <w:r w:rsidR="00BB51D1" w:rsidRPr="00BE4418">
        <w:t xml:space="preserve"> </w:t>
      </w:r>
      <w:r w:rsidRPr="00BE4418">
        <w:t>равнительный</w:t>
      </w:r>
      <w:r w:rsidR="00FA1A33" w:rsidRPr="00BE4418">
        <w:t xml:space="preserve"> </w:t>
      </w:r>
      <w:r w:rsidRPr="00BE4418">
        <w:t>аналитический</w:t>
      </w:r>
      <w:r w:rsidR="00FA1A33" w:rsidRPr="00BE4418">
        <w:t xml:space="preserve"> </w:t>
      </w:r>
      <w:r w:rsidRPr="00BE4418">
        <w:t>баланс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получить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исходного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уплотнения</w:t>
      </w:r>
      <w:r w:rsidR="00FA1A33" w:rsidRPr="00BE4418">
        <w:t xml:space="preserve"> </w:t>
      </w:r>
      <w:r w:rsidRPr="00BE4418">
        <w:t>отдельных</w:t>
      </w:r>
      <w:r w:rsidR="00FA1A33" w:rsidRPr="00BE4418">
        <w:t xml:space="preserve"> </w:t>
      </w:r>
      <w:r w:rsidRPr="00BE4418">
        <w:t>статей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дополнения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показателями</w:t>
      </w:r>
      <w:r w:rsidR="00FA1A33" w:rsidRPr="00BE4418">
        <w:t xml:space="preserve"> </w:t>
      </w:r>
      <w:r w:rsidRPr="00BE4418">
        <w:t>структуры,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расчетами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. </w:t>
      </w:r>
      <w:r w:rsidRPr="00BE4418">
        <w:t>Аналитический</w:t>
      </w:r>
      <w:r w:rsidR="00FA1A33" w:rsidRPr="00BE4418">
        <w:t xml:space="preserve"> </w:t>
      </w:r>
      <w:r w:rsidRPr="00BE4418">
        <w:t>баланс</w:t>
      </w:r>
      <w:r w:rsidR="00FA1A33" w:rsidRPr="00BE4418">
        <w:t xml:space="preserve"> </w:t>
      </w:r>
      <w:r w:rsidRPr="00BE4418">
        <w:t>полезен</w:t>
      </w:r>
      <w:r w:rsidR="00FA1A33" w:rsidRPr="00BE4418">
        <w:t xml:space="preserve"> </w:t>
      </w:r>
      <w:r w:rsidRPr="00BE4418">
        <w:t>тем,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сводит</w:t>
      </w:r>
      <w:r w:rsidR="00FA1A33" w:rsidRPr="00BE4418">
        <w:t xml:space="preserve"> </w:t>
      </w:r>
      <w:r w:rsidRPr="00BE4418">
        <w:t>воедино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систематизирует</w:t>
      </w:r>
      <w:r w:rsidR="00FA1A33" w:rsidRPr="00BE4418">
        <w:t xml:space="preserve"> </w:t>
      </w:r>
      <w:r w:rsidRPr="00BE4418">
        <w:t>те</w:t>
      </w:r>
      <w:r w:rsidR="00FA1A33" w:rsidRPr="00BE4418">
        <w:t xml:space="preserve"> </w:t>
      </w:r>
      <w:r w:rsidRPr="00BE4418">
        <w:t>расчеты,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обычно</w:t>
      </w:r>
      <w:r w:rsidR="00FA1A33" w:rsidRPr="00BE4418">
        <w:t xml:space="preserve"> </w:t>
      </w:r>
      <w:r w:rsidRPr="00BE4418">
        <w:t>осуществляет</w:t>
      </w:r>
      <w:r w:rsidR="00FA1A33" w:rsidRPr="00BE4418">
        <w:t xml:space="preserve"> </w:t>
      </w:r>
      <w:r w:rsidRPr="00BE4418">
        <w:t>аналитик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ознакомлении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балансом</w:t>
      </w:r>
      <w:r w:rsidR="00FA1A33" w:rsidRPr="00BE4418">
        <w:t xml:space="preserve">. 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Схемой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охвачено</w:t>
      </w:r>
      <w:r w:rsidR="00FA1A33" w:rsidRPr="00BE4418">
        <w:t xml:space="preserve"> </w:t>
      </w:r>
      <w:r w:rsidRPr="00BE4418">
        <w:t>много</w:t>
      </w:r>
      <w:r w:rsidR="00FA1A33" w:rsidRPr="00BE4418">
        <w:t xml:space="preserve"> </w:t>
      </w:r>
      <w:r w:rsidRPr="00BE4418">
        <w:t>важных</w:t>
      </w:r>
      <w:r w:rsidR="00FA1A33" w:rsidRPr="00BE4418">
        <w:t xml:space="preserve"> </w:t>
      </w:r>
      <w:r w:rsidRPr="00BE4418">
        <w:t>показателей,</w:t>
      </w:r>
      <w:r w:rsidR="00FA1A33" w:rsidRPr="00BE4418">
        <w:t xml:space="preserve"> </w:t>
      </w:r>
      <w:r w:rsidRPr="00BE4418">
        <w:t>характеризующих</w:t>
      </w:r>
      <w:r w:rsidR="00FA1A33" w:rsidRPr="00BE4418">
        <w:t xml:space="preserve"> </w:t>
      </w:r>
      <w:r w:rsidRPr="00BE4418">
        <w:t>статику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динамику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. </w:t>
      </w:r>
      <w:r w:rsidRPr="00BE4418">
        <w:t>Этот</w:t>
      </w:r>
      <w:r w:rsidR="00FA1A33" w:rsidRPr="00BE4418">
        <w:t xml:space="preserve"> </w:t>
      </w:r>
      <w:r w:rsidRPr="00BE4418">
        <w:t>баланс</w:t>
      </w:r>
      <w:r w:rsidR="00FA1A33" w:rsidRPr="00BE4418">
        <w:t xml:space="preserve"> </w:t>
      </w:r>
      <w:r w:rsidRPr="00BE4418">
        <w:t>фактически</w:t>
      </w:r>
      <w:r w:rsidR="00FA1A33" w:rsidRPr="00BE4418">
        <w:t xml:space="preserve"> </w:t>
      </w:r>
      <w:r w:rsidRPr="00BE4418">
        <w:t>включает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горизонтального,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вертикального</w:t>
      </w:r>
      <w:r w:rsidR="00FA1A33" w:rsidRPr="00BE4418">
        <w:t xml:space="preserve"> </w:t>
      </w:r>
      <w:r w:rsidRPr="00BE4418">
        <w:t>анализа</w:t>
      </w:r>
      <w:r w:rsidR="00FA1A33" w:rsidRPr="00BE4418">
        <w:t>.</w:t>
      </w:r>
      <w:r w:rsidR="00BB51D1" w:rsidRPr="00BE4418">
        <w:t xml:space="preserve"> </w:t>
      </w:r>
      <w:r w:rsidRPr="00BE4418">
        <w:t>Классификация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имущественного</w:t>
      </w:r>
      <w:r w:rsidR="00FA1A33" w:rsidRPr="00BE4418">
        <w:t xml:space="preserve"> </w:t>
      </w:r>
      <w:r w:rsidRPr="00BE4418">
        <w:t>потенциала</w:t>
      </w:r>
      <w:r w:rsidR="00FA1A33" w:rsidRPr="00BE4418">
        <w:t xml:space="preserve"> </w:t>
      </w:r>
      <w:r w:rsidRPr="00BE4418">
        <w:t>фирмы,</w:t>
      </w:r>
      <w:r w:rsidR="00FA1A33" w:rsidRPr="00BE4418">
        <w:t xml:space="preserve"> </w:t>
      </w:r>
      <w:r w:rsidRPr="00BE4418">
        <w:t>разработанная</w:t>
      </w:r>
      <w:r w:rsidR="00FA1A33" w:rsidRPr="00BE4418">
        <w:t xml:space="preserve"> </w:t>
      </w:r>
      <w:r w:rsidRPr="00BE4418">
        <w:t>Ковалевым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.В., </w:t>
      </w:r>
      <w:r w:rsidRPr="00BE4418">
        <w:t>предполагает</w:t>
      </w:r>
      <w:r w:rsidR="00FA1A33" w:rsidRPr="00BE4418">
        <w:t xml:space="preserve"> </w:t>
      </w:r>
      <w:r w:rsidRPr="00BE4418">
        <w:t>определение</w:t>
      </w:r>
      <w:r w:rsidR="00FA1A33" w:rsidRPr="00BE4418">
        <w:t xml:space="preserve"> </w:t>
      </w:r>
      <w:r w:rsidRPr="00BE4418">
        <w:t>следующих</w:t>
      </w:r>
      <w:r w:rsidR="00FA1A33" w:rsidRPr="00BE4418">
        <w:t xml:space="preserve"> </w:t>
      </w:r>
      <w:r w:rsidRPr="00BE4418">
        <w:t>показателей</w:t>
      </w:r>
      <w:r w:rsidRPr="00BE4418">
        <w:rPr>
          <w:rStyle w:val="22"/>
        </w:rPr>
        <w:footnoteReference w:id="10"/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Абсолютные</w:t>
      </w:r>
      <w:r w:rsidR="00FA1A33" w:rsidRPr="00BE4418">
        <w:t xml:space="preserve"> (</w:t>
      </w:r>
      <w:r w:rsidRPr="00BE4418">
        <w:t>дают</w:t>
      </w:r>
      <w:r w:rsidR="00FA1A33" w:rsidRPr="00BE4418">
        <w:t xml:space="preserve"> </w:t>
      </w:r>
      <w:r w:rsidRPr="00BE4418">
        <w:t>представление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размерах</w:t>
      </w:r>
      <w:r w:rsidR="00FA1A33" w:rsidRPr="00BE4418">
        <w:t xml:space="preserve"> </w:t>
      </w:r>
      <w:r w:rsidRPr="00BE4418">
        <w:t>фирмы</w:t>
      </w:r>
      <w:r w:rsidR="00FA1A33" w:rsidRPr="00BE4418">
        <w:t>)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1.1 </w:t>
      </w:r>
      <w:r w:rsidR="00113064" w:rsidRPr="00BE4418">
        <w:t>Величина</w:t>
      </w:r>
      <w:r w:rsidRPr="00BE4418">
        <w:t xml:space="preserve"> </w:t>
      </w:r>
      <w:r w:rsidR="00113064" w:rsidRPr="00BE4418">
        <w:t>контролируемых</w:t>
      </w:r>
      <w:r w:rsidRPr="00BE4418">
        <w:t xml:space="preserve"> </w:t>
      </w:r>
      <w:r w:rsidR="00113064" w:rsidRPr="00BE4418">
        <w:t>фирмой</w:t>
      </w:r>
      <w:r w:rsidRPr="00BE4418">
        <w:t xml:space="preserve"> </w:t>
      </w:r>
      <w:r w:rsidR="00113064" w:rsidRPr="00BE4418">
        <w:t>средств</w:t>
      </w:r>
      <w:r w:rsidRPr="00BE4418">
        <w:t xml:space="preserve"> - </w:t>
      </w:r>
      <w:r w:rsidR="00113064" w:rsidRPr="00BE4418">
        <w:t>то</w:t>
      </w:r>
      <w:r w:rsidRPr="00BE4418">
        <w:t xml:space="preserve"> </w:t>
      </w:r>
      <w:r w:rsidR="00113064" w:rsidRPr="00BE4418">
        <w:t>есть</w:t>
      </w:r>
      <w:r w:rsidRPr="00BE4418">
        <w:t xml:space="preserve"> </w:t>
      </w:r>
      <w:r w:rsidR="00113064" w:rsidRPr="00BE4418">
        <w:t>учетная</w:t>
      </w:r>
      <w:r w:rsidRPr="00BE4418">
        <w:t xml:space="preserve"> </w:t>
      </w:r>
      <w:r w:rsidR="00113064" w:rsidRPr="00BE4418">
        <w:t>оценка</w:t>
      </w:r>
      <w:r w:rsidRPr="00BE4418">
        <w:t xml:space="preserve"> </w:t>
      </w:r>
      <w:r w:rsidR="00113064" w:rsidRPr="00BE4418">
        <w:t>активов,</w:t>
      </w:r>
      <w:r w:rsidRPr="00BE4418">
        <w:t xml:space="preserve"> </w:t>
      </w:r>
      <w:r w:rsidR="00113064" w:rsidRPr="00BE4418">
        <w:t>числящихся</w:t>
      </w:r>
      <w:r w:rsidRPr="00BE4418">
        <w:t xml:space="preserve"> </w:t>
      </w:r>
      <w:r w:rsidR="00113064" w:rsidRPr="00BE4418">
        <w:t>на</w:t>
      </w:r>
      <w:r w:rsidRPr="00BE4418">
        <w:t xml:space="preserve"> </w:t>
      </w:r>
      <w:r w:rsidR="00113064" w:rsidRPr="00BE4418">
        <w:t>балансе</w:t>
      </w:r>
      <w:r w:rsidRPr="00BE4418">
        <w:t xml:space="preserve"> </w:t>
      </w:r>
      <w:r w:rsidR="00113064" w:rsidRPr="00BE4418">
        <w:t>предприятия</w:t>
      </w:r>
      <w:r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NBV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TA</w:t>
      </w:r>
      <w:r w:rsidR="00FA1A33" w:rsidRPr="00BE4418">
        <w:t xml:space="preserve"> - </w:t>
      </w:r>
      <w:r w:rsidRPr="00BE4418">
        <w:t>OD,</w:t>
      </w:r>
      <w:r w:rsidR="00FA1A33" w:rsidRPr="00BE4418">
        <w:t xml:space="preserve"> (</w:t>
      </w:r>
      <w:r w:rsidRPr="00BE4418">
        <w:t>1</w:t>
      </w:r>
      <w:r w:rsidR="00FA1A33" w:rsidRPr="00BE4418">
        <w:t>.1)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NBV</w:t>
      </w:r>
      <w:r w:rsidR="00FA1A33" w:rsidRPr="00BE4418">
        <w:t xml:space="preserve"> - </w:t>
      </w:r>
      <w:r w:rsidRPr="00BE4418">
        <w:t>сумма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находящихся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балансе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TA</w:t>
      </w:r>
      <w:r w:rsidR="00FA1A33" w:rsidRPr="00BE4418">
        <w:t xml:space="preserve"> - </w:t>
      </w:r>
      <w:r w:rsidRPr="00BE4418">
        <w:t>всего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балансу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OD</w:t>
      </w:r>
      <w:r w:rsidR="00FA1A33" w:rsidRPr="00BE4418">
        <w:t xml:space="preserve"> - </w:t>
      </w:r>
      <w:r w:rsidRPr="00BE4418">
        <w:t>задолженность</w:t>
      </w:r>
      <w:r w:rsidR="00FA1A33" w:rsidRPr="00BE4418">
        <w:t xml:space="preserve"> </w:t>
      </w:r>
      <w:r w:rsidRPr="00BE4418">
        <w:t>учредителей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взносам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уставный</w:t>
      </w:r>
      <w:r w:rsidR="00FA1A33" w:rsidRPr="00BE4418">
        <w:t xml:space="preserve"> </w:t>
      </w:r>
      <w:r w:rsidRPr="00BE4418">
        <w:t>капитал</w:t>
      </w:r>
      <w:r w:rsidR="00FA1A33"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1.2 </w:t>
      </w:r>
      <w:r w:rsidR="00113064" w:rsidRPr="00BE4418">
        <w:t>Стоимость</w:t>
      </w:r>
      <w:r w:rsidRPr="00BE4418">
        <w:t xml:space="preserve"> </w:t>
      </w:r>
      <w:r w:rsidR="00113064" w:rsidRPr="00BE4418">
        <w:t>чистых</w:t>
      </w:r>
      <w:r w:rsidRPr="00BE4418">
        <w:t xml:space="preserve"> </w:t>
      </w:r>
      <w:r w:rsidR="00113064" w:rsidRPr="00BE4418">
        <w:t>активов</w:t>
      </w:r>
      <w:r w:rsidRPr="00BE4418">
        <w:t xml:space="preserve"> </w:t>
      </w:r>
      <w:r w:rsidR="00113064" w:rsidRPr="00BE4418">
        <w:t>фирмы</w:t>
      </w:r>
      <w:r w:rsidRPr="00BE4418">
        <w:t xml:space="preserve"> - </w:t>
      </w:r>
      <w:r w:rsidR="00113064" w:rsidRPr="00BE4418">
        <w:t>стоимостная</w:t>
      </w:r>
      <w:r w:rsidRPr="00BE4418">
        <w:t xml:space="preserve"> </w:t>
      </w:r>
      <w:r w:rsidR="00113064" w:rsidRPr="00BE4418">
        <w:t>оценка</w:t>
      </w:r>
      <w:r w:rsidRPr="00BE4418">
        <w:t xml:space="preserve"> </w:t>
      </w:r>
      <w:r w:rsidR="00113064" w:rsidRPr="00BE4418">
        <w:t>имущества</w:t>
      </w:r>
      <w:r w:rsidRPr="00BE4418">
        <w:t xml:space="preserve"> </w:t>
      </w:r>
      <w:r w:rsidR="00113064" w:rsidRPr="00BE4418">
        <w:t>фирмы</w:t>
      </w:r>
      <w:r w:rsidRPr="00BE4418">
        <w:t xml:space="preserve"> </w:t>
      </w:r>
      <w:r w:rsidR="00113064" w:rsidRPr="00BE4418">
        <w:t>после</w:t>
      </w:r>
      <w:r w:rsidRPr="00BE4418">
        <w:t xml:space="preserve"> </w:t>
      </w:r>
      <w:r w:rsidR="00113064" w:rsidRPr="00BE4418">
        <w:t>формального</w:t>
      </w:r>
      <w:r w:rsidRPr="00BE4418">
        <w:t xml:space="preserve"> </w:t>
      </w:r>
      <w:r w:rsidR="00113064" w:rsidRPr="00BE4418">
        <w:t>или</w:t>
      </w:r>
      <w:r w:rsidRPr="00BE4418">
        <w:t xml:space="preserve"> </w:t>
      </w:r>
      <w:r w:rsidR="00113064" w:rsidRPr="00BE4418">
        <w:t>фактического</w:t>
      </w:r>
      <w:r w:rsidRPr="00BE4418">
        <w:t xml:space="preserve"> </w:t>
      </w:r>
      <w:r w:rsidR="00113064" w:rsidRPr="00BE4418">
        <w:t>удовлетворения</w:t>
      </w:r>
      <w:r w:rsidRPr="00BE4418">
        <w:t xml:space="preserve"> </w:t>
      </w:r>
      <w:r w:rsidR="00113064" w:rsidRPr="00BE4418">
        <w:t>всех</w:t>
      </w:r>
      <w:r w:rsidRPr="00BE4418">
        <w:t xml:space="preserve"> </w:t>
      </w:r>
      <w:r w:rsidR="00113064" w:rsidRPr="00BE4418">
        <w:t>требований</w:t>
      </w:r>
      <w:r w:rsidRPr="00BE4418">
        <w:t xml:space="preserve"> </w:t>
      </w:r>
      <w:r w:rsidR="00113064" w:rsidRPr="00BE4418">
        <w:t>третьих</w:t>
      </w:r>
      <w:r w:rsidRPr="00BE4418">
        <w:t xml:space="preserve"> </w:t>
      </w:r>
      <w:r w:rsidR="00113064" w:rsidRPr="00BE4418">
        <w:t>лиц</w:t>
      </w:r>
      <w:r w:rsidRPr="00BE4418">
        <w:t xml:space="preserve">. </w:t>
      </w:r>
      <w:r w:rsidR="00113064" w:rsidRPr="00BE4418">
        <w:t>Все</w:t>
      </w:r>
      <w:r w:rsidRPr="00BE4418">
        <w:t xml:space="preserve"> </w:t>
      </w:r>
      <w:r w:rsidR="00113064" w:rsidRPr="00BE4418">
        <w:t>показатели</w:t>
      </w:r>
      <w:r w:rsidRPr="00BE4418">
        <w:t xml:space="preserve"> </w:t>
      </w:r>
      <w:r w:rsidR="00113064" w:rsidRPr="00BE4418">
        <w:t>для</w:t>
      </w:r>
      <w:r w:rsidRPr="00BE4418">
        <w:t xml:space="preserve"> </w:t>
      </w:r>
      <w:r w:rsidR="00113064" w:rsidRPr="00BE4418">
        <w:t>расчета</w:t>
      </w:r>
      <w:r w:rsidRPr="00BE4418">
        <w:t xml:space="preserve"> </w:t>
      </w:r>
      <w:r w:rsidR="00113064" w:rsidRPr="00BE4418">
        <w:t>берутся</w:t>
      </w:r>
      <w:r w:rsidRPr="00BE4418">
        <w:t xml:space="preserve"> </w:t>
      </w:r>
      <w:r w:rsidR="00113064" w:rsidRPr="00BE4418">
        <w:t>из</w:t>
      </w:r>
      <w:r w:rsidRPr="00BE4418">
        <w:t xml:space="preserve"> </w:t>
      </w:r>
      <w:r w:rsidR="00113064" w:rsidRPr="00BE4418">
        <w:t>баланса</w:t>
      </w:r>
      <w:r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ЧА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[</w:t>
      </w:r>
      <w:r w:rsidRPr="00BE4418">
        <w:t>ВА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(</w:t>
      </w:r>
      <w:r w:rsidRPr="00BE4418">
        <w:t>ОА</w:t>
      </w:r>
      <w:r w:rsidR="00FA1A33" w:rsidRPr="00BE4418">
        <w:t xml:space="preserve"> - </w:t>
      </w:r>
      <w:r w:rsidRPr="00BE4418">
        <w:t>ЗУ</w:t>
      </w:r>
      <w:r w:rsidR="00FA1A33" w:rsidRPr="00BE4418">
        <w:t>)] - [</w:t>
      </w:r>
      <w:r w:rsidRPr="00BE4418">
        <w:t>ДО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(</w:t>
      </w:r>
      <w:r w:rsidRPr="00BE4418">
        <w:t>КО</w:t>
      </w:r>
      <w:r w:rsidR="00FA1A33" w:rsidRPr="00BE4418">
        <w:t xml:space="preserve"> - </w:t>
      </w:r>
      <w:r w:rsidRPr="00BE4418">
        <w:t>ДБП</w:t>
      </w:r>
      <w:r w:rsidR="00FA1A33" w:rsidRPr="00BE4418">
        <w:t>)] (</w:t>
      </w:r>
      <w:r w:rsidRPr="00BE4418">
        <w:t>1</w:t>
      </w:r>
      <w:r w:rsidR="00FA1A33" w:rsidRPr="00BE4418">
        <w:t>.2)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ВА</w:t>
      </w:r>
      <w:r w:rsidR="00FA1A33" w:rsidRPr="00BE4418">
        <w:t xml:space="preserve"> - </w:t>
      </w:r>
      <w:r w:rsidRPr="00BE4418">
        <w:t>внеоборотные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первого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>);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ОА</w:t>
      </w:r>
      <w:r w:rsidR="00FA1A33" w:rsidRPr="00BE4418">
        <w:t xml:space="preserve"> - </w:t>
      </w: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второго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>);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ЗУ</w:t>
      </w:r>
      <w:r w:rsidR="00FA1A33" w:rsidRPr="00BE4418">
        <w:t xml:space="preserve"> - </w:t>
      </w:r>
      <w:r w:rsidRPr="00BE4418">
        <w:t>задолженность</w:t>
      </w:r>
      <w:r w:rsidR="00FA1A33" w:rsidRPr="00BE4418">
        <w:t xml:space="preserve"> </w:t>
      </w:r>
      <w:r w:rsidRPr="00BE4418">
        <w:t>учредителей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взносам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уставной</w:t>
      </w:r>
      <w:r w:rsidR="00FA1A33" w:rsidRPr="00BE4418">
        <w:t xml:space="preserve"> </w:t>
      </w:r>
      <w:r w:rsidRPr="00BE4418">
        <w:t>капитал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ДО</w:t>
      </w:r>
      <w:r w:rsidR="00FA1A33" w:rsidRPr="00BE4418">
        <w:t xml:space="preserve"> - </w:t>
      </w:r>
      <w:r w:rsidRPr="00BE4418">
        <w:t>долгосрочные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</w:t>
      </w:r>
      <w:r w:rsidR="00FA1A33" w:rsidRPr="00BE4418">
        <w:t xml:space="preserve"> - </w:t>
      </w:r>
      <w:r w:rsidRPr="00BE4418">
        <w:t>краткосрочные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ДБП</w:t>
      </w:r>
      <w:r w:rsidR="00FA1A33" w:rsidRPr="00BE4418">
        <w:t xml:space="preserve"> - </w:t>
      </w:r>
      <w:r w:rsidRPr="00BE4418">
        <w:t>доходы</w:t>
      </w:r>
      <w:r w:rsidR="00FA1A33" w:rsidRPr="00BE4418">
        <w:t xml:space="preserve"> </w:t>
      </w:r>
      <w:r w:rsidRPr="00BE4418">
        <w:t>будущих</w:t>
      </w:r>
      <w:r w:rsidR="00FA1A33" w:rsidRPr="00BE4418">
        <w:t xml:space="preserve"> </w:t>
      </w:r>
      <w:r w:rsidRPr="00BE4418">
        <w:t>периодов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Относительные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(</w:t>
      </w:r>
      <w:r w:rsidRPr="00BE4418">
        <w:t>позволяют</w:t>
      </w:r>
      <w:r w:rsidR="00FA1A33" w:rsidRPr="00BE4418">
        <w:t xml:space="preserve"> </w:t>
      </w:r>
      <w:r w:rsidRPr="00BE4418">
        <w:t>делать</w:t>
      </w:r>
      <w:r w:rsidR="00FA1A33" w:rsidRPr="00BE4418">
        <w:t xml:space="preserve"> </w:t>
      </w:r>
      <w:r w:rsidRPr="00BE4418">
        <w:t>суждение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структуре</w:t>
      </w:r>
      <w:r w:rsidR="00FA1A33" w:rsidRPr="00BE4418">
        <w:t xml:space="preserve"> </w:t>
      </w:r>
      <w:r w:rsidRPr="00BE4418">
        <w:t>имущества,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прогрессивности</w:t>
      </w:r>
      <w:r w:rsidR="00FA1A33" w:rsidRPr="00BE4418">
        <w:t>).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2.1 </w:t>
      </w:r>
      <w:r w:rsidR="00113064" w:rsidRPr="00BE4418">
        <w:t>Доля</w:t>
      </w:r>
      <w:r w:rsidRPr="00BE4418">
        <w:t xml:space="preserve"> </w:t>
      </w:r>
      <w:r w:rsidR="00113064" w:rsidRPr="00BE4418">
        <w:t>внеоборотных</w:t>
      </w:r>
      <w:r w:rsidRPr="00BE4418">
        <w:t xml:space="preserve"> </w:t>
      </w:r>
      <w:r w:rsidR="00113064" w:rsidRPr="00BE4418">
        <w:t>активов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валюте</w:t>
      </w:r>
      <w:r w:rsidRPr="00BE4418">
        <w:t xml:space="preserve"> </w:t>
      </w:r>
      <w:r w:rsidR="00113064" w:rsidRPr="00BE4418">
        <w:t>баланса</w:t>
      </w:r>
      <w:r w:rsidRPr="00BE4418">
        <w:t xml:space="preserve">. </w:t>
      </w:r>
      <w:r w:rsidR="00113064" w:rsidRPr="00BE4418">
        <w:t>Рассчитывается</w:t>
      </w:r>
      <w:r w:rsidRPr="00BE4418">
        <w:t xml:space="preserve"> </w:t>
      </w:r>
      <w:r w:rsidR="00113064" w:rsidRPr="00BE4418">
        <w:t>отнесением</w:t>
      </w:r>
      <w:r w:rsidRPr="00BE4418">
        <w:t xml:space="preserve"> </w:t>
      </w:r>
      <w:r w:rsidR="00113064" w:rsidRPr="00BE4418">
        <w:t>стоимостной</w:t>
      </w:r>
      <w:r w:rsidRPr="00BE4418">
        <w:t xml:space="preserve"> </w:t>
      </w:r>
      <w:r w:rsidR="00113064" w:rsidRPr="00BE4418">
        <w:t>оценки</w:t>
      </w:r>
      <w:r w:rsidRPr="00BE4418">
        <w:t xml:space="preserve"> </w:t>
      </w:r>
      <w:r w:rsidR="00113064" w:rsidRPr="00BE4418">
        <w:t>внеоборотных</w:t>
      </w:r>
      <w:r w:rsidRPr="00BE4418">
        <w:t xml:space="preserve"> </w:t>
      </w:r>
      <w:r w:rsidR="00113064" w:rsidRPr="00BE4418">
        <w:t>активов</w:t>
      </w:r>
      <w:r w:rsidRPr="00BE4418">
        <w:t xml:space="preserve"> (</w:t>
      </w:r>
      <w:r w:rsidR="00113064" w:rsidRPr="00BE4418">
        <w:t>итог</w:t>
      </w:r>
      <w:r w:rsidRPr="00BE4418">
        <w:t xml:space="preserve"> </w:t>
      </w:r>
      <w:r w:rsidR="00113064" w:rsidRPr="00BE4418">
        <w:t>раздела</w:t>
      </w:r>
      <w:r w:rsidRPr="00BE4418">
        <w:t xml:space="preserve"> </w:t>
      </w:r>
      <w:r w:rsidR="00113064" w:rsidRPr="00BE4418">
        <w:t>I</w:t>
      </w:r>
      <w:r w:rsidRPr="00BE4418">
        <w:t xml:space="preserve"> </w:t>
      </w:r>
      <w:r w:rsidR="00113064" w:rsidRPr="00BE4418">
        <w:t>баланса</w:t>
      </w:r>
      <w:r w:rsidRPr="00BE4418">
        <w:t xml:space="preserve">) </w:t>
      </w:r>
      <w:r w:rsidR="00113064" w:rsidRPr="00BE4418">
        <w:t>к</w:t>
      </w:r>
      <w:r w:rsidRPr="00BE4418">
        <w:t xml:space="preserve"> </w:t>
      </w:r>
      <w:r w:rsidR="00113064" w:rsidRPr="00BE4418">
        <w:t>общей</w:t>
      </w:r>
      <w:r w:rsidRPr="00BE4418">
        <w:t xml:space="preserve"> </w:t>
      </w:r>
      <w:r w:rsidR="00113064" w:rsidRPr="00BE4418">
        <w:t>сумме</w:t>
      </w:r>
      <w:r w:rsidRPr="00BE4418">
        <w:t xml:space="preserve"> </w:t>
      </w:r>
      <w:r w:rsidR="00113064" w:rsidRPr="00BE4418">
        <w:t>активов</w:t>
      </w:r>
      <w:r w:rsidRPr="00BE4418">
        <w:t xml:space="preserve"> </w:t>
      </w:r>
      <w:r w:rsidR="00113064" w:rsidRPr="00BE4418">
        <w:t>фирмы</w:t>
      </w:r>
      <w:r w:rsidRPr="00BE4418">
        <w:t xml:space="preserve"> (</w:t>
      </w:r>
      <w:r w:rsidR="00113064" w:rsidRPr="00BE4418">
        <w:t>итог</w:t>
      </w:r>
      <w:r w:rsidRPr="00BE4418">
        <w:t xml:space="preserve"> </w:t>
      </w:r>
      <w:r w:rsidR="00113064" w:rsidRPr="00BE4418">
        <w:t>баланса</w:t>
      </w:r>
      <w:r w:rsidRPr="00BE4418">
        <w:t xml:space="preserve"> </w:t>
      </w:r>
      <w:r w:rsidR="00113064" w:rsidRPr="00BE4418">
        <w:t>по</w:t>
      </w:r>
      <w:r w:rsidRPr="00BE4418">
        <w:t xml:space="preserve"> </w:t>
      </w:r>
      <w:r w:rsidR="00113064" w:rsidRPr="00BE4418">
        <w:t>активу</w:t>
      </w:r>
      <w:r w:rsidRPr="00BE4418">
        <w:t xml:space="preserve">) </w:t>
      </w:r>
      <w:r w:rsidR="00113064" w:rsidRPr="00BE4418">
        <w:t>и</w:t>
      </w:r>
      <w:r w:rsidRPr="00BE4418">
        <w:t xml:space="preserve"> </w:t>
      </w:r>
      <w:r w:rsidR="00113064" w:rsidRPr="00BE4418">
        <w:t>показывает,</w:t>
      </w:r>
      <w:r w:rsidRPr="00BE4418">
        <w:t xml:space="preserve"> </w:t>
      </w:r>
      <w:r w:rsidR="00113064" w:rsidRPr="00BE4418">
        <w:t>какая</w:t>
      </w:r>
      <w:r w:rsidRPr="00BE4418">
        <w:t xml:space="preserve"> </w:t>
      </w:r>
      <w:r w:rsidR="00113064" w:rsidRPr="00BE4418">
        <w:t>доля</w:t>
      </w:r>
      <w:r w:rsidRPr="00BE4418">
        <w:t xml:space="preserve"> </w:t>
      </w:r>
      <w:r w:rsidR="00113064" w:rsidRPr="00BE4418">
        <w:t>общей</w:t>
      </w:r>
      <w:r w:rsidRPr="00BE4418">
        <w:t xml:space="preserve"> </w:t>
      </w:r>
      <w:r w:rsidR="00113064" w:rsidRPr="00BE4418">
        <w:t>суммы</w:t>
      </w:r>
      <w:r w:rsidRPr="00BE4418">
        <w:t xml:space="preserve"> </w:t>
      </w:r>
      <w:r w:rsidR="00113064" w:rsidRPr="00BE4418">
        <w:t>вложенных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предприятие</w:t>
      </w:r>
      <w:r w:rsidRPr="00BE4418">
        <w:t xml:space="preserve"> </w:t>
      </w:r>
      <w:r w:rsidR="00113064" w:rsidRPr="00BE4418">
        <w:t>из</w:t>
      </w:r>
      <w:r w:rsidRPr="00BE4418">
        <w:t xml:space="preserve"> </w:t>
      </w:r>
      <w:r w:rsidR="00113064" w:rsidRPr="00BE4418">
        <w:t>всех</w:t>
      </w:r>
      <w:r w:rsidRPr="00BE4418">
        <w:t xml:space="preserve"> </w:t>
      </w:r>
      <w:r w:rsidR="00113064" w:rsidRPr="00BE4418">
        <w:t>источников</w:t>
      </w:r>
      <w:r w:rsidRPr="00BE4418">
        <w:t xml:space="preserve"> </w:t>
      </w:r>
      <w:r w:rsidR="00113064" w:rsidRPr="00BE4418">
        <w:t>средств</w:t>
      </w:r>
      <w:r w:rsidRPr="00BE4418">
        <w:t xml:space="preserve"> </w:t>
      </w:r>
      <w:r w:rsidR="00113064" w:rsidRPr="00BE4418">
        <w:t>омертвлена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долгосрочных</w:t>
      </w:r>
      <w:r w:rsidRPr="00BE4418">
        <w:t xml:space="preserve"> </w:t>
      </w:r>
      <w:r w:rsidR="00113064" w:rsidRPr="00BE4418">
        <w:t>активах</w:t>
      </w:r>
      <w:r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2.2 </w:t>
      </w:r>
      <w:r w:rsidR="00113064" w:rsidRPr="00BE4418">
        <w:t>Доля</w:t>
      </w:r>
      <w:r w:rsidRPr="00BE4418">
        <w:t xml:space="preserve"> </w:t>
      </w:r>
      <w:r w:rsidR="00113064" w:rsidRPr="00BE4418">
        <w:t>основных</w:t>
      </w:r>
      <w:r w:rsidRPr="00BE4418">
        <w:t xml:space="preserve"> </w:t>
      </w:r>
      <w:r w:rsidR="00113064" w:rsidRPr="00BE4418">
        <w:t>средств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валюте</w:t>
      </w:r>
      <w:r w:rsidRPr="00BE4418">
        <w:t xml:space="preserve"> </w:t>
      </w:r>
      <w:r w:rsidR="00113064" w:rsidRPr="00BE4418">
        <w:t>баланса</w:t>
      </w:r>
      <w:r w:rsidRPr="00BE4418">
        <w:t xml:space="preserve">. </w:t>
      </w:r>
      <w:r w:rsidR="00113064" w:rsidRPr="00BE4418">
        <w:t>Рассчитывается</w:t>
      </w:r>
      <w:r w:rsidRPr="00BE4418">
        <w:t xml:space="preserve"> </w:t>
      </w:r>
      <w:r w:rsidR="00113064" w:rsidRPr="00BE4418">
        <w:t>отнесением</w:t>
      </w:r>
      <w:r w:rsidRPr="00BE4418">
        <w:t xml:space="preserve"> </w:t>
      </w:r>
      <w:r w:rsidR="00113064" w:rsidRPr="00BE4418">
        <w:t>суммы</w:t>
      </w:r>
      <w:r w:rsidRPr="00BE4418">
        <w:t xml:space="preserve"> </w:t>
      </w:r>
      <w:r w:rsidR="00113064" w:rsidRPr="00BE4418">
        <w:t>по</w:t>
      </w:r>
      <w:r w:rsidRPr="00BE4418">
        <w:t xml:space="preserve"> </w:t>
      </w:r>
      <w:r w:rsidR="00113064" w:rsidRPr="00BE4418">
        <w:t>статье</w:t>
      </w:r>
      <w:r w:rsidRPr="00BE4418">
        <w:t xml:space="preserve"> "</w:t>
      </w:r>
      <w:r w:rsidR="00113064" w:rsidRPr="00BE4418">
        <w:t>Основные</w:t>
      </w:r>
      <w:r w:rsidRPr="00BE4418">
        <w:t xml:space="preserve"> </w:t>
      </w:r>
      <w:r w:rsidR="00113064" w:rsidRPr="00BE4418">
        <w:t>средства</w:t>
      </w:r>
      <w:r w:rsidRPr="00BE4418">
        <w:t xml:space="preserve">" </w:t>
      </w:r>
      <w:r w:rsidR="00113064" w:rsidRPr="00BE4418">
        <w:t>к</w:t>
      </w:r>
      <w:r w:rsidRPr="00BE4418">
        <w:t xml:space="preserve"> </w:t>
      </w:r>
      <w:r w:rsidR="00113064" w:rsidRPr="00BE4418">
        <w:t>валюте</w:t>
      </w:r>
      <w:r w:rsidRPr="00BE4418">
        <w:t xml:space="preserve"> </w:t>
      </w:r>
      <w:r w:rsidR="00113064" w:rsidRPr="00BE4418">
        <w:t>баланса</w:t>
      </w:r>
      <w:r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2.3 </w:t>
      </w:r>
      <w:r w:rsidR="00113064" w:rsidRPr="00BE4418">
        <w:t>Доля</w:t>
      </w:r>
      <w:r w:rsidRPr="00BE4418">
        <w:t xml:space="preserve"> </w:t>
      </w:r>
      <w:r w:rsidR="00113064" w:rsidRPr="00BE4418">
        <w:t>активной</w:t>
      </w:r>
      <w:r w:rsidRPr="00BE4418">
        <w:t xml:space="preserve"> </w:t>
      </w:r>
      <w:r w:rsidR="00113064" w:rsidRPr="00BE4418">
        <w:t>части</w:t>
      </w:r>
      <w:r w:rsidRPr="00BE4418">
        <w:t xml:space="preserve"> </w:t>
      </w:r>
      <w:r w:rsidR="00113064" w:rsidRPr="00BE4418">
        <w:t>основных</w:t>
      </w:r>
      <w:r w:rsidRPr="00BE4418">
        <w:t xml:space="preserve"> </w:t>
      </w:r>
      <w:r w:rsidR="00113064" w:rsidRPr="00BE4418">
        <w:t>средств</w:t>
      </w:r>
      <w:r w:rsidRPr="00BE4418">
        <w:t xml:space="preserve"> </w:t>
      </w:r>
      <w:r w:rsidR="00113064" w:rsidRPr="00BE4418">
        <w:t>показывает</w:t>
      </w:r>
      <w:r w:rsidRPr="00BE4418">
        <w:t xml:space="preserve"> </w:t>
      </w:r>
      <w:r w:rsidR="00113064" w:rsidRPr="00BE4418">
        <w:t>какую</w:t>
      </w:r>
      <w:r w:rsidRPr="00BE4418">
        <w:t xml:space="preserve"> </w:t>
      </w:r>
      <w:r w:rsidR="00113064" w:rsidRPr="00BE4418">
        <w:t>часть</w:t>
      </w:r>
      <w:r w:rsidRPr="00BE4418">
        <w:t xml:space="preserve"> </w:t>
      </w:r>
      <w:r w:rsidR="00113064" w:rsidRPr="00BE4418">
        <w:t>основных</w:t>
      </w:r>
      <w:r w:rsidRPr="00BE4418">
        <w:t xml:space="preserve"> </w:t>
      </w:r>
      <w:r w:rsidR="00113064" w:rsidRPr="00BE4418">
        <w:t>средств</w:t>
      </w:r>
      <w:r w:rsidRPr="00BE4418">
        <w:t xml:space="preserve"> </w:t>
      </w:r>
      <w:r w:rsidR="00113064" w:rsidRPr="00BE4418">
        <w:t>составляют</w:t>
      </w:r>
      <w:r w:rsidRPr="00BE4418">
        <w:t xml:space="preserve"> </w:t>
      </w:r>
      <w:r w:rsidR="00113064" w:rsidRPr="00BE4418">
        <w:t>активы,</w:t>
      </w:r>
      <w:r w:rsidRPr="00BE4418">
        <w:t xml:space="preserve"> </w:t>
      </w:r>
      <w:r w:rsidR="00113064" w:rsidRPr="00BE4418">
        <w:t>непосредственно</w:t>
      </w:r>
      <w:r w:rsidRPr="00BE4418">
        <w:t xml:space="preserve"> </w:t>
      </w:r>
      <w:r w:rsidR="00113064" w:rsidRPr="00BE4418">
        <w:t>участвующие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производственном</w:t>
      </w:r>
      <w:r w:rsidRPr="00BE4418">
        <w:t xml:space="preserve"> </w:t>
      </w:r>
      <w:r w:rsidR="00113064" w:rsidRPr="00BE4418">
        <w:t>процессе</w:t>
      </w:r>
      <w:r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2.4 </w:t>
      </w:r>
      <w:r w:rsidR="00113064" w:rsidRPr="00BE4418">
        <w:t>Коэффициенты</w:t>
      </w:r>
      <w:r w:rsidRPr="00BE4418">
        <w:t xml:space="preserve"> </w:t>
      </w:r>
      <w:r w:rsidR="00113064" w:rsidRPr="00BE4418">
        <w:t>износа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годности</w:t>
      </w:r>
      <w:r w:rsidRPr="00BE4418">
        <w:t xml:space="preserve"> </w:t>
      </w:r>
      <w:r w:rsidR="00113064" w:rsidRPr="00BE4418">
        <w:t>характеризуют</w:t>
      </w:r>
      <w:r w:rsidRPr="00BE4418">
        <w:t xml:space="preserve"> </w:t>
      </w:r>
      <w:r w:rsidR="00113064" w:rsidRPr="00BE4418">
        <w:t>основные</w:t>
      </w:r>
      <w:r w:rsidRPr="00BE4418">
        <w:t xml:space="preserve"> </w:t>
      </w:r>
      <w:r w:rsidR="00113064" w:rsidRPr="00BE4418">
        <w:t>средства</w:t>
      </w:r>
      <w:r w:rsidRPr="00BE4418">
        <w:t xml:space="preserve"> </w:t>
      </w:r>
      <w:r w:rsidR="00113064" w:rsidRPr="00BE4418">
        <w:t>с</w:t>
      </w:r>
      <w:r w:rsidRPr="00BE4418">
        <w:t xml:space="preserve"> </w:t>
      </w:r>
      <w:r w:rsidR="00113064" w:rsidRPr="00BE4418">
        <w:t>позиции</w:t>
      </w:r>
      <w:r w:rsidR="00BE51DA">
        <w:t xml:space="preserve"> </w:t>
      </w:r>
      <w:r w:rsidR="00113064" w:rsidRPr="00BE4418">
        <w:t>возмещения</w:t>
      </w:r>
      <w:r w:rsidRPr="00BE4418">
        <w:t xml:space="preserve"> </w:t>
      </w:r>
      <w:r w:rsidR="00113064" w:rsidRPr="00BE4418">
        <w:t>сделанных</w:t>
      </w:r>
      <w:r w:rsidRPr="00BE4418">
        <w:t xml:space="preserve"> </w:t>
      </w:r>
      <w:r w:rsidR="00113064" w:rsidRPr="00BE4418">
        <w:t>в</w:t>
      </w:r>
      <w:r w:rsidRPr="00BE4418">
        <w:t xml:space="preserve"> </w:t>
      </w:r>
      <w:r w:rsidR="00113064" w:rsidRPr="00BE4418">
        <w:t>них</w:t>
      </w:r>
      <w:r w:rsidRPr="00BE4418">
        <w:t xml:space="preserve"> </w:t>
      </w:r>
      <w:r w:rsidR="00113064" w:rsidRPr="00BE4418">
        <w:t>вложений</w:t>
      </w:r>
      <w:r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износа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отношение</w:t>
      </w:r>
      <w:r w:rsidR="00FA1A33" w:rsidRPr="00BE4418">
        <w:t xml:space="preserve"> </w:t>
      </w:r>
      <w:r w:rsidRPr="00BE4418">
        <w:t>накопленной</w:t>
      </w:r>
      <w:r w:rsidR="00FA1A33" w:rsidRPr="00BE4418">
        <w:t xml:space="preserve"> </w:t>
      </w:r>
      <w:r w:rsidRPr="00BE4418">
        <w:t>амортизации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первоначальной</w:t>
      </w:r>
      <w:r w:rsidR="00FA1A33" w:rsidRPr="00BE4418">
        <w:t xml:space="preserve"> (</w:t>
      </w:r>
      <w:r w:rsidRPr="00BE4418">
        <w:t>восстановительной</w:t>
      </w:r>
      <w:r w:rsidR="00FA1A33" w:rsidRPr="00BE4418">
        <w:t xml:space="preserve">) </w:t>
      </w:r>
      <w:r w:rsidRPr="00BE4418">
        <w:t>стоимости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годности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остаточной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первоначальной</w:t>
      </w:r>
      <w:r w:rsidR="00FA1A33" w:rsidRPr="00BE4418">
        <w:t xml:space="preserve"> (</w:t>
      </w:r>
      <w:r w:rsidRPr="00BE4418">
        <w:t>восстановительной</w:t>
      </w:r>
      <w:r w:rsidR="00FA1A33" w:rsidRPr="00BE4418">
        <w:t xml:space="preserve">) </w:t>
      </w:r>
      <w:r w:rsidRPr="00BE4418">
        <w:t>стоимости</w:t>
      </w:r>
      <w:r w:rsidR="00FA1A33"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2.5 </w:t>
      </w:r>
      <w:r w:rsidR="00113064" w:rsidRPr="00BE4418">
        <w:t>Коэффициенты</w:t>
      </w:r>
      <w:r w:rsidRPr="00BE4418">
        <w:t xml:space="preserve"> </w:t>
      </w:r>
      <w:r w:rsidR="00113064" w:rsidRPr="00BE4418">
        <w:t>обновления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выбытия</w:t>
      </w:r>
      <w:r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обновления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какую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имеющихся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составляют</w:t>
      </w:r>
      <w:r w:rsidR="00FA1A33" w:rsidRPr="00BE4418">
        <w:t xml:space="preserve"> </w:t>
      </w:r>
      <w:r w:rsidRPr="00BE4418">
        <w:t>новые</w:t>
      </w:r>
      <w:r w:rsidR="00FA1A33" w:rsidRPr="00BE4418">
        <w:t xml:space="preserve"> </w:t>
      </w:r>
      <w:r w:rsidRPr="00BE4418">
        <w:t>основные</w:t>
      </w:r>
      <w:r w:rsidR="00FA1A33" w:rsidRPr="00BE4418">
        <w:t xml:space="preserve"> </w:t>
      </w:r>
      <w:r w:rsidRPr="00BE4418">
        <w:t>средства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выбытия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какая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которыми</w:t>
      </w:r>
      <w:r w:rsidR="00FA1A33" w:rsidRPr="00BE4418">
        <w:t xml:space="preserve"> </w:t>
      </w:r>
      <w:r w:rsidRPr="00BE4418">
        <w:t>фирма</w:t>
      </w:r>
      <w:r w:rsidR="00FA1A33" w:rsidRPr="00BE4418">
        <w:t xml:space="preserve"> </w:t>
      </w:r>
      <w:r w:rsidRPr="00BE4418">
        <w:t>начала</w:t>
      </w:r>
      <w:r w:rsidR="00FA1A33" w:rsidRPr="00BE4418">
        <w:t xml:space="preserve"> </w:t>
      </w:r>
      <w:r w:rsidRPr="00BE4418">
        <w:t>деятельность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периоде,</w:t>
      </w:r>
      <w:r w:rsidR="00FA1A33" w:rsidRPr="00BE4418">
        <w:t xml:space="preserve"> </w:t>
      </w:r>
      <w:r w:rsidRPr="00BE4418">
        <w:t>выбыла</w:t>
      </w:r>
      <w:r w:rsidR="00FA1A33" w:rsidRPr="00BE4418">
        <w:t xml:space="preserve"> </w:t>
      </w:r>
      <w:r w:rsidRPr="00BE4418">
        <w:t>из-за</w:t>
      </w:r>
      <w:r w:rsidR="00FA1A33" w:rsidRPr="00BE4418">
        <w:t xml:space="preserve"> </w:t>
      </w:r>
      <w:r w:rsidRPr="00BE4418">
        <w:t>ветхости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другим</w:t>
      </w:r>
      <w:r w:rsidR="00FA1A33" w:rsidRPr="00BE4418">
        <w:t xml:space="preserve"> </w:t>
      </w:r>
      <w:r w:rsidRPr="00BE4418">
        <w:t>причинам</w:t>
      </w:r>
      <w:r w:rsidR="00FA1A33" w:rsidRPr="00BE4418"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2.6 </w:t>
      </w:r>
      <w:r w:rsidR="00113064" w:rsidRPr="00BE4418">
        <w:t>Показатели</w:t>
      </w:r>
      <w:r w:rsidRPr="00BE4418">
        <w:t xml:space="preserve"> </w:t>
      </w:r>
      <w:r w:rsidR="00113064" w:rsidRPr="00BE4418">
        <w:t>изменения</w:t>
      </w:r>
      <w:r w:rsidRPr="00BE4418">
        <w:t xml:space="preserve"> </w:t>
      </w:r>
      <w:r w:rsidR="00113064" w:rsidRPr="00BE4418">
        <w:t>основных</w:t>
      </w:r>
      <w:r w:rsidRPr="00BE4418">
        <w:t xml:space="preserve"> </w:t>
      </w:r>
      <w:r w:rsidR="00113064" w:rsidRPr="00BE4418">
        <w:t>средств</w:t>
      </w:r>
      <w:r w:rsidRPr="00BE4418">
        <w:t xml:space="preserve">. </w:t>
      </w:r>
      <w:r w:rsidR="00113064" w:rsidRPr="00BE4418">
        <w:t>По</w:t>
      </w:r>
      <w:r w:rsidRPr="00BE4418">
        <w:t xml:space="preserve"> </w:t>
      </w:r>
      <w:r w:rsidR="00113064" w:rsidRPr="00BE4418">
        <w:t>данным</w:t>
      </w:r>
      <w:r w:rsidRPr="00BE4418">
        <w:t xml:space="preserve"> </w:t>
      </w:r>
      <w:r w:rsidR="00113064" w:rsidRPr="00BE4418">
        <w:t>отчетности</w:t>
      </w:r>
      <w:r w:rsidRPr="00BE4418">
        <w:t xml:space="preserve"> </w:t>
      </w:r>
      <w:r w:rsidR="00BE51DA">
        <w:t>ра</w:t>
      </w:r>
      <w:r w:rsidR="00113064" w:rsidRPr="00BE4418">
        <w:t>ссчитываются</w:t>
      </w:r>
      <w:r w:rsidRPr="00BE4418">
        <w:t xml:space="preserve"> </w:t>
      </w:r>
      <w:r w:rsidR="00113064" w:rsidRPr="00BE4418">
        <w:t>абсолютный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относительный</w:t>
      </w:r>
      <w:r w:rsidRPr="00BE4418">
        <w:t xml:space="preserve"> </w:t>
      </w:r>
      <w:r w:rsidR="00113064" w:rsidRPr="00BE4418">
        <w:t>приросты,</w:t>
      </w:r>
      <w:r w:rsidRPr="00BE4418">
        <w:t xml:space="preserve"> </w:t>
      </w:r>
      <w:r w:rsidR="00113064" w:rsidRPr="00BE4418">
        <w:t>а</w:t>
      </w:r>
      <w:r w:rsidRPr="00BE4418">
        <w:t xml:space="preserve"> </w:t>
      </w:r>
      <w:r w:rsidR="00113064" w:rsidRPr="00BE4418">
        <w:t>также</w:t>
      </w:r>
      <w:r w:rsidRPr="00BE4418">
        <w:t xml:space="preserve"> </w:t>
      </w:r>
      <w:r w:rsidR="00113064" w:rsidRPr="00BE4418">
        <w:t>темп</w:t>
      </w:r>
      <w:r w:rsidRPr="00BE4418">
        <w:t xml:space="preserve"> </w:t>
      </w:r>
      <w:r w:rsidR="00113064" w:rsidRPr="00BE4418">
        <w:t>роста</w:t>
      </w:r>
      <w:r w:rsidRPr="00BE4418">
        <w:t xml:space="preserve"> </w:t>
      </w:r>
      <w:r w:rsidR="00113064" w:rsidRPr="00BE4418">
        <w:t>основных</w:t>
      </w:r>
      <w:r w:rsidRPr="00BE4418">
        <w:t xml:space="preserve"> </w:t>
      </w:r>
      <w:r w:rsidR="00113064" w:rsidRPr="00BE4418">
        <w:t>средств</w:t>
      </w:r>
      <w:r w:rsidRPr="00BE4418">
        <w:t xml:space="preserve"> </w:t>
      </w:r>
      <w:r w:rsidR="00113064" w:rsidRPr="00BE4418">
        <w:t>по</w:t>
      </w:r>
      <w:r w:rsidRPr="00BE4418">
        <w:t xml:space="preserve"> </w:t>
      </w:r>
      <w:r w:rsidR="00113064" w:rsidRPr="00BE4418">
        <w:t>первоначальной</w:t>
      </w:r>
      <w:r w:rsidRPr="00BE4418">
        <w:t xml:space="preserve"> (</w:t>
      </w:r>
      <w:r w:rsidR="00113064" w:rsidRPr="00BE4418">
        <w:t>восстановительной</w:t>
      </w:r>
      <w:r w:rsidRPr="00BE4418">
        <w:t xml:space="preserve">) </w:t>
      </w:r>
      <w:r w:rsidR="00113064" w:rsidRPr="00BE4418">
        <w:t>или</w:t>
      </w:r>
      <w:r w:rsidRPr="00BE4418">
        <w:t xml:space="preserve"> </w:t>
      </w:r>
      <w:r w:rsidR="00113064" w:rsidRPr="00BE4418">
        <w:t>остаточной</w:t>
      </w:r>
      <w:r w:rsidRPr="00BE4418">
        <w:t xml:space="preserve"> </w:t>
      </w:r>
      <w:r w:rsidR="00113064" w:rsidRPr="00BE4418">
        <w:t>стоимости</w:t>
      </w:r>
      <w:r w:rsidRPr="00BE4418">
        <w:t>.</w:t>
      </w:r>
    </w:p>
    <w:p w:rsidR="00BB51D1" w:rsidRPr="00BE4418" w:rsidRDefault="00BB51D1" w:rsidP="00FA1A33">
      <w:pPr>
        <w:tabs>
          <w:tab w:val="left" w:pos="726"/>
        </w:tabs>
        <w:rPr>
          <w:b/>
          <w:bCs/>
        </w:rPr>
      </w:pPr>
    </w:p>
    <w:p w:rsidR="00FA1A33" w:rsidRPr="00BE4418" w:rsidRDefault="00113064" w:rsidP="00BB51D1">
      <w:pPr>
        <w:pStyle w:val="1"/>
      </w:pPr>
      <w:bookmarkStart w:id="4" w:name="_Toc289067380"/>
      <w:r w:rsidRPr="00BE4418">
        <w:t>1</w:t>
      </w:r>
      <w:r w:rsidR="00FA1A33" w:rsidRPr="00BE4418">
        <w:t xml:space="preserve">.2.1 </w:t>
      </w:r>
      <w:r w:rsidRPr="00BE4418">
        <w:t>Анализ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запасов</w:t>
      </w:r>
      <w:bookmarkEnd w:id="4"/>
    </w:p>
    <w:p w:rsidR="00FA1A33" w:rsidRPr="00BE4418" w:rsidRDefault="00113064" w:rsidP="00FA1A33">
      <w:pPr>
        <w:tabs>
          <w:tab w:val="left" w:pos="726"/>
        </w:tabs>
      </w:pPr>
      <w:r w:rsidRPr="00BE4418">
        <w:t>Создание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необходимым</w:t>
      </w:r>
      <w:r w:rsidR="00FA1A33" w:rsidRPr="00BE4418">
        <w:t xml:space="preserve"> </w:t>
      </w:r>
      <w:r w:rsidRPr="00BE4418">
        <w:t>условием</w:t>
      </w:r>
      <w:r w:rsidR="00FA1A33" w:rsidRPr="00BE4418">
        <w:t xml:space="preserve"> </w:t>
      </w:r>
      <w:r w:rsidRPr="00BE4418">
        <w:t>обеспечения</w:t>
      </w:r>
      <w:r w:rsidR="00FA1A33" w:rsidRPr="00BE4418">
        <w:t xml:space="preserve"> </w:t>
      </w:r>
      <w:r w:rsidRPr="00BE4418">
        <w:t>непрерывного</w:t>
      </w:r>
      <w:r w:rsidR="00FA1A33" w:rsidRPr="00BE4418">
        <w:t xml:space="preserve"> </w:t>
      </w:r>
      <w:r w:rsidRPr="00BE4418">
        <w:t>производственно-коммерческого</w:t>
      </w:r>
      <w:r w:rsidR="00FA1A33" w:rsidRPr="00BE4418">
        <w:t xml:space="preserve"> </w:t>
      </w:r>
      <w:r w:rsidRPr="00BE4418">
        <w:t>процесса</w:t>
      </w:r>
      <w:r w:rsidR="00FA1A33" w:rsidRPr="00BE4418">
        <w:t xml:space="preserve">. </w:t>
      </w:r>
      <w:r w:rsidRPr="00BE4418">
        <w:t>Запасы</w:t>
      </w:r>
      <w:r w:rsidR="00FA1A33" w:rsidRPr="00BE4418">
        <w:t xml:space="preserve"> </w:t>
      </w:r>
      <w:r w:rsidRPr="00BE4418">
        <w:t>должны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оптимальными</w:t>
      </w:r>
      <w:r w:rsidR="00FA1A33" w:rsidRPr="00BE4418">
        <w:t xml:space="preserve">. </w:t>
      </w:r>
      <w:r w:rsidRPr="00BE4418">
        <w:t>Излишние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приводят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необоснованному</w:t>
      </w:r>
      <w:r w:rsidR="00FA1A33" w:rsidRPr="00BE4418">
        <w:t xml:space="preserve"> </w:t>
      </w:r>
      <w:r w:rsidRPr="00BE4418">
        <w:t>отвлечению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. </w:t>
      </w:r>
      <w:r w:rsidRPr="00BE4418">
        <w:t>Недостаток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сокращению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уменьшению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. </w:t>
      </w:r>
      <w:r w:rsidRPr="00BE4418">
        <w:t>Оба</w:t>
      </w:r>
      <w:r w:rsidR="00FA1A33" w:rsidRPr="00BE4418">
        <w:t xml:space="preserve"> </w:t>
      </w:r>
      <w:r w:rsidRPr="00BE4418">
        <w:t>варианта</w:t>
      </w:r>
      <w:r w:rsidR="00FA1A33" w:rsidRPr="00BE4418">
        <w:t xml:space="preserve"> </w:t>
      </w:r>
      <w:r w:rsidRPr="00BE4418">
        <w:t>ведут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ухудшению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При</w:t>
      </w:r>
      <w:r w:rsidR="00FA1A33" w:rsidRPr="00BE4418">
        <w:t xml:space="preserve"> </w:t>
      </w:r>
      <w:r w:rsidRPr="00BE4418">
        <w:t>изучении</w:t>
      </w:r>
      <w:r w:rsidR="00FA1A33" w:rsidRPr="00BE4418">
        <w:t xml:space="preserve"> </w:t>
      </w:r>
      <w:r w:rsidRPr="00BE4418">
        <w:t>величины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основное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уделить</w:t>
      </w:r>
      <w:r w:rsidR="00FA1A33" w:rsidRPr="00BE4418">
        <w:t xml:space="preserve"> </w:t>
      </w:r>
      <w:r w:rsidRPr="00BE4418">
        <w:t>выявлению</w:t>
      </w:r>
      <w:r w:rsidR="00FA1A33" w:rsidRPr="00BE4418">
        <w:t xml:space="preserve"> </w:t>
      </w:r>
      <w:r w:rsidRPr="00BE4418">
        <w:t>тенденций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изменения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выявления</w:t>
      </w:r>
      <w:r w:rsidR="00FA1A33" w:rsidRPr="00BE4418">
        <w:t xml:space="preserve"> </w:t>
      </w:r>
      <w:r w:rsidRPr="00BE4418">
        <w:t>излишних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дефицитных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фактические</w:t>
      </w:r>
      <w:r w:rsidR="00FA1A33" w:rsidRPr="00BE4418">
        <w:t xml:space="preserve"> </w:t>
      </w:r>
      <w:r w:rsidRPr="00BE4418">
        <w:t>остатки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сопоставить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плановой</w:t>
      </w:r>
      <w:r w:rsidR="00FA1A33" w:rsidRPr="00BE4418">
        <w:t xml:space="preserve"> </w:t>
      </w:r>
      <w:r w:rsidRPr="00BE4418">
        <w:t>потребностью</w:t>
      </w:r>
      <w:r w:rsidR="00FA1A33" w:rsidRPr="00BE4418">
        <w:t xml:space="preserve">.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складского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учета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средний</w:t>
      </w:r>
      <w:r w:rsidR="00FA1A33" w:rsidRPr="00BE4418">
        <w:t xml:space="preserve"> </w:t>
      </w:r>
      <w:r w:rsidRPr="00BE4418">
        <w:t>запас</w:t>
      </w:r>
      <w:r w:rsidR="00FA1A33" w:rsidRPr="00BE4418">
        <w:t xml:space="preserve"> </w:t>
      </w:r>
      <w:r w:rsidRPr="00BE4418">
        <w:t>каждого</w:t>
      </w:r>
      <w:r w:rsidR="00FA1A33" w:rsidRPr="00BE4418">
        <w:t xml:space="preserve"> </w:t>
      </w:r>
      <w:r w:rsidRPr="00BE4418">
        <w:t>вида</w:t>
      </w:r>
      <w:r w:rsidR="00FA1A33" w:rsidRPr="00BE4418">
        <w:t xml:space="preserve"> </w:t>
      </w:r>
      <w:r w:rsidRPr="00BE4418">
        <w:t>материалов,</w:t>
      </w:r>
      <w:r w:rsidR="00FA1A33" w:rsidRPr="00BE4418">
        <w:t xml:space="preserve"> </w:t>
      </w:r>
      <w:r w:rsidRPr="00BE4418">
        <w:t>сравнивается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нормативным,</w:t>
      </w:r>
      <w:r w:rsidR="00FA1A33" w:rsidRPr="00BE4418">
        <w:t xml:space="preserve"> </w:t>
      </w:r>
      <w:r w:rsidRPr="00BE4418">
        <w:t>устанавливаются</w:t>
      </w:r>
      <w:r w:rsidR="00FA1A33" w:rsidRPr="00BE4418">
        <w:t xml:space="preserve"> </w:t>
      </w:r>
      <w:r w:rsidRPr="00BE4418">
        <w:t>отклонения,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причины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принимаются</w:t>
      </w:r>
      <w:r w:rsidR="00FA1A33" w:rsidRPr="00BE4418">
        <w:t xml:space="preserve"> </w:t>
      </w:r>
      <w:r w:rsidRPr="00BE4418">
        <w:t>меры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сокращению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пополнению</w:t>
      </w:r>
      <w:r w:rsidR="00FA1A33" w:rsidRPr="00BE4418">
        <w:t xml:space="preserve"> </w:t>
      </w:r>
      <w:r w:rsidRPr="00BE4418">
        <w:t>запаса,</w:t>
      </w:r>
      <w:r w:rsidR="00FA1A33" w:rsidRPr="00BE4418">
        <w:t xml:space="preserve"> </w:t>
      </w:r>
      <w:r w:rsidRPr="00BE4418">
        <w:t>необходимого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ритмичной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Рост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запасов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оценивается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положительно,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если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сопровождается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увеличением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Опережающие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темпы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сравнению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темпами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запасов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приводят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ускорению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высвобождению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хозяйственного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Чем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медленнее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запасы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оборачиваются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процессе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функционирования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больше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требуется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хозяйственных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продолжения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производственно-хозяйственной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оценки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</w:t>
      </w:r>
      <w:r w:rsidRPr="00BE4418">
        <w:t>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показатели</w:t>
      </w:r>
      <w:r w:rsidR="00FA1A33" w:rsidRPr="00BE4418">
        <w:t>:</w:t>
      </w:r>
    </w:p>
    <w:p w:rsidR="00113064" w:rsidRPr="00BE4418" w:rsidRDefault="00113064" w:rsidP="00FA1A33">
      <w:pPr>
        <w:numPr>
          <w:ilvl w:val="0"/>
          <w:numId w:val="7"/>
        </w:numPr>
        <w:tabs>
          <w:tab w:val="clear" w:pos="1440"/>
          <w:tab w:val="left" w:pos="726"/>
        </w:tabs>
        <w:ind w:left="0" w:firstLine="709"/>
      </w:pPr>
      <w:r w:rsidRPr="00BE4418">
        <w:t>период</w:t>
      </w:r>
      <w:r w:rsidR="00FA1A33" w:rsidRPr="00BE4418">
        <w:t xml:space="preserve"> </w:t>
      </w:r>
      <w:r w:rsidRPr="00BE4418">
        <w:t>оборота</w:t>
      </w:r>
    </w:p>
    <w:p w:rsidR="00113064" w:rsidRPr="00BE4418" w:rsidRDefault="00113064" w:rsidP="00FA1A33">
      <w:pPr>
        <w:numPr>
          <w:ilvl w:val="0"/>
          <w:numId w:val="7"/>
        </w:numPr>
        <w:tabs>
          <w:tab w:val="clear" w:pos="1440"/>
          <w:tab w:val="left" w:pos="726"/>
        </w:tabs>
        <w:ind w:left="0" w:firstLine="709"/>
      </w:pPr>
      <w:r w:rsidRPr="00BE4418">
        <w:t>количество</w:t>
      </w:r>
      <w:r w:rsidR="00FA1A33" w:rsidRPr="00BE4418">
        <w:t xml:space="preserve"> </w:t>
      </w:r>
      <w:r w:rsidRPr="00BE4418">
        <w:t>оборотов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количество</w:t>
      </w:r>
      <w:r w:rsidR="00FA1A33" w:rsidRPr="00BE4418">
        <w:t xml:space="preserve"> </w:t>
      </w:r>
      <w:r w:rsidRPr="00BE4418">
        <w:t>дней,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оплачиваются</w:t>
      </w:r>
      <w:r w:rsidR="00FA1A33" w:rsidRPr="00BE4418">
        <w:t xml:space="preserve"> </w:t>
      </w:r>
      <w:r w:rsidRPr="00BE4418">
        <w:t>счета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реализуются</w:t>
      </w:r>
      <w:r w:rsidR="00FA1A33" w:rsidRPr="00BE4418">
        <w:t xml:space="preserve"> </w:t>
      </w:r>
      <w:r w:rsidRPr="00BE4418">
        <w:t>материально-производственные</w:t>
      </w:r>
      <w:r w:rsidR="00FA1A33" w:rsidRPr="00BE4418">
        <w:t xml:space="preserve"> </w:t>
      </w:r>
      <w:r w:rsidRPr="00BE4418">
        <w:t>запасы,</w:t>
      </w:r>
      <w:r w:rsidR="00FA1A33" w:rsidRPr="00BE4418">
        <w:t xml:space="preserve"> т.е. </w:t>
      </w:r>
      <w:r w:rsidRPr="00BE4418">
        <w:t>показывает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цикла,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которого</w:t>
      </w:r>
      <w:r w:rsidR="00FA1A33" w:rsidRPr="00BE4418">
        <w:t xml:space="preserve"> </w:t>
      </w:r>
      <w:r w:rsidRPr="00BE4418">
        <w:t>материально-производственные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превращаются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наличные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материально-технических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Pr="00BE4418">
        <w:rPr>
          <w:rStyle w:val="22"/>
        </w:rPr>
        <w:footnoteReference w:id="11"/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8"/>
        </w:rPr>
        <w:pict>
          <v:shape id="_x0000_i1026" type="#_x0000_t75" style="width:74.25pt;height:35.25pt" filled="t">
            <v:fill color2="black"/>
            <v:imagedata r:id="rId7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.3)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где,</w:t>
      </w:r>
      <w:r w:rsidR="00FA1A33" w:rsidRPr="00BE4418">
        <w:t xml:space="preserve"> </w:t>
      </w: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З</w:t>
      </w:r>
      <w:r w:rsidR="00FA1A33" w:rsidRPr="00BE4418">
        <w:t xml:space="preserve">) - </w:t>
      </w: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дней</w:t>
      </w:r>
      <w:r w:rsidR="00FA1A33" w:rsidRPr="00BE4418">
        <w:t>;</w:t>
      </w:r>
    </w:p>
    <w:p w:rsidR="00FA1A33" w:rsidRPr="00BE4418" w:rsidRDefault="00C6468A" w:rsidP="00FA1A33">
      <w:pPr>
        <w:tabs>
          <w:tab w:val="left" w:pos="726"/>
        </w:tabs>
      </w:pPr>
      <w:r>
        <w:pict>
          <v:shape id="_x0000_i1027" type="#_x0000_t75" style="width:14.25pt;height:13.5pt" filled="t">
            <v:fill color2="black"/>
            <v:imagedata r:id="rId8" o:title=""/>
          </v:shape>
        </w:pict>
      </w:r>
      <w:r w:rsidR="00FA1A33" w:rsidRPr="00BE4418">
        <w:t xml:space="preserve"> - </w:t>
      </w:r>
      <w:r w:rsidR="00113064" w:rsidRPr="00BE4418">
        <w:t>средняя</w:t>
      </w:r>
      <w:r w:rsidR="00FA1A33" w:rsidRPr="00BE4418">
        <w:t xml:space="preserve"> </w:t>
      </w:r>
      <w:r w:rsidR="00113064" w:rsidRPr="00BE4418">
        <w:t>величина</w:t>
      </w:r>
      <w:r w:rsidR="00FA1A33" w:rsidRPr="00BE4418">
        <w:t xml:space="preserve"> </w:t>
      </w:r>
      <w:r w:rsidR="00113064" w:rsidRPr="00BE4418">
        <w:t>запасов,</w:t>
      </w:r>
      <w:r w:rsidR="00FA1A33" w:rsidRPr="00BE4418">
        <w:t xml:space="preserve"> </w:t>
      </w:r>
      <w:r w:rsidR="00113064" w:rsidRPr="00BE4418">
        <w:t>руб</w:t>
      </w:r>
      <w:r w:rsidR="00FA1A33" w:rsidRPr="00BE4418">
        <w:t>.;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Вр</w:t>
      </w:r>
      <w:r w:rsidR="00FA1A33" w:rsidRPr="00BE4418">
        <w:t xml:space="preserve"> - </w:t>
      </w:r>
      <w:r w:rsidRPr="00BE4418">
        <w:t>выручка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работ,</w:t>
      </w:r>
      <w:r w:rsidR="00FA1A33" w:rsidRPr="00BE4418">
        <w:t xml:space="preserve"> </w:t>
      </w:r>
      <w:r w:rsidRPr="00BE4418">
        <w:t>услуг</w:t>
      </w:r>
      <w:r w:rsidR="00FA1A33" w:rsidRPr="00BE4418">
        <w:t xml:space="preserve">)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(</w:t>
      </w:r>
      <w:r w:rsidRPr="00BE4418">
        <w:t>без</w:t>
      </w:r>
      <w:r w:rsidR="00FA1A33" w:rsidRPr="00BE4418">
        <w:t xml:space="preserve"> </w:t>
      </w:r>
      <w:r w:rsidRPr="00BE4418">
        <w:t>учета</w:t>
      </w:r>
      <w:r w:rsidR="00FA1A33" w:rsidRPr="00BE4418">
        <w:t xml:space="preserve"> </w:t>
      </w:r>
      <w:r w:rsidRPr="00BE4418">
        <w:t>налога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добавленную</w:t>
      </w:r>
      <w:r w:rsidR="00FA1A33" w:rsidRPr="00BE4418">
        <w:t xml:space="preserve"> </w:t>
      </w:r>
      <w:r w:rsidRPr="00BE4418">
        <w:t>стоимость,</w:t>
      </w:r>
      <w:r w:rsidR="00FA1A33" w:rsidRPr="00BE4418">
        <w:t xml:space="preserve"> </w:t>
      </w:r>
      <w:r w:rsidRPr="00BE4418">
        <w:t>акцизов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иных</w:t>
      </w:r>
      <w:r w:rsidR="00FA1A33" w:rsidRPr="00BE4418">
        <w:t xml:space="preserve"> </w:t>
      </w:r>
      <w:r w:rsidRPr="00BE4418">
        <w:t>обязательных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), </w:t>
      </w:r>
      <w:r w:rsidRPr="00BE4418">
        <w:t>руб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</w:t>
      </w:r>
      <w:r w:rsidR="00FA1A33" w:rsidRPr="00BE4418">
        <w:t xml:space="preserve"> - </w:t>
      </w:r>
      <w:r w:rsidRPr="00BE4418">
        <w:t>длительность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(</w:t>
      </w:r>
      <w:r w:rsidRPr="00BE4418">
        <w:t>за</w:t>
      </w:r>
      <w:r w:rsidR="00FA1A33" w:rsidRPr="00BE4418">
        <w:t xml:space="preserve"> </w:t>
      </w:r>
      <w:r w:rsidRPr="00BE4418">
        <w:t>год</w:t>
      </w:r>
      <w:r w:rsidR="00FA1A33" w:rsidRPr="00BE4418">
        <w:t xml:space="preserve"> - </w:t>
      </w:r>
      <w:r w:rsidRPr="00BE4418">
        <w:t>360,</w:t>
      </w:r>
      <w:r w:rsidR="00FA1A33" w:rsidRPr="00BE4418">
        <w:t xml:space="preserve"> </w:t>
      </w:r>
      <w:r w:rsidRPr="00BE4418">
        <w:t>9</w:t>
      </w:r>
      <w:r w:rsidR="00FA1A33" w:rsidRPr="00BE4418">
        <w:t xml:space="preserve"> </w:t>
      </w:r>
      <w:r w:rsidRPr="00BE4418">
        <w:t>месяцев</w:t>
      </w:r>
      <w:r w:rsidR="00FA1A33" w:rsidRPr="00BE4418">
        <w:t xml:space="preserve"> - </w:t>
      </w:r>
      <w:r w:rsidRPr="00BE4418">
        <w:t>270,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т.д.)</w:t>
      </w:r>
      <w:r w:rsidR="00BB51D1" w:rsidRPr="00BE4418">
        <w:t xml:space="preserve"> </w:t>
      </w:r>
      <w:r w:rsidRPr="00BE4418">
        <w:t>Информация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величине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содержится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форма</w:t>
      </w:r>
      <w:r w:rsidR="00FA1A33" w:rsidRPr="00BE4418">
        <w:t xml:space="preserve"> </w:t>
      </w:r>
      <w:r w:rsidRPr="00BE4418">
        <w:t>№2</w:t>
      </w:r>
      <w:r w:rsidR="00FA1A33" w:rsidRPr="00BE4418">
        <w:t xml:space="preserve"> "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>".</w:t>
      </w:r>
      <w:r w:rsidR="00BB51D1" w:rsidRPr="00BE4418">
        <w:t xml:space="preserve"> </w:t>
      </w:r>
      <w:r w:rsidRPr="00BE4418">
        <w:t>Средняя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среднеарифметическая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(</w:t>
      </w:r>
      <w:r w:rsidRPr="00BE4418">
        <w:t>З</w:t>
      </w:r>
      <w:r w:rsidRPr="00BE4418">
        <w:rPr>
          <w:vertAlign w:val="subscript"/>
        </w:rPr>
        <w:t>н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(</w:t>
      </w:r>
      <w:r w:rsidRPr="00BE4418">
        <w:t>З</w:t>
      </w:r>
      <w:r w:rsidRPr="00BE4418">
        <w:rPr>
          <w:vertAlign w:val="subscript"/>
        </w:rPr>
        <w:t>к</w:t>
      </w:r>
      <w:r w:rsidR="00FA1A33" w:rsidRPr="00BE4418">
        <w:t xml:space="preserve">)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Pr="00BE4418">
        <w:rPr>
          <w:rStyle w:val="22"/>
        </w:rPr>
        <w:footnoteReference w:id="12"/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4"/>
        </w:rPr>
        <w:pict>
          <v:shape id="_x0000_i1028" type="#_x0000_t75" style="width:60pt;height:32.25pt" filled="t">
            <v:fill color2="black"/>
            <v:imagedata r:id="rId9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.4)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Более</w:t>
      </w:r>
      <w:r w:rsidR="00FA1A33" w:rsidRPr="00BE4418">
        <w:t xml:space="preserve"> </w:t>
      </w:r>
      <w:r w:rsidRPr="00BE4418">
        <w:t>точный</w:t>
      </w:r>
      <w:r w:rsidR="00FA1A33" w:rsidRPr="00BE4418">
        <w:t xml:space="preserve"> </w:t>
      </w:r>
      <w:r w:rsidRPr="00BE4418">
        <w:t>расчет</w:t>
      </w:r>
      <w:r w:rsidR="00FA1A33" w:rsidRPr="00BE4418">
        <w:t xml:space="preserve"> </w:t>
      </w:r>
      <w:r w:rsidRPr="00BE4418">
        <w:t>средних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основан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ежемесячных</w:t>
      </w:r>
      <w:r w:rsidR="00FA1A33" w:rsidRPr="00BE4418">
        <w:t xml:space="preserve"> </w:t>
      </w:r>
      <w:r w:rsidRPr="00BE4418">
        <w:t>остатках</w:t>
      </w:r>
      <w:r w:rsidR="00FA1A33" w:rsidRPr="00BE4418">
        <w:t xml:space="preserve"> </w:t>
      </w:r>
      <w:r w:rsidRPr="00BE4418">
        <w:t>материалов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4"/>
        </w:rPr>
        <w:pict>
          <v:shape id="_x0000_i1029" type="#_x0000_t75" style="width:143.25pt;height:45pt" filled="t">
            <v:fill color2="black"/>
            <v:imagedata r:id="rId10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.5)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З</w:t>
      </w:r>
      <w:r w:rsidRPr="00BE4418">
        <w:rPr>
          <w:vertAlign w:val="subscript"/>
        </w:rPr>
        <w:t>n</w:t>
      </w:r>
      <w:r w:rsidR="00FA1A33" w:rsidRPr="00BE4418">
        <w:t xml:space="preserve"> - </w:t>
      </w:r>
      <w:r w:rsidRPr="00BE4418">
        <w:t>величина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n-м</w:t>
      </w:r>
      <w:r w:rsidR="00FA1A33" w:rsidRPr="00BE4418">
        <w:t xml:space="preserve"> </w:t>
      </w:r>
      <w:r w:rsidRPr="00BE4418">
        <w:t>месяце,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  <w:r w:rsidR="00BB51D1" w:rsidRPr="00BE4418">
        <w:t xml:space="preserve"> </w:t>
      </w:r>
      <w:r w:rsidRPr="00BE4418">
        <w:t>Поскольку</w:t>
      </w:r>
      <w:r w:rsidR="00FA1A33" w:rsidRPr="00BE4418">
        <w:t xml:space="preserve"> </w:t>
      </w:r>
      <w:r w:rsidRPr="00BE4418">
        <w:t>производственные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учитываются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приобретения,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точного</w:t>
      </w:r>
      <w:r w:rsidR="00FA1A33" w:rsidRPr="00BE4418">
        <w:t xml:space="preserve"> </w:t>
      </w:r>
      <w:r w:rsidRPr="00BE4418">
        <w:t>расчета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использовать</w:t>
      </w:r>
      <w:r w:rsidR="00FA1A33" w:rsidRPr="00BE4418">
        <w:t xml:space="preserve"> </w:t>
      </w:r>
      <w:r w:rsidRPr="00BE4418">
        <w:t>себестоимость</w:t>
      </w:r>
      <w:r w:rsidR="00FA1A33" w:rsidRPr="00BE4418">
        <w:t xml:space="preserve"> </w:t>
      </w:r>
      <w:r w:rsidRPr="00BE4418">
        <w:t>реализованной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. </w:t>
      </w:r>
      <w:r w:rsidRPr="00BE4418">
        <w:t>Данный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исключает</w:t>
      </w:r>
      <w:r w:rsidR="00FA1A33" w:rsidRPr="00BE4418">
        <w:t xml:space="preserve"> </w:t>
      </w:r>
      <w:r w:rsidRPr="00BE4418">
        <w:t>искажающее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 xml:space="preserve"> </w:t>
      </w:r>
      <w:r w:rsidRPr="00BE4418">
        <w:t>отпускных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Pr="00BE4418">
        <w:rPr>
          <w:rStyle w:val="22"/>
        </w:rPr>
        <w:footnoteReference w:id="13"/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30"/>
        </w:rPr>
        <w:pict>
          <v:shape id="_x0000_i1030" type="#_x0000_t75" style="width:74.25pt;height:36pt" filled="t">
            <v:fill color2="black"/>
            <v:imagedata r:id="rId11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.6)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С</w:t>
      </w:r>
      <w:r w:rsidRPr="00BE4418">
        <w:rPr>
          <w:vertAlign w:val="subscript"/>
        </w:rPr>
        <w:t>n</w:t>
      </w:r>
      <w:r w:rsidR="00FA1A33" w:rsidRPr="00BE4418">
        <w:t xml:space="preserve"> - </w:t>
      </w:r>
      <w:r w:rsidRPr="00BE4418">
        <w:t>полная</w:t>
      </w:r>
      <w:r w:rsidR="00FA1A33" w:rsidRPr="00BE4418">
        <w:t xml:space="preserve"> </w:t>
      </w:r>
      <w:r w:rsidRPr="00BE4418">
        <w:t>себестоимость</w:t>
      </w:r>
      <w:r w:rsidR="00FA1A33" w:rsidRPr="00BE4418">
        <w:t xml:space="preserve"> </w:t>
      </w:r>
      <w:r w:rsidRPr="00BE4418">
        <w:t>реализованной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сумма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затрат,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реализацию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включая</w:t>
      </w:r>
      <w:r w:rsidR="00FA1A33" w:rsidRPr="00BE4418">
        <w:t xml:space="preserve"> </w:t>
      </w:r>
      <w:r w:rsidRPr="00BE4418">
        <w:t>коммерческие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управленческие</w:t>
      </w:r>
      <w:r w:rsidR="00FA1A33" w:rsidRPr="00BE4418">
        <w:t xml:space="preserve"> </w:t>
      </w:r>
      <w:r w:rsidRPr="00BE4418">
        <w:t>расходы</w:t>
      </w:r>
      <w:r w:rsidR="00FA1A33" w:rsidRPr="00BE4418">
        <w:t xml:space="preserve">),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показывает</w:t>
      </w:r>
      <w:r w:rsidR="00FA1A33" w:rsidRPr="00BE4418">
        <w:t xml:space="preserve"> </w:t>
      </w:r>
      <w:r w:rsidRPr="00BE4418">
        <w:t>число</w:t>
      </w:r>
      <w:r w:rsidR="00FA1A33" w:rsidRPr="00BE4418">
        <w:t xml:space="preserve"> </w:t>
      </w:r>
      <w:r w:rsidRPr="00BE4418">
        <w:t>оборотов,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совершают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рассчитывается</w:t>
      </w:r>
      <w:r w:rsidR="00FA1A33" w:rsidRPr="00BE4418">
        <w:t xml:space="preserve"> </w:t>
      </w:r>
      <w:r w:rsidRPr="00BE4418">
        <w:t>делением</w:t>
      </w:r>
      <w:r w:rsidR="00FA1A33" w:rsidRPr="00BE4418">
        <w:t xml:space="preserve"> </w:t>
      </w:r>
      <w:r w:rsidRPr="00BE4418">
        <w:t>количества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30"/>
        </w:rPr>
        <w:pict>
          <v:shape id="_x0000_i1031" type="#_x0000_t75" style="width:65.25pt;height:33.75pt" filled="t">
            <v:fill color2="black"/>
            <v:imagedata r:id="rId12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.7)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К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З</w:t>
      </w:r>
      <w:r w:rsidR="00FA1A33" w:rsidRPr="00BE4418">
        <w:t xml:space="preserve">) - </w:t>
      </w: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раз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Ускорение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достигается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сокращения</w:t>
      </w:r>
      <w:r w:rsidR="00FA1A33" w:rsidRPr="00BE4418">
        <w:t xml:space="preserve"> </w:t>
      </w:r>
      <w:r w:rsidRPr="00BE4418">
        <w:t>времени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времени</w:t>
      </w:r>
      <w:r w:rsidR="00FA1A33" w:rsidRPr="00BE4418">
        <w:t xml:space="preserve"> </w:t>
      </w:r>
      <w:r w:rsidRPr="00BE4418">
        <w:t>обращения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оказывает</w:t>
      </w:r>
      <w:r w:rsidR="00FA1A33" w:rsidRPr="00BE4418">
        <w:t xml:space="preserve"> </w:t>
      </w:r>
      <w:r w:rsidRPr="00BE4418">
        <w:t>положительный</w:t>
      </w:r>
      <w:r w:rsidR="00FA1A33" w:rsidRPr="00BE4418">
        <w:t xml:space="preserve"> </w:t>
      </w:r>
      <w:r w:rsidRPr="00BE4418">
        <w:t>эффект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Эффективность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устанавливается</w:t>
      </w:r>
      <w:r w:rsidR="00FA1A33" w:rsidRPr="00BE4418">
        <w:t xml:space="preserve"> </w:t>
      </w:r>
      <w:r w:rsidRPr="00BE4418">
        <w:t>следующим</w:t>
      </w:r>
      <w:r w:rsidR="00FA1A33" w:rsidRPr="00BE4418">
        <w:t xml:space="preserve"> </w:t>
      </w:r>
      <w:r w:rsidRPr="00BE4418">
        <w:t>образом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8"/>
        </w:rPr>
        <w:pict>
          <v:shape id="_x0000_i1032" type="#_x0000_t75" style="width:167.25pt;height:33pt" filled="t">
            <v:fill color2="black"/>
            <v:imagedata r:id="rId13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.8)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: </w:t>
      </w:r>
      <w:r w:rsidR="00C6468A">
        <w:pict>
          <v:shape id="_x0000_i1033" type="#_x0000_t75" style="width:50.25pt;height:13.5pt" filled="t">
            <v:fill color2="black"/>
            <v:imagedata r:id="rId14" o:title=""/>
          </v:shape>
        </w:pict>
      </w:r>
      <w:r w:rsidR="00FA1A33" w:rsidRPr="00BE4418">
        <w:t xml:space="preserve"> - </w:t>
      </w:r>
      <w:r w:rsidRPr="00BE4418">
        <w:t>сумма</w:t>
      </w:r>
      <w:r w:rsidR="00FA1A33" w:rsidRPr="00BE4418">
        <w:t xml:space="preserve"> </w:t>
      </w:r>
      <w:r w:rsidRPr="00BE4418">
        <w:t>высвобожденных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-</w:t>
      </w:r>
      <w:r w:rsidR="00FA1A33" w:rsidRPr="00BE4418">
        <w:t xml:space="preserve">)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ускорения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+</w:t>
      </w:r>
      <w:r w:rsidR="00FA1A33" w:rsidRPr="00BE4418">
        <w:t xml:space="preserve">), </w:t>
      </w:r>
      <w:r w:rsidRPr="00BE4418">
        <w:t>необходимых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продолжения</w:t>
      </w:r>
      <w:r w:rsidR="00FA1A33" w:rsidRPr="00BE4418">
        <w:t xml:space="preserve"> </w:t>
      </w:r>
      <w:r w:rsidRPr="00BE4418">
        <w:t>производственно-коммерческой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(</w:t>
      </w:r>
      <w:r w:rsidRPr="00BE4418">
        <w:t>хотя</w:t>
      </w:r>
      <w:r w:rsidR="00FA1A33" w:rsidRPr="00BE4418">
        <w:t xml:space="preserve"> </w:t>
      </w:r>
      <w:r w:rsidRPr="00BE4418">
        <w:t>бы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уровне</w:t>
      </w:r>
      <w:r w:rsidR="00FA1A33" w:rsidRPr="00BE4418">
        <w:t xml:space="preserve"> </w:t>
      </w:r>
      <w:r w:rsidRPr="00BE4418">
        <w:t>прошлого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),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замедления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>;</w:t>
      </w:r>
      <w:r w:rsidR="00BB51D1" w:rsidRPr="00BE4418">
        <w:t xml:space="preserve"> </w:t>
      </w:r>
      <w:r w:rsidR="00C6468A">
        <w:pict>
          <v:shape id="_x0000_i1034" type="#_x0000_t75" style="width:90pt;height:15.75pt" filled="t">
            <v:fill color2="black"/>
            <v:imagedata r:id="rId15" o:title=""/>
          </v:shape>
        </w:pict>
      </w:r>
      <w:r w:rsidR="00FA1A33" w:rsidRPr="00BE4418">
        <w:t xml:space="preserve"> - </w:t>
      </w:r>
      <w:r w:rsidRPr="00BE4418">
        <w:t>скорость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года</w:t>
      </w:r>
      <w:r w:rsidR="00FA1A33" w:rsidRPr="00BE4418">
        <w:t>;</w:t>
      </w:r>
    </w:p>
    <w:p w:rsidR="00FA1A33" w:rsidRPr="00BE4418" w:rsidRDefault="00C6468A" w:rsidP="00FA1A33">
      <w:pPr>
        <w:tabs>
          <w:tab w:val="left" w:pos="726"/>
        </w:tabs>
      </w:pPr>
      <w:r>
        <w:pict>
          <v:shape id="_x0000_i1035" type="#_x0000_t75" style="width:25.5pt;height:15.75pt" filled="t">
            <v:fill color2="black"/>
            <v:imagedata r:id="rId16" o:title=""/>
          </v:shape>
        </w:pict>
      </w:r>
      <w:r w:rsidR="00FA1A33" w:rsidRPr="00BE4418">
        <w:t xml:space="preserve"> - </w:t>
      </w:r>
      <w:r w:rsidR="00113064" w:rsidRPr="00BE4418">
        <w:t>выручка</w:t>
      </w:r>
      <w:r w:rsidR="00FA1A33" w:rsidRPr="00BE4418">
        <w:t xml:space="preserve"> </w:t>
      </w:r>
      <w:r w:rsidR="00113064" w:rsidRPr="00BE4418">
        <w:t>от</w:t>
      </w:r>
      <w:r w:rsidR="00FA1A33" w:rsidRPr="00BE4418">
        <w:t xml:space="preserve"> </w:t>
      </w:r>
      <w:r w:rsidR="00113064" w:rsidRPr="00BE4418">
        <w:t>продажи</w:t>
      </w:r>
      <w:r w:rsidR="00FA1A33" w:rsidRPr="00BE4418">
        <w:t xml:space="preserve"> (</w:t>
      </w:r>
      <w:r w:rsidR="00113064" w:rsidRPr="00BE4418">
        <w:t>за</w:t>
      </w:r>
      <w:r w:rsidR="00FA1A33" w:rsidRPr="00BE4418">
        <w:t xml:space="preserve"> </w:t>
      </w:r>
      <w:r w:rsidR="00113064" w:rsidRPr="00BE4418">
        <w:t>минусом</w:t>
      </w:r>
      <w:r w:rsidR="00FA1A33" w:rsidRPr="00BE4418">
        <w:t xml:space="preserve"> </w:t>
      </w:r>
      <w:r w:rsidR="00113064" w:rsidRPr="00BE4418">
        <w:t>налога</w:t>
      </w:r>
      <w:r w:rsidR="00FA1A33" w:rsidRPr="00BE4418">
        <w:t xml:space="preserve"> </w:t>
      </w:r>
      <w:r w:rsidR="00113064" w:rsidRPr="00BE4418">
        <w:t>на</w:t>
      </w:r>
      <w:r w:rsidR="00FA1A33" w:rsidRPr="00BE4418">
        <w:t xml:space="preserve"> </w:t>
      </w:r>
      <w:r w:rsidR="00113064" w:rsidRPr="00BE4418">
        <w:t>добавленную</w:t>
      </w:r>
      <w:r w:rsidR="00FA1A33" w:rsidRPr="00BE4418">
        <w:t xml:space="preserve"> </w:t>
      </w:r>
      <w:r w:rsidR="00113064" w:rsidRPr="00BE4418">
        <w:t>стоимость,</w:t>
      </w:r>
      <w:r w:rsidR="00FA1A33" w:rsidRPr="00BE4418">
        <w:t xml:space="preserve"> </w:t>
      </w:r>
      <w:r w:rsidR="00113064" w:rsidRPr="00BE4418">
        <w:t>акцизов</w:t>
      </w:r>
      <w:r w:rsidR="00FA1A33" w:rsidRPr="00BE4418">
        <w:t xml:space="preserve"> </w:t>
      </w:r>
      <w:r w:rsidR="00113064" w:rsidRPr="00BE4418">
        <w:t>и</w:t>
      </w:r>
      <w:r w:rsidR="00FA1A33" w:rsidRPr="00BE4418">
        <w:t xml:space="preserve"> </w:t>
      </w:r>
      <w:r w:rsidR="00113064" w:rsidRPr="00BE4418">
        <w:t>аналогичных</w:t>
      </w:r>
      <w:r w:rsidR="00FA1A33" w:rsidRPr="00BE4418">
        <w:t xml:space="preserve"> </w:t>
      </w:r>
      <w:r w:rsidR="00113064" w:rsidRPr="00BE4418">
        <w:t>обязательных</w:t>
      </w:r>
      <w:r w:rsidR="00FA1A33" w:rsidRPr="00BE4418">
        <w:t xml:space="preserve"> </w:t>
      </w:r>
      <w:r w:rsidR="00113064" w:rsidRPr="00BE4418">
        <w:t>платежей</w:t>
      </w:r>
      <w:r w:rsidR="00FA1A33" w:rsidRPr="00BE4418">
        <w:t xml:space="preserve"> </w:t>
      </w:r>
      <w:r w:rsidR="00113064" w:rsidRPr="00BE4418">
        <w:t>в</w:t>
      </w:r>
      <w:r w:rsidR="00FA1A33" w:rsidRPr="00BE4418">
        <w:t xml:space="preserve"> </w:t>
      </w:r>
      <w:r w:rsidR="00113064" w:rsidRPr="00BE4418">
        <w:t>бюджет</w:t>
      </w:r>
      <w:r w:rsidR="00FA1A33" w:rsidRPr="00BE4418">
        <w:t xml:space="preserve">) </w:t>
      </w:r>
      <w:r w:rsidR="00113064" w:rsidRPr="00BE4418">
        <w:t>отчетного</w:t>
      </w:r>
      <w:r w:rsidR="00FA1A33" w:rsidRPr="00BE4418">
        <w:t xml:space="preserve"> </w:t>
      </w:r>
      <w:r w:rsidR="00113064" w:rsidRPr="00BE4418">
        <w:t>периода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</w:t>
      </w:r>
      <w:r w:rsidR="00FA1A33" w:rsidRPr="00BE4418">
        <w:t xml:space="preserve"> - </w:t>
      </w:r>
      <w:r w:rsidRPr="00BE4418">
        <w:t>длительность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дней</w:t>
      </w:r>
      <w:r w:rsidR="00FA1A33" w:rsidRPr="00BE4418">
        <w:t>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b/>
          <w:bCs/>
        </w:rPr>
      </w:pPr>
    </w:p>
    <w:p w:rsidR="00FA1A33" w:rsidRPr="00BE4418" w:rsidRDefault="00113064" w:rsidP="00BB51D1">
      <w:pPr>
        <w:pStyle w:val="1"/>
      </w:pPr>
      <w:bookmarkStart w:id="5" w:name="_Toc289067381"/>
      <w:r w:rsidRPr="00BE4418">
        <w:t>1</w:t>
      </w:r>
      <w:r w:rsidR="00FA1A33" w:rsidRPr="00BE4418">
        <w:t xml:space="preserve">.2.2 </w:t>
      </w:r>
      <w:r w:rsidRPr="00BE4418">
        <w:t>Анализ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bookmarkEnd w:id="5"/>
    </w:p>
    <w:p w:rsidR="00FA1A33" w:rsidRPr="00BE4418" w:rsidRDefault="00113064" w:rsidP="00FA1A33">
      <w:pPr>
        <w:tabs>
          <w:tab w:val="left" w:pos="726"/>
        </w:tabs>
      </w:pPr>
      <w:r w:rsidRPr="00BE4418">
        <w:rPr>
          <w:shd w:val="clear" w:color="auto" w:fill="FFFFFF"/>
        </w:rPr>
        <w:t>Дебиторская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задолженность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сумма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долго</w:t>
      </w:r>
      <w:r w:rsidRPr="00BE4418">
        <w:t>в,</w:t>
      </w:r>
      <w:r w:rsidR="00FA1A33" w:rsidRPr="00BE4418">
        <w:t xml:space="preserve"> </w:t>
      </w:r>
      <w:r w:rsidRPr="00BE4418">
        <w:t>причитающихся</w:t>
      </w:r>
      <w:r w:rsidR="00FA1A33" w:rsidRPr="00BE4418">
        <w:t xml:space="preserve"> </w:t>
      </w:r>
      <w:r w:rsidRPr="00BE4418">
        <w:t>предприятию,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юридических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физических</w:t>
      </w:r>
      <w:r w:rsidR="00FA1A33" w:rsidRPr="00BE4418">
        <w:t xml:space="preserve"> </w:t>
      </w:r>
      <w:r w:rsidRPr="00BE4418">
        <w:t>лиц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итоге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взаимоотношений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ними</w:t>
      </w:r>
      <w:r w:rsidR="00FA1A33" w:rsidRPr="00BE4418">
        <w:t xml:space="preserve">. </w:t>
      </w:r>
      <w:r w:rsidRPr="00BE4418">
        <w:t>Обычно</w:t>
      </w:r>
      <w:r w:rsidR="00FA1A33" w:rsidRPr="00BE4418">
        <w:t xml:space="preserve"> </w:t>
      </w:r>
      <w:r w:rsidRPr="00BE4418">
        <w:t>долги</w:t>
      </w:r>
      <w:r w:rsidR="00FA1A33" w:rsidRPr="00BE4418">
        <w:t xml:space="preserve"> </w:t>
      </w:r>
      <w:r w:rsidRPr="00BE4418">
        <w:t>образуются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кредит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условно</w:t>
      </w:r>
      <w:r w:rsidR="00FA1A33" w:rsidRPr="00BE4418">
        <w:t xml:space="preserve"> </w:t>
      </w:r>
      <w:r w:rsidRPr="00BE4418">
        <w:t>делится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два</w:t>
      </w:r>
      <w:r w:rsidR="00FA1A33" w:rsidRPr="00BE4418">
        <w:t xml:space="preserve"> </w:t>
      </w:r>
      <w:r w:rsidRPr="00BE4418">
        <w:t>вида</w:t>
      </w:r>
      <w:r w:rsidR="00FA1A33" w:rsidRPr="00BE4418">
        <w:t xml:space="preserve">: </w:t>
      </w:r>
      <w:r w:rsidRPr="00BE4418">
        <w:t>нормальную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"</w:t>
      </w:r>
      <w:r w:rsidRPr="00BE4418">
        <w:t>неоправданную</w:t>
      </w:r>
      <w:r w:rsidR="00FA1A33" w:rsidRPr="00BE4418">
        <w:t xml:space="preserve">". </w:t>
      </w:r>
      <w:r w:rsidRPr="00BE4418">
        <w:t>Нормальная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возникает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следствии</w:t>
      </w:r>
      <w:r w:rsidR="00FA1A33" w:rsidRPr="00BE4418">
        <w:t xml:space="preserve"> </w:t>
      </w:r>
      <w:r w:rsidRPr="00BE4418">
        <w:t>применяемых</w:t>
      </w:r>
      <w:r w:rsidR="00FA1A33" w:rsidRPr="00BE4418">
        <w:t xml:space="preserve"> </w:t>
      </w:r>
      <w:r w:rsidRPr="00BE4418">
        <w:t>форм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товары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услуги,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выдаче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отчет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различные</w:t>
      </w:r>
      <w:r w:rsidR="00FA1A33" w:rsidRPr="00BE4418">
        <w:t xml:space="preserve"> </w:t>
      </w:r>
      <w:r w:rsidRPr="00BE4418">
        <w:t>нужды,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предъявлении</w:t>
      </w:r>
      <w:r w:rsidR="00FA1A33" w:rsidRPr="00BE4418">
        <w:t xml:space="preserve"> </w:t>
      </w:r>
      <w:r w:rsidRPr="00BE4418">
        <w:t>претензий</w:t>
      </w:r>
      <w:r w:rsidR="00FA1A33" w:rsidRPr="00BE4418">
        <w:t xml:space="preserve"> </w:t>
      </w:r>
      <w:r w:rsidRPr="00BE4418">
        <w:t>другим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т.д. "</w:t>
      </w:r>
      <w:r w:rsidRPr="00BE4418">
        <w:t>Неоправданная</w:t>
      </w:r>
      <w:r w:rsidR="00FA1A33" w:rsidRPr="00BE4418">
        <w:t xml:space="preserve">"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возникает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следствии</w:t>
      </w:r>
      <w:r w:rsidR="00FA1A33" w:rsidRPr="00BE4418">
        <w:t xml:space="preserve"> </w:t>
      </w:r>
      <w:r w:rsidRPr="00BE4418">
        <w:t>недостатков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например,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выявлении</w:t>
      </w:r>
      <w:r w:rsidR="00FA1A33" w:rsidRPr="00BE4418">
        <w:t xml:space="preserve"> </w:t>
      </w:r>
      <w:r w:rsidRPr="00BE4418">
        <w:t>недостач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хищений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Наличие</w:t>
      </w:r>
      <w:r w:rsidR="00FA1A33" w:rsidRPr="00BE4418">
        <w:t xml:space="preserve"> </w:t>
      </w:r>
      <w:r w:rsidRPr="00BE4418">
        <w:t>крупной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рассматривать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фактор,</w:t>
      </w:r>
      <w:r w:rsidR="00FA1A33" w:rsidRPr="00BE4418">
        <w:t xml:space="preserve"> </w:t>
      </w:r>
      <w:r w:rsidRPr="00BE4418">
        <w:t>отрицательно</w:t>
      </w:r>
      <w:r w:rsidR="00FA1A33" w:rsidRPr="00BE4418">
        <w:t xml:space="preserve"> </w:t>
      </w:r>
      <w:r w:rsidRPr="00BE4418">
        <w:t>влияющий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положение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динамике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ухудшении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rPr>
          <w:shd w:val="clear" w:color="auto" w:fill="FFFFFF"/>
        </w:rPr>
        <w:t>Условием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обеспечения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финансов</w:t>
      </w:r>
      <w:r w:rsidRPr="00BE4418">
        <w:t>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превышение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суммой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кроме</w:t>
      </w:r>
      <w:r w:rsidR="00FA1A33" w:rsidRPr="00BE4418">
        <w:t xml:space="preserve"> </w:t>
      </w:r>
      <w:r w:rsidRPr="00BE4418">
        <w:t>баланса,</w:t>
      </w:r>
      <w:r w:rsidR="00FA1A33" w:rsidRPr="00BE4418">
        <w:t xml:space="preserve"> </w:t>
      </w:r>
      <w:r w:rsidRPr="00BE4418">
        <w:t>используют</w:t>
      </w:r>
      <w:r w:rsidR="00FA1A33" w:rsidRPr="00BE4418">
        <w:t xml:space="preserve"> </w:t>
      </w:r>
      <w:r w:rsidRPr="00BE4418">
        <w:t>материалы</w:t>
      </w:r>
      <w:r w:rsidR="00FA1A33" w:rsidRPr="00BE4418">
        <w:t xml:space="preserve"> </w:t>
      </w:r>
      <w:r w:rsidRPr="00BE4418">
        <w:t>первичного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учета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изучают</w:t>
      </w:r>
      <w:r w:rsidR="00FA1A33" w:rsidRPr="00BE4418">
        <w:t xml:space="preserve"> </w:t>
      </w:r>
      <w:r w:rsidRPr="00BE4418">
        <w:t>динамику,</w:t>
      </w:r>
      <w:r w:rsidR="00FA1A33" w:rsidRPr="00BE4418">
        <w:t xml:space="preserve"> </w:t>
      </w:r>
      <w:r w:rsidRPr="00BE4418">
        <w:t>состав,</w:t>
      </w:r>
      <w:r w:rsidR="00FA1A33" w:rsidRPr="00BE4418">
        <w:t xml:space="preserve"> </w:t>
      </w:r>
      <w:r w:rsidRPr="00BE4418">
        <w:t>причины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сроки</w:t>
      </w:r>
      <w:r w:rsidR="00FA1A33" w:rsidRPr="00BE4418">
        <w:t xml:space="preserve"> </w:t>
      </w:r>
      <w:r w:rsidRPr="00BE4418">
        <w:t>образования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; </w:t>
      </w:r>
      <w:r w:rsidRPr="00BE4418">
        <w:t>устанавливается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нормальной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Обобщенным</w:t>
      </w:r>
      <w:r w:rsidR="00FA1A33" w:rsidRPr="00BE4418">
        <w:t xml:space="preserve"> </w:t>
      </w:r>
      <w:r w:rsidRPr="00BE4418">
        <w:t>показателем</w:t>
      </w:r>
      <w:r w:rsidR="00FA1A33" w:rsidRPr="00BE4418">
        <w:t xml:space="preserve"> </w:t>
      </w:r>
      <w:r w:rsidRPr="00BE4418">
        <w:t>качества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 xml:space="preserve">. </w:t>
      </w:r>
      <w:r w:rsidRPr="00BE4418">
        <w:t>Рассмотрим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согласно</w:t>
      </w:r>
      <w:r w:rsidR="00FA1A33" w:rsidRPr="00BE4418">
        <w:t xml:space="preserve"> </w:t>
      </w:r>
      <w:r w:rsidRPr="00BE4418">
        <w:t>методике</w:t>
      </w:r>
      <w:r w:rsidR="00FA1A33" w:rsidRPr="00BE4418">
        <w:t xml:space="preserve"> </w:t>
      </w:r>
      <w:r w:rsidRPr="00BE4418">
        <w:t>Дыбаль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.В. </w:t>
      </w:r>
      <w:r w:rsidRPr="00BE4418">
        <w:rPr>
          <w:rStyle w:val="22"/>
        </w:rPr>
        <w:footnoteReference w:id="14"/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рассчитывается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отношение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отгрузки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отпускным</w:t>
      </w:r>
      <w:r w:rsidR="00FA1A33" w:rsidRPr="00BE4418">
        <w:t xml:space="preserve"> </w:t>
      </w:r>
      <w:r w:rsidRPr="00BE4418">
        <w:t>ценам</w:t>
      </w:r>
      <w:r w:rsidR="00FA1A33" w:rsidRPr="00BE4418">
        <w:t xml:space="preserve"> (</w:t>
      </w:r>
      <w:r w:rsidRPr="00BE4418">
        <w:t>выручка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без</w:t>
      </w:r>
      <w:r w:rsidR="00FA1A33" w:rsidRPr="00BE4418">
        <w:t xml:space="preserve"> </w:t>
      </w:r>
      <w:r w:rsidRPr="00BE4418">
        <w:t>налога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добавленную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величине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="00C6468A">
        <w:pict>
          <v:shape id="_x0000_i1036" type="#_x0000_t75" style="width:30pt;height:15pt" filled="t">
            <v:fill color2="black"/>
            <v:imagedata r:id="rId17" o:title=""/>
          </v:shape>
        </w:pic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30"/>
        </w:rPr>
        <w:pict>
          <v:shape id="_x0000_i1037" type="#_x0000_t75" style="width:75.75pt;height:33.75pt" filled="t">
            <v:fill color2="black"/>
            <v:imagedata r:id="rId18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.9)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="00C6468A">
        <w:pict>
          <v:shape id="_x0000_i1038" type="#_x0000_t75" style="width:49.5pt;height:16.5pt" filled="t">
            <v:fill color2="black"/>
            <v:imagedata r:id="rId19" o:title=""/>
          </v:shape>
        </w:pict>
      </w:r>
      <w:r w:rsidR="00FA1A33" w:rsidRPr="00BE4418">
        <w:t xml:space="preserve"> - </w:t>
      </w: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раз</w:t>
      </w:r>
      <w:r w:rsidR="00FA1A33" w:rsidRPr="00BE4418">
        <w:t>;</w:t>
      </w:r>
      <w:r w:rsidR="00BB51D1" w:rsidRPr="00BE4418">
        <w:t xml:space="preserve"> </w:t>
      </w:r>
      <w:r w:rsidRPr="00BE4418">
        <w:rPr>
          <w:i/>
        </w:rPr>
        <w:t>Вр</w:t>
      </w:r>
      <w:r w:rsidR="00FA1A33" w:rsidRPr="00BE4418">
        <w:t xml:space="preserve"> - </w:t>
      </w:r>
      <w:r w:rsidRPr="00BE4418">
        <w:t>выручка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нетто</w:t>
      </w:r>
      <w:r w:rsidR="00FA1A33" w:rsidRPr="00BE4418">
        <w:t xml:space="preserve">), </w:t>
      </w:r>
      <w:r w:rsidRPr="00BE4418">
        <w:t>руб</w:t>
      </w:r>
      <w:r w:rsidR="00FA1A33" w:rsidRPr="00BE4418">
        <w:t>.</w:t>
      </w:r>
      <w:r w:rsidR="00BB51D1" w:rsidRPr="00BE4418">
        <w:t xml:space="preserve"> </w:t>
      </w:r>
      <w:r w:rsidRPr="00BE4418">
        <w:t>Средняя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среднеарифметическая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="00C6468A">
        <w:pict>
          <v:shape id="_x0000_i1039" type="#_x0000_t75" style="width:34.5pt;height:17.25pt" filled="t">
            <v:fill color2="black"/>
            <v:imagedata r:id="rId20" o:title=""/>
          </v:shape>
        </w:pic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="00C6468A">
        <w:pict>
          <v:shape id="_x0000_i1040" type="#_x0000_t75" style="width:34.5pt;height:17.25pt" filled="t">
            <v:fill color2="black"/>
            <v:imagedata r:id="rId21" o:title=""/>
          </v:shape>
        </w:pic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4"/>
        </w:rPr>
        <w:pict>
          <v:shape id="_x0000_i1041" type="#_x0000_t75" style="width:87pt;height:32.25pt" filled="t">
            <v:fill color2="black"/>
            <v:imagedata r:id="rId22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.1</w:t>
      </w:r>
      <w:r w:rsidR="00113064" w:rsidRPr="00BE4418">
        <w:t>0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Если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изменялась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месяцам,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применяют</w:t>
      </w:r>
      <w:r w:rsidR="00FA1A33" w:rsidRPr="00BE4418">
        <w:t xml:space="preserve"> </w:t>
      </w:r>
      <w:r w:rsidRPr="00BE4418">
        <w:t>уточненный</w:t>
      </w:r>
      <w:r w:rsidR="00FA1A33" w:rsidRPr="00BE4418">
        <w:t xml:space="preserve"> </w:t>
      </w:r>
      <w:r w:rsidRPr="00BE4418">
        <w:t>способ</w:t>
      </w:r>
      <w:r w:rsidR="00FA1A33" w:rsidRPr="00BE4418">
        <w:t xml:space="preserve"> </w:t>
      </w:r>
      <w:r w:rsidRPr="00BE4418">
        <w:t>расчета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величины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основанный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ежемесячных</w:t>
      </w:r>
      <w:r w:rsidR="00FA1A33" w:rsidRPr="00BE4418">
        <w:t xml:space="preserve"> </w:t>
      </w:r>
      <w:r w:rsidRPr="00BE4418">
        <w:t>данных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4"/>
        </w:rPr>
        <w:pict>
          <v:shape id="_x0000_i1042" type="#_x0000_t75" style="width:156.75pt;height:45pt" filled="t">
            <v:fill color2="black"/>
            <v:imagedata r:id="rId23" o:title=""/>
          </v:shape>
        </w:pict>
      </w:r>
      <w:r w:rsidR="00113064" w:rsidRPr="00BE4418">
        <w:t>,</w:t>
      </w:r>
      <w:r w:rsidR="00FA1A33" w:rsidRPr="00BE4418">
        <w:t xml:space="preserve"> (</w:t>
      </w:r>
      <w:r w:rsidR="00113064" w:rsidRPr="00BE4418">
        <w:t>1</w:t>
      </w:r>
      <w:r w:rsidR="00FA1A33" w:rsidRPr="00BE4418">
        <w:t>.1</w:t>
      </w:r>
      <w:r w:rsidR="00113064" w:rsidRPr="00BE4418">
        <w:t>1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="00C6468A">
        <w:pict>
          <v:shape id="_x0000_i1043" type="#_x0000_t75" style="width:27pt;height:15.75pt" filled="t">
            <v:fill color2="black"/>
            <v:imagedata r:id="rId24" o:title=""/>
          </v:shape>
        </w:pict>
      </w:r>
      <w:r w:rsidR="00FA1A33" w:rsidRPr="00BE4418">
        <w:t xml:space="preserve"> - </w:t>
      </w:r>
      <w:r w:rsidRPr="00BE4418">
        <w:t>величина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n-го</w:t>
      </w:r>
      <w:r w:rsidR="00FA1A33" w:rsidRPr="00BE4418">
        <w:t xml:space="preserve"> </w:t>
      </w:r>
      <w:r w:rsidRPr="00BE4418">
        <w:t>месяца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сколько</w:t>
      </w:r>
      <w:r w:rsidR="00FA1A33" w:rsidRPr="00BE4418">
        <w:t xml:space="preserve"> </w:t>
      </w:r>
      <w:r w:rsidRPr="00BE4418">
        <w:t>раз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образуется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изучаемого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скорость,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которой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превращена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ликвидность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Оборачиваемость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рассчитана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 xml:space="preserve">. </w:t>
      </w:r>
      <w:r w:rsidRPr="00BE4418">
        <w:t>Этот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отражает</w:t>
      </w:r>
      <w:r w:rsidR="00FA1A33" w:rsidRPr="00BE4418">
        <w:t xml:space="preserve"> </w:t>
      </w:r>
      <w:r w:rsidRPr="00BE4418">
        <w:t>среднее</w:t>
      </w:r>
      <w:r w:rsidR="00FA1A33" w:rsidRPr="00BE4418">
        <w:t xml:space="preserve"> </w:t>
      </w:r>
      <w:r w:rsidRPr="00BE4418">
        <w:t>количество</w:t>
      </w:r>
      <w:r w:rsidR="00FA1A33" w:rsidRPr="00BE4418">
        <w:t xml:space="preserve"> </w:t>
      </w:r>
      <w:r w:rsidRPr="00BE4418">
        <w:t>дней,</w:t>
      </w:r>
      <w:r w:rsidR="00FA1A33" w:rsidRPr="00BE4418">
        <w:t xml:space="preserve"> </w:t>
      </w:r>
      <w:r w:rsidRPr="00BE4418">
        <w:t>необходимых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возврата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="00C6468A">
        <w:pict>
          <v:shape id="_x0000_i1044" type="#_x0000_t75" style="width:55.5pt;height:18pt" filled="t">
            <v:fill color2="black"/>
            <v:imagedata r:id="rId25" o:title=""/>
          </v:shape>
        </w:pic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8"/>
        </w:rPr>
        <w:pict>
          <v:shape id="_x0000_i1045" type="#_x0000_t75" style="width:95.25pt;height:33pt" filled="t">
            <v:fill color2="black"/>
            <v:imagedata r:id="rId26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.1</w:t>
      </w:r>
      <w:r w:rsidR="00113064" w:rsidRPr="00BE4418">
        <w:t>2</w:t>
      </w:r>
      <w:r w:rsidR="00FA1A33" w:rsidRPr="00BE4418">
        <w:t>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или</w:t>
      </w:r>
      <w:r w:rsidR="00FA1A33" w:rsidRPr="00BE4418">
        <w:t xml:space="preserve"> </w:t>
      </w:r>
      <w:r w:rsidR="00C6468A">
        <w:rPr>
          <w:position w:val="-28"/>
        </w:rPr>
        <w:pict>
          <v:shape id="_x0000_i1046" type="#_x0000_t75" style="width:93.75pt;height:35.25pt" filled="t">
            <v:fill color2="black"/>
            <v:imagedata r:id="rId27" o:title=""/>
          </v:shape>
        </w:pict>
      </w:r>
      <w:r w:rsidR="00FA1A33" w:rsidRPr="00BE4418">
        <w:t xml:space="preserve"> (</w:t>
      </w:r>
      <w:r w:rsidRPr="00BE4418">
        <w:t>1</w:t>
      </w:r>
      <w:r w:rsidR="00FA1A33" w:rsidRPr="00BE4418">
        <w:t>.1</w:t>
      </w:r>
      <w:r w:rsidRPr="00BE4418">
        <w:t>3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(</w:t>
      </w:r>
      <w:r w:rsidRPr="00BE4418">
        <w:t>погашения</w:t>
      </w:r>
      <w:r w:rsidR="00FA1A33" w:rsidRPr="00BE4418">
        <w:t xml:space="preserve">)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товарного</w:t>
      </w:r>
      <w:r w:rsidR="00FA1A33" w:rsidRPr="00BE4418">
        <w:t xml:space="preserve"> </w:t>
      </w:r>
      <w:r w:rsidRPr="00BE4418">
        <w:t>кредитования</w:t>
      </w:r>
      <w:r w:rsidR="00FA1A33" w:rsidRPr="00BE4418">
        <w:t xml:space="preserve"> </w:t>
      </w:r>
      <w:r w:rsidRPr="00BE4418">
        <w:t>потребителей</w:t>
      </w:r>
      <w:r w:rsidR="00FA1A33" w:rsidRPr="00BE4418">
        <w:t xml:space="preserve"> </w:t>
      </w:r>
      <w:r w:rsidRPr="00BE4418">
        <w:t>продукции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сравниваются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ряд</w:t>
      </w:r>
      <w:r w:rsidR="00FA1A33" w:rsidRPr="00BE4418">
        <w:t xml:space="preserve"> </w:t>
      </w:r>
      <w:r w:rsidRPr="00BE4418">
        <w:t>периодов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со</w:t>
      </w:r>
      <w:r w:rsidR="00FA1A33" w:rsidRPr="00BE4418">
        <w:t xml:space="preserve"> </w:t>
      </w:r>
      <w:r w:rsidRPr="00BE4418">
        <w:t>средними</w:t>
      </w:r>
      <w:r w:rsidR="00FA1A33" w:rsidRPr="00BE4418">
        <w:t xml:space="preserve"> </w:t>
      </w:r>
      <w:r w:rsidRPr="00BE4418">
        <w:t>показателями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отрасли,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условиями</w:t>
      </w:r>
      <w:r w:rsidR="00FA1A33" w:rsidRPr="00BE4418">
        <w:t xml:space="preserve"> </w:t>
      </w:r>
      <w:r w:rsidRPr="00BE4418">
        <w:t>договоров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Сравнение</w:t>
      </w:r>
      <w:r w:rsidR="00FA1A33" w:rsidRPr="00BE4418">
        <w:t xml:space="preserve"> </w:t>
      </w:r>
      <w:r w:rsidRPr="00BE4418">
        <w:t>фактической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рассчитанной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условиям</w:t>
      </w:r>
      <w:r w:rsidR="00FA1A33" w:rsidRPr="00BE4418">
        <w:t xml:space="preserve"> </w:t>
      </w:r>
      <w:r w:rsidRPr="00BE4418">
        <w:t>договоров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оценить</w:t>
      </w:r>
      <w:r w:rsidR="00FA1A33" w:rsidRPr="00BE4418">
        <w:t xml:space="preserve"> </w:t>
      </w:r>
      <w:r w:rsidRPr="00BE4418">
        <w:t>степень</w:t>
      </w:r>
      <w:r w:rsidR="00FA1A33" w:rsidRPr="00BE4418">
        <w:t xml:space="preserve"> </w:t>
      </w:r>
      <w:r w:rsidRPr="00BE4418">
        <w:t>своевременности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 </w:t>
      </w:r>
      <w:r w:rsidRPr="00BE4418">
        <w:t>покупателей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Сокращение</w:t>
      </w:r>
      <w:r w:rsidR="00FA1A33" w:rsidRPr="00BE4418">
        <w:t xml:space="preserve"> </w:t>
      </w:r>
      <w:r w:rsidRPr="00BE4418">
        <w:t>сроков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ускорению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капитала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Сумма</w:t>
      </w:r>
      <w:r w:rsidR="00FA1A33" w:rsidRPr="00BE4418">
        <w:t xml:space="preserve"> </w:t>
      </w:r>
      <w:r w:rsidRPr="00BE4418">
        <w:t>высвобожденных</w:t>
      </w:r>
      <w:r w:rsidR="00FA1A33" w:rsidRPr="00BE4418">
        <w:t xml:space="preserve"> (</w:t>
      </w:r>
      <w:r w:rsidRPr="00BE4418">
        <w:t>-</w:t>
      </w:r>
      <w:r w:rsidR="00FA1A33" w:rsidRPr="00BE4418">
        <w:t xml:space="preserve">) </w:t>
      </w:r>
      <w:r w:rsidRPr="00BE4418">
        <w:t>или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(</w:t>
      </w:r>
      <w:r w:rsidRPr="00BE4418">
        <w:t>+</w:t>
      </w:r>
      <w:r w:rsidR="00FA1A33" w:rsidRPr="00BE4418">
        <w:t xml:space="preserve">)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формулой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8"/>
        </w:rPr>
        <w:pict>
          <v:shape id="_x0000_i1047" type="#_x0000_t75" style="width:192.75pt;height:33.75pt" filled="t">
            <v:fill color2="black"/>
            <v:imagedata r:id="rId28" o:title=""/>
          </v:shape>
        </w:pict>
      </w:r>
      <w:r w:rsidR="00FA1A33" w:rsidRPr="00BE4418">
        <w:t>, (</w:t>
      </w:r>
      <w:r w:rsidR="00113064" w:rsidRPr="00BE4418">
        <w:t>1</w:t>
      </w:r>
      <w:r w:rsidR="00FA1A33" w:rsidRPr="00BE4418">
        <w:t>.1</w:t>
      </w:r>
      <w:r w:rsidR="00113064" w:rsidRPr="00BE4418">
        <w:t>4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="00C6468A">
        <w:pict>
          <v:shape id="_x0000_i1048" type="#_x0000_t75" style="width:102pt;height:16.5pt" filled="t">
            <v:fill color2="black"/>
            <v:imagedata r:id="rId29" o:title=""/>
          </v:shape>
        </w:pict>
      </w:r>
      <w:r w:rsidR="00FA1A33" w:rsidRPr="00BE4418">
        <w:t xml:space="preserve"> - </w:t>
      </w:r>
      <w:r w:rsidRPr="00BE4418">
        <w:t>скорость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периода</w:t>
      </w:r>
      <w:r w:rsidR="00FA1A33" w:rsidRPr="00BE4418">
        <w:t>;</w:t>
      </w:r>
    </w:p>
    <w:p w:rsidR="00FA1A33" w:rsidRPr="00BE4418" w:rsidRDefault="00C6468A" w:rsidP="00FA1A33">
      <w:pPr>
        <w:tabs>
          <w:tab w:val="left" w:pos="726"/>
        </w:tabs>
      </w:pPr>
      <w:r>
        <w:pict>
          <v:shape id="_x0000_i1049" type="#_x0000_t75" style="width:25.5pt;height:15.75pt" filled="t">
            <v:fill color2="black"/>
            <v:imagedata r:id="rId16" o:title=""/>
          </v:shape>
        </w:pict>
      </w:r>
      <w:r w:rsidR="00FA1A33" w:rsidRPr="00BE4418">
        <w:t xml:space="preserve"> - </w:t>
      </w:r>
      <w:r w:rsidR="00113064" w:rsidRPr="00BE4418">
        <w:t>выручка</w:t>
      </w:r>
      <w:r w:rsidR="00FA1A33" w:rsidRPr="00BE4418">
        <w:t xml:space="preserve"> </w:t>
      </w:r>
      <w:r w:rsidR="00113064" w:rsidRPr="00BE4418">
        <w:t>от</w:t>
      </w:r>
      <w:r w:rsidR="00FA1A33" w:rsidRPr="00BE4418">
        <w:t xml:space="preserve"> </w:t>
      </w:r>
      <w:r w:rsidR="00113064" w:rsidRPr="00BE4418">
        <w:t>продажи</w:t>
      </w:r>
      <w:r w:rsidR="00FA1A33" w:rsidRPr="00BE4418">
        <w:t xml:space="preserve"> (</w:t>
      </w:r>
      <w:r w:rsidR="00113064" w:rsidRPr="00BE4418">
        <w:t>нетто</w:t>
      </w:r>
      <w:r w:rsidR="00FA1A33" w:rsidRPr="00BE4418">
        <w:t xml:space="preserve">) </w:t>
      </w:r>
      <w:r w:rsidR="00113064" w:rsidRPr="00BE4418">
        <w:t>отчетного</w:t>
      </w:r>
      <w:r w:rsidR="00FA1A33" w:rsidRPr="00BE4418">
        <w:t xml:space="preserve"> </w:t>
      </w:r>
      <w:r w:rsidR="00113064" w:rsidRPr="00BE4418">
        <w:t>периода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Существуют</w:t>
      </w:r>
      <w:r w:rsidR="00FA1A33" w:rsidRPr="00BE4418">
        <w:t xml:space="preserve"> </w:t>
      </w:r>
      <w:r w:rsidRPr="00BE4418">
        <w:t>некоторые</w:t>
      </w:r>
      <w:r w:rsidR="00FA1A33" w:rsidRPr="00BE4418">
        <w:t xml:space="preserve"> </w:t>
      </w:r>
      <w:r w:rsidRPr="00BE4418">
        <w:t>общие</w:t>
      </w:r>
      <w:r w:rsidR="00FA1A33" w:rsidRPr="00BE4418">
        <w:t xml:space="preserve"> </w:t>
      </w:r>
      <w:r w:rsidRPr="00BE4418">
        <w:t>рекомендации,</w:t>
      </w:r>
      <w:r w:rsidR="00FA1A33" w:rsidRPr="00BE4418">
        <w:t xml:space="preserve"> </w:t>
      </w:r>
      <w:r w:rsidRPr="00BE4418">
        <w:t>позволяющие</w:t>
      </w:r>
      <w:r w:rsidR="00FA1A33" w:rsidRPr="00BE4418">
        <w:t xml:space="preserve"> </w:t>
      </w:r>
      <w:r w:rsidRPr="00BE4418">
        <w:t>управлять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задолженностью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BE4418">
        <w:t>Постоянно</w:t>
      </w:r>
      <w:r w:rsidR="00FA1A33" w:rsidRPr="00BE4418">
        <w:t xml:space="preserve"> </w:t>
      </w:r>
      <w:r w:rsidRPr="00BE4418">
        <w:t>контролировать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покупателями,</w:t>
      </w:r>
      <w:r w:rsidR="00FA1A33" w:rsidRPr="00BE4418">
        <w:t xml:space="preserve"> </w:t>
      </w:r>
      <w:r w:rsidRPr="00BE4418">
        <w:t>особенно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отсроченным</w:t>
      </w:r>
      <w:r w:rsidR="00FA1A33" w:rsidRPr="00BE4418">
        <w:t xml:space="preserve"> </w:t>
      </w:r>
      <w:r w:rsidRPr="00BE4418">
        <w:t>задолженностям</w:t>
      </w:r>
      <w:r w:rsidR="00FA1A33" w:rsidRPr="00BE4418">
        <w:t>.</w:t>
      </w:r>
    </w:p>
    <w:p w:rsidR="00FA1A33" w:rsidRPr="00BE4418" w:rsidRDefault="00113064" w:rsidP="00FA1A33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BE4418">
        <w:t>Установить</w:t>
      </w:r>
      <w:r w:rsidR="00FA1A33" w:rsidRPr="00BE4418">
        <w:t xml:space="preserve"> </w:t>
      </w:r>
      <w:r w:rsidRPr="00BE4418">
        <w:t>определенные</w:t>
      </w:r>
      <w:r w:rsidR="00FA1A33" w:rsidRPr="00BE4418">
        <w:t xml:space="preserve"> </w:t>
      </w:r>
      <w:r w:rsidRPr="00BE4418">
        <w:t>условия</w:t>
      </w:r>
      <w:r w:rsidR="00FA1A33" w:rsidRPr="00BE4418">
        <w:t xml:space="preserve"> </w:t>
      </w:r>
      <w:r w:rsidRPr="00BE4418">
        <w:t>кредитования</w:t>
      </w:r>
      <w:r w:rsidR="00FA1A33" w:rsidRPr="00BE4418">
        <w:t xml:space="preserve"> </w:t>
      </w:r>
      <w:r w:rsidRPr="00BE4418">
        <w:t>дебиторов,</w:t>
      </w:r>
      <w:r w:rsidR="00FA1A33" w:rsidRPr="00BE4418">
        <w:t xml:space="preserve"> </w:t>
      </w:r>
      <w:r w:rsidRPr="00BE4418">
        <w:t>например</w:t>
      </w:r>
      <w:r w:rsidR="00FA1A33" w:rsidRPr="00BE4418">
        <w:t>:</w:t>
      </w:r>
    </w:p>
    <w:p w:rsidR="00FA1A33" w:rsidRPr="00BE4418" w:rsidRDefault="00113064" w:rsidP="00FA1A33">
      <w:pPr>
        <w:numPr>
          <w:ilvl w:val="1"/>
          <w:numId w:val="9"/>
        </w:numPr>
        <w:tabs>
          <w:tab w:val="clear" w:pos="1440"/>
          <w:tab w:val="left" w:pos="726"/>
        </w:tabs>
        <w:ind w:left="0" w:firstLine="709"/>
      </w:pPr>
      <w:r w:rsidRPr="00BE4418">
        <w:t>покупатель</w:t>
      </w:r>
      <w:r w:rsidR="00FA1A33" w:rsidRPr="00BE4418">
        <w:t xml:space="preserve"> </w:t>
      </w:r>
      <w:r w:rsidRPr="00BE4418">
        <w:t>получает</w:t>
      </w:r>
      <w:r w:rsidR="00FA1A33" w:rsidRPr="00BE4418">
        <w:t xml:space="preserve"> </w:t>
      </w:r>
      <w:r w:rsidRPr="00BE4418">
        <w:t>скидку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2%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оплаты</w:t>
      </w:r>
      <w:r w:rsidR="00FA1A33" w:rsidRPr="00BE4418">
        <w:t xml:space="preserve"> </w:t>
      </w:r>
      <w:r w:rsidRPr="00BE4418">
        <w:t>полученного</w:t>
      </w:r>
      <w:r w:rsidR="00FA1A33" w:rsidRPr="00BE4418">
        <w:t xml:space="preserve"> </w:t>
      </w:r>
      <w:r w:rsidRPr="00BE4418">
        <w:t>товара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10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момента</w:t>
      </w:r>
      <w:r w:rsidR="00FA1A33" w:rsidRPr="00BE4418">
        <w:t xml:space="preserve"> </w:t>
      </w:r>
      <w:r w:rsidRPr="00BE4418">
        <w:t>получения</w:t>
      </w:r>
      <w:r w:rsidR="00FA1A33" w:rsidRPr="00BE4418">
        <w:t xml:space="preserve"> </w:t>
      </w:r>
      <w:r w:rsidRPr="00BE4418">
        <w:t>товара</w:t>
      </w:r>
      <w:r w:rsidR="00FA1A33" w:rsidRPr="00BE4418">
        <w:t>;</w:t>
      </w:r>
    </w:p>
    <w:p w:rsidR="00FA1A33" w:rsidRPr="00BE4418" w:rsidRDefault="00113064" w:rsidP="00FA1A33">
      <w:pPr>
        <w:numPr>
          <w:ilvl w:val="1"/>
          <w:numId w:val="9"/>
        </w:numPr>
        <w:tabs>
          <w:tab w:val="clear" w:pos="1440"/>
          <w:tab w:val="left" w:pos="726"/>
        </w:tabs>
        <w:ind w:left="0" w:firstLine="709"/>
      </w:pPr>
      <w:r w:rsidRPr="00BE4418">
        <w:t>покупатель</w:t>
      </w:r>
      <w:r w:rsidR="00FA1A33" w:rsidRPr="00BE4418">
        <w:t xml:space="preserve"> </w:t>
      </w:r>
      <w:r w:rsidRPr="00BE4418">
        <w:t>оплачивает</w:t>
      </w:r>
      <w:r w:rsidR="00FA1A33" w:rsidRPr="00BE4418">
        <w:t xml:space="preserve"> </w:t>
      </w:r>
      <w:r w:rsidRPr="00BE4418">
        <w:t>полную</w:t>
      </w:r>
      <w:r w:rsidR="00FA1A33" w:rsidRPr="00BE4418">
        <w:t xml:space="preserve"> </w:t>
      </w:r>
      <w:r w:rsidRPr="00BE4418">
        <w:t>стоимость,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оплата</w:t>
      </w:r>
      <w:r w:rsidR="00FA1A33" w:rsidRPr="00BE4418">
        <w:t xml:space="preserve"> </w:t>
      </w:r>
      <w:r w:rsidRPr="00BE4418">
        <w:t>совершается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11-го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30-й</w:t>
      </w:r>
      <w:r w:rsidR="00FA1A33" w:rsidRPr="00BE4418">
        <w:t xml:space="preserve"> </w:t>
      </w:r>
      <w:r w:rsidRPr="00BE4418">
        <w:t>день</w:t>
      </w:r>
      <w:r w:rsidR="00FA1A33" w:rsidRPr="00BE4418">
        <w:t xml:space="preserve"> </w:t>
      </w:r>
      <w:r w:rsidRPr="00BE4418">
        <w:t>кредитного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>;</w:t>
      </w:r>
    </w:p>
    <w:p w:rsidR="00FA1A33" w:rsidRPr="00BE4418" w:rsidRDefault="00113064" w:rsidP="00FA1A33">
      <w:pPr>
        <w:numPr>
          <w:ilvl w:val="1"/>
          <w:numId w:val="9"/>
        </w:numPr>
        <w:tabs>
          <w:tab w:val="clear" w:pos="1440"/>
          <w:tab w:val="left" w:pos="726"/>
        </w:tabs>
        <w:ind w:left="0" w:firstLine="709"/>
      </w:pPr>
      <w:r w:rsidRPr="00BE4418">
        <w:t>в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неуплаты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месяца</w:t>
      </w:r>
      <w:r w:rsidR="00FA1A33" w:rsidRPr="00BE4418">
        <w:t xml:space="preserve"> </w:t>
      </w:r>
      <w:r w:rsidRPr="00BE4418">
        <w:t>покупатель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вынужден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оплатить</w:t>
      </w:r>
      <w:r w:rsidR="00FA1A33" w:rsidRPr="00BE4418">
        <w:t xml:space="preserve"> </w:t>
      </w:r>
      <w:r w:rsidRPr="00BE4418">
        <w:t>штраф,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которого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момента</w:t>
      </w:r>
      <w:r w:rsidR="00FA1A33" w:rsidRPr="00BE4418">
        <w:t xml:space="preserve"> </w:t>
      </w:r>
      <w:r w:rsidRPr="00BE4418">
        <w:t>оплаты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Преимущество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предоставлении</w:t>
      </w:r>
      <w:r w:rsidR="00FA1A33" w:rsidRPr="00BE4418">
        <w:t xml:space="preserve"> </w:t>
      </w:r>
      <w:r w:rsidRPr="00BE4418">
        <w:t>скидок</w:t>
      </w:r>
      <w:r w:rsidR="00FA1A33" w:rsidRPr="00BE4418">
        <w:t xml:space="preserve"> </w:t>
      </w:r>
      <w:r w:rsidRPr="00BE4418">
        <w:t>покупателям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досрочной</w:t>
      </w:r>
      <w:r w:rsidR="00FA1A33" w:rsidRPr="00BE4418">
        <w:t xml:space="preserve"> </w:t>
      </w:r>
      <w:r w:rsidRPr="00BE4418">
        <w:t>оплаты</w:t>
      </w:r>
      <w:r w:rsidR="00FA1A33" w:rsidRPr="00BE4418">
        <w:t xml:space="preserve"> </w:t>
      </w:r>
      <w:r w:rsidRPr="00BE4418">
        <w:t>состоит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сократить</w:t>
      </w:r>
      <w:r w:rsidR="00FA1A33" w:rsidRPr="00BE4418">
        <w:t xml:space="preserve"> </w:t>
      </w:r>
      <w:r w:rsidRPr="00BE4418">
        <w:t>объем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задолженность,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уменьшить</w:t>
      </w:r>
      <w:r w:rsidR="00FA1A33" w:rsidRPr="00BE4418">
        <w:t xml:space="preserve"> </w:t>
      </w:r>
      <w:r w:rsidRPr="00BE4418">
        <w:t>объем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. </w:t>
      </w:r>
      <w:r w:rsidRPr="00BE4418">
        <w:t>Кроме</w:t>
      </w:r>
      <w:r w:rsidR="00FA1A33" w:rsidRPr="00BE4418">
        <w:t xml:space="preserve"> </w:t>
      </w:r>
      <w:r w:rsidRPr="00BE4418">
        <w:t>потерь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инфляции,</w:t>
      </w:r>
      <w:r w:rsidR="00FA1A33" w:rsidRPr="00BE4418">
        <w:t xml:space="preserve"> </w:t>
      </w:r>
      <w:r w:rsidRPr="00BE4418">
        <w:t>возникающих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несвоевременностью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покупателями,</w:t>
      </w:r>
      <w:r w:rsidR="00FA1A33" w:rsidRPr="00BE4418">
        <w:t xml:space="preserve"> </w:t>
      </w:r>
      <w:r w:rsidRPr="00BE4418">
        <w:t>предприятие-поставщик</w:t>
      </w:r>
      <w:r w:rsidR="00FA1A33" w:rsidRPr="00BE4418">
        <w:t xml:space="preserve"> </w:t>
      </w:r>
      <w:r w:rsidRPr="00BE4418">
        <w:t>несет</w:t>
      </w:r>
      <w:r w:rsidR="00FA1A33" w:rsidRPr="00BE4418">
        <w:t xml:space="preserve"> </w:t>
      </w:r>
      <w:r w:rsidRPr="00BE4418">
        <w:t>потери,</w:t>
      </w:r>
      <w:r w:rsidR="00FA1A33" w:rsidRPr="00BE4418">
        <w:t xml:space="preserve"> </w:t>
      </w:r>
      <w:r w:rsidRPr="00BE4418">
        <w:t>связанные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необходимостью</w:t>
      </w:r>
      <w:r w:rsidR="00FA1A33" w:rsidRPr="00BE4418">
        <w:t xml:space="preserve"> </w:t>
      </w:r>
      <w:r w:rsidRPr="00BE4418">
        <w:t>обслуживания</w:t>
      </w:r>
      <w:r w:rsidR="00FA1A33" w:rsidRPr="00BE4418">
        <w:t xml:space="preserve"> </w:t>
      </w:r>
      <w:r w:rsidRPr="00BE4418">
        <w:t>долга,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упущенной</w:t>
      </w:r>
      <w:r w:rsidR="00FA1A33" w:rsidRPr="00BE4418">
        <w:t xml:space="preserve"> </w:t>
      </w:r>
      <w:r w:rsidRPr="00BE4418">
        <w:t>выгодой</w:t>
      </w:r>
      <w:r w:rsidR="00FA1A33" w:rsidRPr="00BE4418">
        <w:t xml:space="preserve"> </w:t>
      </w:r>
      <w:r w:rsidRPr="00BE4418">
        <w:t>возможного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временно</w:t>
      </w:r>
      <w:r w:rsidR="00FA1A33" w:rsidRPr="00BE4418">
        <w:t xml:space="preserve"> </w:t>
      </w:r>
      <w:r w:rsidRPr="00BE4418">
        <w:t>свободных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BB51D1" w:rsidP="00BB51D1">
      <w:pPr>
        <w:pStyle w:val="1"/>
      </w:pPr>
      <w:r w:rsidRPr="00BE4418">
        <w:br w:type="page"/>
      </w:r>
      <w:bookmarkStart w:id="6" w:name="_Toc289067382"/>
      <w:r w:rsidR="00113064" w:rsidRPr="00BE4418">
        <w:t>1</w:t>
      </w:r>
      <w:r w:rsidR="00FA1A33" w:rsidRPr="00BE4418">
        <w:t xml:space="preserve">.2.3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источников</w:t>
      </w:r>
      <w:r w:rsidR="00FA1A33" w:rsidRPr="00BE4418">
        <w:t xml:space="preserve"> </w:t>
      </w:r>
      <w:r w:rsidR="00113064" w:rsidRPr="00BE4418">
        <w:t>формирования</w:t>
      </w:r>
      <w:r w:rsidR="00FA1A33" w:rsidRPr="00BE4418">
        <w:t xml:space="preserve"> </w:t>
      </w:r>
      <w:r w:rsidR="00113064" w:rsidRPr="00BE4418">
        <w:t>имущества</w:t>
      </w:r>
      <w:bookmarkEnd w:id="6"/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Пассивы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(т.е. </w:t>
      </w:r>
      <w:r w:rsidRPr="00BE4418">
        <w:t>источники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) </w:t>
      </w:r>
      <w:r w:rsidRPr="00BE4418">
        <w:t>состоят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резервов,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Обобщенно</w:t>
      </w:r>
      <w:r w:rsidR="00FA1A33" w:rsidRPr="00BE4418">
        <w:t xml:space="preserve"> </w:t>
      </w:r>
      <w:r w:rsidRPr="00BE4418">
        <w:t>источники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поделить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собственные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заемные</w:t>
      </w:r>
      <w:r w:rsidR="00FA1A33" w:rsidRPr="00BE4418">
        <w:t xml:space="preserve">. </w:t>
      </w:r>
      <w:r w:rsidRPr="00BE4418">
        <w:t>Для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проводится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баланса,</w:t>
      </w:r>
      <w:r w:rsidR="00FA1A33" w:rsidRPr="00BE4418">
        <w:t xml:space="preserve"> </w:t>
      </w:r>
      <w:r w:rsidRPr="00BE4418">
        <w:t>который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установить</w:t>
      </w:r>
      <w:r w:rsidR="00FA1A33" w:rsidRPr="00BE4418">
        <w:t xml:space="preserve"> </w:t>
      </w:r>
      <w:r w:rsidRPr="00BE4418">
        <w:t>основные</w:t>
      </w:r>
      <w:r w:rsidR="00FA1A33" w:rsidRPr="00BE4418">
        <w:t xml:space="preserve"> </w:t>
      </w:r>
      <w:r w:rsidRPr="00BE4418">
        <w:t>показатели,</w:t>
      </w:r>
      <w:r w:rsidR="00FA1A33" w:rsidRPr="00BE4418">
        <w:t xml:space="preserve"> </w:t>
      </w:r>
      <w:r w:rsidRPr="00BE4418">
        <w:t>характеризующие</w:t>
      </w:r>
      <w:r w:rsidR="00FA1A33" w:rsidRPr="00BE4418">
        <w:t xml:space="preserve"> </w:t>
      </w:r>
      <w:r w:rsidRPr="00BE4418">
        <w:t>финансово-экономическое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С</w:t>
      </w:r>
      <w:r w:rsidR="00FA1A33" w:rsidRPr="00BE4418">
        <w:t xml:space="preserve"> </w:t>
      </w:r>
      <w:r w:rsidRPr="00BE4418">
        <w:t>помощью</w:t>
      </w:r>
      <w:r w:rsidR="00FA1A33" w:rsidRPr="00BE4418">
        <w:t xml:space="preserve"> </w:t>
      </w:r>
      <w:r w:rsidRPr="00BE4418">
        <w:t>сравнительного</w:t>
      </w:r>
      <w:r w:rsidR="00FA1A33" w:rsidRPr="00BE4418">
        <w:t xml:space="preserve"> </w:t>
      </w:r>
      <w:r w:rsidRPr="00BE4418">
        <w:t>аналитического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получить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общее</w:t>
      </w:r>
      <w:r w:rsidR="00FA1A33" w:rsidRPr="00BE4418">
        <w:t xml:space="preserve"> </w:t>
      </w:r>
      <w:r w:rsidRPr="00BE4418">
        <w:t>представление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имевших</w:t>
      </w:r>
      <w:r w:rsidR="00FA1A33" w:rsidRPr="00BE4418">
        <w:t xml:space="preserve"> </w:t>
      </w:r>
      <w:r w:rsidRPr="00BE4418">
        <w:t>место</w:t>
      </w:r>
      <w:r w:rsidR="00FA1A33" w:rsidRPr="00BE4418">
        <w:t xml:space="preserve"> </w:t>
      </w:r>
      <w:r w:rsidRPr="00BE4418">
        <w:t>качественных</w:t>
      </w:r>
      <w:r w:rsidR="00FA1A33" w:rsidRPr="00BE4418">
        <w:t xml:space="preserve"> </w:t>
      </w:r>
      <w:r w:rsidRPr="00BE4418">
        <w:t>изменениях</w:t>
      </w:r>
      <w:r w:rsidR="00FA1A33" w:rsidRPr="00BE4418">
        <w:t xml:space="preserve"> </w:t>
      </w:r>
      <w:r w:rsidRPr="00BE4418">
        <w:t>агрегированных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структуре</w:t>
      </w:r>
      <w:r w:rsidR="00FA1A33" w:rsidRPr="00BE4418">
        <w:t xml:space="preserve"> </w:t>
      </w:r>
      <w:r w:rsidRPr="00BE4418">
        <w:t>пассива,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динамике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изменений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autoSpaceDE w:val="0"/>
      </w:pPr>
      <w:r w:rsidRPr="00BE4418">
        <w:t>Источниками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: </w:t>
      </w:r>
      <w:r w:rsidRPr="00BE4418">
        <w:t>уставный</w:t>
      </w:r>
      <w:r w:rsidR="00FA1A33" w:rsidRPr="00BE4418">
        <w:t xml:space="preserve"> </w:t>
      </w:r>
      <w:r w:rsidRPr="00BE4418">
        <w:t>капитал,</w:t>
      </w:r>
      <w:r w:rsidR="00FA1A33" w:rsidRPr="00BE4418">
        <w:t xml:space="preserve"> </w:t>
      </w:r>
      <w:r w:rsidRPr="00BE4418">
        <w:t>добавочный</w:t>
      </w:r>
      <w:r w:rsidR="00FA1A33" w:rsidRPr="00BE4418">
        <w:t xml:space="preserve"> </w:t>
      </w:r>
      <w:r w:rsidRPr="00BE4418">
        <w:t>капитал,</w:t>
      </w:r>
      <w:r w:rsidR="00FA1A33" w:rsidRPr="00BE4418">
        <w:t xml:space="preserve"> </w:t>
      </w:r>
      <w:r w:rsidRPr="00BE4418">
        <w:t>резервный</w:t>
      </w:r>
      <w:r w:rsidR="00FA1A33" w:rsidRPr="00BE4418">
        <w:t xml:space="preserve"> </w:t>
      </w:r>
      <w:r w:rsidRPr="00BE4418">
        <w:t>капитал,</w:t>
      </w:r>
      <w:r w:rsidR="00FA1A33" w:rsidRPr="00BE4418">
        <w:t xml:space="preserve"> </w:t>
      </w:r>
      <w:r w:rsidRPr="00BE4418">
        <w:t>нераспределенная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прошлых</w:t>
      </w:r>
      <w:r w:rsidR="00FA1A33" w:rsidRPr="00BE4418">
        <w:t xml:space="preserve"> </w:t>
      </w:r>
      <w:r w:rsidRPr="00BE4418">
        <w:t>лет</w:t>
      </w:r>
      <w:r w:rsidR="00FA1A33" w:rsidRPr="00BE4418">
        <w:t xml:space="preserve"> (</w:t>
      </w:r>
      <w:r w:rsidRPr="00BE4418">
        <w:t>III</w:t>
      </w:r>
      <w:r w:rsidR="00FA1A33" w:rsidRPr="00BE4418">
        <w:t xml:space="preserve"> </w:t>
      </w:r>
      <w:r w:rsidRPr="00BE4418">
        <w:t>раздел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).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отражается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непокрытого</w:t>
      </w:r>
      <w:r w:rsidR="00FA1A33" w:rsidRPr="00BE4418">
        <w:t xml:space="preserve"> </w:t>
      </w:r>
      <w:r w:rsidRPr="00BE4418">
        <w:t>убытка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прошлых</w:t>
      </w:r>
      <w:r w:rsidR="00FA1A33" w:rsidRPr="00BE4418">
        <w:t xml:space="preserve"> </w:t>
      </w:r>
      <w:r w:rsidRPr="00BE4418">
        <w:t>лет,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которого</w:t>
      </w:r>
      <w:r w:rsidR="00FA1A33" w:rsidRPr="00BE4418">
        <w:t xml:space="preserve"> </w:t>
      </w:r>
      <w:r w:rsidRPr="00BE4418">
        <w:t>уменьшает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доли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любого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перечисленных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способствует</w:t>
      </w:r>
      <w:r w:rsidR="00FA1A33" w:rsidRPr="00BE4418">
        <w:t xml:space="preserve"> </w:t>
      </w:r>
      <w:r w:rsidRPr="00BE4418">
        <w:t>усилению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="00FA1A33" w:rsidRPr="00BE4418">
        <w:t xml:space="preserve"> </w:t>
      </w:r>
      <w:r w:rsidRPr="00BE4418">
        <w:t>заемным</w:t>
      </w:r>
      <w:r w:rsidR="00FA1A33" w:rsidRPr="00BE4418">
        <w:t xml:space="preserve"> </w:t>
      </w:r>
      <w:r w:rsidRPr="00BE4418">
        <w:t>источникам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относятся</w:t>
      </w:r>
      <w:r w:rsidR="00FA1A33" w:rsidRPr="00BE4418">
        <w:t xml:space="preserve"> </w:t>
      </w:r>
      <w:r w:rsidRPr="00BE4418">
        <w:t>кредиты</w:t>
      </w:r>
      <w:r w:rsidR="00FA1A33" w:rsidRPr="00BE4418">
        <w:t xml:space="preserve"> </w:t>
      </w:r>
      <w:r w:rsidRPr="00BE4418">
        <w:t>банков,</w:t>
      </w:r>
      <w:r w:rsidR="00FA1A33" w:rsidRPr="00BE4418">
        <w:t xml:space="preserve"> </w:t>
      </w:r>
      <w:r w:rsidRPr="00BE4418">
        <w:t>займы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организаций,</w:t>
      </w:r>
      <w:r w:rsidR="00FA1A33" w:rsidRPr="00BE4418">
        <w:t xml:space="preserve"> </w:t>
      </w:r>
      <w:r w:rsidRPr="00BE4418">
        <w:t>займы</w:t>
      </w:r>
      <w:r w:rsidR="00FA1A33" w:rsidRPr="00BE4418">
        <w:t xml:space="preserve"> </w:t>
      </w:r>
      <w:r w:rsidRPr="00BE4418">
        <w:t>физических</w:t>
      </w:r>
      <w:r w:rsidR="00FA1A33" w:rsidRPr="00BE4418">
        <w:t xml:space="preserve"> </w:t>
      </w:r>
      <w:r w:rsidRPr="00BE4418">
        <w:t>лиц</w:t>
      </w:r>
      <w:r w:rsidR="00FA1A33" w:rsidRPr="00BE4418">
        <w:t xml:space="preserve"> - </w:t>
      </w:r>
      <w:r w:rsidRPr="00BE4418">
        <w:t>учредителей</w:t>
      </w:r>
      <w:r w:rsidR="00FA1A33" w:rsidRPr="00BE4418">
        <w:t xml:space="preserve"> </w:t>
      </w:r>
      <w:r w:rsidRPr="00BE4418">
        <w:t>фирмы,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. </w:t>
      </w:r>
      <w:r w:rsidRPr="00BE4418">
        <w:t>Кредиты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займы</w:t>
      </w:r>
      <w:r w:rsidR="00FA1A33" w:rsidRPr="00BE4418">
        <w:t xml:space="preserve"> </w:t>
      </w:r>
      <w:r w:rsidRPr="00BE4418">
        <w:t>покрывают</w:t>
      </w:r>
      <w:r w:rsidR="00FA1A33" w:rsidRPr="00BE4418">
        <w:t xml:space="preserve"> </w:t>
      </w:r>
      <w:r w:rsidRPr="00BE4418">
        <w:t>дополнительную</w:t>
      </w:r>
      <w:r w:rsidR="00FA1A33" w:rsidRPr="00BE4418">
        <w:t xml:space="preserve"> </w:t>
      </w:r>
      <w:r w:rsidRPr="00BE4418">
        <w:t>потребность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средствах</w:t>
      </w:r>
      <w:r w:rsidR="00FA1A33" w:rsidRPr="00BE4418">
        <w:t xml:space="preserve">. </w:t>
      </w: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точки</w:t>
      </w:r>
      <w:r w:rsidR="00FA1A33" w:rsidRPr="00BE4418">
        <w:t xml:space="preserve"> </w:t>
      </w:r>
      <w:r w:rsidRPr="00BE4418">
        <w:t>зрения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 </w:t>
      </w:r>
      <w:r w:rsidRPr="00BE4418">
        <w:t>источником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(</w:t>
      </w:r>
      <w:r w:rsidRPr="00BE4418">
        <w:t>актива</w:t>
      </w:r>
      <w:r w:rsidR="00FA1A33" w:rsidRPr="00BE4418">
        <w:t xml:space="preserve">), </w:t>
      </w:r>
      <w:r w:rsidRPr="00BE4418">
        <w:t>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юридической</w:t>
      </w:r>
      <w:r w:rsidR="00FA1A33" w:rsidRPr="00BE4418">
        <w:t xml:space="preserve"> - </w:t>
      </w:r>
      <w:r w:rsidRPr="00BE4418">
        <w:t>долгом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Привлечение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- </w:t>
      </w:r>
      <w:r w:rsidRPr="00BE4418">
        <w:t>нормальное</w:t>
      </w:r>
      <w:r w:rsidR="00FA1A33" w:rsidRPr="00BE4418">
        <w:t xml:space="preserve"> </w:t>
      </w:r>
      <w:r w:rsidRPr="00BE4418">
        <w:t>явление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содействует</w:t>
      </w:r>
      <w:r w:rsidR="00FA1A33" w:rsidRPr="00BE4418">
        <w:t xml:space="preserve"> </w:t>
      </w:r>
      <w:r w:rsidRPr="00BE4418">
        <w:t>временному</w:t>
      </w:r>
      <w:r w:rsidR="00FA1A33" w:rsidRPr="00BE4418">
        <w:t xml:space="preserve"> </w:t>
      </w:r>
      <w:r w:rsidRPr="00BE4418">
        <w:t>улучшению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условии,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замораживаются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продолжительное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своевременно</w:t>
      </w:r>
      <w:r w:rsidR="00FA1A33" w:rsidRPr="00BE4418">
        <w:t xml:space="preserve"> </w:t>
      </w:r>
      <w:r w:rsidRPr="00BE4418">
        <w:t>возвращаются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созданы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основном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положение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неустойчивым</w:t>
      </w:r>
      <w:r w:rsidR="00FA1A33" w:rsidRPr="00BE4418">
        <w:t xml:space="preserve">. </w:t>
      </w:r>
      <w:r w:rsidRPr="00BE4418">
        <w:t>Появление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выплате</w:t>
      </w:r>
      <w:r w:rsidR="00FA1A33" w:rsidRPr="00BE4418">
        <w:t xml:space="preserve"> </w:t>
      </w:r>
      <w:r w:rsidRPr="00BE4418">
        <w:t>штрафов,</w:t>
      </w:r>
      <w:r w:rsidR="00FA1A33" w:rsidRPr="00BE4418">
        <w:t xml:space="preserve"> </w:t>
      </w:r>
      <w:r w:rsidRPr="00BE4418">
        <w:t>применения</w:t>
      </w:r>
      <w:r w:rsidR="00FA1A33" w:rsidRPr="00BE4418">
        <w:t xml:space="preserve"> </w:t>
      </w:r>
      <w:r w:rsidRPr="00BE4418">
        <w:t>санкций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ухудшению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Необходимость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собственном</w:t>
      </w:r>
      <w:r w:rsidR="00FA1A33" w:rsidRPr="00BE4418">
        <w:t xml:space="preserve"> </w:t>
      </w:r>
      <w:r w:rsidRPr="00BE4418">
        <w:t>капитале</w:t>
      </w:r>
      <w:r w:rsidR="00FA1A33" w:rsidRPr="00BE4418">
        <w:t xml:space="preserve"> </w:t>
      </w:r>
      <w:r w:rsidRPr="00BE4418">
        <w:t>обусловлена</w:t>
      </w:r>
      <w:r w:rsidR="00FA1A33" w:rsidRPr="00BE4418">
        <w:t xml:space="preserve"> </w:t>
      </w:r>
      <w:r w:rsidRPr="00BE4418">
        <w:t>требованиями</w:t>
      </w:r>
      <w:r w:rsidR="00FA1A33" w:rsidRPr="00BE4418">
        <w:t xml:space="preserve"> </w:t>
      </w:r>
      <w:r w:rsidRPr="00BE4418">
        <w:t>самофинансирования</w:t>
      </w:r>
      <w:r w:rsidR="00FA1A33" w:rsidRPr="00BE4418">
        <w:t xml:space="preserve"> </w:t>
      </w:r>
      <w:r w:rsidRPr="00BE4418">
        <w:t>предприятий</w:t>
      </w:r>
      <w:r w:rsidR="00FA1A33" w:rsidRPr="00BE4418">
        <w:t xml:space="preserve">. </w:t>
      </w:r>
      <w:r w:rsidRPr="00BE4418">
        <w:t>Собственный</w:t>
      </w:r>
      <w:r w:rsidR="00FA1A33" w:rsidRPr="00BE4418">
        <w:t xml:space="preserve"> </w:t>
      </w:r>
      <w:r w:rsidRPr="00BE4418">
        <w:t>капитал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основной</w:t>
      </w:r>
      <w:r w:rsidR="00FA1A33" w:rsidRPr="00BE4418">
        <w:t xml:space="preserve"> </w:t>
      </w:r>
      <w:r w:rsidRPr="00BE4418">
        <w:t>независимости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нужно</w:t>
      </w:r>
      <w:r w:rsidR="00FA1A33" w:rsidRPr="00BE4418">
        <w:t xml:space="preserve"> </w:t>
      </w:r>
      <w:r w:rsidRPr="00BE4418">
        <w:t>учитывать,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финансирование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всегда</w:t>
      </w:r>
      <w:r w:rsidR="00FA1A33" w:rsidRPr="00BE4418">
        <w:t xml:space="preserve"> </w:t>
      </w:r>
      <w:r w:rsidRPr="00BE4418">
        <w:t>выгодно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него</w:t>
      </w:r>
      <w:r w:rsidR="00FA1A33" w:rsidRPr="00BE4418">
        <w:t xml:space="preserve">. </w:t>
      </w:r>
      <w:r w:rsidRPr="00BE4418">
        <w:t>Свободные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лучше</w:t>
      </w:r>
      <w:r w:rsidR="00FA1A33" w:rsidRPr="00BE4418">
        <w:t xml:space="preserve"> </w:t>
      </w:r>
      <w:r w:rsidRPr="00BE4418">
        <w:t>направить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другую</w:t>
      </w:r>
      <w:r w:rsidR="00FA1A33" w:rsidRPr="00BE4418">
        <w:t xml:space="preserve"> </w:t>
      </w:r>
      <w:r w:rsidRPr="00BE4418">
        <w:t>область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получения</w:t>
      </w:r>
      <w:r w:rsidR="00FA1A33" w:rsidRPr="00BE4418">
        <w:t xml:space="preserve"> </w:t>
      </w:r>
      <w:r w:rsidRPr="00BE4418">
        <w:t>дополнительного</w:t>
      </w:r>
      <w:r w:rsidR="00FA1A33" w:rsidRPr="00BE4418">
        <w:t xml:space="preserve"> </w:t>
      </w:r>
      <w:r w:rsidRPr="00BE4418">
        <w:t>дохода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Следовательно,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того,</w:t>
      </w:r>
      <w:r w:rsidR="00FA1A33" w:rsidRPr="00BE4418">
        <w:t xml:space="preserve"> </w:t>
      </w:r>
      <w:r w:rsidRPr="00BE4418">
        <w:t>насколько</w:t>
      </w:r>
      <w:r w:rsidR="00FA1A33" w:rsidRPr="00BE4418">
        <w:t xml:space="preserve"> </w:t>
      </w:r>
      <w:r w:rsidRPr="00BE4418">
        <w:t>оптимально</w:t>
      </w:r>
      <w:r w:rsidR="00FA1A33" w:rsidRPr="00BE4418">
        <w:t xml:space="preserve"> </w:t>
      </w:r>
      <w:r w:rsidRPr="00BE4418">
        <w:t>соотношение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во</w:t>
      </w:r>
      <w:r w:rsidR="00FA1A33" w:rsidRPr="00BE4418">
        <w:t xml:space="preserve"> </w:t>
      </w:r>
      <w:r w:rsidRPr="00BE4418">
        <w:t>многом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положение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Оценка</w:t>
      </w:r>
      <w:r w:rsidR="00FA1A33" w:rsidRPr="00BE4418">
        <w:t xml:space="preserve"> </w:t>
      </w:r>
      <w:r w:rsidRPr="00BE4418">
        <w:t>изменений,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произошли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структуре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разной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позиции</w:t>
      </w:r>
      <w:r w:rsidR="00FA1A33" w:rsidRPr="00BE4418">
        <w:t xml:space="preserve"> </w:t>
      </w:r>
      <w:r w:rsidRPr="00BE4418">
        <w:t>инвесторов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позиции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Для</w:t>
      </w:r>
      <w:r w:rsidR="00FA1A33" w:rsidRPr="00BE4418">
        <w:t xml:space="preserve"> </w:t>
      </w:r>
      <w:r w:rsidRPr="00BE4418">
        <w:t>банков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прочих</w:t>
      </w:r>
      <w:r w:rsidR="00FA1A33" w:rsidRPr="00BE4418">
        <w:t xml:space="preserve"> </w:t>
      </w:r>
      <w:r w:rsidRPr="00BE4418">
        <w:t>инвесторов</w:t>
      </w:r>
      <w:r w:rsidR="00FA1A33" w:rsidRPr="00BE4418">
        <w:t xml:space="preserve"> </w:t>
      </w:r>
      <w:r w:rsidRPr="00BE4418">
        <w:t>ситуация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надежная,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клиента</w:t>
      </w:r>
      <w:r w:rsidR="00FA1A33" w:rsidRPr="00BE4418">
        <w:t xml:space="preserve"> </w:t>
      </w:r>
      <w:r w:rsidRPr="00BE4418">
        <w:t>больше</w:t>
      </w:r>
      <w:r w:rsidR="00FA1A33" w:rsidRPr="00BE4418">
        <w:t xml:space="preserve"> </w:t>
      </w:r>
      <w:r w:rsidRPr="00BE4418">
        <w:t>50%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исключает</w:t>
      </w:r>
      <w:r w:rsidR="00FA1A33" w:rsidRPr="00BE4418">
        <w:t xml:space="preserve"> </w:t>
      </w:r>
      <w:r w:rsidRPr="00BE4418">
        <w:t>финансовый</w:t>
      </w:r>
      <w:r w:rsidR="00FA1A33" w:rsidRPr="00BE4418">
        <w:t xml:space="preserve"> </w:t>
      </w:r>
      <w:r w:rsidRPr="00BE4418">
        <w:t>риск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Различны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финансовые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правовые</w:t>
      </w:r>
      <w:r w:rsidR="00FA1A33" w:rsidRPr="00BE4418">
        <w:t xml:space="preserve"> </w:t>
      </w:r>
      <w:r w:rsidRPr="00BE4418">
        <w:t>последствия,</w:t>
      </w:r>
      <w:r w:rsidR="00FA1A33" w:rsidRPr="00BE4418">
        <w:t xml:space="preserve"> </w:t>
      </w:r>
      <w:r w:rsidRPr="00BE4418">
        <w:t>связанные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наличием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такого</w:t>
      </w:r>
      <w:r w:rsidR="00FA1A33" w:rsidRPr="00BE4418">
        <w:t xml:space="preserve"> </w:t>
      </w:r>
      <w:r w:rsidRPr="00BE4418">
        <w:t>источника</w:t>
      </w:r>
      <w:r w:rsidR="00FA1A33" w:rsidRPr="00BE4418">
        <w:t xml:space="preserve"> </w:t>
      </w:r>
      <w:r w:rsidRPr="00BE4418">
        <w:t>финансирования,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. </w:t>
      </w:r>
      <w:r w:rsidRPr="00BE4418">
        <w:t>С</w:t>
      </w:r>
      <w:r w:rsidR="00FA1A33" w:rsidRPr="00BE4418">
        <w:t xml:space="preserve"> </w:t>
      </w:r>
      <w:r w:rsidRPr="00BE4418">
        <w:t>одной</w:t>
      </w:r>
      <w:r w:rsidR="00FA1A33" w:rsidRPr="00BE4418">
        <w:t xml:space="preserve"> </w:t>
      </w:r>
      <w:r w:rsidRPr="00BE4418">
        <w:t>стороны,</w:t>
      </w:r>
      <w:r w:rsidR="00FA1A33" w:rsidRPr="00BE4418">
        <w:t xml:space="preserve"> </w:t>
      </w:r>
      <w:r w:rsidRPr="00BE4418">
        <w:t>она</w:t>
      </w:r>
      <w:r w:rsidR="00FA1A33" w:rsidRPr="00BE4418">
        <w:t xml:space="preserve"> </w:t>
      </w:r>
      <w:r w:rsidRPr="00BE4418">
        <w:t>представляется</w:t>
      </w:r>
      <w:r w:rsidR="00FA1A33" w:rsidRPr="00BE4418">
        <w:t xml:space="preserve"> </w:t>
      </w:r>
      <w:r w:rsidRPr="00BE4418">
        <w:t>доступным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относительно</w:t>
      </w:r>
      <w:r w:rsidR="00FA1A33" w:rsidRPr="00BE4418">
        <w:t xml:space="preserve"> </w:t>
      </w:r>
      <w:r w:rsidRPr="00BE4418">
        <w:t>дешевым</w:t>
      </w:r>
      <w:r w:rsidR="00FA1A33" w:rsidRPr="00BE4418">
        <w:t xml:space="preserve"> </w:t>
      </w:r>
      <w:r w:rsidRPr="00BE4418">
        <w:t>видом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. </w:t>
      </w:r>
      <w:r w:rsidRPr="00BE4418">
        <w:t>С</w:t>
      </w:r>
      <w:r w:rsidR="00FA1A33" w:rsidRPr="00BE4418">
        <w:t xml:space="preserve"> </w:t>
      </w:r>
      <w:r w:rsidRPr="00BE4418">
        <w:t>другой</w:t>
      </w:r>
      <w:r w:rsidR="00FA1A33" w:rsidRPr="00BE4418">
        <w:t xml:space="preserve"> </w:t>
      </w:r>
      <w:r w:rsidRPr="00BE4418">
        <w:t>стороны,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правило,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характеризуется</w:t>
      </w:r>
      <w:r w:rsidR="00FA1A33" w:rsidRPr="00BE4418">
        <w:t xml:space="preserve"> </w:t>
      </w:r>
      <w:r w:rsidRPr="00BE4418">
        <w:t>относительно</w:t>
      </w:r>
      <w:r w:rsidR="00FA1A33" w:rsidRPr="00BE4418">
        <w:t xml:space="preserve"> </w:t>
      </w:r>
      <w:r w:rsidRPr="00BE4418">
        <w:t>коротким</w:t>
      </w:r>
      <w:r w:rsidR="00FA1A33" w:rsidRPr="00BE4418">
        <w:t xml:space="preserve"> </w:t>
      </w:r>
      <w:r w:rsidRPr="00BE4418">
        <w:t>периодом</w:t>
      </w:r>
      <w:r w:rsidR="00FA1A33" w:rsidRPr="00BE4418">
        <w:t xml:space="preserve"> </w:t>
      </w:r>
      <w:r w:rsidRPr="00BE4418">
        <w:t>использования,</w:t>
      </w:r>
      <w:r w:rsidR="00FA1A33" w:rsidRPr="00BE4418">
        <w:t xml:space="preserve"> </w:t>
      </w:r>
      <w:r w:rsidRPr="00BE4418">
        <w:t>ограничивающимся</w:t>
      </w:r>
      <w:r w:rsidR="00FA1A33" w:rsidRPr="00BE4418">
        <w:t xml:space="preserve"> </w:t>
      </w:r>
      <w:r w:rsidRPr="00BE4418">
        <w:t>сроком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нескольких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нескольких</w:t>
      </w:r>
      <w:r w:rsidR="00FA1A33" w:rsidRPr="00BE4418">
        <w:t xml:space="preserve"> </w:t>
      </w:r>
      <w:r w:rsidRPr="00BE4418">
        <w:t>месяцев</w:t>
      </w:r>
      <w:r w:rsidR="00FA1A33" w:rsidRPr="00BE4418">
        <w:t xml:space="preserve"> (</w:t>
      </w:r>
      <w:r w:rsidRPr="00BE4418">
        <w:t>более</w:t>
      </w:r>
      <w:r w:rsidR="00FA1A33" w:rsidRPr="00BE4418">
        <w:t xml:space="preserve"> </w:t>
      </w:r>
      <w:r w:rsidRPr="00BE4418">
        <w:t>продолжительная</w:t>
      </w:r>
      <w:r w:rsidR="00FA1A33" w:rsidRPr="00BE4418">
        <w:t xml:space="preserve"> </w:t>
      </w:r>
      <w:r w:rsidRPr="00BE4418">
        <w:t>отсрочка</w:t>
      </w:r>
      <w:r w:rsidR="00FA1A33" w:rsidRPr="00BE4418">
        <w:t xml:space="preserve"> </w:t>
      </w:r>
      <w:r w:rsidRPr="00BE4418">
        <w:t>платежа</w:t>
      </w:r>
      <w:r w:rsidR="00FA1A33" w:rsidRPr="00BE4418">
        <w:t xml:space="preserve"> </w:t>
      </w:r>
      <w:r w:rsidRPr="00BE4418">
        <w:t>встречается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элемент</w:t>
      </w:r>
      <w:r w:rsidR="00FA1A33" w:rsidRPr="00BE4418">
        <w:t xml:space="preserve"> </w:t>
      </w:r>
      <w:r w:rsidRPr="00BE4418">
        <w:t>договорных</w:t>
      </w:r>
      <w:r w:rsidR="00FA1A33" w:rsidRPr="00BE4418">
        <w:t xml:space="preserve"> </w:t>
      </w:r>
      <w:r w:rsidRPr="00BE4418">
        <w:t>отношений</w:t>
      </w:r>
      <w:r w:rsidR="00FA1A33" w:rsidRPr="00BE4418">
        <w:t xml:space="preserve"> </w:t>
      </w:r>
      <w:r w:rsidRPr="00BE4418">
        <w:t>крайне</w:t>
      </w:r>
      <w:r w:rsidR="00FA1A33" w:rsidRPr="00BE4418">
        <w:t xml:space="preserve"> </w:t>
      </w:r>
      <w:r w:rsidRPr="00BE4418">
        <w:t>редко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Ограниченность</w:t>
      </w:r>
      <w:r w:rsidR="00FA1A33" w:rsidRPr="00BE4418">
        <w:t xml:space="preserve"> </w:t>
      </w:r>
      <w:r w:rsidRPr="00BE4418">
        <w:t>срока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фактор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напряженности,</w:t>
      </w:r>
      <w:r w:rsidR="00FA1A33" w:rsidRPr="00BE4418">
        <w:t xml:space="preserve"> </w:t>
      </w:r>
      <w:r w:rsidRPr="00BE4418">
        <w:t>поскольку</w:t>
      </w:r>
      <w:r w:rsidR="00FA1A33" w:rsidRPr="00BE4418">
        <w:t xml:space="preserve"> </w:t>
      </w:r>
      <w:r w:rsidRPr="00BE4418">
        <w:t>задержка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негативным</w:t>
      </w:r>
      <w:r w:rsidR="00FA1A33" w:rsidRPr="00BE4418">
        <w:t xml:space="preserve"> </w:t>
      </w:r>
      <w:r w:rsidRPr="00BE4418">
        <w:t>финансово-экономическим</w:t>
      </w:r>
      <w:r w:rsidR="00FA1A33" w:rsidRPr="00BE4418">
        <w:t xml:space="preserve"> </w:t>
      </w:r>
      <w:r w:rsidRPr="00BE4418">
        <w:t>последствиям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убытков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виде</w:t>
      </w:r>
      <w:r w:rsidR="00FA1A33" w:rsidRPr="00BE4418">
        <w:t xml:space="preserve"> </w:t>
      </w:r>
      <w:r w:rsidRPr="00BE4418">
        <w:t>штрафов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пеней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потери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бизнеса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банкротства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Своевременное</w:t>
      </w:r>
      <w:r w:rsidR="00FA1A33" w:rsidRPr="00BE4418">
        <w:t xml:space="preserve"> </w:t>
      </w:r>
      <w:r w:rsidRPr="00BE4418">
        <w:t>погашение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- </w:t>
      </w:r>
      <w:r w:rsidRPr="00BE4418">
        <w:t>важнейшая</w:t>
      </w:r>
      <w:r w:rsidR="00FA1A33" w:rsidRPr="00BE4418">
        <w:t xml:space="preserve"> </w:t>
      </w:r>
      <w:r w:rsidRPr="00BE4418">
        <w:t>задача</w:t>
      </w:r>
      <w:r w:rsidR="00FA1A33" w:rsidRPr="00BE4418">
        <w:t xml:space="preserve"> </w:t>
      </w:r>
      <w:r w:rsidRPr="00BE4418">
        <w:t>организации,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экономический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призван</w:t>
      </w:r>
      <w:r w:rsidR="00FA1A33" w:rsidRPr="00BE4418">
        <w:t xml:space="preserve"> </w:t>
      </w:r>
      <w:r w:rsidRPr="00BE4418">
        <w:t>своевременно</w:t>
      </w:r>
      <w:r w:rsidR="00FA1A33" w:rsidRPr="00BE4418">
        <w:t xml:space="preserve"> </w:t>
      </w:r>
      <w:r w:rsidRPr="00BE4418">
        <w:t>сигнализировать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неблагоприятных</w:t>
      </w:r>
      <w:r w:rsidR="00FA1A33" w:rsidRPr="00BE4418">
        <w:t xml:space="preserve"> </w:t>
      </w:r>
      <w:r w:rsidRPr="00BE4418">
        <w:t>тенденциях,</w:t>
      </w:r>
      <w:r w:rsidR="00FA1A33" w:rsidRPr="00BE4418">
        <w:t xml:space="preserve"> </w:t>
      </w:r>
      <w:r w:rsidRPr="00BE4418">
        <w:t>одна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- </w:t>
      </w:r>
      <w:r w:rsidRPr="00BE4418">
        <w:t>наличие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ликвидность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значительное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оказывает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предоставления</w:t>
      </w:r>
      <w:r w:rsidR="00FA1A33" w:rsidRPr="00BE4418">
        <w:t xml:space="preserve"> </w:t>
      </w:r>
      <w:r w:rsidRPr="00BE4418">
        <w:t>кредита</w:t>
      </w:r>
      <w:r w:rsidR="00FA1A33" w:rsidRPr="00BE4418">
        <w:t xml:space="preserve">. </w:t>
      </w:r>
      <w:r w:rsidRPr="00BE4418">
        <w:t>Средний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предоставления</w:t>
      </w:r>
      <w:r w:rsidR="00FA1A33" w:rsidRPr="00BE4418">
        <w:t xml:space="preserve"> </w:t>
      </w:r>
      <w:r w:rsidRPr="00BE4418">
        <w:t>кредита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исчислен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rPr>
          <w:position w:val="-28"/>
        </w:rPr>
        <w:pict>
          <v:shape id="_x0000_i1050" type="#_x0000_t75" style="width:96.75pt;height:33pt" filled="t">
            <v:fill color2="black"/>
            <v:imagedata r:id="rId30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.1</w:t>
      </w:r>
      <w:r w:rsidR="00113064" w:rsidRPr="00BE4418">
        <w:t>5</w:t>
      </w:r>
      <w:r w:rsidR="00FA1A33" w:rsidRPr="00BE4418">
        <w:t>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или</w:t>
      </w:r>
      <w:r w:rsidR="00FA1A33" w:rsidRPr="00BE4418">
        <w:t xml:space="preserve"> </w:t>
      </w:r>
      <w:r w:rsidR="00C6468A">
        <w:rPr>
          <w:position w:val="-28"/>
        </w:rPr>
        <w:pict>
          <v:shape id="_x0000_i1051" type="#_x0000_t75" style="width:92.25pt;height:35.25pt" filled="t">
            <v:fill color2="black"/>
            <v:imagedata r:id="rId31" o:title=""/>
          </v:shape>
        </w:pict>
      </w:r>
      <w:r w:rsidRPr="00BE4418">
        <w:t>,</w:t>
      </w:r>
      <w:r w:rsidR="00FA1A33" w:rsidRPr="00BE4418">
        <w:t xml:space="preserve"> (</w:t>
      </w:r>
      <w:r w:rsidRPr="00BE4418">
        <w:t>1</w:t>
      </w:r>
      <w:r w:rsidR="00FA1A33" w:rsidRPr="00BE4418">
        <w:t>.1</w:t>
      </w:r>
      <w:r w:rsidRPr="00BE4418">
        <w:t>6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="00C6468A">
        <w:pict>
          <v:shape id="_x0000_i1052" type="#_x0000_t75" style="width:22.5pt;height:13.5pt" filled="t">
            <v:fill color2="black"/>
            <v:imagedata r:id="rId32" o:title=""/>
          </v:shape>
        </w:pict>
      </w:r>
      <w:r w:rsidR="00FA1A33" w:rsidRPr="00BE4418">
        <w:t xml:space="preserve"> - </w:t>
      </w:r>
      <w:r w:rsidRPr="00BE4418">
        <w:t>средний</w:t>
      </w:r>
      <w:r w:rsidR="00FA1A33" w:rsidRPr="00BE4418">
        <w:t xml:space="preserve"> </w:t>
      </w:r>
      <w:r w:rsidRPr="00BE4418">
        <w:t>остаток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который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упрощенном</w:t>
      </w:r>
      <w:r w:rsidR="00FA1A33" w:rsidRPr="00BE4418">
        <w:t xml:space="preserve"> </w:t>
      </w:r>
      <w:r w:rsidRPr="00BE4418">
        <w:t>виде</w:t>
      </w:r>
      <w:r w:rsidR="00FA1A33" w:rsidRPr="00BE4418">
        <w:t xml:space="preserve"> </w:t>
      </w:r>
      <w:r w:rsidRPr="00BE4418">
        <w:t>рассчитывают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среднеарифметическую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(</w:t>
      </w:r>
      <w:r w:rsidRPr="00BE4418">
        <w:t>КЗ</w:t>
      </w:r>
      <w:r w:rsidRPr="00BE4418">
        <w:rPr>
          <w:vertAlign w:val="subscript"/>
        </w:rPr>
        <w:t>н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(</w:t>
      </w:r>
      <w:r w:rsidRPr="00BE4418">
        <w:t>КЗ</w:t>
      </w:r>
      <w:r w:rsidRPr="00BE4418">
        <w:rPr>
          <w:vertAlign w:val="subscript"/>
        </w:rPr>
        <w:t>к</w:t>
      </w:r>
      <w:r w:rsidR="00FA1A33" w:rsidRPr="00BE4418">
        <w:t xml:space="preserve">)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; </w:t>
      </w:r>
      <w:r w:rsidRPr="00BE4418">
        <w:t>Вр</w:t>
      </w:r>
      <w:r w:rsidR="00FA1A33" w:rsidRPr="00BE4418">
        <w:t xml:space="preserve"> - </w:t>
      </w:r>
      <w:r w:rsidRPr="00BE4418">
        <w:t>выручка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нетто</w:t>
      </w:r>
      <w:r w:rsidR="00FA1A33" w:rsidRPr="00BE4418">
        <w:t>).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b/>
          <w:bCs/>
        </w:rPr>
      </w:pPr>
    </w:p>
    <w:p w:rsidR="00FA1A33" w:rsidRPr="00BE4418" w:rsidRDefault="00FA1A33" w:rsidP="00BB51D1">
      <w:pPr>
        <w:pStyle w:val="1"/>
      </w:pPr>
      <w:bookmarkStart w:id="7" w:name="_Toc289067383"/>
      <w:r w:rsidRPr="00BE4418">
        <w:t xml:space="preserve">1.3 </w:t>
      </w:r>
      <w:r w:rsidR="00113064" w:rsidRPr="00BE4418">
        <w:t>Анализ</w:t>
      </w:r>
      <w:r w:rsidRPr="00BE4418">
        <w:t xml:space="preserve"> </w:t>
      </w:r>
      <w:r w:rsidR="00113064" w:rsidRPr="00BE4418">
        <w:t>финансовой</w:t>
      </w:r>
      <w:r w:rsidRPr="00BE4418">
        <w:t xml:space="preserve"> </w:t>
      </w:r>
      <w:r w:rsidR="00113064" w:rsidRPr="00BE4418">
        <w:t>устойчивости</w:t>
      </w:r>
      <w:bookmarkEnd w:id="7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Анализ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финансовой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устойчивости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организации,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осуществляющей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свою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условиях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рыночной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нестабильности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неопределенности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существующих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ком</w:t>
      </w:r>
      <w:r w:rsidR="00BE51DA">
        <w:rPr>
          <w:shd w:val="clear" w:color="auto" w:fill="FFFFFF"/>
        </w:rPr>
        <w:t>м</w:t>
      </w:r>
      <w:r w:rsidRPr="00BE4418">
        <w:rPr>
          <w:shd w:val="clear" w:color="auto" w:fill="FFFFFF"/>
        </w:rPr>
        <w:t>ерческих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рисков,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числе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стороны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государства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процедура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банкротства</w:t>
      </w:r>
      <w:r w:rsidR="00FA1A33" w:rsidRPr="00BE4418">
        <w:rPr>
          <w:shd w:val="clear" w:color="auto" w:fill="FFFFFF"/>
        </w:rPr>
        <w:t xml:space="preserve">), </w:t>
      </w:r>
      <w:r w:rsidRPr="00BE4418">
        <w:rPr>
          <w:shd w:val="clear" w:color="auto" w:fill="FFFFFF"/>
        </w:rPr>
        <w:t>становится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одним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наиболее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актуальных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приоритетных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направлений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аналитической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работы</w:t>
      </w:r>
      <w:r w:rsidRPr="00BE4418">
        <w:rPr>
          <w:rStyle w:val="22"/>
          <w:shd w:val="clear" w:color="auto" w:fill="FFFFFF"/>
        </w:rPr>
        <w:footnoteReference w:id="15"/>
      </w:r>
      <w:r w:rsidR="00FA1A33" w:rsidRPr="00BE4418">
        <w:rPr>
          <w:shd w:val="clear" w:color="auto" w:fill="FFFFFF"/>
        </w:rPr>
        <w:t>.</w:t>
      </w:r>
    </w:p>
    <w:p w:rsidR="00113064" w:rsidRPr="00BE4418" w:rsidRDefault="00113064" w:rsidP="00FA1A33">
      <w:pPr>
        <w:tabs>
          <w:tab w:val="left" w:pos="726"/>
        </w:tabs>
      </w:pPr>
      <w:r w:rsidRPr="00BE4418">
        <w:rPr>
          <w:shd w:val="clear" w:color="auto" w:fill="FFFFFF"/>
        </w:rPr>
        <w:t>Финансовая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устойчивость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характеризуется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финансовой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независимостью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внешних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заемных</w:t>
      </w:r>
      <w:r w:rsidR="00FA1A33" w:rsidRPr="00BE4418">
        <w:rPr>
          <w:shd w:val="clear" w:color="auto" w:fill="FFFFFF"/>
        </w:rPr>
        <w:t xml:space="preserve"> </w:t>
      </w:r>
      <w:r w:rsidRPr="00BE4418">
        <w:t>источников,</w:t>
      </w:r>
      <w:r w:rsidR="00FA1A33" w:rsidRPr="00BE4418">
        <w:t xml:space="preserve"> </w:t>
      </w:r>
      <w:r w:rsidRPr="00BE4418">
        <w:t>способностью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маневрировать</w:t>
      </w:r>
      <w:r w:rsidR="00FA1A33" w:rsidRPr="00BE4418">
        <w:t xml:space="preserve"> </w:t>
      </w:r>
      <w:r w:rsidRPr="00BE4418">
        <w:t>финансовыми</w:t>
      </w:r>
      <w:r w:rsidR="00FA1A33" w:rsidRPr="00BE4418">
        <w:t xml:space="preserve"> </w:t>
      </w:r>
      <w:r w:rsidRPr="00BE4418">
        <w:t>ресурсами,</w:t>
      </w:r>
      <w:r w:rsidR="00FA1A33" w:rsidRPr="00BE4418">
        <w:t xml:space="preserve"> </w:t>
      </w:r>
      <w:r w:rsidRPr="00BE4418">
        <w:t>наличием</w:t>
      </w:r>
      <w:r w:rsidR="00FA1A33" w:rsidRPr="00BE4418">
        <w:t xml:space="preserve"> </w:t>
      </w:r>
      <w:r w:rsidRPr="00BE4418">
        <w:t>необходимой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обеспечения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. </w:t>
      </w:r>
      <w:r w:rsidRPr="00BE4418">
        <w:t>Финансовая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- </w:t>
      </w:r>
      <w:r w:rsidRPr="00BE4418">
        <w:t>это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счетов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гарантирующее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постоянную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. </w:t>
      </w:r>
      <w:r w:rsidRPr="00BE4418">
        <w:rPr>
          <w:rStyle w:val="af7"/>
        </w:rPr>
        <w:footnoteReference w:id="16"/>
      </w:r>
    </w:p>
    <w:p w:rsidR="00FA1A33" w:rsidRPr="00BE4418" w:rsidRDefault="00113064" w:rsidP="00FA1A33">
      <w:pPr>
        <w:tabs>
          <w:tab w:val="left" w:pos="726"/>
        </w:tabs>
      </w:pPr>
      <w:r w:rsidRPr="00BE4418">
        <w:t>Финансовая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- </w:t>
      </w:r>
      <w:r w:rsidRPr="00BE4418">
        <w:t>это</w:t>
      </w:r>
      <w:r w:rsidR="00FA1A33" w:rsidRPr="00BE4418">
        <w:t xml:space="preserve"> </w:t>
      </w:r>
      <w:r w:rsidRPr="00BE4418">
        <w:t>способность</w:t>
      </w:r>
      <w:r w:rsidR="00FA1A33" w:rsidRPr="00BE4418">
        <w:t xml:space="preserve"> </w:t>
      </w:r>
      <w:r w:rsidRPr="00BE4418">
        <w:t>субъекта</w:t>
      </w:r>
      <w:r w:rsidR="00FA1A33" w:rsidRPr="00BE4418">
        <w:t xml:space="preserve"> </w:t>
      </w:r>
      <w:r w:rsidRPr="00BE4418">
        <w:t>хозяйствования</w:t>
      </w:r>
      <w:r w:rsidR="00FA1A33" w:rsidRPr="00BE4418">
        <w:t xml:space="preserve"> </w:t>
      </w:r>
      <w:r w:rsidRPr="00BE4418">
        <w:t>функционировать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развиваться,</w:t>
      </w:r>
      <w:r w:rsidR="00FA1A33" w:rsidRPr="00BE4418">
        <w:t xml:space="preserve"> </w:t>
      </w:r>
      <w:r w:rsidRPr="00BE4418">
        <w:t>сохранять</w:t>
      </w:r>
      <w:r w:rsidR="00FA1A33" w:rsidRPr="00BE4418">
        <w:t xml:space="preserve"> </w:t>
      </w:r>
      <w:r w:rsidRPr="00BE4418">
        <w:t>равновесие</w:t>
      </w:r>
      <w:r w:rsidR="00FA1A33" w:rsidRPr="00BE4418">
        <w:t xml:space="preserve"> </w:t>
      </w:r>
      <w:r w:rsidRPr="00BE4418">
        <w:t>своих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пассивов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изменяющейся</w:t>
      </w:r>
      <w:r w:rsidR="00FA1A33" w:rsidRPr="00BE4418">
        <w:t xml:space="preserve"> </w:t>
      </w:r>
      <w:r w:rsidRPr="00BE4418">
        <w:t>внутренней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внешней</w:t>
      </w:r>
      <w:r w:rsidR="00FA1A33" w:rsidRPr="00BE4418">
        <w:t xml:space="preserve"> </w:t>
      </w:r>
      <w:r w:rsidRPr="00BE4418">
        <w:t>среде,</w:t>
      </w:r>
      <w:r w:rsidR="00FA1A33" w:rsidRPr="00BE4418">
        <w:t xml:space="preserve"> </w:t>
      </w:r>
      <w:r w:rsidRPr="00BE4418">
        <w:t>гарантирующее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постоянную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инвестиционную</w:t>
      </w:r>
      <w:r w:rsidR="00FA1A33" w:rsidRPr="00BE4418">
        <w:t xml:space="preserve"> </w:t>
      </w:r>
      <w:r w:rsidRPr="00BE4418">
        <w:t>привлекательность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границах</w:t>
      </w:r>
      <w:r w:rsidR="00FA1A33" w:rsidRPr="00BE4418">
        <w:t xml:space="preserve"> </w:t>
      </w:r>
      <w:r w:rsidRPr="00BE4418">
        <w:t>допустимого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риска</w:t>
      </w:r>
      <w:r w:rsidR="00FA1A33" w:rsidRPr="00BE4418">
        <w:t xml:space="preserve">. </w:t>
      </w:r>
      <w:r w:rsidRPr="00BE4418">
        <w:rPr>
          <w:rStyle w:val="af7"/>
        </w:rPr>
        <w:footnoteReference w:id="17"/>
      </w:r>
    </w:p>
    <w:p w:rsidR="00FA1A33" w:rsidRPr="00BE4418" w:rsidRDefault="00113064" w:rsidP="00FA1A33">
      <w:pPr>
        <w:tabs>
          <w:tab w:val="left" w:pos="726"/>
        </w:tabs>
      </w:pPr>
      <w:r w:rsidRPr="00BE4418">
        <w:t>Устойчивость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оценивается</w:t>
      </w:r>
      <w:r w:rsidR="00FA1A33" w:rsidRPr="00BE4418">
        <w:t xml:space="preserve"> </w:t>
      </w:r>
      <w:r w:rsidRPr="00BE4418">
        <w:t>системой</w:t>
      </w:r>
      <w:r w:rsidR="00FA1A33" w:rsidRPr="00BE4418">
        <w:t xml:space="preserve"> </w:t>
      </w:r>
      <w:r w:rsidRPr="00BE4418">
        <w:t>абсолютных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относительных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отдельным</w:t>
      </w:r>
      <w:r w:rsidR="00FA1A33" w:rsidRPr="00BE4418">
        <w:t xml:space="preserve"> </w:t>
      </w:r>
      <w:r w:rsidRPr="00BE4418">
        <w:t>статьям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баланса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Согласно</w:t>
      </w:r>
      <w:r w:rsidR="00FA1A33" w:rsidRPr="00BE4418">
        <w:t xml:space="preserve"> </w:t>
      </w:r>
      <w:r w:rsidRPr="00BE4418">
        <w:t>методике</w:t>
      </w:r>
      <w:r w:rsidR="00FA1A33" w:rsidRPr="00BE4418">
        <w:t xml:space="preserve"> </w:t>
      </w:r>
      <w:r w:rsidRPr="00BE4418">
        <w:t>Дыбаль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.В. </w:t>
      </w:r>
      <w:r w:rsidRPr="00BE4418">
        <w:t>задачи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включают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себя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Определение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Расчет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выявление</w:t>
      </w:r>
      <w:r w:rsidR="00FA1A33" w:rsidRPr="00BE4418">
        <w:t xml:space="preserve"> </w:t>
      </w:r>
      <w:r w:rsidRPr="00BE4418">
        <w:t>факторов,</w:t>
      </w:r>
      <w:r w:rsidR="00FA1A33" w:rsidRPr="00BE4418">
        <w:t xml:space="preserve"> </w:t>
      </w:r>
      <w:r w:rsidRPr="00BE4418">
        <w:t>влияющих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динамику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Оценка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Определение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Общую</w:t>
      </w:r>
      <w:r w:rsidR="00FA1A33" w:rsidRPr="00BE4418">
        <w:t xml:space="preserve"> </w:t>
      </w:r>
      <w:r w:rsidRPr="00BE4418">
        <w:t>финансовую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характеризуют</w:t>
      </w:r>
      <w:r w:rsidR="00FA1A33" w:rsidRPr="00BE4418">
        <w:t xml:space="preserve"> </w:t>
      </w:r>
      <w:r w:rsidRPr="00BE4418">
        <w:t>показатели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автономии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концентрации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коэффициент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величин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определенной</w:t>
      </w:r>
      <w:r w:rsidR="00FA1A33" w:rsidRPr="00BE4418">
        <w:t xml:space="preserve"> </w:t>
      </w:r>
      <w:r w:rsidRPr="00BE4418">
        <w:t>степенью</w:t>
      </w:r>
      <w:r w:rsidR="00FA1A33" w:rsidRPr="00BE4418">
        <w:t xml:space="preserve"> </w:t>
      </w:r>
      <w:r w:rsidRPr="00BE4418">
        <w:t>условности</w:t>
      </w:r>
      <w:r w:rsidR="00FA1A33" w:rsidRPr="00BE4418">
        <w:t xml:space="preserve"> </w:t>
      </w:r>
      <w:r w:rsidRPr="00BE4418">
        <w:t>выделить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типы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Pr="00BE4418">
        <w:rPr>
          <w:rStyle w:val="22"/>
        </w:rPr>
        <w:footnoteReference w:id="18"/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Абсолютная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состояния,</w:t>
      </w:r>
      <w:r w:rsidR="00FA1A33" w:rsidRPr="00BE4418">
        <w:t xml:space="preserve"> </w:t>
      </w:r>
      <w:r w:rsidRPr="00BE4418">
        <w:t>встречающаяся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настоящих</w:t>
      </w:r>
      <w:r w:rsidR="00FA1A33" w:rsidRPr="00BE4418">
        <w:t xml:space="preserve"> </w:t>
      </w:r>
      <w:r w:rsidRPr="00BE4418">
        <w:t>условиях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 </w:t>
      </w:r>
      <w:r w:rsidRPr="00BE4418">
        <w:t>экономики</w:t>
      </w:r>
      <w:r w:rsidR="00FA1A33" w:rsidRPr="00BE4418">
        <w:t xml:space="preserve"> </w:t>
      </w:r>
      <w:r w:rsidRPr="00BE4418">
        <w:t>России</w:t>
      </w:r>
      <w:r w:rsidR="00FA1A33" w:rsidRPr="00BE4418">
        <w:t xml:space="preserve"> </w:t>
      </w:r>
      <w:r w:rsidRPr="00BE4418">
        <w:t>очень</w:t>
      </w:r>
      <w:r w:rsidR="00FA1A33" w:rsidRPr="00BE4418">
        <w:t xml:space="preserve"> </w:t>
      </w:r>
      <w:r w:rsidRPr="00BE4418">
        <w:t>редко,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крайний</w:t>
      </w:r>
      <w:r w:rsidR="00FA1A33" w:rsidRPr="00BE4418">
        <w:t xml:space="preserve"> </w:t>
      </w:r>
      <w:r w:rsidRPr="00BE4418">
        <w:t>тип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задается</w:t>
      </w:r>
      <w:r w:rsidR="00FA1A33" w:rsidRPr="00BE4418">
        <w:t xml:space="preserve"> </w:t>
      </w:r>
      <w:r w:rsidRPr="00BE4418">
        <w:t>условием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</w:rPr>
        <w:t>ЗиЗ</w:t>
      </w:r>
      <w:r w:rsidR="00FA1A33" w:rsidRPr="00BE4418">
        <w:rPr>
          <w:i/>
        </w:rPr>
        <w:t xml:space="preserve"> </w:t>
      </w:r>
      <w:r w:rsidRPr="00BE4418">
        <w:rPr>
          <w:i/>
        </w:rPr>
        <w:t>&lt;</w:t>
      </w:r>
      <w:r w:rsidR="00FA1A33" w:rsidRPr="00BE4418">
        <w:rPr>
          <w:i/>
        </w:rPr>
        <w:t xml:space="preserve"> </w:t>
      </w:r>
      <w:r w:rsidRPr="00BE4418">
        <w:rPr>
          <w:i/>
        </w:rPr>
        <w:t>СОС,</w:t>
      </w:r>
      <w:r w:rsidR="00FA1A33" w:rsidRPr="00BE4418">
        <w:rPr>
          <w:i/>
        </w:rPr>
        <w:t xml:space="preserve"> (</w:t>
      </w:r>
      <w:r w:rsidRPr="00BE4418">
        <w:t>1</w:t>
      </w:r>
      <w:r w:rsidR="00FA1A33" w:rsidRPr="00BE4418">
        <w:t>.1</w:t>
      </w:r>
      <w:r w:rsidRPr="00BE4418">
        <w:t>7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ЗиЗ</w:t>
      </w:r>
      <w:r w:rsidR="00FA1A33" w:rsidRPr="00BE4418">
        <w:t xml:space="preserve"> - </w:t>
      </w:r>
      <w:r w:rsidRPr="00BE4418">
        <w:t>стоимость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Данное</w:t>
      </w:r>
      <w:r w:rsidR="00FA1A33" w:rsidRPr="00BE4418">
        <w:t xml:space="preserve"> </w:t>
      </w:r>
      <w:r w:rsidRPr="00BE4418">
        <w:t>соотношение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затраты</w:t>
      </w:r>
      <w:r w:rsidR="00FA1A33" w:rsidRPr="00BE4418">
        <w:t xml:space="preserve"> </w:t>
      </w:r>
      <w:r w:rsidRPr="00BE4418">
        <w:t>полностью,</w:t>
      </w:r>
      <w:r w:rsidR="00FA1A33" w:rsidRPr="00BE4418">
        <w:t xml:space="preserve"> </w:t>
      </w:r>
      <w:r w:rsidRPr="00BE4418">
        <w:t>покрываются</w:t>
      </w:r>
      <w:r w:rsidR="00FA1A33" w:rsidRPr="00BE4418">
        <w:t xml:space="preserve"> </w:t>
      </w:r>
      <w:r w:rsidRPr="00BE4418">
        <w:t>собственными</w:t>
      </w:r>
      <w:r w:rsidR="00FA1A33" w:rsidRPr="00BE4418">
        <w:t xml:space="preserve"> </w:t>
      </w:r>
      <w:r w:rsidRPr="00BE4418">
        <w:t>оборотными</w:t>
      </w:r>
      <w:r w:rsidR="00FA1A33" w:rsidRPr="00BE4418">
        <w:t xml:space="preserve"> </w:t>
      </w:r>
      <w:r w:rsidRPr="00BE4418">
        <w:t>средствами,</w:t>
      </w:r>
      <w:r w:rsidR="00FA1A33" w:rsidRPr="00BE4418">
        <w:t xml:space="preserve"> т.е. </w:t>
      </w:r>
      <w:r w:rsidRPr="00BE4418">
        <w:t>предприятие</w:t>
      </w:r>
      <w:r w:rsidR="00FA1A33" w:rsidRPr="00BE4418">
        <w:t xml:space="preserve"> </w:t>
      </w:r>
      <w:r w:rsidRPr="00BE4418">
        <w:t>совершенно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внешних</w:t>
      </w:r>
      <w:r w:rsidR="00FA1A33" w:rsidRPr="00BE4418">
        <w:t xml:space="preserve"> </w:t>
      </w:r>
      <w:r w:rsidRPr="00BE4418">
        <w:t>кредиторов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такую</w:t>
      </w:r>
      <w:r w:rsidR="00FA1A33" w:rsidRPr="00BE4418">
        <w:t xml:space="preserve"> </w:t>
      </w:r>
      <w:r w:rsidRPr="00BE4418">
        <w:t>ситуацию</w:t>
      </w:r>
      <w:r w:rsidR="00FA1A33" w:rsidRPr="00BE4418">
        <w:t xml:space="preserve"> </w:t>
      </w:r>
      <w:r w:rsidRPr="00BE4418">
        <w:t>нельзя</w:t>
      </w:r>
      <w:r w:rsidR="00FA1A33" w:rsidRPr="00BE4418">
        <w:t xml:space="preserve"> </w:t>
      </w:r>
      <w:r w:rsidRPr="00BE4418">
        <w:t>рассматривать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идеальную,</w:t>
      </w:r>
      <w:r w:rsidR="00FA1A33" w:rsidRPr="00BE4418">
        <w:t xml:space="preserve"> </w:t>
      </w:r>
      <w:r w:rsidRPr="00BE4418">
        <w:t>поскольку</w:t>
      </w:r>
      <w:r w:rsidR="00FA1A33" w:rsidRPr="00BE4418">
        <w:t xml:space="preserve"> </w:t>
      </w:r>
      <w:r w:rsidRPr="00BE4418">
        <w:t>она</w:t>
      </w:r>
      <w:r w:rsidR="00FA1A33" w:rsidRPr="00BE4418">
        <w:t xml:space="preserve"> </w:t>
      </w:r>
      <w:r w:rsidRPr="00BE4418">
        <w:t>означает,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руководство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умеет,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хочет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возможности</w:t>
      </w:r>
      <w:r w:rsidR="00FA1A33" w:rsidRPr="00BE4418">
        <w:t xml:space="preserve"> </w:t>
      </w:r>
      <w:r w:rsidRPr="00BE4418">
        <w:t>использовать</w:t>
      </w:r>
      <w:r w:rsidR="00FA1A33" w:rsidRPr="00BE4418">
        <w:t xml:space="preserve"> </w:t>
      </w:r>
      <w:r w:rsidRPr="00BE4418">
        <w:t>внешние</w:t>
      </w:r>
      <w:r w:rsidR="00FA1A33" w:rsidRPr="00BE4418">
        <w:t xml:space="preserve"> </w:t>
      </w:r>
      <w:r w:rsidRPr="00BE4418">
        <w:t>источники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основной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Нормальная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гарантирующая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платежеспособность,</w:t>
      </w:r>
      <w:r w:rsidR="00FA1A33" w:rsidRPr="00BE4418">
        <w:t xml:space="preserve"> </w:t>
      </w:r>
      <w:r w:rsidRPr="00BE4418">
        <w:t>соответствует</w:t>
      </w:r>
      <w:r w:rsidR="00FA1A33" w:rsidRPr="00BE4418">
        <w:t xml:space="preserve"> </w:t>
      </w:r>
      <w:r w:rsidRPr="00BE4418">
        <w:t>следующему</w:t>
      </w:r>
      <w:r w:rsidR="00FA1A33" w:rsidRPr="00BE4418">
        <w:t xml:space="preserve"> </w:t>
      </w:r>
      <w:r w:rsidRPr="00BE4418">
        <w:t>условию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</w:rPr>
        <w:t>ЗиЗ</w:t>
      </w:r>
      <w:r w:rsidR="00FA1A33" w:rsidRPr="00BE4418">
        <w:rPr>
          <w:i/>
        </w:rPr>
        <w:t xml:space="preserve"> </w:t>
      </w:r>
      <w:r w:rsidRPr="00BE4418">
        <w:rPr>
          <w:i/>
        </w:rPr>
        <w:t>=</w:t>
      </w:r>
      <w:r w:rsidR="00FA1A33" w:rsidRPr="00BE4418">
        <w:rPr>
          <w:i/>
        </w:rPr>
        <w:t xml:space="preserve"> </w:t>
      </w:r>
      <w:r w:rsidRPr="00BE4418">
        <w:rPr>
          <w:i/>
        </w:rPr>
        <w:t>СОС</w:t>
      </w:r>
      <w:r w:rsidR="00FA1A33" w:rsidRPr="00BE4418">
        <w:rPr>
          <w:i/>
        </w:rPr>
        <w:t xml:space="preserve"> </w:t>
      </w:r>
      <w:r w:rsidRPr="00BE4418">
        <w:rPr>
          <w:i/>
        </w:rPr>
        <w:t>+</w:t>
      </w:r>
      <w:r w:rsidR="00FA1A33" w:rsidRPr="00BE4418">
        <w:rPr>
          <w:i/>
        </w:rPr>
        <w:t xml:space="preserve"> </w:t>
      </w:r>
      <w:r w:rsidRPr="00BE4418">
        <w:rPr>
          <w:i/>
        </w:rPr>
        <w:t>ДП</w:t>
      </w:r>
      <w:r w:rsidR="00FA1A33" w:rsidRPr="00BE4418">
        <w:rPr>
          <w:i/>
        </w:rPr>
        <w:t xml:space="preserve"> </w:t>
      </w:r>
      <w:r w:rsidRPr="00BE4418">
        <w:rPr>
          <w:i/>
        </w:rPr>
        <w:t>или</w:t>
      </w:r>
      <w:r w:rsidR="00FA1A33" w:rsidRPr="00BE4418">
        <w:rPr>
          <w:i/>
        </w:rPr>
        <w:t xml:space="preserve"> </w:t>
      </w:r>
      <w:r w:rsidRPr="00BE4418">
        <w:rPr>
          <w:i/>
        </w:rPr>
        <w:t>СОС</w:t>
      </w:r>
      <w:r w:rsidR="00FA1A33" w:rsidRPr="00BE4418">
        <w:rPr>
          <w:i/>
        </w:rPr>
        <w:t xml:space="preserve"> </w:t>
      </w:r>
      <w:r w:rsidRPr="00BE4418">
        <w:rPr>
          <w:i/>
        </w:rPr>
        <w:t>&lt;</w:t>
      </w:r>
      <w:r w:rsidR="00FA1A33" w:rsidRPr="00BE4418">
        <w:rPr>
          <w:i/>
        </w:rPr>
        <w:t xml:space="preserve"> </w:t>
      </w:r>
      <w:r w:rsidRPr="00BE4418">
        <w:rPr>
          <w:i/>
        </w:rPr>
        <w:t>ЗиЗ</w:t>
      </w:r>
      <w:r w:rsidR="00FA1A33" w:rsidRPr="00BE4418">
        <w:rPr>
          <w:i/>
        </w:rPr>
        <w:t xml:space="preserve"> </w:t>
      </w:r>
      <w:r w:rsidRPr="00BE4418">
        <w:rPr>
          <w:i/>
        </w:rPr>
        <w:t>&lt;</w:t>
      </w:r>
      <w:r w:rsidR="00FA1A33" w:rsidRPr="00BE4418">
        <w:rPr>
          <w:i/>
        </w:rPr>
        <w:t xml:space="preserve"> </w:t>
      </w:r>
      <w:r w:rsidRPr="00BE4418">
        <w:rPr>
          <w:i/>
        </w:rPr>
        <w:t>СОС+ДП,</w:t>
      </w:r>
      <w:r w:rsidR="00FA1A33" w:rsidRPr="00BE4418">
        <w:rPr>
          <w:i/>
        </w:rPr>
        <w:t xml:space="preserve"> (</w:t>
      </w:r>
      <w:r w:rsidRPr="00BE4418">
        <w:t>1</w:t>
      </w:r>
      <w:r w:rsidR="00FA1A33" w:rsidRPr="00BE4418">
        <w:t>.1</w:t>
      </w:r>
      <w:r w:rsidRPr="00BE4418">
        <w:t>8</w:t>
      </w:r>
      <w:r w:rsidR="00FA1A33"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ДП</w:t>
      </w:r>
      <w:r w:rsidR="00FA1A33" w:rsidRPr="00BE4418">
        <w:t xml:space="preserve"> - </w:t>
      </w:r>
      <w:r w:rsidRPr="00BE4418">
        <w:t>долгосрочные</w:t>
      </w:r>
      <w:r w:rsidR="00FA1A33" w:rsidRPr="00BE4418">
        <w:t xml:space="preserve"> </w:t>
      </w:r>
      <w:r w:rsidRPr="00BE4418">
        <w:t>пассивы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IV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Приведенное</w:t>
      </w:r>
      <w:r w:rsidR="00FA1A33" w:rsidRPr="00BE4418">
        <w:t xml:space="preserve"> </w:t>
      </w:r>
      <w:r w:rsidRPr="00BE4418">
        <w:t>соотношение</w:t>
      </w:r>
      <w:r w:rsidR="00FA1A33" w:rsidRPr="00BE4418">
        <w:t xml:space="preserve"> </w:t>
      </w:r>
      <w:r w:rsidRPr="00BE4418">
        <w:t>соответствует</w:t>
      </w:r>
      <w:r w:rsidR="00FA1A33" w:rsidRPr="00BE4418">
        <w:t xml:space="preserve"> </w:t>
      </w:r>
      <w:r w:rsidRPr="00BE4418">
        <w:t>положению,</w:t>
      </w:r>
      <w:r w:rsidR="00FA1A33" w:rsidRPr="00BE4418">
        <w:t xml:space="preserve"> </w:t>
      </w:r>
      <w:r w:rsidRPr="00BE4418">
        <w:t>когда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успешно</w:t>
      </w:r>
      <w:r w:rsidR="00FA1A33" w:rsidRPr="00BE4418">
        <w:t xml:space="preserve"> </w:t>
      </w:r>
      <w:r w:rsidRPr="00BE4418">
        <w:t>использует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комбинирует</w:t>
      </w:r>
      <w:r w:rsidR="00FA1A33" w:rsidRPr="00BE4418">
        <w:t xml:space="preserve"> </w:t>
      </w:r>
      <w:r w:rsidRPr="00BE4418">
        <w:t>различные</w:t>
      </w:r>
      <w:r w:rsidR="00FA1A33" w:rsidRPr="00BE4418">
        <w:t xml:space="preserve"> </w:t>
      </w:r>
      <w:r w:rsidRPr="00BE4418">
        <w:t>источники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собственные,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привлеченные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Неустойчивое</w:t>
      </w:r>
      <w:r w:rsidR="00FA1A33" w:rsidRPr="00BE4418">
        <w:t xml:space="preserve"> (</w:t>
      </w:r>
      <w:r w:rsidRPr="00BE4418">
        <w:t>предкризисное</w:t>
      </w:r>
      <w:r w:rsidR="00FA1A33" w:rsidRPr="00BE4418">
        <w:t xml:space="preserve">) </w:t>
      </w:r>
      <w:r w:rsidRPr="00BE4418">
        <w:t>состояние,</w:t>
      </w:r>
      <w:r w:rsidR="00FA1A33" w:rsidRPr="00BE4418">
        <w:t xml:space="preserve"> </w:t>
      </w:r>
      <w:r w:rsidRPr="00BE4418">
        <w:t>характеризуемое</w:t>
      </w:r>
      <w:r w:rsidR="00FA1A33" w:rsidRPr="00BE4418">
        <w:t xml:space="preserve"> </w:t>
      </w:r>
      <w:r w:rsidRPr="00BE4418">
        <w:t>нарушением</w:t>
      </w:r>
      <w:r w:rsidR="00FA1A33" w:rsidRPr="00BE4418">
        <w:t xml:space="preserve"> </w:t>
      </w:r>
      <w:r w:rsidRPr="00BE4418">
        <w:t>платежеспособности,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сохраняется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восстановления</w:t>
      </w:r>
      <w:r w:rsidR="00FA1A33" w:rsidRPr="00BE4418">
        <w:t xml:space="preserve"> </w:t>
      </w:r>
      <w:r w:rsidRPr="00BE4418">
        <w:t>равновесия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пополнения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СОС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  <w:rPr>
          <w:i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</w:rPr>
        <w:t>СОС+ДП</w:t>
      </w:r>
      <w:r w:rsidR="00FA1A33" w:rsidRPr="00BE4418">
        <w:rPr>
          <w:i/>
        </w:rPr>
        <w:t xml:space="preserve"> </w:t>
      </w:r>
      <w:r w:rsidRPr="00BE4418">
        <w:rPr>
          <w:i/>
        </w:rPr>
        <w:t>&lt;</w:t>
      </w:r>
      <w:r w:rsidR="00FA1A33" w:rsidRPr="00BE4418">
        <w:rPr>
          <w:i/>
        </w:rPr>
        <w:t xml:space="preserve"> </w:t>
      </w:r>
      <w:r w:rsidRPr="00BE4418">
        <w:rPr>
          <w:i/>
        </w:rPr>
        <w:t>ЗиЗ</w:t>
      </w:r>
      <w:r w:rsidR="00FA1A33" w:rsidRPr="00BE4418">
        <w:rPr>
          <w:i/>
        </w:rPr>
        <w:t xml:space="preserve"> </w:t>
      </w:r>
      <w:r w:rsidRPr="00BE4418">
        <w:rPr>
          <w:i/>
        </w:rPr>
        <w:t>&lt;</w:t>
      </w:r>
      <w:r w:rsidR="00FA1A33" w:rsidRPr="00BE4418">
        <w:rPr>
          <w:i/>
        </w:rPr>
        <w:t xml:space="preserve"> </w:t>
      </w:r>
      <w:r w:rsidRPr="00BE4418">
        <w:rPr>
          <w:i/>
        </w:rPr>
        <w:t>СОС+ДП+КП,</w:t>
      </w:r>
      <w:r w:rsidR="00FA1A33" w:rsidRPr="00BE4418">
        <w:rPr>
          <w:i/>
        </w:rPr>
        <w:t xml:space="preserve"> (</w:t>
      </w:r>
      <w:r w:rsidR="00FA1A33" w:rsidRPr="00BE4418">
        <w:t>1.19)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КП</w:t>
      </w:r>
      <w:r w:rsidR="00FA1A33" w:rsidRPr="00BE4418">
        <w:t xml:space="preserve"> - </w:t>
      </w:r>
      <w:r w:rsidRPr="00BE4418">
        <w:t>краткосрочные</w:t>
      </w:r>
      <w:r w:rsidR="00FA1A33" w:rsidRPr="00BE4418">
        <w:t xml:space="preserve"> </w:t>
      </w:r>
      <w:r w:rsidRPr="00BE4418">
        <w:t>пассивы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V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Соотношение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превышает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СОС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меньше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. </w:t>
      </w:r>
      <w:r w:rsidRPr="00BE4418">
        <w:t>Для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собственные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привлеченные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долгосрочного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краткосрочного</w:t>
      </w:r>
      <w:r w:rsidR="00FA1A33" w:rsidRPr="00BE4418">
        <w:t xml:space="preserve"> </w:t>
      </w:r>
      <w:r w:rsidRPr="00BE4418">
        <w:t>характера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Финансовая</w:t>
      </w:r>
      <w:r w:rsidR="00FA1A33" w:rsidRPr="00BE4418">
        <w:t xml:space="preserve"> </w:t>
      </w:r>
      <w:r w:rsidRPr="00BE4418">
        <w:t>неустойчивость</w:t>
      </w:r>
      <w:r w:rsidR="00FA1A33" w:rsidRPr="00BE4418">
        <w:t xml:space="preserve"> </w:t>
      </w:r>
      <w:r w:rsidRPr="00BE4418">
        <w:t>считается</w:t>
      </w:r>
      <w:r w:rsidR="00FA1A33" w:rsidRPr="00BE4418">
        <w:t xml:space="preserve"> </w:t>
      </w:r>
      <w:r w:rsidRPr="00BE4418">
        <w:t>нормальной</w:t>
      </w:r>
      <w:r w:rsidR="00FA1A33" w:rsidRPr="00BE4418">
        <w:t xml:space="preserve"> (</w:t>
      </w:r>
      <w:r w:rsidRPr="00BE4418">
        <w:t>допустимой</w:t>
      </w:r>
      <w:r w:rsidR="00FA1A33" w:rsidRPr="00BE4418">
        <w:t xml:space="preserve">), </w:t>
      </w:r>
      <w:r w:rsidRPr="00BE4418">
        <w:t>если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привлекаемых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кредитов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превышает</w:t>
      </w:r>
      <w:r w:rsidR="00FA1A33" w:rsidRPr="00BE4418">
        <w:t xml:space="preserve"> </w:t>
      </w:r>
      <w:r w:rsidRPr="00BE4418">
        <w:t>суммарной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наиболее</w:t>
      </w:r>
      <w:r w:rsidR="00FA1A33" w:rsidRPr="00BE4418">
        <w:t xml:space="preserve"> </w:t>
      </w:r>
      <w:r w:rsidRPr="00BE4418">
        <w:t>ликвидной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4</w:t>
      </w:r>
      <w:r w:rsidR="00FA1A33" w:rsidRPr="00BE4418">
        <w:t xml:space="preserve">. </w:t>
      </w:r>
      <w:r w:rsidRPr="00BE4418">
        <w:t>Кризисное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предпринимательская</w:t>
      </w:r>
      <w:r w:rsidR="00FA1A33" w:rsidRPr="00BE4418">
        <w:t xml:space="preserve"> </w:t>
      </w:r>
      <w:r w:rsidRPr="00BE4418">
        <w:t>фирма</w:t>
      </w:r>
      <w:r w:rsidR="00FA1A33" w:rsidRPr="00BE4418">
        <w:t xml:space="preserve"> </w:t>
      </w:r>
      <w:r w:rsidRPr="00BE4418">
        <w:t>находится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грани</w:t>
      </w:r>
      <w:r w:rsidR="00FA1A33" w:rsidRPr="00BE4418">
        <w:t xml:space="preserve"> </w:t>
      </w:r>
      <w:r w:rsidRPr="00BE4418">
        <w:t>банкротства,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ценные</w:t>
      </w:r>
      <w:r w:rsidR="00FA1A33" w:rsidRPr="00BE4418">
        <w:t xml:space="preserve"> </w:t>
      </w:r>
      <w:r w:rsidRPr="00BE4418">
        <w:t>бумаги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покрывают</w:t>
      </w:r>
      <w:r w:rsidR="00FA1A33" w:rsidRPr="00BE4418">
        <w:t xml:space="preserve"> </w:t>
      </w:r>
      <w:r w:rsidRPr="00BE4418">
        <w:t>даже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просроченных</w:t>
      </w:r>
      <w:r w:rsidR="00FA1A33" w:rsidRPr="00BE4418">
        <w:t xml:space="preserve"> </w:t>
      </w:r>
      <w:r w:rsidRPr="00BE4418">
        <w:t>ссуд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  <w:rPr>
          <w:i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</w:rPr>
        <w:t>ЗиЗ</w:t>
      </w:r>
      <w:r w:rsidR="00FA1A33" w:rsidRPr="00BE4418">
        <w:rPr>
          <w:i/>
        </w:rPr>
        <w:t xml:space="preserve"> </w:t>
      </w:r>
      <w:r w:rsidRPr="00BE4418">
        <w:rPr>
          <w:i/>
        </w:rPr>
        <w:t>&gt;</w:t>
      </w:r>
      <w:r w:rsidR="00FA1A33" w:rsidRPr="00BE4418">
        <w:rPr>
          <w:i/>
        </w:rPr>
        <w:t xml:space="preserve"> </w:t>
      </w:r>
      <w:r w:rsidRPr="00BE4418">
        <w:rPr>
          <w:i/>
        </w:rPr>
        <w:t>СОС</w:t>
      </w:r>
      <w:r w:rsidR="00FA1A33" w:rsidRPr="00BE4418">
        <w:rPr>
          <w:i/>
        </w:rPr>
        <w:t xml:space="preserve"> </w:t>
      </w:r>
      <w:r w:rsidRPr="00BE4418">
        <w:rPr>
          <w:i/>
        </w:rPr>
        <w:t>+</w:t>
      </w:r>
      <w:r w:rsidR="00FA1A33" w:rsidRPr="00BE4418">
        <w:rPr>
          <w:i/>
        </w:rPr>
        <w:t xml:space="preserve"> </w:t>
      </w:r>
      <w:r w:rsidRPr="00BE4418">
        <w:rPr>
          <w:i/>
        </w:rPr>
        <w:t>ДП+КП</w:t>
      </w:r>
      <w:r w:rsidR="00FA1A33" w:rsidRPr="00BE4418">
        <w:rPr>
          <w:i/>
        </w:rPr>
        <w:t>. (</w:t>
      </w:r>
      <w:r w:rsidR="00FA1A33" w:rsidRPr="00BE4418">
        <w:t>1.20)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двух</w:t>
      </w:r>
      <w:r w:rsidR="00FA1A33" w:rsidRPr="00BE4418">
        <w:t xml:space="preserve"> </w:t>
      </w:r>
      <w:r w:rsidRPr="00BE4418">
        <w:t>последних</w:t>
      </w:r>
      <w:r w:rsidR="00FA1A33" w:rsidRPr="00BE4418">
        <w:t xml:space="preserve"> </w:t>
      </w:r>
      <w:r w:rsidRPr="00BE4418">
        <w:t>случаях</w:t>
      </w:r>
      <w:r w:rsidR="00FA1A33" w:rsidRPr="00BE4418">
        <w:t xml:space="preserve"> (</w:t>
      </w:r>
      <w:r w:rsidRPr="00BE4418">
        <w:t>неустойчивого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кризисного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) </w:t>
      </w:r>
      <w:r w:rsidRPr="00BE4418">
        <w:t>устойчивость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восстановлена</w:t>
      </w:r>
      <w:r w:rsidR="00FA1A33" w:rsidRPr="00BE4418">
        <w:t xml:space="preserve"> </w:t>
      </w:r>
      <w:r w:rsidRPr="00BE4418">
        <w:t>оптимизацией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пассивов,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обоснованного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характеристики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определяют</w:t>
      </w:r>
      <w:r w:rsidR="00FA1A33" w:rsidRPr="00BE4418">
        <w:t xml:space="preserve"> </w:t>
      </w:r>
      <w:r w:rsidRPr="00BE4418">
        <w:t>три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показателя</w:t>
      </w:r>
      <w:r w:rsidR="00FA1A33" w:rsidRPr="00BE4418">
        <w:t>:</w:t>
      </w:r>
      <w:r w:rsidR="00BB51D1" w:rsidRPr="00BE4418">
        <w:t xml:space="preserve"> </w:t>
      </w:r>
    </w:p>
    <w:p w:rsidR="00BB51D1" w:rsidRPr="00BE4418" w:rsidRDefault="00113064" w:rsidP="00FA1A33">
      <w:pPr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Наличие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СОС</w:t>
      </w:r>
      <w:r w:rsidR="00FA1A33" w:rsidRPr="00BE4418">
        <w:t xml:space="preserve">) </w:t>
      </w:r>
      <w:r w:rsidRPr="00BE4418">
        <w:t>как</w:t>
      </w:r>
      <w:r w:rsidR="00FA1A33" w:rsidRPr="00BE4418">
        <w:t xml:space="preserve"> </w:t>
      </w:r>
      <w:r w:rsidRPr="00BE4418">
        <w:t>разница</w:t>
      </w:r>
      <w:r w:rsidR="00FA1A33" w:rsidRPr="00BE4418">
        <w:t xml:space="preserve"> </w:t>
      </w:r>
      <w:r w:rsidRPr="00BE4418">
        <w:t>между</w:t>
      </w:r>
      <w:r w:rsidR="00FA1A33" w:rsidRPr="00BE4418">
        <w:t xml:space="preserve"> </w:t>
      </w:r>
      <w:r w:rsidRPr="00BE4418">
        <w:t>капиталом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резервами</w:t>
      </w:r>
      <w:r w:rsidR="00FA1A33" w:rsidRPr="00BE4418">
        <w:t xml:space="preserve"> (</w:t>
      </w:r>
      <w:r w:rsidRPr="00BE4418">
        <w:t>раздел</w:t>
      </w:r>
      <w:r w:rsidR="00FA1A33" w:rsidRPr="00BE4418">
        <w:t xml:space="preserve"> </w:t>
      </w:r>
      <w:r w:rsidRPr="00BE4418">
        <w:t>III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внеоборотными</w:t>
      </w:r>
      <w:r w:rsidR="00FA1A33" w:rsidRPr="00BE4418">
        <w:t xml:space="preserve"> </w:t>
      </w:r>
      <w:r w:rsidRPr="00BE4418">
        <w:t>активами</w:t>
      </w:r>
      <w:r w:rsidR="00FA1A33" w:rsidRPr="00BE4418">
        <w:t xml:space="preserve"> (</w:t>
      </w:r>
      <w:r w:rsidRPr="00BE4418">
        <w:t>раздел</w:t>
      </w:r>
      <w:r w:rsidR="00FA1A33" w:rsidRPr="00BE4418">
        <w:t xml:space="preserve"> </w:t>
      </w:r>
      <w:r w:rsidRPr="00BE4418">
        <w:t>I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). </w:t>
      </w:r>
    </w:p>
    <w:p w:rsidR="00BB51D1" w:rsidRPr="00BE4418" w:rsidRDefault="00113064" w:rsidP="00FA1A33">
      <w:pPr>
        <w:tabs>
          <w:tab w:val="left" w:pos="726"/>
        </w:tabs>
      </w:pPr>
      <w:r w:rsidRPr="00BE4418">
        <w:t>Этот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чистый</w:t>
      </w:r>
      <w:r w:rsidR="00FA1A33" w:rsidRPr="00BE4418">
        <w:t xml:space="preserve"> </w:t>
      </w:r>
      <w:r w:rsidRPr="00BE4418">
        <w:t>оборотный</w:t>
      </w:r>
      <w:r w:rsidR="00FA1A33" w:rsidRPr="00BE4418">
        <w:t xml:space="preserve"> </w:t>
      </w:r>
      <w:r w:rsidRPr="00BE4418">
        <w:t>капитал</w:t>
      </w:r>
      <w:r w:rsidR="00FA1A33" w:rsidRPr="00BE4418">
        <w:t xml:space="preserve">. 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Его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предыдущим</w:t>
      </w:r>
      <w:r w:rsidR="00FA1A33" w:rsidRPr="00BE4418">
        <w:t xml:space="preserve"> </w:t>
      </w:r>
      <w:r w:rsidRPr="00BE4418">
        <w:t>периодом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дальнейшем</w:t>
      </w:r>
      <w:r w:rsidR="00FA1A33" w:rsidRPr="00BE4418">
        <w:t xml:space="preserve"> </w:t>
      </w:r>
      <w:r w:rsidRPr="00BE4418">
        <w:t>развитии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формализованном</w:t>
      </w:r>
      <w:r w:rsidR="00FA1A33" w:rsidRPr="00BE4418">
        <w:t xml:space="preserve"> </w:t>
      </w:r>
      <w:r w:rsidRPr="00BE4418">
        <w:t>виде</w:t>
      </w:r>
      <w:r w:rsidR="00FA1A33" w:rsidRPr="00BE4418">
        <w:t xml:space="preserve"> </w:t>
      </w:r>
      <w:r w:rsidRPr="00BE4418">
        <w:t>наличие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записать</w:t>
      </w:r>
      <w:r w:rsidR="00FA1A33" w:rsidRPr="00BE4418">
        <w:t xml:space="preserve"> </w:t>
      </w:r>
      <w:r w:rsidRPr="00BE4418">
        <w:t>следующим</w:t>
      </w:r>
      <w:r w:rsidR="00FA1A33" w:rsidRPr="00BE4418">
        <w:t xml:space="preserve"> </w:t>
      </w:r>
      <w:r w:rsidRPr="00BE4418">
        <w:t>образом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  <w:rPr>
          <w:i/>
          <w:iCs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  <w:iCs/>
        </w:rPr>
        <w:t>СОС</w:t>
      </w:r>
      <w:r w:rsidR="00FA1A33" w:rsidRPr="00BE4418">
        <w:rPr>
          <w:i/>
          <w:iCs/>
        </w:rPr>
        <w:t xml:space="preserve"> </w:t>
      </w:r>
      <w:r w:rsidRPr="00BE4418">
        <w:rPr>
          <w:i/>
          <w:iCs/>
        </w:rPr>
        <w:t>=</w:t>
      </w:r>
      <w:r w:rsidR="00FA1A33" w:rsidRPr="00BE4418">
        <w:rPr>
          <w:i/>
          <w:iCs/>
        </w:rPr>
        <w:t xml:space="preserve"> </w:t>
      </w:r>
      <w:r w:rsidRPr="00BE4418">
        <w:rPr>
          <w:i/>
          <w:iCs/>
        </w:rPr>
        <w:t>СК</w:t>
      </w:r>
      <w:r w:rsidR="00FA1A33" w:rsidRPr="00BE4418">
        <w:rPr>
          <w:i/>
          <w:iCs/>
        </w:rPr>
        <w:t xml:space="preserve"> - </w:t>
      </w:r>
      <w:r w:rsidRPr="00BE4418">
        <w:rPr>
          <w:i/>
          <w:iCs/>
        </w:rPr>
        <w:t>ВА</w:t>
      </w:r>
      <w:r w:rsidR="00FA1A33" w:rsidRPr="00BE4418">
        <w:rPr>
          <w:i/>
          <w:iCs/>
        </w:rPr>
        <w:t xml:space="preserve"> (</w:t>
      </w:r>
      <w:r w:rsidRPr="00BE4418">
        <w:t>1</w:t>
      </w:r>
      <w:r w:rsidR="00FA1A33" w:rsidRPr="00BE4418">
        <w:t>.2</w:t>
      </w:r>
      <w:r w:rsidRPr="00BE4418">
        <w:t>1</w:t>
      </w:r>
      <w:r w:rsidR="00FA1A33" w:rsidRPr="00BE4418">
        <w:t>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Наличие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(</w:t>
      </w:r>
      <w:r w:rsidRPr="00BE4418">
        <w:t>ДП</w:t>
      </w:r>
      <w:r w:rsidR="00FA1A33" w:rsidRPr="00BE4418">
        <w:t xml:space="preserve">), </w:t>
      </w:r>
      <w:r w:rsidRPr="00BE4418">
        <w:t>определяемое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пассивов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FA1A33" w:rsidP="00FA1A33">
      <w:pPr>
        <w:tabs>
          <w:tab w:val="left" w:pos="726"/>
        </w:tabs>
      </w:pPr>
      <w:r w:rsidRPr="00BE4418">
        <w:t>(</w:t>
      </w:r>
      <w:r w:rsidR="00113064" w:rsidRPr="00BE4418">
        <w:rPr>
          <w:i/>
        </w:rPr>
        <w:t>СК</w:t>
      </w:r>
      <w:r w:rsidRPr="00BE4418">
        <w:rPr>
          <w:i/>
        </w:rPr>
        <w:t xml:space="preserve"> </w:t>
      </w:r>
      <w:r w:rsidR="00113064" w:rsidRPr="00BE4418">
        <w:rPr>
          <w:i/>
        </w:rPr>
        <w:t>+</w:t>
      </w:r>
      <w:r w:rsidRPr="00BE4418">
        <w:rPr>
          <w:i/>
        </w:rPr>
        <w:t xml:space="preserve"> </w:t>
      </w:r>
      <w:r w:rsidR="00113064" w:rsidRPr="00BE4418">
        <w:rPr>
          <w:i/>
        </w:rPr>
        <w:t>ДП</w:t>
      </w:r>
      <w:r w:rsidRPr="00BE4418">
        <w:rPr>
          <w:i/>
        </w:rPr>
        <w:t xml:space="preserve">) - </w:t>
      </w:r>
      <w:r w:rsidR="00113064" w:rsidRPr="00BE4418">
        <w:rPr>
          <w:i/>
        </w:rPr>
        <w:t>АВ</w:t>
      </w:r>
      <w:r w:rsidRPr="00BE4418">
        <w:rPr>
          <w:i/>
        </w:rPr>
        <w:t xml:space="preserve"> </w:t>
      </w:r>
      <w:r w:rsidR="00113064" w:rsidRPr="00BE4418">
        <w:rPr>
          <w:i/>
        </w:rPr>
        <w:t>=</w:t>
      </w:r>
      <w:r w:rsidRPr="00BE4418">
        <w:rPr>
          <w:i/>
        </w:rPr>
        <w:t xml:space="preserve"> </w:t>
      </w:r>
      <w:r w:rsidR="00113064" w:rsidRPr="00BE4418">
        <w:rPr>
          <w:i/>
        </w:rPr>
        <w:t>СОС</w:t>
      </w:r>
      <w:r w:rsidRPr="00BE4418">
        <w:rPr>
          <w:i/>
        </w:rPr>
        <w:t xml:space="preserve"> </w:t>
      </w:r>
      <w:r w:rsidR="00113064" w:rsidRPr="00BE4418">
        <w:rPr>
          <w:i/>
        </w:rPr>
        <w:t>+</w:t>
      </w:r>
      <w:r w:rsidRPr="00BE4418">
        <w:rPr>
          <w:i/>
        </w:rPr>
        <w:t xml:space="preserve"> </w:t>
      </w:r>
      <w:r w:rsidR="00113064" w:rsidRPr="00BE4418">
        <w:rPr>
          <w:i/>
        </w:rPr>
        <w:t>ДП,</w:t>
      </w:r>
      <w:r w:rsidRPr="00BE4418">
        <w:rPr>
          <w:i/>
        </w:rPr>
        <w:t xml:space="preserve"> (</w:t>
      </w:r>
      <w:r w:rsidR="00113064" w:rsidRPr="00BE4418">
        <w:t>1</w:t>
      </w:r>
      <w:r w:rsidRPr="00BE4418">
        <w:t>.2</w:t>
      </w:r>
      <w:r w:rsidR="00113064" w:rsidRPr="00BE4418">
        <w:t>2</w:t>
      </w:r>
      <w:r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Общая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затрат,</w:t>
      </w:r>
      <w:r w:rsidR="00FA1A33" w:rsidRPr="00BE4418">
        <w:t xml:space="preserve"> </w:t>
      </w:r>
      <w:r w:rsidRPr="00BE4418">
        <w:t>определяемая</w:t>
      </w:r>
      <w:r w:rsidR="00FA1A33" w:rsidRPr="00BE4418">
        <w:t xml:space="preserve"> </w:t>
      </w:r>
      <w:r w:rsidRPr="00BE4418">
        <w:t>путем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FA1A33" w:rsidP="00FA1A33">
      <w:pPr>
        <w:tabs>
          <w:tab w:val="left" w:pos="726"/>
        </w:tabs>
      </w:pPr>
      <w:r w:rsidRPr="00BE4418">
        <w:t>(</w:t>
      </w:r>
      <w:r w:rsidR="00113064" w:rsidRPr="00BE4418">
        <w:rPr>
          <w:i/>
        </w:rPr>
        <w:t>СК</w:t>
      </w:r>
      <w:r w:rsidRPr="00BE4418">
        <w:rPr>
          <w:i/>
        </w:rPr>
        <w:t xml:space="preserve"> </w:t>
      </w:r>
      <w:r w:rsidR="00113064" w:rsidRPr="00BE4418">
        <w:rPr>
          <w:i/>
        </w:rPr>
        <w:t>+</w:t>
      </w:r>
      <w:r w:rsidRPr="00BE4418">
        <w:rPr>
          <w:i/>
        </w:rPr>
        <w:t xml:space="preserve"> </w:t>
      </w:r>
      <w:r w:rsidR="00113064" w:rsidRPr="00BE4418">
        <w:rPr>
          <w:i/>
        </w:rPr>
        <w:t>ДП</w:t>
      </w:r>
      <w:r w:rsidRPr="00BE4418">
        <w:rPr>
          <w:i/>
        </w:rPr>
        <w:t xml:space="preserve">) - </w:t>
      </w:r>
      <w:r w:rsidR="00113064" w:rsidRPr="00BE4418">
        <w:rPr>
          <w:i/>
        </w:rPr>
        <w:t>АВ</w:t>
      </w:r>
      <w:r w:rsidRPr="00BE4418">
        <w:rPr>
          <w:i/>
        </w:rPr>
        <w:t xml:space="preserve"> </w:t>
      </w:r>
      <w:r w:rsidR="00113064" w:rsidRPr="00BE4418">
        <w:rPr>
          <w:i/>
        </w:rPr>
        <w:t>+</w:t>
      </w:r>
      <w:r w:rsidRPr="00BE4418">
        <w:rPr>
          <w:i/>
        </w:rPr>
        <w:t xml:space="preserve"> </w:t>
      </w:r>
      <w:r w:rsidR="00113064" w:rsidRPr="00BE4418">
        <w:rPr>
          <w:i/>
        </w:rPr>
        <w:t>КП=СОС+ДП+КП</w:t>
      </w:r>
      <w:r w:rsidRPr="00BE4418">
        <w:rPr>
          <w:i/>
        </w:rPr>
        <w:t>. (</w:t>
      </w:r>
      <w:r w:rsidR="00113064" w:rsidRPr="00BE4418">
        <w:t>1</w:t>
      </w:r>
      <w:r w:rsidRPr="00BE4418">
        <w:t>.2</w:t>
      </w:r>
      <w:r w:rsidR="00113064" w:rsidRPr="00BE4418">
        <w:t>3</w:t>
      </w:r>
      <w:r w:rsidRPr="00BE4418">
        <w:t>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Трем</w:t>
      </w:r>
      <w:r w:rsidR="00FA1A33" w:rsidRPr="00BE4418">
        <w:t xml:space="preserve"> </w:t>
      </w:r>
      <w:r w:rsidRPr="00BE4418">
        <w:t>показателям</w:t>
      </w:r>
      <w:r w:rsidR="00FA1A33" w:rsidRPr="00BE4418">
        <w:t xml:space="preserve"> </w:t>
      </w:r>
      <w:r w:rsidRPr="00BE4418">
        <w:t>наличия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(</w:t>
      </w:r>
      <w:r w:rsidRPr="00BE4418">
        <w:t>ЗиЗ</w:t>
      </w:r>
      <w:r w:rsidR="00FA1A33" w:rsidRPr="00BE4418">
        <w:t xml:space="preserve">) </w:t>
      </w:r>
      <w:r w:rsidRPr="00BE4418">
        <w:t>соответствуют</w:t>
      </w:r>
      <w:r w:rsidR="00FA1A33" w:rsidRPr="00BE4418">
        <w:t xml:space="preserve"> </w:t>
      </w:r>
      <w:r w:rsidRPr="00BE4418">
        <w:t>три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обеспеченности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источниками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4"/>
        </w:numPr>
        <w:shd w:val="clear" w:color="auto" w:fill="FFFFFF"/>
        <w:tabs>
          <w:tab w:val="clear" w:pos="1287"/>
          <w:tab w:val="left" w:pos="726"/>
        </w:tabs>
        <w:ind w:left="0" w:firstLine="709"/>
      </w:pPr>
      <w:r w:rsidRPr="00BE4418">
        <w:t>Излишек</w:t>
      </w:r>
      <w:r w:rsidR="00FA1A33" w:rsidRPr="00BE4418">
        <w:t xml:space="preserve"> (</w:t>
      </w:r>
      <w:r w:rsidRPr="00BE4418">
        <w:t>+</w:t>
      </w:r>
      <w:r w:rsidR="00FA1A33" w:rsidRPr="00BE4418">
        <w:t xml:space="preserve">) </w:t>
      </w:r>
      <w:r w:rsidRPr="00BE4418">
        <w:t>или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(</w:t>
      </w:r>
      <w:r w:rsidRPr="00BE4418">
        <w:t>-</w:t>
      </w:r>
      <w:r w:rsidR="00FA1A33" w:rsidRPr="00BE4418">
        <w:t xml:space="preserve">)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Ф</w:t>
      </w:r>
      <w:r w:rsidRPr="00BE4418">
        <w:rPr>
          <w:vertAlign w:val="subscript"/>
        </w:rPr>
        <w:t>с</w:t>
      </w:r>
      <w:r w:rsidR="00FA1A33" w:rsidRPr="00BE4418">
        <w:t>):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i/>
        </w:rPr>
      </w:pPr>
      <w:r w:rsidRPr="00BE4418">
        <w:rPr>
          <w:i/>
        </w:rPr>
        <w:t>±</w:t>
      </w:r>
      <w:r w:rsidR="00FA1A33" w:rsidRPr="00BE4418">
        <w:rPr>
          <w:i/>
        </w:rPr>
        <w:t xml:space="preserve"> </w:t>
      </w:r>
      <w:r w:rsidRPr="00BE4418">
        <w:rPr>
          <w:i/>
        </w:rPr>
        <w:t>Ф</w:t>
      </w:r>
      <w:r w:rsidRPr="00BE4418">
        <w:rPr>
          <w:i/>
          <w:vertAlign w:val="subscript"/>
        </w:rPr>
        <w:t>с</w:t>
      </w:r>
      <w:r w:rsidR="00FA1A33" w:rsidRPr="00BE4418">
        <w:rPr>
          <w:i/>
        </w:rPr>
        <w:t xml:space="preserve"> </w:t>
      </w:r>
      <w:r w:rsidRPr="00BE4418">
        <w:rPr>
          <w:i/>
        </w:rPr>
        <w:t>=</w:t>
      </w:r>
      <w:r w:rsidR="00FA1A33" w:rsidRPr="00BE4418">
        <w:rPr>
          <w:i/>
        </w:rPr>
        <w:t xml:space="preserve"> </w:t>
      </w:r>
      <w:r w:rsidRPr="00BE4418">
        <w:rPr>
          <w:i/>
        </w:rPr>
        <w:t>СОС</w:t>
      </w:r>
      <w:r w:rsidR="00FA1A33" w:rsidRPr="00BE4418">
        <w:rPr>
          <w:i/>
        </w:rPr>
        <w:t xml:space="preserve"> - </w:t>
      </w:r>
      <w:r w:rsidRPr="00BE4418">
        <w:rPr>
          <w:i/>
        </w:rPr>
        <w:t>ЗиЗ</w:t>
      </w:r>
      <w:r w:rsidR="00FA1A33" w:rsidRPr="00BE4418">
        <w:rPr>
          <w:i/>
        </w:rPr>
        <w:t>;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Излишек</w:t>
      </w:r>
      <w:r w:rsidR="00FA1A33" w:rsidRPr="00BE4418">
        <w:t xml:space="preserve"> (</w:t>
      </w:r>
      <w:r w:rsidRPr="00BE4418">
        <w:t>+</w:t>
      </w:r>
      <w:r w:rsidR="00FA1A33" w:rsidRPr="00BE4418">
        <w:t xml:space="preserve">) </w:t>
      </w:r>
      <w:r w:rsidRPr="00BE4418">
        <w:t>или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(</w:t>
      </w:r>
      <w:r w:rsidRPr="00BE4418">
        <w:t>-</w:t>
      </w:r>
      <w:r w:rsidR="00FA1A33" w:rsidRPr="00BE4418">
        <w:t xml:space="preserve">)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(</w:t>
      </w:r>
      <w:r w:rsidRPr="00BE4418">
        <w:t>Ф</w:t>
      </w:r>
      <w:r w:rsidRPr="00BE4418">
        <w:rPr>
          <w:vertAlign w:val="subscript"/>
        </w:rPr>
        <w:t>т</w:t>
      </w:r>
      <w:r w:rsidR="00FA1A33" w:rsidRPr="00BE4418">
        <w:t>):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i/>
        </w:rPr>
      </w:pPr>
      <w:r w:rsidRPr="00BE4418">
        <w:rPr>
          <w:i/>
        </w:rPr>
        <w:t>±</w:t>
      </w:r>
      <w:r w:rsidR="00FA1A33" w:rsidRPr="00BE4418">
        <w:rPr>
          <w:i/>
        </w:rPr>
        <w:t xml:space="preserve"> </w:t>
      </w:r>
      <w:r w:rsidRPr="00BE4418">
        <w:rPr>
          <w:i/>
        </w:rPr>
        <w:t>Ф</w:t>
      </w:r>
      <w:r w:rsidRPr="00BE4418">
        <w:rPr>
          <w:i/>
          <w:vertAlign w:val="subscript"/>
        </w:rPr>
        <w:t>т</w:t>
      </w:r>
      <w:r w:rsidR="00FA1A33" w:rsidRPr="00BE4418">
        <w:rPr>
          <w:i/>
        </w:rPr>
        <w:t xml:space="preserve"> </w:t>
      </w:r>
      <w:r w:rsidRPr="00BE4418">
        <w:rPr>
          <w:i/>
        </w:rPr>
        <w:t>=</w:t>
      </w:r>
      <w:r w:rsidR="00FA1A33" w:rsidRPr="00BE4418">
        <w:rPr>
          <w:i/>
        </w:rPr>
        <w:t xml:space="preserve"> (</w:t>
      </w:r>
      <w:r w:rsidRPr="00BE4418">
        <w:rPr>
          <w:i/>
        </w:rPr>
        <w:t>СОС</w:t>
      </w:r>
      <w:r w:rsidR="00FA1A33" w:rsidRPr="00BE4418">
        <w:rPr>
          <w:i/>
        </w:rPr>
        <w:t xml:space="preserve"> </w:t>
      </w:r>
      <w:r w:rsidRPr="00BE4418">
        <w:rPr>
          <w:i/>
        </w:rPr>
        <w:t>+</w:t>
      </w:r>
      <w:r w:rsidR="00FA1A33" w:rsidRPr="00BE4418">
        <w:rPr>
          <w:i/>
        </w:rPr>
        <w:t xml:space="preserve"> </w:t>
      </w:r>
      <w:r w:rsidRPr="00BE4418">
        <w:rPr>
          <w:i/>
        </w:rPr>
        <w:t>ДП</w:t>
      </w:r>
      <w:r w:rsidR="00FA1A33" w:rsidRPr="00BE4418">
        <w:rPr>
          <w:i/>
        </w:rPr>
        <w:t xml:space="preserve">) - </w:t>
      </w:r>
      <w:r w:rsidRPr="00BE4418">
        <w:rPr>
          <w:i/>
        </w:rPr>
        <w:t>ЗиЗ</w:t>
      </w:r>
      <w:r w:rsidR="00FA1A33" w:rsidRPr="00BE4418">
        <w:rPr>
          <w:i/>
        </w:rPr>
        <w:t>;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Излишек</w:t>
      </w:r>
      <w:r w:rsidR="00FA1A33" w:rsidRPr="00BE4418">
        <w:t xml:space="preserve"> (</w:t>
      </w:r>
      <w:r w:rsidRPr="00BE4418">
        <w:t>+</w:t>
      </w:r>
      <w:r w:rsidR="00FA1A33" w:rsidRPr="00BE4418">
        <w:t xml:space="preserve">) </w:t>
      </w:r>
      <w:r w:rsidRPr="00BE4418">
        <w:t>или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(</w:t>
      </w:r>
      <w:r w:rsidRPr="00BE4418">
        <w:t>-</w:t>
      </w:r>
      <w:r w:rsidR="00FA1A33" w:rsidRPr="00BE4418">
        <w:t xml:space="preserve">) </w:t>
      </w:r>
      <w:r w:rsidRPr="00BE4418">
        <w:t>общей</w:t>
      </w:r>
      <w:r w:rsidR="00FA1A33" w:rsidRPr="00BE4418">
        <w:t xml:space="preserve"> </w:t>
      </w:r>
      <w:r w:rsidRPr="00BE4418">
        <w:t>величины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(</w:t>
      </w:r>
      <w:r w:rsidRPr="00BE4418">
        <w:t>Ф</w:t>
      </w:r>
      <w:r w:rsidRPr="00BE4418">
        <w:rPr>
          <w:vertAlign w:val="subscript"/>
        </w:rPr>
        <w:t>о</w:t>
      </w:r>
      <w:r w:rsidR="00FA1A33" w:rsidRPr="00BE4418">
        <w:t>):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i/>
        </w:rPr>
      </w:pPr>
      <w:r w:rsidRPr="00BE4418">
        <w:rPr>
          <w:i/>
        </w:rPr>
        <w:t>±</w:t>
      </w:r>
      <w:r w:rsidR="00FA1A33" w:rsidRPr="00BE4418">
        <w:rPr>
          <w:i/>
        </w:rPr>
        <w:t xml:space="preserve"> </w:t>
      </w:r>
      <w:r w:rsidRPr="00BE4418">
        <w:rPr>
          <w:i/>
        </w:rPr>
        <w:t>Ф</w:t>
      </w:r>
      <w:r w:rsidRPr="00BE4418">
        <w:rPr>
          <w:i/>
          <w:vertAlign w:val="subscript"/>
        </w:rPr>
        <w:t>о</w:t>
      </w:r>
      <w:r w:rsidR="00FA1A33" w:rsidRPr="00BE4418">
        <w:rPr>
          <w:i/>
          <w:vertAlign w:val="subscript"/>
        </w:rPr>
        <w:t xml:space="preserve"> </w:t>
      </w:r>
      <w:r w:rsidRPr="00BE4418">
        <w:rPr>
          <w:i/>
        </w:rPr>
        <w:t>=</w:t>
      </w:r>
      <w:r w:rsidR="00FA1A33" w:rsidRPr="00BE4418">
        <w:rPr>
          <w:i/>
        </w:rPr>
        <w:t xml:space="preserve"> (</w:t>
      </w:r>
      <w:r w:rsidRPr="00BE4418">
        <w:rPr>
          <w:i/>
        </w:rPr>
        <w:t>СОС</w:t>
      </w:r>
      <w:r w:rsidR="00FA1A33" w:rsidRPr="00BE4418">
        <w:rPr>
          <w:i/>
        </w:rPr>
        <w:t xml:space="preserve"> </w:t>
      </w:r>
      <w:r w:rsidRPr="00BE4418">
        <w:rPr>
          <w:i/>
        </w:rPr>
        <w:t>+</w:t>
      </w:r>
      <w:r w:rsidR="00FA1A33" w:rsidRPr="00BE4418">
        <w:rPr>
          <w:i/>
        </w:rPr>
        <w:t xml:space="preserve"> </w:t>
      </w:r>
      <w:r w:rsidRPr="00BE4418">
        <w:rPr>
          <w:i/>
        </w:rPr>
        <w:t>ДП</w:t>
      </w:r>
      <w:r w:rsidR="00FA1A33" w:rsidRPr="00BE4418">
        <w:rPr>
          <w:i/>
        </w:rPr>
        <w:t xml:space="preserve"> </w:t>
      </w:r>
      <w:r w:rsidRPr="00BE4418">
        <w:rPr>
          <w:i/>
        </w:rPr>
        <w:t>+</w:t>
      </w:r>
      <w:r w:rsidR="00FA1A33" w:rsidRPr="00BE4418">
        <w:rPr>
          <w:i/>
        </w:rPr>
        <w:t xml:space="preserve"> </w:t>
      </w:r>
      <w:r w:rsidRPr="00BE4418">
        <w:rPr>
          <w:i/>
        </w:rPr>
        <w:t>КП</w:t>
      </w:r>
      <w:r w:rsidR="00FA1A33" w:rsidRPr="00BE4418">
        <w:rPr>
          <w:i/>
        </w:rPr>
        <w:t xml:space="preserve">) - </w:t>
      </w:r>
      <w:r w:rsidRPr="00BE4418">
        <w:rPr>
          <w:i/>
        </w:rPr>
        <w:t>ЗиЗ</w:t>
      </w:r>
      <w:r w:rsidR="00FA1A33" w:rsidRPr="00BE4418">
        <w:rPr>
          <w:i/>
        </w:rPr>
        <w:t>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i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</w:t>
      </w:r>
      <w:r w:rsidR="00FA1A33" w:rsidRPr="00BE4418">
        <w:t xml:space="preserve"> </w:t>
      </w:r>
      <w:r w:rsidRPr="00BE4418">
        <w:t>помощью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определить</w:t>
      </w:r>
      <w:r w:rsidR="00FA1A33" w:rsidRPr="00BE4418">
        <w:t xml:space="preserve"> </w:t>
      </w:r>
      <w:r w:rsidRPr="00BE4418">
        <w:t>трехкомпонентный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ситуации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Выделяют</w:t>
      </w:r>
      <w:r w:rsidR="00FA1A33" w:rsidRPr="00BE4418">
        <w:t xml:space="preserve"> </w:t>
      </w:r>
      <w:r w:rsidRPr="00BE4418">
        <w:t>четыре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ситуаций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Абсолютная</w:t>
      </w:r>
      <w:r w:rsidR="00FA1A33" w:rsidRPr="00BE4418">
        <w:t xml:space="preserve"> </w:t>
      </w:r>
      <w:r w:rsidRPr="00BE4418">
        <w:t>независимость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отвечает</w:t>
      </w:r>
      <w:r w:rsidR="00FA1A33" w:rsidRPr="00BE4418">
        <w:t xml:space="preserve"> </w:t>
      </w:r>
      <w:r w:rsidRPr="00BE4418">
        <w:t>следующим</w:t>
      </w:r>
      <w:r w:rsidR="00FA1A33" w:rsidRPr="00BE4418">
        <w:t xml:space="preserve"> </w:t>
      </w:r>
      <w:r w:rsidRPr="00BE4418">
        <w:t>условиям</w:t>
      </w:r>
      <w:r w:rsidR="00FA1A33" w:rsidRPr="00BE4418">
        <w:t>:</w:t>
      </w:r>
      <w:r w:rsidR="00BB51D1" w:rsidRPr="00BE4418">
        <w:t xml:space="preserve"> </w:t>
      </w:r>
      <w:r w:rsidRPr="00BE4418">
        <w:t>Ф</w:t>
      </w:r>
      <w:r w:rsidRPr="00BE4418">
        <w:rPr>
          <w:vertAlign w:val="subscript"/>
        </w:rPr>
        <w:t>с</w:t>
      </w:r>
      <w:r w:rsidR="00FA1A33" w:rsidRPr="00BE4418">
        <w:t xml:space="preserve"> </w:t>
      </w:r>
      <w:r w:rsidRPr="00BE4418">
        <w:t>≥</w:t>
      </w:r>
      <w:r w:rsidR="00FA1A33" w:rsidRPr="00BE4418">
        <w:t xml:space="preserve"> </w:t>
      </w:r>
      <w:r w:rsidRPr="00BE4418">
        <w:t>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т</w:t>
      </w:r>
      <w:r w:rsidR="00FA1A33" w:rsidRPr="00BE4418">
        <w:t xml:space="preserve"> </w:t>
      </w:r>
      <w:r w:rsidRPr="00BE4418">
        <w:t>≥</w:t>
      </w:r>
      <w:r w:rsidR="00FA1A33" w:rsidRPr="00BE4418">
        <w:t xml:space="preserve"> </w:t>
      </w:r>
      <w:r w:rsidRPr="00BE4418">
        <w:t>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о</w:t>
      </w:r>
      <w:r w:rsidR="00FA1A33" w:rsidRPr="00BE4418">
        <w:t xml:space="preserve"> </w:t>
      </w:r>
      <w:r w:rsidRPr="00BE4418">
        <w:t>≥</w:t>
      </w:r>
      <w:r w:rsidR="00FA1A33" w:rsidRPr="00BE4418">
        <w:t xml:space="preserve"> </w:t>
      </w:r>
      <w:r w:rsidRPr="00BE4418">
        <w:t>0</w:t>
      </w:r>
      <w:r w:rsidR="00FA1A33" w:rsidRPr="00BE4418">
        <w:t xml:space="preserve">; т.е. </w:t>
      </w:r>
      <w:r w:rsidRPr="00BE4418">
        <w:t>трехкомпонентный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ситуации</w:t>
      </w:r>
      <w:r w:rsidR="00FA1A33" w:rsidRPr="00BE4418">
        <w:t xml:space="preserve">: </w:t>
      </w:r>
      <w:r w:rsidRPr="00BE4418">
        <w:t>S={1,1,1}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Нормальная</w:t>
      </w:r>
      <w:r w:rsidR="00FA1A33" w:rsidRPr="00BE4418">
        <w:t xml:space="preserve"> </w:t>
      </w:r>
      <w:r w:rsidRPr="00BE4418">
        <w:t>независимость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состояния,</w:t>
      </w:r>
      <w:r w:rsidR="00FA1A33" w:rsidRPr="00BE4418">
        <w:t xml:space="preserve"> </w:t>
      </w:r>
      <w:r w:rsidRPr="00BE4418">
        <w:t>которая</w:t>
      </w:r>
      <w:r w:rsidR="00FA1A33" w:rsidRPr="00BE4418">
        <w:t xml:space="preserve"> </w:t>
      </w:r>
      <w:r w:rsidRPr="00BE4418">
        <w:t>гарантирует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>:</w:t>
      </w:r>
      <w:r w:rsidR="00BB51D1" w:rsidRPr="00BE4418">
        <w:t xml:space="preserve"> </w:t>
      </w:r>
      <w:r w:rsidRPr="00BE4418">
        <w:t>Ф</w:t>
      </w:r>
      <w:r w:rsidRPr="00BE4418">
        <w:rPr>
          <w:vertAlign w:val="subscript"/>
        </w:rPr>
        <w:t>с</w:t>
      </w:r>
      <w:r w:rsidR="00FA1A33" w:rsidRPr="00BE4418">
        <w:t xml:space="preserve"> </w:t>
      </w:r>
      <w:r w:rsidRPr="00BE4418">
        <w:t>&lt;</w:t>
      </w:r>
      <w:r w:rsidR="00FA1A33" w:rsidRPr="00BE4418">
        <w:t xml:space="preserve"> </w:t>
      </w:r>
      <w:r w:rsidRPr="00BE4418">
        <w:t>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т</w:t>
      </w:r>
      <w:r w:rsidR="00FA1A33" w:rsidRPr="00BE4418">
        <w:t xml:space="preserve"> </w:t>
      </w:r>
      <w:r w:rsidRPr="00BE4418">
        <w:t>≥</w:t>
      </w:r>
      <w:r w:rsidR="00FA1A33" w:rsidRPr="00BE4418">
        <w:t xml:space="preserve"> </w:t>
      </w:r>
      <w:r w:rsidRPr="00BE4418">
        <w:t>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о</w:t>
      </w:r>
      <w:r w:rsidR="00FA1A33" w:rsidRPr="00BE4418">
        <w:t xml:space="preserve"> </w:t>
      </w:r>
      <w:r w:rsidRPr="00BE4418">
        <w:t>≥</w:t>
      </w:r>
      <w:r w:rsidR="00FA1A33" w:rsidRPr="00BE4418">
        <w:t xml:space="preserve"> </w:t>
      </w:r>
      <w:r w:rsidRPr="00BE4418">
        <w:t>0,</w:t>
      </w:r>
      <w:r w:rsidR="00FA1A33" w:rsidRPr="00BE4418">
        <w:t xml:space="preserve"> т.е. </w:t>
      </w:r>
      <w:r w:rsidRPr="00BE4418">
        <w:t>S={0,l,l}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Неустойчивое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состояние,</w:t>
      </w:r>
      <w:r w:rsidR="00FA1A33" w:rsidRPr="00BE4418">
        <w:t xml:space="preserve"> </w:t>
      </w:r>
      <w:r w:rsidRPr="00BE4418">
        <w:t>сопряженное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нарушением</w:t>
      </w:r>
      <w:r w:rsidR="00FA1A33" w:rsidRPr="00BE4418">
        <w:t xml:space="preserve"> </w:t>
      </w:r>
      <w:r w:rsidRPr="00BE4418">
        <w:t>платежеспособности,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сохраняется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восстановления</w:t>
      </w:r>
      <w:r w:rsidR="00FA1A33" w:rsidRPr="00BE4418">
        <w:t xml:space="preserve"> </w:t>
      </w:r>
      <w:r w:rsidRPr="00BE4418">
        <w:t>равновесия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пополнения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сокращения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ускорений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запасов</w:t>
      </w:r>
      <w:r w:rsidR="00FA1A33" w:rsidRPr="00BE4418">
        <w:t>):</w:t>
      </w:r>
      <w:r w:rsidR="00BB51D1" w:rsidRPr="00BE4418">
        <w:t xml:space="preserve"> </w:t>
      </w:r>
      <w:r w:rsidRPr="00BE4418">
        <w:t>Ф</w:t>
      </w:r>
      <w:r w:rsidRPr="00BE4418">
        <w:rPr>
          <w:vertAlign w:val="subscript"/>
        </w:rPr>
        <w:t>с</w:t>
      </w:r>
      <w:r w:rsidRPr="00BE4418">
        <w:t>&lt;0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т</w:t>
      </w:r>
      <w:r w:rsidRPr="00BE4418">
        <w:t>&lt;0</w:t>
      </w:r>
      <w:r w:rsidR="00FA1A33" w:rsidRPr="00BE4418">
        <w:t xml:space="preserve">; </w:t>
      </w:r>
      <w:r w:rsidRPr="00BE4418">
        <w:t>Ф</w:t>
      </w:r>
      <w:r w:rsidRPr="00BE4418">
        <w:rPr>
          <w:vertAlign w:val="subscript"/>
        </w:rPr>
        <w:t>о</w:t>
      </w:r>
      <w:r w:rsidRPr="00BE4418">
        <w:t>≥0</w:t>
      </w:r>
      <w:r w:rsidR="00FA1A33" w:rsidRPr="00BE4418">
        <w:t xml:space="preserve">; т.е. </w:t>
      </w:r>
      <w:r w:rsidRPr="00BE4418">
        <w:t>S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{0,0,1}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4</w:t>
      </w:r>
      <w:r w:rsidR="00FA1A33" w:rsidRPr="00BE4418">
        <w:t xml:space="preserve">. </w:t>
      </w:r>
      <w:r w:rsidRPr="00BE4418">
        <w:t>Кризисное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полностью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.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долго</w:t>
      </w:r>
      <w:r w:rsidR="00FA1A33" w:rsidRPr="00BE4418">
        <w:t xml:space="preserve"> -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кредитов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займов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хватает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означает,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пополнение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идет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образующихся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т.е. </w:t>
      </w:r>
      <w:r w:rsidRPr="00BE4418">
        <w:t>S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{0,0,0}</w:t>
      </w:r>
      <w:r w:rsidR="00FA1A33" w:rsidRPr="00BE4418">
        <w:t>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b/>
          <w:bCs/>
        </w:rPr>
      </w:pPr>
    </w:p>
    <w:p w:rsidR="00FA1A33" w:rsidRPr="00BE4418" w:rsidRDefault="00FA1A33" w:rsidP="00BB51D1">
      <w:pPr>
        <w:pStyle w:val="1"/>
      </w:pPr>
      <w:bookmarkStart w:id="8" w:name="_Toc289067384"/>
      <w:r w:rsidRPr="00BE4418">
        <w:t xml:space="preserve">1.4 </w:t>
      </w:r>
      <w:r w:rsidR="00113064" w:rsidRPr="00BE4418">
        <w:t>Ликвидность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платежеспособность</w:t>
      </w:r>
      <w:bookmarkEnd w:id="8"/>
    </w:p>
    <w:p w:rsidR="00BB51D1" w:rsidRPr="00BE4418" w:rsidRDefault="00BB51D1" w:rsidP="00BB51D1">
      <w:pPr>
        <w:rPr>
          <w:lang w:eastAsia="en-US"/>
        </w:rPr>
      </w:pPr>
    </w:p>
    <w:p w:rsidR="00113064" w:rsidRPr="00BE4418" w:rsidRDefault="00113064" w:rsidP="00FA1A33">
      <w:pPr>
        <w:tabs>
          <w:tab w:val="left" w:pos="726"/>
        </w:tabs>
      </w:pPr>
      <w:r w:rsidRPr="00BE4418">
        <w:t>Платежеспособность</w:t>
      </w:r>
      <w:r w:rsidR="00FA1A33" w:rsidRPr="00BE4418">
        <w:t xml:space="preserve"> </w:t>
      </w:r>
      <w:r w:rsidRPr="00BE4418">
        <w:t>означает</w:t>
      </w:r>
      <w:r w:rsidR="00FA1A33" w:rsidRPr="00BE4418">
        <w:t xml:space="preserve"> </w:t>
      </w:r>
      <w:r w:rsidRPr="00BE4418">
        <w:t>наличие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эквивалентов,</w:t>
      </w:r>
      <w:r w:rsidR="00FA1A33" w:rsidRPr="00BE4418">
        <w:t xml:space="preserve"> </w:t>
      </w:r>
      <w:r w:rsidRPr="00BE4418">
        <w:t>достаточных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требующей</w:t>
      </w:r>
      <w:r w:rsidR="00FA1A33" w:rsidRPr="00BE4418">
        <w:t xml:space="preserve"> </w:t>
      </w:r>
      <w:r w:rsidRPr="00BE4418">
        <w:t>немедленного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. </w:t>
      </w: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основными</w:t>
      </w:r>
      <w:r w:rsidR="00FA1A33" w:rsidRPr="00BE4418">
        <w:t xml:space="preserve"> </w:t>
      </w:r>
      <w:r w:rsidRPr="00BE4418">
        <w:t>признаками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: </w:t>
      </w:r>
      <w:r w:rsidRPr="00BE4418">
        <w:t>а</w:t>
      </w:r>
      <w:r w:rsidR="00FA1A33" w:rsidRPr="00BE4418">
        <w:t xml:space="preserve">) </w:t>
      </w:r>
      <w:r w:rsidRPr="00BE4418">
        <w:t>наличие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достаточном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расчетном</w:t>
      </w:r>
      <w:r w:rsidR="00FA1A33" w:rsidRPr="00BE4418">
        <w:t xml:space="preserve"> </w:t>
      </w:r>
      <w:r w:rsidRPr="00BE4418">
        <w:t>счете</w:t>
      </w:r>
      <w:r w:rsidR="00FA1A33" w:rsidRPr="00BE4418">
        <w:t xml:space="preserve">; </w:t>
      </w:r>
      <w:r w:rsidRPr="00BE4418">
        <w:t>б</w:t>
      </w:r>
      <w:r w:rsidR="00FA1A33" w:rsidRPr="00BE4418">
        <w:t xml:space="preserve">) </w:t>
      </w:r>
      <w:r w:rsidRPr="00BE4418">
        <w:t>отсутствие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. </w:t>
      </w:r>
      <w:r w:rsidRPr="00BE4418">
        <w:rPr>
          <w:rStyle w:val="af7"/>
        </w:rPr>
        <w:footnoteReference w:id="19"/>
      </w:r>
    </w:p>
    <w:p w:rsidR="00FA1A33" w:rsidRPr="00BE4418" w:rsidRDefault="00113064" w:rsidP="00FA1A33">
      <w:pPr>
        <w:tabs>
          <w:tab w:val="left" w:pos="726"/>
        </w:tabs>
      </w:pPr>
      <w:r w:rsidRPr="00BE4418">
        <w:t>Понятия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очень</w:t>
      </w:r>
      <w:r w:rsidR="00FA1A33" w:rsidRPr="00BE4418">
        <w:t xml:space="preserve"> </w:t>
      </w:r>
      <w:r w:rsidRPr="00BE4418">
        <w:t>близки,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второе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емкое</w:t>
      </w:r>
      <w:r w:rsidR="00FA1A33" w:rsidRPr="00BE4418">
        <w:t xml:space="preserve">. </w:t>
      </w:r>
      <w:r w:rsidRPr="00BE4418">
        <w:t>От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ликвидность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текущее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расчетов,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перспективу</w:t>
      </w:r>
      <w:r w:rsidR="00FA1A33" w:rsidRPr="00BE4418">
        <w:t xml:space="preserve">. </w:t>
      </w:r>
      <w:r w:rsidRPr="00BE4418">
        <w:t>Предприятие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платежеспособным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отчетную</w:t>
      </w:r>
      <w:r w:rsidR="00FA1A33" w:rsidRPr="00BE4418">
        <w:t xml:space="preserve"> </w:t>
      </w:r>
      <w:r w:rsidRPr="00BE4418">
        <w:t>дату,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иметь</w:t>
      </w:r>
      <w:r w:rsidR="00FA1A33" w:rsidRPr="00BE4418">
        <w:t xml:space="preserve"> </w:t>
      </w:r>
      <w:r w:rsidRPr="00BE4418">
        <w:t>неблагоприятные</w:t>
      </w:r>
      <w:r w:rsidR="00FA1A33" w:rsidRPr="00BE4418">
        <w:t xml:space="preserve"> </w:t>
      </w:r>
      <w:r w:rsidRPr="00BE4418">
        <w:t>возможности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будущем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относительные</w:t>
      </w:r>
      <w:r w:rsidR="00FA1A33" w:rsidRPr="00BE4418">
        <w:t xml:space="preserve"> </w:t>
      </w:r>
      <w:r w:rsidRPr="00BE4418">
        <w:t>коэффициенты</w:t>
      </w:r>
      <w:r w:rsidR="00FA1A33" w:rsidRPr="00BE4418">
        <w:t xml:space="preserve"> </w:t>
      </w:r>
      <w:r w:rsidRPr="00BE4418">
        <w:t>ликвидности,</w:t>
      </w:r>
      <w:r w:rsidR="00FA1A33" w:rsidRPr="00BE4418">
        <w:t xml:space="preserve"> </w:t>
      </w:r>
      <w:r w:rsidRPr="00BE4418">
        <w:t>посредством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степень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качество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ликвидными</w:t>
      </w:r>
      <w:r w:rsidR="00FA1A33" w:rsidRPr="00BE4418">
        <w:t xml:space="preserve"> </w:t>
      </w:r>
      <w:r w:rsidRPr="00BE4418">
        <w:t>активами</w:t>
      </w:r>
      <w:r w:rsidR="00FA1A33" w:rsidRPr="00BE4418">
        <w:t xml:space="preserve">. </w:t>
      </w:r>
      <w:r w:rsidRPr="00BE4418">
        <w:t>Иначе</w:t>
      </w:r>
      <w:r w:rsidR="00FA1A33" w:rsidRPr="00BE4418">
        <w:t xml:space="preserve"> </w:t>
      </w:r>
      <w:r w:rsidRPr="00BE4418">
        <w:t>говоря,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считается</w:t>
      </w:r>
      <w:r w:rsidR="00FA1A33" w:rsidRPr="00BE4418">
        <w:t xml:space="preserve"> </w:t>
      </w:r>
      <w:r w:rsidRPr="00BE4418">
        <w:t>ликвидным,</w:t>
      </w:r>
      <w:r w:rsidR="00FA1A33" w:rsidRPr="00BE4418">
        <w:t xml:space="preserve"> </w:t>
      </w:r>
      <w:r w:rsidRPr="00BE4418">
        <w:t>когда</w:t>
      </w:r>
      <w:r w:rsidR="00FA1A33" w:rsidRPr="00BE4418">
        <w:t xml:space="preserve"> </w:t>
      </w:r>
      <w:r w:rsidRPr="00BE4418">
        <w:t>оно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 </w:t>
      </w:r>
      <w:r w:rsidRPr="00BE4418">
        <w:t>выполнить</w:t>
      </w:r>
      <w:r w:rsidR="00FA1A33" w:rsidRPr="00BE4418">
        <w:t xml:space="preserve"> </w:t>
      </w:r>
      <w:r w:rsidRPr="00BE4418">
        <w:t>свои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обязательства,</w:t>
      </w:r>
      <w:r w:rsidR="00FA1A33" w:rsidRPr="00BE4418">
        <w:t xml:space="preserve"> </w:t>
      </w:r>
      <w:r w:rsidRPr="00BE4418">
        <w:t>реализуя</w:t>
      </w:r>
      <w:r w:rsidR="00FA1A33" w:rsidRPr="00BE4418">
        <w:t xml:space="preserve"> </w:t>
      </w:r>
      <w:r w:rsidRPr="00BE4418">
        <w:t>текущие</w:t>
      </w:r>
      <w:r w:rsidR="00FA1A33" w:rsidRPr="00BE4418">
        <w:t xml:space="preserve"> </w:t>
      </w:r>
      <w:r w:rsidRPr="00BE4418">
        <w:t>активы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Основным</w:t>
      </w:r>
      <w:r w:rsidR="00FA1A33" w:rsidRPr="00BE4418">
        <w:t xml:space="preserve"> </w:t>
      </w:r>
      <w:r w:rsidRPr="00BE4418">
        <w:t>критерием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классификации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пассивов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условие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потребления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оплаты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течение</w:t>
      </w:r>
      <w:r w:rsidR="00FA1A33" w:rsidRPr="00BE4418">
        <w:t xml:space="preserve"> </w:t>
      </w:r>
      <w:r w:rsidRPr="00BE4418">
        <w:t>нормального</w:t>
      </w:r>
      <w:r w:rsidR="00FA1A33" w:rsidRPr="00BE4418">
        <w:t xml:space="preserve"> </w:t>
      </w:r>
      <w:r w:rsidRPr="00BE4418">
        <w:t>производственно-коммерческого</w:t>
      </w:r>
      <w:r w:rsidR="00FA1A33" w:rsidRPr="00BE4418">
        <w:t xml:space="preserve"> </w:t>
      </w:r>
      <w:r w:rsidRPr="00BE4418">
        <w:t>цикла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расчета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абсолютной,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привлекаются</w:t>
      </w:r>
      <w:r w:rsidR="00FA1A33" w:rsidRPr="00BE4418">
        <w:t xml:space="preserve"> </w:t>
      </w:r>
      <w:r w:rsidRPr="00BE4418">
        <w:t>данные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. </w:t>
      </w:r>
      <w:r w:rsidRPr="00BE4418">
        <w:t>Величину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характеризуют</w:t>
      </w:r>
      <w:r w:rsidR="00FA1A33" w:rsidRPr="00BE4418">
        <w:t xml:space="preserve"> </w:t>
      </w:r>
      <w:r w:rsidRPr="00BE4418">
        <w:t>статьи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II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. </w:t>
      </w:r>
      <w:r w:rsidRPr="00BE4418">
        <w:t>Сведения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обязательствах</w:t>
      </w:r>
      <w:r w:rsidR="00FA1A33" w:rsidRPr="00BE4418">
        <w:t xml:space="preserve"> </w:t>
      </w:r>
      <w:r w:rsidRPr="00BE4418">
        <w:t>содержатся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разделе</w:t>
      </w:r>
      <w:r w:rsidR="00FA1A33" w:rsidRPr="00BE4418">
        <w:t xml:space="preserve"> </w:t>
      </w:r>
      <w:r w:rsidRPr="00BE4418">
        <w:t>V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состав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(</w:t>
      </w:r>
      <w:r w:rsidRPr="00BE4418">
        <w:t>КДО</w:t>
      </w:r>
      <w:r w:rsidR="00FA1A33" w:rsidRPr="00BE4418">
        <w:t xml:space="preserve">) </w:t>
      </w:r>
      <w:r w:rsidRPr="00BE4418">
        <w:t>входят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ал</w:t>
      </w:r>
      <w:r w:rsidR="00FA1A33" w:rsidRPr="00BE4418">
        <w:t xml:space="preserve">) </w:t>
      </w:r>
      <w:r w:rsidRPr="00BE4418">
        <w:t>определяется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-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ДС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 (</w:t>
      </w:r>
      <w:r w:rsidRPr="00BE4418">
        <w:t>КФВ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rPr>
          <w:position w:val="-28"/>
        </w:rPr>
        <w:pict>
          <v:shape id="_x0000_i1053" type="#_x0000_t75" style="width:99pt;height:33pt" filled="t">
            <v:fill color2="black"/>
            <v:imagedata r:id="rId33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.2</w:t>
      </w:r>
      <w:r w:rsidR="00113064" w:rsidRPr="00BE4418">
        <w:t>4</w:t>
      </w:r>
      <w:r w:rsidR="00FA1A33" w:rsidRPr="00BE4418"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Он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какая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погашена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имеющейся</w:t>
      </w:r>
      <w:r w:rsidR="00FA1A33" w:rsidRPr="00BE4418">
        <w:t xml:space="preserve"> </w:t>
      </w:r>
      <w:r w:rsidRPr="00BE4418">
        <w:t>денежной</w:t>
      </w:r>
      <w:r w:rsidR="00FA1A33" w:rsidRPr="00BE4418">
        <w:t xml:space="preserve"> </w:t>
      </w:r>
      <w:r w:rsidRPr="00BE4418">
        <w:t>наличности,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ближайшее</w:t>
      </w:r>
      <w:r w:rsidR="00FA1A33" w:rsidRPr="00BE4418">
        <w:t xml:space="preserve"> </w:t>
      </w:r>
      <w:r w:rsidRPr="00BE4418">
        <w:t>время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хозяйственной</w:t>
      </w:r>
      <w:r w:rsidR="00FA1A33" w:rsidRPr="00BE4418">
        <w:t xml:space="preserve"> </w:t>
      </w:r>
      <w:r w:rsidRPr="00BE4418">
        <w:t>практике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признается</w:t>
      </w:r>
      <w:r w:rsidR="00FA1A33" w:rsidRPr="00BE4418">
        <w:t xml:space="preserve"> </w:t>
      </w:r>
      <w:r w:rsidRPr="00BE4418">
        <w:t>достаточным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интервале</w:t>
      </w:r>
      <w:r w:rsidR="00FA1A33" w:rsidRPr="00BE4418">
        <w:t xml:space="preserve"> </w:t>
      </w:r>
      <w:r w:rsidRPr="00BE4418">
        <w:t>0,25-0,30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текущий</w:t>
      </w:r>
      <w:r w:rsidR="00FA1A33" w:rsidRPr="00BE4418">
        <w:t xml:space="preserve"> </w:t>
      </w:r>
      <w:r w:rsidRPr="00BE4418">
        <w:t>момент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25-30%</w:t>
      </w:r>
      <w:r w:rsidR="00FA1A33" w:rsidRPr="00BE4418">
        <w:t xml:space="preserve"> </w:t>
      </w:r>
      <w:r w:rsidRPr="00BE4418">
        <w:t>погасить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долги,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 </w:t>
      </w:r>
      <w:r w:rsidRPr="00BE4418">
        <w:t>считается</w:t>
      </w:r>
      <w:r w:rsidR="00FA1A33" w:rsidRPr="00BE4418">
        <w:t xml:space="preserve"> </w:t>
      </w:r>
      <w:r w:rsidRPr="00BE4418">
        <w:t>нормальной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ниже</w:t>
      </w:r>
      <w:r w:rsidR="00FA1A33" w:rsidRPr="00BE4418">
        <w:t xml:space="preserve"> </w:t>
      </w:r>
      <w:r w:rsidRPr="00BE4418">
        <w:t>рекомендуемого</w:t>
      </w:r>
      <w:r w:rsidR="00FA1A33" w:rsidRPr="00BE4418">
        <w:t xml:space="preserve"> </w:t>
      </w:r>
      <w:r w:rsidRPr="00BE4418">
        <w:t>уровня,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серьезном</w:t>
      </w:r>
      <w:r w:rsidR="00FA1A33" w:rsidRPr="00BE4418">
        <w:t xml:space="preserve"> </w:t>
      </w:r>
      <w:r w:rsidRPr="00BE4418">
        <w:t>дефиците</w:t>
      </w:r>
      <w:r w:rsidR="00FA1A33" w:rsidRPr="00BE4418">
        <w:t xml:space="preserve"> </w:t>
      </w:r>
      <w:r w:rsidRPr="00BE4418">
        <w:t>свободных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Ряд</w:t>
      </w:r>
      <w:r w:rsidR="00FA1A33" w:rsidRPr="00BE4418">
        <w:t xml:space="preserve"> </w:t>
      </w:r>
      <w:r w:rsidRPr="00BE4418">
        <w:t>авторов</w:t>
      </w:r>
      <w:r w:rsidR="00FA1A33" w:rsidRPr="00BE4418">
        <w:t xml:space="preserve"> </w:t>
      </w:r>
      <w:r w:rsidRPr="00BE4418">
        <w:t>рекомендует</w:t>
      </w:r>
      <w:r w:rsidR="00FA1A33" w:rsidRPr="00BE4418">
        <w:t xml:space="preserve"> </w:t>
      </w:r>
      <w:r w:rsidRPr="00BE4418">
        <w:t>нормальное</w:t>
      </w:r>
      <w:r w:rsidR="00FA1A33" w:rsidRPr="00BE4418">
        <w:t xml:space="preserve"> </w:t>
      </w:r>
      <w:r w:rsidRPr="00BE4418">
        <w:t>ограничение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данного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диапазоне</w:t>
      </w:r>
      <w:r w:rsidR="00FA1A33" w:rsidRPr="00BE4418">
        <w:t xml:space="preserve"> </w:t>
      </w:r>
      <w:r w:rsidRPr="00BE4418">
        <w:t>0,2-0,5</w:t>
      </w:r>
      <w:r w:rsidR="00FA1A33" w:rsidRPr="00BE4418">
        <w:t xml:space="preserve">. </w:t>
      </w:r>
      <w:r w:rsidRPr="00BE4418">
        <w:rPr>
          <w:rStyle w:val="af7"/>
        </w:rPr>
        <w:footnoteReference w:id="20"/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отечественных</w:t>
      </w:r>
      <w:r w:rsidR="00FA1A33" w:rsidRPr="00BE4418">
        <w:t xml:space="preserve"> </w:t>
      </w:r>
      <w:r w:rsidRPr="00BE4418">
        <w:t>предприятий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ликвидности,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правило,</w:t>
      </w:r>
      <w:r w:rsidR="00FA1A33" w:rsidRPr="00BE4418">
        <w:t xml:space="preserve"> </w:t>
      </w:r>
      <w:r w:rsidRPr="00BE4418">
        <w:t>варьируется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пределах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0,05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0,1</w:t>
      </w:r>
      <w:r w:rsidR="00FA1A33" w:rsidRPr="00BE4418">
        <w:t xml:space="preserve">. </w:t>
      </w:r>
      <w:r w:rsidRPr="00BE4418">
        <w:rPr>
          <w:rStyle w:val="af7"/>
        </w:rPr>
        <w:footnoteReference w:id="21"/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критической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кл</w:t>
      </w:r>
      <w:r w:rsidR="00FA1A33" w:rsidRPr="00BE4418">
        <w:t xml:space="preserve">) </w:t>
      </w:r>
      <w:r w:rsidRPr="00BE4418">
        <w:t>определяется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быстрореализуемых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(</w:t>
      </w:r>
      <w:r w:rsidRPr="00BE4418">
        <w:t>краткосрочной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(</w:t>
      </w:r>
      <w:r w:rsidRPr="00BE4418">
        <w:t>ДЗ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прочих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(</w:t>
      </w:r>
      <w:r w:rsidRPr="00BE4418">
        <w:t>ТА</w:t>
      </w:r>
      <w:r w:rsidRPr="00BE4418">
        <w:rPr>
          <w:vertAlign w:val="subscript"/>
        </w:rPr>
        <w:t>пр</w:t>
      </w:r>
      <w:r w:rsidR="00FA1A33" w:rsidRPr="00BE4418">
        <w:t xml:space="preserve">)) </w:t>
      </w:r>
      <w:r w:rsidRPr="00BE4418">
        <w:t>к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54" type="#_x0000_t75" style="width:139.5pt;height:30.75pt" filled="t">
            <v:fill color2="black"/>
            <v:imagedata r:id="rId34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.2</w:t>
      </w:r>
      <w:r w:rsidR="00113064" w:rsidRPr="00BE4418">
        <w:t>5</w:t>
      </w:r>
      <w:r w:rsidR="00FA1A33" w:rsidRPr="00BE4418"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Этот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ту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которая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погашена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наличности,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ожидаемых</w:t>
      </w:r>
      <w:r w:rsidR="00FA1A33" w:rsidRPr="00BE4418">
        <w:t xml:space="preserve"> </w:t>
      </w:r>
      <w:r w:rsidRPr="00BE4418">
        <w:t>поступлений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отгруженную</w:t>
      </w:r>
      <w:r w:rsidR="00FA1A33" w:rsidRPr="00BE4418">
        <w:t xml:space="preserve"> </w:t>
      </w:r>
      <w:r w:rsidRPr="00BE4418">
        <w:t>продукцию,</w:t>
      </w:r>
      <w:r w:rsidR="00FA1A33" w:rsidRPr="00BE4418">
        <w:t xml:space="preserve"> </w:t>
      </w:r>
      <w:r w:rsidRPr="00BE4418">
        <w:t>выполненные</w:t>
      </w:r>
      <w:r w:rsidR="00FA1A33" w:rsidRPr="00BE4418">
        <w:t xml:space="preserve"> </w:t>
      </w:r>
      <w:r w:rsidRPr="00BE4418">
        <w:t>работы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оказанные</w:t>
      </w:r>
      <w:r w:rsidR="00FA1A33" w:rsidRPr="00BE4418">
        <w:t xml:space="preserve"> </w:t>
      </w:r>
      <w:r w:rsidRPr="00BE4418">
        <w:t>услуги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критической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отражает</w:t>
      </w:r>
      <w:r w:rsidR="00FA1A33" w:rsidRPr="00BE4418">
        <w:t xml:space="preserve"> </w:t>
      </w:r>
      <w:r w:rsidRPr="00BE4418">
        <w:t>прогнозируемые</w:t>
      </w:r>
      <w:r w:rsidR="00FA1A33" w:rsidRPr="00BE4418">
        <w:t xml:space="preserve"> </w:t>
      </w:r>
      <w:r w:rsidRPr="00BE4418">
        <w:t>платежные</w:t>
      </w:r>
      <w:r w:rsidR="00FA1A33" w:rsidRPr="00BE4418">
        <w:t xml:space="preserve"> </w:t>
      </w:r>
      <w:r w:rsidRPr="00BE4418">
        <w:t>возможности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условии</w:t>
      </w:r>
      <w:r w:rsidR="00FA1A33" w:rsidRPr="00BE4418">
        <w:t xml:space="preserve"> </w:t>
      </w:r>
      <w:r w:rsidRPr="00BE4418">
        <w:t>своевременного</w:t>
      </w:r>
      <w:r w:rsidR="00FA1A33" w:rsidRPr="00BE4418">
        <w:t xml:space="preserve"> </w:t>
      </w:r>
      <w:r w:rsidRPr="00BE4418">
        <w:t>проведения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дебиторами</w:t>
      </w:r>
      <w:r w:rsidR="00FA1A33" w:rsidRPr="00BE4418">
        <w:t xml:space="preserve">. </w:t>
      </w:r>
      <w:r w:rsidRPr="00BE4418">
        <w:t>Рекомендуемое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данного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0,8-1</w:t>
      </w:r>
      <w:r w:rsidRPr="00BE4418">
        <w:rPr>
          <w:rStyle w:val="22"/>
        </w:rPr>
        <w:footnoteReference w:id="22"/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тл</w:t>
      </w:r>
      <w:r w:rsidR="00FA1A33" w:rsidRPr="00BE4418">
        <w:t xml:space="preserve">), </w:t>
      </w:r>
      <w:r w:rsidRPr="00BE4418">
        <w:t>или</w:t>
      </w:r>
      <w:r w:rsidR="00FA1A33" w:rsidRPr="00BE4418">
        <w:t xml:space="preserve"> </w:t>
      </w:r>
      <w:r w:rsidRPr="00BE4418">
        <w:t>общий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покрытия,</w:t>
      </w:r>
      <w:r w:rsidR="00FA1A33" w:rsidRPr="00BE4418">
        <w:t xml:space="preserve"> </w:t>
      </w:r>
      <w:r w:rsidRPr="00BE4418">
        <w:t>равен</w:t>
      </w:r>
      <w:r w:rsidR="00FA1A33" w:rsidRPr="00BE4418">
        <w:t xml:space="preserve"> </w:t>
      </w:r>
      <w:r w:rsidRPr="00BE4418">
        <w:t>отношению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(</w:t>
      </w:r>
      <w:r w:rsidRPr="00BE4418">
        <w:t>ТА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величине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55" type="#_x0000_t75" style="width:65.25pt;height:28.5pt" filled="t">
            <v:fill color2="black"/>
            <v:imagedata r:id="rId35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.2</w:t>
      </w:r>
      <w:r w:rsidR="00113064" w:rsidRPr="00BE4418">
        <w:t>6</w:t>
      </w:r>
      <w:r w:rsidR="00FA1A33" w:rsidRPr="00BE4418"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состав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входят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финансовые</w:t>
      </w:r>
      <w:r w:rsidR="00FA1A33" w:rsidRPr="00BE4418">
        <w:t xml:space="preserve"> </w:t>
      </w:r>
      <w:r w:rsidRPr="00BE4418">
        <w:t>вложения</w:t>
      </w:r>
      <w:r w:rsidR="00FA1A33" w:rsidRPr="00BE4418">
        <w:t xml:space="preserve">), </w:t>
      </w:r>
      <w:r w:rsidRPr="00BE4418">
        <w:t>активы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(</w:t>
      </w:r>
      <w:r w:rsidRPr="00BE4418">
        <w:t>краткосрочная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прочие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медленно</w:t>
      </w:r>
      <w:r w:rsidR="00FA1A33" w:rsidRPr="00BE4418">
        <w:t xml:space="preserve"> </w:t>
      </w:r>
      <w:r w:rsidRPr="00BE4418">
        <w:t>реализуемые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(</w:t>
      </w:r>
      <w:r w:rsidRPr="00BE4418">
        <w:t>запасы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затраты,</w:t>
      </w:r>
      <w:r w:rsidR="00FA1A33" w:rsidRPr="00BE4418">
        <w:t xml:space="preserve"> </w:t>
      </w:r>
      <w:r w:rsidRPr="00BE4418">
        <w:t>налог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добавленную</w:t>
      </w:r>
      <w:r w:rsidR="00FA1A33" w:rsidRPr="00BE4418">
        <w:t xml:space="preserve"> </w:t>
      </w:r>
      <w:r w:rsidRPr="00BE4418">
        <w:t>стоимость,</w:t>
      </w:r>
      <w:r w:rsidR="00FA1A33" w:rsidRPr="00BE4418">
        <w:t xml:space="preserve"> </w:t>
      </w:r>
      <w:r w:rsidRPr="00BE4418">
        <w:t>долгосрочная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общую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показывая,</w:t>
      </w:r>
      <w:r w:rsidR="00FA1A33" w:rsidRPr="00BE4418">
        <w:t xml:space="preserve"> </w:t>
      </w:r>
      <w:r w:rsidRPr="00BE4418">
        <w:t>сколько</w:t>
      </w:r>
      <w:r w:rsidR="00FA1A33" w:rsidRPr="00BE4418">
        <w:t xml:space="preserve"> </w:t>
      </w:r>
      <w:r w:rsidRPr="00BE4418">
        <w:t>рублей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) </w:t>
      </w:r>
      <w:r w:rsidRPr="00BE4418">
        <w:t>приходится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(</w:t>
      </w:r>
      <w:r w:rsidRPr="00BE4418">
        <w:t>текущих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Значение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варьироваться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отраслям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видам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разумный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динамике</w:t>
      </w:r>
      <w:r w:rsidR="00FA1A33" w:rsidRPr="00BE4418">
        <w:t xml:space="preserve"> </w:t>
      </w:r>
      <w:r w:rsidRPr="00BE4418">
        <w:t>обычно</w:t>
      </w:r>
      <w:r w:rsidR="00FA1A33" w:rsidRPr="00BE4418">
        <w:t xml:space="preserve"> </w:t>
      </w:r>
      <w:r w:rsidRPr="00BE4418">
        <w:t>рассматривается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благоприятная</w:t>
      </w:r>
      <w:r w:rsidR="00FA1A33" w:rsidRPr="00BE4418">
        <w:t xml:space="preserve"> </w:t>
      </w:r>
      <w:r w:rsidRPr="00BE4418">
        <w:t>тенденция</w:t>
      </w:r>
      <w:r w:rsidR="00FA1A33" w:rsidRPr="00BE4418">
        <w:t xml:space="preserve">. </w:t>
      </w:r>
      <w:r w:rsidRPr="00BE4418">
        <w:t>Условное</w:t>
      </w:r>
      <w:r w:rsidR="00FA1A33" w:rsidRPr="00BE4418">
        <w:t xml:space="preserve"> </w:t>
      </w:r>
      <w:r w:rsidRPr="00BE4418">
        <w:t>нормативное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варьируется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1,5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2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дают</w:t>
      </w:r>
      <w:r w:rsidR="00FA1A33" w:rsidRPr="00BE4418">
        <w:t xml:space="preserve"> </w:t>
      </w:r>
      <w:r w:rsidRPr="00BE4418">
        <w:t>характеристику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разной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учета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Каждый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интерес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определенного</w:t>
      </w:r>
      <w:r w:rsidR="00FA1A33" w:rsidRPr="00BE4418">
        <w:t xml:space="preserve"> </w:t>
      </w:r>
      <w:r w:rsidRPr="00BE4418">
        <w:t>круга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партнеров</w:t>
      </w:r>
      <w:r w:rsidR="00FA1A33" w:rsidRPr="00BE4418">
        <w:t xml:space="preserve">. </w:t>
      </w:r>
      <w:r w:rsidRPr="00BE4418">
        <w:t>Например,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поставщиков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наибольший</w:t>
      </w:r>
      <w:r w:rsidR="00FA1A33" w:rsidRPr="00BE4418">
        <w:t xml:space="preserve"> </w:t>
      </w:r>
      <w:r w:rsidRPr="00BE4418">
        <w:t>интерес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. </w:t>
      </w:r>
      <w:r w:rsidRPr="00BE4418">
        <w:t>Значение</w:t>
      </w:r>
      <w:r w:rsidR="00FA1A33" w:rsidRPr="00BE4418">
        <w:t xml:space="preserve"> </w:t>
      </w:r>
      <w:r w:rsidRPr="00BE4418">
        <w:t>данного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информацию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наличии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момент</w:t>
      </w:r>
      <w:r w:rsidR="00FA1A33" w:rsidRPr="00BE4418">
        <w:t xml:space="preserve"> </w:t>
      </w:r>
      <w:r w:rsidRPr="00BE4418">
        <w:t>предполагаемых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поставку</w:t>
      </w:r>
      <w:r w:rsidR="00FA1A33" w:rsidRPr="00BE4418">
        <w:t xml:space="preserve"> </w:t>
      </w:r>
      <w:r w:rsidRPr="00BE4418">
        <w:t>сырья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материалов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оказывает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выбор</w:t>
      </w:r>
      <w:r w:rsidR="00FA1A33" w:rsidRPr="00BE4418">
        <w:t xml:space="preserve"> </w:t>
      </w:r>
      <w:r w:rsidRPr="00BE4418">
        <w:t>форм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между</w:t>
      </w:r>
      <w:r w:rsidR="00FA1A33" w:rsidRPr="00BE4418">
        <w:t xml:space="preserve"> </w:t>
      </w:r>
      <w:r w:rsidRPr="00BE4418">
        <w:t>партнерами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Коммерческий</w:t>
      </w:r>
      <w:r w:rsidR="00FA1A33" w:rsidRPr="00BE4418">
        <w:t xml:space="preserve"> </w:t>
      </w:r>
      <w:r w:rsidRPr="00BE4418">
        <w:t>банк,</w:t>
      </w:r>
      <w:r w:rsidR="00FA1A33" w:rsidRPr="00BE4418">
        <w:t xml:space="preserve"> </w:t>
      </w:r>
      <w:r w:rsidRPr="00BE4418">
        <w:t>предоставляя</w:t>
      </w:r>
      <w:r w:rsidR="00FA1A33" w:rsidRPr="00BE4418">
        <w:t xml:space="preserve"> </w:t>
      </w:r>
      <w:r w:rsidRPr="00BE4418">
        <w:t>кредит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пристальное</w:t>
      </w:r>
      <w:r w:rsidR="00FA1A33" w:rsidRPr="00BE4418">
        <w:t xml:space="preserve"> </w:t>
      </w:r>
      <w:r w:rsidRPr="00BE4418">
        <w:t>внимание</w:t>
      </w:r>
      <w:r w:rsidR="00FA1A33" w:rsidRPr="00BE4418">
        <w:t xml:space="preserve"> </w:t>
      </w:r>
      <w:r w:rsidRPr="00BE4418">
        <w:t>обращает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ликвидности,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использована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качестве</w:t>
      </w:r>
      <w:r w:rsidR="00FA1A33" w:rsidRPr="00BE4418">
        <w:t xml:space="preserve"> </w:t>
      </w:r>
      <w:r w:rsidRPr="00BE4418">
        <w:t>залога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выдаче</w:t>
      </w:r>
      <w:r w:rsidR="00FA1A33" w:rsidRPr="00BE4418">
        <w:t xml:space="preserve"> </w:t>
      </w:r>
      <w:r w:rsidRPr="00BE4418">
        <w:t>ссуды</w:t>
      </w:r>
      <w:r w:rsidR="00FA1A33" w:rsidRPr="00BE4418">
        <w:t xml:space="preserve">. </w:t>
      </w:r>
      <w:r w:rsidRPr="00BE4418">
        <w:t>Товарные</w:t>
      </w:r>
      <w:r w:rsidR="00FA1A33" w:rsidRPr="00BE4418">
        <w:t xml:space="preserve"> </w:t>
      </w:r>
      <w:r w:rsidRPr="00BE4418">
        <w:t>ссуды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выдаваться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обмен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векселя,</w:t>
      </w:r>
      <w:r w:rsidR="00FA1A33" w:rsidRPr="00BE4418">
        <w:t xml:space="preserve"> </w:t>
      </w:r>
      <w:r w:rsidRPr="00BE4418">
        <w:t>учитываться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взаимозачетов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переуступке</w:t>
      </w:r>
      <w:r w:rsidR="00FA1A33" w:rsidRPr="00BE4418">
        <w:t xml:space="preserve"> </w:t>
      </w:r>
      <w:r w:rsidRPr="00BE4418">
        <w:t>требований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Акционеры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хозяйственные</w:t>
      </w:r>
      <w:r w:rsidR="00FA1A33" w:rsidRPr="00BE4418">
        <w:t xml:space="preserve"> </w:t>
      </w:r>
      <w:r w:rsidRPr="00BE4418">
        <w:t>партнеры,</w:t>
      </w:r>
      <w:r w:rsidR="00FA1A33" w:rsidRPr="00BE4418">
        <w:t xml:space="preserve"> </w:t>
      </w:r>
      <w:r w:rsidRPr="00BE4418">
        <w:t>заинтересованы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стабильном</w:t>
      </w:r>
      <w:r w:rsidR="00FA1A33" w:rsidRPr="00BE4418">
        <w:t xml:space="preserve"> </w:t>
      </w:r>
      <w:r w:rsidRPr="00BE4418">
        <w:t>финансовом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которое</w:t>
      </w:r>
      <w:r w:rsidR="00FA1A33" w:rsidRPr="00BE4418">
        <w:t xml:space="preserve"> </w:t>
      </w:r>
      <w:r w:rsidRPr="00BE4418">
        <w:t>оценивается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коэффициенту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. </w:t>
      </w:r>
      <w:r w:rsidRPr="00BE4418">
        <w:t>Именно</w:t>
      </w:r>
      <w:r w:rsidR="00FA1A33" w:rsidRPr="00BE4418">
        <w:t xml:space="preserve"> </w:t>
      </w:r>
      <w:r w:rsidRPr="00BE4418">
        <w:t>этот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какой</w:t>
      </w:r>
      <w:r w:rsidR="00FA1A33" w:rsidRPr="00BE4418">
        <w:t xml:space="preserve"> </w:t>
      </w:r>
      <w:r w:rsidRPr="00BE4418">
        <w:t>мере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способны</w:t>
      </w:r>
      <w:r w:rsidR="00FA1A33" w:rsidRPr="00BE4418">
        <w:t xml:space="preserve"> </w:t>
      </w:r>
      <w:r w:rsidRPr="00BE4418">
        <w:t>покрыть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текущие</w:t>
      </w:r>
      <w:r w:rsidR="00FA1A33" w:rsidRPr="00BE4418">
        <w:t xml:space="preserve"> </w:t>
      </w:r>
      <w:r w:rsidRPr="00BE4418">
        <w:t>долги</w:t>
      </w:r>
      <w:r w:rsidR="00FA1A33" w:rsidRPr="00BE4418">
        <w:t>.</w:t>
      </w:r>
    </w:p>
    <w:p w:rsidR="00FA1A33" w:rsidRPr="00BE4418" w:rsidRDefault="00BB51D1" w:rsidP="00BB51D1">
      <w:pPr>
        <w:pStyle w:val="1"/>
      </w:pPr>
      <w:r w:rsidRPr="00BE4418">
        <w:br w:type="page"/>
      </w:r>
      <w:bookmarkStart w:id="9" w:name="_Toc289067385"/>
      <w:r w:rsidR="00FA1A33" w:rsidRPr="00BE4418">
        <w:t xml:space="preserve">1.5 </w:t>
      </w:r>
      <w:r w:rsidR="00113064" w:rsidRPr="00BE4418">
        <w:t>Финансовые</w:t>
      </w:r>
      <w:r w:rsidR="00FA1A33" w:rsidRPr="00BE4418">
        <w:t xml:space="preserve"> </w:t>
      </w:r>
      <w:r w:rsidR="00113064" w:rsidRPr="00BE4418">
        <w:t>результаты</w:t>
      </w:r>
      <w:r w:rsidR="00FA1A33" w:rsidRPr="00BE4418">
        <w:t xml:space="preserve"> </w:t>
      </w:r>
      <w:r w:rsidR="00113064" w:rsidRPr="00BE4418">
        <w:t>деятельности</w:t>
      </w:r>
      <w:r w:rsidR="00FA1A33" w:rsidRPr="00BE4418">
        <w:t xml:space="preserve"> </w:t>
      </w:r>
      <w:r w:rsidR="00113064" w:rsidRPr="00BE4418">
        <w:t>предприятия</w:t>
      </w:r>
      <w:bookmarkEnd w:id="9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Финансовые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характеризуются</w:t>
      </w:r>
      <w:r w:rsidR="00FA1A33" w:rsidRPr="00BE4418">
        <w:t xml:space="preserve"> </w:t>
      </w:r>
      <w:r w:rsidRPr="00BE4418">
        <w:t>показателями</w:t>
      </w:r>
      <w:r w:rsidR="00FA1A33" w:rsidRPr="00BE4418">
        <w:t xml:space="preserve"> </w:t>
      </w:r>
      <w:r w:rsidRPr="00BE4418">
        <w:t>полученной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(</w:t>
      </w:r>
      <w:r w:rsidRPr="00BE4418">
        <w:t>убытка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. </w:t>
      </w:r>
      <w:r w:rsidRPr="00BE4418">
        <w:t>Важнейшими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них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прибыли,</w:t>
      </w:r>
      <w:r w:rsidR="00FA1A33" w:rsidRPr="00BE4418">
        <w:t xml:space="preserve"> </w:t>
      </w:r>
      <w:r w:rsidRPr="00BE4418">
        <w:t>создающие</w:t>
      </w:r>
      <w:r w:rsidR="00FA1A33" w:rsidRPr="00BE4418">
        <w:t xml:space="preserve"> </w:t>
      </w:r>
      <w:r w:rsidRPr="00BE4418">
        <w:t>основу</w:t>
      </w:r>
      <w:r w:rsidR="00FA1A33" w:rsidRPr="00BE4418">
        <w:t xml:space="preserve"> </w:t>
      </w:r>
      <w:r w:rsidRPr="00BE4418">
        <w:t>экономического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 </w:t>
      </w:r>
      <w:r w:rsidRPr="00BE4418">
        <w:t>фирмы,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погашаются</w:t>
      </w:r>
      <w:r w:rsidR="00FA1A33" w:rsidRPr="00BE4418">
        <w:t xml:space="preserve"> </w:t>
      </w:r>
      <w:r w:rsidRPr="00BE4418">
        <w:t>долговые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кредиторами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инвесторами</w:t>
      </w:r>
      <w:r w:rsidR="00FA1A33" w:rsidRPr="00BE4418">
        <w:t xml:space="preserve">. </w:t>
      </w:r>
      <w:r w:rsidRPr="00BE4418">
        <w:t>Прибыль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достигнутый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через</w:t>
      </w:r>
      <w:r w:rsidR="00FA1A33" w:rsidRPr="00BE4418">
        <w:t xml:space="preserve"> </w:t>
      </w:r>
      <w:r w:rsidRPr="00BE4418">
        <w:t>относительные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), </w:t>
      </w:r>
      <w:r w:rsidRPr="00BE4418">
        <w:t>реализуемости</w:t>
      </w:r>
      <w:r w:rsidR="00FA1A33" w:rsidRPr="00BE4418">
        <w:t xml:space="preserve"> </w:t>
      </w:r>
      <w:r w:rsidRPr="00BE4418">
        <w:t>производимой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. </w:t>
      </w:r>
      <w:r w:rsidRPr="00BE4418">
        <w:t>Также</w:t>
      </w:r>
      <w:r w:rsidR="00FA1A33" w:rsidRPr="00BE4418">
        <w:t xml:space="preserve"> </w:t>
      </w:r>
      <w:r w:rsidRPr="00BE4418">
        <w:t>она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основным</w:t>
      </w:r>
      <w:r w:rsidR="00FA1A33" w:rsidRPr="00BE4418">
        <w:t xml:space="preserve"> </w:t>
      </w:r>
      <w:r w:rsidRPr="00BE4418">
        <w:t>источником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доходов</w:t>
      </w:r>
      <w:r w:rsidR="00FA1A33" w:rsidRPr="00BE4418">
        <w:t xml:space="preserve"> </w:t>
      </w:r>
      <w:r w:rsidRPr="00BE4418">
        <w:t>государственного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территориального</w:t>
      </w:r>
      <w:r w:rsidR="00FA1A33" w:rsidRPr="00BE4418">
        <w:t xml:space="preserve"> </w:t>
      </w:r>
      <w:r w:rsidRPr="00BE4418">
        <w:t>бюджетов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Прибыль</w:t>
      </w:r>
      <w:r w:rsidR="00FA1A33" w:rsidRPr="00BE4418">
        <w:t xml:space="preserve"> - </w:t>
      </w:r>
      <w:r w:rsidRPr="00BE4418">
        <w:t>часть</w:t>
      </w:r>
      <w:r w:rsidR="00FA1A33" w:rsidRPr="00BE4418">
        <w:t xml:space="preserve"> </w:t>
      </w:r>
      <w:r w:rsidRPr="00BE4418">
        <w:t>чистого</w:t>
      </w:r>
      <w:r w:rsidR="00FA1A33" w:rsidRPr="00BE4418">
        <w:t xml:space="preserve"> </w:t>
      </w:r>
      <w:r w:rsidRPr="00BE4418">
        <w:t>дохода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созданного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реализованного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реализованного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сфере</w:t>
      </w:r>
      <w:r w:rsidR="00FA1A33" w:rsidRPr="00BE4418">
        <w:t xml:space="preserve"> </w:t>
      </w:r>
      <w:r w:rsidRPr="00BE4418">
        <w:t>обращения</w:t>
      </w:r>
      <w:r w:rsidR="00FA1A33" w:rsidRPr="00BE4418">
        <w:t xml:space="preserve">. </w:t>
      </w:r>
      <w:r w:rsidRPr="00BE4418">
        <w:t>Только</w:t>
      </w:r>
      <w:r w:rsidR="00FA1A33" w:rsidRPr="00BE4418">
        <w:t xml:space="preserve"> </w:t>
      </w:r>
      <w:r w:rsidRPr="00BE4418">
        <w:t>после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чистый</w:t>
      </w:r>
      <w:r w:rsidR="00FA1A33" w:rsidRPr="00BE4418">
        <w:t xml:space="preserve"> </w:t>
      </w:r>
      <w:r w:rsidRPr="00BE4418">
        <w:t>доход</w:t>
      </w:r>
      <w:r w:rsidR="00FA1A33" w:rsidRPr="00BE4418">
        <w:t xml:space="preserve"> </w:t>
      </w:r>
      <w:r w:rsidRPr="00BE4418">
        <w:t>принимает</w:t>
      </w:r>
      <w:r w:rsidR="00FA1A33" w:rsidRPr="00BE4418">
        <w:t xml:space="preserve"> </w:t>
      </w:r>
      <w:r w:rsidRPr="00BE4418">
        <w:t>форму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. </w:t>
      </w:r>
      <w:r w:rsidRPr="00BE4418">
        <w:t>Количественно</w:t>
      </w:r>
      <w:r w:rsidR="00FA1A33" w:rsidRPr="00BE4418">
        <w:t xml:space="preserve"> </w:t>
      </w:r>
      <w:r w:rsidRPr="00BE4418">
        <w:t>она</w:t>
      </w:r>
      <w:r w:rsidR="00FA1A33" w:rsidRPr="00BE4418">
        <w:t xml:space="preserve">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разность</w:t>
      </w:r>
      <w:r w:rsidR="00FA1A33" w:rsidRPr="00BE4418">
        <w:t xml:space="preserve"> </w:t>
      </w:r>
      <w:r w:rsidRPr="00BE4418">
        <w:t>между</w:t>
      </w:r>
      <w:r w:rsidR="00FA1A33" w:rsidRPr="00BE4418">
        <w:t xml:space="preserve"> </w:t>
      </w:r>
      <w:r w:rsidRPr="00BE4418">
        <w:t>выручкой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полной</w:t>
      </w:r>
      <w:r w:rsidR="00FA1A33" w:rsidRPr="00BE4418">
        <w:t xml:space="preserve"> </w:t>
      </w:r>
      <w:r w:rsidRPr="00BE4418">
        <w:t>себестоимостью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Хозяйствующие</w:t>
      </w:r>
      <w:r w:rsidR="00FA1A33" w:rsidRPr="00BE4418">
        <w:t xml:space="preserve"> </w:t>
      </w:r>
      <w:r w:rsidRPr="00BE4418">
        <w:t>субъекты</w:t>
      </w:r>
      <w:r w:rsidR="00FA1A33" w:rsidRPr="00BE4418">
        <w:t xml:space="preserve"> </w:t>
      </w:r>
      <w:r w:rsidRPr="00BE4418">
        <w:t>получают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главным</w:t>
      </w:r>
      <w:r w:rsidR="00FA1A33" w:rsidRPr="00BE4418">
        <w:t xml:space="preserve"> </w:t>
      </w:r>
      <w:r w:rsidRPr="00BE4418">
        <w:t>образом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работ,</w:t>
      </w:r>
      <w:r w:rsidR="00FA1A33" w:rsidRPr="00BE4418">
        <w:t xml:space="preserve"> </w:t>
      </w:r>
      <w:r w:rsidRPr="00BE4418">
        <w:t>услуг,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: </w:t>
      </w:r>
      <w:r w:rsidRPr="00BE4418">
        <w:t>сдачи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аренду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фондов,</w:t>
      </w:r>
      <w:r w:rsidR="00FA1A33" w:rsidRPr="00BE4418">
        <w:t xml:space="preserve"> </w:t>
      </w:r>
      <w:r w:rsidRPr="00BE4418">
        <w:t>коммерческой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фондовых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валютных</w:t>
      </w:r>
      <w:r w:rsidR="00FA1A33" w:rsidRPr="00BE4418">
        <w:t xml:space="preserve"> </w:t>
      </w:r>
      <w:r w:rsidRPr="00BE4418">
        <w:t>рынках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т.д.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используют</w:t>
      </w:r>
      <w:r w:rsidR="00FA1A33" w:rsidRPr="00BE4418">
        <w:t xml:space="preserve"> </w:t>
      </w:r>
      <w:r w:rsidRPr="00BE4418">
        <w:t>информацию,</w:t>
      </w:r>
      <w:r w:rsidR="00FA1A33" w:rsidRPr="00BE4418">
        <w:t xml:space="preserve"> </w:t>
      </w:r>
      <w:r w:rsidRPr="00BE4418">
        <w:t>содержащуюся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отчетной</w:t>
      </w:r>
      <w:r w:rsidR="00FA1A33" w:rsidRPr="00BE4418">
        <w:t xml:space="preserve"> </w:t>
      </w:r>
      <w:r w:rsidRPr="00BE4418">
        <w:t>форме</w:t>
      </w:r>
      <w:r w:rsidR="00FA1A33" w:rsidRPr="00BE4418">
        <w:t xml:space="preserve"> </w:t>
      </w:r>
      <w:r w:rsidRPr="00BE4418">
        <w:t>№2</w:t>
      </w:r>
      <w:r w:rsidR="00FA1A33" w:rsidRPr="00BE4418">
        <w:t xml:space="preserve"> "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рекомендованной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применению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организациях</w:t>
      </w:r>
      <w:r w:rsidR="00FA1A33" w:rsidRPr="00BE4418">
        <w:t xml:space="preserve"> </w:t>
      </w:r>
      <w:r w:rsidRPr="00BE4418">
        <w:t>приказом</w:t>
      </w:r>
      <w:r w:rsidR="00FA1A33" w:rsidRPr="00BE4418">
        <w:t xml:space="preserve"> </w:t>
      </w:r>
      <w:r w:rsidRPr="00BE4418">
        <w:t>Минфина</w:t>
      </w:r>
      <w:r w:rsidR="00FA1A33" w:rsidRPr="00BE4418">
        <w:t xml:space="preserve"> </w:t>
      </w:r>
      <w:r w:rsidRPr="00BE4418">
        <w:t>России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22</w:t>
      </w:r>
      <w:r w:rsidR="00FA1A33" w:rsidRPr="00BE4418">
        <w:t>.07.20</w:t>
      </w:r>
      <w:r w:rsidRPr="00BE4418">
        <w:t>03</w:t>
      </w:r>
      <w:r w:rsidR="00FA1A33" w:rsidRPr="00BE4418">
        <w:t xml:space="preserve"> </w:t>
      </w:r>
      <w:r w:rsidRPr="00BE4418">
        <w:t>г</w:t>
      </w:r>
      <w:r w:rsidR="00FA1A33" w:rsidRPr="00BE4418">
        <w:t xml:space="preserve">. </w:t>
      </w:r>
      <w:r w:rsidRPr="00BE4418">
        <w:t>№67н</w:t>
      </w:r>
      <w:r w:rsidR="00FA1A33" w:rsidRPr="00BE4418">
        <w:t xml:space="preserve"> "</w:t>
      </w:r>
      <w:r w:rsidRPr="00BE4418">
        <w:t>О</w:t>
      </w:r>
      <w:r w:rsidR="00FA1A33" w:rsidRPr="00BE4418">
        <w:t xml:space="preserve"> </w:t>
      </w:r>
      <w:r w:rsidRPr="00BE4418">
        <w:t>формах</w:t>
      </w:r>
      <w:r w:rsidR="00FA1A33" w:rsidRPr="00BE4418">
        <w:t xml:space="preserve"> </w:t>
      </w:r>
      <w:r w:rsidRPr="00BE4418">
        <w:t>бухгалтерской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</w:t>
      </w:r>
      <w:r w:rsidRPr="00BE4418">
        <w:t>организаций</w:t>
      </w:r>
      <w:r w:rsidR="00FA1A33" w:rsidRPr="00BE4418">
        <w:t xml:space="preserve">". 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увидеть</w:t>
      </w:r>
      <w:r w:rsidR="00FA1A33" w:rsidRPr="00BE4418">
        <w:t xml:space="preserve"> </w:t>
      </w:r>
      <w:r w:rsidRPr="00BE4418">
        <w:t>результаты,</w:t>
      </w:r>
      <w:r w:rsidR="00FA1A33" w:rsidRPr="00BE4418">
        <w:t xml:space="preserve"> </w:t>
      </w:r>
      <w:r w:rsidRPr="00BE4418">
        <w:t>полученные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установить</w:t>
      </w:r>
      <w:r w:rsidR="00FA1A33" w:rsidRPr="00BE4418">
        <w:t xml:space="preserve"> </w:t>
      </w:r>
      <w:r w:rsidRPr="00BE4418">
        <w:t>структуру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динамику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2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включает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следующих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: </w:t>
      </w:r>
      <w:r w:rsidRPr="00BE4418">
        <w:t>валовой,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продаж,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налогообложения,</w:t>
      </w:r>
      <w:r w:rsidR="00FA1A33" w:rsidRPr="00BE4418">
        <w:t xml:space="preserve"> </w:t>
      </w:r>
      <w:r w:rsidRPr="00BE4418">
        <w:t>чистой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Конечный</w:t>
      </w:r>
      <w:r w:rsidR="00FA1A33" w:rsidRPr="00BE4418">
        <w:t xml:space="preserve"> </w:t>
      </w:r>
      <w:r w:rsidRPr="00BE4418">
        <w:t>финансовый</w:t>
      </w:r>
      <w:r w:rsidR="00FA1A33" w:rsidRPr="00BE4418">
        <w:t xml:space="preserve"> </w:t>
      </w:r>
      <w:r w:rsidRPr="00BE4418">
        <w:t>результат</w:t>
      </w:r>
      <w:r w:rsidR="00FA1A33" w:rsidRPr="00BE4418">
        <w:t xml:space="preserve"> </w:t>
      </w:r>
      <w:r w:rsidRPr="00BE4418">
        <w:t>слагается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результата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обычным</w:t>
      </w:r>
      <w:r w:rsidR="00FA1A33" w:rsidRPr="00BE4418">
        <w:t xml:space="preserve"> </w:t>
      </w:r>
      <w:r w:rsidRPr="00BE4418">
        <w:t>видам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прочих</w:t>
      </w:r>
      <w:r w:rsidR="00FA1A33" w:rsidRPr="00BE4418">
        <w:t xml:space="preserve"> </w:t>
      </w:r>
      <w:r w:rsidRPr="00BE4418">
        <w:t>доходов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расходов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Основными</w:t>
      </w:r>
      <w:r w:rsidR="00FA1A33" w:rsidRPr="00BE4418">
        <w:t xml:space="preserve"> </w:t>
      </w:r>
      <w:r w:rsidRPr="00BE4418">
        <w:t>задачами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являются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Оценка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Факторный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прибыли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результатов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прочей</w:t>
      </w:r>
      <w:r w:rsidR="00FA1A33" w:rsidRPr="00BE4418">
        <w:t xml:space="preserve"> </w:t>
      </w:r>
      <w:r w:rsidRPr="00BE4418">
        <w:t>реализации,</w:t>
      </w:r>
      <w:r w:rsidR="00FA1A33" w:rsidRPr="00BE4418">
        <w:t xml:space="preserve"> </w:t>
      </w:r>
      <w:r w:rsidRPr="00BE4418">
        <w:t>внереализационной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выявление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причин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показателей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Оценка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факторов,</w:t>
      </w:r>
      <w:r w:rsidR="00FA1A33" w:rsidRPr="00BE4418">
        <w:t xml:space="preserve"> </w:t>
      </w:r>
      <w:r w:rsidRPr="00BE4418">
        <w:t>воздействующих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затрат,</w:t>
      </w:r>
      <w:r w:rsidR="00FA1A33" w:rsidRPr="00BE4418">
        <w:t xml:space="preserve"> </w:t>
      </w:r>
      <w:r w:rsidRPr="00BE4418">
        <w:t>произведенных</w:t>
      </w:r>
      <w:r w:rsidR="00FA1A33" w:rsidRPr="00BE4418">
        <w:t xml:space="preserve"> </w:t>
      </w:r>
      <w:r w:rsidRPr="00BE4418">
        <w:t>организацией,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товарной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Результаты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принятия</w:t>
      </w:r>
      <w:r w:rsidR="00FA1A33" w:rsidRPr="00BE4418">
        <w:t xml:space="preserve"> </w:t>
      </w:r>
      <w:r w:rsidRPr="00BE4418">
        <w:t>экономических</w:t>
      </w:r>
      <w:r w:rsidR="00FA1A33" w:rsidRPr="00BE4418">
        <w:t xml:space="preserve"> </w:t>
      </w:r>
      <w:r w:rsidRPr="00BE4418">
        <w:t>решений,</w:t>
      </w:r>
      <w:r w:rsidR="00FA1A33" w:rsidRPr="00BE4418">
        <w:t xml:space="preserve"> </w:t>
      </w:r>
      <w:r w:rsidRPr="00BE4418">
        <w:t>направленных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эффективное</w:t>
      </w:r>
      <w:r w:rsidR="00FA1A33" w:rsidRPr="00BE4418">
        <w:t xml:space="preserve"> </w:t>
      </w:r>
      <w:r w:rsidRPr="00BE4418">
        <w:t>использование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выбор</w:t>
      </w:r>
      <w:r w:rsidR="00FA1A33" w:rsidRPr="00BE4418">
        <w:t xml:space="preserve"> </w:t>
      </w:r>
      <w:r w:rsidRPr="00BE4418">
        <w:t>наилучшего</w:t>
      </w:r>
      <w:r w:rsidR="00FA1A33" w:rsidRPr="00BE4418">
        <w:t xml:space="preserve"> </w:t>
      </w:r>
      <w:r w:rsidRPr="00BE4418">
        <w:t>варианта</w:t>
      </w:r>
      <w:r w:rsidR="00FA1A33" w:rsidRPr="00BE4418">
        <w:t xml:space="preserve"> </w:t>
      </w:r>
      <w:r w:rsidRPr="00BE4418">
        <w:t>инвестиций,</w:t>
      </w:r>
      <w:r w:rsidR="00FA1A33" w:rsidRPr="00BE4418">
        <w:t xml:space="preserve"> </w:t>
      </w:r>
      <w:r w:rsidRPr="00BE4418">
        <w:t>обоснование</w:t>
      </w:r>
      <w:r w:rsidR="00FA1A33" w:rsidRPr="00BE4418">
        <w:t xml:space="preserve"> </w:t>
      </w:r>
      <w:r w:rsidRPr="00BE4418">
        <w:t>перспективы</w:t>
      </w:r>
      <w:r w:rsidR="00FA1A33" w:rsidRPr="00BE4418">
        <w:t xml:space="preserve"> </w:t>
      </w:r>
      <w:r w:rsidRPr="00BE4418">
        <w:t>развития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rPr>
          <w:shd w:val="clear" w:color="auto" w:fill="FFFFFF"/>
        </w:rPr>
        <w:t>Основную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часть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получает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реализации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товаров,</w:t>
      </w:r>
      <w:r w:rsidR="00BB51D1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работ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услуг</w:t>
      </w:r>
      <w:r w:rsidR="00FA1A33" w:rsidRPr="00BE4418">
        <w:rPr>
          <w:shd w:val="clear" w:color="auto" w:fill="FFFFFF"/>
        </w:rPr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рентабельной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увеличению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улучшению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Рост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убыточной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влияет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уменьшение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Структура</w:t>
      </w:r>
      <w:r w:rsidR="00FA1A33" w:rsidRPr="00BE4418">
        <w:t xml:space="preserve"> </w:t>
      </w:r>
      <w:r w:rsidRPr="00BE4418">
        <w:t>товарной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оказывать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положительное,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отрицательное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увеличится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рентабельных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реализации,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возрастет,</w:t>
      </w:r>
      <w:r w:rsidR="00FA1A33" w:rsidRPr="00BE4418">
        <w:t xml:space="preserve"> </w:t>
      </w:r>
      <w:r w:rsidRPr="00BE4418">
        <w:t>и,</w:t>
      </w:r>
      <w:r w:rsidR="00FA1A33" w:rsidRPr="00BE4418">
        <w:t xml:space="preserve"> </w:t>
      </w:r>
      <w:r w:rsidRPr="00BE4418">
        <w:t>наоборот,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увеличении</w:t>
      </w:r>
      <w:r w:rsidR="00FA1A33" w:rsidRPr="00BE4418">
        <w:t xml:space="preserve"> </w:t>
      </w:r>
      <w:r w:rsidRPr="00BE4418">
        <w:t>удельного</w:t>
      </w:r>
      <w:r w:rsidR="00FA1A33" w:rsidRPr="00BE4418">
        <w:t xml:space="preserve"> </w:t>
      </w:r>
      <w:r w:rsidRPr="00BE4418">
        <w:t>веса</w:t>
      </w:r>
      <w:r w:rsidR="00FA1A33" w:rsidRPr="00BE4418">
        <w:t xml:space="preserve"> </w:t>
      </w:r>
      <w:r w:rsidRPr="00BE4418">
        <w:t>низкорентабельной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убыточной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общая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уменьшится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Себестоимость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находятся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обратно</w:t>
      </w:r>
      <w:r w:rsidR="00FA1A33" w:rsidRPr="00BE4418">
        <w:t xml:space="preserve"> </w:t>
      </w:r>
      <w:r w:rsidRPr="00BE4418">
        <w:t>пропорциональной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: </w:t>
      </w:r>
      <w:r w:rsidRPr="00BE4418">
        <w:t>снижение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соответствующему</w:t>
      </w:r>
      <w:r w:rsidR="00FA1A33" w:rsidRPr="00BE4418">
        <w:t xml:space="preserve"> </w:t>
      </w:r>
      <w:r w:rsidRPr="00BE4418">
        <w:t>росту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- </w:t>
      </w:r>
      <w:r w:rsidRPr="00BE4418">
        <w:t>к</w:t>
      </w:r>
      <w:r w:rsidR="00FA1A33" w:rsidRPr="00BE4418">
        <w:t xml:space="preserve"> </w:t>
      </w:r>
      <w:r w:rsidRPr="00BE4418">
        <w:t>падению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Изменение</w:t>
      </w:r>
      <w:r w:rsidR="00FA1A33" w:rsidRPr="00BE4418">
        <w:t xml:space="preserve"> </w:t>
      </w:r>
      <w:r w:rsidRPr="00BE4418">
        <w:t>среднего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реализационных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продукцию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находятся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прямо</w:t>
      </w:r>
      <w:r w:rsidR="00FA1A33" w:rsidRPr="00BE4418">
        <w:t xml:space="preserve"> </w:t>
      </w:r>
      <w:r w:rsidRPr="00BE4418">
        <w:t>пропорциональной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: </w:t>
      </w:r>
      <w:r w:rsidRPr="00BE4418">
        <w:t>при</w:t>
      </w:r>
      <w:r w:rsidR="00FA1A33" w:rsidRPr="00BE4418">
        <w:t xml:space="preserve"> </w:t>
      </w:r>
      <w:r w:rsidRPr="00BE4418">
        <w:t>увеличении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возрастет,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наоборот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Повышение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сырье,</w:t>
      </w:r>
      <w:r w:rsidR="00FA1A33" w:rsidRPr="00BE4418">
        <w:t xml:space="preserve"> </w:t>
      </w:r>
      <w:r w:rsidRPr="00BE4418">
        <w:t>материалы,</w:t>
      </w:r>
      <w:r w:rsidR="00FA1A33" w:rsidRPr="00BE4418">
        <w:t xml:space="preserve"> </w:t>
      </w:r>
      <w:r w:rsidRPr="00BE4418">
        <w:t>топливо</w:t>
      </w:r>
      <w:r w:rsidR="00FA1A33" w:rsidRPr="00BE4418">
        <w:t xml:space="preserve"> </w:t>
      </w:r>
      <w:r w:rsidRPr="00BE4418">
        <w:t>способствуют</w:t>
      </w:r>
      <w:r w:rsidR="00FA1A33" w:rsidRPr="00BE4418">
        <w:t xml:space="preserve"> </w:t>
      </w:r>
      <w:r w:rsidRPr="00BE4418">
        <w:t>увеличению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снижению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товарной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общем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находится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воздействием</w:t>
      </w:r>
      <w:r w:rsidR="00FA1A33" w:rsidRPr="00BE4418">
        <w:t xml:space="preserve"> </w:t>
      </w:r>
      <w:r w:rsidRPr="00BE4418">
        <w:t>таких</w:t>
      </w:r>
      <w:r w:rsidR="00FA1A33" w:rsidRPr="00BE4418">
        <w:t xml:space="preserve"> </w:t>
      </w:r>
      <w:r w:rsidRPr="00BE4418">
        <w:t>факторов,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изменении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реализации,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отпускных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реализованную</w:t>
      </w:r>
      <w:r w:rsidR="00FA1A33" w:rsidRPr="00BE4418">
        <w:t xml:space="preserve"> </w:t>
      </w:r>
      <w:r w:rsidRPr="00BE4418">
        <w:t>продукцию,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сырье,</w:t>
      </w:r>
      <w:r w:rsidR="00FA1A33" w:rsidRPr="00BE4418">
        <w:t xml:space="preserve"> </w:t>
      </w:r>
      <w:r w:rsidRPr="00BE4418">
        <w:t>материалы,</w:t>
      </w:r>
      <w:r w:rsidR="00FA1A33" w:rsidRPr="00BE4418">
        <w:t xml:space="preserve"> </w:t>
      </w:r>
      <w:r w:rsidRPr="00BE4418">
        <w:t>топливо,</w:t>
      </w:r>
      <w:r w:rsidR="00FA1A33" w:rsidRPr="00BE4418">
        <w:t xml:space="preserve"> </w:t>
      </w:r>
      <w:r w:rsidRPr="00BE4418">
        <w:t>тарифов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энергию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перевозки,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трудовых</w:t>
      </w:r>
      <w:r w:rsidR="00FA1A33" w:rsidRPr="00BE4418">
        <w:t xml:space="preserve"> </w:t>
      </w:r>
      <w:r w:rsidRPr="00BE4418">
        <w:t>ресурсов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Проведение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оценить</w:t>
      </w:r>
      <w:r w:rsidR="00FA1A33" w:rsidRPr="00BE4418">
        <w:t xml:space="preserve"> </w:t>
      </w:r>
      <w:r w:rsidRPr="00BE4418">
        <w:t>резервы</w:t>
      </w:r>
      <w:r w:rsidR="00FA1A33" w:rsidRPr="00BE4418">
        <w:t xml:space="preserve"> </w:t>
      </w:r>
      <w:r w:rsidRPr="00BE4418">
        <w:t>повышения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сформировать</w:t>
      </w:r>
      <w:r w:rsidR="00FA1A33" w:rsidRPr="00BE4418">
        <w:t xml:space="preserve"> </w:t>
      </w:r>
      <w:r w:rsidRPr="00BE4418">
        <w:t>управленческие</w:t>
      </w:r>
      <w:r w:rsidR="00FA1A33" w:rsidRPr="00BE4418">
        <w:t xml:space="preserve"> </w:t>
      </w:r>
      <w:r w:rsidRPr="00BE4418">
        <w:t>решения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использованию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факторов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провести</w:t>
      </w:r>
      <w:r w:rsidR="00FA1A33" w:rsidRPr="00BE4418">
        <w:t xml:space="preserve"> </w:t>
      </w:r>
      <w:r w:rsidRPr="00BE4418">
        <w:t>анализ,</w:t>
      </w:r>
      <w:r w:rsidR="00FA1A33" w:rsidRPr="00BE4418">
        <w:t xml:space="preserve"> </w:t>
      </w:r>
      <w:r w:rsidRPr="00BE4418">
        <w:t>который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выявить,</w:t>
      </w:r>
      <w:r w:rsidR="00FA1A33" w:rsidRPr="00BE4418">
        <w:t xml:space="preserve"> </w:t>
      </w:r>
      <w:r w:rsidRPr="00BE4418">
        <w:t>насколько</w:t>
      </w:r>
      <w:r w:rsidR="00FA1A33" w:rsidRPr="00BE4418">
        <w:t xml:space="preserve"> </w:t>
      </w:r>
      <w:r w:rsidRPr="00BE4418">
        <w:t>эффективно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использует</w:t>
      </w:r>
      <w:r w:rsidR="00FA1A33" w:rsidRPr="00BE4418">
        <w:t xml:space="preserve"> </w:t>
      </w:r>
      <w:r w:rsidRPr="00BE4418">
        <w:t>свои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средства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rPr>
          <w:shd w:val="clear" w:color="auto" w:fill="FFFFFF"/>
        </w:rPr>
        <w:t>Оборотные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активы</w:t>
      </w:r>
      <w:r w:rsidR="00FA1A33" w:rsidRPr="00BE4418">
        <w:rPr>
          <w:shd w:val="clear" w:color="auto" w:fill="FFFFFF"/>
        </w:rPr>
        <w:t xml:space="preserve"> - </w:t>
      </w:r>
      <w:r w:rsidRPr="00BE4418">
        <w:t>важнейшая</w:t>
      </w:r>
      <w:r w:rsidR="00FA1A33" w:rsidRPr="00BE4418">
        <w:t xml:space="preserve"> </w:t>
      </w:r>
      <w:r w:rsidRPr="00BE4418">
        <w:t>экономическая</w:t>
      </w:r>
      <w:r w:rsidR="00FA1A33" w:rsidRPr="00BE4418">
        <w:t xml:space="preserve"> </w:t>
      </w:r>
      <w:r w:rsidRPr="00BE4418">
        <w:t>категория,</w:t>
      </w:r>
      <w:r w:rsidR="00FA1A33" w:rsidRPr="00BE4418">
        <w:t xml:space="preserve"> </w:t>
      </w:r>
      <w:r w:rsidRPr="00BE4418">
        <w:t>которая</w:t>
      </w:r>
      <w:r w:rsidR="00FA1A33" w:rsidRPr="00BE4418">
        <w:t xml:space="preserve"> </w:t>
      </w:r>
      <w:r w:rsidRPr="00BE4418">
        <w:t>отражает</w:t>
      </w:r>
      <w:r w:rsidR="00FA1A33" w:rsidRPr="00BE4418">
        <w:t xml:space="preserve"> </w:t>
      </w:r>
      <w:r w:rsidRPr="00BE4418">
        <w:t>стоимостную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организации,</w:t>
      </w:r>
      <w:r w:rsidR="00FA1A33" w:rsidRPr="00BE4418">
        <w:t xml:space="preserve"> </w:t>
      </w:r>
      <w:r w:rsidRPr="00BE4418">
        <w:t>оптимальность</w:t>
      </w:r>
      <w:r w:rsidR="00FA1A33" w:rsidRPr="00BE4418">
        <w:t xml:space="preserve"> </w:t>
      </w:r>
      <w:r w:rsidRPr="00BE4418">
        <w:t>объема,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значительной</w:t>
      </w:r>
      <w:r w:rsidR="00FA1A33" w:rsidRPr="00BE4418">
        <w:t xml:space="preserve"> </w:t>
      </w:r>
      <w:r w:rsidRPr="00BE4418">
        <w:t>степени</w:t>
      </w:r>
      <w:r w:rsidR="00FA1A33" w:rsidRPr="00BE4418">
        <w:t xml:space="preserve"> </w:t>
      </w:r>
      <w:r w:rsidRPr="00BE4418">
        <w:t>влияют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 </w:t>
      </w:r>
      <w:r w:rsidRPr="00BE4418">
        <w:t>одной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главных</w:t>
      </w:r>
      <w:r w:rsidR="00FA1A33" w:rsidRPr="00BE4418">
        <w:t xml:space="preserve"> </w:t>
      </w:r>
      <w:r w:rsidRPr="00BE4418">
        <w:t>составляющих</w:t>
      </w:r>
      <w:r w:rsidR="00FA1A33" w:rsidRPr="00BE4418">
        <w:t xml:space="preserve"> </w:t>
      </w:r>
      <w:r w:rsidRPr="00BE4418">
        <w:t>ресурсного</w:t>
      </w:r>
      <w:r w:rsidR="00FA1A33" w:rsidRPr="00BE4418">
        <w:t xml:space="preserve"> </w:t>
      </w:r>
      <w:r w:rsidRPr="00BE4418">
        <w:t>потенциала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целом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Оборотные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находясь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постоянном</w:t>
      </w:r>
      <w:r w:rsidR="00FA1A33" w:rsidRPr="00BE4418">
        <w:t xml:space="preserve"> </w:t>
      </w:r>
      <w:r w:rsidRPr="00BE4418">
        <w:t>движении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обеспечивая</w:t>
      </w:r>
      <w:r w:rsidR="00FA1A33" w:rsidRPr="00BE4418">
        <w:t xml:space="preserve"> </w:t>
      </w:r>
      <w:r w:rsidRPr="00BE4418">
        <w:t>кругооборот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постоянно</w:t>
      </w:r>
      <w:r w:rsidR="00FA1A33" w:rsidRPr="00BE4418">
        <w:t xml:space="preserve"> </w:t>
      </w:r>
      <w:r w:rsidRPr="00BE4418">
        <w:t>меняют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материально-вещественную</w:t>
      </w:r>
      <w:r w:rsidR="00FA1A33" w:rsidRPr="00BE4418">
        <w:t xml:space="preserve"> </w:t>
      </w:r>
      <w:r w:rsidRPr="00BE4418">
        <w:t>форму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ограничены</w:t>
      </w:r>
      <w:r w:rsidR="00FA1A33" w:rsidRPr="00BE4418">
        <w:t xml:space="preserve"> </w:t>
      </w:r>
      <w:r w:rsidRPr="00BE4418">
        <w:t>сроком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12</w:t>
      </w:r>
      <w:r w:rsidR="00FA1A33" w:rsidRPr="00BE4418">
        <w:t xml:space="preserve"> </w:t>
      </w:r>
      <w:r w:rsidRPr="00BE4418">
        <w:t>месяцев</w:t>
      </w:r>
      <w:r w:rsidR="00FA1A33" w:rsidRPr="00BE4418">
        <w:t xml:space="preserve"> (</w:t>
      </w:r>
      <w:r w:rsidRPr="00BE4418">
        <w:t>или</w:t>
      </w:r>
      <w:r w:rsidR="00FA1A33" w:rsidRPr="00BE4418">
        <w:t xml:space="preserve"> </w:t>
      </w:r>
      <w:r w:rsidRPr="00BE4418">
        <w:t>периодом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производственного</w:t>
      </w:r>
      <w:r w:rsidR="00FA1A33" w:rsidRPr="00BE4418">
        <w:t xml:space="preserve"> </w:t>
      </w:r>
      <w:r w:rsidRPr="00BE4418">
        <w:t>цикла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кругооборота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полностью</w:t>
      </w:r>
      <w:r w:rsidR="00FA1A33" w:rsidRPr="00BE4418">
        <w:t xml:space="preserve"> </w:t>
      </w:r>
      <w:r w:rsidRPr="00BE4418">
        <w:t>переносят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себестоимость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изменяя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первоначальную</w:t>
      </w:r>
      <w:r w:rsidR="00FA1A33" w:rsidRPr="00BE4418">
        <w:t xml:space="preserve"> </w:t>
      </w:r>
      <w:r w:rsidRPr="00BE4418">
        <w:t>форму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формируются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одна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которого</w:t>
      </w:r>
      <w:r w:rsidR="00FA1A33" w:rsidRPr="00BE4418">
        <w:t xml:space="preserve"> </w:t>
      </w:r>
      <w:r w:rsidRPr="00BE4418">
        <w:t>финансируется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(</w:t>
      </w:r>
      <w:r w:rsidRPr="00BE4418">
        <w:t>собственный</w:t>
      </w:r>
      <w:r w:rsidR="00FA1A33" w:rsidRPr="00BE4418">
        <w:t xml:space="preserve"> </w:t>
      </w:r>
      <w:r w:rsidRPr="00BE4418">
        <w:t>оборотный</w:t>
      </w:r>
      <w:r w:rsidR="00FA1A33" w:rsidRPr="00BE4418">
        <w:t xml:space="preserve"> </w:t>
      </w:r>
      <w:r w:rsidRPr="00BE4418">
        <w:t>капитал</w:t>
      </w:r>
      <w:r w:rsidR="00FA1A33" w:rsidRPr="00BE4418">
        <w:t xml:space="preserve">). </w:t>
      </w:r>
      <w:r w:rsidRPr="00BE4418">
        <w:t>Источником</w:t>
      </w:r>
      <w:r w:rsidR="00FA1A33" w:rsidRPr="00BE4418">
        <w:t xml:space="preserve"> </w:t>
      </w:r>
      <w:r w:rsidRPr="00BE4418">
        <w:t>другой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служат</w:t>
      </w:r>
      <w:r w:rsidR="00FA1A33" w:rsidRPr="00BE4418">
        <w:t xml:space="preserve"> </w:t>
      </w: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(</w:t>
      </w:r>
      <w:r w:rsidRPr="00BE4418">
        <w:t>как</w:t>
      </w:r>
      <w:r w:rsidR="00FA1A33" w:rsidRPr="00BE4418">
        <w:t xml:space="preserve"> </w:t>
      </w:r>
      <w:r w:rsidRPr="00BE4418">
        <w:t>правило,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длительность</w:t>
      </w:r>
      <w:r w:rsidR="00FA1A33" w:rsidRPr="00BE4418">
        <w:t xml:space="preserve"> </w:t>
      </w:r>
      <w:r w:rsidRPr="00BE4418">
        <w:t>нахождения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обороте</w:t>
      </w:r>
      <w:r w:rsidR="00FA1A33" w:rsidRPr="00BE4418">
        <w:t xml:space="preserve"> </w:t>
      </w:r>
      <w:r w:rsidRPr="00BE4418">
        <w:t>влияют</w:t>
      </w:r>
      <w:r w:rsidR="00FA1A33" w:rsidRPr="00BE4418">
        <w:t xml:space="preserve"> </w:t>
      </w:r>
      <w:r w:rsidRPr="00BE4418">
        <w:t>факторы</w:t>
      </w:r>
      <w:r w:rsidR="00FA1A33" w:rsidRPr="00BE4418">
        <w:t xml:space="preserve"> </w:t>
      </w:r>
      <w:r w:rsidRPr="00BE4418">
        <w:t>внешнего</w:t>
      </w:r>
      <w:r w:rsidR="00FA1A33" w:rsidRPr="00BE4418">
        <w:t xml:space="preserve"> </w:t>
      </w:r>
      <w:r w:rsidRPr="00BE4418">
        <w:t>ии</w:t>
      </w:r>
      <w:r w:rsidR="00FA1A33" w:rsidRPr="00BE4418">
        <w:t xml:space="preserve"> </w:t>
      </w:r>
      <w:r w:rsidRPr="00BE4418">
        <w:t>внутреннего</w:t>
      </w:r>
      <w:r w:rsidR="00FA1A33" w:rsidRPr="00BE4418">
        <w:t xml:space="preserve"> </w:t>
      </w:r>
      <w:r w:rsidRPr="00BE4418">
        <w:t>характера</w:t>
      </w:r>
      <w:r w:rsidRPr="00BE4418">
        <w:rPr>
          <w:rStyle w:val="22"/>
        </w:rPr>
        <w:footnoteReference w:id="23"/>
      </w:r>
      <w:r w:rsidR="00FA1A33" w:rsidRPr="00BE4418">
        <w:t xml:space="preserve">. </w:t>
      </w:r>
      <w:r w:rsidRPr="00BE4418">
        <w:t>К</w:t>
      </w:r>
      <w:r w:rsidR="00FA1A33" w:rsidRPr="00BE4418">
        <w:t xml:space="preserve"> </w:t>
      </w:r>
      <w:r w:rsidRPr="00BE4418">
        <w:t>внешним</w:t>
      </w:r>
      <w:r w:rsidR="00FA1A33" w:rsidRPr="00BE4418">
        <w:t xml:space="preserve"> </w:t>
      </w:r>
      <w:r w:rsidRPr="00BE4418">
        <w:t>факторам</w:t>
      </w:r>
      <w:r w:rsidR="00FA1A33" w:rsidRPr="00BE4418">
        <w:t xml:space="preserve"> </w:t>
      </w:r>
      <w:r w:rsidRPr="00BE4418">
        <w:t>относятся</w:t>
      </w:r>
      <w:r w:rsidR="00FA1A33" w:rsidRPr="00BE4418">
        <w:t xml:space="preserve">: </w:t>
      </w:r>
      <w:r w:rsidRPr="00BE4418">
        <w:t>сфера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организации,</w:t>
      </w:r>
      <w:r w:rsidR="00FA1A33" w:rsidRPr="00BE4418">
        <w:t xml:space="preserve"> </w:t>
      </w:r>
      <w:r w:rsidRPr="00BE4418">
        <w:t>отраслевая</w:t>
      </w:r>
      <w:r w:rsidR="00FA1A33" w:rsidRPr="00BE4418">
        <w:t xml:space="preserve"> </w:t>
      </w:r>
      <w:r w:rsidRPr="00BE4418">
        <w:t>принадлежность,</w:t>
      </w:r>
      <w:r w:rsidR="00FA1A33" w:rsidRPr="00BE4418">
        <w:t xml:space="preserve"> </w:t>
      </w:r>
      <w:r w:rsidRPr="00BE4418">
        <w:t>масштабы</w:t>
      </w:r>
      <w:r w:rsidR="00FA1A33" w:rsidRPr="00BE4418">
        <w:t xml:space="preserve"> </w:t>
      </w:r>
      <w:r w:rsidRPr="00BE4418">
        <w:t>организации,</w:t>
      </w:r>
      <w:r w:rsidR="00FA1A33" w:rsidRPr="00BE4418">
        <w:t xml:space="preserve"> </w:t>
      </w:r>
      <w:r w:rsidRPr="00BE4418">
        <w:t>экономическая</w:t>
      </w:r>
      <w:r w:rsidR="00FA1A33" w:rsidRPr="00BE4418">
        <w:t xml:space="preserve"> </w:t>
      </w:r>
      <w:r w:rsidRPr="00BE4418">
        <w:t>ситуация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стране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связанные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ней</w:t>
      </w:r>
      <w:r w:rsidR="00FA1A33" w:rsidRPr="00BE4418">
        <w:t xml:space="preserve"> </w:t>
      </w:r>
      <w:r w:rsidRPr="00BE4418">
        <w:t>условия</w:t>
      </w:r>
      <w:r w:rsidR="00FA1A33" w:rsidRPr="00BE4418">
        <w:t xml:space="preserve"> </w:t>
      </w:r>
      <w:r w:rsidRPr="00BE4418">
        <w:t>хозяйствования</w:t>
      </w:r>
      <w:r w:rsidR="00FA1A33" w:rsidRPr="00BE4418">
        <w:t xml:space="preserve">. </w:t>
      </w:r>
      <w:r w:rsidRPr="00BE4418">
        <w:t>К</w:t>
      </w:r>
      <w:r w:rsidR="00FA1A33" w:rsidRPr="00BE4418">
        <w:t xml:space="preserve"> </w:t>
      </w:r>
      <w:r w:rsidRPr="00BE4418">
        <w:t>внутренним</w:t>
      </w:r>
      <w:r w:rsidR="00FA1A33" w:rsidRPr="00BE4418">
        <w:t xml:space="preserve"> </w:t>
      </w:r>
      <w:r w:rsidRPr="00BE4418">
        <w:t>факторам</w:t>
      </w:r>
      <w:r w:rsidR="00FA1A33" w:rsidRPr="00BE4418">
        <w:t xml:space="preserve"> </w:t>
      </w:r>
      <w:r w:rsidRPr="00BE4418">
        <w:t>относится</w:t>
      </w:r>
      <w:r w:rsidR="00FA1A33" w:rsidRPr="00BE4418">
        <w:t xml:space="preserve"> </w:t>
      </w:r>
      <w:r w:rsidRPr="00BE4418">
        <w:t>ценовая</w:t>
      </w:r>
      <w:r w:rsidR="00FA1A33" w:rsidRPr="00BE4418">
        <w:t xml:space="preserve"> </w:t>
      </w:r>
      <w:r w:rsidRPr="00BE4418">
        <w:t>политика</w:t>
      </w:r>
      <w:r w:rsidR="00FA1A33" w:rsidRPr="00BE4418">
        <w:t xml:space="preserve"> </w:t>
      </w:r>
      <w:r w:rsidRPr="00BE4418">
        <w:t>организации,</w:t>
      </w:r>
      <w:r w:rsidR="00FA1A33" w:rsidRPr="00BE4418">
        <w:t xml:space="preserve"> </w:t>
      </w:r>
      <w:r w:rsidRPr="00BE4418">
        <w:t>структура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методика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запасов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представляются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виде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отражающих</w:t>
      </w:r>
      <w:r w:rsidR="00FA1A33" w:rsidRPr="00BE4418">
        <w:t xml:space="preserve"> </w:t>
      </w:r>
      <w:r w:rsidRPr="00BE4418">
        <w:t>количество</w:t>
      </w:r>
      <w:r w:rsidR="00FA1A33" w:rsidRPr="00BE4418">
        <w:t xml:space="preserve"> </w:t>
      </w:r>
      <w:r w:rsidRPr="00BE4418">
        <w:t>оборотов,</w:t>
      </w:r>
      <w:r w:rsidR="00FA1A33" w:rsidRPr="00BE4418">
        <w:t xml:space="preserve"> </w:t>
      </w:r>
      <w:r w:rsidRPr="00BE4418">
        <w:t>совершенных</w:t>
      </w:r>
      <w:r w:rsidR="00FA1A33" w:rsidRPr="00BE4418">
        <w:t xml:space="preserve"> </w:t>
      </w:r>
      <w:r w:rsidRPr="00BE4418">
        <w:t>активами,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виде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(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характеризуют</w:t>
      </w:r>
      <w:r w:rsidR="00FA1A33" w:rsidRPr="00BE4418">
        <w:t xml:space="preserve"> </w:t>
      </w:r>
      <w:r w:rsidRPr="00BE4418">
        <w:t>эффективность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определяются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каждой</w:t>
      </w:r>
      <w:r w:rsidR="00FA1A33" w:rsidRPr="00BE4418">
        <w:t xml:space="preserve"> </w:t>
      </w:r>
      <w:r w:rsidRPr="00BE4418">
        <w:t>статье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II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итогу,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рассчитываться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год,</w:t>
      </w:r>
      <w:r w:rsidR="00FA1A33" w:rsidRPr="00BE4418">
        <w:t xml:space="preserve"> </w:t>
      </w:r>
      <w:r w:rsidRPr="00BE4418">
        <w:t>квартал,</w:t>
      </w:r>
      <w:r w:rsidR="00FA1A33" w:rsidRPr="00BE4418">
        <w:t xml:space="preserve"> </w:t>
      </w:r>
      <w:r w:rsidRPr="00BE4418">
        <w:t>месяц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rStyle w:val="22"/>
          <w:vertAlign w:val="baseline"/>
        </w:rPr>
      </w:pPr>
      <w:r w:rsidRPr="00BE4418">
        <w:t>Для</w:t>
      </w:r>
      <w:r w:rsidR="00FA1A33" w:rsidRPr="00BE4418">
        <w:t xml:space="preserve"> </w:t>
      </w:r>
      <w:r w:rsidRPr="00BE4418">
        <w:t>определения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показатели</w:t>
      </w:r>
      <w:r w:rsidRPr="00BE4418">
        <w:rPr>
          <w:rStyle w:val="22"/>
        </w:rPr>
        <w:footnoteReference w:id="24"/>
      </w:r>
      <w:r w:rsidR="00FA1A33" w:rsidRPr="00BE4418">
        <w:rPr>
          <w:rStyle w:val="22"/>
          <w:vertAlign w:val="baseline"/>
        </w:rPr>
        <w:t>:</w:t>
      </w:r>
    </w:p>
    <w:p w:rsidR="00FA1A33" w:rsidRPr="00BE4418" w:rsidRDefault="00113064" w:rsidP="00FA1A33">
      <w:pPr>
        <w:numPr>
          <w:ilvl w:val="0"/>
          <w:numId w:val="10"/>
        </w:numPr>
        <w:shd w:val="clear" w:color="auto" w:fill="FFFFFF"/>
        <w:tabs>
          <w:tab w:val="clear" w:pos="0"/>
          <w:tab w:val="left" w:pos="726"/>
        </w:tabs>
        <w:ind w:left="0" w:firstLine="709"/>
      </w:pP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 xml:space="preserve"> (</w:t>
      </w: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)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отношение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среднего</w:t>
      </w:r>
      <w:r w:rsidR="00FA1A33" w:rsidRPr="00BE4418">
        <w:t xml:space="preserve"> </w:t>
      </w:r>
      <w:r w:rsidRPr="00BE4418">
        <w:t>остатка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однодневной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показывает</w:t>
      </w:r>
      <w:r w:rsidR="00FA1A33" w:rsidRPr="00BE4418">
        <w:t xml:space="preserve"> </w:t>
      </w:r>
      <w:r w:rsidRPr="00BE4418">
        <w:t>средний</w:t>
      </w:r>
      <w:r w:rsidR="00FA1A33" w:rsidRPr="00BE4418">
        <w:t xml:space="preserve"> </w:t>
      </w:r>
      <w:r w:rsidRPr="00BE4418">
        <w:t>срок,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который</w:t>
      </w:r>
      <w:r w:rsidR="00FA1A33" w:rsidRPr="00BE4418">
        <w:t xml:space="preserve"> </w:t>
      </w:r>
      <w:r w:rsidRPr="00BE4418">
        <w:t>возвращаются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хозяйственный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вложенные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производственно-коммерческие</w:t>
      </w:r>
      <w:r w:rsidR="00FA1A33" w:rsidRPr="00BE4418">
        <w:t xml:space="preserve"> </w:t>
      </w:r>
      <w:r w:rsidRPr="00BE4418">
        <w:t>операции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расчета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используется</w:t>
      </w:r>
      <w:r w:rsidR="00FA1A33" w:rsidRPr="00BE4418">
        <w:t xml:space="preserve"> </w:t>
      </w:r>
      <w:r w:rsidRPr="00BE4418">
        <w:t>формула</w:t>
      </w:r>
      <w:r w:rsidR="00FA1A33"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rPr>
          <w:position w:val="-32"/>
        </w:rPr>
        <w:pict>
          <v:shape id="_x0000_i1056" type="#_x0000_t75" style="width:71.25pt;height:36.75pt" filled="t">
            <v:fill color2="black"/>
            <v:imagedata r:id="rId36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.2</w:t>
      </w:r>
      <w:r w:rsidR="00113064" w:rsidRPr="00BE4418">
        <w:t>7</w:t>
      </w:r>
      <w:r w:rsidR="00FA1A33" w:rsidRPr="00BE4418"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57" type="#_x0000_t75" style="width:21pt;height:13.5pt" filled="t">
            <v:fill color2="black"/>
            <v:imagedata r:id="rId37" o:title=""/>
          </v:shape>
        </w:pict>
      </w:r>
      <w:r w:rsidR="00FA1A33" w:rsidRPr="00BE4418">
        <w:t xml:space="preserve"> - </w:t>
      </w:r>
      <w:r w:rsidR="00113064" w:rsidRPr="00BE4418">
        <w:t>средний</w:t>
      </w:r>
      <w:r w:rsidR="00FA1A33" w:rsidRPr="00BE4418">
        <w:t xml:space="preserve"> </w:t>
      </w:r>
      <w:r w:rsidR="00113064" w:rsidRPr="00BE4418">
        <w:t>остаток</w:t>
      </w:r>
      <w:r w:rsidR="00FA1A33" w:rsidRPr="00BE4418">
        <w:t xml:space="preserve"> </w:t>
      </w:r>
      <w:r w:rsidR="00113064" w:rsidRPr="00BE4418">
        <w:t>текущих</w:t>
      </w:r>
      <w:r w:rsidR="00FA1A33" w:rsidRPr="00BE4418">
        <w:t xml:space="preserve"> </w:t>
      </w:r>
      <w:r w:rsidR="00113064" w:rsidRPr="00BE4418">
        <w:t>оборотных</w:t>
      </w:r>
      <w:r w:rsidR="00FA1A33" w:rsidRPr="00BE4418">
        <w:t xml:space="preserve"> </w:t>
      </w:r>
      <w:r w:rsidR="00113064" w:rsidRPr="00BE4418">
        <w:t>активов</w:t>
      </w:r>
      <w:r w:rsidR="00FA1A33" w:rsidRPr="00BE4418">
        <w:t xml:space="preserve"> </w:t>
      </w:r>
      <w:r w:rsidR="00113064" w:rsidRPr="00BE4418">
        <w:t>за</w:t>
      </w:r>
      <w:r w:rsidR="00FA1A33" w:rsidRPr="00BE4418">
        <w:t xml:space="preserve"> </w:t>
      </w:r>
      <w:r w:rsidR="00113064" w:rsidRPr="00BE4418">
        <w:t>анализируемый</w:t>
      </w:r>
      <w:r w:rsidR="00FA1A33" w:rsidRPr="00BE4418">
        <w:t xml:space="preserve"> </w:t>
      </w:r>
      <w:r w:rsidR="00113064" w:rsidRPr="00BE4418">
        <w:t>период,</w:t>
      </w:r>
      <w:r w:rsidR="00FA1A33" w:rsidRPr="00BE4418">
        <w:t xml:space="preserve"> </w:t>
      </w:r>
      <w:r w:rsidR="00113064" w:rsidRPr="00BE4418">
        <w:t>руб</w:t>
      </w:r>
      <w:r w:rsidR="00FA1A33" w:rsidRPr="00BE4418">
        <w:t>.;</w:t>
      </w:r>
      <w:r w:rsidR="00BB51D1" w:rsidRPr="00BE4418">
        <w:t xml:space="preserve"> </w:t>
      </w:r>
      <w:r w:rsidR="00113064" w:rsidRPr="00BE4418">
        <w:rPr>
          <w:i/>
        </w:rPr>
        <w:t>Д</w:t>
      </w:r>
      <w:r w:rsidR="00FA1A33" w:rsidRPr="00BE4418">
        <w:rPr>
          <w:i/>
        </w:rPr>
        <w:t xml:space="preserve"> - </w:t>
      </w:r>
      <w:r w:rsidR="00113064" w:rsidRPr="00BE4418">
        <w:t>число</w:t>
      </w:r>
      <w:r w:rsidR="00FA1A33" w:rsidRPr="00BE4418">
        <w:t xml:space="preserve"> </w:t>
      </w:r>
      <w:r w:rsidR="00113064" w:rsidRPr="00BE4418">
        <w:t>календарных</w:t>
      </w:r>
      <w:r w:rsidR="00FA1A33" w:rsidRPr="00BE4418">
        <w:t xml:space="preserve"> </w:t>
      </w:r>
      <w:r w:rsidR="00113064" w:rsidRPr="00BE4418">
        <w:t>дней</w:t>
      </w:r>
      <w:r w:rsidR="00FA1A33" w:rsidRPr="00BE4418">
        <w:t xml:space="preserve"> </w:t>
      </w:r>
      <w:r w:rsidR="00113064" w:rsidRPr="00BE4418">
        <w:t>анализируемого</w:t>
      </w:r>
      <w:r w:rsidR="00FA1A33" w:rsidRPr="00BE4418">
        <w:t xml:space="preserve"> </w:t>
      </w:r>
      <w:r w:rsidR="00113064" w:rsidRPr="00BE4418">
        <w:t>периода</w:t>
      </w:r>
      <w:r w:rsidR="00FA1A33" w:rsidRPr="00BE4418">
        <w:t xml:space="preserve"> (</w:t>
      </w:r>
      <w:r w:rsidR="00113064" w:rsidRPr="00BE4418">
        <w:t>30,</w:t>
      </w:r>
      <w:r w:rsidR="00FA1A33" w:rsidRPr="00BE4418">
        <w:t xml:space="preserve"> </w:t>
      </w:r>
      <w:r w:rsidR="00113064" w:rsidRPr="00BE4418">
        <w:t>60,</w:t>
      </w:r>
      <w:r w:rsidR="00FA1A33" w:rsidRPr="00BE4418">
        <w:t xml:space="preserve"> </w:t>
      </w:r>
      <w:r w:rsidR="00113064" w:rsidRPr="00BE4418">
        <w:t>180,</w:t>
      </w:r>
      <w:r w:rsidR="00FA1A33" w:rsidRPr="00BE4418">
        <w:t xml:space="preserve"> </w:t>
      </w:r>
      <w:r w:rsidR="00113064" w:rsidRPr="00BE4418">
        <w:t>360</w:t>
      </w:r>
      <w:r w:rsidR="00FA1A33" w:rsidRPr="00BE4418">
        <w:t>)</w:t>
      </w:r>
      <w:r w:rsidR="00BB51D1" w:rsidRPr="00BE4418">
        <w:t xml:space="preserve">, </w:t>
      </w:r>
      <w:r>
        <w:pict>
          <v:shape id="_x0000_i1058" type="#_x0000_t75" style="width:21pt;height:15.75pt" filled="t">
            <v:fill color2="black"/>
            <v:imagedata r:id="rId38" o:title=""/>
          </v:shape>
        </w:pict>
      </w:r>
      <w:r w:rsidR="00FA1A33" w:rsidRPr="00BE4418">
        <w:t xml:space="preserve"> - </w:t>
      </w:r>
      <w:r w:rsidR="00113064" w:rsidRPr="00BE4418">
        <w:t>выручка</w:t>
      </w:r>
      <w:r w:rsidR="00FA1A33" w:rsidRPr="00BE4418">
        <w:t xml:space="preserve"> </w:t>
      </w:r>
      <w:r w:rsidR="00113064" w:rsidRPr="00BE4418">
        <w:t>от</w:t>
      </w:r>
      <w:r w:rsidR="00FA1A33" w:rsidRPr="00BE4418">
        <w:t xml:space="preserve"> </w:t>
      </w:r>
      <w:r w:rsidR="00113064" w:rsidRPr="00BE4418">
        <w:t>продажи</w:t>
      </w:r>
      <w:r w:rsidR="00FA1A33" w:rsidRPr="00BE4418">
        <w:t xml:space="preserve"> </w:t>
      </w:r>
      <w:r w:rsidR="00113064" w:rsidRPr="00BE4418">
        <w:t>продукции</w:t>
      </w:r>
      <w:r w:rsidR="00FA1A33" w:rsidRPr="00BE4418">
        <w:t xml:space="preserve"> (</w:t>
      </w:r>
      <w:r w:rsidR="00113064" w:rsidRPr="00BE4418">
        <w:t>работ,</w:t>
      </w:r>
      <w:r w:rsidR="00FA1A33" w:rsidRPr="00BE4418">
        <w:t xml:space="preserve"> </w:t>
      </w:r>
      <w:r w:rsidR="00113064" w:rsidRPr="00BE4418">
        <w:t>услуг</w:t>
      </w:r>
      <w:r w:rsidR="00FA1A33" w:rsidRPr="00BE4418">
        <w:t xml:space="preserve">) </w:t>
      </w:r>
      <w:r w:rsidR="00113064" w:rsidRPr="00BE4418">
        <w:t>за</w:t>
      </w:r>
      <w:r w:rsidR="00FA1A33" w:rsidRPr="00BE4418">
        <w:t xml:space="preserve"> </w:t>
      </w:r>
      <w:r w:rsidR="00113064" w:rsidRPr="00BE4418">
        <w:t>анализируемый</w:t>
      </w:r>
      <w:r w:rsidR="00FA1A33" w:rsidRPr="00BE4418">
        <w:t xml:space="preserve"> </w:t>
      </w:r>
      <w:r w:rsidR="00113064" w:rsidRPr="00BE4418">
        <w:t>период</w:t>
      </w:r>
      <w:r w:rsidR="00FA1A33" w:rsidRPr="00BE4418">
        <w:t xml:space="preserve"> (</w:t>
      </w:r>
      <w:r w:rsidR="00113064" w:rsidRPr="00BE4418">
        <w:t>без</w:t>
      </w:r>
      <w:r w:rsidR="00FA1A33" w:rsidRPr="00BE4418">
        <w:t xml:space="preserve"> </w:t>
      </w:r>
      <w:r w:rsidR="00113064" w:rsidRPr="00BE4418">
        <w:t>учета</w:t>
      </w:r>
      <w:r w:rsidR="00FA1A33" w:rsidRPr="00BE4418">
        <w:t xml:space="preserve"> </w:t>
      </w:r>
      <w:r w:rsidR="00113064" w:rsidRPr="00BE4418">
        <w:t>НДС</w:t>
      </w:r>
      <w:r w:rsidR="00FA1A33" w:rsidRPr="00BE4418">
        <w:t xml:space="preserve"> </w:t>
      </w:r>
      <w:r w:rsidR="00113064" w:rsidRPr="00BE4418">
        <w:t>и</w:t>
      </w:r>
      <w:r w:rsidR="00FA1A33" w:rsidRPr="00BE4418">
        <w:t xml:space="preserve"> </w:t>
      </w:r>
      <w:r w:rsidR="00113064" w:rsidRPr="00BE4418">
        <w:t>аналогичных</w:t>
      </w:r>
      <w:r w:rsidR="00FA1A33" w:rsidRPr="00BE4418">
        <w:t xml:space="preserve"> </w:t>
      </w:r>
      <w:r w:rsidR="00113064" w:rsidRPr="00BE4418">
        <w:t>платежей</w:t>
      </w:r>
      <w:r w:rsidR="00FA1A33" w:rsidRPr="00BE4418">
        <w:t xml:space="preserve">), </w:t>
      </w:r>
      <w:r w:rsidR="00113064"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Средняя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балансу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арифметической</w:t>
      </w:r>
      <w:r w:rsidR="00FA1A33"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rPr>
          <w:position w:val="-24"/>
        </w:rPr>
        <w:pict>
          <v:shape id="_x0000_i1059" type="#_x0000_t75" style="width:89.25pt;height:32.25pt" filled="t">
            <v:fill color2="black"/>
            <v:imagedata r:id="rId39" o:title=""/>
          </v:shape>
        </w:pict>
      </w:r>
      <w:r w:rsidR="00FA1A33" w:rsidRPr="00BE4418">
        <w:t xml:space="preserve"> (</w:t>
      </w:r>
      <w:r w:rsidR="00113064" w:rsidRPr="00BE4418">
        <w:t>1</w:t>
      </w:r>
      <w:r w:rsidR="00FA1A33" w:rsidRPr="00BE4418">
        <w:t>.2</w:t>
      </w:r>
      <w:r w:rsidR="00113064" w:rsidRPr="00BE4418">
        <w:t>8</w:t>
      </w:r>
      <w:r w:rsidR="00FA1A33" w:rsidRPr="00BE4418"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60" type="#_x0000_t75" style="width:48.75pt;height:15.75pt" filled="t">
            <v:fill color2="black"/>
            <v:imagedata r:id="rId40" o:title=""/>
          </v:shape>
        </w:pict>
      </w:r>
      <w:r w:rsidR="00FA1A33" w:rsidRPr="00BE4418">
        <w:t xml:space="preserve"> - </w:t>
      </w:r>
      <w:r w:rsidR="00113064" w:rsidRPr="00BE4418">
        <w:t>соответственно</w:t>
      </w:r>
      <w:r w:rsidR="00FA1A33" w:rsidRPr="00BE4418">
        <w:t xml:space="preserve"> </w:t>
      </w:r>
      <w:r w:rsidR="00113064" w:rsidRPr="00BE4418">
        <w:t>величина</w:t>
      </w:r>
      <w:r w:rsidR="00FA1A33" w:rsidRPr="00BE4418">
        <w:t xml:space="preserve"> </w:t>
      </w:r>
      <w:r w:rsidR="00113064" w:rsidRPr="00BE4418">
        <w:t>текущих</w:t>
      </w:r>
      <w:r w:rsidR="00FA1A33" w:rsidRPr="00BE4418">
        <w:t xml:space="preserve"> </w:t>
      </w:r>
      <w:r w:rsidR="00113064" w:rsidRPr="00BE4418">
        <w:t>оборотных</w:t>
      </w:r>
      <w:r w:rsidR="00FA1A33" w:rsidRPr="00BE4418">
        <w:t xml:space="preserve"> </w:t>
      </w:r>
      <w:r w:rsidR="00113064" w:rsidRPr="00BE4418">
        <w:t>активов</w:t>
      </w:r>
      <w:r w:rsidR="00FA1A33" w:rsidRPr="00BE4418">
        <w:t xml:space="preserve"> </w:t>
      </w:r>
      <w:r w:rsidR="00113064" w:rsidRPr="00BE4418">
        <w:t>на</w:t>
      </w:r>
      <w:r w:rsidR="00FA1A33" w:rsidRPr="00BE4418">
        <w:t xml:space="preserve"> </w:t>
      </w:r>
      <w:r w:rsidR="00113064" w:rsidRPr="00BE4418">
        <w:t>начало</w:t>
      </w:r>
      <w:r w:rsidR="00FA1A33" w:rsidRPr="00BE4418">
        <w:t xml:space="preserve"> </w:t>
      </w:r>
      <w:r w:rsidR="00113064" w:rsidRPr="00BE4418">
        <w:t>и</w:t>
      </w:r>
      <w:r w:rsidR="00FA1A33" w:rsidRPr="00BE4418">
        <w:t xml:space="preserve"> </w:t>
      </w:r>
      <w:r w:rsidR="00113064" w:rsidRPr="00BE4418">
        <w:t>конец</w:t>
      </w:r>
      <w:r w:rsidR="00FA1A33" w:rsidRPr="00BE4418">
        <w:t xml:space="preserve"> </w:t>
      </w:r>
      <w:r w:rsidR="00113064" w:rsidRPr="00BE4418">
        <w:t>анализируемого</w:t>
      </w:r>
      <w:r w:rsidR="00FA1A33" w:rsidRPr="00BE4418">
        <w:t xml:space="preserve"> </w:t>
      </w:r>
      <w:r w:rsidR="00113064" w:rsidRPr="00BE4418">
        <w:t>периода</w:t>
      </w:r>
      <w:r w:rsidR="00FA1A33" w:rsidRPr="00BE4418">
        <w:t>.</w:t>
      </w:r>
    </w:p>
    <w:p w:rsidR="00FA1A33" w:rsidRPr="00BE4418" w:rsidRDefault="00113064" w:rsidP="00FA1A33">
      <w:pPr>
        <w:numPr>
          <w:ilvl w:val="0"/>
          <w:numId w:val="10"/>
        </w:numPr>
        <w:shd w:val="clear" w:color="auto" w:fill="FFFFFF"/>
        <w:tabs>
          <w:tab w:val="clear" w:pos="0"/>
          <w:tab w:val="left" w:pos="726"/>
        </w:tabs>
        <w:ind w:left="0" w:firstLine="709"/>
        <w:rPr>
          <w:shd w:val="clear" w:color="auto" w:fill="FFFFFF"/>
        </w:rPr>
      </w:pP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К</w:t>
      </w:r>
      <w:r w:rsidRPr="00BE4418">
        <w:rPr>
          <w:shd w:val="clear" w:color="auto" w:fill="FFFFFF"/>
          <w:vertAlign w:val="subscript"/>
        </w:rPr>
        <w:t>об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характеризует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размер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выручки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расчет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один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рубль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>:</w:t>
      </w:r>
    </w:p>
    <w:p w:rsidR="00BB51D1" w:rsidRPr="00BE4418" w:rsidRDefault="00BB51D1" w:rsidP="00BB51D1">
      <w:pPr>
        <w:rPr>
          <w:shd w:val="clear" w:color="auto" w:fill="FFFFFF"/>
        </w:rPr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>
        <w:rPr>
          <w:position w:val="-26"/>
        </w:rPr>
        <w:pict>
          <v:shape id="_x0000_i1061" type="#_x0000_t75" style="width:53.25pt;height:33.75pt" filled="t">
            <v:fill color2="black"/>
            <v:imagedata r:id="rId41" o:title=""/>
          </v:shape>
        </w:pict>
      </w:r>
      <w:r w:rsidR="00FA1A33"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.2</w:t>
      </w:r>
      <w:r w:rsidR="00113064" w:rsidRPr="00BE4418">
        <w:rPr>
          <w:shd w:val="clear" w:color="auto" w:fill="FFFFFF"/>
        </w:rPr>
        <w:t>9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Рост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коэффициента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свидетельствует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более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эффективном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использовании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одновременно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число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оборотов,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которые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совершают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анализируемый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может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быть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рассчитана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делением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количества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анализируемого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продолжительность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днях</w:t>
      </w:r>
      <w:r w:rsidR="00FA1A33" w:rsidRPr="00BE4418">
        <w:rPr>
          <w:shd w:val="clear" w:color="auto" w:fill="FFFFFF"/>
        </w:rPr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>
        <w:pict>
          <v:shape id="_x0000_i1062" type="#_x0000_t75" style="width:55.5pt;height:30.75pt" filled="t">
            <v:fill color2="black"/>
            <v:imagedata r:id="rId42" o:title=""/>
          </v:shape>
        </w:pict>
      </w:r>
      <w:r w:rsidR="00FA1A33"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="00113064" w:rsidRPr="00BE4418">
        <w:rPr>
          <w:shd w:val="clear" w:color="auto" w:fill="FFFFFF"/>
        </w:rPr>
        <w:t>0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загрузки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закрепления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характеризует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сумму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авансируемых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один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рубль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выручки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>
        <w:pict>
          <v:shape id="_x0000_i1063" type="#_x0000_t75" style="width:49.5pt;height:30.75pt" filled="t">
            <v:fill color2="black"/>
            <v:imagedata r:id="rId43" o:title=""/>
          </v:shape>
        </w:pict>
      </w:r>
      <w:r w:rsidR="00FA1A33"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="00113064"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Чем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меньше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загрузки,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эффективнее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используются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средства</w:t>
      </w:r>
      <w:r w:rsidR="00FA1A33" w:rsidRPr="00BE4418">
        <w:rPr>
          <w:shd w:val="clear" w:color="auto" w:fill="FFFFFF"/>
        </w:rPr>
        <w:t>.</w:t>
      </w:r>
      <w:r w:rsidR="00BB51D1" w:rsidRPr="00BE4418">
        <w:rPr>
          <w:shd w:val="clear" w:color="auto" w:fill="FFFFFF"/>
        </w:rPr>
        <w:t xml:space="preserve"> </w:t>
      </w:r>
      <w:r w:rsidR="00BE51DA">
        <w:rPr>
          <w:shd w:val="clear" w:color="auto" w:fill="FFFFFF"/>
        </w:rPr>
        <w:t>Э</w:t>
      </w:r>
      <w:r w:rsidRPr="00BE4418">
        <w:rPr>
          <w:shd w:val="clear" w:color="auto" w:fill="FFFFFF"/>
        </w:rPr>
        <w:t>кономический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эффект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результате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ускорения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выражается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относительном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высвобождении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также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увеличении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суммы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>.</w:t>
      </w:r>
      <w:r w:rsidR="00BB51D1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Сумма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высвобожденных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счет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ускорения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="00C6468A">
        <w:rPr>
          <w:position w:val="-10"/>
        </w:rPr>
        <w:pict>
          <v:shape id="_x0000_i1064" type="#_x0000_t75" style="width:45pt;height:17.25pt" filled="t">
            <v:fill color2="black"/>
            <v:imagedata r:id="rId44" o:title=""/>
          </v:shape>
        </w:pic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дополнительно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привлеченных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</w:t>
      </w:r>
      <w:r w:rsidR="00FA1A33" w:rsidRPr="00BE4418">
        <w:rPr>
          <w:shd w:val="clear" w:color="auto" w:fill="FFFFFF"/>
        </w:rPr>
        <w:t xml:space="preserve"> </w:t>
      </w:r>
      <w:r w:rsidR="00C6468A">
        <w:rPr>
          <w:position w:val="-10"/>
        </w:rPr>
        <w:pict>
          <v:shape id="_x0000_i1065" type="#_x0000_t75" style="width:45pt;height:17.25pt" filled="t">
            <v:fill color2="black"/>
            <v:imagedata r:id="rId45" o:title=""/>
          </v:shape>
        </w:pic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замедлении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определяется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умножением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фактического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однодневного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реализации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изменение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продолжительности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днях</w:t>
      </w:r>
      <w:r w:rsidR="00FA1A33" w:rsidRPr="00BE4418">
        <w:rPr>
          <w:shd w:val="clear" w:color="auto" w:fill="FFFFFF"/>
        </w:rPr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>
        <w:rPr>
          <w:position w:val="-28"/>
        </w:rPr>
        <w:pict>
          <v:shape id="_x0000_i1066" type="#_x0000_t75" style="width:132.75pt;height:33.75pt" filled="t">
            <v:fill color2="black"/>
            <v:imagedata r:id="rId46" o:title=""/>
          </v:shape>
        </w:pict>
      </w:r>
      <w:r w:rsidR="00FA1A33"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="00113064"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C6468A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>
        <w:pict>
          <v:shape id="_x0000_i1067" type="#_x0000_t75" style="width:59.25pt;height:15.75pt" filled="t">
            <v:fill color2="black"/>
            <v:imagedata r:id="rId47" o:title=""/>
          </v:shape>
        </w:pict>
      </w:r>
      <w:r w:rsidR="00FA1A33" w:rsidRPr="00BE4418">
        <w:rPr>
          <w:shd w:val="clear" w:color="auto" w:fill="FFFFFF"/>
        </w:rPr>
        <w:t xml:space="preserve"> - </w:t>
      </w:r>
      <w:r w:rsidR="00113064" w:rsidRPr="00BE4418">
        <w:rPr>
          <w:shd w:val="clear" w:color="auto" w:fill="FFFFFF"/>
        </w:rPr>
        <w:t>соответственно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продолжительность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одного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предыдущие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периоды,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дни</w:t>
      </w:r>
      <w:r w:rsidR="00FA1A33" w:rsidRPr="00BE4418">
        <w:rPr>
          <w:shd w:val="clear" w:color="auto" w:fill="FFFFFF"/>
        </w:rPr>
        <w:t>;</w:t>
      </w:r>
    </w:p>
    <w:p w:rsidR="00FA1A33" w:rsidRPr="00BE4418" w:rsidRDefault="00C6468A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>
        <w:pict>
          <v:shape id="_x0000_i1068" type="#_x0000_t75" style="width:25.5pt;height:15.75pt" filled="t">
            <v:fill color2="black"/>
            <v:imagedata r:id="rId16" o:title=""/>
          </v:shape>
        </w:pict>
      </w:r>
      <w:r w:rsidR="00FA1A33" w:rsidRPr="00BE4418">
        <w:rPr>
          <w:szCs w:val="48"/>
          <w:shd w:val="clear" w:color="auto" w:fill="FFFFFF"/>
        </w:rPr>
        <w:t xml:space="preserve"> - </w:t>
      </w:r>
      <w:r w:rsidR="00113064" w:rsidRPr="00BE4418">
        <w:rPr>
          <w:shd w:val="clear" w:color="auto" w:fill="FFFFFF"/>
        </w:rPr>
        <w:t>выручка</w:t>
      </w:r>
      <w:r w:rsidR="00FA1A33"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нетто</w:t>
      </w:r>
      <w:r w:rsidR="00FA1A33" w:rsidRPr="00BE4418">
        <w:rPr>
          <w:shd w:val="clear" w:color="auto" w:fill="FFFFFF"/>
        </w:rPr>
        <w:t xml:space="preserve">) </w:t>
      </w:r>
      <w:r w:rsidR="00113064"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продажи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период,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потребленных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производства,</w:t>
      </w:r>
      <w:r w:rsidR="00FA1A33" w:rsidRPr="00BE4418">
        <w:t xml:space="preserve"> </w:t>
      </w:r>
      <w:r w:rsidRPr="00BE4418">
        <w:t>применяются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. </w:t>
      </w:r>
      <w:r w:rsidRPr="00BE4418">
        <w:t>Показатели</w:t>
      </w:r>
      <w:r w:rsidR="00FA1A33" w:rsidRPr="00BE4418">
        <w:t xml:space="preserve"> </w:t>
      </w:r>
      <w:r w:rsidRPr="00BE4418">
        <w:t>измеряются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относительных</w:t>
      </w:r>
      <w:r w:rsidR="00FA1A33" w:rsidRPr="00BE4418">
        <w:t xml:space="preserve"> </w:t>
      </w:r>
      <w:r w:rsidRPr="00BE4418">
        <w:t>величинах</w:t>
      </w:r>
      <w:r w:rsidR="00FA1A33" w:rsidRPr="00BE4418">
        <w:t xml:space="preserve"> (</w:t>
      </w:r>
      <w:r w:rsidRPr="00BE4418">
        <w:t>процентах,</w:t>
      </w:r>
      <w:r w:rsidR="00FA1A33" w:rsidRPr="00BE4418">
        <w:t xml:space="preserve"> </w:t>
      </w:r>
      <w:r w:rsidRPr="00BE4418">
        <w:t>коэффициентах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объединяются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несколько</w:t>
      </w:r>
      <w:r w:rsidR="00FA1A33" w:rsidRPr="00BE4418">
        <w:t xml:space="preserve"> </w:t>
      </w:r>
      <w:r w:rsidRPr="00BE4418">
        <w:t>групп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6"/>
        </w:numPr>
        <w:tabs>
          <w:tab w:val="clear" w:pos="0"/>
          <w:tab w:val="left" w:pos="726"/>
        </w:tabs>
        <w:ind w:left="0" w:firstLine="709"/>
      </w:pPr>
      <w:r w:rsidRPr="00BE4418">
        <w:t>Показатели,</w:t>
      </w:r>
      <w:r w:rsidR="00FA1A33" w:rsidRPr="00BE4418">
        <w:t xml:space="preserve"> </w:t>
      </w:r>
      <w:r w:rsidRPr="00BE4418">
        <w:t>характеризующие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издержек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6"/>
        </w:numPr>
        <w:tabs>
          <w:tab w:val="clear" w:pos="0"/>
          <w:tab w:val="left" w:pos="726"/>
        </w:tabs>
        <w:ind w:left="0" w:firstLine="709"/>
      </w:pPr>
      <w:r w:rsidRPr="00BE4418">
        <w:t>Показатели,</w:t>
      </w:r>
      <w:r w:rsidR="00FA1A33" w:rsidRPr="00BE4418">
        <w:t xml:space="preserve"> </w:t>
      </w:r>
      <w:r w:rsidRPr="00BE4418">
        <w:t>характеризующие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6"/>
        </w:numPr>
        <w:shd w:val="clear" w:color="auto" w:fill="FFFFFF"/>
        <w:tabs>
          <w:tab w:val="clear" w:pos="0"/>
          <w:tab w:val="left" w:pos="726"/>
        </w:tabs>
        <w:autoSpaceDE w:val="0"/>
        <w:ind w:left="0" w:firstLine="709"/>
        <w:rPr>
          <w:shd w:val="clear" w:color="auto" w:fill="FFFFFF"/>
        </w:rPr>
      </w:pPr>
      <w:r w:rsidRPr="00BE4418">
        <w:rPr>
          <w:shd w:val="clear" w:color="auto" w:fill="FFFFFF"/>
        </w:rPr>
        <w:t>Показатели,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характеризующие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доходность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частей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Показатели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рентабельности</w:t>
      </w:r>
      <w:r w:rsidRPr="00BE4418">
        <w:rPr>
          <w:rStyle w:val="22"/>
          <w:shd w:val="clear" w:color="auto" w:fill="FFFFFF"/>
        </w:rPr>
        <w:footnoteReference w:id="25"/>
      </w:r>
      <w:r w:rsidR="00FA1A33" w:rsidRPr="00BE4418">
        <w:rPr>
          <w:shd w:val="clear" w:color="auto" w:fill="FFFFFF"/>
        </w:rPr>
        <w:t>:</w:t>
      </w:r>
    </w:p>
    <w:p w:rsidR="00FA1A33" w:rsidRPr="00BE4418" w:rsidRDefault="00113064" w:rsidP="00FA1A33">
      <w:pPr>
        <w:numPr>
          <w:ilvl w:val="0"/>
          <w:numId w:val="8"/>
        </w:numPr>
        <w:tabs>
          <w:tab w:val="clear" w:pos="0"/>
          <w:tab w:val="left" w:pos="726"/>
        </w:tabs>
        <w:ind w:left="0" w:firstLine="709"/>
      </w:pPr>
      <w:r w:rsidRPr="00BE4418">
        <w:t>Рентабельность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(</w:t>
      </w:r>
      <w:r w:rsidRPr="00BE4418">
        <w:t>Rз</w:t>
      </w:r>
      <w:r w:rsidR="00FA1A33" w:rsidRPr="00BE4418">
        <w:t xml:space="preserve">) </w:t>
      </w:r>
      <w:r w:rsidRPr="00BE4418">
        <w:t>характеризуется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Пр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полной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реализованной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Сп</w:t>
      </w:r>
      <w:r w:rsidR="00FA1A33" w:rsidRPr="00BE4418">
        <w:t xml:space="preserve">), </w:t>
      </w:r>
      <w:r w:rsidRPr="00BE4418">
        <w:t>%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Rз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Пр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Сп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3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Сп</w:t>
      </w:r>
      <w:r w:rsidR="00FA1A33" w:rsidRPr="00BE4418">
        <w:t xml:space="preserve"> - </w:t>
      </w:r>
      <w:r w:rsidRPr="00BE4418">
        <w:t>общая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реализацию</w:t>
      </w:r>
      <w:r w:rsidR="00FA1A33" w:rsidRPr="00BE4418">
        <w:t xml:space="preserve"> </w:t>
      </w:r>
      <w:r w:rsidRPr="00BE4418">
        <w:t>продукции,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или</w:t>
      </w:r>
      <w:r w:rsidR="00FA1A33" w:rsidRPr="00BE4418">
        <w:t xml:space="preserve">: </w:t>
      </w:r>
      <w:r w:rsidRPr="00BE4418">
        <w:t>Rз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Пр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(</w:t>
      </w:r>
      <w:r w:rsidRPr="00BE4418">
        <w:t>Ср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Ру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Рк</w:t>
      </w:r>
      <w:r w:rsidR="00FA1A33" w:rsidRPr="00BE4418">
        <w:t xml:space="preserve">))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4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уровень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рубль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затраченных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Рассчитывается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целом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отдельным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подразделениям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видам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Rп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измеряется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отношением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величины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Объем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выражается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показателем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выручки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минусом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налога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добавленную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стоимость,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акцизов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аналогичных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обязательных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платежей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характеризует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эффективность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предпринимательской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деятельности</w:t>
      </w:r>
      <w:r w:rsidR="00FA1A33" w:rsidRPr="00BE4418">
        <w:rPr>
          <w:shd w:val="clear" w:color="auto" w:fill="FFFFFF"/>
        </w:rPr>
        <w:t xml:space="preserve">: </w:t>
      </w:r>
      <w:r w:rsidRPr="00BE4418">
        <w:rPr>
          <w:shd w:val="clear" w:color="auto" w:fill="FFFFFF"/>
        </w:rPr>
        <w:t>показывает,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сколько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получено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рубля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различают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>: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2.1 </w:t>
      </w:r>
      <w:r w:rsidR="00113064" w:rsidRPr="00BE4418">
        <w:t>Как</w:t>
      </w:r>
      <w:r w:rsidRPr="00BE4418">
        <w:t xml:space="preserve"> </w:t>
      </w:r>
      <w:r w:rsidR="00113064" w:rsidRPr="00BE4418">
        <w:t>отношение</w:t>
      </w:r>
      <w:r w:rsidRPr="00BE4418">
        <w:t xml:space="preserve"> </w:t>
      </w:r>
      <w:r w:rsidR="00113064" w:rsidRPr="00BE4418">
        <w:t>прибыли</w:t>
      </w:r>
      <w:r w:rsidRPr="00BE4418">
        <w:t xml:space="preserve"> </w:t>
      </w:r>
      <w:r w:rsidR="00113064" w:rsidRPr="00BE4418">
        <w:t>от</w:t>
      </w:r>
      <w:r w:rsidRPr="00BE4418">
        <w:t xml:space="preserve"> </w:t>
      </w:r>
      <w:r w:rsidR="00113064" w:rsidRPr="00BE4418">
        <w:t>продажи</w:t>
      </w:r>
      <w:r w:rsidRPr="00BE4418">
        <w:t xml:space="preserve"> (</w:t>
      </w:r>
      <w:r w:rsidR="00113064" w:rsidRPr="00BE4418">
        <w:t>Пр</w:t>
      </w:r>
      <w:r w:rsidRPr="00BE4418">
        <w:t xml:space="preserve">) </w:t>
      </w:r>
      <w:r w:rsidR="00113064" w:rsidRPr="00BE4418">
        <w:t>к</w:t>
      </w:r>
      <w:r w:rsidRPr="00BE4418">
        <w:t xml:space="preserve"> </w:t>
      </w:r>
      <w:r w:rsidR="00113064" w:rsidRPr="00BE4418">
        <w:t>выручке</w:t>
      </w:r>
      <w:r w:rsidRPr="00BE4418">
        <w:t xml:space="preserve"> </w:t>
      </w:r>
      <w:r w:rsidR="00113064" w:rsidRPr="00BE4418">
        <w:t>от</w:t>
      </w:r>
      <w:r w:rsidRPr="00BE4418">
        <w:t xml:space="preserve"> </w:t>
      </w:r>
      <w:r w:rsidR="00113064" w:rsidRPr="00BE4418">
        <w:t>продажи</w:t>
      </w:r>
      <w:r w:rsidRPr="00BE4418">
        <w:t xml:space="preserve"> (</w:t>
      </w:r>
      <w:r w:rsidR="00113064" w:rsidRPr="00BE4418">
        <w:t>Rпр</w:t>
      </w:r>
      <w:r w:rsidRPr="00BE4418">
        <w:t xml:space="preserve">), </w:t>
      </w:r>
      <w:r w:rsidR="00113064" w:rsidRPr="00BE4418">
        <w:t>%</w:t>
      </w:r>
      <w:r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Rпр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Вр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5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FA1A33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 xml:space="preserve">2.2 </w:t>
      </w:r>
      <w:r w:rsidR="00113064" w:rsidRPr="00BE4418">
        <w:rPr>
          <w:shd w:val="clear" w:color="auto" w:fill="FFFFFF"/>
        </w:rPr>
        <w:t>Как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отношение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прибыли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до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налогообложения</w:t>
      </w:r>
      <w:r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Пн</w:t>
      </w:r>
      <w:r w:rsidRPr="00BE4418">
        <w:rPr>
          <w:shd w:val="clear" w:color="auto" w:fill="FFFFFF"/>
        </w:rPr>
        <w:t xml:space="preserve">) </w:t>
      </w:r>
      <w:r w:rsidR="00113064" w:rsidRPr="00BE4418">
        <w:rPr>
          <w:shd w:val="clear" w:color="auto" w:fill="FFFFFF"/>
        </w:rPr>
        <w:t>к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выручке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от</w:t>
      </w:r>
      <w:r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продажи</w:t>
      </w:r>
      <w:r w:rsidRPr="00BE4418">
        <w:rPr>
          <w:shd w:val="clear" w:color="auto" w:fill="FFFFFF"/>
        </w:rPr>
        <w:t xml:space="preserve"> (</w:t>
      </w:r>
      <w:r w:rsidR="00113064" w:rsidRPr="00BE4418">
        <w:rPr>
          <w:shd w:val="clear" w:color="auto" w:fill="FFFFFF"/>
        </w:rPr>
        <w:t>Rн</w:t>
      </w:r>
      <w:r w:rsidRPr="00BE4418">
        <w:rPr>
          <w:shd w:val="clear" w:color="auto" w:fill="FFFFFF"/>
        </w:rPr>
        <w:t>),</w:t>
      </w:r>
      <w:r w:rsidR="00113064" w:rsidRPr="00BE4418">
        <w:rPr>
          <w:shd w:val="clear" w:color="auto" w:fill="FFFFFF"/>
        </w:rPr>
        <w:t>%</w:t>
      </w:r>
      <w:r w:rsidRPr="00BE4418">
        <w:rPr>
          <w:shd w:val="clear" w:color="auto" w:fill="FFFFFF"/>
        </w:rPr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Rн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/Вр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6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2.3 </w:t>
      </w:r>
      <w:r w:rsidR="00113064" w:rsidRPr="00BE4418">
        <w:t>Как</w:t>
      </w:r>
      <w:r w:rsidRPr="00BE4418">
        <w:t xml:space="preserve"> </w:t>
      </w:r>
      <w:r w:rsidR="00113064" w:rsidRPr="00BE4418">
        <w:t>отношение</w:t>
      </w:r>
      <w:r w:rsidRPr="00BE4418">
        <w:t xml:space="preserve"> </w:t>
      </w:r>
      <w:r w:rsidR="00113064" w:rsidRPr="00BE4418">
        <w:t>чистой</w:t>
      </w:r>
      <w:r w:rsidRPr="00BE4418">
        <w:t xml:space="preserve"> </w:t>
      </w:r>
      <w:r w:rsidR="00113064" w:rsidRPr="00BE4418">
        <w:t>прибыли</w:t>
      </w:r>
      <w:r w:rsidRPr="00BE4418">
        <w:t xml:space="preserve"> (</w:t>
      </w:r>
      <w:r w:rsidR="00113064" w:rsidRPr="00BE4418">
        <w:t>Пч</w:t>
      </w:r>
      <w:r w:rsidRPr="00BE4418">
        <w:t xml:space="preserve">) </w:t>
      </w:r>
      <w:r w:rsidR="00113064" w:rsidRPr="00BE4418">
        <w:t>к</w:t>
      </w:r>
      <w:r w:rsidRPr="00BE4418">
        <w:t xml:space="preserve"> </w:t>
      </w:r>
      <w:r w:rsidR="00113064" w:rsidRPr="00BE4418">
        <w:t>выручке</w:t>
      </w:r>
      <w:r w:rsidRPr="00BE4418">
        <w:t xml:space="preserve"> </w:t>
      </w:r>
      <w:r w:rsidR="00113064" w:rsidRPr="00BE4418">
        <w:t>от</w:t>
      </w:r>
      <w:r w:rsidRPr="00BE4418">
        <w:t xml:space="preserve"> </w:t>
      </w:r>
      <w:r w:rsidR="00113064" w:rsidRPr="00BE4418">
        <w:t>продажи</w:t>
      </w:r>
      <w:r w:rsidRPr="00BE4418">
        <w:t xml:space="preserve"> (</w:t>
      </w:r>
      <w:r w:rsidR="00113064" w:rsidRPr="00BE4418">
        <w:t>Rч</w:t>
      </w:r>
      <w:r w:rsidRPr="00BE4418">
        <w:t>),</w:t>
      </w:r>
      <w:r w:rsidR="00113064" w:rsidRPr="00BE4418">
        <w:t>%</w:t>
      </w:r>
      <w:r w:rsidRPr="00BE4418">
        <w:t>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Rч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Пч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/Вр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7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3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Коэффициенты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рентабельности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исчисляются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отношением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величины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среднегодовой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величине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основных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частей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При</w:t>
      </w:r>
      <w:r w:rsidR="00FA1A33" w:rsidRPr="00BE4418">
        <w:t xml:space="preserve"> </w:t>
      </w:r>
      <w:r w:rsidRPr="00BE4418">
        <w:t>расчете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используется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налогообложения</w:t>
      </w:r>
      <w:r w:rsidR="00FA1A33" w:rsidRPr="00BE4418">
        <w:t xml:space="preserve"> (</w:t>
      </w:r>
      <w:r w:rsidRPr="00BE4418">
        <w:t>Пн</w:t>
      </w:r>
      <w:r w:rsidR="00FA1A33" w:rsidRPr="00BE4418">
        <w:t xml:space="preserve">), </w:t>
      </w:r>
      <w:r w:rsidRPr="00BE4418">
        <w:t>чистая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(</w:t>
      </w:r>
      <w:r w:rsidRPr="00BE4418">
        <w:t>Пч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вида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различают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>: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3.1 </w:t>
      </w:r>
      <w:r w:rsidR="00113064" w:rsidRPr="00BE4418">
        <w:t>Рентабельность</w:t>
      </w:r>
      <w:r w:rsidRPr="00BE4418">
        <w:t xml:space="preserve"> </w:t>
      </w:r>
      <w:r w:rsidR="00113064" w:rsidRPr="00BE4418">
        <w:t>всего</w:t>
      </w:r>
      <w:r w:rsidRPr="00BE4418">
        <w:t xml:space="preserve"> </w:t>
      </w:r>
      <w:r w:rsidR="00113064" w:rsidRPr="00BE4418">
        <w:t>имущества</w:t>
      </w:r>
      <w:r w:rsidRPr="00BE4418">
        <w:t xml:space="preserve"> (</w:t>
      </w:r>
      <w:r w:rsidR="00113064" w:rsidRPr="00BE4418">
        <w:t>Rи</w:t>
      </w:r>
      <w:r w:rsidRPr="00BE4418">
        <w:t xml:space="preserve">) - </w:t>
      </w:r>
      <w:r w:rsidR="00113064" w:rsidRPr="00BE4418">
        <w:t>как</w:t>
      </w:r>
      <w:r w:rsidRPr="00BE4418">
        <w:t xml:space="preserve"> </w:t>
      </w:r>
      <w:r w:rsidR="00113064" w:rsidRPr="00BE4418">
        <w:t>отношение</w:t>
      </w:r>
      <w:r w:rsidRPr="00BE4418">
        <w:t xml:space="preserve"> </w:t>
      </w:r>
      <w:r w:rsidR="00113064" w:rsidRPr="00BE4418">
        <w:t>прибыли</w:t>
      </w:r>
      <w:r w:rsidRPr="00BE4418">
        <w:t xml:space="preserve"> </w:t>
      </w:r>
      <w:r w:rsidR="00113064" w:rsidRPr="00BE4418">
        <w:t>до</w:t>
      </w:r>
      <w:r w:rsidRPr="00BE4418">
        <w:t xml:space="preserve"> </w:t>
      </w:r>
      <w:r w:rsidR="00113064" w:rsidRPr="00BE4418">
        <w:t>налогообложения</w:t>
      </w:r>
      <w:r w:rsidRPr="00BE4418">
        <w:t xml:space="preserve"> </w:t>
      </w:r>
      <w:r w:rsidR="00113064" w:rsidRPr="00BE4418">
        <w:t>предприятия</w:t>
      </w:r>
      <w:r w:rsidRPr="00BE4418">
        <w:t xml:space="preserve"> </w:t>
      </w:r>
      <w:r w:rsidR="00113064" w:rsidRPr="00BE4418">
        <w:t>к</w:t>
      </w:r>
      <w:r w:rsidRPr="00BE4418">
        <w:t xml:space="preserve"> </w:t>
      </w:r>
      <w:r w:rsidR="00113064" w:rsidRPr="00BE4418">
        <w:t>среднегодовой</w:t>
      </w:r>
      <w:r w:rsidRPr="00BE4418">
        <w:t xml:space="preserve"> </w:t>
      </w:r>
      <w:r w:rsidR="00113064" w:rsidRPr="00BE4418">
        <w:t>стоимости</w:t>
      </w:r>
      <w:r w:rsidRPr="00BE4418">
        <w:t xml:space="preserve"> </w:t>
      </w:r>
      <w:r w:rsidR="00113064" w:rsidRPr="00BE4418">
        <w:t>имущества</w:t>
      </w:r>
      <w:r w:rsidRPr="00BE4418">
        <w:t xml:space="preserve"> </w:t>
      </w:r>
      <w:r w:rsidR="00113064" w:rsidRPr="00BE4418">
        <w:t>предприятия,</w:t>
      </w:r>
      <w:r w:rsidRPr="00BE4418">
        <w:t xml:space="preserve"> </w:t>
      </w:r>
      <w:r w:rsidR="00113064" w:rsidRPr="00BE4418">
        <w:t>%</w:t>
      </w:r>
      <w:r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Rи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Пн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Иср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8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Иср</w:t>
      </w:r>
      <w:r w:rsidR="00FA1A33" w:rsidRPr="00BE4418">
        <w:t xml:space="preserve"> - </w:t>
      </w:r>
      <w:r w:rsidRPr="00BE4418">
        <w:t>среднегодовая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определяемая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среднеарифметическая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руб</w:t>
      </w:r>
      <w:r w:rsidR="00FA1A33" w:rsidRPr="00BE4418">
        <w:t>.: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Иср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Вбн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Вбк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0,5</w:t>
      </w:r>
      <w:r w:rsidR="00FA1A33" w:rsidRPr="00BE4418"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9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BB51D1">
      <w:pPr>
        <w:tabs>
          <w:tab w:val="left" w:pos="726"/>
        </w:tabs>
        <w:rPr>
          <w:shd w:val="clear" w:color="auto" w:fill="FFFFFF"/>
        </w:rPr>
      </w:pPr>
      <w:r w:rsidRPr="00BE4418">
        <w:t>где</w:t>
      </w:r>
      <w:r w:rsidR="00FA1A33" w:rsidRPr="00BE4418">
        <w:t xml:space="preserve"> </w:t>
      </w:r>
      <w:r w:rsidRPr="00BE4418">
        <w:t>Вбн,</w:t>
      </w:r>
      <w:r w:rsidR="00FA1A33" w:rsidRPr="00BE4418">
        <w:t xml:space="preserve"> </w:t>
      </w:r>
      <w:r w:rsidRPr="00BE4418">
        <w:t>Вбк</w:t>
      </w:r>
      <w:r w:rsidR="00FA1A33" w:rsidRPr="00BE4418">
        <w:t xml:space="preserve"> - </w:t>
      </w:r>
      <w:r w:rsidRPr="00BE4418">
        <w:t>валюта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(</w:t>
      </w:r>
      <w:r w:rsidRPr="00BE4418">
        <w:t>стоимость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), </w:t>
      </w:r>
      <w:r w:rsidRPr="00BE4418">
        <w:t>которая</w:t>
      </w:r>
      <w:r w:rsidR="00FA1A33" w:rsidRPr="00BE4418">
        <w:t xml:space="preserve"> </w:t>
      </w:r>
      <w:r w:rsidRPr="00BE4418">
        <w:t>равна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итогов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I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II</w:t>
      </w:r>
      <w:r w:rsidR="00FA1A33" w:rsidRPr="00BE4418">
        <w:t xml:space="preserve"> </w:t>
      </w:r>
      <w:r w:rsidRPr="00BE4418">
        <w:t>актива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>.</w:t>
      </w:r>
      <w:r w:rsidR="00BB51D1" w:rsidRPr="00BE4418">
        <w:t xml:space="preserve"> </w:t>
      </w: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показывает,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сколько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денежных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единиц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получено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единицы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имущества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независимо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источников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привлечения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FA1A33" w:rsidP="00FA1A33">
      <w:pPr>
        <w:tabs>
          <w:tab w:val="left" w:pos="726"/>
        </w:tabs>
      </w:pPr>
      <w:r w:rsidRPr="00BE4418">
        <w:t xml:space="preserve">3.2 </w:t>
      </w:r>
      <w:r w:rsidR="00113064" w:rsidRPr="00BE4418">
        <w:t>Рентабельность</w:t>
      </w:r>
      <w:r w:rsidRPr="00BE4418">
        <w:t xml:space="preserve"> </w:t>
      </w:r>
      <w:r w:rsidR="00113064" w:rsidRPr="00BE4418">
        <w:t>собственного</w:t>
      </w:r>
      <w:r w:rsidRPr="00BE4418">
        <w:t xml:space="preserve"> </w:t>
      </w:r>
      <w:r w:rsidR="00113064" w:rsidRPr="00BE4418">
        <w:t>капитала</w:t>
      </w:r>
      <w:r w:rsidRPr="00BE4418">
        <w:t xml:space="preserve"> (</w:t>
      </w:r>
      <w:r w:rsidR="00113064" w:rsidRPr="00BE4418">
        <w:t>Rск</w:t>
      </w:r>
      <w:r w:rsidRPr="00BE4418">
        <w:t xml:space="preserve">) </w:t>
      </w:r>
      <w:r w:rsidR="00113064" w:rsidRPr="00BE4418">
        <w:t>исчисляется</w:t>
      </w:r>
      <w:r w:rsidRPr="00BE4418">
        <w:t xml:space="preserve"> </w:t>
      </w:r>
      <w:r w:rsidR="00113064" w:rsidRPr="00BE4418">
        <w:t>отношением</w:t>
      </w:r>
      <w:r w:rsidRPr="00BE4418">
        <w:t xml:space="preserve"> </w:t>
      </w:r>
      <w:r w:rsidR="00113064" w:rsidRPr="00BE4418">
        <w:t>чистой</w:t>
      </w:r>
      <w:r w:rsidRPr="00BE4418">
        <w:t xml:space="preserve"> </w:t>
      </w:r>
      <w:r w:rsidR="00113064" w:rsidRPr="00BE4418">
        <w:t>прибыли</w:t>
      </w:r>
      <w:r w:rsidRPr="00BE4418">
        <w:t xml:space="preserve"> </w:t>
      </w:r>
      <w:r w:rsidR="00113064" w:rsidRPr="00BE4418">
        <w:t>к</w:t>
      </w:r>
      <w:r w:rsidRPr="00BE4418">
        <w:t xml:space="preserve"> </w:t>
      </w:r>
      <w:r w:rsidR="00113064" w:rsidRPr="00BE4418">
        <w:t>среднегодовой</w:t>
      </w:r>
      <w:r w:rsidRPr="00BE4418">
        <w:t xml:space="preserve"> </w:t>
      </w:r>
      <w:r w:rsidR="00113064" w:rsidRPr="00BE4418">
        <w:t>стоимости</w:t>
      </w:r>
      <w:r w:rsidRPr="00BE4418">
        <w:t xml:space="preserve"> </w:t>
      </w:r>
      <w:r w:rsidR="00113064" w:rsidRPr="00BE4418">
        <w:t>собственного</w:t>
      </w:r>
      <w:r w:rsidRPr="00BE4418">
        <w:t xml:space="preserve"> (</w:t>
      </w:r>
      <w:r w:rsidR="00113064" w:rsidRPr="00BE4418">
        <w:t>акционерного</w:t>
      </w:r>
      <w:r w:rsidRPr="00BE4418">
        <w:t xml:space="preserve">) </w:t>
      </w:r>
      <w:r w:rsidR="00113064" w:rsidRPr="00BE4418">
        <w:t>капитала,</w:t>
      </w:r>
      <w:r w:rsidRPr="00BE4418">
        <w:t xml:space="preserve"> </w:t>
      </w:r>
      <w:r w:rsidR="00113064" w:rsidRPr="00BE4418">
        <w:t>%</w:t>
      </w:r>
      <w:r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Rск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Пч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СКср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.4</w:t>
      </w:r>
      <w:r w:rsidRPr="00BE4418">
        <w:rPr>
          <w:shd w:val="clear" w:color="auto" w:fill="FFFFFF"/>
        </w:rPr>
        <w:t>0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Скср</w:t>
      </w:r>
      <w:r w:rsidR="00FA1A33" w:rsidRPr="00BE4418">
        <w:t xml:space="preserve"> - </w:t>
      </w:r>
      <w:r w:rsidRPr="00BE4418">
        <w:t>среднегодовая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определяемая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среднеарифметический</w:t>
      </w:r>
      <w:r w:rsidR="00FA1A33" w:rsidRPr="00BE4418">
        <w:t xml:space="preserve"> </w:t>
      </w:r>
      <w:r w:rsidRPr="00BE4418">
        <w:t>итог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III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)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(</w:t>
      </w:r>
      <w:r w:rsidRPr="00BE4418">
        <w:t>СКн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(</w:t>
      </w:r>
      <w:r w:rsidRPr="00BE4418">
        <w:t>СКк</w:t>
      </w:r>
      <w:r w:rsidR="00FA1A33" w:rsidRPr="00BE4418">
        <w:t xml:space="preserve">)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руб</w:t>
      </w:r>
      <w:r w:rsidR="00FA1A33" w:rsidRPr="00BE4418">
        <w:t>.: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СКср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СКн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СКк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0,5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.4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rPr>
          <w:shd w:val="clear" w:color="auto" w:fill="FFFFFF"/>
        </w:rPr>
        <w:t>Показатели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рентабельности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характеризуют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относительную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долю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различных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направлений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Они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более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полно,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прибыль,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отражают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окончательные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результаты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хозяйствования,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величина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соотношение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эффекта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наличными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использованными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ресурсами</w:t>
      </w:r>
      <w:r w:rsidR="00FA1A33" w:rsidRPr="00BE4418">
        <w:rPr>
          <w:shd w:val="clear" w:color="auto" w:fill="FFFFFF"/>
        </w:rPr>
        <w:t>.</w:t>
      </w:r>
    </w:p>
    <w:p w:rsidR="00113064" w:rsidRPr="00BE4418" w:rsidRDefault="00BB51D1" w:rsidP="00BB51D1">
      <w:pPr>
        <w:pStyle w:val="1"/>
      </w:pPr>
      <w:r w:rsidRPr="00BE4418">
        <w:br w:type="page"/>
      </w:r>
      <w:bookmarkStart w:id="10" w:name="_Toc289067386"/>
      <w:r w:rsidR="00113064" w:rsidRPr="00BE4418">
        <w:t>2</w:t>
      </w:r>
      <w:r w:rsidR="00FA1A33" w:rsidRPr="00BE4418">
        <w:t xml:space="preserve">.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хозяйственной</w:t>
      </w:r>
      <w:r w:rsidR="00FA1A33" w:rsidRPr="00BE4418">
        <w:t xml:space="preserve"> </w:t>
      </w:r>
      <w:r w:rsidR="00113064" w:rsidRPr="00BE4418">
        <w:t>деятельности</w:t>
      </w:r>
      <w:r w:rsidR="00FA1A33" w:rsidRPr="00BE4418">
        <w:t xml:space="preserve"> </w:t>
      </w:r>
      <w:r w:rsidR="00113064" w:rsidRPr="00BE4418">
        <w:t>ЗАО</w:t>
      </w:r>
      <w:r w:rsidR="00FA1A33" w:rsidRPr="00BE4418">
        <w:t xml:space="preserve"> "</w:t>
      </w:r>
      <w:r w:rsidR="00113064" w:rsidRPr="00BE4418">
        <w:t>Стройкомплект</w:t>
      </w:r>
      <w:r w:rsidR="00FA1A33" w:rsidRPr="00BE4418">
        <w:t>"</w:t>
      </w:r>
      <w:bookmarkEnd w:id="10"/>
    </w:p>
    <w:p w:rsidR="00BB51D1" w:rsidRPr="00BE4418" w:rsidRDefault="00BB51D1" w:rsidP="00BB51D1">
      <w:pPr>
        <w:rPr>
          <w:lang w:eastAsia="en-US"/>
        </w:rPr>
      </w:pPr>
    </w:p>
    <w:p w:rsidR="00FA1A33" w:rsidRPr="00BE4418" w:rsidRDefault="00FA1A33" w:rsidP="00BB51D1">
      <w:pPr>
        <w:pStyle w:val="1"/>
      </w:pPr>
      <w:bookmarkStart w:id="11" w:name="_Toc289067387"/>
      <w:r w:rsidRPr="00BE4418">
        <w:t xml:space="preserve">2.1 </w:t>
      </w:r>
      <w:r w:rsidR="00113064" w:rsidRPr="00BE4418">
        <w:t>Оценка</w:t>
      </w:r>
      <w:r w:rsidRPr="00BE4418">
        <w:t xml:space="preserve"> </w:t>
      </w:r>
      <w:r w:rsidR="00113064" w:rsidRPr="00BE4418">
        <w:t>состава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структуры</w:t>
      </w:r>
      <w:r w:rsidRPr="00BE4418">
        <w:t xml:space="preserve"> </w:t>
      </w:r>
      <w:r w:rsidR="00113064" w:rsidRPr="00BE4418">
        <w:t>имущества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источников</w:t>
      </w:r>
      <w:r w:rsidRPr="00BE4418">
        <w:t xml:space="preserve"> </w:t>
      </w:r>
      <w:r w:rsidR="00113064" w:rsidRPr="00BE4418">
        <w:t>его</w:t>
      </w:r>
      <w:r w:rsidRPr="00BE4418">
        <w:t xml:space="preserve"> </w:t>
      </w:r>
      <w:r w:rsidR="00113064" w:rsidRPr="00BE4418">
        <w:t>формирования</w:t>
      </w:r>
      <w:bookmarkEnd w:id="11"/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На</w:t>
      </w:r>
      <w:r w:rsidR="00FA1A33" w:rsidRPr="00BE4418">
        <w:t xml:space="preserve"> </w:t>
      </w:r>
      <w:r w:rsidRPr="00BE4418">
        <w:t>первом</w:t>
      </w:r>
      <w:r w:rsidR="00FA1A33" w:rsidRPr="00BE4418">
        <w:t xml:space="preserve"> </w:t>
      </w:r>
      <w:r w:rsidRPr="00BE4418">
        <w:t>этапе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методов</w:t>
      </w:r>
      <w:r w:rsidR="00FA1A33" w:rsidRPr="00BE4418">
        <w:t xml:space="preserve"> </w:t>
      </w:r>
      <w:r w:rsidRPr="00BE4418">
        <w:t>горизонтального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вертикального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) </w:t>
      </w:r>
      <w:r w:rsidRPr="00BE4418">
        <w:t>проводим</w:t>
      </w:r>
      <w:r w:rsidR="00FA1A33" w:rsidRPr="00BE4418">
        <w:t xml:space="preserve"> </w:t>
      </w:r>
      <w:r w:rsidRPr="00BE4418">
        <w:t>оценку</w:t>
      </w:r>
      <w:r w:rsidR="00FA1A33" w:rsidRPr="00BE4418">
        <w:t xml:space="preserve"> </w:t>
      </w:r>
      <w:r w:rsidRPr="00BE4418">
        <w:t>имущественного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и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формирования,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определяем</w:t>
      </w:r>
      <w:r w:rsidR="00FA1A33" w:rsidRPr="00BE4418">
        <w:t xml:space="preserve"> </w:t>
      </w:r>
      <w:r w:rsidRPr="00BE4418">
        <w:t>коэффициенты</w:t>
      </w:r>
      <w:r w:rsidR="00FA1A33" w:rsidRPr="00BE4418">
        <w:t xml:space="preserve"> </w:t>
      </w:r>
      <w:r w:rsidRPr="00BE4418">
        <w:t>автономии,</w:t>
      </w:r>
      <w:r w:rsidR="00FA1A33" w:rsidRPr="00BE4418">
        <w:t xml:space="preserve"> </w:t>
      </w:r>
      <w:r w:rsidRPr="00BE4418">
        <w:t>концентрации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>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  <w:autoSpaceDE w:val="0"/>
        <w:rPr>
          <w:b/>
          <w:bCs/>
        </w:rPr>
      </w:pPr>
    </w:p>
    <w:p w:rsidR="00FA1A33" w:rsidRPr="00BE4418" w:rsidRDefault="00113064" w:rsidP="00BB51D1">
      <w:pPr>
        <w:pStyle w:val="1"/>
      </w:pPr>
      <w:bookmarkStart w:id="12" w:name="_Toc289067388"/>
      <w:r w:rsidRPr="00BE4418">
        <w:t>2</w:t>
      </w:r>
      <w:r w:rsidR="00FA1A33" w:rsidRPr="00BE4418">
        <w:t xml:space="preserve">.1.1 </w:t>
      </w:r>
      <w:r w:rsidRPr="00BE4418">
        <w:t>Анализ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bookmarkEnd w:id="12"/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Данные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отражены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1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1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885"/>
        <w:gridCol w:w="916"/>
        <w:gridCol w:w="841"/>
        <w:gridCol w:w="871"/>
        <w:gridCol w:w="886"/>
        <w:gridCol w:w="1168"/>
      </w:tblGrid>
      <w:tr w:rsidR="00113064" w:rsidRPr="00BE4418" w:rsidTr="009920F0">
        <w:trPr>
          <w:trHeight w:val="645"/>
          <w:jc w:val="center"/>
        </w:trPr>
        <w:tc>
          <w:tcPr>
            <w:tcW w:w="3523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Размещение</w:t>
            </w:r>
            <w:r w:rsidR="00FA1A33" w:rsidRPr="00BE4418">
              <w:t xml:space="preserve"> </w:t>
            </w:r>
            <w:r w:rsidRPr="00BE4418">
              <w:t>имущества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3523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началу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</w:tr>
      <w:tr w:rsidR="00113064" w:rsidRPr="00BE4418" w:rsidTr="009920F0">
        <w:trPr>
          <w:trHeight w:val="692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Внеоборотные</w:t>
            </w:r>
            <w:r w:rsidR="00FA1A33" w:rsidRPr="00BE4418">
              <w:t xml:space="preserve"> </w:t>
            </w:r>
            <w:r w:rsidRPr="00BE4418">
              <w:t>активы,</w:t>
            </w:r>
            <w:r w:rsidR="00FA1A33" w:rsidRPr="00BE4418">
              <w:t xml:space="preserve"> </w:t>
            </w:r>
            <w:r w:rsidRPr="00BE4418">
              <w:t>всего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52494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89,0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58720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69,5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6226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11,9</w:t>
            </w:r>
          </w:p>
        </w:tc>
      </w:tr>
      <w:tr w:rsidR="00113064" w:rsidRPr="00BE4418" w:rsidTr="009920F0">
        <w:trPr>
          <w:trHeight w:val="405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1.1 </w:t>
            </w:r>
            <w:r w:rsidR="00113064" w:rsidRPr="00BE4418">
              <w:t>Нематериальные</w:t>
            </w:r>
            <w:r w:rsidRPr="00BE4418">
              <w:t xml:space="preserve"> </w:t>
            </w:r>
            <w:r w:rsidR="00113064" w:rsidRPr="00BE4418">
              <w:t>активы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1920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3,3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2010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2,4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90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4,7</w:t>
            </w:r>
          </w:p>
        </w:tc>
      </w:tr>
      <w:tr w:rsidR="00113064" w:rsidRPr="00BE4418" w:rsidTr="009920F0">
        <w:trPr>
          <w:trHeight w:val="411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1.2 </w:t>
            </w:r>
            <w:r w:rsidR="00113064" w:rsidRPr="00BE4418">
              <w:t>Основные</w:t>
            </w:r>
            <w:r w:rsidRPr="00BE4418">
              <w:t xml:space="preserve"> </w:t>
            </w:r>
            <w:r w:rsidR="00113064" w:rsidRPr="00BE4418">
              <w:t>средства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49383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83,7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49836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59,0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453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0,9</w:t>
            </w:r>
          </w:p>
        </w:tc>
      </w:tr>
      <w:tr w:rsidR="00113064" w:rsidRPr="00BE4418" w:rsidTr="009920F0">
        <w:trPr>
          <w:trHeight w:val="444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1.3 </w:t>
            </w:r>
            <w:r w:rsidR="00113064" w:rsidRPr="00BE4418">
              <w:t>Незавершенное</w:t>
            </w:r>
            <w:r w:rsidRPr="00BE4418">
              <w:t xml:space="preserve"> </w:t>
            </w:r>
            <w:r w:rsidR="00113064" w:rsidRPr="00BE4418">
              <w:t>строительство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969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1,6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5962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7,0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4993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515,3</w:t>
            </w:r>
          </w:p>
        </w:tc>
      </w:tr>
      <w:tr w:rsidR="00113064" w:rsidRPr="00BE4418" w:rsidTr="009920F0">
        <w:trPr>
          <w:trHeight w:val="651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1.4 </w:t>
            </w:r>
            <w:r w:rsidR="00113064" w:rsidRPr="00BE4418">
              <w:t>Долгосрочные</w:t>
            </w:r>
            <w:r w:rsidRPr="00BE4418">
              <w:t xml:space="preserve"> </w:t>
            </w:r>
            <w:r w:rsidR="00113064" w:rsidRPr="00BE4418">
              <w:t>финансовые</w:t>
            </w:r>
            <w:r w:rsidRPr="00BE4418">
              <w:t xml:space="preserve"> </w:t>
            </w:r>
            <w:r w:rsidR="00113064" w:rsidRPr="00BE4418">
              <w:t>вложения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222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0,4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912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1,1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690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310,8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Оборотные</w:t>
            </w:r>
            <w:r w:rsidR="00FA1A33" w:rsidRPr="00BE4418">
              <w:t xml:space="preserve"> </w:t>
            </w:r>
            <w:r w:rsidRPr="00BE4418">
              <w:t>активы,</w:t>
            </w:r>
            <w:r w:rsidR="00FA1A33" w:rsidRPr="00BE4418">
              <w:t xml:space="preserve"> </w:t>
            </w:r>
            <w:r w:rsidRPr="00BE4418">
              <w:t>всего,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6478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11,0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25730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30,5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19252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297,2</w:t>
            </w:r>
          </w:p>
        </w:tc>
      </w:tr>
      <w:tr w:rsidR="00113064" w:rsidRPr="00BE4418" w:rsidTr="009920F0">
        <w:trPr>
          <w:trHeight w:val="405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2.1 </w:t>
            </w:r>
            <w:r w:rsidR="00113064" w:rsidRPr="00BE4418">
              <w:t>Запасы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5690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9,6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20683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24,5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14993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263,5</w:t>
            </w:r>
          </w:p>
        </w:tc>
      </w:tr>
      <w:tr w:rsidR="00113064" w:rsidRPr="00BE4418" w:rsidTr="009920F0">
        <w:trPr>
          <w:trHeight w:val="390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2.3 </w:t>
            </w:r>
            <w:r w:rsidR="00113064" w:rsidRPr="00BE4418">
              <w:t>НДС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459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0,8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1451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1,7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992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216,1</w:t>
            </w:r>
          </w:p>
        </w:tc>
      </w:tr>
      <w:tr w:rsidR="00113064" w:rsidRPr="00BE4418" w:rsidTr="009920F0">
        <w:trPr>
          <w:trHeight w:val="465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2.4 </w:t>
            </w:r>
            <w:r w:rsidR="00113064" w:rsidRPr="00BE4418">
              <w:t>Дебиторская</w:t>
            </w:r>
            <w:r w:rsidRPr="00BE4418">
              <w:t xml:space="preserve"> </w:t>
            </w:r>
            <w:r w:rsidR="00113064" w:rsidRPr="00BE4418">
              <w:t>задолженность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147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0,3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2641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3,1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2494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1696,6</w:t>
            </w:r>
          </w:p>
        </w:tc>
      </w:tr>
      <w:tr w:rsidR="00113064" w:rsidRPr="00BE4418" w:rsidTr="009920F0">
        <w:trPr>
          <w:trHeight w:val="660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2.3 </w:t>
            </w:r>
            <w:r w:rsidR="00113064" w:rsidRPr="00BE4418">
              <w:t>Краткосрочные</w:t>
            </w:r>
            <w:r w:rsidRPr="00BE4418">
              <w:t xml:space="preserve"> </w:t>
            </w:r>
            <w:r w:rsidR="00113064" w:rsidRPr="00BE4418">
              <w:t>финансовые</w:t>
            </w:r>
            <w:r w:rsidRPr="00BE4418">
              <w:t xml:space="preserve"> </w:t>
            </w:r>
            <w:r w:rsidR="00113064" w:rsidRPr="00BE4418">
              <w:t>вложения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122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0,2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122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</w:tr>
      <w:tr w:rsidR="00113064" w:rsidRPr="00BE4418" w:rsidTr="009920F0">
        <w:trPr>
          <w:trHeight w:val="420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2.5 </w:t>
            </w:r>
            <w:r w:rsidR="00113064" w:rsidRPr="00BE4418">
              <w:t>Денежные</w:t>
            </w:r>
            <w:r w:rsidRPr="00BE4418">
              <w:t xml:space="preserve"> </w:t>
            </w:r>
            <w:r w:rsidR="00113064" w:rsidRPr="00BE4418">
              <w:t>средства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182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0,3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833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1,0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651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357,7</w:t>
            </w:r>
          </w:p>
        </w:tc>
      </w:tr>
      <w:tr w:rsidR="00113064" w:rsidRPr="00BE4418" w:rsidTr="009920F0">
        <w:trPr>
          <w:trHeight w:val="456"/>
          <w:jc w:val="center"/>
        </w:trPr>
        <w:tc>
          <w:tcPr>
            <w:tcW w:w="352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Баланс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58972</w:t>
            </w:r>
          </w:p>
        </w:tc>
        <w:tc>
          <w:tcPr>
            <w:tcW w:w="91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8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84450</w:t>
            </w:r>
          </w:p>
        </w:tc>
        <w:tc>
          <w:tcPr>
            <w:tcW w:w="8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88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25478</w:t>
            </w:r>
          </w:p>
        </w:tc>
        <w:tc>
          <w:tcPr>
            <w:tcW w:w="1167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43,2</w:t>
            </w:r>
          </w:p>
        </w:tc>
      </w:tr>
    </w:tbl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1,</w:t>
      </w:r>
      <w:r w:rsidR="00FA1A33" w:rsidRPr="00BE4418">
        <w:t xml:space="preserve"> </w:t>
      </w:r>
      <w:r w:rsidRPr="00BE4418">
        <w:t>общая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увеличилась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25</w:t>
      </w:r>
      <w:r w:rsidR="00FA1A33" w:rsidRPr="00BE4418">
        <w:t xml:space="preserve"> </w:t>
      </w:r>
      <w:r w:rsidRPr="00BE4418">
        <w:t>478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43</w:t>
      </w:r>
      <w:r w:rsidR="00FA1A33" w:rsidRPr="00BE4418">
        <w:t>, 20</w:t>
      </w:r>
      <w:r w:rsidRPr="00BE4418">
        <w:t>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6</w:t>
      </w:r>
      <w:r w:rsidR="00FA1A33" w:rsidRPr="00BE4418">
        <w:t xml:space="preserve"> </w:t>
      </w:r>
      <w:r w:rsidRPr="00BE4418">
        <w:t>226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11,9%,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значительного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(</w:t>
      </w:r>
      <w:r w:rsidRPr="00BE4418">
        <w:t>мобильного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) </w:t>
      </w:r>
      <w:r w:rsidRPr="00BE4418">
        <w:t>на</w:t>
      </w:r>
      <w:r w:rsidR="00FA1A33" w:rsidRPr="00BE4418">
        <w:t xml:space="preserve"> </w:t>
      </w:r>
      <w:r w:rsidRPr="00BE4418">
        <w:t>19</w:t>
      </w:r>
      <w:r w:rsidR="00FA1A33" w:rsidRPr="00BE4418">
        <w:t xml:space="preserve"> </w:t>
      </w:r>
      <w:r w:rsidRPr="00BE4418">
        <w:t>252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297,2%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имело</w:t>
      </w:r>
      <w:r w:rsidR="00FA1A33" w:rsidRPr="00BE4418">
        <w:t xml:space="preserve"> </w:t>
      </w:r>
      <w:r w:rsidRPr="00BE4418">
        <w:t>место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. </w:t>
      </w:r>
      <w:r w:rsidRPr="00BE4418">
        <w:t>Наибольший</w:t>
      </w:r>
      <w:r w:rsidR="00FA1A33" w:rsidRPr="00BE4418">
        <w:t xml:space="preserve"> </w:t>
      </w:r>
      <w:r w:rsidRPr="00BE4418">
        <w:t>прирост</w:t>
      </w:r>
      <w:r w:rsidR="00FA1A33" w:rsidRPr="00BE4418">
        <w:t xml:space="preserve"> </w:t>
      </w:r>
      <w:r w:rsidRPr="00BE4418">
        <w:t>произошел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статье</w:t>
      </w:r>
      <w:r w:rsidR="00FA1A33" w:rsidRPr="00BE4418">
        <w:t xml:space="preserve"> "</w:t>
      </w:r>
      <w:r w:rsidRPr="00BE4418">
        <w:t>Незавершенное</w:t>
      </w:r>
      <w:r w:rsidR="00FA1A33" w:rsidRPr="00BE4418">
        <w:t xml:space="preserve"> </w:t>
      </w:r>
      <w:r w:rsidRPr="00BE4418">
        <w:t>строительство</w:t>
      </w:r>
      <w:r w:rsidR="00FA1A33" w:rsidRPr="00BE4418">
        <w:t>"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4</w:t>
      </w:r>
      <w:r w:rsidR="00FA1A33" w:rsidRPr="00BE4418">
        <w:t xml:space="preserve"> </w:t>
      </w:r>
      <w:r w:rsidRPr="00BE4418">
        <w:t>993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515,3%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были</w:t>
      </w:r>
      <w:r w:rsidR="00FA1A33" w:rsidRPr="00BE4418">
        <w:t xml:space="preserve"> </w:t>
      </w:r>
      <w:r w:rsidRPr="00BE4418">
        <w:t>введены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эксплуатацию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состоянию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балансовую</w:t>
      </w:r>
      <w:r w:rsidR="00FA1A33" w:rsidRPr="00BE4418">
        <w:t xml:space="preserve"> </w:t>
      </w:r>
      <w:r w:rsidRPr="00BE4418">
        <w:t>дату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нематериальных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еще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принятых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учету</w:t>
      </w:r>
      <w:r w:rsidR="00FA1A33" w:rsidRPr="00BE4418">
        <w:t xml:space="preserve"> (</w:t>
      </w:r>
      <w:r w:rsidRPr="00BE4418">
        <w:t>например,</w:t>
      </w:r>
      <w:r w:rsidR="00FA1A33" w:rsidRPr="00BE4418">
        <w:t xml:space="preserve"> </w:t>
      </w:r>
      <w:r w:rsidRPr="00BE4418">
        <w:t>находящихся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стадии</w:t>
      </w:r>
      <w:r w:rsidR="00FA1A33" w:rsidRPr="00BE4418">
        <w:t xml:space="preserve"> </w:t>
      </w:r>
      <w:r w:rsidRPr="00BE4418">
        <w:t>регистрации</w:t>
      </w:r>
      <w:r w:rsidR="00FA1A33" w:rsidRPr="00BE4418">
        <w:t>);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оборудования</w:t>
      </w:r>
      <w:r w:rsidR="00FA1A33" w:rsidRPr="00BE4418">
        <w:t xml:space="preserve"> (</w:t>
      </w:r>
      <w:r w:rsidRPr="00BE4418">
        <w:t>технологического,</w:t>
      </w:r>
      <w:r w:rsidR="00FA1A33" w:rsidRPr="00BE4418">
        <w:t xml:space="preserve"> </w:t>
      </w:r>
      <w:r w:rsidRPr="00BE4418">
        <w:t>энергетического,</w:t>
      </w:r>
      <w:r w:rsidR="00FA1A33" w:rsidRPr="00BE4418">
        <w:t xml:space="preserve"> </w:t>
      </w:r>
      <w:r w:rsidRPr="00BE4418">
        <w:t>производственного</w:t>
      </w:r>
      <w:r w:rsidR="00FA1A33" w:rsidRPr="00BE4418">
        <w:t xml:space="preserve">), </w:t>
      </w:r>
      <w:r w:rsidRPr="00BE4418">
        <w:t>требующего</w:t>
      </w:r>
      <w:r w:rsidR="00FA1A33" w:rsidRPr="00BE4418">
        <w:t xml:space="preserve"> </w:t>
      </w:r>
      <w:r w:rsidRPr="00BE4418">
        <w:t>монтажа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оборудования,</w:t>
      </w:r>
      <w:r w:rsidR="00FA1A33" w:rsidRPr="00BE4418">
        <w:t xml:space="preserve"> </w:t>
      </w:r>
      <w:r w:rsidRPr="00BE4418">
        <w:t>переданного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монтаж,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смонтированного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незаконченным</w:t>
      </w:r>
      <w:r w:rsidR="00FA1A33" w:rsidRPr="00BE4418">
        <w:t xml:space="preserve"> </w:t>
      </w:r>
      <w:r w:rsidRPr="00BE4418">
        <w:t>капитальным</w:t>
      </w:r>
      <w:r w:rsidR="00FA1A33" w:rsidRPr="00BE4418">
        <w:t xml:space="preserve"> </w:t>
      </w:r>
      <w:r w:rsidRPr="00BE4418">
        <w:t>строительством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законченными</w:t>
      </w:r>
      <w:r w:rsidR="00FA1A33" w:rsidRPr="00BE4418">
        <w:t xml:space="preserve"> </w:t>
      </w:r>
      <w:r w:rsidRPr="00BE4418">
        <w:t>объектами</w:t>
      </w:r>
      <w:r w:rsidR="00FA1A33" w:rsidRPr="00BE4418">
        <w:t xml:space="preserve"> </w:t>
      </w:r>
      <w:r w:rsidRPr="00BE4418">
        <w:t>капитального</w:t>
      </w:r>
      <w:r w:rsidR="00FA1A33" w:rsidRPr="00BE4418">
        <w:t xml:space="preserve"> </w:t>
      </w:r>
      <w:r w:rsidRPr="00BE4418">
        <w:t>строительства,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прошли</w:t>
      </w:r>
      <w:r w:rsidR="00FA1A33" w:rsidRPr="00BE4418">
        <w:t xml:space="preserve"> </w:t>
      </w:r>
      <w:r w:rsidRPr="00BE4418">
        <w:t>государственную</w:t>
      </w:r>
      <w:r w:rsidR="00FA1A33" w:rsidRPr="00BE4418">
        <w:t xml:space="preserve"> </w:t>
      </w:r>
      <w:r w:rsidRPr="00BE4418">
        <w:t>регистрацию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авансами,</w:t>
      </w:r>
      <w:r w:rsidR="00FA1A33" w:rsidRPr="00BE4418">
        <w:t xml:space="preserve"> </w:t>
      </w:r>
      <w:r w:rsidRPr="00BE4418">
        <w:t>выданными</w:t>
      </w:r>
      <w:r w:rsidR="00FA1A33" w:rsidRPr="00BE4418">
        <w:t xml:space="preserve"> </w:t>
      </w:r>
      <w:r w:rsidRPr="00BE4418">
        <w:t>застройщику,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авансовые</w:t>
      </w:r>
      <w:r w:rsidR="00FA1A33" w:rsidRPr="00BE4418">
        <w:t xml:space="preserve"> </w:t>
      </w:r>
      <w:r w:rsidRPr="00BE4418">
        <w:t>платежи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капитальные</w:t>
      </w:r>
      <w:r w:rsidR="00FA1A33" w:rsidRPr="00BE4418">
        <w:t xml:space="preserve"> </w:t>
      </w:r>
      <w:r w:rsidRPr="00BE4418">
        <w:t>вложения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2"/>
        </w:numPr>
        <w:tabs>
          <w:tab w:val="clear" w:pos="0"/>
          <w:tab w:val="left" w:pos="726"/>
        </w:tabs>
        <w:ind w:left="0" w:firstLine="709"/>
      </w:pPr>
      <w:r w:rsidRPr="00BE4418">
        <w:t>проведением</w:t>
      </w:r>
      <w:r w:rsidR="00FA1A33" w:rsidRPr="00BE4418">
        <w:t xml:space="preserve"> </w:t>
      </w:r>
      <w:r w:rsidRPr="00BE4418">
        <w:t>научно-исследовательских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опытно-конструкторских</w:t>
      </w:r>
      <w:r w:rsidR="00FA1A33" w:rsidRPr="00BE4418">
        <w:t xml:space="preserve"> </w:t>
      </w:r>
      <w:r w:rsidRPr="00BE4418">
        <w:t>работ,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завершены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балансовую</w:t>
      </w:r>
      <w:r w:rsidR="00FA1A33" w:rsidRPr="00BE4418">
        <w:t xml:space="preserve"> </w:t>
      </w:r>
      <w:r w:rsidRPr="00BE4418">
        <w:t>дату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незавершенного</w:t>
      </w:r>
      <w:r w:rsidR="00FA1A33" w:rsidRPr="00BE4418">
        <w:t xml:space="preserve"> </w:t>
      </w:r>
      <w:r w:rsidRPr="00BE4418">
        <w:t>строительства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- </w:t>
      </w:r>
      <w:r w:rsidRPr="00BE4418">
        <w:t>5,4%</w:t>
      </w:r>
      <w:r w:rsidR="00FA1A33" w:rsidRPr="00BE4418">
        <w:t xml:space="preserve">. </w:t>
      </w:r>
      <w:r w:rsidRPr="00BE4418">
        <w:t>Данные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участвуют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производственном</w:t>
      </w:r>
      <w:r w:rsidR="00FA1A33" w:rsidRPr="00BE4418">
        <w:t xml:space="preserve"> </w:t>
      </w:r>
      <w:r w:rsidRPr="00BE4418">
        <w:t>обороте,</w:t>
      </w:r>
      <w:r w:rsidR="00FA1A33" w:rsidRPr="00BE4418">
        <w:t xml:space="preserve"> </w:t>
      </w:r>
      <w:r w:rsidRPr="00BE4418">
        <w:t>и,</w:t>
      </w:r>
      <w:r w:rsidR="00FA1A33" w:rsidRPr="00BE4418">
        <w:t xml:space="preserve"> </w:t>
      </w:r>
      <w:r w:rsidRPr="00BE4418">
        <w:t>следовательно,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определенных</w:t>
      </w:r>
      <w:r w:rsidR="00FA1A33" w:rsidRPr="00BE4418">
        <w:t xml:space="preserve"> </w:t>
      </w:r>
      <w:r w:rsidRPr="00BE4418">
        <w:t>условиях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негативно</w:t>
      </w:r>
      <w:r w:rsidR="00FA1A33" w:rsidRPr="00BE4418">
        <w:t xml:space="preserve"> </w:t>
      </w:r>
      <w:r w:rsidRPr="00BE4418">
        <w:t>сказаться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результатах</w:t>
      </w:r>
      <w:r w:rsidR="00FA1A33" w:rsidRPr="00BE4418">
        <w:t xml:space="preserve"> </w:t>
      </w:r>
      <w:r w:rsidRPr="00BE4418">
        <w:t>финансово-хозяйственной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690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310,8%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развитием</w:t>
      </w:r>
      <w:r w:rsidR="00FA1A33" w:rsidRPr="00BE4418">
        <w:t xml:space="preserve"> </w:t>
      </w:r>
      <w:r w:rsidRPr="00BE4418">
        <w:t>инвестиционной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числе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государственных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муниципальных</w:t>
      </w:r>
      <w:r w:rsidR="00FA1A33" w:rsidRPr="00BE4418">
        <w:t xml:space="preserve"> </w:t>
      </w:r>
      <w:r w:rsidRPr="00BE4418">
        <w:t>ценных</w:t>
      </w:r>
      <w:r w:rsidR="00FA1A33" w:rsidRPr="00BE4418">
        <w:t xml:space="preserve"> </w:t>
      </w:r>
      <w:r w:rsidRPr="00BE4418">
        <w:t>бумаг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приобретением</w:t>
      </w:r>
      <w:r w:rsidR="00FA1A33" w:rsidRPr="00BE4418">
        <w:t xml:space="preserve"> </w:t>
      </w:r>
      <w:r w:rsidRPr="00BE4418">
        <w:t>ценных</w:t>
      </w:r>
      <w:r w:rsidR="00FA1A33" w:rsidRPr="00BE4418">
        <w:t xml:space="preserve"> </w:t>
      </w:r>
      <w:r w:rsidRPr="00BE4418">
        <w:t>бумаг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организаций,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числе</w:t>
      </w:r>
      <w:r w:rsidR="00FA1A33" w:rsidRPr="00BE4418">
        <w:t xml:space="preserve"> </w:t>
      </w:r>
      <w:r w:rsidRPr="00BE4418">
        <w:t>долговые</w:t>
      </w:r>
      <w:r w:rsidR="00FA1A33" w:rsidRPr="00BE4418">
        <w:t xml:space="preserve"> </w:t>
      </w:r>
      <w:r w:rsidRPr="00BE4418">
        <w:t>ценные</w:t>
      </w:r>
      <w:r w:rsidR="00FA1A33" w:rsidRPr="00BE4418">
        <w:t xml:space="preserve"> </w:t>
      </w:r>
      <w:r w:rsidRPr="00BE4418">
        <w:t>бумаги,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дата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определена</w:t>
      </w:r>
      <w:r w:rsidR="00FA1A33" w:rsidRPr="00BE4418">
        <w:t xml:space="preserve"> (</w:t>
      </w:r>
      <w:r w:rsidRPr="00BE4418">
        <w:t>облигации,</w:t>
      </w:r>
      <w:r w:rsidR="00FA1A33" w:rsidRPr="00BE4418">
        <w:t xml:space="preserve"> </w:t>
      </w:r>
      <w:r w:rsidRPr="00BE4418">
        <w:t>векселя</w:t>
      </w:r>
      <w:r w:rsidR="00FA1A33" w:rsidRPr="00BE4418">
        <w:t>);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вкладами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уставные</w:t>
      </w:r>
      <w:r w:rsidR="00FA1A33" w:rsidRPr="00BE4418">
        <w:t xml:space="preserve"> (</w:t>
      </w:r>
      <w:r w:rsidRPr="00BE4418">
        <w:t>складочные</w:t>
      </w:r>
      <w:r w:rsidR="00FA1A33" w:rsidRPr="00BE4418">
        <w:t xml:space="preserve">) </w:t>
      </w:r>
      <w:r w:rsidRPr="00BE4418">
        <w:t>капиталы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организаций</w:t>
      </w:r>
      <w:r w:rsidR="00FA1A33" w:rsidRPr="00BE4418">
        <w:t xml:space="preserve"> (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числе</w:t>
      </w:r>
      <w:r w:rsidR="00FA1A33" w:rsidRPr="00BE4418">
        <w:t xml:space="preserve"> </w:t>
      </w:r>
      <w:r w:rsidRPr="00BE4418">
        <w:t>дочерних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зависимых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обществ</w:t>
      </w:r>
      <w:r w:rsidR="00FA1A33" w:rsidRPr="00BE4418">
        <w:t>);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предоставлением</w:t>
      </w:r>
      <w:r w:rsidR="00FA1A33" w:rsidRPr="00BE4418">
        <w:t xml:space="preserve"> </w:t>
      </w:r>
      <w:r w:rsidRPr="00BE4418">
        <w:t>другим</w:t>
      </w:r>
      <w:r w:rsidR="00FA1A33" w:rsidRPr="00BE4418">
        <w:t xml:space="preserve"> </w:t>
      </w:r>
      <w:r w:rsidRPr="00BE4418">
        <w:t>организациям</w:t>
      </w:r>
      <w:r w:rsidR="00FA1A33" w:rsidRPr="00BE4418">
        <w:t xml:space="preserve"> </w:t>
      </w:r>
      <w:r w:rsidRPr="00BE4418">
        <w:t>займов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депозитными</w:t>
      </w:r>
      <w:r w:rsidR="00FA1A33" w:rsidRPr="00BE4418">
        <w:t xml:space="preserve"> </w:t>
      </w:r>
      <w:r w:rsidRPr="00BE4418">
        <w:t>вкладами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кредитных</w:t>
      </w:r>
      <w:r w:rsidR="00FA1A33" w:rsidRPr="00BE4418">
        <w:t xml:space="preserve"> </w:t>
      </w:r>
      <w:r w:rsidRPr="00BE4418">
        <w:t>организациях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</w:pPr>
      <w:r w:rsidRPr="00BE4418">
        <w:t>дебиторской</w:t>
      </w:r>
      <w:r w:rsidR="00FA1A33" w:rsidRPr="00BE4418">
        <w:t xml:space="preserve"> </w:t>
      </w:r>
      <w:r w:rsidRPr="00BE4418">
        <w:t>задолженностью,</w:t>
      </w:r>
      <w:r w:rsidR="00FA1A33" w:rsidRPr="00BE4418">
        <w:t xml:space="preserve"> </w:t>
      </w:r>
      <w:r w:rsidRPr="00BE4418">
        <w:t>приобретенной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основании</w:t>
      </w:r>
      <w:r w:rsidR="00FA1A33" w:rsidRPr="00BE4418">
        <w:t xml:space="preserve"> </w:t>
      </w:r>
      <w:r w:rsidRPr="00BE4418">
        <w:t>уступки</w:t>
      </w:r>
      <w:r w:rsidR="00FA1A33" w:rsidRPr="00BE4418">
        <w:t xml:space="preserve"> </w:t>
      </w:r>
      <w:r w:rsidRPr="00BE4418">
        <w:t>права</w:t>
      </w:r>
      <w:r w:rsidR="00FA1A33" w:rsidRPr="00BE4418">
        <w:t xml:space="preserve"> </w:t>
      </w:r>
      <w:r w:rsidRPr="00BE4418">
        <w:t>требования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3"/>
        </w:numPr>
        <w:tabs>
          <w:tab w:val="clear" w:pos="0"/>
          <w:tab w:val="left" w:pos="726"/>
        </w:tabs>
        <w:ind w:left="0" w:firstLine="709"/>
        <w:rPr>
          <w:szCs w:val="16"/>
        </w:rPr>
      </w:pPr>
      <w:r w:rsidRPr="00BE4418">
        <w:t>вкладами</w:t>
      </w:r>
      <w:r w:rsidR="00FA1A33" w:rsidRPr="00BE4418">
        <w:t xml:space="preserve"> </w:t>
      </w:r>
      <w:r w:rsidRPr="00BE4418">
        <w:t>организации-товарища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договору</w:t>
      </w:r>
      <w:r w:rsidR="00FA1A33" w:rsidRPr="00BE4418">
        <w:t xml:space="preserve"> </w:t>
      </w:r>
      <w:r w:rsidRPr="00BE4418">
        <w:t>простого</w:t>
      </w:r>
      <w:r w:rsidR="00FA1A33" w:rsidRPr="00BE4418">
        <w:t xml:space="preserve"> </w:t>
      </w:r>
      <w:r w:rsidRPr="00BE4418">
        <w:t>товарищества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</w:t>
      </w:r>
      <w:r w:rsidR="00FA1A33" w:rsidRPr="00BE4418">
        <w:t xml:space="preserve">. </w:t>
      </w:r>
      <w:r w:rsidRPr="00BE4418">
        <w:rPr>
          <w:rStyle w:val="af7"/>
        </w:rPr>
        <w:footnoteReference w:id="26"/>
      </w:r>
    </w:p>
    <w:p w:rsidR="00FA1A33" w:rsidRPr="00BE4418" w:rsidRDefault="00113064" w:rsidP="00FA1A33">
      <w:pPr>
        <w:tabs>
          <w:tab w:val="left" w:pos="726"/>
        </w:tabs>
      </w:pPr>
      <w:r w:rsidRPr="00BE4418">
        <w:t>Развитие</w:t>
      </w:r>
      <w:r w:rsidR="00FA1A33" w:rsidRPr="00BE4418">
        <w:t xml:space="preserve"> </w:t>
      </w:r>
      <w:r w:rsidRPr="00BE4418">
        <w:t>инвестиционной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оправдано,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приносит</w:t>
      </w:r>
      <w:r w:rsidR="00FA1A33" w:rsidRPr="00BE4418">
        <w:t xml:space="preserve"> </w:t>
      </w:r>
      <w:r w:rsidRPr="00BE4418">
        <w:t>предприятию</w:t>
      </w:r>
      <w:r w:rsidR="00FA1A33" w:rsidRPr="00BE4418">
        <w:t xml:space="preserve"> </w:t>
      </w:r>
      <w:r w:rsidRPr="00BE4418">
        <w:t>доход</w:t>
      </w:r>
      <w:r w:rsidR="00FA1A33" w:rsidRPr="00BE4418">
        <w:t xml:space="preserve">. </w:t>
      </w:r>
      <w:r w:rsidRPr="00BE4418">
        <w:t>Следует</w:t>
      </w:r>
      <w:r w:rsidR="00FA1A33" w:rsidRPr="00BE4418">
        <w:t xml:space="preserve"> </w:t>
      </w:r>
      <w:r w:rsidRPr="00BE4418">
        <w:t>сопоставить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дохода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инвестиционной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размером</w:t>
      </w:r>
      <w:r w:rsidR="00FA1A33" w:rsidRPr="00BE4418">
        <w:t xml:space="preserve"> </w:t>
      </w:r>
      <w:r w:rsidRPr="00BE4418">
        <w:t>инвестиций,</w:t>
      </w:r>
      <w:r w:rsidR="00FA1A33" w:rsidRPr="00BE4418">
        <w:t xml:space="preserve"> т.е. </w:t>
      </w:r>
      <w:r w:rsidRPr="00BE4418">
        <w:t>установить</w:t>
      </w:r>
      <w:r w:rsidR="00FA1A33" w:rsidRPr="00BE4418">
        <w:t xml:space="preserve"> </w:t>
      </w:r>
      <w:r w:rsidRPr="00BE4418">
        <w:t>эффективность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неплатежеспособно,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пересмотреть</w:t>
      </w:r>
      <w:r w:rsidR="00FA1A33" w:rsidRPr="00BE4418">
        <w:t xml:space="preserve"> </w:t>
      </w:r>
      <w:r w:rsidRPr="00BE4418">
        <w:t>отвлечение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основной</w:t>
      </w:r>
      <w:r w:rsidR="00FA1A33" w:rsidRPr="00BE4418">
        <w:t xml:space="preserve"> </w:t>
      </w:r>
      <w:r w:rsidRPr="00BE4418">
        <w:t>производственной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данный</w:t>
      </w:r>
      <w:r w:rsidR="00FA1A33" w:rsidRPr="00BE4418">
        <w:t xml:space="preserve"> </w:t>
      </w:r>
      <w:r w:rsidRPr="00BE4418">
        <w:t>вид</w:t>
      </w:r>
      <w:r w:rsidR="00FA1A33" w:rsidRPr="00BE4418">
        <w:t xml:space="preserve"> </w:t>
      </w:r>
      <w:r w:rsidRPr="00BE4418">
        <w:t>вложений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Стоимость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453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0,9%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развитием</w:t>
      </w:r>
      <w:r w:rsidR="00FA1A33" w:rsidRPr="00BE4418">
        <w:t xml:space="preserve"> </w:t>
      </w:r>
      <w:r w:rsidRPr="00BE4418">
        <w:t>материально-технической</w:t>
      </w:r>
      <w:r w:rsidR="00FA1A33" w:rsidRPr="00BE4418">
        <w:t xml:space="preserve"> </w:t>
      </w:r>
      <w:r w:rsidRPr="00BE4418">
        <w:t>базы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результатом</w:t>
      </w:r>
      <w:r w:rsidR="00FA1A33" w:rsidRPr="00BE4418">
        <w:t xml:space="preserve"> </w:t>
      </w:r>
      <w:r w:rsidRPr="00BE4418">
        <w:t>переоценки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rPr>
          <w:shd w:val="clear" w:color="auto" w:fill="FFFFFF"/>
        </w:rPr>
        <w:t>Однако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удельный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основных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валюте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баланса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снизился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83,7%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59%,</w:t>
      </w:r>
      <w:r w:rsidR="00FA1A33" w:rsidRPr="00BE4418">
        <w:rPr>
          <w:shd w:val="clear" w:color="auto" w:fill="FFFFFF"/>
        </w:rPr>
        <w:t xml:space="preserve"> т.е.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24,7%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Доля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основных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совокупных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активах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анализируемого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59%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более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40%</w:t>
      </w:r>
      <w:r w:rsidR="00FA1A33" w:rsidRPr="00BE4418">
        <w:rPr>
          <w:shd w:val="clear" w:color="auto" w:fill="FFFFFF"/>
        </w:rPr>
        <w:t xml:space="preserve">), </w:t>
      </w:r>
      <w:r w:rsidRPr="00BE4418">
        <w:rPr>
          <w:shd w:val="clear" w:color="auto" w:fill="FFFFFF"/>
        </w:rPr>
        <w:t>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имеет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тяжелую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структуру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свидетельствует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накладных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расходах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высокой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чувствительности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изменениям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выручки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Доля</w:t>
      </w:r>
      <w:r w:rsidR="00FA1A33" w:rsidRPr="00BE4418">
        <w:t xml:space="preserve"> </w:t>
      </w:r>
      <w:r w:rsidRPr="00BE4418">
        <w:t>нематериальных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не</w:t>
      </w:r>
      <w:r w:rsidR="00FA1A33" w:rsidRPr="00BE4418">
        <w:t xml:space="preserve"> </w:t>
      </w:r>
      <w:r w:rsidRPr="00BE4418">
        <w:t>велика</w:t>
      </w:r>
      <w:r w:rsidR="00FA1A33" w:rsidRPr="00BE4418">
        <w:t xml:space="preserve">. </w:t>
      </w:r>
      <w:r w:rsidRPr="00BE4418">
        <w:t>Но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90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4,7%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развитием</w:t>
      </w:r>
      <w:r w:rsidR="00FA1A33" w:rsidRPr="00BE4418">
        <w:t xml:space="preserve"> </w:t>
      </w:r>
      <w:r w:rsidRPr="00BE4418">
        <w:t>инновационной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: </w:t>
      </w:r>
      <w:r w:rsidRPr="00BE4418">
        <w:t>вложение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патенты,</w:t>
      </w:r>
      <w:r w:rsidR="00FA1A33" w:rsidRPr="00BE4418">
        <w:t xml:space="preserve"> </w:t>
      </w:r>
      <w:r w:rsidRPr="00BE4418">
        <w:t>исключительные</w:t>
      </w:r>
      <w:r w:rsidR="00FA1A33" w:rsidRPr="00BE4418">
        <w:t xml:space="preserve"> </w:t>
      </w:r>
      <w:r w:rsidRPr="00BE4418">
        <w:t>права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изобретения,</w:t>
      </w:r>
      <w:r w:rsidR="00FA1A33" w:rsidRPr="00BE4418">
        <w:t xml:space="preserve"> </w:t>
      </w:r>
      <w:r w:rsidRPr="00BE4418">
        <w:t>товарные</w:t>
      </w:r>
      <w:r w:rsidR="00FA1A33" w:rsidRPr="00BE4418">
        <w:t xml:space="preserve"> </w:t>
      </w:r>
      <w:r w:rsidRPr="00BE4418">
        <w:t>знаки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другую</w:t>
      </w:r>
      <w:r w:rsidR="00FA1A33" w:rsidRPr="00BE4418">
        <w:t xml:space="preserve"> </w:t>
      </w:r>
      <w:r w:rsidRPr="00BE4418">
        <w:t>интеллектуальную</w:t>
      </w:r>
      <w:r w:rsidR="00FA1A33" w:rsidRPr="00BE4418">
        <w:t xml:space="preserve"> </w:t>
      </w:r>
      <w:r w:rsidRPr="00BE4418">
        <w:t>собственность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уменьшился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0,9%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2,4%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Прирост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произошел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размещением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вложениях,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Их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19</w:t>
      </w:r>
      <w:r w:rsidR="00FA1A33" w:rsidRPr="00BE4418">
        <w:t xml:space="preserve"> </w:t>
      </w:r>
      <w:r w:rsidRPr="00BE4418">
        <w:t>252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297,2%</w:t>
      </w:r>
      <w:r w:rsidR="00FA1A33" w:rsidRPr="00BE4418">
        <w:t xml:space="preserve">.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19,5%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30,5%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Наибольшее</w:t>
      </w:r>
      <w:r w:rsidR="00FA1A33" w:rsidRPr="00BE4418">
        <w:t xml:space="preserve"> </w:t>
      </w:r>
      <w:r w:rsidRPr="00BE4418">
        <w:t>приращение</w:t>
      </w:r>
      <w:r w:rsidR="00FA1A33" w:rsidRPr="00BE4418">
        <w:t xml:space="preserve"> </w:t>
      </w:r>
      <w:r w:rsidRPr="00BE4418">
        <w:t>мобильного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обеспечено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14</w:t>
      </w:r>
      <w:r w:rsidR="00FA1A33" w:rsidRPr="00BE4418">
        <w:t xml:space="preserve"> </w:t>
      </w:r>
      <w:r w:rsidRPr="00BE4418">
        <w:t>993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263,5%</w:t>
      </w:r>
      <w:r w:rsidR="00FA1A33" w:rsidRPr="00BE4418">
        <w:t xml:space="preserve">.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24,5%,</w:t>
      </w:r>
      <w:r w:rsidR="00FA1A33" w:rsidRPr="00BE4418">
        <w:t xml:space="preserve"> т.е. </w:t>
      </w:r>
      <w:r w:rsidRPr="00BE4418">
        <w:t>значительную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началом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14,9%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Можно</w:t>
      </w:r>
      <w:r w:rsidR="00FA1A33" w:rsidRPr="00BE4418">
        <w:t xml:space="preserve"> </w:t>
      </w:r>
      <w:r w:rsidRPr="00BE4418">
        <w:t>предположить,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со</w:t>
      </w:r>
      <w:r w:rsidR="00FA1A33" w:rsidRPr="00BE4418">
        <w:t xml:space="preserve"> </w:t>
      </w:r>
      <w:r w:rsidRPr="00BE4418">
        <w:t>значительным</w:t>
      </w:r>
      <w:r w:rsidR="00FA1A33" w:rsidRPr="00BE4418">
        <w:t xml:space="preserve"> </w:t>
      </w:r>
      <w:r w:rsidRPr="00BE4418">
        <w:t>приростом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незавершенного</w:t>
      </w:r>
      <w:r w:rsidR="00FA1A33" w:rsidRPr="00BE4418">
        <w:t xml:space="preserve"> </w:t>
      </w:r>
      <w:r w:rsidRPr="00BE4418">
        <w:t>строительства,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проведением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предприятии</w:t>
      </w:r>
      <w:r w:rsidR="00FA1A33" w:rsidRPr="00BE4418">
        <w:t xml:space="preserve"> </w:t>
      </w:r>
      <w:r w:rsidRPr="00BE4418">
        <w:t>мероприятий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увеличению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мощностей</w:t>
      </w:r>
      <w:r w:rsidR="00FA1A33" w:rsidRPr="00BE4418">
        <w:t xml:space="preserve">.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готовится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увеличению</w:t>
      </w:r>
      <w:r w:rsidR="00FA1A33" w:rsidRPr="00BE4418">
        <w:t xml:space="preserve"> </w:t>
      </w:r>
      <w:r w:rsidRPr="00BE4418">
        <w:t>выпуска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а,</w:t>
      </w:r>
      <w:r w:rsidR="00FA1A33" w:rsidRPr="00BE4418">
        <w:t xml:space="preserve"> </w:t>
      </w:r>
      <w:r w:rsidRPr="00BE4418">
        <w:t>следовательно,</w:t>
      </w:r>
      <w:r w:rsidR="00FA1A33" w:rsidRPr="00BE4418">
        <w:t xml:space="preserve"> </w:t>
      </w:r>
      <w:r w:rsidRPr="00BE4418">
        <w:t>ему</w:t>
      </w:r>
      <w:r w:rsidR="00FA1A33" w:rsidRPr="00BE4418">
        <w:t xml:space="preserve"> </w:t>
      </w:r>
      <w:r w:rsidRPr="00BE4418">
        <w:t>необходимы</w:t>
      </w:r>
      <w:r w:rsidR="00FA1A33" w:rsidRPr="00BE4418">
        <w:t xml:space="preserve"> </w:t>
      </w:r>
      <w:r w:rsidRPr="00BE4418">
        <w:t>запасы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Однако,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эти</w:t>
      </w:r>
      <w:r w:rsidR="00FA1A33" w:rsidRPr="00BE4418">
        <w:t xml:space="preserve"> </w:t>
      </w:r>
      <w:r w:rsidRPr="00BE4418">
        <w:t>расходы</w:t>
      </w:r>
      <w:r w:rsidR="00FA1A33" w:rsidRPr="00BE4418">
        <w:t xml:space="preserve"> </w:t>
      </w:r>
      <w:r w:rsidRPr="00BE4418">
        <w:t>неоправданны,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росту</w:t>
      </w:r>
      <w:r w:rsidR="00FA1A33" w:rsidRPr="00BE4418">
        <w:t xml:space="preserve"> </w:t>
      </w:r>
      <w:r w:rsidRPr="00BE4418">
        <w:t>издержек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"</w:t>
      </w:r>
      <w:r w:rsidRPr="00BE4418">
        <w:t>замораживанию</w:t>
      </w:r>
      <w:r w:rsidR="00FA1A33" w:rsidRPr="00BE4418">
        <w:t xml:space="preserve">" </w:t>
      </w:r>
      <w:r w:rsidRPr="00BE4418">
        <w:t>денежных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отвлечению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. </w:t>
      </w:r>
      <w:r w:rsidRPr="00BE4418">
        <w:t>А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негативно</w:t>
      </w:r>
      <w:r w:rsidR="00FA1A33" w:rsidRPr="00BE4418">
        <w:t xml:space="preserve"> </w:t>
      </w:r>
      <w:r w:rsidRPr="00BE4418">
        <w:t>скажется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Значительно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- </w:t>
      </w:r>
      <w:r w:rsidRPr="00BE4418">
        <w:t>на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494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1696,6%</w:t>
      </w:r>
      <w:r w:rsidR="00FA1A33" w:rsidRPr="00BE4418">
        <w:t xml:space="preserve">. </w:t>
      </w:r>
      <w:r w:rsidRPr="00BE4418">
        <w:t>Прирост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следствием</w:t>
      </w:r>
      <w:r w:rsidR="00FA1A33" w:rsidRPr="00BE4418">
        <w:t>:</w:t>
      </w:r>
    </w:p>
    <w:p w:rsidR="00FA1A33" w:rsidRPr="00BE4418" w:rsidRDefault="00113064" w:rsidP="00FA1A33">
      <w:pPr>
        <w:numPr>
          <w:ilvl w:val="0"/>
          <w:numId w:val="5"/>
        </w:numPr>
        <w:tabs>
          <w:tab w:val="clear" w:pos="1287"/>
          <w:tab w:val="left" w:pos="726"/>
        </w:tabs>
        <w:ind w:left="0" w:firstLine="709"/>
      </w:pPr>
      <w:r w:rsidRPr="00BE4418">
        <w:t>увеличения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покупателей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заказчиков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отгруженные</w:t>
      </w:r>
      <w:r w:rsidR="00FA1A33" w:rsidRPr="00BE4418">
        <w:t xml:space="preserve"> </w:t>
      </w:r>
      <w:r w:rsidRPr="00BE4418">
        <w:t>им</w:t>
      </w:r>
      <w:r w:rsidR="00FA1A33" w:rsidRPr="00BE4418">
        <w:t xml:space="preserve"> </w:t>
      </w:r>
      <w:r w:rsidRPr="00BE4418">
        <w:t>товары</w:t>
      </w:r>
      <w:r w:rsidR="00FA1A33" w:rsidRPr="00BE4418">
        <w:t xml:space="preserve"> (</w:t>
      </w:r>
      <w:r w:rsidRPr="00BE4418">
        <w:t>работы,</w:t>
      </w:r>
      <w:r w:rsidR="00FA1A33" w:rsidRPr="00BE4418">
        <w:t xml:space="preserve"> </w:t>
      </w:r>
      <w:r w:rsidRPr="00BE4418">
        <w:t>услуги</w:t>
      </w:r>
      <w:r w:rsidR="00FA1A33" w:rsidRPr="00BE4418">
        <w:t>);</w:t>
      </w:r>
    </w:p>
    <w:p w:rsidR="00FA1A33" w:rsidRPr="00BE4418" w:rsidRDefault="00113064" w:rsidP="00FA1A33">
      <w:pPr>
        <w:numPr>
          <w:ilvl w:val="0"/>
          <w:numId w:val="5"/>
        </w:numPr>
        <w:tabs>
          <w:tab w:val="clear" w:pos="1287"/>
          <w:tab w:val="left" w:pos="726"/>
        </w:tabs>
        <w:ind w:left="0" w:firstLine="709"/>
      </w:pPr>
      <w:r w:rsidRPr="00BE4418">
        <w:t>увеличения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авансов,</w:t>
      </w:r>
      <w:r w:rsidR="00FA1A33" w:rsidRPr="00BE4418">
        <w:t xml:space="preserve"> </w:t>
      </w:r>
      <w:r w:rsidRPr="00BE4418">
        <w:t>выданных</w:t>
      </w:r>
      <w:r w:rsidR="00FA1A33" w:rsidRPr="00BE4418">
        <w:t xml:space="preserve"> </w:t>
      </w:r>
      <w:r w:rsidRPr="00BE4418">
        <w:t>поставщикам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5"/>
        </w:numPr>
        <w:tabs>
          <w:tab w:val="clear" w:pos="1287"/>
          <w:tab w:val="left" w:pos="726"/>
        </w:tabs>
        <w:ind w:left="0" w:firstLine="709"/>
      </w:pPr>
      <w:r w:rsidRPr="00BE4418">
        <w:t>увеличения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подотчетных</w:t>
      </w:r>
      <w:r w:rsidR="00FA1A33" w:rsidRPr="00BE4418">
        <w:t xml:space="preserve"> </w:t>
      </w:r>
      <w:r w:rsidRPr="00BE4418">
        <w:t>лиц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выданным</w:t>
      </w:r>
      <w:r w:rsidR="00FA1A33" w:rsidRPr="00BE4418">
        <w:t xml:space="preserve"> </w:t>
      </w:r>
      <w:r w:rsidRPr="00BE4418">
        <w:t>им</w:t>
      </w:r>
      <w:r w:rsidR="00FA1A33" w:rsidRPr="00BE4418">
        <w:t xml:space="preserve"> </w:t>
      </w:r>
      <w:r w:rsidRPr="00BE4418">
        <w:t>авансам</w:t>
      </w:r>
      <w:r w:rsidR="00FA1A33" w:rsidRPr="00BE4418">
        <w:t>;</w:t>
      </w:r>
    </w:p>
    <w:p w:rsidR="00FA1A33" w:rsidRPr="00BE4418" w:rsidRDefault="00113064" w:rsidP="00FA1A33">
      <w:pPr>
        <w:numPr>
          <w:ilvl w:val="0"/>
          <w:numId w:val="5"/>
        </w:numPr>
        <w:tabs>
          <w:tab w:val="clear" w:pos="1287"/>
          <w:tab w:val="left" w:pos="726"/>
        </w:tabs>
        <w:ind w:left="0" w:firstLine="709"/>
      </w:pPr>
      <w:r w:rsidRPr="00BE4418">
        <w:t>увеличения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бюджета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внебюджетных</w:t>
      </w:r>
      <w:r w:rsidR="00FA1A33" w:rsidRPr="00BE4418">
        <w:t xml:space="preserve"> </w:t>
      </w:r>
      <w:r w:rsidRPr="00BE4418">
        <w:t>фондов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предприятием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излишней</w:t>
      </w:r>
      <w:r w:rsidR="00FA1A33" w:rsidRPr="00BE4418">
        <w:t xml:space="preserve"> </w:t>
      </w:r>
      <w:r w:rsidRPr="00BE4418">
        <w:t>уплаты</w:t>
      </w:r>
      <w:r w:rsidR="00FA1A33" w:rsidRPr="00BE4418">
        <w:t xml:space="preserve"> (</w:t>
      </w:r>
      <w:r w:rsidRPr="00BE4418">
        <w:t>переплаты</w:t>
      </w:r>
      <w:r w:rsidR="00FA1A33" w:rsidRPr="00BE4418">
        <w:t xml:space="preserve">) </w:t>
      </w:r>
      <w:r w:rsidRPr="00BE4418">
        <w:t>налогов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бюджет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фонды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Это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негативным</w:t>
      </w:r>
      <w:r w:rsidR="00FA1A33" w:rsidRPr="00BE4418">
        <w:t xml:space="preserve"> </w:t>
      </w:r>
      <w:r w:rsidRPr="00BE4418">
        <w:t>изменением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отвлечении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иммобилизации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производственного</w:t>
      </w:r>
      <w:r w:rsidR="00FA1A33" w:rsidRPr="00BE4418">
        <w:t xml:space="preserve"> </w:t>
      </w:r>
      <w:r w:rsidRPr="00BE4418">
        <w:t>процесса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наблюдается</w:t>
      </w:r>
      <w:r w:rsidR="00FA1A33" w:rsidRPr="00BE4418">
        <w:t xml:space="preserve"> </w:t>
      </w:r>
      <w:r w:rsidRPr="00BE4418">
        <w:t>появление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. </w:t>
      </w:r>
      <w:r w:rsidRPr="00BE4418">
        <w:t>Их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составила</w:t>
      </w:r>
      <w:r w:rsidR="00FA1A33" w:rsidRPr="00BE4418">
        <w:t xml:space="preserve"> </w:t>
      </w:r>
      <w:r w:rsidRPr="00BE4418">
        <w:t>122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говорит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вложениях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акции,</w:t>
      </w:r>
      <w:r w:rsidR="00FA1A33" w:rsidRPr="00BE4418">
        <w:t xml:space="preserve"> </w:t>
      </w:r>
      <w:r w:rsidRPr="00BE4418">
        <w:t>облигации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ценные</w:t>
      </w:r>
      <w:r w:rsidR="00FA1A33" w:rsidRPr="00BE4418">
        <w:t xml:space="preserve"> </w:t>
      </w:r>
      <w:r w:rsidRPr="00BE4418">
        <w:t>бумаги,</w:t>
      </w:r>
      <w:r w:rsidR="00FA1A33" w:rsidRPr="00BE4418">
        <w:t xml:space="preserve"> </w:t>
      </w:r>
      <w:r w:rsidRPr="00BE4418">
        <w:t>предоставлении</w:t>
      </w:r>
      <w:r w:rsidR="00FA1A33" w:rsidRPr="00BE4418">
        <w:t xml:space="preserve"> </w:t>
      </w:r>
      <w:r w:rsidRPr="00BE4418">
        <w:t>кредита</w:t>
      </w:r>
      <w:r w:rsidR="00FA1A33" w:rsidRPr="00BE4418">
        <w:t xml:space="preserve"> </w:t>
      </w:r>
      <w:r w:rsidRPr="00BE4418">
        <w:t>другим</w:t>
      </w:r>
      <w:r w:rsidR="00FA1A33" w:rsidRPr="00BE4418">
        <w:t xml:space="preserve"> </w:t>
      </w:r>
      <w:r w:rsidRPr="00BE4418">
        <w:t>организациям,</w:t>
      </w:r>
      <w:r w:rsidR="00FA1A33" w:rsidRPr="00BE4418">
        <w:t xml:space="preserve"> </w:t>
      </w:r>
      <w:r w:rsidRPr="00BE4418">
        <w:t>осуществленные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очень</w:t>
      </w:r>
      <w:r w:rsidR="00FA1A33" w:rsidRPr="00BE4418">
        <w:t xml:space="preserve"> </w:t>
      </w:r>
      <w:r w:rsidRPr="00BE4418">
        <w:t>мал,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0,2%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увеличились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651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357,7%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положительно</w:t>
      </w:r>
      <w:r w:rsidR="00FA1A33" w:rsidRPr="00BE4418">
        <w:t xml:space="preserve"> </w:t>
      </w:r>
      <w:r w:rsidRPr="00BE4418">
        <w:t>сказывается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возрос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много</w:t>
      </w:r>
      <w:r w:rsidR="00FA1A33" w:rsidRPr="00BE4418">
        <w:t xml:space="preserve"> - </w:t>
      </w:r>
      <w:r w:rsidRPr="00BE4418">
        <w:t>на</w:t>
      </w:r>
      <w:r w:rsidR="00FA1A33" w:rsidRPr="00BE4418">
        <w:t xml:space="preserve"> </w:t>
      </w:r>
      <w:r w:rsidRPr="00BE4418">
        <w:t>0,7%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1%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ходе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структурной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установлено,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69,5%</w:t>
      </w:r>
      <w:r w:rsidR="00FA1A33" w:rsidRPr="00BE4418">
        <w:t xml:space="preserve"> </w:t>
      </w:r>
      <w:r w:rsidRPr="00BE4418">
        <w:t>составляют</w:t>
      </w:r>
      <w:r w:rsidR="00FA1A33" w:rsidRPr="00BE4418">
        <w:t xml:space="preserve"> </w:t>
      </w:r>
      <w:r w:rsidRPr="00BE4418">
        <w:t>внеоборотные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30,5%</w:t>
      </w:r>
      <w:r w:rsidR="00FA1A33" w:rsidRPr="00BE4418">
        <w:t xml:space="preserve"> - </w:t>
      </w:r>
      <w:r w:rsidRPr="00BE4418">
        <w:t>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наибольшую</w:t>
      </w:r>
      <w:r w:rsidR="00FA1A33" w:rsidRPr="00BE4418">
        <w:t xml:space="preserve"> </w:t>
      </w:r>
      <w:r w:rsidRPr="00BE4418">
        <w:t>долю</w:t>
      </w:r>
      <w:r w:rsidR="00FA1A33" w:rsidRPr="00BE4418">
        <w:t xml:space="preserve"> </w:t>
      </w:r>
      <w:r w:rsidRPr="00BE4418">
        <w:t>занимают</w:t>
      </w:r>
      <w:r w:rsidR="00FA1A33" w:rsidRPr="00BE4418">
        <w:t xml:space="preserve"> </w:t>
      </w:r>
      <w:r w:rsidRPr="00BE4418">
        <w:t>основные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(</w:t>
      </w:r>
      <w:r w:rsidRPr="00BE4418">
        <w:t>59%</w:t>
      </w:r>
      <w:r w:rsidR="00FA1A33" w:rsidRPr="00BE4418">
        <w:t xml:space="preserve">), </w:t>
      </w:r>
      <w:r w:rsidRPr="00BE4418">
        <w:t>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- </w:t>
      </w:r>
      <w:r w:rsidRPr="00BE4418">
        <w:t>материально-производственные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(</w:t>
      </w:r>
      <w:r w:rsidRPr="00BE4418">
        <w:t>24,5%</w:t>
      </w:r>
      <w:r w:rsidR="00FA1A33" w:rsidRPr="00BE4418">
        <w:t xml:space="preserve">), </w:t>
      </w:r>
      <w:r w:rsidRPr="00BE4418">
        <w:t>дебиторская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(</w:t>
      </w:r>
      <w:r w:rsidRPr="00BE4418">
        <w:t>3,1%</w:t>
      </w:r>
      <w:r w:rsidR="00FA1A33" w:rsidRPr="00BE4418">
        <w:t xml:space="preserve">). </w:t>
      </w:r>
      <w:r w:rsidRPr="00BE4418">
        <w:t>Следует</w:t>
      </w:r>
      <w:r w:rsidR="00FA1A33" w:rsidRPr="00BE4418">
        <w:t xml:space="preserve"> </w:t>
      </w:r>
      <w:r w:rsidRPr="00BE4418">
        <w:t>обратить</w:t>
      </w:r>
      <w:r w:rsidR="00FA1A33" w:rsidRPr="00BE4418">
        <w:t xml:space="preserve"> </w:t>
      </w:r>
      <w:r w:rsidRPr="00BE4418">
        <w:t>внимание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невысокий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значительный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ходе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характеризующих</w:t>
      </w:r>
      <w:r w:rsidR="00FA1A33" w:rsidRPr="00BE4418">
        <w:t xml:space="preserve"> </w:t>
      </w:r>
      <w:r w:rsidRPr="00BE4418">
        <w:t>производственный</w:t>
      </w:r>
      <w:r w:rsidR="00FA1A33" w:rsidRPr="00BE4418">
        <w:t xml:space="preserve"> </w:t>
      </w:r>
      <w:r w:rsidRPr="00BE4418">
        <w:t>потенциал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которая</w:t>
      </w:r>
      <w:r w:rsidR="00FA1A33" w:rsidRPr="00BE4418">
        <w:t xml:space="preserve"> </w:t>
      </w:r>
      <w:r w:rsidRPr="00BE4418">
        <w:t>включает</w:t>
      </w:r>
      <w:r w:rsidR="00FA1A33" w:rsidRPr="00BE4418">
        <w:t xml:space="preserve">: </w:t>
      </w:r>
      <w:r w:rsidRPr="00BE4418">
        <w:t>основные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производственные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незавершенное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Стоимость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характеризующих</w:t>
      </w:r>
      <w:r w:rsidR="00FA1A33" w:rsidRPr="00BE4418">
        <w:t xml:space="preserve"> </w:t>
      </w:r>
      <w:r w:rsidRPr="00BE4418">
        <w:t>производственный</w:t>
      </w:r>
      <w:r w:rsidR="00FA1A33" w:rsidRPr="00BE4418">
        <w:t xml:space="preserve"> </w:t>
      </w:r>
      <w:r w:rsidRPr="00BE4418">
        <w:t>потенциал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составила,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года,</w:t>
      </w:r>
      <w:r w:rsidR="00FA1A33" w:rsidRPr="00BE4418">
        <w:t xml:space="preserve"> </w:t>
      </w:r>
      <w:r w:rsidRPr="00BE4418">
        <w:t>52</w:t>
      </w:r>
      <w:r w:rsidR="00FA1A33" w:rsidRPr="00BE4418">
        <w:t xml:space="preserve"> </w:t>
      </w:r>
      <w:r w:rsidRPr="00BE4418">
        <w:t>931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89,75%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- </w:t>
      </w:r>
      <w:r w:rsidRPr="00BE4418">
        <w:t>63</w:t>
      </w:r>
      <w:r w:rsidR="00FA1A33" w:rsidRPr="00BE4418">
        <w:t xml:space="preserve"> </w:t>
      </w:r>
      <w:r w:rsidRPr="00BE4418">
        <w:t>642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75,36%</w:t>
      </w:r>
      <w:r w:rsidR="00BB51D1" w:rsidRPr="00BE4418">
        <w:t xml:space="preserve">. </w:t>
      </w:r>
      <w:r w:rsidRPr="00BE4418">
        <w:t>Стоимость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49</w:t>
      </w:r>
      <w:r w:rsidR="00FA1A33" w:rsidRPr="00BE4418">
        <w:t xml:space="preserve"> </w:t>
      </w:r>
      <w:r w:rsidRPr="00BE4418">
        <w:t>383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+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995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+</w:t>
      </w:r>
      <w:r w:rsidR="00FA1A33" w:rsidRPr="00BE4418">
        <w:t xml:space="preserve"> </w:t>
      </w:r>
      <w:r w:rsidRPr="00BE4418">
        <w:t>553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=</w:t>
      </w:r>
      <w:r w:rsidR="00FA1A33" w:rsidRPr="00BE4418">
        <w:t xml:space="preserve"> </w:t>
      </w:r>
      <w:r w:rsidRPr="00BE4418">
        <w:t>52</w:t>
      </w:r>
      <w:r w:rsidR="00FA1A33" w:rsidRPr="00BE4418">
        <w:t xml:space="preserve"> </w:t>
      </w:r>
      <w:r w:rsidRPr="00BE4418">
        <w:t>931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  <w:r w:rsidR="00BB51D1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49</w:t>
      </w:r>
      <w:r w:rsidR="00FA1A33" w:rsidRPr="00BE4418">
        <w:t xml:space="preserve"> </w:t>
      </w:r>
      <w:r w:rsidRPr="00BE4418">
        <w:t>836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+11</w:t>
      </w:r>
      <w:r w:rsidR="00FA1A33" w:rsidRPr="00BE4418">
        <w:t xml:space="preserve"> </w:t>
      </w:r>
      <w:r w:rsidRPr="00BE4418">
        <w:t>645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+2</w:t>
      </w:r>
      <w:r w:rsidR="00FA1A33" w:rsidRPr="00BE4418">
        <w:t xml:space="preserve"> </w:t>
      </w:r>
      <w:r w:rsidRPr="00BE4418">
        <w:t>161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=</w:t>
      </w:r>
      <w:r w:rsidR="00FA1A33" w:rsidRPr="00BE4418">
        <w:t xml:space="preserve"> </w:t>
      </w:r>
      <w:r w:rsidRPr="00BE4418">
        <w:t>63</w:t>
      </w:r>
      <w:r w:rsidR="00FA1A33" w:rsidRPr="00BE4418">
        <w:t xml:space="preserve"> </w:t>
      </w:r>
      <w:r w:rsidRPr="00BE4418">
        <w:t>642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  <w:r w:rsidR="00BB51D1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год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повышение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реальных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говорить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том,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существуют</w:t>
      </w:r>
      <w:r w:rsidR="00FA1A33" w:rsidRPr="00BE4418">
        <w:t xml:space="preserve"> </w:t>
      </w:r>
      <w:r w:rsidRPr="00BE4418">
        <w:t>возможности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расширения</w:t>
      </w:r>
      <w:r w:rsidR="00FA1A33" w:rsidRPr="00BE4418">
        <w:t xml:space="preserve"> </w:t>
      </w:r>
      <w:r w:rsidRPr="00BE4418">
        <w:t>объемов</w:t>
      </w:r>
      <w:r w:rsidR="00FA1A33" w:rsidRPr="00BE4418">
        <w:t xml:space="preserve"> </w:t>
      </w:r>
      <w:r w:rsidRPr="00BE4418">
        <w:t>производственной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  <w:r w:rsidR="006E2E71">
        <w:t xml:space="preserve"> Т</w:t>
      </w:r>
      <w:r w:rsidRPr="00BE4418">
        <w:t>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наблюдалось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Темп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мобильных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297,2%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превысил</w:t>
      </w:r>
      <w:r w:rsidR="00FA1A33" w:rsidRPr="00BE4418">
        <w:t xml:space="preserve"> </w:t>
      </w:r>
      <w:r w:rsidRPr="00BE4418">
        <w:t>темп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11,9%,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определяет</w:t>
      </w:r>
      <w:r w:rsidR="00FA1A33" w:rsidRPr="00BE4418">
        <w:t xml:space="preserve"> </w:t>
      </w:r>
      <w:r w:rsidRPr="00BE4418">
        <w:t>тенденцию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ускорению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="00FA1A33" w:rsidRPr="00BE4418">
        <w:t xml:space="preserve"> </w:t>
      </w:r>
      <w:r w:rsidRPr="00BE4418">
        <w:t>отрицательным</w:t>
      </w:r>
      <w:r w:rsidR="00FA1A33" w:rsidRPr="00BE4418">
        <w:t xml:space="preserve"> </w:t>
      </w:r>
      <w:r w:rsidRPr="00BE4418">
        <w:t>тенденциям,</w:t>
      </w:r>
      <w:r w:rsidR="00FA1A33" w:rsidRPr="00BE4418">
        <w:t xml:space="preserve"> </w:t>
      </w:r>
      <w:r w:rsidRPr="00BE4418">
        <w:t>выявление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свидетельствовать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ухудшении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будущем,</w:t>
      </w:r>
      <w:r w:rsidR="00FA1A33" w:rsidRPr="00BE4418">
        <w:t xml:space="preserve"> </w:t>
      </w:r>
      <w:r w:rsidRPr="00BE4418">
        <w:t>относятся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доли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незавершенного</w:t>
      </w:r>
      <w:r w:rsidR="00FA1A33" w:rsidRPr="00BE4418">
        <w:t xml:space="preserve"> </w:t>
      </w:r>
      <w:r w:rsidRPr="00BE4418">
        <w:t>строительства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незначительная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валюте</w:t>
      </w:r>
      <w:r w:rsidR="00FA1A33" w:rsidRPr="00BE4418">
        <w:t xml:space="preserve"> </w:t>
      </w:r>
      <w:r w:rsidRPr="00BE4418">
        <w:t>баланса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="00FA1A33" w:rsidRPr="00BE4418">
        <w:t xml:space="preserve"> </w:t>
      </w:r>
      <w:r w:rsidRPr="00BE4418">
        <w:t>положительным</w:t>
      </w:r>
      <w:r w:rsidR="00FA1A33" w:rsidRPr="00BE4418">
        <w:t xml:space="preserve"> </w:t>
      </w:r>
      <w:r w:rsidRPr="00BE4418">
        <w:t>тенденциям,</w:t>
      </w:r>
      <w:r w:rsidR="00FA1A33" w:rsidRPr="00BE4418">
        <w:t xml:space="preserve"> </w:t>
      </w:r>
      <w:r w:rsidRPr="00BE4418">
        <w:t>выявление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свидетельствовать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улучшении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будущем,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отнести</w:t>
      </w:r>
      <w:r w:rsidR="00FA1A33" w:rsidRPr="00BE4418">
        <w:t xml:space="preserve"> </w:t>
      </w:r>
      <w:r w:rsidRPr="00BE4418">
        <w:t>следующие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валюты</w:t>
      </w:r>
      <w:r w:rsidR="00FA1A33" w:rsidRPr="00BE4418">
        <w:t xml:space="preserve"> </w:t>
      </w:r>
      <w:r w:rsidRPr="00BE4418">
        <w:t>баланса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темпы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выше,</w:t>
      </w:r>
      <w:r w:rsidR="00FA1A33" w:rsidRPr="00BE4418">
        <w:t xml:space="preserve"> </w:t>
      </w:r>
      <w:r w:rsidRPr="00BE4418">
        <w:t>чем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Структура</w:t>
      </w:r>
      <w:r w:rsidR="00FA1A33" w:rsidRPr="00BE4418">
        <w:t xml:space="preserve"> </w:t>
      </w:r>
      <w:r w:rsidRPr="00BE4418">
        <w:t>и</w:t>
      </w:r>
      <w:r w:rsidR="006E2E71">
        <w:t xml:space="preserve"> </w:t>
      </w:r>
      <w:r w:rsidRPr="00BE4418">
        <w:t>динамика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представлена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рисунках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,</w:t>
      </w:r>
      <w:r w:rsidR="00FA1A33" w:rsidRPr="00BE4418">
        <w:t xml:space="preserve"> </w:t>
      </w:r>
      <w:r w:rsidRPr="00BE4418">
        <w:t>2</w:t>
      </w:r>
      <w:r w:rsidR="00FA1A33" w:rsidRPr="00BE4418">
        <w:t>.2</w:t>
      </w:r>
      <w:r w:rsidRPr="00BE4418">
        <w:t>,</w:t>
      </w:r>
      <w:r w:rsidR="00FA1A33" w:rsidRPr="00BE4418">
        <w:t xml:space="preserve"> </w:t>
      </w:r>
      <w:r w:rsidRPr="00BE4418">
        <w:t>2</w:t>
      </w:r>
      <w:r w:rsidR="00FA1A33" w:rsidRPr="00BE4418">
        <w:t>.3</w:t>
      </w:r>
      <w:r w:rsidRPr="00BE4418">
        <w:t>,</w:t>
      </w:r>
      <w:r w:rsidR="00FA1A33" w:rsidRPr="00BE4418">
        <w:t xml:space="preserve"> </w:t>
      </w:r>
      <w:r w:rsidRPr="00BE4418">
        <w:t>2</w:t>
      </w:r>
      <w:r w:rsidR="00FA1A33" w:rsidRPr="00BE4418">
        <w:t>.4</w:t>
      </w:r>
      <w:r w:rsidRPr="00BE4418">
        <w:t>,</w:t>
      </w:r>
      <w:r w:rsidR="00FA1A33" w:rsidRPr="00BE4418">
        <w:t xml:space="preserve"> </w:t>
      </w:r>
      <w:r w:rsidRPr="00BE4418">
        <w:t>2</w:t>
      </w:r>
      <w:r w:rsidR="00FA1A33" w:rsidRPr="00BE4418">
        <w:t>.5.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C6468A" w:rsidP="00FA1A33">
      <w:pPr>
        <w:tabs>
          <w:tab w:val="left" w:pos="726"/>
        </w:tabs>
      </w:pPr>
      <w:r>
        <w:pict>
          <v:shape id="_x0000_i1069" type="#_x0000_t75" style="width:202.5pt;height:166.5pt">
            <v:imagedata r:id="rId48" o:title=""/>
          </v:shape>
        </w:pict>
      </w:r>
      <w:r>
        <w:pict>
          <v:shape id="_x0000_i1070" type="#_x0000_t75" style="width:195pt;height:147pt">
            <v:imagedata r:id="rId49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2.1 </w:t>
      </w:r>
      <w:r w:rsidRPr="00BE4418">
        <w:t>Структура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,%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FA1A33">
      <w:pPr>
        <w:tabs>
          <w:tab w:val="left" w:pos="726"/>
        </w:tabs>
      </w:pPr>
      <w:r>
        <w:pict>
          <v:shape id="_x0000_i1071" type="#_x0000_t75" style="width:387pt;height:240pt">
            <v:imagedata r:id="rId50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2.2 </w:t>
      </w:r>
      <w:r w:rsidRPr="00BE4418">
        <w:t>Динамика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BB51D1" w:rsidRPr="00BE4418" w:rsidRDefault="00C6468A" w:rsidP="00FA1A33">
      <w:pPr>
        <w:tabs>
          <w:tab w:val="left" w:pos="726"/>
        </w:tabs>
      </w:pPr>
      <w:r>
        <w:pict>
          <v:shape id="_x0000_i1072" type="#_x0000_t75" style="width:375.75pt;height:123.75pt">
            <v:imagedata r:id="rId51" o:title=""/>
          </v:shape>
        </w:pict>
      </w:r>
    </w:p>
    <w:p w:rsidR="00BB51D1" w:rsidRPr="00BE4418" w:rsidRDefault="00C6468A" w:rsidP="00FA1A33">
      <w:pPr>
        <w:tabs>
          <w:tab w:val="left" w:pos="726"/>
        </w:tabs>
      </w:pPr>
      <w:r>
        <w:pict>
          <v:shape id="_x0000_i1073" type="#_x0000_t75" style="width:408.75pt;height:137.25pt">
            <v:imagedata r:id="rId52" o:title=""/>
          </v:shape>
        </w:pict>
      </w:r>
    </w:p>
    <w:p w:rsidR="00BB51D1" w:rsidRPr="00BE4418" w:rsidRDefault="00BB51D1" w:rsidP="00BB51D1">
      <w:pPr>
        <w:tabs>
          <w:tab w:val="left" w:pos="726"/>
        </w:tabs>
      </w:pPr>
      <w:r w:rsidRPr="00BE4418">
        <w:t>Рисунок 2.3 Структура внеоборотных активов ЗАО "Стройкомплект", %</w:t>
      </w:r>
    </w:p>
    <w:p w:rsidR="00BB51D1" w:rsidRPr="00BE4418" w:rsidRDefault="00BB51D1" w:rsidP="00FA1A33">
      <w:pPr>
        <w:tabs>
          <w:tab w:val="left" w:pos="726"/>
        </w:tabs>
      </w:pPr>
    </w:p>
    <w:p w:rsidR="00BB51D1" w:rsidRPr="00BE4418" w:rsidRDefault="00C6468A" w:rsidP="00FA1A33">
      <w:pPr>
        <w:tabs>
          <w:tab w:val="left" w:pos="726"/>
        </w:tabs>
      </w:pPr>
      <w:r>
        <w:pict>
          <v:shape id="_x0000_i1074" type="#_x0000_t75" style="width:407.25pt;height:234.75pt">
            <v:imagedata r:id="rId53" o:title=""/>
          </v:shape>
        </w:pict>
      </w:r>
    </w:p>
    <w:p w:rsidR="00FA1A33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2.4 </w:t>
      </w:r>
      <w:r w:rsidRPr="00BE4418">
        <w:t>Динамика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913048" w:rsidRPr="00BE4418" w:rsidRDefault="00913048" w:rsidP="00FA1A33">
      <w:pPr>
        <w:tabs>
          <w:tab w:val="left" w:pos="726"/>
        </w:tabs>
      </w:pPr>
    </w:p>
    <w:p w:rsidR="00BB51D1" w:rsidRPr="00BE4418" w:rsidRDefault="00C6468A" w:rsidP="00FA1A33">
      <w:pPr>
        <w:tabs>
          <w:tab w:val="left" w:pos="726"/>
        </w:tabs>
      </w:pPr>
      <w:r>
        <w:pict>
          <v:shape id="_x0000_i1075" type="#_x0000_t75" style="width:408.75pt;height:149.25pt">
            <v:imagedata r:id="rId54" o:title=""/>
          </v:shape>
        </w:pict>
      </w:r>
    </w:p>
    <w:p w:rsidR="00113064" w:rsidRPr="00BE4418" w:rsidRDefault="00C6468A" w:rsidP="00FA1A33">
      <w:pPr>
        <w:tabs>
          <w:tab w:val="left" w:pos="726"/>
        </w:tabs>
      </w:pPr>
      <w:r>
        <w:pict>
          <v:shape id="_x0000_i1076" type="#_x0000_t75" style="width:408.75pt;height:147.75pt">
            <v:imagedata r:id="rId55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2.5 </w:t>
      </w:r>
      <w:r w:rsidRPr="00BE4418">
        <w:t>Структура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%</w:t>
      </w:r>
    </w:p>
    <w:p w:rsidR="00FA1A33" w:rsidRPr="00BE4418" w:rsidRDefault="00BB51D1" w:rsidP="00BB51D1">
      <w:pPr>
        <w:pStyle w:val="1"/>
      </w:pPr>
      <w:r w:rsidRPr="00BE4418">
        <w:br w:type="page"/>
      </w:r>
      <w:bookmarkStart w:id="13" w:name="_Toc289067389"/>
      <w:r w:rsidR="00113064" w:rsidRPr="00BE4418">
        <w:t>2</w:t>
      </w:r>
      <w:r w:rsidR="00FA1A33" w:rsidRPr="00BE4418">
        <w:t xml:space="preserve">.1.2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состояния</w:t>
      </w:r>
      <w:r w:rsidR="00FA1A33" w:rsidRPr="00BE4418">
        <w:t xml:space="preserve"> </w:t>
      </w:r>
      <w:r w:rsidR="00113064" w:rsidRPr="00BE4418">
        <w:t>запасов</w:t>
      </w:r>
      <w:bookmarkEnd w:id="13"/>
    </w:p>
    <w:p w:rsidR="00FA1A33" w:rsidRPr="00BE4418" w:rsidRDefault="00113064" w:rsidP="00FA1A33">
      <w:pPr>
        <w:tabs>
          <w:tab w:val="left" w:pos="726"/>
        </w:tabs>
      </w:pPr>
      <w:r w:rsidRPr="00BE4418">
        <w:t>Большое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производственные</w:t>
      </w:r>
      <w:r w:rsidR="00FA1A33" w:rsidRPr="00BE4418">
        <w:t xml:space="preserve"> </w:t>
      </w:r>
      <w:r w:rsidRPr="00BE4418">
        <w:t>результаты</w:t>
      </w:r>
      <w:r w:rsidR="00FA1A33" w:rsidRPr="00BE4418">
        <w:t xml:space="preserve"> </w:t>
      </w:r>
      <w:r w:rsidRPr="00BE4418">
        <w:t>оказывает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>, о</w:t>
      </w:r>
      <w:r w:rsidRPr="00BE4418">
        <w:t>бъемов</w:t>
      </w:r>
      <w:r w:rsidR="00FA1A33" w:rsidRPr="00BE4418">
        <w:t xml:space="preserve"> </w:t>
      </w:r>
      <w:r w:rsidRPr="00BE4418">
        <w:t>должен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оптимальным,</w:t>
      </w:r>
      <w:r w:rsidR="00FA1A33" w:rsidRPr="00BE4418">
        <w:t xml:space="preserve"> </w:t>
      </w:r>
      <w:r w:rsidRPr="00BE4418">
        <w:t>чтобы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снижать</w:t>
      </w:r>
      <w:r w:rsidR="00FA1A33" w:rsidRPr="00BE4418">
        <w:t xml:space="preserve"> </w:t>
      </w:r>
      <w:r w:rsidRPr="00BE4418">
        <w:t>ликвидность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удельного</w:t>
      </w:r>
      <w:r w:rsidR="00FA1A33" w:rsidRPr="00BE4418">
        <w:t xml:space="preserve"> </w:t>
      </w:r>
      <w:r w:rsidRPr="00BE4418">
        <w:t>веса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структуре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свидетельствовать</w:t>
      </w:r>
      <w:r w:rsidR="00FA1A33" w:rsidRPr="00BE4418">
        <w:t xml:space="preserve"> </w:t>
      </w:r>
      <w:r w:rsidRPr="00BE4418">
        <w:t>о</w:t>
      </w:r>
      <w:r w:rsidR="00FA1A33" w:rsidRPr="00BE4418">
        <w:t>: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расширении</w:t>
      </w:r>
      <w:r w:rsidR="00FA1A33" w:rsidRPr="00BE4418">
        <w:t xml:space="preserve"> </w:t>
      </w:r>
      <w:r w:rsidRPr="00BE4418">
        <w:t>масштабов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;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стремлении</w:t>
      </w:r>
      <w:r w:rsidR="00FA1A33" w:rsidRPr="00BE4418">
        <w:t xml:space="preserve"> </w:t>
      </w:r>
      <w:r w:rsidRPr="00BE4418">
        <w:t>защитить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обесценивания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воздействием</w:t>
      </w:r>
      <w:r w:rsidR="00FA1A33" w:rsidRPr="00BE4418">
        <w:t xml:space="preserve"> </w:t>
      </w:r>
      <w:r w:rsidRPr="00BE4418">
        <w:t>инфляции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неэффективном</w:t>
      </w:r>
      <w:r w:rsidR="00FA1A33" w:rsidRPr="00BE4418">
        <w:t xml:space="preserve"> </w:t>
      </w:r>
      <w:r w:rsidRPr="00BE4418">
        <w:t>управлении</w:t>
      </w:r>
      <w:r w:rsidR="00FA1A33" w:rsidRPr="00BE4418">
        <w:t xml:space="preserve"> </w:t>
      </w:r>
      <w:r w:rsidRPr="00BE4418">
        <w:t>запасами,</w:t>
      </w:r>
      <w:r w:rsidR="00FA1A33" w:rsidRPr="00BE4418">
        <w:t xml:space="preserve"> </w:t>
      </w:r>
      <w:r w:rsidRPr="00BE4418">
        <w:t>вследствие</w:t>
      </w:r>
      <w:r w:rsidR="00FA1A33" w:rsidRPr="00BE4418">
        <w:t xml:space="preserve"> </w:t>
      </w:r>
      <w:r w:rsidRPr="00BE4418">
        <w:t>чего</w:t>
      </w:r>
      <w:r w:rsidR="00FA1A33" w:rsidRPr="00BE4418">
        <w:t xml:space="preserve"> </w:t>
      </w:r>
      <w:r w:rsidRPr="00BE4418">
        <w:t>значительная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замораживается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длительное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запасах,</w:t>
      </w:r>
      <w:r w:rsidR="00FA1A33" w:rsidRPr="00BE4418">
        <w:t xml:space="preserve"> </w:t>
      </w:r>
      <w:r w:rsidRPr="00BE4418">
        <w:t>замедляется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сырья,</w:t>
      </w:r>
      <w:r w:rsidR="00FA1A33" w:rsidRPr="00BE4418">
        <w:t xml:space="preserve"> </w:t>
      </w:r>
      <w:r w:rsidRPr="00BE4418">
        <w:t>материалов,</w:t>
      </w:r>
      <w:r w:rsidR="00FA1A33" w:rsidRPr="00BE4418">
        <w:t xml:space="preserve"> </w:t>
      </w:r>
      <w:r w:rsidRPr="00BE4418">
        <w:t>топлива,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отрицательно</w:t>
      </w:r>
      <w:r w:rsidR="00FA1A33" w:rsidRPr="00BE4418">
        <w:t xml:space="preserve"> </w:t>
      </w:r>
      <w:r w:rsidRPr="00BE4418">
        <w:t>сказывается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результатах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сокращению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уменьшению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. </w:t>
      </w:r>
      <w:r w:rsidRPr="00BE4418">
        <w:t>Поэтому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 xml:space="preserve"> </w:t>
      </w:r>
      <w:r w:rsidRPr="00BE4418">
        <w:t>вовремя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полном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должно</w:t>
      </w:r>
      <w:r w:rsidR="00FA1A33" w:rsidRPr="00BE4418">
        <w:t xml:space="preserve"> </w:t>
      </w:r>
      <w:r w:rsidRPr="00BE4418">
        <w:t>обеспечиваться</w:t>
      </w:r>
      <w:r w:rsidR="00FA1A33" w:rsidRPr="00BE4418">
        <w:t xml:space="preserve"> </w:t>
      </w:r>
      <w:r w:rsidRPr="00BE4418">
        <w:t>необходимыми</w:t>
      </w:r>
      <w:r w:rsidR="00FA1A33" w:rsidRPr="00BE4418">
        <w:t xml:space="preserve"> </w:t>
      </w:r>
      <w:r w:rsidRPr="00BE4418">
        <w:t>ресурсами,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залеживаются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складах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При</w:t>
      </w:r>
      <w:r w:rsidR="00FA1A33" w:rsidRPr="00BE4418">
        <w:t xml:space="preserve"> </w:t>
      </w:r>
      <w:r w:rsidRPr="00BE4418">
        <w:t>изучении</w:t>
      </w:r>
      <w:r w:rsidR="00FA1A33" w:rsidRPr="00BE4418">
        <w:t xml:space="preserve"> </w:t>
      </w:r>
      <w:r w:rsidRPr="00BE4418">
        <w:t>величины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основное</w:t>
      </w:r>
      <w:r w:rsidR="00FA1A33" w:rsidRPr="00BE4418">
        <w:t xml:space="preserve"> </w:t>
      </w:r>
      <w:r w:rsidRPr="00BE4418">
        <w:t>внимание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уделить</w:t>
      </w:r>
      <w:r w:rsidR="00FA1A33" w:rsidRPr="00BE4418">
        <w:t xml:space="preserve"> </w:t>
      </w:r>
      <w:r w:rsidRPr="00BE4418">
        <w:t>выявлению</w:t>
      </w:r>
      <w:r w:rsidR="00FA1A33" w:rsidRPr="00BE4418">
        <w:t xml:space="preserve"> </w:t>
      </w:r>
      <w:r w:rsidRPr="00BE4418">
        <w:t>тенденции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изменения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представлен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2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2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972"/>
        <w:gridCol w:w="897"/>
        <w:gridCol w:w="1031"/>
        <w:gridCol w:w="942"/>
        <w:gridCol w:w="822"/>
        <w:gridCol w:w="1320"/>
      </w:tblGrid>
      <w:tr w:rsidR="00113064" w:rsidRPr="00BE4418" w:rsidTr="009920F0">
        <w:trPr>
          <w:trHeight w:val="636"/>
          <w:jc w:val="center"/>
        </w:trPr>
        <w:tc>
          <w:tcPr>
            <w:tcW w:w="312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Материальные</w:t>
            </w:r>
            <w:r w:rsidR="00FA1A33" w:rsidRPr="00BE4418">
              <w:t xml:space="preserve"> </w:t>
            </w:r>
            <w:r w:rsidRPr="00BE4418">
              <w:t>оборотные</w:t>
            </w:r>
            <w:r w:rsidR="00FA1A33" w:rsidRPr="00BE4418">
              <w:t xml:space="preserve"> </w:t>
            </w:r>
            <w:r w:rsidRPr="00BE4418">
              <w:t>средства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(</w:t>
            </w:r>
            <w:r w:rsidRPr="00BE4418">
              <w:t>-,+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936"/>
          <w:jc w:val="center"/>
        </w:trPr>
        <w:tc>
          <w:tcPr>
            <w:tcW w:w="312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началу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</w:tr>
      <w:tr w:rsidR="00113064" w:rsidRPr="00BE4418" w:rsidTr="009920F0">
        <w:trPr>
          <w:trHeight w:val="336"/>
          <w:jc w:val="center"/>
        </w:trPr>
        <w:tc>
          <w:tcPr>
            <w:tcW w:w="3120" w:type="dxa"/>
            <w:shd w:val="clear" w:color="auto" w:fill="auto"/>
          </w:tcPr>
          <w:p w:rsidR="00FA1A33" w:rsidRPr="00BE4418" w:rsidRDefault="00113064" w:rsidP="00BB51D1">
            <w:pPr>
              <w:pStyle w:val="af0"/>
            </w:pPr>
            <w:r w:rsidRPr="00BE4418">
              <w:t>Запасы,</w:t>
            </w:r>
            <w:r w:rsidR="00FA1A33" w:rsidRPr="00BE4418">
              <w:t xml:space="preserve"> </w:t>
            </w:r>
            <w:r w:rsidRPr="00BE4418">
              <w:t>всего</w:t>
            </w:r>
          </w:p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5690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20683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14993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263,5</w:t>
            </w:r>
          </w:p>
        </w:tc>
      </w:tr>
      <w:tr w:rsidR="00113064" w:rsidRPr="00BE4418" w:rsidTr="009920F0">
        <w:trPr>
          <w:trHeight w:val="596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Сырье,</w:t>
            </w:r>
            <w:r w:rsidR="00FA1A33" w:rsidRPr="00BE4418">
              <w:t xml:space="preserve"> </w:t>
            </w:r>
            <w:r w:rsidRPr="00BE4418">
              <w:t>материалы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другие</w:t>
            </w:r>
            <w:r w:rsidR="00FA1A33" w:rsidRPr="00BE4418">
              <w:t xml:space="preserve"> </w:t>
            </w:r>
            <w:r w:rsidRPr="00BE4418">
              <w:t>аналогичные</w:t>
            </w:r>
            <w:r w:rsidR="00FA1A33" w:rsidRPr="00BE4418">
              <w:t xml:space="preserve"> </w:t>
            </w:r>
            <w:r w:rsidRPr="00BE4418">
              <w:t>ценности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2995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52,6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11645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56,3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8650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288,8</w:t>
            </w:r>
          </w:p>
        </w:tc>
      </w:tr>
      <w:tr w:rsidR="00113064" w:rsidRPr="00BE4418" w:rsidTr="009920F0">
        <w:trPr>
          <w:trHeight w:val="420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отгруженные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686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12,1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2532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12,2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1846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269,1</w:t>
            </w:r>
          </w:p>
        </w:tc>
      </w:tr>
      <w:tr w:rsidR="00113064" w:rsidRPr="00BE4418" w:rsidTr="009920F0">
        <w:trPr>
          <w:trHeight w:val="873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Затраты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незавершенном</w:t>
            </w:r>
            <w:r w:rsidR="00FA1A33" w:rsidRPr="00BE4418">
              <w:t xml:space="preserve"> </w:t>
            </w:r>
            <w:r w:rsidRPr="00BE4418">
              <w:t>производстве</w:t>
            </w:r>
            <w:r w:rsidR="00FA1A33" w:rsidRPr="00BE4418">
              <w:t xml:space="preserve"> (</w:t>
            </w:r>
            <w:r w:rsidRPr="00BE4418">
              <w:t>издержки</w:t>
            </w:r>
            <w:r w:rsidR="00FA1A33" w:rsidRPr="00BE4418">
              <w:t xml:space="preserve"> </w:t>
            </w:r>
            <w:r w:rsidRPr="00BE4418">
              <w:t>обращения</w:t>
            </w:r>
            <w:r w:rsidR="00FA1A33" w:rsidRPr="00BE4418">
              <w:t xml:space="preserve">) 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553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9,7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2161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10,5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1608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290,8</w:t>
            </w:r>
          </w:p>
        </w:tc>
      </w:tr>
      <w:tr w:rsidR="00113064" w:rsidRPr="00BE4418" w:rsidTr="009920F0">
        <w:trPr>
          <w:trHeight w:val="588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Готовая</w:t>
            </w:r>
            <w:r w:rsidR="00FA1A33" w:rsidRPr="00BE4418">
              <w:t xml:space="preserve"> </w:t>
            </w:r>
            <w:r w:rsidRPr="00BE4418">
              <w:t>продукция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для</w:t>
            </w:r>
            <w:r w:rsidR="00FA1A33" w:rsidRPr="00BE4418">
              <w:t xml:space="preserve"> </w:t>
            </w:r>
            <w:r w:rsidRPr="00BE4418">
              <w:t>перепродажи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1435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25,2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3331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16,1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1896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132,1</w:t>
            </w:r>
          </w:p>
        </w:tc>
      </w:tr>
      <w:tr w:rsidR="00113064" w:rsidRPr="00BE4418" w:rsidTr="009920F0">
        <w:trPr>
          <w:trHeight w:val="402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21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0,4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1014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4,9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993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4728,6</w:t>
            </w:r>
          </w:p>
        </w:tc>
      </w:tr>
      <w:tr w:rsidR="00113064" w:rsidRPr="00BE4418" w:rsidTr="009920F0">
        <w:trPr>
          <w:trHeight w:val="420"/>
          <w:jc w:val="center"/>
        </w:trPr>
        <w:tc>
          <w:tcPr>
            <w:tcW w:w="31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запасы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затраты</w:t>
            </w:r>
          </w:p>
        </w:tc>
        <w:tc>
          <w:tcPr>
            <w:tcW w:w="9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90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103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8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132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2,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целом</w:t>
      </w:r>
      <w:r w:rsidR="00FA1A33" w:rsidRPr="00BE4418">
        <w:t xml:space="preserve"> </w:t>
      </w:r>
      <w:r w:rsidRPr="00BE4418">
        <w:t>повысились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14</w:t>
      </w:r>
      <w:r w:rsidR="00FA1A33" w:rsidRPr="00BE4418">
        <w:t xml:space="preserve"> </w:t>
      </w:r>
      <w:r w:rsidRPr="00BE4418">
        <w:t>993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263,5%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имело</w:t>
      </w:r>
      <w:r w:rsidR="00FA1A33" w:rsidRPr="00BE4418">
        <w:t xml:space="preserve"> </w:t>
      </w:r>
      <w:r w:rsidRPr="00BE4418">
        <w:t>место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всем</w:t>
      </w:r>
      <w:r w:rsidR="00FA1A33" w:rsidRPr="00BE4418">
        <w:t xml:space="preserve"> </w:t>
      </w:r>
      <w:r w:rsidRPr="00BE4418">
        <w:t>видам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Основной</w:t>
      </w:r>
      <w:r w:rsidR="00FA1A33" w:rsidRPr="00BE4418">
        <w:t xml:space="preserve"> </w:t>
      </w:r>
      <w:r w:rsidRPr="00BE4418">
        <w:t>прирост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произошел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статье</w:t>
      </w:r>
      <w:r w:rsidR="00FA1A33" w:rsidRPr="00BE4418">
        <w:t xml:space="preserve"> "</w:t>
      </w:r>
      <w:r w:rsidRPr="00BE4418">
        <w:t>Сырье,</w:t>
      </w:r>
      <w:r w:rsidR="00FA1A33" w:rsidRPr="00BE4418">
        <w:t xml:space="preserve"> </w:t>
      </w:r>
      <w:r w:rsidRPr="00BE4418">
        <w:t>материалы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аналогичные</w:t>
      </w:r>
      <w:r w:rsidR="00FA1A33" w:rsidRPr="00BE4418">
        <w:t xml:space="preserve"> </w:t>
      </w:r>
      <w:r w:rsidRPr="00BE4418">
        <w:t>ценности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8</w:t>
      </w:r>
      <w:r w:rsidR="00FA1A33" w:rsidRPr="00BE4418">
        <w:t xml:space="preserve"> </w:t>
      </w:r>
      <w:r w:rsidRPr="00BE4418">
        <w:t>650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288,8%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Возросли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товаров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перепродажи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896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132,1%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результатом</w:t>
      </w:r>
      <w:r w:rsidR="00FA1A33" w:rsidRPr="00BE4418">
        <w:t xml:space="preserve"> </w:t>
      </w:r>
      <w:r w:rsidRPr="00BE4418">
        <w:t>повышения</w:t>
      </w:r>
      <w:r w:rsidR="00FA1A33" w:rsidRPr="00BE4418">
        <w:t xml:space="preserve"> </w:t>
      </w:r>
      <w:r w:rsidRPr="00BE4418">
        <w:t>цен,</w:t>
      </w:r>
      <w:r w:rsidR="00FA1A33" w:rsidRPr="00BE4418">
        <w:t xml:space="preserve"> </w:t>
      </w:r>
      <w:r w:rsidRPr="00BE4418">
        <w:t>падения</w:t>
      </w:r>
      <w:r w:rsidR="00FA1A33" w:rsidRPr="00BE4418">
        <w:t xml:space="preserve"> </w:t>
      </w:r>
      <w:r w:rsidRPr="00BE4418">
        <w:t>потребительского</w:t>
      </w:r>
      <w:r w:rsidR="00FA1A33" w:rsidRPr="00BE4418">
        <w:t xml:space="preserve"> </w:t>
      </w:r>
      <w:r w:rsidRPr="00BE4418">
        <w:t>спроса,</w:t>
      </w:r>
      <w:r w:rsidR="00FA1A33" w:rsidRPr="00BE4418">
        <w:t xml:space="preserve"> </w:t>
      </w:r>
      <w:r w:rsidRPr="00BE4418">
        <w:t>потери</w:t>
      </w:r>
      <w:r w:rsidR="00FA1A33" w:rsidRPr="00BE4418">
        <w:t xml:space="preserve"> </w:t>
      </w:r>
      <w:r w:rsidRPr="00BE4418">
        <w:t>рынков</w:t>
      </w:r>
      <w:r w:rsidR="00FA1A33" w:rsidRPr="00BE4418">
        <w:t xml:space="preserve"> </w:t>
      </w:r>
      <w:r w:rsidRPr="00BE4418">
        <w:t>сбыта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конкуренцией,</w:t>
      </w:r>
      <w:r w:rsidR="00FA1A33" w:rsidRPr="00BE4418">
        <w:t xml:space="preserve"> </w:t>
      </w:r>
      <w:r w:rsidRPr="00BE4418">
        <w:t>низкого</w:t>
      </w:r>
      <w:r w:rsidR="00FA1A33" w:rsidRPr="00BE4418">
        <w:t xml:space="preserve"> </w:t>
      </w:r>
      <w:r w:rsidRPr="00BE4418">
        <w:t>качества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неритмичного</w:t>
      </w:r>
      <w:r w:rsidR="00FA1A33" w:rsidRPr="00BE4418">
        <w:t xml:space="preserve"> </w:t>
      </w:r>
      <w:r w:rsidRPr="00BE4418">
        <w:t>выпуска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складах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приводит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длительному</w:t>
      </w:r>
      <w:r w:rsidR="00FA1A33" w:rsidRPr="00BE4418">
        <w:t xml:space="preserve"> </w:t>
      </w:r>
      <w:r w:rsidRPr="00BE4418">
        <w:t>замораживанию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отсутствию</w:t>
      </w:r>
      <w:r w:rsidR="00FA1A33" w:rsidRPr="00BE4418">
        <w:t xml:space="preserve"> </w:t>
      </w:r>
      <w:r w:rsidRPr="00BE4418">
        <w:t>денежной</w:t>
      </w:r>
      <w:r w:rsidR="00FA1A33" w:rsidRPr="00BE4418">
        <w:t xml:space="preserve"> </w:t>
      </w:r>
      <w:r w:rsidRPr="00BE4418">
        <w:t>наличности,</w:t>
      </w:r>
      <w:r w:rsidR="00FA1A33" w:rsidRPr="00BE4418">
        <w:t xml:space="preserve"> </w:t>
      </w:r>
      <w:r w:rsidRPr="00BE4418">
        <w:t>потребности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кредитах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уплаты</w:t>
      </w:r>
      <w:r w:rsidR="00FA1A33" w:rsidRPr="00BE4418">
        <w:t xml:space="preserve"> </w:t>
      </w:r>
      <w:r w:rsidRPr="00BE4418">
        <w:t>процентов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ним,</w:t>
      </w:r>
      <w:r w:rsidR="00FA1A33" w:rsidRPr="00BE4418">
        <w:t xml:space="preserve"> </w:t>
      </w:r>
      <w:r w:rsidRPr="00BE4418">
        <w:t>росту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поставщикам,</w:t>
      </w:r>
      <w:r w:rsidR="00FA1A33" w:rsidRPr="00BE4418">
        <w:t xml:space="preserve"> </w:t>
      </w:r>
      <w:r w:rsidRPr="00BE4418">
        <w:t>бюджету,</w:t>
      </w:r>
      <w:r w:rsidR="00FA1A33" w:rsidRPr="00BE4418">
        <w:t xml:space="preserve"> </w:t>
      </w:r>
      <w:r w:rsidRPr="00BE4418">
        <w:t>работникам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оплате</w:t>
      </w:r>
      <w:r w:rsidR="00FA1A33" w:rsidRPr="00BE4418">
        <w:t xml:space="preserve"> </w:t>
      </w:r>
      <w:r w:rsidRPr="00BE4418">
        <w:t>труда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т.д. </w:t>
      </w:r>
      <w:r w:rsidRPr="00BE4418">
        <w:t>В</w:t>
      </w:r>
      <w:r w:rsidR="00FA1A33" w:rsidRPr="00BE4418">
        <w:t xml:space="preserve"> </w:t>
      </w:r>
      <w:r w:rsidRPr="00BE4418">
        <w:t>настоящее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одна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причин</w:t>
      </w:r>
      <w:r w:rsidR="00FA1A33" w:rsidRPr="00BE4418">
        <w:t xml:space="preserve"> </w:t>
      </w:r>
      <w:r w:rsidRPr="00BE4418">
        <w:t>спада</w:t>
      </w:r>
      <w:r w:rsidR="00FA1A33" w:rsidRPr="00BE4418">
        <w:t xml:space="preserve"> </w:t>
      </w:r>
      <w:r w:rsidRPr="00BE4418">
        <w:t>производства,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эффективности,</w:t>
      </w:r>
      <w:r w:rsidR="00FA1A33" w:rsidRPr="00BE4418">
        <w:t xml:space="preserve"> </w:t>
      </w:r>
      <w:r w:rsidRPr="00BE4418">
        <w:t>низкой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банкротства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Товары</w:t>
      </w:r>
      <w:r w:rsidR="00FA1A33" w:rsidRPr="00BE4418">
        <w:t xml:space="preserve"> </w:t>
      </w:r>
      <w:r w:rsidRPr="00BE4418">
        <w:t>отгруженные</w:t>
      </w:r>
      <w:r w:rsidR="00FA1A33" w:rsidRPr="00BE4418">
        <w:t xml:space="preserve"> </w:t>
      </w:r>
      <w:r w:rsidRPr="00BE4418">
        <w:t>возросли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846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269,1%</w:t>
      </w:r>
      <w:r w:rsidR="00FA1A33" w:rsidRPr="00BE4418">
        <w:t xml:space="preserve">. </w:t>
      </w:r>
      <w:r w:rsidRPr="00BE4418">
        <w:t>Затраты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незавершенном</w:t>
      </w:r>
      <w:r w:rsidR="00FA1A33" w:rsidRPr="00BE4418">
        <w:t xml:space="preserve"> </w:t>
      </w:r>
      <w:r w:rsidRPr="00BE4418">
        <w:t>производстве</w:t>
      </w:r>
      <w:r w:rsidR="00FA1A33" w:rsidRPr="00BE4418">
        <w:t xml:space="preserve"> </w:t>
      </w:r>
      <w:r w:rsidRPr="00BE4418">
        <w:t>увеличились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608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290,8%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незавершенного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свидетельствовать,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одной</w:t>
      </w:r>
      <w:r w:rsidR="00FA1A33" w:rsidRPr="00BE4418">
        <w:t xml:space="preserve"> </w:t>
      </w:r>
      <w:r w:rsidRPr="00BE4418">
        <w:t>стороны,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расширении</w:t>
      </w:r>
      <w:r w:rsidR="00FA1A33" w:rsidRPr="00BE4418">
        <w:t xml:space="preserve"> </w:t>
      </w:r>
      <w:r w:rsidRPr="00BE4418">
        <w:t>производства,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другой</w:t>
      </w:r>
      <w:r w:rsidR="00FA1A33" w:rsidRPr="00BE4418">
        <w:t xml:space="preserve"> - </w:t>
      </w:r>
      <w:r w:rsidRPr="00BE4418">
        <w:t>о</w:t>
      </w:r>
      <w:r w:rsidR="00FA1A33" w:rsidRPr="00BE4418">
        <w:t xml:space="preserve"> </w:t>
      </w:r>
      <w:r w:rsidRPr="00BE4418">
        <w:t>замедлении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производственного</w:t>
      </w:r>
      <w:r w:rsidR="00FA1A33" w:rsidRPr="00BE4418">
        <w:t xml:space="preserve"> </w:t>
      </w:r>
      <w:r w:rsidRPr="00BE4418">
        <w:t>цикла</w:t>
      </w:r>
      <w:r w:rsidR="00FA1A33" w:rsidRPr="00BE4418">
        <w:t xml:space="preserve">. </w:t>
      </w:r>
      <w:r w:rsidRPr="00BE4418">
        <w:t>Так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</w:t>
      </w:r>
      <w:r w:rsidRPr="00BE4418">
        <w:t>будущих</w:t>
      </w:r>
      <w:r w:rsidR="00FA1A33" w:rsidRPr="00BE4418">
        <w:t xml:space="preserve"> </w:t>
      </w:r>
      <w:r w:rsidRPr="00BE4418">
        <w:t>периодов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993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4</w:t>
      </w:r>
      <w:r w:rsidR="00FA1A33" w:rsidRPr="00BE4418">
        <w:t xml:space="preserve"> </w:t>
      </w:r>
      <w:r w:rsidRPr="00BE4418">
        <w:t>728,6%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структурной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наибольший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занимают</w:t>
      </w:r>
      <w:r w:rsidR="00FA1A33" w:rsidRPr="00BE4418">
        <w:t xml:space="preserve"> </w:t>
      </w:r>
      <w:r w:rsidRPr="00BE4418">
        <w:t>остатки</w:t>
      </w:r>
      <w:r w:rsidR="00FA1A33" w:rsidRPr="00BE4418">
        <w:t xml:space="preserve"> </w:t>
      </w:r>
      <w:r w:rsidRPr="00BE4418">
        <w:t>сырья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материалов,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повысилась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3,7%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56,3%</w:t>
      </w:r>
      <w:r w:rsidR="00FA1A33" w:rsidRPr="00BE4418">
        <w:t xml:space="preserve">. </w:t>
      </w:r>
      <w:r w:rsidRPr="00BE4418">
        <w:t>Возросла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незавершенном</w:t>
      </w:r>
      <w:r w:rsidR="00FA1A33" w:rsidRPr="00BE4418">
        <w:t xml:space="preserve"> </w:t>
      </w:r>
      <w:r w:rsidRPr="00BE4418">
        <w:t>производстве</w:t>
      </w:r>
      <w:r w:rsidR="00FA1A33" w:rsidRPr="00BE4418">
        <w:t xml:space="preserve"> (</w:t>
      </w:r>
      <w:r w:rsidRPr="00BE4418">
        <w:t>с</w:t>
      </w:r>
      <w:r w:rsidR="00FA1A33" w:rsidRPr="00BE4418">
        <w:t xml:space="preserve"> </w:t>
      </w:r>
      <w:r w:rsidRPr="00BE4418">
        <w:t>9,7%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10,5%</w:t>
      </w:r>
      <w:r w:rsidR="00FA1A33" w:rsidRPr="00BE4418">
        <w:t xml:space="preserve"> - </w:t>
      </w:r>
      <w:r w:rsidRPr="00BE4418">
        <w:t>на</w:t>
      </w:r>
      <w:r w:rsidR="00FA1A33" w:rsidRPr="00BE4418">
        <w:t xml:space="preserve"> </w:t>
      </w:r>
      <w:r w:rsidRPr="00BE4418">
        <w:t>0,8%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расходах</w:t>
      </w:r>
      <w:r w:rsidR="00FA1A33" w:rsidRPr="00BE4418">
        <w:t xml:space="preserve"> </w:t>
      </w:r>
      <w:r w:rsidRPr="00BE4418">
        <w:t>будущих</w:t>
      </w:r>
      <w:r w:rsidR="00FA1A33" w:rsidRPr="00BE4418">
        <w:t xml:space="preserve"> </w:t>
      </w:r>
      <w:r w:rsidRPr="00BE4418">
        <w:t>периодов</w:t>
      </w:r>
      <w:r w:rsidR="00FA1A33" w:rsidRPr="00BE4418">
        <w:t xml:space="preserve"> (</w:t>
      </w:r>
      <w:r w:rsidRPr="00BE4418">
        <w:t>с</w:t>
      </w:r>
      <w:r w:rsidR="00FA1A33" w:rsidRPr="00BE4418">
        <w:t xml:space="preserve"> </w:t>
      </w:r>
      <w:r w:rsidRPr="00BE4418">
        <w:t>0,4%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4,9%</w:t>
      </w:r>
      <w:r w:rsidR="00FA1A33" w:rsidRPr="00BE4418">
        <w:t xml:space="preserve"> - </w:t>
      </w:r>
      <w:r w:rsidRPr="00BE4418">
        <w:t>на</w:t>
      </w:r>
      <w:r w:rsidR="00FA1A33" w:rsidRPr="00BE4418">
        <w:t xml:space="preserve"> </w:t>
      </w:r>
      <w:r w:rsidRPr="00BE4418">
        <w:t>4,5%</w:t>
      </w:r>
      <w:r w:rsidR="00FA1A33" w:rsidRPr="00BE4418">
        <w:t xml:space="preserve">).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снизился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9,1%</w:t>
      </w:r>
      <w:r w:rsidR="00FA1A33" w:rsidRPr="00BE4418">
        <w:t xml:space="preserve"> (</w:t>
      </w:r>
      <w:r w:rsidRPr="00BE4418">
        <w:t>с</w:t>
      </w:r>
      <w:r w:rsidR="00FA1A33" w:rsidRPr="00BE4418">
        <w:t xml:space="preserve"> </w:t>
      </w:r>
      <w:r w:rsidRPr="00BE4418">
        <w:t>25,2%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16,1%</w:t>
      </w:r>
      <w:r w:rsidR="00FA1A33" w:rsidRPr="00BE4418">
        <w:t xml:space="preserve">), </w:t>
      </w:r>
      <w:r w:rsidRPr="00BE4418">
        <w:t>а</w:t>
      </w:r>
      <w:r w:rsidR="00FA1A33" w:rsidRPr="00BE4418">
        <w:t xml:space="preserve"> </w:t>
      </w:r>
      <w:r w:rsidRPr="00BE4418">
        <w:t>товаров</w:t>
      </w:r>
      <w:r w:rsidR="00FA1A33" w:rsidRPr="00BE4418">
        <w:t xml:space="preserve"> </w:t>
      </w:r>
      <w:r w:rsidRPr="00BE4418">
        <w:t>отгруженных</w:t>
      </w:r>
      <w:r w:rsidR="00FA1A33" w:rsidRPr="00BE4418">
        <w:t xml:space="preserve"> </w:t>
      </w:r>
      <w:r w:rsidRPr="00BE4418">
        <w:t>повысился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0,1%</w:t>
      </w:r>
      <w:r w:rsidR="00FA1A33" w:rsidRPr="00BE4418">
        <w:t>.</w:t>
      </w:r>
      <w:r w:rsidR="00BB51D1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использовать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накопления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н</w:t>
      </w:r>
      <w:r w:rsidR="00FA1A33" w:rsidRPr="00BE4418">
        <w:t xml:space="preserve">). </w:t>
      </w:r>
      <w:r w:rsidRPr="00BE4418">
        <w:t>Он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суммарной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(</w:t>
      </w:r>
      <w:r w:rsidRPr="00BE4418">
        <w:t>ПЗ</w:t>
      </w:r>
      <w:r w:rsidR="00FA1A33" w:rsidRPr="00BE4418">
        <w:t xml:space="preserve">), </w:t>
      </w:r>
      <w:r w:rsidRPr="00BE4418">
        <w:t>незавершенного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(</w:t>
      </w:r>
      <w:r w:rsidRPr="00BE4418">
        <w:t>НП</w:t>
      </w:r>
      <w:r w:rsidR="00FA1A33" w:rsidRPr="00BE4418">
        <w:t xml:space="preserve">), </w:t>
      </w:r>
      <w:r w:rsidRPr="00BE4418">
        <w:t>расходов</w:t>
      </w:r>
      <w:r w:rsidR="00FA1A33" w:rsidRPr="00BE4418">
        <w:t xml:space="preserve"> </w:t>
      </w:r>
      <w:r w:rsidRPr="00BE4418">
        <w:t>будущих</w:t>
      </w:r>
      <w:r w:rsidR="00FA1A33" w:rsidRPr="00BE4418">
        <w:t xml:space="preserve"> </w:t>
      </w:r>
      <w:r w:rsidRPr="00BE4418">
        <w:t>периодов</w:t>
      </w:r>
      <w:r w:rsidR="00FA1A33" w:rsidRPr="00BE4418">
        <w:t xml:space="preserve"> (</w:t>
      </w:r>
      <w:r w:rsidRPr="00BE4418">
        <w:t>РБ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ГП</w:t>
      </w:r>
      <w:r w:rsidR="00FA1A33" w:rsidRPr="00BE4418">
        <w:t xml:space="preserve">), </w:t>
      </w:r>
      <w:r w:rsidRPr="00BE4418">
        <w:t>и</w:t>
      </w:r>
      <w:r w:rsidR="00FA1A33" w:rsidRPr="00BE4418">
        <w:t xml:space="preserve"> </w:t>
      </w:r>
      <w:r w:rsidRPr="00BE4418">
        <w:t>товаров</w:t>
      </w:r>
      <w:r w:rsidR="00FA1A33" w:rsidRPr="00BE4418">
        <w:t xml:space="preserve"> </w:t>
      </w:r>
      <w:r w:rsidRPr="00BE4418">
        <w:t>отгруженных</w:t>
      </w:r>
      <w:r w:rsidR="00FA1A33" w:rsidRPr="00BE4418">
        <w:t xml:space="preserve"> (</w:t>
      </w:r>
      <w:r w:rsidRPr="00BE4418">
        <w:t>Т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Pr="00BE4418">
        <w:rPr>
          <w:rStyle w:val="16"/>
        </w:rPr>
        <w:footnoteReference w:id="27"/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н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ПЗ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НП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РБ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(</w:t>
      </w:r>
      <w:r w:rsidRPr="00BE4418">
        <w:t>ГП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Т</w:t>
      </w:r>
      <w:r w:rsidR="00FA1A33" w:rsidRPr="00BE4418">
        <w:t>) (</w:t>
      </w:r>
      <w:r w:rsidRPr="00BE4418">
        <w:t>2</w:t>
      </w:r>
      <w:r w:rsidR="00FA1A33" w:rsidRPr="00BE4418">
        <w:t>.1)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накопления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мобильности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оптимальном</w:t>
      </w:r>
      <w:r w:rsidR="00FA1A33" w:rsidRPr="00BE4418">
        <w:t xml:space="preserve"> </w:t>
      </w:r>
      <w:r w:rsidRPr="00BE4418">
        <w:t>варианте</w:t>
      </w:r>
      <w:r w:rsidR="00FA1A33" w:rsidRPr="00BE4418">
        <w:t xml:space="preserve"> </w:t>
      </w:r>
      <w:r w:rsidRPr="00BE4418">
        <w:t>он</w:t>
      </w:r>
      <w:r w:rsidR="00FA1A33" w:rsidRPr="00BE4418">
        <w:t xml:space="preserve"> </w:t>
      </w:r>
      <w:r w:rsidRPr="00BE4418">
        <w:t>должен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менее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. </w:t>
      </w:r>
      <w:r w:rsidRPr="00BE4418">
        <w:t>Данное</w:t>
      </w:r>
      <w:r w:rsidR="00FA1A33" w:rsidRPr="00BE4418">
        <w:t xml:space="preserve"> </w:t>
      </w:r>
      <w:r w:rsidRPr="00BE4418">
        <w:t>соотношение</w:t>
      </w:r>
      <w:r w:rsidR="00FA1A33" w:rsidRPr="00BE4418">
        <w:t xml:space="preserve"> </w:t>
      </w:r>
      <w:r w:rsidRPr="00BE4418">
        <w:t>справедливо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случае,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продукция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конкурентоспособна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пользуется</w:t>
      </w:r>
      <w:r w:rsidR="00FA1A33" w:rsidRPr="00BE4418">
        <w:t xml:space="preserve"> </w:t>
      </w:r>
      <w:r w:rsidRPr="00BE4418">
        <w:t>спросом</w:t>
      </w:r>
      <w:r w:rsidR="00FA1A33" w:rsidRPr="00BE4418">
        <w:t>.</w:t>
      </w:r>
      <w:r w:rsidR="00BB51D1" w:rsidRPr="00BE4418">
        <w:t xml:space="preserve">  </w:t>
      </w:r>
      <w:r w:rsidRPr="00BE4418">
        <w:t>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коэффициент</w:t>
      </w:r>
      <w:r w:rsidR="00FA1A33" w:rsidRPr="00BE4418">
        <w:t xml:space="preserve"> </w:t>
      </w:r>
      <w:r w:rsidRPr="00BE4418">
        <w:t>накопления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составляет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н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ПЗ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НП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РБ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(</w:t>
      </w:r>
      <w:r w:rsidRPr="00BE4418">
        <w:t>ГП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Т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(</w:t>
      </w:r>
      <w:r w:rsidRPr="00BE4418">
        <w:t>2995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553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21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(</w:t>
      </w:r>
      <w:r w:rsidRPr="00BE4418">
        <w:t>1435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686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1,68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>: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н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ПЗ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НП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РБ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(</w:t>
      </w:r>
      <w:r w:rsidRPr="00BE4418">
        <w:t>ГП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Т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(</w:t>
      </w:r>
      <w:r w:rsidRPr="00BE4418">
        <w:t>11645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2161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1014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(</w:t>
      </w:r>
      <w:r w:rsidRPr="00BE4418">
        <w:t>3331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2532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2,53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Расчеты</w:t>
      </w:r>
      <w:r w:rsidR="00FA1A33" w:rsidRPr="00BE4418">
        <w:t xml:space="preserve"> </w:t>
      </w:r>
      <w:r w:rsidRPr="00BE4418">
        <w:t>показывают,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коэффициенты</w:t>
      </w:r>
      <w:r w:rsidR="00FA1A33" w:rsidRPr="00BE4418">
        <w:t xml:space="preserve"> </w:t>
      </w:r>
      <w:r w:rsidRPr="00BE4418">
        <w:t>накопления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выше</w:t>
      </w:r>
      <w:r w:rsidR="00FA1A33" w:rsidRPr="00BE4418">
        <w:t xml:space="preserve"> </w:t>
      </w:r>
      <w:r w:rsidRPr="00BE4418">
        <w:t>рекомендуемой</w:t>
      </w:r>
      <w:r w:rsidR="00FA1A33" w:rsidRPr="00BE4418">
        <w:t xml:space="preserve"> </w:t>
      </w:r>
      <w:r w:rsidRPr="00BE4418">
        <w:t>величины,</w:t>
      </w:r>
      <w:r w:rsidR="00FA1A33" w:rsidRPr="00BE4418">
        <w:t xml:space="preserve"> </w:t>
      </w:r>
      <w:r w:rsidRPr="00BE4418">
        <w:t>которая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должна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меньше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неблагоприятной</w:t>
      </w:r>
      <w:r w:rsidR="00FA1A33" w:rsidRPr="00BE4418">
        <w:t xml:space="preserve"> </w:t>
      </w:r>
      <w:r w:rsidRPr="00BE4418">
        <w:t>структуре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наличии</w:t>
      </w:r>
      <w:r w:rsidR="00FA1A33" w:rsidRPr="00BE4418">
        <w:t xml:space="preserve"> </w:t>
      </w:r>
      <w:r w:rsidRPr="00BE4418">
        <w:t>излишних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ненужных</w:t>
      </w:r>
      <w:r w:rsidR="00FA1A33" w:rsidRPr="00BE4418">
        <w:t xml:space="preserve"> </w:t>
      </w:r>
      <w:r w:rsidRPr="00BE4418">
        <w:t>производственных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неоправданном</w:t>
      </w:r>
      <w:r w:rsidR="00FA1A33" w:rsidRPr="00BE4418">
        <w:t xml:space="preserve"> </w:t>
      </w:r>
      <w:r w:rsidRPr="00BE4418">
        <w:t>росте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незавершенного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754F5E">
        <w:t xml:space="preserve"> </w:t>
      </w:r>
      <w:r w:rsidRPr="00BE4418">
        <w:t>тоже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предприятии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проводиться</w:t>
      </w:r>
      <w:r w:rsidR="00FA1A33" w:rsidRPr="00BE4418">
        <w:t xml:space="preserve"> </w:t>
      </w:r>
      <w:r w:rsidRPr="00BE4418">
        <w:t>политика</w:t>
      </w:r>
      <w:r w:rsidR="00FA1A33" w:rsidRPr="00BE4418">
        <w:t xml:space="preserve"> </w:t>
      </w:r>
      <w:r w:rsidRPr="00BE4418">
        <w:t>сознательного</w:t>
      </w:r>
      <w:r w:rsidR="00FA1A33" w:rsidRPr="00BE4418">
        <w:t xml:space="preserve"> </w:t>
      </w:r>
      <w:r w:rsidRPr="00BE4418">
        <w:t>накопления</w:t>
      </w:r>
      <w:r w:rsidR="00FA1A33" w:rsidRPr="00BE4418">
        <w:t xml:space="preserve"> </w:t>
      </w:r>
      <w:r w:rsidRPr="00BE4418">
        <w:t>сырьевых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перебоями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снабжении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инфляционными</w:t>
      </w:r>
      <w:r w:rsidR="00FA1A33" w:rsidRPr="00BE4418">
        <w:t xml:space="preserve"> </w:t>
      </w:r>
      <w:r w:rsidRPr="00BE4418">
        <w:t>процессами,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целях</w:t>
      </w:r>
      <w:r w:rsidR="00FA1A33" w:rsidRPr="00BE4418">
        <w:t xml:space="preserve"> </w:t>
      </w:r>
      <w:r w:rsidRPr="00BE4418">
        <w:t>дальнейшего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продукции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t>представлен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3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3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запасов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43"/>
        <w:gridCol w:w="2661"/>
        <w:gridCol w:w="2720"/>
        <w:gridCol w:w="1012"/>
      </w:tblGrid>
      <w:tr w:rsidR="00113064" w:rsidRPr="00BE4418" w:rsidTr="009920F0">
        <w:trPr>
          <w:cantSplit/>
          <w:trHeight w:val="1134"/>
          <w:jc w:val="center"/>
        </w:trPr>
        <w:tc>
          <w:tcPr>
            <w:tcW w:w="465" w:type="dxa"/>
            <w:shd w:val="clear" w:color="auto" w:fill="auto"/>
            <w:textDirection w:val="btLr"/>
          </w:tcPr>
          <w:p w:rsidR="00113064" w:rsidRPr="00BE4418" w:rsidRDefault="00113064" w:rsidP="009920F0">
            <w:pPr>
              <w:pStyle w:val="af0"/>
              <w:ind w:left="113" w:right="113"/>
            </w:pPr>
            <w:r w:rsidRPr="00BE4418">
              <w:t>№</w:t>
            </w:r>
            <w:r w:rsidR="00FA1A33" w:rsidRPr="00BE4418">
              <w:t xml:space="preserve"> </w:t>
            </w:r>
            <w:r w:rsidRPr="00BE4418">
              <w:t>п/п</w:t>
            </w: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Показатели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Предыдущий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Изме-нение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828"/>
          <w:jc w:val="center"/>
        </w:trPr>
        <w:tc>
          <w:tcPr>
            <w:tcW w:w="4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Выручка</w:t>
            </w:r>
            <w:r w:rsidR="00FA1A33" w:rsidRPr="00BE4418">
              <w:t xml:space="preserve"> (</w:t>
            </w:r>
            <w:r w:rsidRPr="00BE4418">
              <w:t>нетто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54129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58768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4639</w:t>
            </w:r>
          </w:p>
        </w:tc>
      </w:tr>
      <w:tr w:rsidR="00113064" w:rsidRPr="00BE4418" w:rsidTr="009920F0">
        <w:trPr>
          <w:trHeight w:val="1463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Среднегодовые</w:t>
            </w:r>
            <w:r w:rsidR="00FA1A33" w:rsidRPr="00BE4418">
              <w:t xml:space="preserve"> </w:t>
            </w:r>
            <w:r w:rsidRPr="00BE4418">
              <w:t>материально-производственные</w:t>
            </w:r>
            <w:r w:rsidR="00FA1A33" w:rsidRPr="00BE4418">
              <w:t xml:space="preserve"> </w:t>
            </w:r>
            <w:r w:rsidRPr="00BE4418">
              <w:t>запасы,</w:t>
            </w:r>
            <w:r w:rsidR="00FA1A33" w:rsidRPr="00BE4418">
              <w:t xml:space="preserve"> </w:t>
            </w:r>
            <w:r w:rsidRPr="00BE4418">
              <w:t>всего,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.,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5626*+5690</w:t>
            </w:r>
            <w:r w:rsidRPr="00BE4418">
              <w:t xml:space="preserve">) </w:t>
            </w:r>
            <w:r w:rsidR="00113064" w:rsidRPr="00BE4418">
              <w:t>/2=5658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5690+20683</w:t>
            </w:r>
            <w:r w:rsidRPr="00BE4418">
              <w:t xml:space="preserve">) </w:t>
            </w:r>
            <w:r w:rsidR="00113064" w:rsidRPr="00BE4418">
              <w:t>/2=13186,5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7528,5</w:t>
            </w:r>
          </w:p>
        </w:tc>
      </w:tr>
      <w:tr w:rsidR="00113064" w:rsidRPr="00BE4418" w:rsidTr="009920F0">
        <w:trPr>
          <w:trHeight w:hRule="exact" w:val="601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сырье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материалы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2150*+2995</w:t>
            </w:r>
            <w:r w:rsidRPr="00BE4418">
              <w:t xml:space="preserve">) </w:t>
            </w:r>
            <w:r w:rsidR="00113064" w:rsidRPr="00BE4418">
              <w:t>/2=2572,5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2995+11645</w:t>
            </w:r>
            <w:r w:rsidRPr="00BE4418">
              <w:t xml:space="preserve">) </w:t>
            </w:r>
            <w:r w:rsidR="00113064" w:rsidRPr="00BE4418">
              <w:t>/2=7320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4747,5</w:t>
            </w:r>
          </w:p>
        </w:tc>
      </w:tr>
      <w:tr w:rsidR="00113064" w:rsidRPr="00BE4418" w:rsidTr="009920F0">
        <w:trPr>
          <w:trHeight w:hRule="exact" w:val="601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готовая</w:t>
            </w:r>
            <w:r w:rsidR="00FA1A33" w:rsidRPr="00BE4418">
              <w:t xml:space="preserve"> </w:t>
            </w:r>
            <w:r w:rsidRPr="00BE4418">
              <w:t>продукция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1067*+1435</w:t>
            </w:r>
            <w:r w:rsidRPr="00BE4418">
              <w:t xml:space="preserve">) </w:t>
            </w:r>
            <w:r w:rsidR="00113064" w:rsidRPr="00BE4418">
              <w:t>/2=1251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1435+3331</w:t>
            </w:r>
            <w:r w:rsidRPr="00BE4418">
              <w:t xml:space="preserve">) </w:t>
            </w:r>
            <w:r w:rsidR="00113064" w:rsidRPr="00BE4418">
              <w:t>/2=2383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1132</w:t>
            </w:r>
          </w:p>
        </w:tc>
      </w:tr>
      <w:tr w:rsidR="00113064" w:rsidRPr="00BE4418" w:rsidTr="009920F0">
        <w:trPr>
          <w:trHeight w:val="315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отгруженные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1121*+686</w:t>
            </w:r>
            <w:r w:rsidRPr="00BE4418">
              <w:t xml:space="preserve">) </w:t>
            </w:r>
            <w:r w:rsidR="00113064" w:rsidRPr="00BE4418">
              <w:t>/2=903,5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686+2532</w:t>
            </w:r>
            <w:r w:rsidRPr="00BE4418">
              <w:t xml:space="preserve">) </w:t>
            </w:r>
            <w:r w:rsidR="00113064" w:rsidRPr="00BE4418">
              <w:t>/2=1609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705,5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Затраты,</w:t>
            </w:r>
            <w:r w:rsidR="00FA1A33" w:rsidRPr="00BE4418">
              <w:t xml:space="preserve"> </w:t>
            </w: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1288*+574</w:t>
            </w:r>
            <w:r w:rsidRPr="00BE4418">
              <w:t xml:space="preserve">) </w:t>
            </w:r>
            <w:r w:rsidR="00113064" w:rsidRPr="00BE4418">
              <w:t>/2=931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574+3175</w:t>
            </w:r>
            <w:r w:rsidRPr="00BE4418">
              <w:t xml:space="preserve">) </w:t>
            </w:r>
            <w:r w:rsidR="00113064" w:rsidRPr="00BE4418">
              <w:t>/2=1874,5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943,5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Период</w:t>
            </w:r>
            <w:r w:rsidR="00FA1A33" w:rsidRPr="00BE4418">
              <w:t xml:space="preserve"> </w:t>
            </w:r>
            <w:r w:rsidRPr="00BE4418">
              <w:t>оборота,</w:t>
            </w:r>
            <w:r w:rsidR="00FA1A33" w:rsidRPr="00BE4418">
              <w:t xml:space="preserve"> </w:t>
            </w:r>
            <w:r w:rsidRPr="00BE4418">
              <w:t>всего,</w:t>
            </w:r>
            <w:r w:rsidR="00FA1A33" w:rsidRPr="00BE4418">
              <w:t xml:space="preserve"> </w:t>
            </w:r>
            <w:r w:rsidRPr="00BE4418">
              <w:t>дней,</w:t>
            </w:r>
            <w:r w:rsidR="00FA1A33" w:rsidRPr="00BE4418">
              <w:t xml:space="preserve"> </w:t>
            </w:r>
            <w:r w:rsidRPr="00BE4418">
              <w:t>из</w:t>
            </w:r>
            <w:r w:rsidR="00FA1A33" w:rsidRPr="00BE4418">
              <w:t xml:space="preserve"> </w:t>
            </w:r>
            <w:r w:rsidRPr="00BE4418">
              <w:t>них</w:t>
            </w:r>
            <w:r w:rsidR="00FA1A33" w:rsidRPr="00BE4418">
              <w:t xml:space="preserve">: 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5658</w:t>
            </w:r>
            <w:r w:rsidR="00FA1A33" w:rsidRPr="00BE4418">
              <w:t>: (</w:t>
            </w:r>
            <w:r w:rsidRPr="00BE4418">
              <w:t>54129/360</w:t>
            </w:r>
            <w:r w:rsidR="00FA1A33" w:rsidRPr="00BE4418">
              <w:t xml:space="preserve">) </w:t>
            </w:r>
            <w:r w:rsidRPr="00BE4418">
              <w:t>=37,6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13186,5</w:t>
            </w:r>
            <w:r w:rsidR="00FA1A33" w:rsidRPr="00BE4418">
              <w:t>: (</w:t>
            </w:r>
            <w:r w:rsidRPr="00BE4418">
              <w:t>58768/360</w:t>
            </w:r>
            <w:r w:rsidR="00FA1A33" w:rsidRPr="00BE4418">
              <w:t xml:space="preserve">) </w:t>
            </w:r>
            <w:r w:rsidRPr="00BE4418">
              <w:t>=80,8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43,2</w:t>
            </w:r>
          </w:p>
        </w:tc>
      </w:tr>
      <w:tr w:rsidR="00113064" w:rsidRPr="00BE4418" w:rsidTr="009920F0">
        <w:trPr>
          <w:trHeight w:val="573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сырье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материалы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2572,5</w:t>
            </w:r>
            <w:r w:rsidR="00FA1A33" w:rsidRPr="00BE4418">
              <w:t>: (</w:t>
            </w:r>
            <w:r w:rsidRPr="00BE4418">
              <w:t>54129/360</w:t>
            </w:r>
            <w:r w:rsidR="00FA1A33" w:rsidRPr="00BE4418">
              <w:t xml:space="preserve">) </w:t>
            </w:r>
            <w:r w:rsidRPr="00BE4418">
              <w:t>=17,1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7320</w:t>
            </w:r>
            <w:r w:rsidR="00FA1A33" w:rsidRPr="00BE4418">
              <w:t>: (</w:t>
            </w:r>
            <w:r w:rsidRPr="00BE4418">
              <w:t>58768/360</w:t>
            </w:r>
            <w:r w:rsidR="00FA1A33" w:rsidRPr="00BE4418">
              <w:t xml:space="preserve">) </w:t>
            </w:r>
            <w:r w:rsidRPr="00BE4418">
              <w:t>=44,8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27,7</w:t>
            </w:r>
          </w:p>
        </w:tc>
      </w:tr>
      <w:tr w:rsidR="00113064" w:rsidRPr="00BE4418" w:rsidTr="009920F0">
        <w:trPr>
          <w:trHeight w:val="573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готовая</w:t>
            </w:r>
            <w:r w:rsidR="00FA1A33" w:rsidRPr="00BE4418">
              <w:t xml:space="preserve"> </w:t>
            </w:r>
            <w:r w:rsidRPr="00BE4418">
              <w:t>продукция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1251</w:t>
            </w:r>
            <w:r w:rsidR="00FA1A33" w:rsidRPr="00BE4418">
              <w:t>: (</w:t>
            </w:r>
            <w:r w:rsidRPr="00BE4418">
              <w:t>54129/360</w:t>
            </w:r>
            <w:r w:rsidR="00FA1A33" w:rsidRPr="00BE4418">
              <w:t xml:space="preserve">) </w:t>
            </w:r>
            <w:r w:rsidRPr="00BE4418">
              <w:t>=8,3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2383</w:t>
            </w:r>
            <w:r w:rsidR="00FA1A33" w:rsidRPr="00BE4418">
              <w:t>: (</w:t>
            </w:r>
            <w:r w:rsidRPr="00BE4418">
              <w:t>58768/360</w:t>
            </w:r>
            <w:r w:rsidR="00FA1A33" w:rsidRPr="00BE4418">
              <w:t xml:space="preserve">) </w:t>
            </w:r>
            <w:r w:rsidRPr="00BE4418">
              <w:t>=14,6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6,3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отгруженные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903,5</w:t>
            </w:r>
            <w:r w:rsidR="00FA1A33" w:rsidRPr="00BE4418">
              <w:t>: (</w:t>
            </w:r>
            <w:r w:rsidRPr="00BE4418">
              <w:t>54129/360</w:t>
            </w:r>
            <w:r w:rsidR="00FA1A33" w:rsidRPr="00BE4418">
              <w:t xml:space="preserve">) </w:t>
            </w:r>
            <w:r w:rsidRPr="00BE4418">
              <w:t>=6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1609</w:t>
            </w:r>
            <w:r w:rsidR="00FA1A33" w:rsidRPr="00BE4418">
              <w:t>: (</w:t>
            </w:r>
            <w:r w:rsidRPr="00BE4418">
              <w:t>58768/360</w:t>
            </w:r>
            <w:r w:rsidR="00FA1A33" w:rsidRPr="00BE4418">
              <w:t xml:space="preserve">) </w:t>
            </w:r>
            <w:r w:rsidRPr="00BE4418">
              <w:t>=9,9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3,9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Затраты,</w:t>
            </w:r>
            <w:r w:rsidR="00FA1A33" w:rsidRPr="00BE4418">
              <w:t xml:space="preserve"> </w:t>
            </w: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931</w:t>
            </w:r>
            <w:r w:rsidR="00FA1A33" w:rsidRPr="00BE4418">
              <w:t>: (</w:t>
            </w:r>
            <w:r w:rsidRPr="00BE4418">
              <w:t>54129/360</w:t>
            </w:r>
            <w:r w:rsidR="00FA1A33" w:rsidRPr="00BE4418">
              <w:t xml:space="preserve">) </w:t>
            </w:r>
            <w:r w:rsidRPr="00BE4418">
              <w:t>=6,2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1874,5</w:t>
            </w:r>
            <w:r w:rsidR="00FA1A33" w:rsidRPr="00BE4418">
              <w:t>: (</w:t>
            </w:r>
            <w:r w:rsidRPr="00BE4418">
              <w:t>58768/360</w:t>
            </w:r>
            <w:r w:rsidR="00FA1A33" w:rsidRPr="00BE4418">
              <w:t xml:space="preserve">) </w:t>
            </w:r>
            <w:r w:rsidRPr="00BE4418">
              <w:t>=11,5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5,3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оборачиваемости</w:t>
            </w:r>
            <w:r w:rsidR="00FA1A33" w:rsidRPr="00BE4418">
              <w:t xml:space="preserve"> </w:t>
            </w:r>
            <w:r w:rsidRPr="00BE4418">
              <w:t>запасов,</w:t>
            </w:r>
            <w:r w:rsidR="00FA1A33" w:rsidRPr="00BE4418">
              <w:t xml:space="preserve"> </w:t>
            </w:r>
            <w:r w:rsidRPr="00BE4418">
              <w:t>раз,</w:t>
            </w:r>
            <w:r w:rsidR="00FA1A33" w:rsidRPr="00BE4418">
              <w:t xml:space="preserve"> </w:t>
            </w:r>
            <w:r w:rsidRPr="00BE4418">
              <w:t>из</w:t>
            </w:r>
            <w:r w:rsidR="00FA1A33" w:rsidRPr="00BE4418">
              <w:t xml:space="preserve"> </w:t>
            </w:r>
            <w:r w:rsidRPr="00BE4418">
              <w:t>них</w:t>
            </w:r>
            <w:r w:rsidR="00FA1A33" w:rsidRPr="00BE4418">
              <w:t xml:space="preserve">: 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360/37,6=9,6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360/80,8=4,5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-5,1</w:t>
            </w:r>
          </w:p>
        </w:tc>
      </w:tr>
      <w:tr w:rsidR="00113064" w:rsidRPr="00BE4418" w:rsidTr="009920F0">
        <w:trPr>
          <w:trHeight w:val="573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сырье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материалы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360/17,1=21,1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360/44,8=8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-13,1</w:t>
            </w:r>
          </w:p>
        </w:tc>
      </w:tr>
      <w:tr w:rsidR="00113064" w:rsidRPr="00BE4418" w:rsidTr="009920F0">
        <w:trPr>
          <w:trHeight w:val="573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готовая</w:t>
            </w:r>
            <w:r w:rsidR="00FA1A33" w:rsidRPr="00BE4418">
              <w:t xml:space="preserve"> </w:t>
            </w:r>
            <w:r w:rsidRPr="00BE4418">
              <w:t>продукция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360/8,3=43,4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360/14,6=24,7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-18,7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отгруженные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360/6=60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360/9,9=36,4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-23,6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465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316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Затраты,</w:t>
            </w:r>
            <w:r w:rsidR="00FA1A33" w:rsidRPr="00BE4418">
              <w:t xml:space="preserve"> </w:t>
            </w: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2749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360/6,2=58,1</w:t>
            </w:r>
          </w:p>
        </w:tc>
        <w:tc>
          <w:tcPr>
            <w:tcW w:w="28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360/11,5=31,3</w:t>
            </w:r>
          </w:p>
        </w:tc>
        <w:tc>
          <w:tcPr>
            <w:tcW w:w="104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-26,8</w:t>
            </w:r>
          </w:p>
        </w:tc>
      </w:tr>
    </w:tbl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Примечание</w:t>
      </w:r>
      <w:r w:rsidR="00FA1A33" w:rsidRPr="00BE4418">
        <w:t xml:space="preserve">. </w:t>
      </w:r>
      <w:r w:rsidRPr="00BE4418">
        <w:t>Показатели*</w:t>
      </w:r>
      <w:r w:rsidR="00FA1A33" w:rsidRPr="00BE4418">
        <w:t xml:space="preserve"> - </w:t>
      </w:r>
      <w:r w:rsidRPr="00BE4418">
        <w:t>условные,</w:t>
      </w:r>
      <w:r w:rsidR="00FA1A33" w:rsidRPr="00BE4418">
        <w:t xml:space="preserve"> </w:t>
      </w:r>
      <w:r w:rsidRPr="00BE4418">
        <w:t>остальные</w:t>
      </w:r>
      <w:r w:rsidR="00FA1A33" w:rsidRPr="00BE4418">
        <w:t xml:space="preserve"> </w:t>
      </w:r>
      <w:r w:rsidRPr="00BE4418">
        <w:t>показатели,</w:t>
      </w:r>
      <w:r w:rsidR="00FA1A33" w:rsidRPr="00BE4418">
        <w:t xml:space="preserve"> </w:t>
      </w:r>
      <w:r w:rsidRPr="00BE4418">
        <w:t>характеризующие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соответствуют</w:t>
      </w:r>
      <w:r w:rsidR="00FA1A33" w:rsidRPr="00BE4418">
        <w:t xml:space="preserve"> </w:t>
      </w:r>
      <w:r w:rsidRPr="00BE4418">
        <w:t>бухгалтерскому</w:t>
      </w:r>
      <w:r w:rsidR="00FA1A33" w:rsidRPr="00BE4418">
        <w:t xml:space="preserve"> </w:t>
      </w:r>
      <w:r w:rsidRPr="00BE4418">
        <w:t>балансу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1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3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хранения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всем</w:t>
      </w:r>
      <w:r w:rsidR="00FA1A33" w:rsidRPr="00BE4418">
        <w:t xml:space="preserve"> </w:t>
      </w:r>
      <w:r w:rsidRPr="00BE4418">
        <w:t>статьям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80,8</w:t>
      </w:r>
      <w:r w:rsidR="00FA1A33" w:rsidRPr="00BE4418">
        <w:t xml:space="preserve"> </w:t>
      </w:r>
      <w:r w:rsidRPr="00BE4418">
        <w:t>дней,</w:t>
      </w:r>
      <w:r w:rsidR="00FA1A33" w:rsidRPr="00BE4418">
        <w:t xml:space="preserve"> т.е. </w:t>
      </w:r>
      <w:r w:rsidRPr="00BE4418">
        <w:t>увеличение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43,2</w:t>
      </w:r>
      <w:r w:rsidR="00FA1A33" w:rsidRPr="00BE4418">
        <w:t xml:space="preserve"> </w:t>
      </w:r>
      <w:r w:rsidRPr="00BE4418">
        <w:t>дня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Наименьший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хранения</w:t>
      </w:r>
      <w:r w:rsidR="00FA1A33" w:rsidRPr="00BE4418">
        <w:t xml:space="preserve"> </w:t>
      </w:r>
      <w:r w:rsidRPr="00BE4418">
        <w:t>имеют</w:t>
      </w:r>
      <w:r w:rsidR="00FA1A33" w:rsidRPr="00BE4418">
        <w:t xml:space="preserve"> </w:t>
      </w:r>
      <w:r w:rsidRPr="00BE4418">
        <w:t>остатки</w:t>
      </w:r>
      <w:r w:rsidR="00FA1A33" w:rsidRPr="00BE4418">
        <w:t xml:space="preserve"> </w:t>
      </w:r>
      <w:r w:rsidRPr="00BE4418">
        <w:t>товаров</w:t>
      </w:r>
      <w:r w:rsidR="00FA1A33" w:rsidRPr="00BE4418">
        <w:t xml:space="preserve"> </w:t>
      </w:r>
      <w:r w:rsidRPr="00BE4418">
        <w:t>отгруженных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хранения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3,9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9,9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. </w:t>
      </w:r>
      <w:r w:rsidRPr="00BE4418">
        <w:t>Наибольший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 </w:t>
      </w:r>
      <w:r w:rsidRPr="00BE4418">
        <w:t>хранения</w:t>
      </w:r>
      <w:r w:rsidR="00FA1A33" w:rsidRPr="00BE4418">
        <w:t xml:space="preserve"> </w:t>
      </w:r>
      <w:r w:rsidRPr="00BE4418">
        <w:t>имеют</w:t>
      </w:r>
      <w:r w:rsidR="00FA1A33" w:rsidRPr="00BE4418">
        <w:t xml:space="preserve"> </w:t>
      </w:r>
      <w:r w:rsidRPr="00BE4418">
        <w:t>запасы</w:t>
      </w:r>
      <w:r w:rsidR="00FA1A33" w:rsidRPr="00BE4418">
        <w:t xml:space="preserve"> </w:t>
      </w:r>
      <w:r w:rsidRPr="00BE4418">
        <w:t>сырья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материалов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17,1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44,8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 (т.е. </w:t>
      </w:r>
      <w:r w:rsidRPr="00BE4418">
        <w:t>на</w:t>
      </w:r>
      <w:r w:rsidR="00FA1A33" w:rsidRPr="00BE4418">
        <w:t xml:space="preserve"> </w:t>
      </w:r>
      <w:r w:rsidRPr="00BE4418">
        <w:t>27,7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)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накоплении</w:t>
      </w:r>
      <w:r w:rsidR="00FA1A33" w:rsidRPr="00BE4418">
        <w:t xml:space="preserve"> </w:t>
      </w:r>
      <w:r w:rsidRPr="00BE4418">
        <w:t>сырьевых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предприятии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ценностей</w:t>
      </w:r>
      <w:r w:rsidR="00FA1A33" w:rsidRPr="00BE4418">
        <w:t xml:space="preserve"> </w:t>
      </w:r>
      <w:r w:rsidRPr="00BE4418">
        <w:t>уменьшился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5,1</w:t>
      </w:r>
      <w:r w:rsidR="00FA1A33" w:rsidRPr="00BE4418">
        <w:t xml:space="preserve"> </w:t>
      </w:r>
      <w:r w:rsidRPr="00BE4418">
        <w:t>раз,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4,5</w:t>
      </w:r>
      <w:r w:rsidR="00FA1A33" w:rsidRPr="00BE4418">
        <w:t xml:space="preserve"> </w:t>
      </w:r>
      <w:r w:rsidRPr="00BE4418">
        <w:t>раза</w:t>
      </w:r>
      <w:r w:rsidR="00FA1A33" w:rsidRPr="00BE4418">
        <w:t xml:space="preserve">. </w:t>
      </w:r>
      <w:r w:rsidRPr="00BE4418">
        <w:t>То</w:t>
      </w:r>
      <w:r w:rsidR="00FA1A33" w:rsidRPr="00BE4418">
        <w:t xml:space="preserve"> </w:t>
      </w:r>
      <w:r w:rsidRPr="00BE4418">
        <w:t>есть,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число</w:t>
      </w:r>
      <w:r w:rsidR="00FA1A33" w:rsidRPr="00BE4418">
        <w:t xml:space="preserve"> </w:t>
      </w:r>
      <w:r w:rsidRPr="00BE4418">
        <w:t>оборотов</w:t>
      </w:r>
      <w:r w:rsidR="00FA1A33" w:rsidRPr="00BE4418">
        <w:t xml:space="preserve"> </w:t>
      </w:r>
      <w:r w:rsidRPr="00BE4418">
        <w:t>товарно-материальных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снизилось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5,1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замедлении</w:t>
      </w:r>
      <w:r w:rsidR="00FA1A33" w:rsidRPr="00BE4418">
        <w:t xml:space="preserve"> </w:t>
      </w:r>
      <w:r w:rsidRPr="00BE4418">
        <w:t>превращения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денежные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этим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было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привлечено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7052,2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  <w:rPr>
          <w:i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rPr>
          <w:i/>
        </w:rPr>
        <w:t>±</w:t>
      </w:r>
      <w:r w:rsidR="00FA1A33" w:rsidRPr="00BE4418">
        <w:rPr>
          <w:i/>
        </w:rPr>
        <w:t xml:space="preserve"> </w:t>
      </w:r>
      <w:r w:rsidRPr="00BE4418">
        <w:t>Δ</w:t>
      </w:r>
      <w:r w:rsidR="00FA1A33" w:rsidRPr="00BE4418">
        <w:t xml:space="preserve"> </w:t>
      </w:r>
      <w:r w:rsidRPr="00BE4418">
        <w:t>ОС</w:t>
      </w:r>
      <w:r w:rsidR="00FA1A33" w:rsidRPr="00BE4418">
        <w:t xml:space="preserve"> (</w:t>
      </w:r>
      <w:r w:rsidRPr="00BE4418">
        <w:t>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З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- 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З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Вр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t xml:space="preserve"> (</w:t>
      </w:r>
      <w:r w:rsidRPr="00BE4418">
        <w:t>80,8</w:t>
      </w:r>
      <w:r w:rsidR="00FA1A33" w:rsidRPr="00BE4418">
        <w:t xml:space="preserve"> - </w:t>
      </w:r>
      <w:r w:rsidRPr="00BE4418">
        <w:t>37,6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5876</w:t>
      </w:r>
      <w:r w:rsidR="00FA1A33" w:rsidRPr="00BE4418">
        <w:t>8/</w:t>
      </w:r>
      <w:r w:rsidRPr="00BE4418">
        <w:t>360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7052,2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сумму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734,9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 (</w:t>
      </w:r>
      <w:r w:rsidRPr="00BE4418">
        <w:rPr>
          <w:shd w:val="clear" w:color="auto" w:fill="FFFFFF"/>
        </w:rPr>
        <w:t>7052,2*4,5</w:t>
      </w:r>
      <w:r w:rsidR="00FA1A33" w:rsidRPr="00BE4418">
        <w:rPr>
          <w:shd w:val="clear" w:color="auto" w:fill="FFFFFF"/>
        </w:rPr>
        <w:t>).</w:t>
      </w:r>
    </w:p>
    <w:p w:rsidR="00BB51D1" w:rsidRPr="00BE4418" w:rsidRDefault="00BB51D1" w:rsidP="00FA1A33">
      <w:pPr>
        <w:tabs>
          <w:tab w:val="left" w:pos="726"/>
        </w:tabs>
        <w:rPr>
          <w:b/>
          <w:bCs/>
          <w:shd w:val="clear" w:color="auto" w:fill="FFFFFF"/>
        </w:rPr>
      </w:pPr>
    </w:p>
    <w:p w:rsidR="00FA1A33" w:rsidRPr="00BE4418" w:rsidRDefault="00113064" w:rsidP="00BB51D1">
      <w:pPr>
        <w:pStyle w:val="1"/>
        <w:rPr>
          <w:shd w:val="clear" w:color="auto" w:fill="FFFFFF"/>
        </w:rPr>
      </w:pPr>
      <w:bookmarkStart w:id="14" w:name="_Toc289067390"/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.1.3 </w:t>
      </w:r>
      <w:r w:rsidRPr="00BE4418">
        <w:rPr>
          <w:shd w:val="clear" w:color="auto" w:fill="FFFFFF"/>
        </w:rPr>
        <w:t>Анализ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bookmarkEnd w:id="14"/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данным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баланса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видно,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дебиторская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начало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147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.,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анализируемый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повысилась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494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.,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641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Темп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696,6%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Она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представлена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задолженностью,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платежи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которой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ожидаются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течение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12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месяцев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после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даты,</w:t>
      </w:r>
      <w:r w:rsidR="00FA1A33" w:rsidRPr="00BE4418">
        <w:rPr>
          <w:shd w:val="clear" w:color="auto" w:fill="FFFFFF"/>
        </w:rPr>
        <w:t xml:space="preserve"> т.е. </w:t>
      </w:r>
      <w:r w:rsidRPr="00BE4418">
        <w:rPr>
          <w:shd w:val="clear" w:color="auto" w:fill="FFFFFF"/>
        </w:rPr>
        <w:t>краткосрочной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задолженностью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Обобщенным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показателем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качества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является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оборачиваемость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Проведем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4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4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2038"/>
        <w:gridCol w:w="2112"/>
        <w:gridCol w:w="1252"/>
      </w:tblGrid>
      <w:tr w:rsidR="00113064" w:rsidRPr="00BE4418" w:rsidTr="009920F0">
        <w:trPr>
          <w:trHeight w:val="630"/>
          <w:jc w:val="center"/>
        </w:trPr>
        <w:tc>
          <w:tcPr>
            <w:tcW w:w="37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Показатели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Предыдущий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2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Отклоне-ние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hRule="exact" w:val="600"/>
          <w:jc w:val="center"/>
        </w:trPr>
        <w:tc>
          <w:tcPr>
            <w:tcW w:w="37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Выручка</w:t>
            </w:r>
            <w:r w:rsidR="00FA1A33" w:rsidRPr="00BE4418">
              <w:t xml:space="preserve"> (</w:t>
            </w:r>
            <w:r w:rsidRPr="00BE4418">
              <w:t>нетто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54129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58768</w:t>
            </w:r>
          </w:p>
        </w:tc>
        <w:tc>
          <w:tcPr>
            <w:tcW w:w="12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4639</w:t>
            </w:r>
          </w:p>
        </w:tc>
      </w:tr>
      <w:tr w:rsidR="00113064" w:rsidRPr="00BE4418" w:rsidTr="009920F0">
        <w:trPr>
          <w:trHeight w:hRule="exact" w:val="315"/>
          <w:jc w:val="center"/>
        </w:trPr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Средняя</w:t>
            </w:r>
            <w:r w:rsidR="00FA1A33" w:rsidRPr="00BE4418">
              <w:t xml:space="preserve"> </w:t>
            </w:r>
            <w:r w:rsidRPr="00BE4418">
              <w:t>дебиторская</w:t>
            </w:r>
            <w:r w:rsidR="00FA1A33" w:rsidRPr="00BE4418">
              <w:t xml:space="preserve"> </w:t>
            </w:r>
            <w:r w:rsidRPr="00BE4418">
              <w:t>задолженность,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160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1394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1234</w:t>
            </w:r>
          </w:p>
        </w:tc>
      </w:tr>
      <w:tr w:rsidR="00113064" w:rsidRPr="00BE4418" w:rsidTr="009920F0">
        <w:trPr>
          <w:trHeight w:hRule="exact" w:val="293"/>
          <w:jc w:val="center"/>
        </w:trPr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07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173*</w:t>
            </w:r>
            <w:r w:rsidRPr="00BE4418">
              <w:t xml:space="preserve"> </w:t>
            </w:r>
            <w:r w:rsidR="00113064" w:rsidRPr="00BE4418">
              <w:t>+</w:t>
            </w:r>
            <w:r w:rsidRPr="00BE4418">
              <w:t xml:space="preserve"> </w:t>
            </w:r>
            <w:r w:rsidR="00113064" w:rsidRPr="00BE4418">
              <w:t>147</w:t>
            </w:r>
            <w:r w:rsidRPr="00BE4418">
              <w:t xml:space="preserve">) </w:t>
            </w:r>
            <w:r w:rsidR="00113064" w:rsidRPr="00BE4418">
              <w:t>/</w:t>
            </w:r>
            <w:r w:rsidRPr="00BE4418">
              <w:t xml:space="preserve"> </w:t>
            </w:r>
            <w:r w:rsidR="00113064" w:rsidRPr="00BE4418">
              <w:t>2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147</w:t>
            </w:r>
            <w:r w:rsidRPr="00BE4418">
              <w:t xml:space="preserve"> </w:t>
            </w:r>
            <w:r w:rsidR="00113064" w:rsidRPr="00BE4418">
              <w:t>+</w:t>
            </w:r>
            <w:r w:rsidRPr="00BE4418">
              <w:t xml:space="preserve"> </w:t>
            </w:r>
            <w:r w:rsidR="00113064" w:rsidRPr="00BE4418">
              <w:t>2641</w:t>
            </w:r>
            <w:r w:rsidRPr="00BE4418">
              <w:t xml:space="preserve">) </w:t>
            </w:r>
            <w:r w:rsidR="00113064" w:rsidRPr="00BE4418">
              <w:t>/</w:t>
            </w:r>
            <w:r w:rsidRPr="00BE4418">
              <w:t xml:space="preserve"> </w:t>
            </w:r>
            <w:r w:rsidR="00113064" w:rsidRPr="00BE4418">
              <w:t>2</w:t>
            </w:r>
          </w:p>
        </w:tc>
        <w:tc>
          <w:tcPr>
            <w:tcW w:w="12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</w:tr>
      <w:tr w:rsidR="00113064" w:rsidRPr="00BE4418" w:rsidTr="009920F0">
        <w:trPr>
          <w:trHeight w:hRule="exact" w:val="322"/>
          <w:jc w:val="center"/>
        </w:trPr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  <w:r w:rsidRPr="00BE4418">
              <w:t>Среднегодовая</w:t>
            </w:r>
            <w:r w:rsidR="00FA1A33" w:rsidRPr="00BE4418">
              <w:t xml:space="preserve"> </w:t>
            </w:r>
            <w:r w:rsidRPr="00BE4418">
              <w:t>стоимость</w:t>
            </w:r>
            <w:r w:rsidR="00FA1A33" w:rsidRPr="00BE4418">
              <w:t xml:space="preserve"> </w:t>
            </w:r>
            <w:r w:rsidRPr="00BE4418">
              <w:t>оборотных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11217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16104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4887</w:t>
            </w:r>
          </w:p>
        </w:tc>
      </w:tr>
      <w:tr w:rsidR="00113064" w:rsidRPr="00BE4418" w:rsidTr="009920F0">
        <w:trPr>
          <w:trHeight w:hRule="exact" w:val="345"/>
          <w:jc w:val="center"/>
        </w:trPr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0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145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 (</w:t>
            </w:r>
            <w:r w:rsidR="00113064" w:rsidRPr="00BE4418">
              <w:t>6478</w:t>
            </w:r>
            <w:r w:rsidRPr="00BE4418">
              <w:t xml:space="preserve"> </w:t>
            </w:r>
            <w:r w:rsidR="00113064" w:rsidRPr="00BE4418">
              <w:t>+</w:t>
            </w:r>
            <w:r w:rsidRPr="00BE4418">
              <w:t xml:space="preserve"> </w:t>
            </w:r>
            <w:r w:rsidR="00113064" w:rsidRPr="00BE4418">
              <w:t>25730</w:t>
            </w:r>
            <w:r w:rsidRPr="00BE4418">
              <w:t xml:space="preserve">) </w:t>
            </w:r>
            <w:r w:rsidR="00113064" w:rsidRPr="00BE4418">
              <w:t>/</w:t>
            </w:r>
            <w:r w:rsidRPr="00BE4418">
              <w:t xml:space="preserve"> </w:t>
            </w:r>
            <w:r w:rsidR="00113064" w:rsidRPr="00BE4418">
              <w:t>2</w:t>
            </w:r>
          </w:p>
        </w:tc>
        <w:tc>
          <w:tcPr>
            <w:tcW w:w="12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</w:tr>
      <w:tr w:rsidR="00113064" w:rsidRPr="00BE4418" w:rsidTr="009920F0">
        <w:trPr>
          <w:trHeight w:hRule="exact" w:val="315"/>
          <w:jc w:val="center"/>
        </w:trPr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  <w:r w:rsidRPr="00BE4418">
              <w:t>Период</w:t>
            </w:r>
            <w:r w:rsidR="00FA1A33" w:rsidRPr="00BE4418">
              <w:t xml:space="preserve"> </w:t>
            </w:r>
            <w:r w:rsidRPr="00BE4418">
              <w:t>погашения</w:t>
            </w:r>
            <w:r w:rsidR="00FA1A33" w:rsidRPr="00BE4418">
              <w:t xml:space="preserve"> </w:t>
            </w:r>
            <w:r w:rsidRPr="00BE4418">
              <w:t>дебиторской</w:t>
            </w:r>
            <w:r w:rsidR="00FA1A33" w:rsidRPr="00BE4418">
              <w:t xml:space="preserve"> </w:t>
            </w:r>
            <w:r w:rsidRPr="00BE4418">
              <w:t>задолженности,</w:t>
            </w:r>
            <w:r w:rsidR="00FA1A33" w:rsidRPr="00BE4418">
              <w:t xml:space="preserve"> </w:t>
            </w:r>
            <w:r w:rsidRPr="00BE4418">
              <w:t>дней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1,1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8,5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7,4</w:t>
            </w:r>
          </w:p>
        </w:tc>
      </w:tr>
      <w:tr w:rsidR="00113064" w:rsidRPr="00BE4418" w:rsidTr="009920F0">
        <w:trPr>
          <w:trHeight w:hRule="exact" w:val="345"/>
          <w:jc w:val="center"/>
        </w:trPr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160</w:t>
            </w:r>
            <w:r w:rsidR="00FA1A33" w:rsidRPr="00BE4418">
              <w:t xml:space="preserve"> </w:t>
            </w:r>
            <w:r w:rsidRPr="00BE4418">
              <w:t>*</w:t>
            </w:r>
            <w:r w:rsidR="00FA1A33" w:rsidRPr="00BE4418">
              <w:t xml:space="preserve"> </w:t>
            </w:r>
            <w:r w:rsidRPr="00BE4418">
              <w:t>360</w:t>
            </w:r>
            <w:r w:rsidR="00FA1A33" w:rsidRPr="00BE4418">
              <w:t xml:space="preserve"> </w:t>
            </w:r>
            <w:r w:rsidRPr="00BE4418">
              <w:t>/</w:t>
            </w:r>
            <w:r w:rsidR="00FA1A33" w:rsidRPr="00BE4418">
              <w:t xml:space="preserve"> </w:t>
            </w:r>
            <w:r w:rsidRPr="00BE4418">
              <w:t>54129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1394</w:t>
            </w:r>
            <w:r w:rsidR="00FA1A33" w:rsidRPr="00BE4418">
              <w:t xml:space="preserve"> </w:t>
            </w:r>
            <w:r w:rsidRPr="00BE4418">
              <w:t>*</w:t>
            </w:r>
            <w:r w:rsidR="00FA1A33" w:rsidRPr="00BE4418">
              <w:t xml:space="preserve"> </w:t>
            </w:r>
            <w:r w:rsidRPr="00BE4418">
              <w:t>360</w:t>
            </w:r>
            <w:r w:rsidR="00FA1A33" w:rsidRPr="00BE4418">
              <w:t xml:space="preserve"> </w:t>
            </w:r>
            <w:r w:rsidRPr="00BE4418">
              <w:t>/</w:t>
            </w:r>
            <w:r w:rsidR="00FA1A33" w:rsidRPr="00BE4418">
              <w:t xml:space="preserve"> </w:t>
            </w:r>
            <w:r w:rsidRPr="00BE4418">
              <w:t>58768</w:t>
            </w:r>
          </w:p>
        </w:tc>
        <w:tc>
          <w:tcPr>
            <w:tcW w:w="12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</w:tr>
      <w:tr w:rsidR="00113064" w:rsidRPr="00BE4418" w:rsidTr="009920F0">
        <w:trPr>
          <w:trHeight w:hRule="exact" w:val="330"/>
          <w:jc w:val="center"/>
        </w:trPr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оборачиваемости</w:t>
            </w:r>
            <w:r w:rsidR="00FA1A33" w:rsidRPr="00BE4418">
              <w:t xml:space="preserve"> </w:t>
            </w:r>
            <w:r w:rsidRPr="00BE4418">
              <w:t>дебиторской</w:t>
            </w:r>
            <w:r w:rsidR="00FA1A33" w:rsidRPr="00BE4418">
              <w:t xml:space="preserve"> </w:t>
            </w:r>
            <w:r w:rsidRPr="00BE4418">
              <w:t>задолженности,</w:t>
            </w:r>
            <w:r w:rsidR="00FA1A33" w:rsidRPr="00BE4418">
              <w:t xml:space="preserve"> </w:t>
            </w:r>
            <w:r w:rsidRPr="00BE4418">
              <w:t>раз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327,3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42,4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-284,9</w:t>
            </w:r>
          </w:p>
        </w:tc>
      </w:tr>
      <w:tr w:rsidR="00113064" w:rsidRPr="00BE4418" w:rsidTr="009920F0">
        <w:trPr>
          <w:trHeight w:hRule="exact" w:val="330"/>
          <w:jc w:val="center"/>
        </w:trPr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01</w:t>
            </w:r>
            <w:r w:rsidR="00FA1A33" w:rsidRPr="00BE4418">
              <w:t>.0</w:t>
            </w:r>
            <w:r w:rsidRPr="00BE4418">
              <w:t>1</w:t>
            </w:r>
            <w:r w:rsidR="00FA1A33" w:rsidRPr="00BE4418">
              <w:t>.6</w:t>
            </w:r>
            <w:r w:rsidRPr="00BE4418">
              <w:t>0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05</w:t>
            </w:r>
            <w:r w:rsidR="00FA1A33" w:rsidRPr="00BE4418">
              <w:t>.0</w:t>
            </w:r>
            <w:r w:rsidRPr="00BE4418">
              <w:t>8</w:t>
            </w:r>
            <w:r w:rsidR="00FA1A33" w:rsidRPr="00BE4418">
              <w:t>.6</w:t>
            </w:r>
            <w:r w:rsidRPr="00BE4418">
              <w:t>0</w:t>
            </w:r>
          </w:p>
        </w:tc>
        <w:tc>
          <w:tcPr>
            <w:tcW w:w="12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</w:tr>
      <w:tr w:rsidR="00113064" w:rsidRPr="00BE4418" w:rsidTr="009920F0">
        <w:trPr>
          <w:trHeight w:hRule="exact" w:val="397"/>
          <w:jc w:val="center"/>
        </w:trPr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</w:t>
            </w:r>
            <w:r w:rsidR="00FA1A33" w:rsidRPr="00BE4418">
              <w:t xml:space="preserve">. </w:t>
            </w:r>
            <w:r w:rsidRPr="00BE4418">
              <w:t>Доля</w:t>
            </w:r>
            <w:r w:rsidR="00FA1A33" w:rsidRPr="00BE4418">
              <w:t xml:space="preserve"> </w:t>
            </w:r>
            <w:r w:rsidRPr="00BE4418">
              <w:t>дебиторской</w:t>
            </w:r>
            <w:r w:rsidR="00FA1A33" w:rsidRPr="00BE4418">
              <w:t xml:space="preserve"> </w:t>
            </w:r>
            <w:r w:rsidRPr="00BE4418">
              <w:t>задолженности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общем</w:t>
            </w:r>
            <w:r w:rsidR="00FA1A33" w:rsidRPr="00BE4418">
              <w:t xml:space="preserve"> </w:t>
            </w:r>
            <w:r w:rsidRPr="00BE4418">
              <w:t>объеме</w:t>
            </w:r>
            <w:r w:rsidR="00FA1A33" w:rsidRPr="00BE4418">
              <w:t xml:space="preserve"> </w:t>
            </w:r>
            <w:r w:rsidRPr="00BE4418">
              <w:t>текущих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1,4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8,7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7,3</w:t>
            </w:r>
          </w:p>
        </w:tc>
      </w:tr>
      <w:tr w:rsidR="00113064" w:rsidRPr="00BE4418" w:rsidTr="009920F0">
        <w:trPr>
          <w:trHeight w:val="504"/>
          <w:jc w:val="center"/>
        </w:trPr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207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160</w:t>
            </w:r>
            <w:r w:rsidR="00FA1A33" w:rsidRPr="00BE4418">
              <w:t xml:space="preserve"> </w:t>
            </w:r>
            <w:r w:rsidRPr="00BE4418">
              <w:t>/</w:t>
            </w:r>
            <w:r w:rsidR="00FA1A33" w:rsidRPr="00BE4418">
              <w:t xml:space="preserve"> </w:t>
            </w:r>
            <w:r w:rsidRPr="00BE4418">
              <w:t>11217*100%</w:t>
            </w:r>
          </w:p>
        </w:tc>
        <w:tc>
          <w:tcPr>
            <w:tcW w:w="21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139</w:t>
            </w:r>
            <w:r w:rsidR="00FA1A33" w:rsidRPr="00BE4418">
              <w:t>4/</w:t>
            </w:r>
            <w:r w:rsidRPr="00BE4418">
              <w:t>16104*100%</w:t>
            </w:r>
          </w:p>
        </w:tc>
        <w:tc>
          <w:tcPr>
            <w:tcW w:w="127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i/>
          <w:shd w:val="clear" w:color="auto" w:fill="FFFFFF"/>
        </w:rPr>
        <w:t>Примечание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Показатели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условные,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остальные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показатели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соответствуют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данным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баланса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Приложение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Как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видно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из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таблицы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состояние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расчетов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покупателями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заказчиками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сравнению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предыдущим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ухудшилось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погашения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повысился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7,4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дня,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8,5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снизился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284,9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раз,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говорит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том,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скорость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превращения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денежные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упала,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ликвидность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ухудшилась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Доля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текущих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возросла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7,3%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составила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величине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текущих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8,7%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Увеличение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отвлекаемые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расчеты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покупателями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может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быть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обусловлено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объективными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процессами</w:t>
      </w:r>
      <w:r w:rsidR="00FA1A33" w:rsidRPr="00BE4418">
        <w:rPr>
          <w:shd w:val="clear" w:color="auto" w:fill="FFFFFF"/>
        </w:rPr>
        <w:t xml:space="preserve">: </w:t>
      </w:r>
      <w:r w:rsidRPr="00BE4418">
        <w:rPr>
          <w:shd w:val="clear" w:color="auto" w:fill="FFFFFF"/>
        </w:rPr>
        <w:t>высокими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темпами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наращивания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При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этом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важно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допускать,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чтобы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темп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превышал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темп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Опаснее,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когда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рост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обусловлен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неосмотрительной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кредитной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политикой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организации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отношению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покупателям,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необоснованным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финансовой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точки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зрения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выбором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партнеров</w:t>
      </w:r>
      <w:r w:rsidR="00FA1A33" w:rsidRPr="00BE4418">
        <w:rPr>
          <w:shd w:val="clear" w:color="auto" w:fill="FFFFFF"/>
        </w:rPr>
        <w:t xml:space="preserve">; </w:t>
      </w:r>
      <w:r w:rsidRPr="00BE4418">
        <w:rPr>
          <w:shd w:val="clear" w:color="auto" w:fill="FFFFFF"/>
        </w:rPr>
        <w:t>трудностями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реализации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продукции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результате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замедления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оборачиваемости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дебиторской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задолженности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произошло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дополнительное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привлечение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хозяйственных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сумму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208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 ( (</w:t>
      </w:r>
      <w:r w:rsidRPr="00BE4418">
        <w:rPr>
          <w:shd w:val="clear" w:color="auto" w:fill="FFFFFF"/>
        </w:rPr>
        <w:t>8,5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1,1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5876</w:t>
      </w:r>
      <w:r w:rsidR="00FA1A33" w:rsidRPr="00BE4418">
        <w:rPr>
          <w:shd w:val="clear" w:color="auto" w:fill="FFFFFF"/>
        </w:rPr>
        <w:t>8/</w:t>
      </w:r>
      <w:r w:rsidRPr="00BE4418">
        <w:rPr>
          <w:shd w:val="clear" w:color="auto" w:fill="FFFFFF"/>
        </w:rPr>
        <w:t>360</w:t>
      </w:r>
      <w:r w:rsidR="00FA1A33" w:rsidRPr="00BE4418">
        <w:rPr>
          <w:shd w:val="clear" w:color="auto" w:fill="FFFFFF"/>
        </w:rPr>
        <w:t xml:space="preserve">) -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один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51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219,2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 (</w:t>
      </w:r>
      <w:r w:rsidRPr="00BE4418">
        <w:rPr>
          <w:shd w:val="clear" w:color="auto" w:fill="FFFFFF"/>
        </w:rPr>
        <w:t>1208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42,4</w:t>
      </w:r>
      <w:r w:rsidR="00FA1A33" w:rsidRPr="00BE4418">
        <w:rPr>
          <w:shd w:val="clear" w:color="auto" w:fill="FFFFFF"/>
        </w:rPr>
        <w:t>).</w:t>
      </w:r>
    </w:p>
    <w:p w:rsidR="00FA1A33" w:rsidRPr="00BE4418" w:rsidRDefault="00BB51D1" w:rsidP="00BB51D1">
      <w:pPr>
        <w:pStyle w:val="1"/>
      </w:pPr>
      <w:r w:rsidRPr="00BE4418">
        <w:br w:type="page"/>
      </w:r>
      <w:bookmarkStart w:id="15" w:name="_Toc289067391"/>
      <w:r w:rsidR="00113064" w:rsidRPr="00BE4418">
        <w:t>2</w:t>
      </w:r>
      <w:r w:rsidR="00FA1A33" w:rsidRPr="00BE4418">
        <w:t xml:space="preserve">.1.4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состава</w:t>
      </w:r>
      <w:r w:rsidR="00FA1A33" w:rsidRPr="00BE4418">
        <w:t xml:space="preserve"> </w:t>
      </w:r>
      <w:r w:rsidR="00113064" w:rsidRPr="00BE4418">
        <w:t>и</w:t>
      </w:r>
      <w:r w:rsidR="00FA1A33" w:rsidRPr="00BE4418">
        <w:t xml:space="preserve"> </w:t>
      </w:r>
      <w:r w:rsidR="00113064" w:rsidRPr="00BE4418">
        <w:t>структуры</w:t>
      </w:r>
      <w:r w:rsidR="00FA1A33" w:rsidRPr="00BE4418">
        <w:t xml:space="preserve"> </w:t>
      </w:r>
      <w:r w:rsidR="00113064" w:rsidRPr="00BE4418">
        <w:t>источников</w:t>
      </w:r>
      <w:r w:rsidR="00FA1A33" w:rsidRPr="00BE4418">
        <w:t xml:space="preserve"> </w:t>
      </w:r>
      <w:r w:rsidR="00113064" w:rsidRPr="00BE4418">
        <w:t>формирования</w:t>
      </w:r>
      <w:r w:rsidR="00FA1A33" w:rsidRPr="00BE4418">
        <w:t xml:space="preserve"> </w:t>
      </w:r>
      <w:r w:rsidR="00113064" w:rsidRPr="00BE4418">
        <w:t>имущества</w:t>
      </w:r>
      <w:bookmarkEnd w:id="15"/>
    </w:p>
    <w:p w:rsidR="00FA1A33" w:rsidRPr="00BE4418" w:rsidRDefault="00113064" w:rsidP="00FA1A33">
      <w:pPr>
        <w:tabs>
          <w:tab w:val="left" w:pos="726"/>
        </w:tabs>
      </w:pPr>
      <w:r w:rsidRPr="00BE4418">
        <w:t>Наряду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анализом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необходим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пассивов,</w:t>
      </w:r>
      <w:r w:rsidR="00FA1A33" w:rsidRPr="00BE4418">
        <w:t xml:space="preserve"> т.е. </w:t>
      </w:r>
      <w:r w:rsidRPr="00BE4418">
        <w:t>источников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имущество</w:t>
      </w:r>
      <w:r w:rsidR="00FA1A33" w:rsidRPr="00BE4418">
        <w:t xml:space="preserve">. </w:t>
      </w:r>
      <w:r w:rsidRPr="00BE4418">
        <w:t>Вложения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имущество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Важно</w:t>
      </w:r>
      <w:r w:rsidR="00FA1A33" w:rsidRPr="00BE4418">
        <w:t xml:space="preserve"> </w:t>
      </w:r>
      <w:r w:rsidRPr="00BE4418">
        <w:t>понимать,</w:t>
      </w:r>
      <w:r w:rsidR="00FA1A33" w:rsidRPr="00BE4418">
        <w:t xml:space="preserve"> </w:t>
      </w:r>
      <w:r w:rsidRPr="00BE4418">
        <w:t>куда</w:t>
      </w:r>
      <w:r w:rsidR="00FA1A33" w:rsidRPr="00BE4418">
        <w:t xml:space="preserve"> </w:t>
      </w:r>
      <w:r w:rsidRPr="00BE4418">
        <w:t>вкладываются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- </w:t>
      </w:r>
      <w:r w:rsidRPr="00BE4418">
        <w:t>в</w:t>
      </w:r>
      <w:r w:rsidR="00FA1A33" w:rsidRPr="00BE4418">
        <w:t xml:space="preserve"> </w:t>
      </w:r>
      <w:r w:rsidRPr="00BE4418">
        <w:t>основные</w:t>
      </w:r>
      <w:r w:rsidR="00FA1A33" w:rsidRPr="00BE4418">
        <w:t xml:space="preserve"> </w:t>
      </w:r>
      <w:r w:rsidRPr="00BE4418">
        <w:t>фонды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внеоборотные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мобильные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. </w:t>
      </w:r>
      <w:r w:rsidRPr="00BE4418">
        <w:t>С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точки</w:t>
      </w:r>
      <w:r w:rsidR="00FA1A33" w:rsidRPr="00BE4418">
        <w:t xml:space="preserve"> </w:t>
      </w:r>
      <w:r w:rsidRPr="00BE4418">
        <w:t>зрения</w:t>
      </w:r>
      <w:r w:rsidR="00FA1A33" w:rsidRPr="00BE4418">
        <w:t xml:space="preserve"> </w:t>
      </w:r>
      <w:r w:rsidRPr="00BE4418">
        <w:t>повышение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мобильности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благоприятно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Но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означает,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должны</w:t>
      </w:r>
      <w:r w:rsidR="00FA1A33" w:rsidRPr="00BE4418">
        <w:t xml:space="preserve"> </w:t>
      </w:r>
      <w:r w:rsidRPr="00BE4418">
        <w:t>направляться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. </w:t>
      </w:r>
      <w:r w:rsidRPr="00BE4418">
        <w:t>Каждое</w:t>
      </w:r>
      <w:r w:rsidR="00FA1A33" w:rsidRPr="00BE4418">
        <w:t xml:space="preserve"> </w:t>
      </w:r>
      <w:r w:rsidRPr="00BE4418">
        <w:t>предприятие,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профиля</w:t>
      </w:r>
      <w:r w:rsidR="00FA1A33" w:rsidRPr="00BE4418">
        <w:t xml:space="preserve"> </w:t>
      </w:r>
      <w:r w:rsidRPr="00BE4418">
        <w:t>деятельности,</w:t>
      </w:r>
      <w:r w:rsidR="00FA1A33" w:rsidRPr="00BE4418">
        <w:t xml:space="preserve"> </w:t>
      </w:r>
      <w:r w:rsidRPr="00BE4418">
        <w:t>специфических</w:t>
      </w:r>
      <w:r w:rsidR="00FA1A33" w:rsidRPr="00BE4418">
        <w:t xml:space="preserve"> </w:t>
      </w:r>
      <w:r w:rsidRPr="00BE4418">
        <w:t>особенностей,</w:t>
      </w:r>
      <w:r w:rsidR="00FA1A33" w:rsidRPr="00BE4418">
        <w:t xml:space="preserve"> </w:t>
      </w:r>
      <w:r w:rsidRPr="00BE4418">
        <w:t>технического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социального</w:t>
      </w:r>
      <w:r w:rsidR="00FA1A33" w:rsidRPr="00BE4418">
        <w:t xml:space="preserve"> </w:t>
      </w:r>
      <w:r w:rsidRPr="00BE4418">
        <w:t>развития,</w:t>
      </w:r>
      <w:r w:rsidR="00FA1A33" w:rsidRPr="00BE4418">
        <w:t xml:space="preserve"> </w:t>
      </w:r>
      <w:r w:rsidRPr="00BE4418">
        <w:t>совершенствует</w:t>
      </w:r>
      <w:r w:rsidR="00FA1A33" w:rsidRPr="00BE4418">
        <w:t xml:space="preserve"> </w:t>
      </w:r>
      <w:r w:rsidRPr="00BE4418">
        <w:t>технику,</w:t>
      </w:r>
      <w:r w:rsidR="00FA1A33" w:rsidRPr="00BE4418">
        <w:t xml:space="preserve"> </w:t>
      </w:r>
      <w:r w:rsidRPr="00BE4418">
        <w:t>осуществляет</w:t>
      </w:r>
      <w:r w:rsidR="00FA1A33" w:rsidRPr="00BE4418">
        <w:t xml:space="preserve"> </w:t>
      </w:r>
      <w:r w:rsidRPr="00BE4418">
        <w:t>капитальное</w:t>
      </w:r>
      <w:r w:rsidR="00FA1A33" w:rsidRPr="00BE4418">
        <w:t xml:space="preserve"> </w:t>
      </w:r>
      <w:r w:rsidRPr="00BE4418">
        <w:t>строительство,</w:t>
      </w:r>
      <w:r w:rsidR="00FA1A33" w:rsidRPr="00BE4418">
        <w:t xml:space="preserve"> т.е. </w:t>
      </w:r>
      <w:r w:rsidRPr="00BE4418">
        <w:t>вкладывает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во</w:t>
      </w:r>
      <w:r w:rsidR="00FA1A33" w:rsidRPr="00BE4418">
        <w:t xml:space="preserve"> </w:t>
      </w:r>
      <w:r w:rsidRPr="00BE4418">
        <w:t>внеоборотные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вложений</w:t>
      </w:r>
      <w:r w:rsidR="00FA1A33" w:rsidRPr="00BE4418">
        <w:t xml:space="preserve"> </w:t>
      </w:r>
      <w:r w:rsidRPr="00BE4418">
        <w:t>повышается</w:t>
      </w:r>
      <w:r w:rsidR="00FA1A33" w:rsidRPr="00BE4418">
        <w:t xml:space="preserve"> </w:t>
      </w:r>
      <w:r w:rsidRPr="00BE4418">
        <w:t>общая</w:t>
      </w:r>
      <w:r w:rsidR="00FA1A33" w:rsidRPr="00BE4418">
        <w:t xml:space="preserve"> </w:t>
      </w:r>
      <w:r w:rsidRPr="00BE4418">
        <w:t>эффективность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значит,</w:t>
      </w:r>
      <w:r w:rsidR="00FA1A33" w:rsidRPr="00BE4418">
        <w:t xml:space="preserve"> </w:t>
      </w:r>
      <w:r w:rsidRPr="00BE4418">
        <w:t>они</w:t>
      </w:r>
      <w:r w:rsidR="00FA1A33" w:rsidRPr="00BE4418">
        <w:t xml:space="preserve"> </w:t>
      </w:r>
      <w:r w:rsidRPr="00BE4418">
        <w:t>целесообразны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Сведения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капитале</w:t>
      </w:r>
      <w:r w:rsidR="00FA1A33" w:rsidRPr="00BE4418">
        <w:t xml:space="preserve"> (</w:t>
      </w:r>
      <w:r w:rsidRPr="00BE4418">
        <w:t>средствах</w:t>
      </w:r>
      <w:r w:rsidR="00FA1A33" w:rsidRPr="00BE4418">
        <w:t xml:space="preserve">) </w:t>
      </w:r>
      <w:r w:rsidRPr="00BE4418">
        <w:t>предприятия</w:t>
      </w:r>
      <w:r w:rsidR="00FA1A33" w:rsidRPr="00BE4418">
        <w:t xml:space="preserve"> </w:t>
      </w:r>
      <w:r w:rsidRPr="00BE4418">
        <w:t>находятся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пассиве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Данные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отражены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5</w:t>
      </w:r>
      <w:r w:rsidR="00FA1A33" w:rsidRPr="00BE4418">
        <w:t>.</w:t>
      </w:r>
    </w:p>
    <w:p w:rsidR="00BB51D1" w:rsidRPr="00BE4418" w:rsidRDefault="00BB51D1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5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имущества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078"/>
        <w:gridCol w:w="1063"/>
        <w:gridCol w:w="1004"/>
        <w:gridCol w:w="931"/>
        <w:gridCol w:w="916"/>
        <w:gridCol w:w="1289"/>
      </w:tblGrid>
      <w:tr w:rsidR="00113064" w:rsidRPr="00BE4418" w:rsidTr="009920F0">
        <w:trPr>
          <w:trHeight w:val="315"/>
          <w:jc w:val="center"/>
        </w:trPr>
        <w:tc>
          <w:tcPr>
            <w:tcW w:w="2863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Источники</w:t>
            </w:r>
            <w:r w:rsidR="00FA1A33" w:rsidRPr="00BE4418">
              <w:t xml:space="preserve"> </w:t>
            </w:r>
            <w:r w:rsidRPr="00BE4418">
              <w:t>имущества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945"/>
          <w:jc w:val="center"/>
        </w:trPr>
        <w:tc>
          <w:tcPr>
            <w:tcW w:w="2863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началу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</w:tr>
      <w:tr w:rsidR="00113064" w:rsidRPr="00BE4418" w:rsidTr="009920F0">
        <w:trPr>
          <w:trHeight w:val="585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Источники</w:t>
            </w:r>
            <w:r w:rsidR="00FA1A33" w:rsidRPr="00BE4418">
              <w:t xml:space="preserve"> </w:t>
            </w:r>
            <w:r w:rsidRPr="00BE4418">
              <w:t>средств,</w:t>
            </w:r>
            <w:r w:rsidR="00FA1A33" w:rsidRPr="00BE4418">
              <w:t xml:space="preserve"> </w:t>
            </w:r>
            <w:r w:rsidRPr="00BE4418">
              <w:t>всего,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58972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84450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25478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43,2</w:t>
            </w:r>
          </w:p>
        </w:tc>
      </w:tr>
      <w:tr w:rsidR="00113064" w:rsidRPr="00BE4418" w:rsidTr="009920F0">
        <w:trPr>
          <w:trHeight w:val="315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1.1 </w:t>
            </w:r>
            <w:r w:rsidR="00113064" w:rsidRPr="00BE4418">
              <w:t>Собственный</w:t>
            </w:r>
            <w:r w:rsidRPr="00BE4418">
              <w:t xml:space="preserve"> </w:t>
            </w:r>
            <w:r w:rsidR="00113064" w:rsidRPr="00BE4418">
              <w:t>капитал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51250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86,9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53035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62,8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1785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3,5</w:t>
            </w:r>
          </w:p>
        </w:tc>
      </w:tr>
      <w:tr w:rsidR="00113064" w:rsidRPr="00BE4418" w:rsidTr="009920F0">
        <w:trPr>
          <w:trHeight w:val="585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1.2 </w:t>
            </w:r>
            <w:r w:rsidR="00113064" w:rsidRPr="00BE4418">
              <w:t>Заемный</w:t>
            </w:r>
            <w:r w:rsidRPr="00BE4418">
              <w:t xml:space="preserve"> </w:t>
            </w:r>
            <w:r w:rsidR="00113064" w:rsidRPr="00BE4418">
              <w:t>капитал,</w:t>
            </w:r>
            <w:r w:rsidRPr="00BE4418">
              <w:t xml:space="preserve"> </w:t>
            </w:r>
            <w:r w:rsidR="00113064" w:rsidRPr="00BE4418">
              <w:t>всего,</w:t>
            </w:r>
            <w:r w:rsidRPr="00BE4418">
              <w:t xml:space="preserve"> </w:t>
            </w:r>
            <w:r w:rsidR="00113064" w:rsidRPr="00BE4418">
              <w:t>в</w:t>
            </w:r>
            <w:r w:rsidRPr="00BE4418">
              <w:t xml:space="preserve"> </w:t>
            </w:r>
            <w:r w:rsidR="00113064" w:rsidRPr="00BE4418">
              <w:t>том</w:t>
            </w:r>
            <w:r w:rsidRPr="00BE4418">
              <w:t xml:space="preserve"> </w:t>
            </w:r>
            <w:r w:rsidR="00113064" w:rsidRPr="00BE4418">
              <w:t>числе</w:t>
            </w:r>
            <w:r w:rsidRPr="00BE4418">
              <w:t xml:space="preserve">: 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7722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13,1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31415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37,2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23693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306,8</w:t>
            </w:r>
          </w:p>
        </w:tc>
      </w:tr>
      <w:tr w:rsidR="00113064" w:rsidRPr="00BE4418" w:rsidTr="009920F0">
        <w:trPr>
          <w:trHeight w:val="585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.2.1 </w:t>
            </w:r>
            <w:r w:rsidRPr="00BE4418">
              <w:t>Долгосрочные</w:t>
            </w:r>
            <w:r w:rsidR="00FA1A33" w:rsidRPr="00BE4418">
              <w:t xml:space="preserve"> </w:t>
            </w:r>
            <w:r w:rsidRPr="00BE4418">
              <w:t>обязательства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0,0</w:t>
            </w:r>
          </w:p>
        </w:tc>
      </w:tr>
      <w:tr w:rsidR="00113064" w:rsidRPr="00BE4418" w:rsidTr="009920F0">
        <w:trPr>
          <w:trHeight w:val="585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.2.2 </w:t>
            </w: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кредиты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займы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540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0,9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2869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3,4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2329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431,3</w:t>
            </w:r>
          </w:p>
        </w:tc>
      </w:tr>
      <w:tr w:rsidR="00113064" w:rsidRPr="00BE4418" w:rsidTr="009920F0">
        <w:trPr>
          <w:trHeight w:val="570"/>
          <w:jc w:val="center"/>
        </w:trPr>
        <w:tc>
          <w:tcPr>
            <w:tcW w:w="2863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.2.3 </w:t>
            </w:r>
            <w:r w:rsidRPr="00BE4418">
              <w:t>Кредиторская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</w:p>
        </w:tc>
        <w:tc>
          <w:tcPr>
            <w:tcW w:w="109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7182</w:t>
            </w:r>
          </w:p>
        </w:tc>
        <w:tc>
          <w:tcPr>
            <w:tcW w:w="108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12,2</w:t>
            </w:r>
          </w:p>
        </w:tc>
        <w:tc>
          <w:tcPr>
            <w:tcW w:w="102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28546</w:t>
            </w:r>
          </w:p>
        </w:tc>
        <w:tc>
          <w:tcPr>
            <w:tcW w:w="94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33,8</w:t>
            </w:r>
          </w:p>
        </w:tc>
        <w:tc>
          <w:tcPr>
            <w:tcW w:w="93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21364</w:t>
            </w:r>
          </w:p>
        </w:tc>
        <w:tc>
          <w:tcPr>
            <w:tcW w:w="131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297,5</w:t>
            </w: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5,</w:t>
      </w:r>
      <w:r w:rsidR="00FA1A33" w:rsidRPr="00BE4418">
        <w:t xml:space="preserve"> </w:t>
      </w:r>
      <w:r w:rsidRPr="00BE4418">
        <w:t>возрастание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25</w:t>
      </w:r>
      <w:r w:rsidR="00FA1A33" w:rsidRPr="00BE4418">
        <w:t xml:space="preserve"> </w:t>
      </w:r>
      <w:r w:rsidRPr="00BE4418">
        <w:t>478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43,2%</w:t>
      </w:r>
      <w:r w:rsidR="00FA1A33" w:rsidRPr="00BE4418">
        <w:t xml:space="preserve">) </w:t>
      </w:r>
      <w:r w:rsidRPr="00BE4418">
        <w:t>обусловлено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23</w:t>
      </w:r>
      <w:r w:rsidR="00FA1A33" w:rsidRPr="00BE4418">
        <w:t xml:space="preserve"> </w:t>
      </w:r>
      <w:r w:rsidRPr="00BE4418">
        <w:t>693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306,8%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785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3,5%</w:t>
      </w:r>
      <w:r w:rsidR="00FA1A33" w:rsidRPr="00BE4418">
        <w:t xml:space="preserve">). </w:t>
      </w:r>
      <w:r w:rsidRPr="00BE4418">
        <w:t>Из</w:t>
      </w:r>
      <w:r w:rsidR="00FA1A33" w:rsidRPr="00BE4418">
        <w:t xml:space="preserve"> </w:t>
      </w:r>
      <w:r w:rsidRPr="00BE4418">
        <w:t>этого</w:t>
      </w:r>
      <w:r w:rsidR="00FA1A33" w:rsidRPr="00BE4418">
        <w:t xml:space="preserve"> </w:t>
      </w:r>
      <w:r w:rsidRPr="00BE4418">
        <w:t>следует,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93%</w:t>
      </w:r>
      <w:r w:rsidR="00FA1A33" w:rsidRPr="00BE4418">
        <w:t xml:space="preserve"> (</w:t>
      </w:r>
      <w:r w:rsidRPr="00BE4418">
        <w:t>23</w:t>
      </w:r>
      <w:r w:rsidR="00FA1A33" w:rsidRPr="00BE4418">
        <w:t xml:space="preserve"> </w:t>
      </w:r>
      <w:r w:rsidRPr="00BE4418">
        <w:t>693/25</w:t>
      </w:r>
      <w:r w:rsidR="00FA1A33" w:rsidRPr="00BE4418">
        <w:t xml:space="preserve"> </w:t>
      </w:r>
      <w:r w:rsidRPr="00BE4418">
        <w:t>478*100%</w:t>
      </w:r>
      <w:r w:rsidR="00FA1A33" w:rsidRPr="00BE4418">
        <w:t xml:space="preserve">) </w:t>
      </w:r>
      <w:r w:rsidRPr="00BE4418">
        <w:t>обеспечено</w:t>
      </w:r>
      <w:r w:rsidR="00FA1A33" w:rsidRPr="00BE4418">
        <w:t xml:space="preserve"> </w:t>
      </w:r>
      <w:r w:rsidRPr="00BE4418">
        <w:t>заемными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7%</w:t>
      </w:r>
      <w:r w:rsidR="00FA1A33" w:rsidRPr="00BE4418">
        <w:t xml:space="preserve"> (</w:t>
      </w:r>
      <w:r w:rsidRPr="00BE4418">
        <w:t>1</w:t>
      </w:r>
      <w:r w:rsidR="00FA1A33" w:rsidRPr="00BE4418">
        <w:t xml:space="preserve"> </w:t>
      </w:r>
      <w:r w:rsidRPr="00BE4418">
        <w:t>785/25478*100%</w:t>
      </w:r>
      <w:r w:rsidR="00FA1A33" w:rsidRPr="00BE4418">
        <w:t xml:space="preserve">) - </w:t>
      </w:r>
      <w:r w:rsidRPr="00BE4418">
        <w:t>собственными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 (</w:t>
      </w:r>
      <w:r w:rsidRPr="00BE4418">
        <w:t>капиталом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Структура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представлена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рисунке</w:t>
      </w:r>
      <w:r w:rsidR="00FA1A33" w:rsidRPr="00BE4418">
        <w:t xml:space="preserve"> </w:t>
      </w:r>
      <w:r w:rsidRPr="00BE4418">
        <w:t>2</w:t>
      </w:r>
      <w:r w:rsidR="00FA1A33" w:rsidRPr="00BE4418">
        <w:t>.6.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C6468A" w:rsidP="00BB51D1">
      <w:pPr>
        <w:tabs>
          <w:tab w:val="left" w:pos="726"/>
        </w:tabs>
        <w:ind w:firstLine="0"/>
      </w:pPr>
      <w:r>
        <w:pict>
          <v:shape id="_x0000_i1077" type="#_x0000_t75" style="width:216.75pt;height:172.5pt">
            <v:imagedata r:id="rId56" o:title=""/>
          </v:shape>
        </w:pict>
      </w:r>
      <w:r>
        <w:pict>
          <v:shape id="_x0000_i1078" type="#_x0000_t75" style="width:216.75pt;height:168pt">
            <v:imagedata r:id="rId57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2.6 </w:t>
      </w:r>
      <w:r w:rsidRPr="00BE4418">
        <w:t>Структура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,%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Доля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общем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снизилась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86,9%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62,8%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24,1%</w:t>
      </w:r>
      <w:r w:rsidR="00FA1A33" w:rsidRPr="00BE4418">
        <w:t xml:space="preserve">. </w:t>
      </w:r>
      <w:r w:rsidRPr="00BE4418">
        <w:t>Рост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обусловлен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добавочного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782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49</w:t>
      </w:r>
      <w:r w:rsidR="00FA1A33" w:rsidRPr="00BE4418">
        <w:t xml:space="preserve"> </w:t>
      </w:r>
      <w:r w:rsidRPr="00BE4418">
        <w:t>413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48</w:t>
      </w:r>
      <w:r w:rsidR="00FA1A33" w:rsidRPr="00BE4418">
        <w:t xml:space="preserve"> </w:t>
      </w:r>
      <w:r w:rsidRPr="00BE4418">
        <w:t>631тыс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  <w:r w:rsidRPr="00BE4418">
        <w:t>и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нераспределенной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003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3</w:t>
      </w:r>
      <w:r w:rsidR="00FA1A33" w:rsidRPr="00BE4418">
        <w:t xml:space="preserve"> </w:t>
      </w:r>
      <w:r w:rsidRPr="00BE4418">
        <w:t>298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2</w:t>
      </w:r>
      <w:r w:rsidR="00FA1A33" w:rsidRPr="00BE4418">
        <w:t xml:space="preserve"> </w:t>
      </w:r>
      <w:r w:rsidRPr="00BE4418">
        <w:t>295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.). </w:t>
      </w:r>
      <w:r w:rsidRPr="00BE4418">
        <w:t>Уставный</w:t>
      </w:r>
      <w:r w:rsidR="00FA1A33" w:rsidRPr="00BE4418">
        <w:t xml:space="preserve"> </w:t>
      </w:r>
      <w:r w:rsidRPr="00BE4418">
        <w:t>капитал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резервный</w:t>
      </w:r>
      <w:r w:rsidR="00FA1A33" w:rsidRPr="00BE4418">
        <w:t xml:space="preserve"> </w:t>
      </w:r>
      <w:r w:rsidRPr="00BE4418">
        <w:t>остались</w:t>
      </w:r>
      <w:r w:rsidR="00FA1A33" w:rsidRPr="00BE4418">
        <w:t xml:space="preserve"> </w:t>
      </w:r>
      <w:r w:rsidRPr="00BE4418">
        <w:t>без</w:t>
      </w:r>
      <w:r w:rsidR="00FA1A33" w:rsidRPr="00BE4418">
        <w:t xml:space="preserve"> </w:t>
      </w:r>
      <w:r w:rsidRPr="00BE4418">
        <w:t>изменений</w:t>
      </w:r>
      <w:r w:rsidR="00FA1A33" w:rsidRPr="00BE4418">
        <w:t xml:space="preserve">. </w:t>
      </w:r>
      <w:r w:rsidRPr="00BE4418">
        <w:t>Структура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представлена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</w:t>
      </w:r>
      <w:r w:rsidR="00FA1A33" w:rsidRPr="00BE4418">
        <w:t>.2.6.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повысился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13,1%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37,2%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24,1%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говорит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увеличении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третьих</w:t>
      </w:r>
      <w:r w:rsidR="00FA1A33" w:rsidRPr="00BE4418">
        <w:t xml:space="preserve"> </w:t>
      </w:r>
      <w:r w:rsidRPr="00BE4418">
        <w:t>лиц</w:t>
      </w:r>
      <w:r w:rsidR="00FA1A33" w:rsidRPr="00BE4418">
        <w:t xml:space="preserve"> - </w:t>
      </w:r>
      <w:r w:rsidRPr="00BE4418">
        <w:t>кредиторов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представлены</w:t>
      </w:r>
      <w:r w:rsidR="00FA1A33" w:rsidRPr="00BE4418">
        <w:t xml:space="preserve"> </w:t>
      </w:r>
      <w:r w:rsidRPr="00BE4418">
        <w:t>краткосрочными</w:t>
      </w:r>
      <w:r w:rsidR="00FA1A33" w:rsidRPr="00BE4418">
        <w:t xml:space="preserve"> </w:t>
      </w:r>
      <w:r w:rsidRPr="00BE4418">
        <w:t>кредитами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задолженностью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наблюдается</w:t>
      </w:r>
      <w:r w:rsidR="00FA1A33" w:rsidRPr="00BE4418">
        <w:t xml:space="preserve"> </w:t>
      </w:r>
      <w:r w:rsidRPr="00BE4418">
        <w:t>тенденция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. </w:t>
      </w:r>
      <w:r w:rsidRPr="00BE4418">
        <w:t>Краткосрочные</w:t>
      </w:r>
      <w:r w:rsidR="00FA1A33" w:rsidRPr="00BE4418">
        <w:t xml:space="preserve"> </w:t>
      </w:r>
      <w:r w:rsidRPr="00BE4418">
        <w:t>кредиты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займы</w:t>
      </w:r>
      <w:r w:rsidR="00FA1A33" w:rsidRPr="00BE4418">
        <w:t xml:space="preserve"> </w:t>
      </w:r>
      <w:r w:rsidRPr="00BE4418">
        <w:t>увеличились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329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или</w:t>
      </w:r>
      <w:r w:rsidR="00FA1A33" w:rsidRPr="00BE4418">
        <w:t xml:space="preserve"> </w:t>
      </w:r>
      <w:r w:rsidRPr="00BE4418">
        <w:t>431,3%</w:t>
      </w:r>
      <w:r w:rsidR="00FA1A33" w:rsidRPr="00BE4418">
        <w:t xml:space="preserve">. </w:t>
      </w:r>
      <w:r w:rsidRPr="00BE4418">
        <w:t>Доля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концу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составила</w:t>
      </w:r>
      <w:r w:rsidR="00FA1A33" w:rsidRPr="00BE4418">
        <w:t xml:space="preserve"> </w:t>
      </w:r>
      <w:r w:rsidRPr="00BE4418">
        <w:t>9,1%</w:t>
      </w:r>
      <w:r w:rsidR="00FA1A33" w:rsidRPr="00BE4418">
        <w:t xml:space="preserve"> (</w:t>
      </w:r>
      <w:r w:rsidRPr="00BE4418">
        <w:t>2</w:t>
      </w:r>
      <w:r w:rsidR="00FA1A33" w:rsidRPr="00BE4418">
        <w:t xml:space="preserve"> </w:t>
      </w:r>
      <w:r w:rsidRPr="00BE4418">
        <w:t>869/31</w:t>
      </w:r>
      <w:r w:rsidR="00FA1A33" w:rsidRPr="00BE4418">
        <w:t xml:space="preserve"> </w:t>
      </w:r>
      <w:r w:rsidRPr="00BE4418">
        <w:t>415*100%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Главным</w:t>
      </w:r>
      <w:r w:rsidR="00FA1A33" w:rsidRPr="00BE4418">
        <w:t xml:space="preserve"> </w:t>
      </w:r>
      <w:r w:rsidRPr="00BE4418">
        <w:t>источником</w:t>
      </w:r>
      <w:r w:rsidR="00FA1A33" w:rsidRPr="00BE4418">
        <w:t xml:space="preserve"> </w:t>
      </w:r>
      <w:r w:rsidRPr="00BE4418">
        <w:t>внешнего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задолженность,</w:t>
      </w:r>
      <w:r w:rsidR="00FA1A33" w:rsidRPr="00BE4418">
        <w:t xml:space="preserve"> </w:t>
      </w:r>
      <w:r w:rsidRPr="00BE4418">
        <w:t>абсолютная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которой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21</w:t>
      </w:r>
      <w:r w:rsidR="00FA1A33" w:rsidRPr="00BE4418">
        <w:t xml:space="preserve"> </w:t>
      </w:r>
      <w:r w:rsidRPr="00BE4418">
        <w:t>364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297,5%</w:t>
      </w:r>
      <w:r w:rsidR="00FA1A33" w:rsidRPr="00BE4418">
        <w:t xml:space="preserve">). </w:t>
      </w:r>
      <w:r w:rsidRPr="00BE4418">
        <w:t>Ее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33,8%,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- </w:t>
      </w:r>
      <w:r w:rsidRPr="00BE4418">
        <w:t>90,9%</w:t>
      </w:r>
      <w:r w:rsidR="00FA1A33" w:rsidRPr="00BE4418">
        <w:t xml:space="preserve"> (</w:t>
      </w:r>
      <w:r w:rsidRPr="00BE4418">
        <w:t>28</w:t>
      </w:r>
      <w:r w:rsidR="00FA1A33" w:rsidRPr="00BE4418">
        <w:t xml:space="preserve"> </w:t>
      </w:r>
      <w:r w:rsidRPr="00BE4418">
        <w:t>546/31</w:t>
      </w:r>
      <w:r w:rsidR="00FA1A33" w:rsidRPr="00BE4418">
        <w:t xml:space="preserve"> </w:t>
      </w:r>
      <w:r w:rsidRPr="00BE4418">
        <w:t>415*100%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За</w:t>
      </w:r>
      <w:r w:rsidR="00FA1A33" w:rsidRPr="00BE4418">
        <w:t xml:space="preserve"> </w:t>
      </w:r>
      <w:r w:rsidRPr="00BE4418">
        <w:t>данный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не</w:t>
      </w:r>
      <w:r w:rsidR="00FA1A33" w:rsidRPr="00BE4418">
        <w:t xml:space="preserve"> </w:t>
      </w:r>
      <w:r w:rsidRPr="00BE4418">
        <w:t>имело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кредитов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Динамика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представлена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рисунке</w:t>
      </w:r>
      <w:r w:rsidR="00FA1A33" w:rsidRPr="00BE4418">
        <w:t xml:space="preserve"> </w:t>
      </w:r>
      <w:r w:rsidRPr="00BE4418">
        <w:t>2</w:t>
      </w:r>
      <w:r w:rsidR="00FA1A33" w:rsidRPr="00BE4418">
        <w:t>.7.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C6468A" w:rsidP="00FA1A33">
      <w:pPr>
        <w:tabs>
          <w:tab w:val="left" w:pos="726"/>
        </w:tabs>
      </w:pPr>
      <w:r>
        <w:pict>
          <v:shape id="_x0000_i1079" type="#_x0000_t75" style="width:396.75pt;height:225pt">
            <v:imagedata r:id="rId58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2.7 </w:t>
      </w:r>
      <w:r w:rsidRPr="00BE4418">
        <w:t>Динамика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имущества,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Поскольку</w:t>
      </w:r>
      <w:r w:rsidR="00FA1A33" w:rsidRPr="00BE4418">
        <w:t xml:space="preserve"> </w:t>
      </w:r>
      <w:r w:rsidRPr="00BE4418">
        <w:t>преимущественная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формировании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принадлежит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целесообразно</w:t>
      </w:r>
      <w:r w:rsidR="00FA1A33" w:rsidRPr="00BE4418">
        <w:t xml:space="preserve"> </w:t>
      </w:r>
      <w:r w:rsidRPr="00BE4418">
        <w:t>изучить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состав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структуру,</w:t>
      </w:r>
      <w:r w:rsidR="00FA1A33" w:rsidRPr="00BE4418">
        <w:t xml:space="preserve"> </w:t>
      </w:r>
      <w:r w:rsidRPr="00BE4418">
        <w:t>произошедшие</w:t>
      </w:r>
      <w:r w:rsidR="00FA1A33" w:rsidRPr="00BE4418">
        <w:t xml:space="preserve"> </w:t>
      </w:r>
      <w:r w:rsidRPr="00BE4418">
        <w:t>изменения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ситуации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наметившихся</w:t>
      </w:r>
      <w:r w:rsidR="00FA1A33" w:rsidRPr="00BE4418">
        <w:t xml:space="preserve"> </w:t>
      </w:r>
      <w:r w:rsidRPr="00BE4418">
        <w:t>тенденциях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детально</w:t>
      </w:r>
      <w:r w:rsidR="00FA1A33" w:rsidRPr="00BE4418">
        <w:t xml:space="preserve"> </w:t>
      </w:r>
      <w:r w:rsidRPr="00BE4418">
        <w:t>проанализировать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динамику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Структурно-динамический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организации</w:t>
      </w:r>
      <w:r w:rsidR="00FA1A33" w:rsidRPr="00BE4418">
        <w:t xml:space="preserve"> </w:t>
      </w:r>
      <w:r w:rsidRPr="00BE4418">
        <w:t>предполагает</w:t>
      </w:r>
      <w:r w:rsidR="00FA1A33" w:rsidRPr="00BE4418">
        <w:t xml:space="preserve"> </w:t>
      </w:r>
      <w:r w:rsidRPr="00BE4418">
        <w:t>проведение</w:t>
      </w:r>
      <w:r w:rsidR="00FA1A33" w:rsidRPr="00BE4418">
        <w:t xml:space="preserve"> </w:t>
      </w:r>
      <w:r w:rsidRPr="00BE4418">
        <w:t>горизонтального</w:t>
      </w:r>
      <w:r w:rsidR="00FA1A33" w:rsidRPr="00BE4418">
        <w:t xml:space="preserve"> (</w:t>
      </w:r>
      <w:r w:rsidRPr="00BE4418">
        <w:t>динамического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вертикального</w:t>
      </w:r>
      <w:r w:rsidR="00FA1A33" w:rsidRPr="00BE4418">
        <w:t xml:space="preserve"> (</w:t>
      </w:r>
      <w:r w:rsidRPr="00BE4418">
        <w:t>структурного</w:t>
      </w:r>
      <w:r w:rsidR="00FA1A33" w:rsidRPr="00BE4418">
        <w:t xml:space="preserve">) </w:t>
      </w:r>
      <w:r w:rsidRPr="00BE4418">
        <w:t>анализа</w:t>
      </w:r>
      <w:r w:rsidR="00FA1A33" w:rsidRPr="00BE4418">
        <w:t xml:space="preserve">.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составляется</w:t>
      </w:r>
      <w:r w:rsidR="00FA1A33" w:rsidRPr="00BE4418">
        <w:t xml:space="preserve"> </w:t>
      </w:r>
      <w:r w:rsidRPr="00BE4418">
        <w:t>аналитическая</w:t>
      </w:r>
      <w:r w:rsidR="00FA1A33" w:rsidRPr="00BE4418">
        <w:t xml:space="preserve"> </w:t>
      </w:r>
      <w:r w:rsidRPr="00BE4418">
        <w:t>таблица,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которой</w:t>
      </w:r>
      <w:r w:rsidR="00FA1A33" w:rsidRPr="00BE4418">
        <w:t xml:space="preserve"> </w:t>
      </w:r>
      <w:r w:rsidRPr="00BE4418">
        <w:t>рассчитываются</w:t>
      </w:r>
      <w:r w:rsidR="00FA1A33" w:rsidRPr="00BE4418">
        <w:t xml:space="preserve"> </w:t>
      </w:r>
      <w:r w:rsidRPr="00BE4418">
        <w:t>абсолютные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относительные</w:t>
      </w:r>
      <w:r w:rsidR="00FA1A33" w:rsidRPr="00BE4418">
        <w:t xml:space="preserve"> </w:t>
      </w:r>
      <w:r w:rsidRPr="00BE4418">
        <w:t>отдельных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(</w:t>
      </w:r>
      <w:r w:rsidRPr="00BE4418">
        <w:t>Таблица</w:t>
      </w:r>
      <w:r w:rsidR="00FA1A33" w:rsidRPr="00BE4418">
        <w:t xml:space="preserve"> </w:t>
      </w:r>
      <w:r w:rsidRPr="00BE4418">
        <w:t>6</w:t>
      </w:r>
      <w:r w:rsidR="00FA1A33" w:rsidRPr="00BE4418">
        <w:t>).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BB51D1" w:rsidP="00FA1A33">
      <w:pPr>
        <w:tabs>
          <w:tab w:val="left" w:pos="726"/>
        </w:tabs>
      </w:pPr>
      <w:r w:rsidRPr="00BE4418">
        <w:br w:type="page"/>
      </w:r>
      <w:r w:rsidR="00113064" w:rsidRPr="00BE4418">
        <w:t>Таблица</w:t>
      </w:r>
      <w:r w:rsidR="00FA1A33" w:rsidRPr="00BE4418">
        <w:t xml:space="preserve"> </w:t>
      </w:r>
      <w:r w:rsidR="00113064" w:rsidRPr="00BE4418">
        <w:t>6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состава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структуры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1098"/>
        <w:gridCol w:w="1082"/>
        <w:gridCol w:w="1098"/>
        <w:gridCol w:w="1098"/>
        <w:gridCol w:w="1082"/>
        <w:gridCol w:w="1314"/>
      </w:tblGrid>
      <w:tr w:rsidR="00113064" w:rsidRPr="00BE4418" w:rsidTr="009920F0">
        <w:trPr>
          <w:trHeight w:val="672"/>
          <w:jc w:val="center"/>
        </w:trPr>
        <w:tc>
          <w:tcPr>
            <w:tcW w:w="2250" w:type="dxa"/>
            <w:vMerge w:val="restart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Виды</w:t>
            </w:r>
            <w:r w:rsidR="00FA1A33" w:rsidRPr="00BE4418">
              <w:t xml:space="preserve"> </w:t>
            </w:r>
            <w:r w:rsidRPr="00BE4418">
              <w:t>кредиторской</w:t>
            </w:r>
            <w:r w:rsidR="00FA1A33" w:rsidRPr="00BE4418">
              <w:t xml:space="preserve"> </w:t>
            </w:r>
            <w:r w:rsidRPr="00BE4418">
              <w:t>задолженности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945"/>
          <w:jc w:val="center"/>
        </w:trPr>
        <w:tc>
          <w:tcPr>
            <w:tcW w:w="2250" w:type="dxa"/>
            <w:vMerge/>
            <w:shd w:val="clear" w:color="auto" w:fill="auto"/>
          </w:tcPr>
          <w:p w:rsidR="00113064" w:rsidRPr="00BE4418" w:rsidRDefault="00113064" w:rsidP="00BB51D1">
            <w:pPr>
              <w:pStyle w:val="af0"/>
            </w:pP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итогу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%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началу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</w:tr>
      <w:tr w:rsidR="00113064" w:rsidRPr="00BE4418" w:rsidTr="009920F0">
        <w:trPr>
          <w:trHeight w:val="945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Кредиторская</w:t>
            </w:r>
            <w:r w:rsidR="00FA1A33" w:rsidRPr="00BE4418">
              <w:t xml:space="preserve"> </w:t>
            </w:r>
            <w:r w:rsidRPr="00BE4418">
              <w:t>задолженность,</w:t>
            </w:r>
            <w:r w:rsidR="00FA1A33" w:rsidRPr="00BE4418">
              <w:t xml:space="preserve"> </w:t>
            </w:r>
            <w:r w:rsidRPr="00BE4418">
              <w:t>всего,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7182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28546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100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21364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297,5</w:t>
            </w:r>
          </w:p>
        </w:tc>
      </w:tr>
      <w:tr w:rsidR="00113064" w:rsidRPr="00BE4418" w:rsidTr="009920F0">
        <w:trPr>
          <w:trHeight w:val="649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1.1 </w:t>
            </w:r>
            <w:r w:rsidR="00113064" w:rsidRPr="00BE4418">
              <w:t>Перед</w:t>
            </w:r>
            <w:r w:rsidRPr="00BE4418">
              <w:t xml:space="preserve"> </w:t>
            </w:r>
            <w:r w:rsidR="00113064" w:rsidRPr="00BE4418">
              <w:t>поставщиками</w:t>
            </w:r>
            <w:r w:rsidRPr="00BE4418">
              <w:t xml:space="preserve"> </w:t>
            </w:r>
            <w:r w:rsidR="00113064" w:rsidRPr="00BE4418">
              <w:t>и</w:t>
            </w:r>
            <w:r w:rsidRPr="00BE4418">
              <w:t xml:space="preserve"> </w:t>
            </w:r>
            <w:r w:rsidR="00113064" w:rsidRPr="00BE4418">
              <w:t>подрядчиками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5936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82,7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16246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56,9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10310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173,7</w:t>
            </w:r>
          </w:p>
        </w:tc>
      </w:tr>
      <w:tr w:rsidR="00113064" w:rsidRPr="00BE4418" w:rsidTr="009920F0">
        <w:trPr>
          <w:trHeight w:val="315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1.2 </w:t>
            </w:r>
            <w:r w:rsidR="00113064" w:rsidRPr="00BE4418">
              <w:t>По</w:t>
            </w:r>
            <w:r w:rsidRPr="00BE4418">
              <w:t xml:space="preserve"> </w:t>
            </w:r>
            <w:r w:rsidR="00113064" w:rsidRPr="00BE4418">
              <w:t>оплате</w:t>
            </w:r>
            <w:r w:rsidRPr="00BE4418">
              <w:t xml:space="preserve"> </w:t>
            </w:r>
            <w:r w:rsidR="00113064" w:rsidRPr="00BE4418">
              <w:t>труда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346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4,8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3145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11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2799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809,0</w:t>
            </w:r>
          </w:p>
        </w:tc>
      </w:tr>
      <w:tr w:rsidR="00113064" w:rsidRPr="00BE4418" w:rsidTr="009920F0">
        <w:trPr>
          <w:trHeight w:val="912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1.3 </w:t>
            </w:r>
            <w:r w:rsidR="00113064" w:rsidRPr="00BE4418">
              <w:t>Перед</w:t>
            </w:r>
            <w:r w:rsidRPr="00BE4418">
              <w:t xml:space="preserve"> </w:t>
            </w:r>
            <w:r w:rsidR="00113064" w:rsidRPr="00BE4418">
              <w:t>государственными</w:t>
            </w:r>
            <w:r w:rsidRPr="00BE4418">
              <w:t xml:space="preserve"> </w:t>
            </w:r>
            <w:r w:rsidR="00113064" w:rsidRPr="00BE4418">
              <w:t>внебюджетными</w:t>
            </w:r>
            <w:r w:rsidRPr="00BE4418">
              <w:t xml:space="preserve"> </w:t>
            </w:r>
            <w:r w:rsidR="00113064" w:rsidRPr="00BE4418">
              <w:t>фондами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254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3,5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3847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13,5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3593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1414,6</w:t>
            </w:r>
          </w:p>
        </w:tc>
      </w:tr>
      <w:tr w:rsidR="00113064" w:rsidRPr="00BE4418" w:rsidTr="009920F0">
        <w:trPr>
          <w:trHeight w:val="398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1.4 </w:t>
            </w:r>
            <w:r w:rsidR="00113064" w:rsidRPr="00BE4418">
              <w:t>Перед</w:t>
            </w:r>
            <w:r w:rsidRPr="00BE4418">
              <w:t xml:space="preserve"> </w:t>
            </w:r>
            <w:r w:rsidR="00113064" w:rsidRPr="00BE4418">
              <w:t>бюджетом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416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5,8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3656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12,8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3240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778,8</w:t>
            </w:r>
          </w:p>
        </w:tc>
      </w:tr>
      <w:tr w:rsidR="00113064" w:rsidRPr="00BE4418" w:rsidTr="009920F0">
        <w:trPr>
          <w:trHeight w:val="600"/>
          <w:jc w:val="center"/>
        </w:trPr>
        <w:tc>
          <w:tcPr>
            <w:tcW w:w="2250" w:type="dxa"/>
            <w:shd w:val="clear" w:color="auto" w:fill="auto"/>
          </w:tcPr>
          <w:p w:rsidR="00113064" w:rsidRPr="00BE4418" w:rsidRDefault="00FA1A33" w:rsidP="00BB51D1">
            <w:pPr>
              <w:pStyle w:val="af0"/>
            </w:pPr>
            <w:r w:rsidRPr="00BE4418">
              <w:t xml:space="preserve">1.5 </w:t>
            </w:r>
            <w:r w:rsidR="00113064" w:rsidRPr="00BE4418">
              <w:t>С</w:t>
            </w:r>
            <w:r w:rsidRPr="00BE4418">
              <w:t xml:space="preserve"> </w:t>
            </w:r>
            <w:r w:rsidR="00113064" w:rsidRPr="00BE4418">
              <w:t>прочими</w:t>
            </w:r>
            <w:r w:rsidRPr="00BE4418">
              <w:t xml:space="preserve"> </w:t>
            </w:r>
            <w:r w:rsidR="00113064" w:rsidRPr="00BE4418">
              <w:t>кредиторами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230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3,2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1652</w:t>
            </w:r>
          </w:p>
        </w:tc>
        <w:tc>
          <w:tcPr>
            <w:tcW w:w="106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5,8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1422</w:t>
            </w:r>
          </w:p>
        </w:tc>
        <w:tc>
          <w:tcPr>
            <w:tcW w:w="1275" w:type="dxa"/>
            <w:shd w:val="clear" w:color="auto" w:fill="auto"/>
          </w:tcPr>
          <w:p w:rsidR="00113064" w:rsidRPr="00BE4418" w:rsidRDefault="00113064" w:rsidP="00BB51D1">
            <w:pPr>
              <w:pStyle w:val="af0"/>
            </w:pPr>
            <w:r w:rsidRPr="00BE4418">
              <w:t>618,3</w:t>
            </w: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6,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наблюдается</w:t>
      </w:r>
      <w:r w:rsidR="00FA1A33" w:rsidRPr="00BE4418">
        <w:t xml:space="preserve"> </w:t>
      </w:r>
      <w:r w:rsidRPr="00BE4418">
        <w:t>тенденция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всем</w:t>
      </w:r>
      <w:r w:rsidR="00FA1A33" w:rsidRPr="00BE4418">
        <w:t xml:space="preserve"> </w:t>
      </w:r>
      <w:r w:rsidRPr="00BE4418">
        <w:t>видам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. </w:t>
      </w:r>
      <w:r w:rsidRPr="00BE4418">
        <w:t>Более</w:t>
      </w:r>
      <w:r w:rsidR="00FA1A33" w:rsidRPr="00BE4418">
        <w:t xml:space="preserve"> </w:t>
      </w:r>
      <w:r w:rsidRPr="00BE4418">
        <w:t>половины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(</w:t>
      </w:r>
      <w:r w:rsidRPr="00BE4418">
        <w:t>56,9%</w:t>
      </w:r>
      <w:r w:rsidR="00FA1A33" w:rsidRPr="00BE4418">
        <w:t xml:space="preserve">) </w:t>
      </w:r>
      <w:r w:rsidRPr="00BE4418">
        <w:t>составляют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поставщиками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товары,</w:t>
      </w:r>
      <w:r w:rsidR="00FA1A33" w:rsidRPr="00BE4418">
        <w:t xml:space="preserve"> </w:t>
      </w:r>
      <w:r w:rsidRPr="00BE4418">
        <w:t>работы,</w:t>
      </w:r>
      <w:r w:rsidR="00FA1A33" w:rsidRPr="00BE4418">
        <w:t xml:space="preserve"> </w:t>
      </w:r>
      <w:r w:rsidRPr="00BE4418">
        <w:t>услуги</w:t>
      </w:r>
      <w:r w:rsidR="00FA1A33" w:rsidRPr="00BE4418">
        <w:t xml:space="preserve">. </w:t>
      </w:r>
      <w:r w:rsidRPr="00BE4418">
        <w:t>Сумма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долгов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началом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10</w:t>
      </w:r>
      <w:r w:rsidR="00FA1A33" w:rsidRPr="00BE4418">
        <w:t xml:space="preserve"> </w:t>
      </w:r>
      <w:r w:rsidRPr="00BE4418">
        <w:t>310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173,7%</w:t>
      </w:r>
      <w:r w:rsidR="00FA1A33" w:rsidRPr="00BE4418">
        <w:t xml:space="preserve">). </w:t>
      </w:r>
      <w:r w:rsidRPr="00BE4418">
        <w:t>Возросла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персоналом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оплате</w:t>
      </w:r>
      <w:r w:rsidR="00FA1A33" w:rsidRPr="00BE4418">
        <w:t xml:space="preserve"> </w:t>
      </w:r>
      <w:r w:rsidRPr="00BE4418">
        <w:t>труда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799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809%</w:t>
      </w:r>
      <w:r w:rsidR="00FA1A33" w:rsidRPr="00BE4418">
        <w:t xml:space="preserve">). </w:t>
      </w:r>
      <w:r w:rsidRPr="00BE4418">
        <w:t>Наибольшие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государственными</w:t>
      </w:r>
      <w:r w:rsidR="00FA1A33" w:rsidRPr="00BE4418">
        <w:t xml:space="preserve"> </w:t>
      </w:r>
      <w:r w:rsidRPr="00BE4418">
        <w:t>внебюджетными</w:t>
      </w:r>
      <w:r w:rsidR="00FA1A33" w:rsidRPr="00BE4418">
        <w:t xml:space="preserve"> </w:t>
      </w:r>
      <w:r w:rsidRPr="00BE4418">
        <w:t>фондами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3</w:t>
      </w:r>
      <w:r w:rsidR="00FA1A33" w:rsidRPr="00BE4418">
        <w:t xml:space="preserve"> </w:t>
      </w:r>
      <w:r w:rsidRPr="00BE4418">
        <w:t>593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1414,6%</w:t>
      </w:r>
      <w:r w:rsidR="00FA1A33" w:rsidRPr="00BE4418">
        <w:t xml:space="preserve">), </w:t>
      </w:r>
      <w:r w:rsidRPr="00BE4418">
        <w:t>Сумма</w:t>
      </w:r>
      <w:r w:rsidR="00FA1A33" w:rsidRPr="00BE4418">
        <w:t xml:space="preserve"> </w:t>
      </w:r>
      <w:r w:rsidRPr="00BE4418">
        <w:t>долгов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бюджетом</w:t>
      </w:r>
      <w:r w:rsidR="00FA1A33" w:rsidRPr="00BE4418">
        <w:t xml:space="preserve"> </w:t>
      </w:r>
      <w:r w:rsidRPr="00BE4418">
        <w:t>выросла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3</w:t>
      </w:r>
      <w:r w:rsidR="00FA1A33" w:rsidRPr="00BE4418">
        <w:t xml:space="preserve"> </w:t>
      </w:r>
      <w:r w:rsidRPr="00BE4418">
        <w:t>240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778,8%</w:t>
      </w:r>
      <w:r w:rsidR="00FA1A33" w:rsidRPr="00BE4418">
        <w:t xml:space="preserve">). </w:t>
      </w:r>
      <w:r w:rsidRPr="00BE4418">
        <w:t>Сумма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оплате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прочими</w:t>
      </w:r>
      <w:r w:rsidR="00FA1A33" w:rsidRPr="00BE4418">
        <w:t xml:space="preserve"> </w:t>
      </w:r>
      <w:r w:rsidRPr="00BE4418">
        <w:t>кредиторами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422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или</w:t>
      </w:r>
      <w:r w:rsidR="00FA1A33" w:rsidRPr="00BE4418">
        <w:t xml:space="preserve"> </w:t>
      </w:r>
      <w:r w:rsidRPr="00BE4418">
        <w:t>618,3%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изучить</w:t>
      </w:r>
      <w:r w:rsidR="00FA1A33" w:rsidRPr="00BE4418">
        <w:t xml:space="preserve"> </w:t>
      </w:r>
      <w:r w:rsidRPr="00BE4418">
        <w:t>давность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появления,</w:t>
      </w:r>
      <w:r w:rsidR="00FA1A33" w:rsidRPr="00BE4418">
        <w:t xml:space="preserve"> </w:t>
      </w:r>
      <w:r w:rsidRPr="00BE4418">
        <w:t>частоту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причины</w:t>
      </w:r>
      <w:r w:rsidR="00FA1A33" w:rsidRPr="00BE4418">
        <w:t xml:space="preserve"> </w:t>
      </w:r>
      <w:r w:rsidRPr="00BE4418">
        <w:t>образования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поставщикам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персоналу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оплате</w:t>
      </w:r>
      <w:r w:rsidR="00FA1A33" w:rsidRPr="00BE4418">
        <w:t xml:space="preserve"> </w:t>
      </w:r>
      <w:r w:rsidRPr="00BE4418">
        <w:t>труда,</w:t>
      </w:r>
      <w:r w:rsidR="00FA1A33" w:rsidRPr="00BE4418">
        <w:t xml:space="preserve"> </w:t>
      </w:r>
      <w:r w:rsidRPr="00BE4418">
        <w:t>бюджету,</w:t>
      </w:r>
      <w:r w:rsidR="00FA1A33" w:rsidRPr="00BE4418">
        <w:t xml:space="preserve"> </w:t>
      </w:r>
      <w:r w:rsidRPr="00BE4418">
        <w:t>установить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выплаченных</w:t>
      </w:r>
      <w:r w:rsidR="00FA1A33" w:rsidRPr="00BE4418">
        <w:t xml:space="preserve"> </w:t>
      </w:r>
      <w:r w:rsidRPr="00BE4418">
        <w:t>санкций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просрочку</w:t>
      </w:r>
      <w:r w:rsidR="00FA1A33" w:rsidRPr="00BE4418">
        <w:t xml:space="preserve"> </w:t>
      </w:r>
      <w:r w:rsidRPr="00BE4418">
        <w:t>платежей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Любой</w:t>
      </w:r>
      <w:r w:rsidR="00FA1A33" w:rsidRPr="00BE4418">
        <w:t xml:space="preserve"> </w:t>
      </w:r>
      <w:r w:rsidRPr="00BE4418">
        <w:t>факт</w:t>
      </w:r>
      <w:r w:rsidR="00FA1A33" w:rsidRPr="00BE4418">
        <w:t xml:space="preserve"> </w:t>
      </w:r>
      <w:r w:rsidRPr="00BE4418">
        <w:t>просроченной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негативным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целом,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условно</w:t>
      </w:r>
      <w:r w:rsidR="00FA1A33" w:rsidRPr="00BE4418">
        <w:t xml:space="preserve"> </w:t>
      </w:r>
      <w:r w:rsidRPr="00BE4418">
        <w:t>разделить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срочную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спокойную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данном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резкое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срочной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: </w:t>
      </w:r>
      <w:r w:rsidRPr="00BE4418">
        <w:t>перед</w:t>
      </w:r>
      <w:r w:rsidR="00FA1A33" w:rsidRPr="00BE4418">
        <w:t xml:space="preserve"> </w:t>
      </w:r>
      <w:r w:rsidRPr="00BE4418">
        <w:t>бюджетом,</w:t>
      </w:r>
      <w:r w:rsidR="00FA1A33" w:rsidRPr="00BE4418">
        <w:t xml:space="preserve"> </w:t>
      </w:r>
      <w:r w:rsidRPr="00BE4418">
        <w:t>внебюджетными</w:t>
      </w:r>
      <w:r w:rsidR="00FA1A33" w:rsidRPr="00BE4418">
        <w:t xml:space="preserve"> </w:t>
      </w:r>
      <w:r w:rsidRPr="00BE4418">
        <w:t>фондами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оплате</w:t>
      </w:r>
      <w:r w:rsidR="00FA1A33" w:rsidRPr="00BE4418">
        <w:t xml:space="preserve"> </w:t>
      </w:r>
      <w:r w:rsidRPr="00BE4418">
        <w:t>труда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основная</w:t>
      </w:r>
      <w:r w:rsidR="00FA1A33" w:rsidRPr="00BE4418">
        <w:t xml:space="preserve"> </w:t>
      </w:r>
      <w:r w:rsidRPr="00BE4418">
        <w:t>часть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спокойной</w:t>
      </w:r>
      <w:r w:rsidR="00FA1A33" w:rsidRPr="00BE4418">
        <w:t xml:space="preserve"> </w:t>
      </w:r>
      <w:r w:rsidRPr="00BE4418">
        <w:t>задолженностью</w:t>
      </w:r>
      <w:r w:rsidR="00FA1A33" w:rsidRPr="00BE4418">
        <w:t xml:space="preserve"> - </w:t>
      </w:r>
      <w:r w:rsidRPr="00BE4418">
        <w:t>56,9%</w:t>
      </w:r>
      <w:r w:rsidR="00FA1A33" w:rsidRPr="00BE4418">
        <w:t xml:space="preserve"> </w:t>
      </w:r>
      <w:r w:rsidRPr="00BE4418">
        <w:t>составляют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перед</w:t>
      </w:r>
      <w:r w:rsidR="00FA1A33" w:rsidRPr="00BE4418">
        <w:t xml:space="preserve"> </w:t>
      </w:r>
      <w:r w:rsidRPr="00BE4418">
        <w:t>поставщиками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кредиторская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используется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качестве</w:t>
      </w:r>
      <w:r w:rsidR="00FA1A33" w:rsidRPr="00BE4418">
        <w:t xml:space="preserve"> </w:t>
      </w:r>
      <w:r w:rsidRPr="00BE4418">
        <w:t>временного</w:t>
      </w:r>
      <w:r w:rsidR="00FA1A33" w:rsidRPr="00BE4418">
        <w:t xml:space="preserve"> </w:t>
      </w:r>
      <w:r w:rsidRPr="00BE4418">
        <w:t>источника</w:t>
      </w:r>
      <w:r w:rsidR="00FA1A33" w:rsidRPr="00BE4418">
        <w:t xml:space="preserve"> </w:t>
      </w:r>
      <w:r w:rsidRPr="00BE4418">
        <w:t>финансирования,</w:t>
      </w:r>
      <w:r w:rsidR="00FA1A33" w:rsidRPr="00BE4418">
        <w:t xml:space="preserve"> </w:t>
      </w:r>
      <w:r w:rsidRPr="00BE4418">
        <w:t>одновременно</w:t>
      </w:r>
      <w:r w:rsidR="00FA1A33" w:rsidRPr="00BE4418">
        <w:t xml:space="preserve"> </w:t>
      </w:r>
      <w:r w:rsidRPr="00BE4418">
        <w:t>она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источником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. </w:t>
      </w:r>
      <w:r w:rsidRPr="00BE4418">
        <w:t>Поэтому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сравнить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оборачиваемость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первая</w:t>
      </w:r>
      <w:r w:rsidR="00FA1A33" w:rsidRPr="00BE4418">
        <w:t xml:space="preserve"> </w:t>
      </w:r>
      <w:r w:rsidRPr="00BE4418">
        <w:t>превышает</w:t>
      </w:r>
      <w:r w:rsidR="00FA1A33" w:rsidRPr="00BE4418">
        <w:t xml:space="preserve"> </w:t>
      </w:r>
      <w:r w:rsidRPr="00BE4418">
        <w:t>вторую,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иммобилизации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дебиторскую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Производственно-хозяйственная</w:t>
      </w:r>
      <w:r w:rsidR="00FA1A33" w:rsidRPr="00BE4418">
        <w:t xml:space="preserve"> </w:t>
      </w:r>
      <w:r w:rsidRPr="00BE4418">
        <w:t>деятельность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связана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приобретением</w:t>
      </w:r>
      <w:r w:rsidR="00FA1A33" w:rsidRPr="00BE4418">
        <w:t xml:space="preserve"> </w:t>
      </w:r>
      <w:r w:rsidRPr="00BE4418">
        <w:t>сырья,</w:t>
      </w:r>
      <w:r w:rsidR="00FA1A33" w:rsidRPr="00BE4418">
        <w:t xml:space="preserve"> </w:t>
      </w:r>
      <w:r w:rsidRPr="00BE4418">
        <w:t>материалов,</w:t>
      </w:r>
      <w:r w:rsidR="00FA1A33" w:rsidRPr="00BE4418">
        <w:t xml:space="preserve"> </w:t>
      </w:r>
      <w:r w:rsidRPr="00BE4418">
        <w:t>других</w:t>
      </w:r>
      <w:r w:rsidR="00FA1A33" w:rsidRPr="00BE4418">
        <w:t xml:space="preserve"> </w:t>
      </w:r>
      <w:r w:rsidRPr="00BE4418">
        <w:t>запасов,</w:t>
      </w:r>
      <w:r w:rsidR="00FA1A33" w:rsidRPr="00BE4418">
        <w:t xml:space="preserve"> </w:t>
      </w:r>
      <w:r w:rsidRPr="00BE4418">
        <w:t>потреблением</w:t>
      </w:r>
      <w:r w:rsidR="00FA1A33" w:rsidRPr="00BE4418">
        <w:t xml:space="preserve"> </w:t>
      </w:r>
      <w:r w:rsidRPr="00BE4418">
        <w:t>разного</w:t>
      </w:r>
      <w:r w:rsidR="00FA1A33" w:rsidRPr="00BE4418">
        <w:t xml:space="preserve"> </w:t>
      </w:r>
      <w:r w:rsidRPr="00BE4418">
        <w:t>рода</w:t>
      </w:r>
      <w:r w:rsidR="00FA1A33" w:rsidRPr="00BE4418">
        <w:t xml:space="preserve"> </w:t>
      </w:r>
      <w:r w:rsidRPr="00BE4418">
        <w:t>услуг,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реализацией</w:t>
      </w:r>
      <w:r w:rsidR="00FA1A33" w:rsidRPr="00BE4418">
        <w:t xml:space="preserve"> </w:t>
      </w:r>
      <w:r w:rsidRPr="00BE4418">
        <w:t>своей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выполнением</w:t>
      </w:r>
      <w:r w:rsidR="00FA1A33" w:rsidRPr="00BE4418">
        <w:t xml:space="preserve"> </w:t>
      </w:r>
      <w:r w:rsidRPr="00BE4418">
        <w:t>отдельных</w:t>
      </w:r>
      <w:r w:rsidR="00FA1A33" w:rsidRPr="00BE4418">
        <w:t xml:space="preserve"> </w:t>
      </w:r>
      <w:r w:rsidRPr="00BE4418">
        <w:t>работ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случае,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расчеты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продукцию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оказанные</w:t>
      </w:r>
      <w:r w:rsidR="00FA1A33" w:rsidRPr="00BE4418">
        <w:t xml:space="preserve"> </w:t>
      </w:r>
      <w:r w:rsidRPr="00BE4418">
        <w:t>услуги</w:t>
      </w:r>
      <w:r w:rsidR="00FA1A33" w:rsidRPr="00BE4418">
        <w:t xml:space="preserve"> </w:t>
      </w:r>
      <w:r w:rsidRPr="00BE4418">
        <w:t>производятся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условии</w:t>
      </w:r>
      <w:r w:rsidR="00FA1A33" w:rsidRPr="00BE4418">
        <w:t xml:space="preserve"> </w:t>
      </w:r>
      <w:r w:rsidRPr="00BE4418">
        <w:t>последующей</w:t>
      </w:r>
      <w:r w:rsidR="00FA1A33" w:rsidRPr="00BE4418">
        <w:t xml:space="preserve"> </w:t>
      </w:r>
      <w:r w:rsidRPr="00BE4418">
        <w:t>оплаты,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говорить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получении</w:t>
      </w:r>
      <w:r w:rsidR="00FA1A33" w:rsidRPr="00BE4418">
        <w:t xml:space="preserve"> </w:t>
      </w:r>
      <w:r w:rsidRPr="00BE4418">
        <w:t>предприятием</w:t>
      </w:r>
      <w:r w:rsidR="00FA1A33" w:rsidRPr="00BE4418">
        <w:t xml:space="preserve"> </w:t>
      </w:r>
      <w:r w:rsidRPr="00BE4418">
        <w:t>кредита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своих</w:t>
      </w:r>
      <w:r w:rsidR="00FA1A33" w:rsidRPr="00BE4418">
        <w:t xml:space="preserve"> </w:t>
      </w:r>
      <w:r w:rsidRPr="00BE4418">
        <w:t>поставщиков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подрядчиков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же</w:t>
      </w:r>
      <w:r w:rsidR="00FA1A33" w:rsidRPr="00BE4418">
        <w:t xml:space="preserve"> </w:t>
      </w:r>
      <w:r w:rsidRPr="00BE4418">
        <w:t>время</w:t>
      </w:r>
      <w:r w:rsidR="00FA1A33" w:rsidRPr="00BE4418">
        <w:t xml:space="preserve"> </w:t>
      </w:r>
      <w:r w:rsidRPr="00BE4418">
        <w:t>само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выступает</w:t>
      </w:r>
      <w:r w:rsidR="00FA1A33" w:rsidRPr="00BE4418">
        <w:t xml:space="preserve"> </w:t>
      </w:r>
      <w:r w:rsidRPr="00BE4418">
        <w:t>кредитором</w:t>
      </w:r>
      <w:r w:rsidR="00FA1A33" w:rsidRPr="00BE4418">
        <w:t xml:space="preserve"> </w:t>
      </w:r>
      <w:r w:rsidRPr="00BE4418">
        <w:t>своих</w:t>
      </w:r>
      <w:r w:rsidR="00FA1A33" w:rsidRPr="00BE4418">
        <w:t xml:space="preserve"> </w:t>
      </w:r>
      <w:r w:rsidRPr="00BE4418">
        <w:t>покупателей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заказчиков,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поставщиков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части</w:t>
      </w:r>
      <w:r w:rsidR="00FA1A33" w:rsidRPr="00BE4418">
        <w:t xml:space="preserve"> </w:t>
      </w:r>
      <w:r w:rsidRPr="00BE4418">
        <w:t>выданных</w:t>
      </w:r>
      <w:r w:rsidR="00FA1A33" w:rsidRPr="00BE4418">
        <w:t xml:space="preserve"> </w:t>
      </w:r>
      <w:r w:rsidRPr="00BE4418">
        <w:t>им</w:t>
      </w:r>
      <w:r w:rsidR="00FA1A33" w:rsidRPr="00BE4418">
        <w:t xml:space="preserve"> </w:t>
      </w:r>
      <w:r w:rsidRPr="00BE4418">
        <w:t>авансов</w:t>
      </w:r>
      <w:r w:rsidR="00FA1A33" w:rsidRPr="00BE4418">
        <w:t xml:space="preserve"> </w:t>
      </w:r>
      <w:r w:rsidRPr="00BE4418">
        <w:t>под</w:t>
      </w:r>
      <w:r w:rsidR="00FA1A33" w:rsidRPr="00BE4418">
        <w:t xml:space="preserve"> </w:t>
      </w:r>
      <w:r w:rsidRPr="00BE4418">
        <w:t>предстоящую</w:t>
      </w:r>
      <w:r w:rsidR="00FA1A33" w:rsidRPr="00BE4418">
        <w:t xml:space="preserve"> </w:t>
      </w:r>
      <w:r w:rsidRPr="00BE4418">
        <w:t>поставку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условиях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следить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соотношением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Значительное</w:t>
      </w:r>
      <w:r w:rsidR="00FA1A33" w:rsidRPr="00BE4418">
        <w:t xml:space="preserve"> </w:t>
      </w:r>
      <w:r w:rsidRPr="00BE4418">
        <w:t>превышение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создает</w:t>
      </w:r>
      <w:r w:rsidR="00FA1A33" w:rsidRPr="00BE4418">
        <w:t xml:space="preserve"> </w:t>
      </w:r>
      <w:r w:rsidRPr="00BE4418">
        <w:t>угрозу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Превышение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означает</w:t>
      </w:r>
      <w:r w:rsidR="00FA1A33" w:rsidRPr="00BE4418">
        <w:t xml:space="preserve"> </w:t>
      </w:r>
      <w:r w:rsidRPr="00BE4418">
        <w:t>отвлечение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хозяйственного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дальнейшем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необходимости</w:t>
      </w:r>
      <w:r w:rsidR="00FA1A33" w:rsidRPr="00BE4418">
        <w:t xml:space="preserve"> </w:t>
      </w:r>
      <w:r w:rsidRPr="00BE4418">
        <w:t>привлечения</w:t>
      </w:r>
      <w:r w:rsidR="00FA1A33" w:rsidRPr="00BE4418">
        <w:t xml:space="preserve"> </w:t>
      </w:r>
      <w:r w:rsidRPr="00BE4418">
        <w:t>дорогостоящих</w:t>
      </w:r>
      <w:r w:rsidR="00FA1A33" w:rsidRPr="00BE4418">
        <w:t xml:space="preserve"> </w:t>
      </w:r>
      <w:r w:rsidRPr="00BE4418">
        <w:t>кредитов</w:t>
      </w:r>
      <w:r w:rsidR="00FA1A33" w:rsidRPr="00BE4418">
        <w:t xml:space="preserve"> </w:t>
      </w:r>
      <w:r w:rsidRPr="00BE4418">
        <w:t>банков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займов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обеспечения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производственно-хозяйственной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. </w:t>
      </w:r>
      <w:r w:rsidRPr="00BE4418">
        <w:t>Следовательно,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того,</w:t>
      </w:r>
      <w:r w:rsidR="00FA1A33" w:rsidRPr="00BE4418">
        <w:t xml:space="preserve"> </w:t>
      </w:r>
      <w:r w:rsidRPr="00BE4418">
        <w:t>насколько</w:t>
      </w:r>
      <w:r w:rsidR="00FA1A33" w:rsidRPr="00BE4418">
        <w:t xml:space="preserve"> </w:t>
      </w:r>
      <w:r w:rsidRPr="00BE4418">
        <w:t>соответствуют</w:t>
      </w:r>
      <w:r w:rsidR="00FA1A33" w:rsidRPr="00BE4418">
        <w:t xml:space="preserve"> </w:t>
      </w:r>
      <w:r w:rsidRPr="00BE4418">
        <w:t>предоставленные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полученные</w:t>
      </w:r>
      <w:r w:rsidR="00FA1A33" w:rsidRPr="00BE4418">
        <w:t xml:space="preserve"> </w:t>
      </w:r>
      <w:r w:rsidRPr="00BE4418">
        <w:t>объемы</w:t>
      </w:r>
      <w:r w:rsidR="00FA1A33" w:rsidRPr="00BE4418">
        <w:t xml:space="preserve"> </w:t>
      </w:r>
      <w:r w:rsidRPr="00BE4418">
        <w:t>кредитования,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улучшения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следить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соотношением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значительное</w:t>
      </w:r>
      <w:r w:rsidR="00FA1A33" w:rsidRPr="00BE4418">
        <w:t xml:space="preserve"> </w:t>
      </w:r>
      <w:r w:rsidRPr="00BE4418">
        <w:t>превышение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создает</w:t>
      </w:r>
      <w:r w:rsidR="00FA1A33" w:rsidRPr="00BE4418">
        <w:t xml:space="preserve"> </w:t>
      </w:r>
      <w:r w:rsidRPr="00BE4418">
        <w:t>угрозу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делает</w:t>
      </w:r>
      <w:r w:rsidR="00FA1A33" w:rsidRPr="00BE4418">
        <w:t xml:space="preserve"> </w:t>
      </w:r>
      <w:r w:rsidRPr="00BE4418">
        <w:t>необходимым</w:t>
      </w:r>
      <w:r w:rsidR="00FA1A33" w:rsidRPr="00BE4418">
        <w:t xml:space="preserve"> </w:t>
      </w:r>
      <w:r w:rsidRPr="00BE4418">
        <w:t>привлечение</w:t>
      </w:r>
      <w:r w:rsidR="00FA1A33" w:rsidRPr="00BE4418">
        <w:t xml:space="preserve"> </w:t>
      </w:r>
      <w:r w:rsidRPr="00BE4418">
        <w:t>дополнительных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контролировать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просроченным</w:t>
      </w:r>
      <w:r w:rsidR="00FA1A33" w:rsidRPr="00BE4418">
        <w:t xml:space="preserve"> </w:t>
      </w:r>
      <w:r w:rsidRPr="00BE4418">
        <w:t>задолженностям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  <w:rPr>
          <w:b/>
          <w:bCs/>
        </w:rPr>
      </w:pPr>
    </w:p>
    <w:p w:rsidR="00FA1A33" w:rsidRPr="00BE4418" w:rsidRDefault="00113064" w:rsidP="00BB51D1">
      <w:pPr>
        <w:pStyle w:val="1"/>
      </w:pPr>
      <w:bookmarkStart w:id="16" w:name="_Toc289067392"/>
      <w:r w:rsidRPr="00BE4418">
        <w:t>2</w:t>
      </w:r>
      <w:r w:rsidR="00FA1A33" w:rsidRPr="00BE4418">
        <w:t xml:space="preserve">.1.5 </w:t>
      </w: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bookmarkEnd w:id="16"/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сравнения</w:t>
      </w:r>
      <w:r w:rsidR="00FA1A33" w:rsidRPr="00BE4418">
        <w:t xml:space="preserve"> </w:t>
      </w:r>
      <w:r w:rsidRPr="00BE4418">
        <w:t>сумм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темпов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используют</w:t>
      </w:r>
      <w:r w:rsidR="00FA1A33" w:rsidRPr="00BE4418">
        <w:t xml:space="preserve"> </w:t>
      </w:r>
      <w:r w:rsidRPr="00BE4418">
        <w:t>данные</w:t>
      </w:r>
      <w:r w:rsidR="00FA1A33" w:rsidRPr="00BE4418">
        <w:t xml:space="preserve"> </w:t>
      </w:r>
      <w:r w:rsidRPr="00BE4418">
        <w:t>бухгалтерского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1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рисунка</w:t>
      </w:r>
      <w:r w:rsidR="00FA1A33" w:rsidRPr="00BE4418">
        <w:t xml:space="preserve"> </w:t>
      </w:r>
      <w:r w:rsidRPr="00BE4418">
        <w:t>2</w:t>
      </w:r>
      <w:r w:rsidR="00FA1A33" w:rsidRPr="00BE4418">
        <w:t>.8</w:t>
      </w:r>
      <w:r w:rsidRPr="00BE4418">
        <w:t>,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превысила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48,9</w:t>
      </w:r>
      <w:r w:rsidR="00FA1A33" w:rsidRPr="00BE4418">
        <w:t xml:space="preserve"> </w:t>
      </w:r>
      <w:r w:rsidRPr="00BE4418">
        <w:t>раза</w:t>
      </w:r>
      <w:r w:rsidR="00FA1A33" w:rsidRPr="00BE4418">
        <w:t xml:space="preserve"> (</w:t>
      </w:r>
      <w:r w:rsidRPr="00BE4418">
        <w:t>7182/147</w:t>
      </w:r>
      <w:r w:rsidR="00FA1A33" w:rsidRPr="00BE4418">
        <w:t xml:space="preserve">),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10,8</w:t>
      </w:r>
      <w:r w:rsidR="00FA1A33" w:rsidRPr="00BE4418">
        <w:t xml:space="preserve"> </w:t>
      </w:r>
      <w:r w:rsidRPr="00BE4418">
        <w:t>раза</w:t>
      </w:r>
      <w:r w:rsidR="00FA1A33" w:rsidRPr="00BE4418">
        <w:t xml:space="preserve"> (</w:t>
      </w:r>
      <w:r w:rsidRPr="00BE4418">
        <w:t>28546/2641</w:t>
      </w:r>
      <w:r w:rsidR="00FA1A33" w:rsidRPr="00BE4418">
        <w:t>).</w:t>
      </w:r>
    </w:p>
    <w:p w:rsidR="00BB51D1" w:rsidRPr="00BE4418" w:rsidRDefault="00BB51D1" w:rsidP="00FA1A33">
      <w:pPr>
        <w:tabs>
          <w:tab w:val="left" w:pos="726"/>
        </w:tabs>
      </w:pPr>
    </w:p>
    <w:p w:rsidR="00BB51D1" w:rsidRPr="00BE4418" w:rsidRDefault="00C6468A" w:rsidP="00FA1A33">
      <w:pPr>
        <w:tabs>
          <w:tab w:val="left" w:pos="726"/>
        </w:tabs>
      </w:pPr>
      <w:r>
        <w:pict>
          <v:shape id="_x0000_i1080" type="#_x0000_t75" style="width:312.75pt;height:135pt">
            <v:imagedata r:id="rId59" o:title="" cropbottom="5737f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2.8 </w:t>
      </w:r>
      <w:r w:rsidRPr="00BE4418">
        <w:t>Динамика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BB51D1" w:rsidRPr="00BE4418" w:rsidRDefault="00BB51D1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1797%</w:t>
      </w:r>
      <w:r w:rsidR="00FA1A33" w:rsidRPr="00BE4418">
        <w:t xml:space="preserve"> (</w:t>
      </w:r>
      <w:r w:rsidRPr="00BE4418">
        <w:t>2641/147х100</w:t>
      </w:r>
      <w:r w:rsidR="00FA1A33" w:rsidRPr="00BE4418">
        <w:t xml:space="preserve">), </w:t>
      </w:r>
      <w:r w:rsidRPr="00BE4418">
        <w:t>а</w:t>
      </w:r>
      <w:r w:rsidR="00FA1A33" w:rsidRPr="00BE4418">
        <w:t xml:space="preserve"> </w:t>
      </w: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397%</w:t>
      </w:r>
      <w:r w:rsidR="00FA1A33" w:rsidRPr="00BE4418">
        <w:t xml:space="preserve"> (</w:t>
      </w:r>
      <w:r w:rsidRPr="00BE4418">
        <w:t>28546/7182х100</w:t>
      </w:r>
      <w:r w:rsidR="00FA1A33" w:rsidRPr="00BE4418">
        <w:t xml:space="preserve">), </w:t>
      </w:r>
      <w:r w:rsidRPr="00BE4418">
        <w:t>что</w:t>
      </w:r>
      <w:r w:rsidR="00FA1A33" w:rsidRPr="00BE4418">
        <w:t xml:space="preserve"> </w:t>
      </w:r>
      <w:r w:rsidRPr="00BE4418">
        <w:t>продемонстрировано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рисунке</w:t>
      </w:r>
      <w:r w:rsidR="00FA1A33" w:rsidRPr="00BE4418">
        <w:t xml:space="preserve"> </w:t>
      </w:r>
      <w:r w:rsidRPr="00BE4418">
        <w:t>2</w:t>
      </w:r>
      <w:r w:rsidR="00FA1A33" w:rsidRPr="00BE4418">
        <w:t>.9.</w:t>
      </w:r>
    </w:p>
    <w:p w:rsidR="00BB51D1" w:rsidRPr="00BE4418" w:rsidRDefault="00BB51D1" w:rsidP="00FA1A33">
      <w:pPr>
        <w:tabs>
          <w:tab w:val="left" w:pos="726"/>
        </w:tabs>
      </w:pPr>
    </w:p>
    <w:p w:rsidR="00113064" w:rsidRPr="00BE4418" w:rsidRDefault="00C6468A" w:rsidP="00FA1A33">
      <w:pPr>
        <w:tabs>
          <w:tab w:val="left" w:pos="726"/>
        </w:tabs>
      </w:pPr>
      <w:r>
        <w:pict>
          <v:shape id="_x0000_i1081" type="#_x0000_t75" style="width:404.25pt;height:252.75pt">
            <v:imagedata r:id="rId60" o:title=""/>
          </v:shape>
        </w:pict>
      </w:r>
    </w:p>
    <w:p w:rsidR="00FA1A33" w:rsidRPr="00BE4418" w:rsidRDefault="00113064" w:rsidP="00FA1A33">
      <w:pPr>
        <w:tabs>
          <w:tab w:val="left" w:pos="726"/>
        </w:tabs>
      </w:pPr>
      <w:r w:rsidRPr="00BE4418">
        <w:t>Рисунок</w:t>
      </w:r>
      <w:r w:rsidR="00FA1A33" w:rsidRPr="00BE4418">
        <w:t xml:space="preserve"> 2.9 </w:t>
      </w: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%</w:t>
      </w:r>
      <w:r w:rsidR="00FA1A33" w:rsidRPr="00BE4418">
        <w:t>.</w:t>
      </w:r>
    </w:p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опрежал</w:t>
      </w:r>
      <w:r w:rsidR="00FA1A33" w:rsidRPr="00BE4418">
        <w:t xml:space="preserve"> </w:t>
      </w: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дало</w:t>
      </w:r>
      <w:r w:rsidR="00FA1A33" w:rsidRPr="00BE4418">
        <w:t xml:space="preserve"> </w:t>
      </w:r>
      <w:r w:rsidRPr="00BE4418">
        <w:t>снижение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задолженностей</w:t>
      </w:r>
      <w:r w:rsidR="00FA1A33" w:rsidRPr="00BE4418">
        <w:t xml:space="preserve">. </w:t>
      </w:r>
      <w:r w:rsidRPr="00BE4418">
        <w:t>Рекомендуемое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данного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- </w:t>
      </w:r>
      <w:r w:rsidRPr="00BE4418">
        <w:t>1,2,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приходится</w:t>
      </w:r>
      <w:r w:rsidR="00FA1A33" w:rsidRPr="00BE4418">
        <w:t xml:space="preserve"> </w:t>
      </w:r>
      <w:r w:rsidRPr="00BE4418">
        <w:t>1,2</w:t>
      </w:r>
      <w:r w:rsidR="00FA1A33" w:rsidRPr="00BE4418">
        <w:t xml:space="preserve"> </w:t>
      </w:r>
      <w:r w:rsidRPr="00BE4418">
        <w:t>рубля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. </w:t>
      </w:r>
      <w:r w:rsidRPr="00BE4418">
        <w:t>Расчетные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превышают</w:t>
      </w:r>
      <w:r w:rsidR="00FA1A33" w:rsidRPr="00BE4418">
        <w:t xml:space="preserve"> </w:t>
      </w:r>
      <w:r w:rsidRPr="00BE4418">
        <w:t>рекомендуемое</w:t>
      </w:r>
      <w:r w:rsidR="00FA1A33" w:rsidRPr="00BE4418">
        <w:t xml:space="preserve"> </w:t>
      </w:r>
      <w:r w:rsidRPr="00BE4418">
        <w:t>значение,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крайне</w:t>
      </w:r>
      <w:r w:rsidR="00FA1A33" w:rsidRPr="00BE4418">
        <w:t xml:space="preserve"> </w:t>
      </w:r>
      <w:r w:rsidRPr="00BE4418">
        <w:t>негативным</w:t>
      </w:r>
      <w:r w:rsidR="00FA1A33" w:rsidRPr="00BE4418">
        <w:t xml:space="preserve"> </w:t>
      </w:r>
      <w:r w:rsidRPr="00BE4418">
        <w:t>моментом</w:t>
      </w:r>
      <w:r w:rsidR="00FA1A33" w:rsidRPr="00BE4418">
        <w:t xml:space="preserve">. </w:t>
      </w:r>
      <w:r w:rsidRPr="00BE4418">
        <w:t>Из</w:t>
      </w:r>
      <w:r w:rsidR="00FA1A33" w:rsidRPr="00BE4418">
        <w:t xml:space="preserve"> </w:t>
      </w:r>
      <w:r w:rsidRPr="00BE4418">
        <w:t>этого</w:t>
      </w:r>
      <w:r w:rsidR="00FA1A33" w:rsidRPr="00BE4418">
        <w:t xml:space="preserve"> </w:t>
      </w:r>
      <w:r w:rsidRPr="00BE4418">
        <w:t>следует,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зависимость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от</w:t>
      </w:r>
      <w:r w:rsidR="00FA1A33" w:rsidRPr="00BE4418">
        <w:t xml:space="preserve"> </w:t>
      </w:r>
      <w:r w:rsidRPr="00BE4418">
        <w:t>кредиторов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величине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увеличилась,</w:t>
      </w:r>
      <w:r w:rsidR="00FA1A33" w:rsidRPr="00BE4418">
        <w:t xml:space="preserve"> </w:t>
      </w:r>
      <w:r w:rsidRPr="00BE4418">
        <w:t>однако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положительная</w:t>
      </w:r>
      <w:r w:rsidR="00FA1A33" w:rsidRPr="00BE4418">
        <w:t xml:space="preserve"> </w:t>
      </w:r>
      <w:r w:rsidRPr="00BE4418">
        <w:t>тенденция</w:t>
      </w:r>
      <w:r w:rsidR="00FA1A33" w:rsidRPr="00BE4418">
        <w:t xml:space="preserve"> </w:t>
      </w:r>
      <w:r w:rsidRPr="00BE4418">
        <w:t>опережения</w:t>
      </w:r>
      <w:r w:rsidR="00FA1A33" w:rsidRPr="00BE4418">
        <w:t xml:space="preserve"> </w:t>
      </w:r>
      <w:r w:rsidRPr="00BE4418">
        <w:t>темпа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Также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можно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рассмотреть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отдельные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виды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расчетов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кредиторами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дебиторами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соотношение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состоянию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задолженностей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представлен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таблице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</w:t>
      </w:r>
      <w:r w:rsidR="00FA1A33" w:rsidRPr="00BE4418">
        <w:rPr>
          <w:shd w:val="clear" w:color="auto" w:fill="FFFFFF"/>
        </w:rPr>
        <w:t>.</w:t>
      </w:r>
    </w:p>
    <w:p w:rsidR="005E469E" w:rsidRPr="00BE4418" w:rsidRDefault="005E469E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7</w:t>
      </w:r>
    </w:p>
    <w:p w:rsidR="00113064" w:rsidRPr="00BE4418" w:rsidRDefault="00113064" w:rsidP="005E469E">
      <w:pPr>
        <w:tabs>
          <w:tab w:val="left" w:pos="726"/>
        </w:tabs>
        <w:ind w:left="709" w:firstLine="0"/>
      </w:pP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задолженностей</w:t>
      </w:r>
      <w:r w:rsidR="00754F5E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 (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1524"/>
        <w:gridCol w:w="1625"/>
        <w:gridCol w:w="1423"/>
        <w:gridCol w:w="1697"/>
      </w:tblGrid>
      <w:tr w:rsidR="00113064" w:rsidRPr="00BE4418" w:rsidTr="009920F0">
        <w:trPr>
          <w:trHeight w:val="312"/>
          <w:jc w:val="center"/>
        </w:trPr>
        <w:tc>
          <w:tcPr>
            <w:tcW w:w="2925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Расчеты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Дебиторская</w:t>
            </w:r>
            <w:r w:rsidR="00FA1A33" w:rsidRPr="00BE4418">
              <w:t xml:space="preserve"> </w:t>
            </w:r>
            <w:r w:rsidR="00754F5E">
              <w:t>задолжен</w:t>
            </w:r>
            <w:r w:rsidRPr="00BE4418">
              <w:t>ность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Кредиторская</w:t>
            </w:r>
            <w:r w:rsidR="00FA1A33" w:rsidRPr="00BE4418">
              <w:t xml:space="preserve"> </w:t>
            </w:r>
            <w:r w:rsidR="00754F5E">
              <w:t>задолжен</w:t>
            </w:r>
            <w:r w:rsidRPr="00BE4418">
              <w:t>ность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Превышение</w:t>
            </w:r>
            <w:r w:rsidR="00FA1A33" w:rsidRPr="00BE4418">
              <w:t xml:space="preserve"> </w:t>
            </w:r>
            <w:r w:rsidRPr="00BE4418">
              <w:t>задолженности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2925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575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680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470" w:type="dxa"/>
            <w:shd w:val="clear" w:color="auto" w:fill="auto"/>
          </w:tcPr>
          <w:p w:rsidR="00113064" w:rsidRPr="00BE4418" w:rsidRDefault="00754F5E" w:rsidP="005E469E">
            <w:pPr>
              <w:pStyle w:val="af0"/>
            </w:pPr>
            <w:r>
              <w:t>Дебитор</w:t>
            </w:r>
            <w:r w:rsidR="00113064" w:rsidRPr="00BE4418">
              <w:t>ской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Кредиторской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покупателями</w:t>
            </w:r>
            <w:r w:rsidR="00FA1A33" w:rsidRPr="00BE4418">
              <w:t xml:space="preserve"> </w:t>
            </w:r>
            <w:r w:rsidRPr="00BE4418">
              <w:t>или</w:t>
            </w:r>
            <w:r w:rsidR="00FA1A33" w:rsidRPr="00BE4418">
              <w:t xml:space="preserve"> </w:t>
            </w:r>
            <w:r w:rsidRPr="00BE4418">
              <w:t>поставщиками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2641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16246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13605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бюджетом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3656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3656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оплате</w:t>
            </w:r>
            <w:r w:rsidR="00FA1A33" w:rsidRPr="00BE4418">
              <w:t xml:space="preserve"> </w:t>
            </w:r>
            <w:r w:rsidRPr="00BE4418">
              <w:t>труда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3145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3145</w:t>
            </w:r>
          </w:p>
        </w:tc>
      </w:tr>
      <w:tr w:rsidR="00113064" w:rsidRPr="00BE4418" w:rsidTr="009920F0">
        <w:trPr>
          <w:trHeight w:val="606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государственными</w:t>
            </w:r>
            <w:r w:rsidR="00FA1A33" w:rsidRPr="00BE4418">
              <w:t xml:space="preserve"> </w:t>
            </w:r>
            <w:r w:rsidRPr="00BE4418">
              <w:t>внебюджетными</w:t>
            </w:r>
            <w:r w:rsidR="00FA1A33" w:rsidRPr="00BE4418">
              <w:t xml:space="preserve"> </w:t>
            </w:r>
            <w:r w:rsidRPr="00BE4418">
              <w:t>фондами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3847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3847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прочими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1652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1652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29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Итого</w:t>
            </w:r>
          </w:p>
        </w:tc>
        <w:tc>
          <w:tcPr>
            <w:tcW w:w="15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2641</w:t>
            </w:r>
          </w:p>
        </w:tc>
        <w:tc>
          <w:tcPr>
            <w:tcW w:w="16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28546</w:t>
            </w:r>
          </w:p>
        </w:tc>
        <w:tc>
          <w:tcPr>
            <w:tcW w:w="147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7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25905</w:t>
            </w: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Проанализировав</w:t>
      </w:r>
      <w:r w:rsidR="00FA1A33" w:rsidRPr="00BE4418">
        <w:t xml:space="preserve"> </w:t>
      </w:r>
      <w:r w:rsidRPr="00BE4418">
        <w:t>дынные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7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сделать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выводы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превысила</w:t>
      </w:r>
      <w:r w:rsidR="00FA1A33" w:rsidRPr="00BE4418">
        <w:t xml:space="preserve"> </w:t>
      </w:r>
      <w:r w:rsidRPr="00BE4418">
        <w:t>дебиторскую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25</w:t>
      </w:r>
      <w:r w:rsidR="00FA1A33" w:rsidRPr="00BE4418">
        <w:t xml:space="preserve"> </w:t>
      </w:r>
      <w:r w:rsidRPr="00BE4418">
        <w:t>905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превышение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всем</w:t>
      </w:r>
      <w:r w:rsidR="00FA1A33" w:rsidRPr="00BE4418">
        <w:t xml:space="preserve"> </w:t>
      </w:r>
      <w:r w:rsidRPr="00BE4418">
        <w:t>позициям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Расчеты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поставщиками</w:t>
      </w:r>
      <w:r w:rsidR="00FA1A33" w:rsidRPr="00BE4418">
        <w:t xml:space="preserve"> </w:t>
      </w:r>
      <w:r w:rsidRPr="00BE4418">
        <w:t>материально-технических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покупателями</w:t>
      </w:r>
      <w:r w:rsidR="00FA1A33" w:rsidRPr="00BE4418">
        <w:t xml:space="preserve"> </w:t>
      </w:r>
      <w:r w:rsidRPr="00BE4418">
        <w:t>готовой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занимают</w:t>
      </w:r>
      <w:r w:rsidR="00FA1A33" w:rsidRPr="00BE4418">
        <w:t xml:space="preserve"> </w:t>
      </w:r>
      <w:r w:rsidRPr="00BE4418">
        <w:t>наибольший</w:t>
      </w:r>
      <w:r w:rsidR="00FA1A33" w:rsidRPr="00BE4418">
        <w:t xml:space="preserve"> </w:t>
      </w:r>
      <w:r w:rsidRPr="00BE4418">
        <w:t>удельный</w:t>
      </w:r>
      <w:r w:rsidR="00FA1A33" w:rsidRPr="00BE4418">
        <w:t xml:space="preserve"> </w:t>
      </w:r>
      <w:r w:rsidRPr="00BE4418">
        <w:t>вес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задолженностей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являются</w:t>
      </w:r>
      <w:r w:rsidR="00FA1A33" w:rsidRPr="00BE4418">
        <w:t xml:space="preserve"> </w:t>
      </w:r>
      <w:r w:rsidRPr="00BE4418">
        <w:t>результатом</w:t>
      </w:r>
      <w:r w:rsidR="00FA1A33" w:rsidRPr="00BE4418">
        <w:t xml:space="preserve"> </w:t>
      </w:r>
      <w:r w:rsidRPr="00BE4418">
        <w:t>взаимных</w:t>
      </w:r>
      <w:r w:rsidR="00FA1A33" w:rsidRPr="00BE4418">
        <w:t xml:space="preserve"> </w:t>
      </w:r>
      <w:r w:rsidRPr="00BE4418">
        <w:t>неплатежей</w:t>
      </w:r>
      <w:r w:rsidR="00FA1A33" w:rsidRPr="00BE4418">
        <w:t xml:space="preserve">. </w:t>
      </w:r>
      <w:r w:rsidRPr="00BE4418">
        <w:t>Предприятие</w:t>
      </w:r>
      <w:r w:rsidR="00FA1A33" w:rsidRPr="00BE4418">
        <w:t xml:space="preserve"> </w:t>
      </w:r>
      <w:r w:rsidRPr="00BE4418">
        <w:t>использует</w:t>
      </w:r>
      <w:r w:rsidR="00FA1A33" w:rsidRPr="00BE4418">
        <w:t xml:space="preserve"> </w:t>
      </w:r>
      <w:r w:rsidRPr="00BE4418">
        <w:t>стратегию</w:t>
      </w:r>
      <w:r w:rsidR="00FA1A33" w:rsidRPr="00BE4418">
        <w:t xml:space="preserve"> </w:t>
      </w:r>
      <w:r w:rsidRPr="00BE4418">
        <w:t>товарных</w:t>
      </w:r>
      <w:r w:rsidR="00FA1A33" w:rsidRPr="00BE4418">
        <w:t xml:space="preserve"> </w:t>
      </w:r>
      <w:r w:rsidRPr="00BE4418">
        <w:t>ссуд,</w:t>
      </w:r>
      <w:r w:rsidR="00FA1A33" w:rsidRPr="00BE4418">
        <w:t xml:space="preserve"> </w:t>
      </w:r>
      <w:r w:rsidRPr="00BE4418">
        <w:t>п</w:t>
      </w:r>
      <w:r w:rsidR="00754F5E">
        <w:t>р</w:t>
      </w:r>
      <w:r w:rsidRPr="00BE4418">
        <w:t>едоставляя</w:t>
      </w:r>
      <w:r w:rsidR="00FA1A33" w:rsidRPr="00BE4418">
        <w:t xml:space="preserve"> </w:t>
      </w:r>
      <w:r w:rsidRPr="00BE4418">
        <w:t>потребителям</w:t>
      </w:r>
      <w:r w:rsidR="00FA1A33" w:rsidRPr="00BE4418">
        <w:t xml:space="preserve"> </w:t>
      </w:r>
      <w:r w:rsidRPr="00BE4418">
        <w:t>рассрочку</w:t>
      </w:r>
      <w:r w:rsidR="00FA1A33" w:rsidRPr="00BE4418">
        <w:t xml:space="preserve"> </w:t>
      </w:r>
      <w:r w:rsidRPr="00BE4418">
        <w:t>платежа,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активно</w:t>
      </w:r>
      <w:r w:rsidR="00FA1A33" w:rsidRPr="00BE4418">
        <w:t xml:space="preserve"> </w:t>
      </w:r>
      <w:r w:rsidRPr="00BE4418">
        <w:t>использует</w:t>
      </w:r>
      <w:r w:rsidR="00FA1A33" w:rsidRPr="00BE4418">
        <w:t xml:space="preserve"> </w:t>
      </w:r>
      <w:r w:rsidRPr="00BE4418">
        <w:t>беспроцентные</w:t>
      </w:r>
      <w:r w:rsidR="00FA1A33" w:rsidRPr="00BE4418">
        <w:t xml:space="preserve"> </w:t>
      </w:r>
      <w:r w:rsidRPr="00BE4418">
        <w:t>заемные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приобретения</w:t>
      </w:r>
      <w:r w:rsidR="00FA1A33" w:rsidRPr="00BE4418">
        <w:t xml:space="preserve"> </w:t>
      </w:r>
      <w:r w:rsidRPr="00BE4418">
        <w:t>материально-производственных</w:t>
      </w:r>
      <w:r w:rsidR="00FA1A33" w:rsidRPr="00BE4418">
        <w:t xml:space="preserve"> </w:t>
      </w:r>
      <w:r w:rsidRPr="00BE4418">
        <w:t>ресурсов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осуществления</w:t>
      </w:r>
      <w:r w:rsidR="00FA1A33" w:rsidRPr="00BE4418">
        <w:t xml:space="preserve"> </w:t>
      </w:r>
      <w:r w:rsidRPr="00BE4418">
        <w:t>иных</w:t>
      </w:r>
      <w:r w:rsidR="00FA1A33" w:rsidRPr="00BE4418">
        <w:t xml:space="preserve"> </w:t>
      </w:r>
      <w:r w:rsidRPr="00BE4418">
        <w:t>расчетов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Проведем</w:t>
      </w:r>
      <w:r w:rsidR="00FA1A33" w:rsidRPr="00BE4418">
        <w:t xml:space="preserve"> </w:t>
      </w: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задолженностей</w:t>
      </w:r>
      <w:r w:rsidR="00FA1A33" w:rsidRPr="00BE4418">
        <w:t xml:space="preserve"> (</w:t>
      </w:r>
      <w:r w:rsidRPr="00BE4418">
        <w:t>Таблица</w:t>
      </w:r>
      <w:r w:rsidR="00FA1A33" w:rsidRPr="00BE4418">
        <w:t xml:space="preserve"> </w:t>
      </w:r>
      <w:r w:rsidRPr="00BE4418">
        <w:t>8</w:t>
      </w:r>
      <w:r w:rsidR="00FA1A33" w:rsidRPr="00BE4418">
        <w:t xml:space="preserve">). </w:t>
      </w:r>
      <w:r w:rsidRPr="00BE4418">
        <w:t>Методика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аналогична</w:t>
      </w:r>
      <w:r w:rsidR="00FA1A33" w:rsidRPr="00BE4418">
        <w:t xml:space="preserve"> </w:t>
      </w:r>
      <w:r w:rsidRPr="00BE4418">
        <w:t>методике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>.</w:t>
      </w:r>
    </w:p>
    <w:p w:rsidR="005E469E" w:rsidRPr="00BE4418" w:rsidRDefault="005E469E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8</w:t>
      </w:r>
    </w:p>
    <w:p w:rsidR="00113064" w:rsidRPr="00BE4418" w:rsidRDefault="00113064" w:rsidP="005E469E">
      <w:pPr>
        <w:tabs>
          <w:tab w:val="left" w:pos="726"/>
        </w:tabs>
        <w:ind w:left="709" w:firstLine="0"/>
      </w:pPr>
      <w:r w:rsidRPr="00BE4418">
        <w:t>Сравнительный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5E469E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31"/>
        <w:gridCol w:w="1960"/>
        <w:gridCol w:w="1799"/>
      </w:tblGrid>
      <w:tr w:rsidR="00113064" w:rsidRPr="00BE4418" w:rsidTr="009920F0">
        <w:trPr>
          <w:trHeight w:val="510"/>
          <w:jc w:val="center"/>
        </w:trPr>
        <w:tc>
          <w:tcPr>
            <w:tcW w:w="349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Показатели</w:t>
            </w:r>
          </w:p>
        </w:tc>
        <w:tc>
          <w:tcPr>
            <w:tcW w:w="19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Дебиторская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</w:p>
        </w:tc>
        <w:tc>
          <w:tcPr>
            <w:tcW w:w="20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Кредиторская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</w:p>
        </w:tc>
        <w:tc>
          <w:tcPr>
            <w:tcW w:w="184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Результат</w:t>
            </w:r>
            <w:r w:rsidR="00FA1A33" w:rsidRPr="00BE4418">
              <w:t xml:space="preserve"> </w:t>
            </w:r>
            <w:r w:rsidRPr="00BE4418">
              <w:t>сравнения</w:t>
            </w:r>
          </w:p>
        </w:tc>
      </w:tr>
      <w:tr w:rsidR="00113064" w:rsidRPr="00BE4418" w:rsidTr="009920F0">
        <w:trPr>
          <w:trHeight w:val="255"/>
          <w:jc w:val="center"/>
        </w:trPr>
        <w:tc>
          <w:tcPr>
            <w:tcW w:w="3495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Остатки</w:t>
            </w:r>
            <w:r w:rsidR="00FA1A33" w:rsidRPr="00BE4418">
              <w:t>:</w:t>
            </w:r>
          </w:p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периода,</w:t>
            </w:r>
            <w:r w:rsidR="00FA1A33" w:rsidRPr="00BE4418">
              <w:t xml:space="preserve"> </w:t>
            </w:r>
            <w:r w:rsidRPr="00BE4418">
              <w:t>тыс,</w:t>
            </w:r>
            <w:r w:rsidR="00FA1A33" w:rsidRPr="00BE4418">
              <w:t xml:space="preserve">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980" w:type="dxa"/>
            <w:shd w:val="clear" w:color="auto" w:fill="auto"/>
          </w:tcPr>
          <w:p w:rsidR="00FA1A33" w:rsidRPr="00BE4418" w:rsidRDefault="00FA1A33" w:rsidP="005E469E">
            <w:pPr>
              <w:pStyle w:val="af0"/>
            </w:pPr>
          </w:p>
          <w:p w:rsidR="00113064" w:rsidRPr="00BE4418" w:rsidRDefault="00113064" w:rsidP="005E469E">
            <w:pPr>
              <w:pStyle w:val="af0"/>
            </w:pPr>
            <w:r w:rsidRPr="00BE4418">
              <w:t>147</w:t>
            </w:r>
          </w:p>
        </w:tc>
        <w:tc>
          <w:tcPr>
            <w:tcW w:w="2010" w:type="dxa"/>
            <w:shd w:val="clear" w:color="auto" w:fill="auto"/>
          </w:tcPr>
          <w:p w:rsidR="00FA1A33" w:rsidRPr="00BE4418" w:rsidRDefault="00FA1A33" w:rsidP="005E469E">
            <w:pPr>
              <w:pStyle w:val="af0"/>
            </w:pPr>
          </w:p>
          <w:p w:rsidR="00113064" w:rsidRPr="00BE4418" w:rsidRDefault="00113064" w:rsidP="005E469E">
            <w:pPr>
              <w:pStyle w:val="af0"/>
            </w:pPr>
            <w:r w:rsidRPr="00BE4418">
              <w:t>7182</w:t>
            </w:r>
          </w:p>
        </w:tc>
        <w:tc>
          <w:tcPr>
            <w:tcW w:w="1845" w:type="dxa"/>
            <w:shd w:val="clear" w:color="auto" w:fill="auto"/>
          </w:tcPr>
          <w:p w:rsidR="00FA1A33" w:rsidRPr="00BE4418" w:rsidRDefault="00FA1A33" w:rsidP="005E469E">
            <w:pPr>
              <w:pStyle w:val="af0"/>
            </w:pPr>
          </w:p>
          <w:p w:rsidR="00113064" w:rsidRPr="00BE4418" w:rsidRDefault="00113064" w:rsidP="005E469E">
            <w:pPr>
              <w:pStyle w:val="af0"/>
            </w:pPr>
            <w:r w:rsidRPr="00BE4418">
              <w:t>7035</w:t>
            </w:r>
          </w:p>
        </w:tc>
      </w:tr>
      <w:tr w:rsidR="00113064" w:rsidRPr="00BE4418" w:rsidTr="009920F0">
        <w:trPr>
          <w:trHeight w:val="255"/>
          <w:jc w:val="center"/>
        </w:trPr>
        <w:tc>
          <w:tcPr>
            <w:tcW w:w="349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9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2641</w:t>
            </w:r>
          </w:p>
        </w:tc>
        <w:tc>
          <w:tcPr>
            <w:tcW w:w="20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28546</w:t>
            </w:r>
          </w:p>
        </w:tc>
        <w:tc>
          <w:tcPr>
            <w:tcW w:w="184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25905</w:t>
            </w:r>
          </w:p>
        </w:tc>
      </w:tr>
      <w:tr w:rsidR="00113064" w:rsidRPr="00BE4418" w:rsidTr="009920F0">
        <w:trPr>
          <w:trHeight w:val="289"/>
          <w:jc w:val="center"/>
        </w:trPr>
        <w:tc>
          <w:tcPr>
            <w:tcW w:w="349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Средние</w:t>
            </w:r>
            <w:r w:rsidR="00FA1A33" w:rsidRPr="00BE4418">
              <w:t xml:space="preserve"> </w:t>
            </w:r>
            <w:r w:rsidRPr="00BE4418">
              <w:t>остатки,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9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1394</w:t>
            </w:r>
          </w:p>
        </w:tc>
        <w:tc>
          <w:tcPr>
            <w:tcW w:w="20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17864</w:t>
            </w:r>
          </w:p>
        </w:tc>
        <w:tc>
          <w:tcPr>
            <w:tcW w:w="184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16470</w:t>
            </w:r>
          </w:p>
        </w:tc>
      </w:tr>
      <w:tr w:rsidR="00113064" w:rsidRPr="00BE4418" w:rsidTr="009920F0">
        <w:trPr>
          <w:trHeight w:val="255"/>
          <w:jc w:val="center"/>
        </w:trPr>
        <w:tc>
          <w:tcPr>
            <w:tcW w:w="349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  <w:r w:rsidRPr="00BE4418">
              <w:t>Период</w:t>
            </w:r>
            <w:r w:rsidR="00FA1A33" w:rsidRPr="00BE4418">
              <w:t xml:space="preserve"> </w:t>
            </w:r>
            <w:r w:rsidRPr="00BE4418">
              <w:t>оборота,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днях</w:t>
            </w:r>
          </w:p>
        </w:tc>
        <w:tc>
          <w:tcPr>
            <w:tcW w:w="19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8,54</w:t>
            </w:r>
          </w:p>
        </w:tc>
        <w:tc>
          <w:tcPr>
            <w:tcW w:w="20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109,43</w:t>
            </w:r>
          </w:p>
        </w:tc>
        <w:tc>
          <w:tcPr>
            <w:tcW w:w="184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100,89</w:t>
            </w:r>
          </w:p>
        </w:tc>
      </w:tr>
      <w:tr w:rsidR="00113064" w:rsidRPr="00BE4418" w:rsidTr="009920F0">
        <w:trPr>
          <w:trHeight w:val="341"/>
          <w:jc w:val="center"/>
        </w:trPr>
        <w:tc>
          <w:tcPr>
            <w:tcW w:w="349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  <w:r w:rsidRPr="00BE4418">
              <w:t>Оборачиваемость,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оборотах</w:t>
            </w:r>
          </w:p>
        </w:tc>
        <w:tc>
          <w:tcPr>
            <w:tcW w:w="19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42,15</w:t>
            </w:r>
          </w:p>
        </w:tc>
        <w:tc>
          <w:tcPr>
            <w:tcW w:w="20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3,29</w:t>
            </w:r>
          </w:p>
        </w:tc>
        <w:tc>
          <w:tcPr>
            <w:tcW w:w="184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-38,86</w:t>
            </w:r>
          </w:p>
        </w:tc>
      </w:tr>
    </w:tbl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Расчет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Pr="00BE4418">
        <w:rPr>
          <w:rStyle w:val="16"/>
        </w:rPr>
        <w:footnoteReference w:id="28"/>
      </w:r>
      <w:r w:rsidR="00FA1A33" w:rsidRPr="00BE4418">
        <w:t>:</w:t>
      </w:r>
    </w:p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ДЗ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ДЗ</w:t>
      </w:r>
      <w:r w:rsidRPr="00BE4418">
        <w:rPr>
          <w:vertAlign w:val="subscript"/>
        </w:rPr>
        <w:t>н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ДЗ</w:t>
      </w:r>
      <w:r w:rsidRPr="00BE4418">
        <w:rPr>
          <w:vertAlign w:val="subscript"/>
        </w:rPr>
        <w:t>к</w:t>
      </w:r>
      <w:r w:rsidR="00FA1A33" w:rsidRPr="00BE4418">
        <w:t xml:space="preserve">) </w:t>
      </w:r>
      <w:r w:rsidRPr="00BE4418">
        <w:t>/2</w:t>
      </w:r>
      <w:r w:rsidR="00FA1A33" w:rsidRPr="00BE4418">
        <w:t xml:space="preserve"> (</w:t>
      </w:r>
      <w:r w:rsidRPr="00BE4418">
        <w:t>2</w:t>
      </w:r>
      <w:r w:rsidR="00FA1A33" w:rsidRPr="00BE4418">
        <w:t>.2)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147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2641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1394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ДЗ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ДЗ</w:t>
      </w:r>
      <w:r w:rsidRPr="00BE4418">
        <w:rPr>
          <w:vertAlign w:val="subscript"/>
        </w:rPr>
        <w:t>ср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Д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t xml:space="preserve"> (</w:t>
      </w:r>
      <w:r w:rsidRPr="00BE4418">
        <w:t>2</w:t>
      </w:r>
      <w:r w:rsidR="00FA1A33" w:rsidRPr="00BE4418">
        <w:t>.3)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ДЗ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1394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360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58768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8,54</w:t>
      </w:r>
      <w:r w:rsidR="00FA1A33" w:rsidRPr="00BE4418">
        <w:t xml:space="preserve"> </w:t>
      </w:r>
      <w:r w:rsidRPr="00BE4418">
        <w:t>дней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ДЗ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ДЗ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(</w:t>
      </w:r>
      <w:r w:rsidRPr="00BE4418">
        <w:t>2</w:t>
      </w:r>
      <w:r w:rsidR="00FA1A33" w:rsidRPr="00BE4418">
        <w:t>.4)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ДЗ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5876</w:t>
      </w:r>
      <w:r w:rsidR="00FA1A33" w:rsidRPr="00BE4418">
        <w:t>8/</w:t>
      </w:r>
      <w:r w:rsidRPr="00BE4418">
        <w:t>1394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42,15</w:t>
      </w:r>
      <w:r w:rsidR="00FA1A33" w:rsidRPr="00BE4418">
        <w:t xml:space="preserve"> </w:t>
      </w:r>
      <w:r w:rsidRPr="00BE4418">
        <w:t>оборота</w:t>
      </w:r>
    </w:p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Расчет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Pr="00BE4418">
        <w:rPr>
          <w:rStyle w:val="16"/>
        </w:rPr>
        <w:footnoteReference w:id="29"/>
      </w:r>
      <w:r w:rsidR="00FA1A33" w:rsidRPr="00BE4418">
        <w:t>:</w:t>
      </w:r>
    </w:p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КЗ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КЗ</w:t>
      </w:r>
      <w:r w:rsidRPr="00BE4418">
        <w:rPr>
          <w:vertAlign w:val="subscript"/>
        </w:rPr>
        <w:t>н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КЗ</w:t>
      </w:r>
      <w:r w:rsidRPr="00BE4418">
        <w:rPr>
          <w:vertAlign w:val="subscript"/>
        </w:rPr>
        <w:t>к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0,5</w:t>
      </w:r>
      <w:r w:rsidR="00FA1A33" w:rsidRPr="00BE4418">
        <w:t xml:space="preserve"> (</w:t>
      </w:r>
      <w:r w:rsidRPr="00BE4418">
        <w:t>2</w:t>
      </w:r>
      <w:r w:rsidR="00FA1A33" w:rsidRPr="00BE4418">
        <w:t>.5)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7182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28546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0,5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17864</w:t>
      </w:r>
      <w:r w:rsidR="00FA1A33" w:rsidRPr="00BE4418">
        <w:rPr>
          <w:vertAlign w:val="subscript"/>
        </w:rPr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КЗ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КЗ</w:t>
      </w:r>
      <w:r w:rsidRPr="00BE4418">
        <w:rPr>
          <w:vertAlign w:val="subscript"/>
        </w:rPr>
        <w:t>ср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Д</w:t>
      </w:r>
      <w:r w:rsidR="00FA1A33" w:rsidRPr="00BE4418">
        <w:t xml:space="preserve">: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t xml:space="preserve"> (</w:t>
      </w:r>
      <w:r w:rsidRPr="00BE4418">
        <w:t>2</w:t>
      </w:r>
      <w:r w:rsidR="00FA1A33" w:rsidRPr="00BE4418">
        <w:t>.6)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Т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КЗ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17864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360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58768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109,43</w:t>
      </w:r>
      <w:r w:rsidR="00FA1A33" w:rsidRPr="00BE4418">
        <w:t xml:space="preserve"> </w:t>
      </w:r>
      <w:r w:rsidRPr="00BE4418">
        <w:t>дней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КЗ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КЗ</w:t>
      </w:r>
      <w:r w:rsidRPr="00BE4418">
        <w:rPr>
          <w:vertAlign w:val="subscript"/>
        </w:rPr>
        <w:t>ср</w:t>
      </w:r>
      <w:r w:rsidR="00FA1A33" w:rsidRPr="00BE4418">
        <w:rPr>
          <w:vertAlign w:val="subscript"/>
        </w:rPr>
        <w:t xml:space="preserve"> (</w:t>
      </w:r>
      <w:r w:rsidRPr="00BE4418">
        <w:t>2</w:t>
      </w:r>
      <w:r w:rsidR="00FA1A33" w:rsidRPr="00BE4418">
        <w:t>.7)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К</w:t>
      </w:r>
      <w:r w:rsidRPr="00BE4418">
        <w:rPr>
          <w:vertAlign w:val="subscript"/>
        </w:rPr>
        <w:t>об</w:t>
      </w:r>
      <w:r w:rsidR="00FA1A33" w:rsidRPr="00BE4418">
        <w:t xml:space="preserve"> (</w:t>
      </w:r>
      <w:r w:rsidRPr="00BE4418">
        <w:t>КЗ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5876</w:t>
      </w:r>
      <w:r w:rsidR="00FA1A33" w:rsidRPr="00BE4418">
        <w:t>8/</w:t>
      </w:r>
      <w:r w:rsidRPr="00BE4418">
        <w:t>17864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3,29</w:t>
      </w:r>
      <w:r w:rsidR="00FA1A33" w:rsidRPr="00BE4418">
        <w:t xml:space="preserve"> </w:t>
      </w:r>
      <w:r w:rsidRPr="00BE4418">
        <w:t>оборота</w:t>
      </w:r>
    </w:p>
    <w:p w:rsidR="005E469E" w:rsidRPr="00BE4418" w:rsidRDefault="005E469E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Сравнение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позволяет</w:t>
      </w:r>
      <w:r w:rsidR="00FA1A33" w:rsidRPr="00BE4418">
        <w:t xml:space="preserve"> </w:t>
      </w:r>
      <w:r w:rsidRPr="00BE4418">
        <w:t>сделать</w:t>
      </w:r>
      <w:r w:rsidR="00FA1A33" w:rsidRPr="00BE4418">
        <w:t xml:space="preserve"> </w:t>
      </w:r>
      <w:r w:rsidRPr="00BE4418">
        <w:t>следующий</w:t>
      </w:r>
      <w:r w:rsidR="00FA1A33" w:rsidRPr="00BE4418">
        <w:t xml:space="preserve"> </w:t>
      </w:r>
      <w:r w:rsidRPr="00BE4418">
        <w:t>вывод</w:t>
      </w:r>
      <w:r w:rsidR="00FA1A33" w:rsidRPr="00BE4418">
        <w:t xml:space="preserve">: </w:t>
      </w:r>
      <w:r w:rsidRPr="00BE4418">
        <w:t>период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100,89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больше,</w:t>
      </w:r>
      <w:r w:rsidR="00FA1A33" w:rsidRPr="00BE4418">
        <w:t xml:space="preserve"> </w:t>
      </w:r>
      <w:r w:rsidRPr="00BE4418">
        <w:t>чем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объясняется</w:t>
      </w:r>
      <w:r w:rsidR="00FA1A33" w:rsidRPr="00BE4418">
        <w:t xml:space="preserve"> </w:t>
      </w:r>
      <w:r w:rsidRPr="00BE4418">
        <w:t>превышением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25</w:t>
      </w:r>
      <w:r w:rsidR="00FA1A33" w:rsidRPr="00BE4418">
        <w:t xml:space="preserve"> </w:t>
      </w:r>
      <w:r w:rsidRPr="00BE4418">
        <w:t>905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. </w:t>
      </w:r>
      <w:r w:rsidRPr="00BE4418">
        <w:t>Причина</w:t>
      </w:r>
      <w:r w:rsidR="00FA1A33" w:rsidRPr="00BE4418">
        <w:t xml:space="preserve"> </w:t>
      </w:r>
      <w:r w:rsidRPr="00BE4418">
        <w:t>этого</w:t>
      </w:r>
      <w:r w:rsidR="00FA1A33" w:rsidRPr="00BE4418">
        <w:t xml:space="preserve"> - </w:t>
      </w:r>
      <w:r w:rsidRPr="00BE4418">
        <w:t>в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низкой</w:t>
      </w:r>
      <w:r w:rsidR="00FA1A33" w:rsidRPr="00BE4418">
        <w:t xml:space="preserve"> </w:t>
      </w:r>
      <w:r w:rsidRPr="00BE4418">
        <w:t>скорости</w:t>
      </w:r>
      <w:r w:rsidR="00FA1A33" w:rsidRPr="00BE4418">
        <w:t xml:space="preserve"> </w:t>
      </w:r>
      <w:r w:rsidRPr="00BE4418">
        <w:t>обращения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. </w:t>
      </w:r>
      <w:r w:rsidRPr="00BE4418">
        <w:t>Данная</w:t>
      </w:r>
      <w:r w:rsidR="00FA1A33" w:rsidRPr="00BE4418">
        <w:t xml:space="preserve"> </w:t>
      </w:r>
      <w:r w:rsidRPr="00BE4418">
        <w:t>ситуация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оценено</w:t>
      </w:r>
      <w:r w:rsidR="00FA1A33" w:rsidRPr="00BE4418">
        <w:t xml:space="preserve"> </w:t>
      </w:r>
      <w:r w:rsidRPr="00BE4418">
        <w:t>положительно,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обеспечивается</w:t>
      </w:r>
      <w:r w:rsidR="00FA1A33" w:rsidRPr="00BE4418">
        <w:t xml:space="preserve"> </w:t>
      </w:r>
      <w:r w:rsidRPr="00BE4418">
        <w:t>дополнительный</w:t>
      </w:r>
      <w:r w:rsidR="00FA1A33" w:rsidRPr="00BE4418">
        <w:t xml:space="preserve"> </w:t>
      </w:r>
      <w:r w:rsidRPr="00BE4418">
        <w:t>приток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условием,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невелика</w:t>
      </w:r>
      <w:r w:rsidR="00FA1A33" w:rsidRPr="00BE4418">
        <w:t xml:space="preserve"> </w:t>
      </w:r>
      <w:r w:rsidRPr="00BE4418">
        <w:t>доля</w:t>
      </w:r>
      <w:r w:rsidR="00FA1A33" w:rsidRPr="00BE4418">
        <w:t xml:space="preserve"> </w:t>
      </w:r>
      <w:r w:rsidRPr="00BE4418">
        <w:t>просроченных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ином</w:t>
      </w:r>
      <w:r w:rsidR="00FA1A33" w:rsidRPr="00BE4418">
        <w:t xml:space="preserve"> </w:t>
      </w:r>
      <w:r w:rsidRPr="00BE4418">
        <w:t>случае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платежных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условии</w:t>
      </w:r>
      <w:r w:rsidR="00FA1A33" w:rsidRPr="00BE4418">
        <w:t xml:space="preserve"> </w:t>
      </w:r>
      <w:r w:rsidRPr="00BE4418">
        <w:t>наступления</w:t>
      </w:r>
      <w:r w:rsidR="00FA1A33" w:rsidRPr="00BE4418">
        <w:t xml:space="preserve"> </w:t>
      </w:r>
      <w:r w:rsidRPr="00BE4418">
        <w:t>сроков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привести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дальнейшему</w:t>
      </w:r>
      <w:r w:rsidR="00FA1A33" w:rsidRPr="00BE4418">
        <w:t xml:space="preserve"> </w:t>
      </w:r>
      <w:r w:rsidRPr="00BE4418">
        <w:t>росту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конечном</w:t>
      </w:r>
      <w:r w:rsidR="00FA1A33" w:rsidRPr="00BE4418">
        <w:t xml:space="preserve"> </w:t>
      </w:r>
      <w:r w:rsidRPr="00BE4418">
        <w:t>итоге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неплатежеспособности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улучшения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следить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соотношением</w:t>
      </w:r>
      <w:r w:rsidR="00FA1A33" w:rsidRPr="00BE4418">
        <w:t xml:space="preserve"> </w:t>
      </w:r>
      <w:r w:rsidRPr="00BE4418">
        <w:t>кредиторской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задолженностей,</w:t>
      </w:r>
      <w:r w:rsidR="00FA1A33" w:rsidRPr="00BE4418">
        <w:t xml:space="preserve"> </w:t>
      </w:r>
      <w:r w:rsidRPr="00BE4418">
        <w:t>контролировать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расчетов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просроченным</w:t>
      </w:r>
      <w:r w:rsidR="00FA1A33" w:rsidRPr="00BE4418">
        <w:t xml:space="preserve"> </w:t>
      </w:r>
      <w:r w:rsidRPr="00BE4418">
        <w:t>задолженностям</w:t>
      </w:r>
      <w:r w:rsidR="00FA1A33" w:rsidRPr="00BE4418">
        <w:t>.</w:t>
      </w:r>
    </w:p>
    <w:p w:rsidR="005E469E" w:rsidRPr="00BE4418" w:rsidRDefault="005E469E" w:rsidP="00FA1A33">
      <w:pPr>
        <w:tabs>
          <w:tab w:val="left" w:pos="726"/>
        </w:tabs>
        <w:rPr>
          <w:b/>
          <w:bCs/>
        </w:rPr>
      </w:pPr>
    </w:p>
    <w:p w:rsidR="00FA1A33" w:rsidRPr="00BE4418" w:rsidRDefault="00113064" w:rsidP="005E469E">
      <w:pPr>
        <w:pStyle w:val="1"/>
      </w:pPr>
      <w:bookmarkStart w:id="17" w:name="_Toc289067393"/>
      <w:r w:rsidRPr="00BE4418">
        <w:t>2</w:t>
      </w:r>
      <w:r w:rsidR="00FA1A33" w:rsidRPr="00BE4418">
        <w:t xml:space="preserve">.1.6 </w:t>
      </w:r>
      <w:r w:rsidRPr="00BE4418">
        <w:t>Оценка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bookmarkEnd w:id="17"/>
    </w:p>
    <w:p w:rsidR="00FA1A33" w:rsidRPr="00BE4418" w:rsidRDefault="00113064" w:rsidP="00FA1A33">
      <w:pPr>
        <w:tabs>
          <w:tab w:val="left" w:pos="726"/>
        </w:tabs>
      </w:pPr>
      <w:r w:rsidRPr="00BE4418">
        <w:t>Общую</w:t>
      </w:r>
      <w:r w:rsidR="00FA1A33" w:rsidRPr="00BE4418">
        <w:t xml:space="preserve"> </w:t>
      </w:r>
      <w:r w:rsidRPr="00BE4418">
        <w:t>финансовую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характеризуют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: </w:t>
      </w:r>
      <w:r w:rsidRPr="00BE4418">
        <w:t>коэффициент</w:t>
      </w:r>
      <w:r w:rsidR="00FA1A33" w:rsidRPr="00BE4418">
        <w:t xml:space="preserve"> </w:t>
      </w:r>
      <w:r w:rsidRPr="00BE4418">
        <w:t>автономии,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концентрации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финансовых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заключается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изучении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динамики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сравнении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значений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базисными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нормативными</w:t>
      </w:r>
      <w:r w:rsidR="00FA1A33" w:rsidRPr="00BE4418">
        <w:t xml:space="preserve"> </w:t>
      </w:r>
      <w:r w:rsidRPr="00BE4418">
        <w:t>величинами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автономии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а</w:t>
      </w:r>
      <w:r w:rsidR="00FA1A33" w:rsidRPr="00BE4418">
        <w:t>) (</w:t>
      </w:r>
      <w:r w:rsidRPr="00BE4418">
        <w:t>или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концентрации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) </w:t>
      </w:r>
      <w:r w:rsidRPr="00BE4418">
        <w:t>показывает</w:t>
      </w:r>
      <w:r w:rsidR="00FA1A33" w:rsidRPr="00BE4418">
        <w:t xml:space="preserve"> </w:t>
      </w:r>
      <w:r w:rsidRPr="00BE4418">
        <w:t>долю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всех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имущество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Формула</w:t>
      </w:r>
      <w:r w:rsidR="00FA1A33" w:rsidRPr="00BE4418">
        <w:t xml:space="preserve"> </w:t>
      </w:r>
      <w:r w:rsidRPr="00BE4418">
        <w:t>расчета</w:t>
      </w:r>
      <w:r w:rsidR="00FA1A33" w:rsidRPr="00BE4418">
        <w:t xml:space="preserve"> </w:t>
      </w:r>
      <w:r w:rsidRPr="00BE4418">
        <w:t>этого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следующий</w:t>
      </w:r>
      <w:r w:rsidR="00FA1A33" w:rsidRPr="00BE4418">
        <w:t xml:space="preserve"> </w:t>
      </w:r>
      <w:r w:rsidRPr="00BE4418">
        <w:t>вид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</w:t>
      </w:r>
      <w:r w:rsidRPr="00BE4418">
        <w:rPr>
          <w:vertAlign w:val="subscript"/>
        </w:rPr>
        <w:t>а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СК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ВБ,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.8)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rPr>
          <w:shd w:val="clear" w:color="auto" w:fill="FFFFFF"/>
        </w:rPr>
        <w:t>где</w:t>
      </w:r>
      <w:r w:rsidR="00FA1A33" w:rsidRPr="00BE4418">
        <w:rPr>
          <w:shd w:val="clear" w:color="auto" w:fill="FFFFFF"/>
        </w:rPr>
        <w:t xml:space="preserve">: </w:t>
      </w:r>
      <w:r w:rsidRPr="00BE4418">
        <w:rPr>
          <w:shd w:val="clear" w:color="auto" w:fill="FFFFFF"/>
        </w:rPr>
        <w:t>СК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собственный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источники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собственных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итог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III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раздела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"</w:t>
      </w:r>
      <w:r w:rsidRPr="00BE4418">
        <w:t>Капитал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резервы</w:t>
      </w:r>
      <w:r w:rsidR="00FA1A33" w:rsidRPr="00BE4418">
        <w:t xml:space="preserve">"); </w:t>
      </w:r>
      <w:r w:rsidRPr="00BE4418">
        <w:t>ВБ</w:t>
      </w:r>
      <w:r w:rsidR="00FA1A33" w:rsidRPr="00BE4418">
        <w:t xml:space="preserve"> - </w:t>
      </w:r>
      <w:r w:rsidRPr="00BE4418">
        <w:t>валюта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(</w:t>
      </w:r>
      <w:r w:rsidRPr="00BE4418">
        <w:t>сумма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общая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>).</w:t>
      </w:r>
      <w:r w:rsidR="005E469E" w:rsidRPr="00BE4418">
        <w:t xml:space="preserve"> </w:t>
      </w:r>
      <w:r w:rsidRPr="00BE4418">
        <w:t>Финансовое</w:t>
      </w:r>
      <w:r w:rsidR="00FA1A33" w:rsidRPr="00BE4418">
        <w:t xml:space="preserve"> </w:t>
      </w:r>
      <w:r w:rsidRPr="00BE4418">
        <w:t>положение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считать</w:t>
      </w:r>
      <w:r w:rsidR="00FA1A33" w:rsidRPr="00BE4418">
        <w:t xml:space="preserve"> </w:t>
      </w:r>
      <w:r w:rsidRPr="00BE4418">
        <w:t>устойчивым,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менее</w:t>
      </w:r>
      <w:r w:rsidR="00FA1A33" w:rsidRPr="00BE4418">
        <w:t xml:space="preserve"> </w:t>
      </w:r>
      <w:r w:rsidRPr="00BE4418">
        <w:t>0,5,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половина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должна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сформирована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. </w:t>
      </w:r>
      <w:r w:rsidRPr="00BE4418">
        <w:t>Такое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основание</w:t>
      </w:r>
      <w:r w:rsidR="00FA1A33" w:rsidRPr="00BE4418">
        <w:t xml:space="preserve"> </w:t>
      </w:r>
      <w:r w:rsidRPr="00BE4418">
        <w:t>предполагать,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покрыты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собственными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. </w:t>
      </w:r>
      <w:r w:rsidRPr="00BE4418">
        <w:t>Рост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автономии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увеличении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прочности</w:t>
      </w:r>
      <w:r w:rsidR="00FA1A33" w:rsidRPr="00BE4418">
        <w:t xml:space="preserve"> </w:t>
      </w:r>
      <w:r w:rsidRPr="00BE4418">
        <w:t>предприятия,</w:t>
      </w:r>
      <w:r w:rsidR="00FA1A33" w:rsidRPr="00BE4418">
        <w:t xml:space="preserve"> </w:t>
      </w:r>
      <w:r w:rsidRPr="00BE4418">
        <w:t>стабильности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независимости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внешних</w:t>
      </w:r>
      <w:r w:rsidR="00FA1A33" w:rsidRPr="00BE4418">
        <w:t xml:space="preserve"> </w:t>
      </w:r>
      <w:r w:rsidRPr="00BE4418">
        <w:t>кредиторов,</w:t>
      </w:r>
      <w:r w:rsidR="00FA1A33" w:rsidRPr="00BE4418">
        <w:t xml:space="preserve"> </w:t>
      </w:r>
      <w:r w:rsidRPr="00BE4418">
        <w:t>повышает</w:t>
      </w:r>
      <w:r w:rsidR="00FA1A33" w:rsidRPr="00BE4418">
        <w:t xml:space="preserve"> </w:t>
      </w:r>
      <w:r w:rsidRPr="00BE4418">
        <w:t>гарантии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предприятием</w:t>
      </w:r>
      <w:r w:rsidR="00FA1A33" w:rsidRPr="00BE4418">
        <w:t xml:space="preserve"> </w:t>
      </w:r>
      <w:r w:rsidRPr="00BE4418">
        <w:t>своих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расширяет</w:t>
      </w:r>
      <w:r w:rsidR="00FA1A33" w:rsidRPr="00BE4418">
        <w:t xml:space="preserve"> </w:t>
      </w:r>
      <w:r w:rsidRPr="00BE4418">
        <w:t>возможность</w:t>
      </w:r>
      <w:r w:rsidR="00FA1A33" w:rsidRPr="00BE4418">
        <w:t xml:space="preserve"> </w:t>
      </w:r>
      <w:r w:rsidRPr="00BE4418">
        <w:t>привлечения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со</w:t>
      </w:r>
      <w:r w:rsidR="00FA1A33" w:rsidRPr="00BE4418">
        <w:t xml:space="preserve"> </w:t>
      </w:r>
      <w:r w:rsidRPr="00BE4418">
        <w:t>стороны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Дополнением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этому</w:t>
      </w:r>
      <w:r w:rsidR="00FA1A33" w:rsidRPr="00BE4418">
        <w:t xml:space="preserve"> </w:t>
      </w:r>
      <w:r w:rsidRPr="00BE4418">
        <w:t>показателю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концентрации</w:t>
      </w:r>
      <w:r w:rsidR="00FA1A33" w:rsidRPr="00BE4418">
        <w:t xml:space="preserve"> </w:t>
      </w:r>
      <w:r w:rsidRPr="00BE4418">
        <w:t>заемного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зк</w:t>
      </w:r>
      <w:r w:rsidR="00FA1A33" w:rsidRPr="00BE4418">
        <w:t xml:space="preserve">), </w:t>
      </w:r>
      <w:r w:rsidRPr="00BE4418">
        <w:t>который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долю</w:t>
      </w:r>
      <w:r w:rsidR="00FA1A33" w:rsidRPr="00BE4418">
        <w:t xml:space="preserve"> </w:t>
      </w:r>
      <w:r w:rsidRPr="00BE4418">
        <w:t>долга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общей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. </w:t>
      </w:r>
      <w:r w:rsidRPr="00BE4418">
        <w:t>Чем</w:t>
      </w:r>
      <w:r w:rsidR="00FA1A33" w:rsidRPr="00BE4418">
        <w:t xml:space="preserve"> </w:t>
      </w:r>
      <w:r w:rsidRPr="00BE4418">
        <w:t>выше</w:t>
      </w:r>
      <w:r w:rsidR="00FA1A33" w:rsidRPr="00BE4418">
        <w:t xml:space="preserve"> </w:t>
      </w:r>
      <w:r w:rsidRPr="00BE4418">
        <w:t>эта</w:t>
      </w:r>
      <w:r w:rsidR="00FA1A33" w:rsidRPr="00BE4418">
        <w:t xml:space="preserve"> </w:t>
      </w:r>
      <w:r w:rsidRPr="00BE4418">
        <w:t>доля,</w:t>
      </w:r>
      <w:r w:rsidR="00FA1A33" w:rsidRPr="00BE4418">
        <w:t xml:space="preserve"> </w:t>
      </w:r>
      <w:r w:rsidRPr="00BE4418">
        <w:t>тем</w:t>
      </w:r>
      <w:r w:rsidR="00FA1A33" w:rsidRPr="00BE4418">
        <w:t xml:space="preserve"> </w:t>
      </w:r>
      <w:r w:rsidRPr="00BE4418">
        <w:t>больше</w:t>
      </w:r>
      <w:r w:rsidR="00FA1A33" w:rsidRPr="00BE4418">
        <w:t xml:space="preserve"> </w:t>
      </w:r>
      <w:r w:rsidRPr="00BE4418">
        <w:t>зависимость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внешних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</w:t>
      </w:r>
      <w:r w:rsidRPr="00BE4418">
        <w:rPr>
          <w:vertAlign w:val="subscript"/>
        </w:rPr>
        <w:t>зк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ЗК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ВБ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.9)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ЗК</w:t>
      </w:r>
      <w:r w:rsidR="00FA1A33" w:rsidRPr="00BE4418">
        <w:t xml:space="preserve"> - </w:t>
      </w:r>
      <w:r w:rsidRPr="00BE4418">
        <w:t>заемный</w:t>
      </w:r>
      <w:r w:rsidR="00FA1A33" w:rsidRPr="00BE4418">
        <w:t xml:space="preserve"> </w:t>
      </w:r>
      <w:r w:rsidRPr="00BE4418">
        <w:t>капитал</w:t>
      </w:r>
      <w:r w:rsidR="00FA1A33" w:rsidRPr="00BE4418">
        <w:t xml:space="preserve"> (</w:t>
      </w:r>
      <w:r w:rsidRPr="00BE4418">
        <w:t>итог</w:t>
      </w:r>
      <w:r w:rsidR="00FA1A33" w:rsidRPr="00BE4418">
        <w:t xml:space="preserve"> </w:t>
      </w:r>
      <w:r w:rsidRPr="00BE4418">
        <w:t>IV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V</w:t>
      </w:r>
      <w:r w:rsidR="00FA1A33" w:rsidRPr="00BE4418">
        <w:t xml:space="preserve"> </w:t>
      </w:r>
      <w:r w:rsidRPr="00BE4418">
        <w:t>раздела</w:t>
      </w:r>
      <w:r w:rsidR="00FA1A33" w:rsidRPr="00BE4418">
        <w:t xml:space="preserve"> </w:t>
      </w:r>
      <w:r w:rsidRPr="00BE4418">
        <w:t>пассива</w:t>
      </w:r>
      <w:r w:rsidR="00FA1A33" w:rsidRPr="00BE4418">
        <w:t xml:space="preserve"> </w:t>
      </w:r>
      <w:r w:rsidRPr="00BE4418">
        <w:t>баланса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Эти</w:t>
      </w:r>
      <w:r w:rsidR="00FA1A33" w:rsidRPr="00BE4418">
        <w:t xml:space="preserve"> </w:t>
      </w:r>
      <w:r w:rsidRPr="00BE4418">
        <w:t>два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: </w:t>
      </w:r>
      <w:r w:rsidRPr="00BE4418">
        <w:t>Ка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Кз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</w:t>
      </w:r>
      <w:r w:rsidR="00FA1A33" w:rsidRPr="00BE4418">
        <w:t>.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.1</w:t>
      </w:r>
      <w:r w:rsidRPr="00BE4418">
        <w:rPr>
          <w:shd w:val="clear" w:color="auto" w:fill="FFFFFF"/>
        </w:rPr>
        <w:t>0</w:t>
      </w:r>
      <w:r w:rsidR="00FA1A33" w:rsidRPr="00BE4418">
        <w:rPr>
          <w:shd w:val="clear" w:color="auto" w:fill="FFFFFF"/>
        </w:rPr>
        <w:t>)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К</w:t>
      </w:r>
      <w:r w:rsidRPr="00BE4418">
        <w:rPr>
          <w:vertAlign w:val="subscript"/>
        </w:rPr>
        <w:t>з/с</w:t>
      </w:r>
      <w:r w:rsidR="00FA1A33" w:rsidRPr="00BE4418">
        <w:t xml:space="preserve">) </w:t>
      </w:r>
      <w:r w:rsidRPr="00BE4418">
        <w:t>определяется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величины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величине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</w:t>
      </w:r>
      <w:r w:rsidRPr="00BE4418">
        <w:rPr>
          <w:vertAlign w:val="subscript"/>
        </w:rPr>
        <w:t>з/с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ЗК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СК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.1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сколько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привлекло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значения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об</w:t>
      </w:r>
      <w:r w:rsidR="00FA1A33" w:rsidRPr="00BE4418">
        <w:t xml:space="preserve"> </w:t>
      </w:r>
      <w:r w:rsidRPr="00BE4418">
        <w:t>усилении</w:t>
      </w:r>
      <w:r w:rsidR="00FA1A33" w:rsidRPr="00BE4418">
        <w:t xml:space="preserve"> </w:t>
      </w:r>
      <w:r w:rsidRPr="00BE4418">
        <w:t>зависимости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привлечения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снижении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. </w:t>
      </w:r>
      <w:r w:rsidRPr="00BE4418">
        <w:t>Взаимосвязь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К</w:t>
      </w:r>
      <w:r w:rsidRPr="00BE4418">
        <w:rPr>
          <w:vertAlign w:val="subscript"/>
        </w:rPr>
        <w:t>з/с</w:t>
      </w:r>
      <w:r w:rsidR="00FA1A33" w:rsidRPr="00BE4418">
        <w:rPr>
          <w:vertAlign w:val="subscript"/>
        </w:rPr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</w:t>
      </w:r>
      <w:r w:rsidRPr="00BE4418">
        <w:rPr>
          <w:vertAlign w:val="subscript"/>
        </w:rPr>
        <w:t>а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</w:t>
      </w:r>
      <w:r w:rsidRPr="00BE4418">
        <w:rPr>
          <w:vertAlign w:val="subscript"/>
        </w:rPr>
        <w:t>з/с</w:t>
      </w:r>
      <w:r w:rsidR="00FA1A33" w:rsidRPr="00BE4418">
        <w:rPr>
          <w:vertAlign w:val="subscript"/>
        </w:rPr>
        <w:t xml:space="preserve"> </w:t>
      </w:r>
      <w:r w:rsidRPr="00BE4418">
        <w:rPr>
          <w:vertAlign w:val="subscript"/>
        </w:rPr>
        <w:t>=</w:t>
      </w:r>
      <w:r w:rsidR="00FA1A33" w:rsidRPr="00BE4418">
        <w:rPr>
          <w:vertAlign w:val="subscript"/>
        </w:rPr>
        <w:t xml:space="preserve"> </w:t>
      </w:r>
      <w:r w:rsidR="00FA1A33" w:rsidRPr="00BE4418">
        <w:t>1/</w:t>
      </w:r>
      <w:r w:rsidRPr="00BE4418">
        <w:t>К</w:t>
      </w:r>
      <w:r w:rsidRPr="00BE4418">
        <w:rPr>
          <w:vertAlign w:val="subscript"/>
        </w:rPr>
        <w:t>а</w:t>
      </w:r>
      <w:r w:rsidR="00FA1A33" w:rsidRPr="00BE4418">
        <w:t xml:space="preserve"> - </w:t>
      </w:r>
      <w:r w:rsidRPr="00BE4418">
        <w:t>1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.1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Отсюда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нормальное</w:t>
      </w:r>
      <w:r w:rsidR="00FA1A33" w:rsidRPr="00BE4418">
        <w:t xml:space="preserve"> </w:t>
      </w:r>
      <w:r w:rsidRPr="00BE4418">
        <w:t>ограничение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: </w:t>
      </w:r>
      <w:r w:rsidRPr="00BE4418">
        <w:t>К</w:t>
      </w:r>
      <w:r w:rsidRPr="00BE4418">
        <w:rPr>
          <w:vertAlign w:val="subscript"/>
        </w:rPr>
        <w:t>з/с</w:t>
      </w:r>
      <w:r w:rsidRPr="00BE4418">
        <w:t>≤1</w:t>
      </w:r>
      <w:r w:rsidR="00FA1A33" w:rsidRPr="00BE4418">
        <w:t>.</w:t>
      </w:r>
    </w:p>
    <w:p w:rsidR="00113064" w:rsidRPr="00BE4418" w:rsidRDefault="00113064" w:rsidP="00FA1A33">
      <w:pPr>
        <w:tabs>
          <w:tab w:val="left" w:pos="726"/>
        </w:tabs>
        <w:rPr>
          <w:rStyle w:val="16"/>
          <w:vertAlign w:val="baseline"/>
        </w:rPr>
      </w:pPr>
      <w:r w:rsidRPr="00BE4418">
        <w:t>Если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данного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превышает</w:t>
      </w:r>
      <w:r w:rsidR="00FA1A33" w:rsidRPr="00BE4418">
        <w:t xml:space="preserve"> </w:t>
      </w:r>
      <w:r w:rsidRPr="00BE4418">
        <w:t>единицу,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потерю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высокой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материальных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критическое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выше</w:t>
      </w:r>
      <w:r w:rsidR="00FA1A33" w:rsidRPr="00BE4418">
        <w:t xml:space="preserve"> </w:t>
      </w:r>
      <w:r w:rsidRPr="00BE4418">
        <w:t>единицы</w:t>
      </w:r>
      <w:r w:rsidR="00FA1A33" w:rsidRPr="00BE4418">
        <w:t xml:space="preserve">. </w:t>
      </w:r>
      <w:r w:rsidRPr="00BE4418">
        <w:rPr>
          <w:rStyle w:val="16"/>
        </w:rPr>
        <w:footnoteReference w:id="30"/>
      </w:r>
    </w:p>
    <w:p w:rsidR="00FA1A33" w:rsidRPr="00BE4418" w:rsidRDefault="00113064" w:rsidP="00FA1A33">
      <w:pPr>
        <w:tabs>
          <w:tab w:val="left" w:pos="726"/>
        </w:tabs>
        <w:rPr>
          <w:rStyle w:val="16"/>
          <w:vertAlign w:val="baseline"/>
        </w:rPr>
      </w:pPr>
      <w:r w:rsidRPr="00BE4418">
        <w:rPr>
          <w:rStyle w:val="16"/>
          <w:vertAlign w:val="baseline"/>
        </w:rPr>
        <w:t>Расчет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коэффициентов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для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ЗАО</w:t>
      </w:r>
      <w:r w:rsidR="00FA1A33" w:rsidRPr="00BE4418">
        <w:rPr>
          <w:rStyle w:val="16"/>
          <w:vertAlign w:val="baseline"/>
        </w:rPr>
        <w:t xml:space="preserve"> "</w:t>
      </w:r>
      <w:r w:rsidRPr="00BE4418">
        <w:rPr>
          <w:rStyle w:val="16"/>
          <w:vertAlign w:val="baseline"/>
        </w:rPr>
        <w:t>Стройкомплект</w:t>
      </w:r>
      <w:r w:rsidR="00FA1A33" w:rsidRPr="00BE4418">
        <w:rPr>
          <w:rStyle w:val="16"/>
          <w:vertAlign w:val="baseline"/>
        </w:rPr>
        <w:t xml:space="preserve">" </w:t>
      </w:r>
      <w:r w:rsidRPr="00BE4418">
        <w:rPr>
          <w:rStyle w:val="16"/>
          <w:vertAlign w:val="baseline"/>
        </w:rPr>
        <w:t>представлен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в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таблице</w:t>
      </w:r>
      <w:r w:rsidR="00FA1A33" w:rsidRPr="00BE4418">
        <w:rPr>
          <w:rStyle w:val="16"/>
          <w:vertAlign w:val="baseline"/>
        </w:rPr>
        <w:t xml:space="preserve"> </w:t>
      </w:r>
      <w:r w:rsidRPr="00BE4418">
        <w:rPr>
          <w:rStyle w:val="16"/>
          <w:vertAlign w:val="baseline"/>
        </w:rPr>
        <w:t>9</w:t>
      </w:r>
      <w:r w:rsidR="00FA1A33" w:rsidRPr="00BE4418">
        <w:rPr>
          <w:rStyle w:val="16"/>
          <w:vertAlign w:val="baseline"/>
        </w:rPr>
        <w:t>.</w:t>
      </w:r>
    </w:p>
    <w:p w:rsidR="005E469E" w:rsidRPr="00BE4418" w:rsidRDefault="005E469E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9</w:t>
      </w:r>
    </w:p>
    <w:p w:rsidR="00113064" w:rsidRPr="00BE4418" w:rsidRDefault="00113064" w:rsidP="005E469E">
      <w:pPr>
        <w:tabs>
          <w:tab w:val="left" w:pos="726"/>
        </w:tabs>
        <w:ind w:left="709" w:firstLine="0"/>
      </w:pPr>
      <w:r w:rsidRPr="00BE4418">
        <w:t>Значение</w:t>
      </w:r>
      <w:r w:rsidR="00FA1A33" w:rsidRPr="00BE4418">
        <w:t xml:space="preserve"> </w:t>
      </w:r>
      <w:r w:rsidRPr="00BE4418">
        <w:t>коэффициентов,</w:t>
      </w:r>
      <w:r w:rsidR="00FA1A33" w:rsidRPr="00BE4418">
        <w:t xml:space="preserve"> </w:t>
      </w:r>
      <w:r w:rsidRPr="00BE4418">
        <w:t>характеризующих</w:t>
      </w:r>
      <w:r w:rsidR="00FA1A33" w:rsidRPr="00BE4418">
        <w:t xml:space="preserve"> </w:t>
      </w:r>
      <w:r w:rsidRPr="00BE4418">
        <w:t>общую</w:t>
      </w:r>
      <w:r w:rsidR="00FA1A33" w:rsidRPr="00BE4418">
        <w:t xml:space="preserve"> </w:t>
      </w:r>
      <w:r w:rsidRPr="00BE4418">
        <w:t>финансовую</w:t>
      </w:r>
      <w:r w:rsidR="00FA1A33" w:rsidRPr="00BE4418">
        <w:t xml:space="preserve"> </w:t>
      </w:r>
      <w:r w:rsidRPr="00BE4418">
        <w:t>устойчивость</w:t>
      </w:r>
      <w:r w:rsidR="00754F5E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 (</w:t>
      </w:r>
      <w:r w:rsidRPr="00BE4418">
        <w:t>в</w:t>
      </w:r>
      <w:r w:rsidR="00FA1A33" w:rsidRPr="00BE4418">
        <w:t xml:space="preserve"> </w:t>
      </w:r>
      <w:r w:rsidRPr="00BE4418">
        <w:t>долях</w:t>
      </w:r>
      <w:r w:rsidR="00FA1A33" w:rsidRPr="00BE4418">
        <w:t xml:space="preserve"> </w:t>
      </w:r>
      <w:r w:rsidRPr="00BE4418">
        <w:t>единицы</w:t>
      </w:r>
      <w:r w:rsidR="00FA1A33" w:rsidRPr="00BE4418"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1908"/>
        <w:gridCol w:w="1748"/>
        <w:gridCol w:w="1511"/>
      </w:tblGrid>
      <w:tr w:rsidR="00113064" w:rsidRPr="00BE4418" w:rsidTr="009920F0">
        <w:trPr>
          <w:trHeight w:hRule="exact" w:val="595"/>
          <w:jc w:val="center"/>
        </w:trPr>
        <w:tc>
          <w:tcPr>
            <w:tcW w:w="4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Показатели</w:t>
            </w:r>
          </w:p>
        </w:tc>
        <w:tc>
          <w:tcPr>
            <w:tcW w:w="196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8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5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Отклонение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hRule="exact" w:val="567"/>
          <w:jc w:val="center"/>
        </w:trPr>
        <w:tc>
          <w:tcPr>
            <w:tcW w:w="4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автономии</w:t>
            </w:r>
            <w:r w:rsidR="00FA1A33" w:rsidRPr="00BE4418">
              <w:t xml:space="preserve"> (</w:t>
            </w:r>
            <w:r w:rsidRPr="00BE4418">
              <w:t>К</w:t>
            </w:r>
            <w:r w:rsidRPr="009920F0">
              <w:rPr>
                <w:vertAlign w:val="subscript"/>
              </w:rPr>
              <w:t>а</w:t>
            </w:r>
            <w:r w:rsidR="00FA1A33" w:rsidRPr="00BE4418">
              <w:t xml:space="preserve">) </w:t>
            </w:r>
          </w:p>
        </w:tc>
        <w:tc>
          <w:tcPr>
            <w:tcW w:w="1965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0,869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51250</w:t>
            </w:r>
            <w:r w:rsidRPr="00BE4418">
              <w:t xml:space="preserve"> </w:t>
            </w:r>
            <w:r w:rsidR="00113064" w:rsidRPr="00BE4418">
              <w:t>/</w:t>
            </w:r>
            <w:r w:rsidRPr="00BE4418">
              <w:t xml:space="preserve"> </w:t>
            </w:r>
            <w:r w:rsidR="00113064" w:rsidRPr="00BE4418">
              <w:t>58972</w:t>
            </w:r>
            <w:r w:rsidRPr="00BE4418"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FA1A33" w:rsidRPr="00BE4418" w:rsidRDefault="00FA1A33" w:rsidP="005E469E">
            <w:pPr>
              <w:pStyle w:val="af0"/>
            </w:pPr>
            <w:r w:rsidRPr="00BE4418">
              <w:t xml:space="preserve"> </w:t>
            </w:r>
            <w:r w:rsidR="00113064" w:rsidRPr="00BE4418">
              <w:t>0,628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5303</w:t>
            </w:r>
            <w:r w:rsidRPr="00BE4418">
              <w:t>5/</w:t>
            </w:r>
            <w:r w:rsidR="00113064" w:rsidRPr="00BE4418">
              <w:t>84450</w:t>
            </w:r>
            <w:r w:rsidRPr="00BE4418">
              <w:t xml:space="preserve">) </w:t>
            </w:r>
          </w:p>
        </w:tc>
        <w:tc>
          <w:tcPr>
            <w:tcW w:w="15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-0,241</w:t>
            </w:r>
          </w:p>
        </w:tc>
      </w:tr>
      <w:tr w:rsidR="00113064" w:rsidRPr="00BE4418" w:rsidTr="009920F0">
        <w:trPr>
          <w:trHeight w:hRule="exact" w:val="567"/>
          <w:jc w:val="center"/>
        </w:trPr>
        <w:tc>
          <w:tcPr>
            <w:tcW w:w="4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концентрации</w:t>
            </w:r>
            <w:r w:rsidR="00FA1A33" w:rsidRPr="00BE4418">
              <w:t xml:space="preserve"> </w:t>
            </w:r>
            <w:r w:rsidRPr="00BE4418">
              <w:t>заемного</w:t>
            </w:r>
            <w:r w:rsidR="00FA1A33" w:rsidRPr="00BE4418">
              <w:t xml:space="preserve"> </w:t>
            </w:r>
            <w:r w:rsidRPr="00BE4418">
              <w:t>капитала</w:t>
            </w:r>
            <w:r w:rsidR="00FA1A33" w:rsidRPr="00BE4418">
              <w:t xml:space="preserve"> (</w:t>
            </w:r>
            <w:r w:rsidRPr="00BE4418">
              <w:t>К</w:t>
            </w:r>
            <w:r w:rsidRPr="009920F0">
              <w:rPr>
                <w:vertAlign w:val="subscript"/>
              </w:rPr>
              <w:t>зк</w:t>
            </w:r>
            <w:r w:rsidR="00FA1A33" w:rsidRPr="00BE4418">
              <w:t xml:space="preserve">) </w:t>
            </w:r>
          </w:p>
        </w:tc>
        <w:tc>
          <w:tcPr>
            <w:tcW w:w="1965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0,131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772</w:t>
            </w:r>
            <w:r w:rsidRPr="00BE4418">
              <w:t>2/</w:t>
            </w:r>
            <w:r w:rsidR="00113064" w:rsidRPr="00BE4418">
              <w:t>58972</w:t>
            </w:r>
            <w:r w:rsidRPr="00BE4418"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0,372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31415</w:t>
            </w:r>
            <w:r w:rsidRPr="00BE4418">
              <w:t xml:space="preserve">: </w:t>
            </w:r>
            <w:r w:rsidR="00113064" w:rsidRPr="00BE4418">
              <w:t>84450</w:t>
            </w:r>
            <w:r w:rsidRPr="00BE4418">
              <w:t xml:space="preserve">) </w:t>
            </w:r>
          </w:p>
        </w:tc>
        <w:tc>
          <w:tcPr>
            <w:tcW w:w="15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0,241</w:t>
            </w:r>
          </w:p>
        </w:tc>
      </w:tr>
      <w:tr w:rsidR="00113064" w:rsidRPr="009920F0" w:rsidTr="009920F0">
        <w:trPr>
          <w:trHeight w:hRule="exact" w:val="737"/>
          <w:jc w:val="center"/>
        </w:trPr>
        <w:tc>
          <w:tcPr>
            <w:tcW w:w="4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соотношения</w:t>
            </w:r>
            <w:r w:rsidR="00FA1A33" w:rsidRPr="00BE4418">
              <w:t xml:space="preserve"> </w:t>
            </w:r>
            <w:r w:rsidRPr="00BE4418">
              <w:t>заемных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(</w:t>
            </w:r>
            <w:r w:rsidRPr="00BE4418">
              <w:t>К</w:t>
            </w:r>
            <w:r w:rsidRPr="009920F0">
              <w:rPr>
                <w:vertAlign w:val="subscript"/>
              </w:rPr>
              <w:t>з/с</w:t>
            </w:r>
            <w:r w:rsidR="00FA1A33" w:rsidRPr="00BE4418">
              <w:t xml:space="preserve">) </w:t>
            </w:r>
          </w:p>
        </w:tc>
        <w:tc>
          <w:tcPr>
            <w:tcW w:w="1965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0,151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772</w:t>
            </w:r>
            <w:r w:rsidRPr="00BE4418">
              <w:t>2/</w:t>
            </w:r>
            <w:r w:rsidR="00113064" w:rsidRPr="00BE4418">
              <w:t>51250</w:t>
            </w:r>
            <w:r w:rsidRPr="00BE4418"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FA1A33" w:rsidRPr="00BE4418" w:rsidRDefault="00113064" w:rsidP="005E469E">
            <w:pPr>
              <w:pStyle w:val="af0"/>
            </w:pPr>
            <w:r w:rsidRPr="00BE4418">
              <w:t>0,592</w:t>
            </w:r>
          </w:p>
          <w:p w:rsidR="00113064" w:rsidRPr="00BE4418" w:rsidRDefault="00FA1A33" w:rsidP="005E469E">
            <w:pPr>
              <w:pStyle w:val="af0"/>
            </w:pPr>
            <w:r w:rsidRPr="00BE4418">
              <w:t>(</w:t>
            </w:r>
            <w:r w:rsidR="00113064" w:rsidRPr="00BE4418">
              <w:t>3141</w:t>
            </w:r>
            <w:r w:rsidRPr="00BE4418">
              <w:t>5/</w:t>
            </w:r>
            <w:r w:rsidR="00113064" w:rsidRPr="00BE4418">
              <w:t>53035</w:t>
            </w:r>
            <w:r w:rsidRPr="00BE4418">
              <w:t xml:space="preserve">) </w:t>
            </w:r>
          </w:p>
        </w:tc>
        <w:tc>
          <w:tcPr>
            <w:tcW w:w="15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0,44</w:t>
            </w:r>
          </w:p>
        </w:tc>
      </w:tr>
    </w:tbl>
    <w:p w:rsidR="005E469E" w:rsidRPr="00BE4418" w:rsidRDefault="005E469E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Как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данные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таблица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9,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автономии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снизился,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по-прежнему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остается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выше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нормативного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уровня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0,5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Значение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его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показывает,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имущество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начало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было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87%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сформировано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счет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собственных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лишь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63%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обязательств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могут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быть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покрыты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собственным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капиталом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rPr>
          <w:shd w:val="clear" w:color="auto" w:fill="FFFFFF"/>
        </w:rPr>
        <w:t>Коэффициент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концентрации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заемного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повысился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24%,</w:t>
      </w:r>
      <w:r w:rsidR="00FA1A33" w:rsidRPr="00BE4418">
        <w:rPr>
          <w:shd w:val="clear" w:color="auto" w:fill="FFFFFF"/>
        </w:rPr>
        <w:t xml:space="preserve"> т.е. </w:t>
      </w:r>
      <w:r w:rsidRPr="00BE4418">
        <w:rPr>
          <w:shd w:val="clear" w:color="auto" w:fill="FFFFFF"/>
        </w:rPr>
        <w:t>зависимость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внешних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. </w:t>
      </w:r>
      <w:r w:rsidRPr="00BE4418">
        <w:t>Однако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общую</w:t>
      </w:r>
      <w:r w:rsidR="00FA1A33" w:rsidRPr="00BE4418">
        <w:t xml:space="preserve"> </w:t>
      </w:r>
      <w:r w:rsidRPr="00BE4418">
        <w:t>финансовую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соотношения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приходилось</w:t>
      </w:r>
      <w:r w:rsidR="00FA1A33" w:rsidRPr="00BE4418">
        <w:t xml:space="preserve"> </w:t>
      </w:r>
      <w:r w:rsidRPr="00BE4418">
        <w:t>15</w:t>
      </w:r>
      <w:r w:rsidR="00FA1A33" w:rsidRPr="00BE4418">
        <w:t xml:space="preserve"> </w:t>
      </w:r>
      <w:r w:rsidRPr="00BE4418">
        <w:t>копеек</w:t>
      </w:r>
      <w:r w:rsidR="00FA1A33" w:rsidRPr="00BE4418">
        <w:t xml:space="preserve"> </w:t>
      </w:r>
      <w:r w:rsidRPr="00BE4418">
        <w:t>заемных,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- </w:t>
      </w:r>
      <w:r w:rsidRPr="00BE4418">
        <w:t>59</w:t>
      </w:r>
      <w:r w:rsidR="00FA1A33" w:rsidRPr="00BE4418">
        <w:t xml:space="preserve"> </w:t>
      </w:r>
      <w:r w:rsidRPr="00BE4418">
        <w:t>копеек</w:t>
      </w:r>
      <w:r w:rsidR="00FA1A33" w:rsidRPr="00BE4418">
        <w:t xml:space="preserve">. </w:t>
      </w:r>
      <w:r w:rsidRPr="00BE4418">
        <w:t>Полученное</w:t>
      </w:r>
      <w:r w:rsidR="00FA1A33" w:rsidRPr="00BE4418">
        <w:t xml:space="preserve"> </w:t>
      </w:r>
      <w:r w:rsidRPr="00BE4418">
        <w:t>соотношение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некоторое</w:t>
      </w:r>
      <w:r w:rsidR="00FA1A33" w:rsidRPr="00BE4418">
        <w:t xml:space="preserve"> </w:t>
      </w:r>
      <w:r w:rsidRPr="00BE4418">
        <w:t>ухудшение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положения,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доли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собственным</w:t>
      </w:r>
      <w:r w:rsidR="00FA1A33" w:rsidRPr="00BE4418">
        <w:t xml:space="preserve"> </w:t>
      </w:r>
      <w:r w:rsidRPr="00BE4418">
        <w:t>капиталом</w:t>
      </w:r>
      <w:r w:rsidR="00FA1A33" w:rsidRPr="00BE4418">
        <w:t>.</w:t>
      </w:r>
    </w:p>
    <w:p w:rsidR="005E469E" w:rsidRPr="00BE4418" w:rsidRDefault="005E469E" w:rsidP="00FA1A33">
      <w:pPr>
        <w:tabs>
          <w:tab w:val="left" w:pos="726"/>
        </w:tabs>
        <w:rPr>
          <w:b/>
          <w:bCs/>
        </w:rPr>
      </w:pPr>
    </w:p>
    <w:p w:rsidR="00FA1A33" w:rsidRPr="00BE4418" w:rsidRDefault="00FA1A33" w:rsidP="005E469E">
      <w:pPr>
        <w:pStyle w:val="1"/>
      </w:pPr>
      <w:bookmarkStart w:id="18" w:name="_Toc289067394"/>
      <w:r w:rsidRPr="00BE4418">
        <w:t xml:space="preserve">2.2 </w:t>
      </w:r>
      <w:r w:rsidR="00113064" w:rsidRPr="00BE4418">
        <w:t>Анализ</w:t>
      </w:r>
      <w:r w:rsidRPr="00BE4418">
        <w:t xml:space="preserve"> </w:t>
      </w:r>
      <w:r w:rsidR="00113064" w:rsidRPr="00BE4418">
        <w:t>показателей</w:t>
      </w:r>
      <w:r w:rsidRPr="00BE4418">
        <w:t xml:space="preserve"> </w:t>
      </w:r>
      <w:r w:rsidR="00113064" w:rsidRPr="00BE4418">
        <w:t>типа</w:t>
      </w:r>
      <w:r w:rsidRPr="00BE4418">
        <w:t xml:space="preserve"> </w:t>
      </w:r>
      <w:r w:rsidR="00113064" w:rsidRPr="00BE4418">
        <w:t>финансовой</w:t>
      </w:r>
      <w:r w:rsidRPr="00BE4418">
        <w:t xml:space="preserve"> </w:t>
      </w:r>
      <w:r w:rsidR="00113064" w:rsidRPr="00BE4418">
        <w:t>устойчивости</w:t>
      </w:r>
      <w:r w:rsidRPr="00BE4418">
        <w:t xml:space="preserve"> </w:t>
      </w:r>
      <w:r w:rsidR="00113064" w:rsidRPr="00BE4418">
        <w:t>и</w:t>
      </w:r>
      <w:r w:rsidRPr="00BE4418">
        <w:t xml:space="preserve"> </w:t>
      </w:r>
      <w:r w:rsidR="00113064" w:rsidRPr="00BE4418">
        <w:t>платежеспособности</w:t>
      </w:r>
      <w:bookmarkEnd w:id="18"/>
    </w:p>
    <w:p w:rsidR="005E469E" w:rsidRPr="00BE4418" w:rsidRDefault="005E469E" w:rsidP="005E469E">
      <w:pPr>
        <w:rPr>
          <w:lang w:eastAsia="en-US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втором</w:t>
      </w:r>
      <w:r w:rsidR="00FA1A33" w:rsidRPr="00BE4418">
        <w:t xml:space="preserve"> </w:t>
      </w:r>
      <w:r w:rsidRPr="00BE4418">
        <w:t>этапе</w:t>
      </w:r>
      <w:r w:rsidR="00FA1A33" w:rsidRPr="00BE4418">
        <w:t xml:space="preserve"> </w:t>
      </w:r>
      <w:r w:rsidRPr="00BE4418">
        <w:t>определяем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капитала,</w:t>
      </w:r>
      <w:r w:rsidR="00FA1A33" w:rsidRPr="00BE4418">
        <w:t xml:space="preserve"> </w:t>
      </w:r>
      <w:r w:rsidRPr="00BE4418">
        <w:t>тип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и</w:t>
      </w:r>
      <w:r w:rsidR="00FA1A33" w:rsidRPr="00BE4418">
        <w:t xml:space="preserve"> </w:t>
      </w:r>
      <w:r w:rsidRPr="00BE4418">
        <w:t>текущую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>.</w:t>
      </w:r>
    </w:p>
    <w:p w:rsidR="005E469E" w:rsidRPr="00BE4418" w:rsidRDefault="005E469E" w:rsidP="00FA1A33">
      <w:pPr>
        <w:tabs>
          <w:tab w:val="left" w:pos="726"/>
        </w:tabs>
        <w:rPr>
          <w:b/>
          <w:bCs/>
          <w:shd w:val="clear" w:color="auto" w:fill="FFFFFF"/>
        </w:rPr>
      </w:pPr>
    </w:p>
    <w:p w:rsidR="00FA1A33" w:rsidRPr="00BE4418" w:rsidRDefault="005E469E" w:rsidP="005E469E">
      <w:pPr>
        <w:pStyle w:val="1"/>
        <w:rPr>
          <w:shd w:val="clear" w:color="auto" w:fill="FFFFFF"/>
        </w:rPr>
      </w:pPr>
      <w:r w:rsidRPr="00BE4418">
        <w:rPr>
          <w:shd w:val="clear" w:color="auto" w:fill="FFFFFF"/>
        </w:rPr>
        <w:br w:type="page"/>
      </w:r>
      <w:bookmarkStart w:id="19" w:name="_Toc289067395"/>
      <w:r w:rsidR="00113064"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.2.1 </w:t>
      </w:r>
      <w:r w:rsidR="00113064" w:rsidRPr="00BE4418">
        <w:rPr>
          <w:shd w:val="clear" w:color="auto" w:fill="FFFFFF"/>
        </w:rPr>
        <w:t>Анализ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показателей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типа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финансовой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устойчивости</w:t>
      </w:r>
      <w:bookmarkEnd w:id="19"/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определения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</w:t>
      </w:r>
      <w:r w:rsidRPr="00BE4418">
        <w:t>проанализируем</w:t>
      </w:r>
      <w:r w:rsidR="00FA1A33" w:rsidRPr="00BE4418">
        <w:t xml:space="preserve"> </w:t>
      </w:r>
      <w:r w:rsidRPr="00BE4418">
        <w:t>динамику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необходимых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(</w:t>
      </w:r>
      <w:r w:rsidRPr="00BE4418">
        <w:t>Таблица</w:t>
      </w:r>
      <w:r w:rsidR="00FA1A33" w:rsidRPr="00BE4418">
        <w:t xml:space="preserve"> </w:t>
      </w:r>
      <w:r w:rsidRPr="00BE4418">
        <w:t>10</w:t>
      </w:r>
      <w:r w:rsidR="00FA1A33" w:rsidRPr="00BE4418">
        <w:t>).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10</w:t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Показатели</w:t>
      </w:r>
      <w:r w:rsidR="00FA1A33" w:rsidRPr="00BE4418">
        <w:t xml:space="preserve"> </w:t>
      </w:r>
      <w:r w:rsidRPr="00BE4418">
        <w:t>типа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343"/>
        <w:gridCol w:w="1206"/>
        <w:gridCol w:w="1129"/>
        <w:gridCol w:w="1125"/>
      </w:tblGrid>
      <w:tr w:rsidR="00113064" w:rsidRPr="00BE4418" w:rsidTr="009920F0">
        <w:trPr>
          <w:trHeight w:val="630"/>
          <w:jc w:val="center"/>
        </w:trPr>
        <w:tc>
          <w:tcPr>
            <w:tcW w:w="4215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Наименование</w:t>
            </w:r>
            <w:r w:rsidR="00FA1A33" w:rsidRPr="00BE4418">
              <w:t xml:space="preserve"> </w:t>
            </w:r>
            <w:r w:rsidRPr="00BE4418">
              <w:t>показателя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216" w:type="dxa"/>
            <w:gridSpan w:val="2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375"/>
          <w:jc w:val="center"/>
        </w:trPr>
        <w:tc>
          <w:tcPr>
            <w:tcW w:w="4215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%</w:t>
            </w:r>
          </w:p>
        </w:tc>
      </w:tr>
      <w:tr w:rsidR="00113064" w:rsidRPr="00BE4418" w:rsidTr="009920F0">
        <w:trPr>
          <w:trHeight w:val="454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  <w:r w:rsidRPr="00BE4418">
              <w:t>Источники</w:t>
            </w:r>
            <w:r w:rsidR="00FA1A33" w:rsidRPr="00BE4418">
              <w:t xml:space="preserve">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средств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51250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53035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1785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3,5</w:t>
            </w:r>
          </w:p>
        </w:tc>
      </w:tr>
      <w:tr w:rsidR="00113064" w:rsidRPr="00BE4418" w:rsidTr="009920F0">
        <w:trPr>
          <w:trHeight w:val="454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  <w:r w:rsidRPr="00BE4418">
              <w:t>Внеоборотные</w:t>
            </w:r>
            <w:r w:rsidR="00FA1A33" w:rsidRPr="00BE4418">
              <w:t xml:space="preserve"> </w:t>
            </w:r>
            <w:r w:rsidRPr="00BE4418">
              <w:t>активы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52494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58720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6226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11,9</w:t>
            </w:r>
          </w:p>
        </w:tc>
      </w:tr>
      <w:tr w:rsidR="00113064" w:rsidRPr="00BE4418" w:rsidTr="009920F0">
        <w:trPr>
          <w:trHeight w:val="573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  <w:r w:rsidRPr="00BE4418">
              <w:t>Наличие</w:t>
            </w:r>
            <w:r w:rsidR="00FA1A33" w:rsidRPr="00BE4418">
              <w:t xml:space="preserve">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оборотных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.1 - </w:t>
            </w:r>
            <w:r w:rsidRPr="00BE4418">
              <w:t>гр</w:t>
            </w:r>
            <w:r w:rsidR="00FA1A33" w:rsidRPr="00BE4418">
              <w:t xml:space="preserve">.2)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-1244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-5685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-4441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357</w:t>
            </w:r>
          </w:p>
        </w:tc>
      </w:tr>
      <w:tr w:rsidR="00113064" w:rsidRPr="00BE4418" w:rsidTr="009920F0">
        <w:trPr>
          <w:trHeight w:val="448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  <w:r w:rsidRPr="00BE4418">
              <w:t>Долгосрочные</w:t>
            </w:r>
            <w:r w:rsidR="00FA1A33" w:rsidRPr="00BE4418">
              <w:t xml:space="preserve"> </w:t>
            </w:r>
            <w:r w:rsidRPr="00BE4418">
              <w:t>кредиты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займы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</w:t>
            </w:r>
          </w:p>
        </w:tc>
      </w:tr>
      <w:tr w:rsidR="00113064" w:rsidRPr="00BE4418" w:rsidTr="009920F0">
        <w:trPr>
          <w:trHeight w:val="796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  <w:r w:rsidRPr="00BE4418">
              <w:t>Наличие</w:t>
            </w:r>
            <w:r w:rsidR="00FA1A33" w:rsidRPr="00BE4418">
              <w:t xml:space="preserve">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долгосрочных</w:t>
            </w:r>
            <w:r w:rsidR="00FA1A33" w:rsidRPr="00BE4418">
              <w:t xml:space="preserve"> </w:t>
            </w:r>
            <w:r w:rsidRPr="00BE4418">
              <w:t>заемных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для</w:t>
            </w:r>
            <w:r w:rsidR="00FA1A33" w:rsidRPr="00BE4418">
              <w:t xml:space="preserve"> </w:t>
            </w:r>
            <w:r w:rsidRPr="00BE4418">
              <w:t>формирования</w:t>
            </w:r>
            <w:r w:rsidR="00FA1A33" w:rsidRPr="00BE4418">
              <w:t xml:space="preserve"> </w:t>
            </w:r>
            <w:r w:rsidRPr="00BE4418">
              <w:t>запасов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.3 </w:t>
            </w:r>
            <w:r w:rsidRPr="00BE4418">
              <w:t>+</w:t>
            </w:r>
            <w:r w:rsidR="00FA1A33" w:rsidRPr="00BE4418">
              <w:t xml:space="preserve"> </w:t>
            </w:r>
            <w:r w:rsidRPr="00BE4418">
              <w:t>гр</w:t>
            </w:r>
            <w:r w:rsidR="00FA1A33" w:rsidRPr="00BE4418">
              <w:t xml:space="preserve">.4.)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-1244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-5685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-4441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357</w:t>
            </w:r>
          </w:p>
        </w:tc>
      </w:tr>
      <w:tr w:rsidR="00113064" w:rsidRPr="00BE4418" w:rsidTr="009920F0">
        <w:trPr>
          <w:trHeight w:val="375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</w:t>
            </w:r>
            <w:r w:rsidR="00FA1A33" w:rsidRPr="00BE4418">
              <w:t xml:space="preserve">. </w:t>
            </w: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кредиты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займы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540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2869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2329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431,3</w:t>
            </w:r>
          </w:p>
        </w:tc>
      </w:tr>
      <w:tr w:rsidR="00113064" w:rsidRPr="00BE4418" w:rsidTr="009920F0">
        <w:trPr>
          <w:trHeight w:val="632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7</w:t>
            </w:r>
            <w:r w:rsidR="00FA1A33" w:rsidRPr="00BE4418">
              <w:t xml:space="preserve">. </w:t>
            </w:r>
            <w:r w:rsidRPr="00BE4418">
              <w:t>Общая</w:t>
            </w:r>
            <w:r w:rsidR="00FA1A33" w:rsidRPr="00BE4418">
              <w:t xml:space="preserve"> </w:t>
            </w:r>
            <w:r w:rsidRPr="00BE4418">
              <w:t>величина</w:t>
            </w:r>
            <w:r w:rsidR="00FA1A33" w:rsidRPr="00BE4418">
              <w:t xml:space="preserve"> </w:t>
            </w:r>
            <w:r w:rsidRPr="00BE4418">
              <w:t>основных</w:t>
            </w:r>
            <w:r w:rsidR="00FA1A33" w:rsidRPr="00BE4418">
              <w:t xml:space="preserve"> </w:t>
            </w:r>
            <w:r w:rsidRPr="00BE4418">
              <w:t>источников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покрытие</w:t>
            </w:r>
            <w:r w:rsidR="00FA1A33" w:rsidRPr="00BE4418">
              <w:t xml:space="preserve"> </w:t>
            </w:r>
            <w:r w:rsidRPr="00BE4418">
              <w:t>запасов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.5 </w:t>
            </w:r>
            <w:r w:rsidRPr="00BE4418">
              <w:t>+</w:t>
            </w:r>
            <w:r w:rsidR="00FA1A33" w:rsidRPr="00BE4418">
              <w:t xml:space="preserve"> </w:t>
            </w:r>
            <w:r w:rsidRPr="00BE4418">
              <w:t>гр</w:t>
            </w:r>
            <w:r w:rsidR="00FA1A33" w:rsidRPr="00BE4418">
              <w:t xml:space="preserve">.6)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-704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-2816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-2112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300</w:t>
            </w:r>
          </w:p>
        </w:tc>
      </w:tr>
      <w:tr w:rsidR="00113064" w:rsidRPr="00BE4418" w:rsidTr="009920F0">
        <w:trPr>
          <w:trHeight w:val="375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8</w:t>
            </w:r>
            <w:r w:rsidR="00FA1A33" w:rsidRPr="00BE4418">
              <w:t xml:space="preserve">. </w:t>
            </w:r>
            <w:r w:rsidRPr="00BE4418">
              <w:t>Запасы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5690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20683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14993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263,5</w:t>
            </w:r>
          </w:p>
        </w:tc>
      </w:tr>
      <w:tr w:rsidR="00113064" w:rsidRPr="00BE4418" w:rsidTr="009920F0">
        <w:trPr>
          <w:trHeight w:val="854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</w:t>
            </w:r>
            <w:r w:rsidR="00FA1A33" w:rsidRPr="00BE4418">
              <w:t xml:space="preserve">. </w:t>
            </w:r>
            <w:r w:rsidRPr="00BE4418">
              <w:t>Излишек</w:t>
            </w:r>
            <w:r w:rsidR="00FA1A33" w:rsidRPr="00BE4418">
              <w:t xml:space="preserve"> (</w:t>
            </w:r>
            <w:r w:rsidRPr="00BE4418">
              <w:t>+</w:t>
            </w:r>
            <w:r w:rsidR="00FA1A33" w:rsidRPr="00BE4418">
              <w:t xml:space="preserve">), </w:t>
            </w:r>
            <w:r w:rsidRPr="00BE4418">
              <w:t>недостаток</w:t>
            </w:r>
            <w:r w:rsidR="00FA1A33" w:rsidRPr="00BE4418">
              <w:t xml:space="preserve"> (</w:t>
            </w:r>
            <w:r w:rsidRPr="00BE4418">
              <w:t>-</w:t>
            </w:r>
            <w:r w:rsidR="00FA1A33" w:rsidRPr="00BE4418">
              <w:t xml:space="preserve">)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оборотных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покрытие</w:t>
            </w:r>
            <w:r w:rsidR="00FA1A33" w:rsidRPr="00BE4418">
              <w:t xml:space="preserve"> </w:t>
            </w:r>
            <w:r w:rsidRPr="00BE4418">
              <w:t>запасов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.3 - </w:t>
            </w:r>
            <w:r w:rsidRPr="00BE4418">
              <w:t>гр</w:t>
            </w:r>
            <w:r w:rsidR="00FA1A33" w:rsidRPr="00BE4418">
              <w:t xml:space="preserve">.8)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-6934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-26368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-19434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280,3</w:t>
            </w:r>
          </w:p>
        </w:tc>
      </w:tr>
      <w:tr w:rsidR="00113064" w:rsidRPr="00BE4418" w:rsidTr="009920F0">
        <w:trPr>
          <w:trHeight w:val="816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10</w:t>
            </w:r>
            <w:r w:rsidR="00FA1A33" w:rsidRPr="00BE4418">
              <w:t xml:space="preserve">. </w:t>
            </w:r>
            <w:r w:rsidRPr="00BE4418">
              <w:t>Излишек</w:t>
            </w:r>
            <w:r w:rsidR="00FA1A33" w:rsidRPr="00BE4418">
              <w:t xml:space="preserve"> (</w:t>
            </w:r>
            <w:r w:rsidRPr="00BE4418">
              <w:t>+</w:t>
            </w:r>
            <w:r w:rsidR="00FA1A33" w:rsidRPr="00BE4418">
              <w:t xml:space="preserve">), </w:t>
            </w:r>
            <w:r w:rsidRPr="00BE4418">
              <w:t>недостаток</w:t>
            </w:r>
            <w:r w:rsidR="00FA1A33" w:rsidRPr="00BE4418">
              <w:t xml:space="preserve"> (</w:t>
            </w:r>
            <w:r w:rsidRPr="00BE4418">
              <w:t>-</w:t>
            </w:r>
            <w:r w:rsidR="00FA1A33" w:rsidRPr="00BE4418">
              <w:t xml:space="preserve">) </w:t>
            </w:r>
            <w:r w:rsidRPr="00BE4418">
              <w:t>собственных</w:t>
            </w:r>
            <w:r w:rsidR="00FA1A33" w:rsidRPr="00BE4418">
              <w:t xml:space="preserve"> </w:t>
            </w:r>
            <w:r w:rsidRPr="00BE4418">
              <w:t>оборотных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долгосрочных</w:t>
            </w:r>
            <w:r w:rsidR="00FA1A33" w:rsidRPr="00BE4418">
              <w:t xml:space="preserve"> </w:t>
            </w:r>
            <w:r w:rsidRPr="00BE4418">
              <w:t>заемных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покрытие</w:t>
            </w:r>
            <w:r w:rsidR="00FA1A33" w:rsidRPr="00BE4418">
              <w:t xml:space="preserve"> </w:t>
            </w:r>
            <w:r w:rsidRPr="00BE4418">
              <w:t>запасов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.5 - </w:t>
            </w:r>
            <w:r w:rsidRPr="00BE4418">
              <w:t>гр</w:t>
            </w:r>
            <w:r w:rsidR="00FA1A33" w:rsidRPr="00BE4418">
              <w:t xml:space="preserve">.8)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-6934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-26368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-19434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280,3</w:t>
            </w:r>
          </w:p>
        </w:tc>
      </w:tr>
      <w:tr w:rsidR="00113064" w:rsidRPr="00BE4418" w:rsidTr="009920F0">
        <w:trPr>
          <w:trHeight w:val="870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11</w:t>
            </w:r>
            <w:r w:rsidR="00FA1A33" w:rsidRPr="00BE4418">
              <w:t xml:space="preserve">. </w:t>
            </w:r>
            <w:r w:rsidRPr="00BE4418">
              <w:t>Излишек</w:t>
            </w:r>
            <w:r w:rsidR="00FA1A33" w:rsidRPr="00BE4418">
              <w:t xml:space="preserve"> (</w:t>
            </w:r>
            <w:r w:rsidRPr="00BE4418">
              <w:t>+</w:t>
            </w:r>
            <w:r w:rsidR="00FA1A33" w:rsidRPr="00BE4418">
              <w:t xml:space="preserve">), </w:t>
            </w:r>
            <w:r w:rsidRPr="00BE4418">
              <w:t>недостаток</w:t>
            </w:r>
            <w:r w:rsidR="00FA1A33" w:rsidRPr="00BE4418">
              <w:t xml:space="preserve"> (</w:t>
            </w:r>
            <w:r w:rsidRPr="00BE4418">
              <w:t>-</w:t>
            </w:r>
            <w:r w:rsidR="00FA1A33" w:rsidRPr="00BE4418">
              <w:t xml:space="preserve">) </w:t>
            </w:r>
            <w:r w:rsidRPr="00BE4418">
              <w:t>общей</w:t>
            </w:r>
            <w:r w:rsidR="00FA1A33" w:rsidRPr="00BE4418">
              <w:t xml:space="preserve"> </w:t>
            </w:r>
            <w:r w:rsidRPr="00BE4418">
              <w:t>величины</w:t>
            </w:r>
            <w:r w:rsidR="00FA1A33" w:rsidRPr="00BE4418">
              <w:t xml:space="preserve"> </w:t>
            </w:r>
            <w:r w:rsidRPr="00BE4418">
              <w:t>источников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покрытие</w:t>
            </w:r>
            <w:r w:rsidR="00FA1A33" w:rsidRPr="00BE4418">
              <w:t xml:space="preserve"> </w:t>
            </w:r>
            <w:r w:rsidRPr="00BE4418">
              <w:t>запасов</w:t>
            </w:r>
            <w:r w:rsidR="00FA1A33" w:rsidRPr="00BE4418">
              <w:t xml:space="preserve"> (</w:t>
            </w:r>
            <w:r w:rsidRPr="00BE4418">
              <w:t>гр</w:t>
            </w:r>
            <w:r w:rsidR="00FA1A33" w:rsidRPr="00BE4418">
              <w:t xml:space="preserve">.7 - </w:t>
            </w:r>
            <w:r w:rsidRPr="00BE4418">
              <w:t>гр</w:t>
            </w:r>
            <w:r w:rsidR="00FA1A33" w:rsidRPr="00BE4418">
              <w:t xml:space="preserve">.8) 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-6394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-23499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-17105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267,5</w:t>
            </w:r>
          </w:p>
        </w:tc>
      </w:tr>
      <w:tr w:rsidR="00113064" w:rsidRPr="00BE4418" w:rsidTr="009920F0">
        <w:trPr>
          <w:trHeight w:val="461"/>
          <w:jc w:val="center"/>
        </w:trPr>
        <w:tc>
          <w:tcPr>
            <w:tcW w:w="421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12</w:t>
            </w:r>
            <w:r w:rsidR="00FA1A33" w:rsidRPr="00BE4418">
              <w:t xml:space="preserve">. </w:t>
            </w:r>
            <w:r w:rsidRPr="00BE4418">
              <w:t>Трехкомпонентный</w:t>
            </w:r>
            <w:r w:rsidR="00FA1A33" w:rsidRPr="00BE4418">
              <w:t xml:space="preserve"> </w:t>
            </w:r>
            <w:r w:rsidRPr="00BE4418">
              <w:t>показатель</w:t>
            </w:r>
            <w:r w:rsidR="00FA1A33" w:rsidRPr="00BE4418">
              <w:t xml:space="preserve"> </w:t>
            </w:r>
            <w:r w:rsidRPr="00BE4418">
              <w:t>типа</w:t>
            </w:r>
            <w:r w:rsidR="00FA1A33" w:rsidRPr="00BE4418">
              <w:t xml:space="preserve"> </w:t>
            </w:r>
            <w:r w:rsidRPr="00BE4418">
              <w:t>финансовой</w:t>
            </w:r>
            <w:r w:rsidR="00FA1A33" w:rsidRPr="00BE4418">
              <w:t xml:space="preserve"> </w:t>
            </w:r>
            <w:r w:rsidRPr="00BE4418">
              <w:t>устойчивости</w:t>
            </w:r>
          </w:p>
        </w:tc>
        <w:tc>
          <w:tcPr>
            <w:tcW w:w="1320" w:type="dxa"/>
            <w:shd w:val="clear" w:color="auto" w:fill="auto"/>
          </w:tcPr>
          <w:p w:rsidR="00113064" w:rsidRPr="00BE4418" w:rsidRDefault="00FA1A33" w:rsidP="005E469E">
            <w:pPr>
              <w:pStyle w:val="af0"/>
            </w:pPr>
            <w:r w:rsidRPr="00BE4418">
              <w:t xml:space="preserve"> (</w:t>
            </w:r>
            <w:r w:rsidR="00113064" w:rsidRPr="00BE4418">
              <w:t>0,0,0</w:t>
            </w:r>
            <w:r w:rsidRPr="00BE4418">
              <w:t xml:space="preserve">) 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FA1A33" w:rsidP="005E469E">
            <w:pPr>
              <w:pStyle w:val="af0"/>
            </w:pPr>
            <w:r w:rsidRPr="00BE4418">
              <w:t xml:space="preserve"> (</w:t>
            </w:r>
            <w:r w:rsidR="00113064" w:rsidRPr="00BE4418">
              <w:t>0,0,0</w:t>
            </w:r>
            <w:r w:rsidRPr="00BE4418">
              <w:t xml:space="preserve">) </w:t>
            </w:r>
          </w:p>
        </w:tc>
        <w:tc>
          <w:tcPr>
            <w:tcW w:w="11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Х</w:t>
            </w:r>
          </w:p>
        </w:tc>
        <w:tc>
          <w:tcPr>
            <w:tcW w:w="1106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Х</w:t>
            </w:r>
          </w:p>
        </w:tc>
      </w:tr>
    </w:tbl>
    <w:p w:rsidR="00113064" w:rsidRPr="00BE4418" w:rsidRDefault="00113064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основании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10</w:t>
      </w:r>
      <w:r w:rsidR="00FA1A33" w:rsidRPr="00BE4418">
        <w:t xml:space="preserve"> </w:t>
      </w:r>
      <w:r w:rsidRPr="00BE4418">
        <w:t>очевидно,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испытывало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</w:t>
      </w:r>
      <w:r w:rsidRPr="00BE4418">
        <w:t>источниках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. </w:t>
      </w:r>
      <w:r w:rsidRPr="00BE4418">
        <w:t>Такое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относится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четвертому</w:t>
      </w:r>
      <w:r w:rsidR="00FA1A33" w:rsidRPr="00BE4418">
        <w:t xml:space="preserve"> </w:t>
      </w:r>
      <w:r w:rsidRPr="00BE4418">
        <w:t>типу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 xml:space="preserve"> - </w:t>
      </w:r>
      <w:r w:rsidRPr="00BE4418">
        <w:t>кризисному,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котором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полностью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заемных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Общая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5</w:t>
      </w:r>
      <w:r w:rsidR="00FA1A33" w:rsidRPr="00BE4418">
        <w:t xml:space="preserve"> </w:t>
      </w:r>
      <w:r w:rsidRPr="00BE4418">
        <w:t>690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до</w:t>
      </w:r>
      <w:r w:rsidR="00FA1A33" w:rsidRPr="00BE4418">
        <w:t xml:space="preserve"> </w:t>
      </w:r>
      <w:r w:rsidRPr="00BE4418">
        <w:t>20</w:t>
      </w:r>
      <w:r w:rsidR="00FA1A33" w:rsidRPr="00BE4418">
        <w:t xml:space="preserve"> </w:t>
      </w:r>
      <w:r w:rsidRPr="00BE4418">
        <w:t>683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что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неожиданным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валюта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целом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существенно</w:t>
      </w:r>
      <w:r w:rsidR="00FA1A33" w:rsidRPr="00BE4418">
        <w:t xml:space="preserve"> </w:t>
      </w:r>
      <w:r w:rsidRPr="00BE4418">
        <w:t>возросла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Рассмотрим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обеспеченности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источниками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динамике</w:t>
      </w:r>
      <w:r w:rsidR="00FA1A33" w:rsidRPr="00BE4418">
        <w:t xml:space="preserve">. </w:t>
      </w:r>
      <w:r w:rsidRPr="00BE4418">
        <w:t>Обеспеченность</w:t>
      </w:r>
      <w:r w:rsidR="00FA1A33" w:rsidRPr="00BE4418">
        <w:t xml:space="preserve"> </w:t>
      </w:r>
      <w:r w:rsidRPr="00BE4418">
        <w:t>собственными</w:t>
      </w:r>
      <w:r w:rsidR="00FA1A33" w:rsidRPr="00BE4418">
        <w:t xml:space="preserve"> </w:t>
      </w:r>
      <w:r w:rsidRPr="00BE4418">
        <w:t>оборотными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 </w:t>
      </w:r>
      <w:r w:rsidRPr="00BE4418">
        <w:t>уменьшилась</w:t>
      </w:r>
      <w:r w:rsidR="00FA1A33" w:rsidRPr="00BE4418">
        <w:t xml:space="preserve">. </w:t>
      </w:r>
      <w:r w:rsidRPr="00BE4418">
        <w:t>За</w:t>
      </w:r>
      <w:r w:rsidR="00FA1A33" w:rsidRPr="00BE4418">
        <w:t xml:space="preserve"> </w:t>
      </w:r>
      <w:r w:rsidRPr="00BE4418">
        <w:t>указанный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наблюдать,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средствах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6</w:t>
      </w:r>
      <w:r w:rsidR="00FA1A33" w:rsidRPr="00BE4418">
        <w:t xml:space="preserve"> </w:t>
      </w:r>
      <w:r w:rsidRPr="00BE4418">
        <w:t>934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до</w:t>
      </w:r>
      <w:r w:rsidR="00FA1A33" w:rsidRPr="00BE4418">
        <w:t xml:space="preserve"> </w:t>
      </w:r>
      <w:r w:rsidRPr="00BE4418">
        <w:t>26</w:t>
      </w:r>
      <w:r w:rsidR="00FA1A33" w:rsidRPr="00BE4418">
        <w:t xml:space="preserve"> </w:t>
      </w:r>
      <w:r w:rsidRPr="00BE4418">
        <w:t>368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связано,</w:t>
      </w:r>
      <w:r w:rsidR="00FA1A33" w:rsidRPr="00BE4418">
        <w:t xml:space="preserve"> </w:t>
      </w:r>
      <w:r w:rsidRPr="00BE4418">
        <w:t>прежде</w:t>
      </w:r>
      <w:r w:rsidR="00FA1A33" w:rsidRPr="00BE4418">
        <w:t xml:space="preserve"> </w:t>
      </w:r>
      <w:r w:rsidRPr="00BE4418">
        <w:t>всего,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недостатка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244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до</w:t>
      </w:r>
      <w:r w:rsidR="00FA1A33" w:rsidRPr="00BE4418">
        <w:t xml:space="preserve"> </w:t>
      </w:r>
      <w:r w:rsidRPr="00BE4418">
        <w:t>5</w:t>
      </w:r>
      <w:r w:rsidR="00FA1A33" w:rsidRPr="00BE4418">
        <w:t xml:space="preserve"> </w:t>
      </w:r>
      <w:r w:rsidRPr="00BE4418">
        <w:t>685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которое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большим</w:t>
      </w:r>
      <w:r w:rsidR="00FA1A33" w:rsidRPr="00BE4418">
        <w:t xml:space="preserve"> </w:t>
      </w:r>
      <w:r w:rsidRPr="00BE4418">
        <w:t>увеличением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внеоборотных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размера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Эти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негативны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точки</w:t>
      </w:r>
      <w:r w:rsidR="00FA1A33" w:rsidRPr="00BE4418">
        <w:t xml:space="preserve"> </w:t>
      </w:r>
      <w:r w:rsidRPr="00BE4418">
        <w:t>зрения</w:t>
      </w:r>
      <w:r w:rsidR="00FA1A33" w:rsidRPr="00BE4418">
        <w:t xml:space="preserve"> </w:t>
      </w:r>
      <w:r w:rsidRPr="00BE4418">
        <w:t>финансовой</w:t>
      </w:r>
      <w:r w:rsidR="00FA1A33" w:rsidRPr="00BE4418">
        <w:t xml:space="preserve"> </w:t>
      </w:r>
      <w:r w:rsidRPr="00BE4418">
        <w:t>устойчивости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долгосрочных</w:t>
      </w:r>
      <w:r w:rsidR="00FA1A33" w:rsidRPr="00BE4418">
        <w:t xml:space="preserve"> </w:t>
      </w:r>
      <w:r w:rsidRPr="00BE4418">
        <w:t>пассивов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балансе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нет,</w:t>
      </w:r>
      <w:r w:rsidR="00FA1A33" w:rsidRPr="00BE4418">
        <w:t xml:space="preserve"> </w:t>
      </w:r>
      <w:r w:rsidRPr="00BE4418">
        <w:t>обеспеченность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долгосрочными</w:t>
      </w:r>
      <w:r w:rsidR="00FA1A33" w:rsidRPr="00BE4418">
        <w:t xml:space="preserve"> </w:t>
      </w:r>
      <w:r w:rsidRPr="00BE4418">
        <w:t>источниками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равна</w:t>
      </w:r>
      <w:r w:rsidR="00FA1A33" w:rsidRPr="00BE4418">
        <w:t xml:space="preserve"> </w:t>
      </w:r>
      <w:r w:rsidRPr="00BE4418">
        <w:t>обеспеченности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собственными</w:t>
      </w:r>
      <w:r w:rsidR="00FA1A33" w:rsidRPr="00BE4418">
        <w:t xml:space="preserve"> </w:t>
      </w:r>
      <w:r w:rsidRPr="00BE4418">
        <w:t>оборотными</w:t>
      </w:r>
      <w:r w:rsidR="00FA1A33" w:rsidRPr="00BE4418">
        <w:t xml:space="preserve"> </w:t>
      </w:r>
      <w:r w:rsidRPr="00BE4418">
        <w:t>средствами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Обеспеченность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основными</w:t>
      </w:r>
      <w:r w:rsidR="00FA1A33" w:rsidRPr="00BE4418">
        <w:t xml:space="preserve"> </w:t>
      </w:r>
      <w:r w:rsidRPr="00BE4418">
        <w:t>источниками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уменьшилась</w:t>
      </w:r>
      <w:r w:rsidR="00FA1A33" w:rsidRPr="00BE4418">
        <w:t xml:space="preserve">. </w:t>
      </w:r>
      <w:r w:rsidRPr="00BE4418">
        <w:t>По</w:t>
      </w:r>
      <w:r w:rsidR="00FA1A33" w:rsidRPr="00BE4418">
        <w:t xml:space="preserve"> </w:t>
      </w:r>
      <w:r w:rsidRPr="00BE4418">
        <w:t>данным</w:t>
      </w:r>
      <w:r w:rsidR="00FA1A33" w:rsidRPr="00BE4418">
        <w:t xml:space="preserve"> </w:t>
      </w:r>
      <w:r w:rsidRPr="00BE4418">
        <w:t>анализа,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наблюдается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нормальных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формирования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6</w:t>
      </w:r>
      <w:r w:rsidR="00FA1A33" w:rsidRPr="00BE4418">
        <w:t xml:space="preserve"> </w:t>
      </w:r>
      <w:r w:rsidRPr="00BE4418">
        <w:t>394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К</w:t>
      </w:r>
      <w:r w:rsidR="00FA1A33" w:rsidRPr="00BE4418">
        <w:t xml:space="preserve"> </w:t>
      </w:r>
      <w:r w:rsidRPr="00BE4418">
        <w:t>окончанию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обеспеченность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нормальными</w:t>
      </w:r>
      <w:r w:rsidR="00FA1A33" w:rsidRPr="00BE4418">
        <w:t xml:space="preserve"> </w:t>
      </w:r>
      <w:r w:rsidRPr="00BE4418">
        <w:t>источниками</w:t>
      </w:r>
      <w:r w:rsidR="00FA1A33" w:rsidRPr="00BE4418">
        <w:t xml:space="preserve"> </w:t>
      </w:r>
      <w:r w:rsidRPr="00BE4418">
        <w:t>финансирования</w:t>
      </w:r>
      <w:r w:rsidR="00FA1A33" w:rsidRPr="00BE4418">
        <w:t xml:space="preserve"> </w:t>
      </w:r>
      <w:r w:rsidRPr="00BE4418">
        <w:t>еще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снизился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17</w:t>
      </w:r>
      <w:r w:rsidR="00FA1A33" w:rsidRPr="00BE4418">
        <w:t xml:space="preserve"> </w:t>
      </w:r>
      <w:r w:rsidRPr="00BE4418">
        <w:t>105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и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23</w:t>
      </w:r>
      <w:r w:rsidR="00FA1A33" w:rsidRPr="00BE4418">
        <w:t xml:space="preserve"> </w:t>
      </w:r>
      <w:r w:rsidRPr="00BE4418">
        <w:t>499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т.е. </w:t>
      </w:r>
      <w:r w:rsidRPr="00BE4418">
        <w:t>уменьшение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почти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три</w:t>
      </w:r>
      <w:r w:rsidR="00FA1A33" w:rsidRPr="00BE4418">
        <w:t xml:space="preserve"> </w:t>
      </w:r>
      <w:r w:rsidRPr="00BE4418">
        <w:t>раза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обусловлено</w:t>
      </w:r>
      <w:r w:rsidR="00FA1A33" w:rsidRPr="00BE4418">
        <w:t xml:space="preserve"> </w:t>
      </w:r>
      <w:r w:rsidRPr="00BE4418">
        <w:t>тем,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значительная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собственных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вложена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иммобильное</w:t>
      </w:r>
      <w:r w:rsidR="00FA1A33" w:rsidRPr="00BE4418">
        <w:t xml:space="preserve"> </w:t>
      </w:r>
      <w:r w:rsidRPr="00BE4418">
        <w:t>имущество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Финансовая</w:t>
      </w:r>
      <w:r w:rsidR="00FA1A33" w:rsidRPr="00BE4418">
        <w:t xml:space="preserve"> </w:t>
      </w:r>
      <w:r w:rsidRPr="00BE4418">
        <w:t>устойчивость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восстановлена</w:t>
      </w:r>
      <w:r w:rsidR="00FA1A33" w:rsidRPr="00BE4418">
        <w:t xml:space="preserve"> </w:t>
      </w:r>
      <w:r w:rsidRPr="00BE4418">
        <w:t>путем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ускорение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чего</w:t>
      </w:r>
      <w:r w:rsidR="00FA1A33" w:rsidRPr="00BE4418">
        <w:t xml:space="preserve"> </w:t>
      </w:r>
      <w:r w:rsidRPr="00BE4418">
        <w:t>произойдет</w:t>
      </w:r>
      <w:r w:rsidR="00FA1A33" w:rsidRPr="00BE4418">
        <w:t xml:space="preserve"> </w:t>
      </w:r>
      <w:r w:rsidRPr="00BE4418">
        <w:t>относительное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сокращение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выручки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обоснованное</w:t>
      </w:r>
      <w:r w:rsidR="00FA1A33" w:rsidRPr="00BE4418">
        <w:t xml:space="preserve"> </w:t>
      </w:r>
      <w:r w:rsidRPr="00BE4418">
        <w:t>снижение</w:t>
      </w:r>
      <w:r w:rsidR="00FA1A33" w:rsidRPr="00BE4418">
        <w:t xml:space="preserve"> </w:t>
      </w:r>
      <w:r w:rsidRPr="00BE4418">
        <w:t>запасов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затрат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пополнение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внешних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внутренних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т.д.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b/>
          <w:bCs/>
        </w:rPr>
      </w:pPr>
    </w:p>
    <w:p w:rsidR="00FA1A33" w:rsidRPr="00BE4418" w:rsidRDefault="00113064" w:rsidP="005E469E">
      <w:pPr>
        <w:pStyle w:val="1"/>
      </w:pPr>
      <w:bookmarkStart w:id="20" w:name="_Toc289067396"/>
      <w:r w:rsidRPr="00BE4418">
        <w:t>2</w:t>
      </w:r>
      <w:r w:rsidR="00FA1A33" w:rsidRPr="00BE4418">
        <w:t xml:space="preserve">.2.2 </w:t>
      </w:r>
      <w:r w:rsidRPr="00BE4418">
        <w:t>Оценка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платежеспособности</w:t>
      </w:r>
      <w:bookmarkEnd w:id="20"/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Расчет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представлен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11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11</w:t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ликвидности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279"/>
        <w:gridCol w:w="1019"/>
        <w:gridCol w:w="1106"/>
        <w:gridCol w:w="1174"/>
      </w:tblGrid>
      <w:tr w:rsidR="00113064" w:rsidRPr="00BE4418" w:rsidTr="009920F0">
        <w:trPr>
          <w:trHeight w:val="660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№</w:t>
            </w:r>
            <w:r w:rsidR="00FA1A33" w:rsidRPr="00BE4418">
              <w:t xml:space="preserve"> </w:t>
            </w:r>
            <w:r w:rsidRPr="00BE4418">
              <w:t>п/п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Показатели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Отклоне-ние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360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FA1A33" w:rsidP="005E469E">
            <w:pPr>
              <w:pStyle w:val="af0"/>
            </w:pPr>
            <w:r w:rsidRPr="00BE4418">
              <w:t xml:space="preserve">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Исходные</w:t>
            </w:r>
            <w:r w:rsidR="00FA1A33" w:rsidRPr="00BE4418">
              <w:t xml:space="preserve"> </w:t>
            </w:r>
            <w:r w:rsidRPr="00BE4418">
              <w:t>данные</w:t>
            </w:r>
            <w:r w:rsidR="00FA1A33" w:rsidRPr="00BE4418">
              <w:t xml:space="preserve"> </w:t>
            </w:r>
            <w:r w:rsidRPr="00BE4418">
              <w:t>для</w:t>
            </w:r>
            <w:r w:rsidR="00FA1A33" w:rsidRPr="00BE4418">
              <w:t xml:space="preserve"> </w:t>
            </w:r>
            <w:r w:rsidRPr="00BE4418">
              <w:t>расчета</w:t>
            </w:r>
            <w:r w:rsidR="00FA1A33" w:rsidRPr="00BE4418">
              <w:t xml:space="preserve">: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</w:tr>
      <w:tr w:rsidR="00113064" w:rsidRPr="00BE4418" w:rsidTr="009920F0">
        <w:trPr>
          <w:trHeight w:val="317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Денежные</w:t>
            </w:r>
            <w:r w:rsidR="00FA1A33" w:rsidRPr="00BE4418">
              <w:t xml:space="preserve"> </w:t>
            </w:r>
            <w:r w:rsidRPr="00BE4418">
              <w:t>средства,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182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833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651</w:t>
            </w:r>
          </w:p>
        </w:tc>
      </w:tr>
      <w:tr w:rsidR="00113064" w:rsidRPr="00BE4418" w:rsidTr="009920F0">
        <w:trPr>
          <w:trHeight w:hRule="exact" w:val="312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финансовые</w:t>
            </w:r>
            <w:r w:rsidR="00FA1A33" w:rsidRPr="00BE4418">
              <w:t xml:space="preserve"> </w:t>
            </w:r>
            <w:r w:rsidRPr="00BE4418">
              <w:t>вложения,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122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122</w:t>
            </w:r>
          </w:p>
        </w:tc>
      </w:tr>
      <w:tr w:rsidR="00113064" w:rsidRPr="00BE4418" w:rsidTr="009920F0">
        <w:trPr>
          <w:trHeight w:val="428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наиболее</w:t>
            </w:r>
            <w:r w:rsidR="00FA1A33" w:rsidRPr="00BE4418">
              <w:t xml:space="preserve"> </w:t>
            </w:r>
            <w:r w:rsidRPr="00BE4418">
              <w:t>ликвидных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>. (</w:t>
            </w:r>
            <w:r w:rsidRPr="00BE4418">
              <w:t>гр</w:t>
            </w:r>
            <w:r w:rsidR="00FA1A33" w:rsidRPr="00BE4418">
              <w:t xml:space="preserve">.1 </w:t>
            </w:r>
            <w:r w:rsidRPr="00BE4418">
              <w:t>+</w:t>
            </w:r>
            <w:r w:rsidR="00FA1A33" w:rsidRPr="00BE4418">
              <w:t xml:space="preserve"> </w:t>
            </w:r>
            <w:r w:rsidRPr="00BE4418">
              <w:t>гр</w:t>
            </w:r>
            <w:r w:rsidR="00FA1A33" w:rsidRPr="00BE4418">
              <w:t xml:space="preserve">.2)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182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955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773</w:t>
            </w:r>
          </w:p>
        </w:tc>
      </w:tr>
      <w:tr w:rsidR="00113064" w:rsidRPr="00BE4418" w:rsidTr="009920F0">
        <w:trPr>
          <w:trHeight w:val="586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Активы</w:t>
            </w:r>
            <w:r w:rsidR="00FA1A33" w:rsidRPr="00BE4418">
              <w:t xml:space="preserve"> </w:t>
            </w:r>
            <w:r w:rsidRPr="00BE4418">
              <w:t>быстрой</w:t>
            </w:r>
            <w:r w:rsidR="00FA1A33" w:rsidRPr="00BE4418">
              <w:t xml:space="preserve"> </w:t>
            </w:r>
            <w:r w:rsidRPr="00BE4418">
              <w:t>реализации</w:t>
            </w:r>
            <w:r w:rsidR="00FA1A33" w:rsidRPr="00BE4418">
              <w:t xml:space="preserve"> (</w:t>
            </w:r>
            <w:r w:rsidRPr="00BE4418">
              <w:t>краткосрочная</w:t>
            </w:r>
            <w:r w:rsidR="00FA1A33" w:rsidRPr="00BE4418">
              <w:t xml:space="preserve"> </w:t>
            </w:r>
            <w:r w:rsidRPr="00BE4418">
              <w:t>дебиторская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  <w:r w:rsidR="00FA1A33" w:rsidRPr="00BE4418">
              <w:t xml:space="preserve">),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147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2641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2494</w:t>
            </w:r>
          </w:p>
        </w:tc>
      </w:tr>
      <w:tr w:rsidR="00113064" w:rsidRPr="00BE4418" w:rsidTr="009920F0">
        <w:trPr>
          <w:trHeight w:val="615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сумма</w:t>
            </w:r>
            <w:r w:rsidR="00FA1A33" w:rsidRPr="00BE4418">
              <w:t xml:space="preserve"> </w:t>
            </w:r>
            <w:r w:rsidRPr="00BE4418">
              <w:t>наиболее</w:t>
            </w:r>
            <w:r w:rsidR="00FA1A33" w:rsidRPr="00BE4418">
              <w:t xml:space="preserve"> </w:t>
            </w:r>
            <w:r w:rsidRPr="00BE4418">
              <w:t>ликвидных</w:t>
            </w:r>
            <w:r w:rsidR="00FA1A33" w:rsidRPr="00BE4418">
              <w:t xml:space="preserve"> </w:t>
            </w:r>
            <w:r w:rsidRPr="00BE4418">
              <w:t>быстро</w:t>
            </w:r>
            <w:r w:rsidR="00FA1A33" w:rsidRPr="00BE4418">
              <w:t xml:space="preserve"> </w:t>
            </w:r>
            <w:r w:rsidRPr="00BE4418">
              <w:t>реализуемых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>. (</w:t>
            </w:r>
            <w:r w:rsidRPr="00BE4418">
              <w:t>гр</w:t>
            </w:r>
            <w:r w:rsidR="00FA1A33" w:rsidRPr="00BE4418">
              <w:t xml:space="preserve">.3 </w:t>
            </w:r>
            <w:r w:rsidRPr="00BE4418">
              <w:t>+</w:t>
            </w:r>
            <w:r w:rsidR="00FA1A33" w:rsidRPr="00BE4418">
              <w:t xml:space="preserve"> </w:t>
            </w:r>
            <w:r w:rsidRPr="00BE4418">
              <w:t>гр</w:t>
            </w:r>
            <w:r w:rsidR="00FA1A33" w:rsidRPr="00BE4418">
              <w:t xml:space="preserve">.4)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329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3596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3267</w:t>
            </w:r>
          </w:p>
        </w:tc>
      </w:tr>
      <w:tr w:rsidR="00113064" w:rsidRPr="00BE4418" w:rsidTr="009920F0">
        <w:trPr>
          <w:trHeight w:val="615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Медленно</w:t>
            </w:r>
            <w:r w:rsidR="00FA1A33" w:rsidRPr="00BE4418">
              <w:t xml:space="preserve"> </w:t>
            </w:r>
            <w:r w:rsidRPr="00BE4418">
              <w:t>реализуемые</w:t>
            </w:r>
            <w:r w:rsidR="00FA1A33" w:rsidRPr="00BE4418">
              <w:t xml:space="preserve"> </w:t>
            </w:r>
            <w:r w:rsidRPr="00BE4418">
              <w:t>активы</w:t>
            </w:r>
            <w:r w:rsidR="00FA1A33" w:rsidRPr="00BE4418">
              <w:t xml:space="preserve"> (</w:t>
            </w:r>
            <w:r w:rsidRPr="00BE4418">
              <w:t>запасы,</w:t>
            </w:r>
            <w:r w:rsidR="00FA1A33" w:rsidRPr="00BE4418">
              <w:t xml:space="preserve"> </w:t>
            </w:r>
            <w:r w:rsidRPr="00BE4418">
              <w:t>НДС</w:t>
            </w:r>
            <w:r w:rsidR="00FA1A33" w:rsidRPr="00BE4418">
              <w:t xml:space="preserve">),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6149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22134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15985</w:t>
            </w:r>
          </w:p>
        </w:tc>
      </w:tr>
      <w:tr w:rsidR="00113064" w:rsidRPr="00BE4418" w:rsidTr="009920F0">
        <w:trPr>
          <w:trHeight w:val="334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7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ликвидных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>. (</w:t>
            </w:r>
            <w:r w:rsidRPr="00BE4418">
              <w:t>гр</w:t>
            </w:r>
            <w:r w:rsidR="00FA1A33" w:rsidRPr="00BE4418">
              <w:t xml:space="preserve">.5 </w:t>
            </w:r>
            <w:r w:rsidRPr="00BE4418">
              <w:t>+</w:t>
            </w:r>
            <w:r w:rsidR="00FA1A33" w:rsidRPr="00BE4418">
              <w:t xml:space="preserve"> </w:t>
            </w:r>
            <w:r w:rsidRPr="00BE4418">
              <w:t>гр</w:t>
            </w:r>
            <w:r w:rsidR="00FA1A33" w:rsidRPr="00BE4418">
              <w:t xml:space="preserve">.6)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6478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25730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19252</w:t>
            </w:r>
          </w:p>
        </w:tc>
      </w:tr>
      <w:tr w:rsidR="00113064" w:rsidRPr="00BE4418" w:rsidTr="009920F0">
        <w:trPr>
          <w:trHeight w:val="329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8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долговые</w:t>
            </w:r>
            <w:r w:rsidR="00FA1A33" w:rsidRPr="00BE4418">
              <w:t xml:space="preserve"> </w:t>
            </w:r>
            <w:r w:rsidRPr="00BE4418">
              <w:t>обязательства,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7722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31415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23693</w:t>
            </w:r>
          </w:p>
        </w:tc>
      </w:tr>
      <w:tr w:rsidR="00113064" w:rsidRPr="00BE4418" w:rsidTr="009920F0">
        <w:trPr>
          <w:trHeight w:val="309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FA1A33" w:rsidP="005E469E">
            <w:pPr>
              <w:pStyle w:val="af0"/>
            </w:pPr>
            <w:r w:rsidRPr="00BE4418">
              <w:t xml:space="preserve">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Относительные</w:t>
            </w:r>
            <w:r w:rsidR="00FA1A33" w:rsidRPr="00BE4418">
              <w:t xml:space="preserve"> </w:t>
            </w:r>
            <w:r w:rsidRPr="00BE4418">
              <w:t>коэффициенты</w:t>
            </w:r>
            <w:r w:rsidR="00FA1A33" w:rsidRPr="00BE4418">
              <w:t xml:space="preserve">: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</w:tr>
      <w:tr w:rsidR="00113064" w:rsidRPr="00BE4418" w:rsidTr="009920F0">
        <w:trPr>
          <w:trHeight w:hRule="exact" w:val="567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абсолютной</w:t>
            </w:r>
            <w:r w:rsidR="00FA1A33" w:rsidRPr="00BE4418">
              <w:t xml:space="preserve"> </w:t>
            </w:r>
            <w:r w:rsidRPr="00BE4418">
              <w:t>ликвидности,</w:t>
            </w:r>
            <w:r w:rsidR="00FA1A33" w:rsidRPr="00BE4418">
              <w:t xml:space="preserve"> </w:t>
            </w:r>
            <w:r w:rsidRPr="00BE4418">
              <w:t>К</w:t>
            </w:r>
            <w:r w:rsidRPr="009920F0">
              <w:rPr>
                <w:vertAlign w:val="subscript"/>
              </w:rPr>
              <w:t>ал</w:t>
            </w:r>
            <w:r w:rsidR="00FA1A33" w:rsidRPr="009920F0">
              <w:rPr>
                <w:vertAlign w:val="subscript"/>
              </w:rPr>
              <w:t xml:space="preserve"> (</w:t>
            </w:r>
            <w:r w:rsidRPr="00BE4418">
              <w:t>гр</w:t>
            </w:r>
            <w:r w:rsidR="00FA1A33" w:rsidRPr="00BE4418">
              <w:t>.3/</w:t>
            </w:r>
            <w:r w:rsidRPr="00BE4418">
              <w:t>гр</w:t>
            </w:r>
            <w:r w:rsidR="00FA1A33" w:rsidRPr="00BE4418">
              <w:t xml:space="preserve">.8)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0,02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0,03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0,01</w:t>
            </w:r>
          </w:p>
        </w:tc>
      </w:tr>
      <w:tr w:rsidR="00113064" w:rsidRPr="00BE4418" w:rsidTr="009920F0">
        <w:trPr>
          <w:trHeight w:hRule="exact" w:val="567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10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критической</w:t>
            </w:r>
            <w:r w:rsidR="00FA1A33" w:rsidRPr="00BE4418">
              <w:t xml:space="preserve"> </w:t>
            </w:r>
            <w:r w:rsidRPr="00BE4418">
              <w:t>ликвидности,</w:t>
            </w:r>
            <w:r w:rsidR="00FA1A33" w:rsidRPr="00BE4418">
              <w:t xml:space="preserve"> </w:t>
            </w:r>
            <w:r w:rsidRPr="00BE4418">
              <w:t>К</w:t>
            </w:r>
            <w:r w:rsidRPr="009920F0">
              <w:rPr>
                <w:vertAlign w:val="subscript"/>
              </w:rPr>
              <w:t>кл</w:t>
            </w:r>
            <w:r w:rsidR="00FA1A33" w:rsidRPr="009920F0">
              <w:rPr>
                <w:vertAlign w:val="subscript"/>
              </w:rPr>
              <w:t xml:space="preserve"> (</w:t>
            </w:r>
            <w:r w:rsidRPr="00BE4418">
              <w:t>гр</w:t>
            </w:r>
            <w:r w:rsidR="00FA1A33" w:rsidRPr="00BE4418">
              <w:t>.5/</w:t>
            </w:r>
            <w:r w:rsidRPr="00BE4418">
              <w:t>гр</w:t>
            </w:r>
            <w:r w:rsidR="00FA1A33" w:rsidRPr="00BE4418">
              <w:t xml:space="preserve">.8)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0,04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0,11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0,07</w:t>
            </w:r>
          </w:p>
        </w:tc>
      </w:tr>
      <w:tr w:rsidR="00113064" w:rsidRPr="00BE4418" w:rsidTr="009920F0">
        <w:trPr>
          <w:trHeight w:val="346"/>
          <w:jc w:val="center"/>
        </w:trPr>
        <w:tc>
          <w:tcPr>
            <w:tcW w:w="5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11</w:t>
            </w:r>
            <w:r w:rsidR="00FA1A33" w:rsidRPr="00BE4418">
              <w:t xml:space="preserve">. </w:t>
            </w:r>
          </w:p>
        </w:tc>
        <w:tc>
          <w:tcPr>
            <w:tcW w:w="547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текущей</w:t>
            </w:r>
            <w:r w:rsidR="00FA1A33" w:rsidRPr="00BE4418">
              <w:t xml:space="preserve"> </w:t>
            </w:r>
            <w:r w:rsidRPr="00BE4418">
              <w:t>ликвидности,</w:t>
            </w:r>
            <w:r w:rsidR="00FA1A33" w:rsidRPr="00BE4418">
              <w:t xml:space="preserve"> </w:t>
            </w:r>
            <w:r w:rsidRPr="00BE4418">
              <w:t>К</w:t>
            </w:r>
            <w:r w:rsidRPr="009920F0">
              <w:rPr>
                <w:vertAlign w:val="subscript"/>
              </w:rPr>
              <w:t>тл</w:t>
            </w:r>
            <w:r w:rsidR="00FA1A33" w:rsidRPr="009920F0">
              <w:rPr>
                <w:vertAlign w:val="subscript"/>
              </w:rPr>
              <w:t xml:space="preserve"> (</w:t>
            </w:r>
            <w:r w:rsidRPr="00BE4418">
              <w:t>гр</w:t>
            </w:r>
            <w:r w:rsidR="00FA1A33" w:rsidRPr="00BE4418">
              <w:t>.7</w:t>
            </w:r>
            <w:r w:rsidRPr="00BE4418">
              <w:t>/гр</w:t>
            </w:r>
            <w:r w:rsidR="00FA1A33" w:rsidRPr="00BE4418">
              <w:t xml:space="preserve">.8) </w:t>
            </w:r>
          </w:p>
        </w:tc>
        <w:tc>
          <w:tcPr>
            <w:tcW w:w="10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0,84</w:t>
            </w:r>
          </w:p>
        </w:tc>
        <w:tc>
          <w:tcPr>
            <w:tcW w:w="114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0,82</w:t>
            </w:r>
          </w:p>
        </w:tc>
        <w:tc>
          <w:tcPr>
            <w:tcW w:w="12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-0,02</w:t>
            </w:r>
          </w:p>
        </w:tc>
      </w:tr>
    </w:tbl>
    <w:p w:rsidR="00113064" w:rsidRPr="00BE4418" w:rsidRDefault="00113064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Данные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11</w:t>
      </w:r>
      <w:r w:rsidR="00FA1A33" w:rsidRPr="00BE4418">
        <w:t xml:space="preserve"> </w:t>
      </w:r>
      <w:r w:rsidRPr="00BE4418">
        <w:t>свидетельствуют,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находится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кризисном</w:t>
      </w:r>
      <w:r w:rsidR="00FA1A33" w:rsidRPr="00BE4418">
        <w:t xml:space="preserve"> </w:t>
      </w:r>
      <w:r w:rsidRPr="00BE4418">
        <w:t>финансовом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. </w:t>
      </w:r>
      <w:r w:rsidRPr="00BE4418">
        <w:t>Коэффициенты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критической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несколько</w:t>
      </w:r>
      <w:r w:rsidR="00FA1A33" w:rsidRPr="00BE4418">
        <w:t xml:space="preserve"> </w:t>
      </w:r>
      <w:r w:rsidRPr="00BE4418">
        <w:t>повысились,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они</w:t>
      </w:r>
      <w:r w:rsidR="00FA1A33" w:rsidRPr="00BE4418">
        <w:t xml:space="preserve"> </w:t>
      </w:r>
      <w:r w:rsidRPr="00BE4418">
        <w:t>значительно</w:t>
      </w:r>
      <w:r w:rsidR="00FA1A33" w:rsidRPr="00BE4418">
        <w:t xml:space="preserve"> </w:t>
      </w:r>
      <w:r w:rsidRPr="00BE4418">
        <w:t>ниже</w:t>
      </w:r>
      <w:r w:rsidR="00FA1A33" w:rsidRPr="00BE4418">
        <w:t xml:space="preserve"> </w:t>
      </w:r>
      <w:r w:rsidRPr="00BE4418">
        <w:t>рекомендуемого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ликвидности,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достигал</w:t>
      </w:r>
      <w:r w:rsidR="00FA1A33" w:rsidRPr="00BE4418">
        <w:t xml:space="preserve"> </w:t>
      </w:r>
      <w:r w:rsidRPr="00BE4418">
        <w:t>рекомендуемого</w:t>
      </w:r>
      <w:r w:rsidR="00FA1A33" w:rsidRPr="00BE4418">
        <w:t xml:space="preserve"> </w:t>
      </w:r>
      <w:r w:rsidRPr="00BE4418">
        <w:t>уровня,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его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снизилось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абсолютной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составляет</w:t>
      </w:r>
      <w:r w:rsidR="00FA1A33" w:rsidRPr="00BE4418">
        <w:t xml:space="preserve"> </w:t>
      </w:r>
      <w:r w:rsidRPr="00BE4418">
        <w:t>0,02,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концу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0,01</w:t>
      </w:r>
      <w:r w:rsidR="00FA1A33" w:rsidRPr="00BE4418">
        <w:t xml:space="preserve"> </w:t>
      </w:r>
      <w:r w:rsidRPr="00BE4418">
        <w:t>пункт,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0,03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концу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3%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погашены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ценных</w:t>
      </w:r>
      <w:r w:rsidR="00FA1A33" w:rsidRPr="00BE4418">
        <w:t xml:space="preserve"> </w:t>
      </w:r>
      <w:r w:rsidRPr="00BE4418">
        <w:t>бумаг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Если</w:t>
      </w:r>
      <w:r w:rsidR="00FA1A33" w:rsidRPr="00BE4418">
        <w:t xml:space="preserve"> </w:t>
      </w:r>
      <w:r w:rsidRPr="00BE4418">
        <w:t>сравнить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рекомендуемым</w:t>
      </w:r>
      <w:r w:rsidR="00FA1A33" w:rsidRPr="00BE4418">
        <w:t xml:space="preserve"> </w:t>
      </w:r>
      <w:r w:rsidRPr="00BE4418">
        <w:t>уровнем</w:t>
      </w:r>
      <w:r w:rsidR="00FA1A33" w:rsidRPr="00BE4418">
        <w:t xml:space="preserve"> (</w:t>
      </w:r>
      <w:r w:rsidRPr="00BE4418">
        <w:t>0,2-0,3</w:t>
      </w:r>
      <w:r w:rsidR="00FA1A33" w:rsidRPr="00BE4418">
        <w:t xml:space="preserve">), </w:t>
      </w:r>
      <w:r w:rsidRPr="00BE4418">
        <w:t>можно</w:t>
      </w:r>
      <w:r w:rsidR="00FA1A33" w:rsidRPr="00BE4418">
        <w:t xml:space="preserve"> </w:t>
      </w:r>
      <w:r w:rsidRPr="00BE4418">
        <w:t>отметить,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имеет</w:t>
      </w:r>
      <w:r w:rsidR="00FA1A33" w:rsidRPr="00BE4418">
        <w:t xml:space="preserve"> </w:t>
      </w:r>
      <w:r w:rsidRPr="00BE4418">
        <w:t>дефицит</w:t>
      </w:r>
      <w:r w:rsidR="00FA1A33" w:rsidRPr="00BE4418">
        <w:t xml:space="preserve"> </w:t>
      </w:r>
      <w:r w:rsidRPr="00BE4418">
        <w:t>денежных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обстоятельство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вызвать</w:t>
      </w:r>
      <w:r w:rsidR="00FA1A33" w:rsidRPr="00BE4418">
        <w:t xml:space="preserve"> </w:t>
      </w:r>
      <w:r w:rsidRPr="00BE4418">
        <w:t>недоверие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данному</w:t>
      </w:r>
      <w:r w:rsidR="00FA1A33" w:rsidRPr="00BE4418">
        <w:t xml:space="preserve"> </w:t>
      </w:r>
      <w:r w:rsidRPr="00BE4418">
        <w:t>предприятию</w:t>
      </w:r>
      <w:r w:rsidR="00FA1A33" w:rsidRPr="00BE4418">
        <w:t xml:space="preserve"> </w:t>
      </w:r>
      <w:r w:rsidRPr="00BE4418">
        <w:t>со</w:t>
      </w:r>
      <w:r w:rsidR="00FA1A33" w:rsidRPr="00BE4418">
        <w:t xml:space="preserve"> </w:t>
      </w:r>
      <w:r w:rsidRPr="00BE4418">
        <w:t>стороны</w:t>
      </w:r>
      <w:r w:rsidR="00FA1A33" w:rsidRPr="00BE4418">
        <w:t xml:space="preserve"> </w:t>
      </w:r>
      <w:r w:rsidRPr="00BE4418">
        <w:t>поставщиков</w:t>
      </w:r>
      <w:r w:rsidR="00FA1A33" w:rsidRPr="00BE4418">
        <w:t xml:space="preserve"> </w:t>
      </w:r>
      <w:r w:rsidRPr="00BE4418">
        <w:t>материально-технических</w:t>
      </w:r>
      <w:r w:rsidR="00FA1A33" w:rsidRPr="00BE4418">
        <w:t xml:space="preserve"> </w:t>
      </w:r>
      <w:r w:rsidRPr="00BE4418">
        <w:t>ресурсов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критической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долговые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4%</w:t>
      </w:r>
      <w:r w:rsidR="00FA1A33" w:rsidRPr="00BE4418">
        <w:t xml:space="preserve"> </w:t>
      </w:r>
      <w:r w:rsidRPr="00BE4418">
        <w:t>покрывались</w:t>
      </w:r>
      <w:r w:rsidR="00FA1A33" w:rsidRPr="00BE4418">
        <w:t xml:space="preserve"> </w:t>
      </w:r>
      <w:r w:rsidRPr="00BE4418">
        <w:t>денежными</w:t>
      </w:r>
      <w:r w:rsidR="00FA1A33" w:rsidRPr="00BE4418">
        <w:t xml:space="preserve"> </w:t>
      </w:r>
      <w:r w:rsidRPr="00BE4418">
        <w:t>средствами,</w:t>
      </w:r>
      <w:r w:rsidR="00FA1A33" w:rsidRPr="00BE4418">
        <w:t xml:space="preserve"> </w:t>
      </w:r>
      <w:r w:rsidRPr="00BE4418">
        <w:t>ценными</w:t>
      </w:r>
      <w:r w:rsidR="00FA1A33" w:rsidRPr="00BE4418">
        <w:t xml:space="preserve"> </w:t>
      </w:r>
      <w:r w:rsidRPr="00BE4418">
        <w:t>бумагами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средствами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расчетах</w:t>
      </w:r>
      <w:r w:rsidR="00FA1A33" w:rsidRPr="00BE4418">
        <w:t xml:space="preserve">. </w:t>
      </w:r>
      <w:r w:rsidRPr="00BE4418">
        <w:t>К</w:t>
      </w:r>
      <w:r w:rsidR="00FA1A33" w:rsidRPr="00BE4418">
        <w:t xml:space="preserve"> </w:t>
      </w:r>
      <w:r w:rsidRPr="00BE4418">
        <w:t>концу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повысилось,</w:t>
      </w:r>
      <w:r w:rsidR="00FA1A33" w:rsidRPr="00BE4418">
        <w:t xml:space="preserve"> </w:t>
      </w:r>
      <w:r w:rsidRPr="00BE4418">
        <w:t>но</w:t>
      </w:r>
      <w:r w:rsidR="00FA1A33" w:rsidRPr="00BE4418">
        <w:t xml:space="preserve"> </w:t>
      </w:r>
      <w:r w:rsidRPr="00BE4418">
        <w:t>незначительно,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0,07</w:t>
      </w:r>
      <w:r w:rsidR="00FA1A33" w:rsidRPr="00BE4418">
        <w:t xml:space="preserve"> </w:t>
      </w:r>
      <w:r w:rsidRPr="00BE4418">
        <w:t>пункта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показывает,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текущие</w:t>
      </w:r>
      <w:r w:rsidR="00FA1A33" w:rsidRPr="00BE4418">
        <w:t xml:space="preserve"> </w:t>
      </w:r>
      <w:r w:rsidRPr="00BE4418">
        <w:t>обязательства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погашены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ликвидными</w:t>
      </w:r>
      <w:r w:rsidR="00FA1A33" w:rsidRPr="00BE4418">
        <w:t xml:space="preserve"> </w:t>
      </w:r>
      <w:r w:rsidRPr="00BE4418">
        <w:t>активами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активами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лишь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11%</w:t>
      </w:r>
      <w:r w:rsidR="00FA1A33" w:rsidRPr="00BE4418">
        <w:t xml:space="preserve">. </w:t>
      </w:r>
      <w:r w:rsidRPr="00BE4418">
        <w:t>Причем</w:t>
      </w:r>
      <w:r w:rsidR="00FA1A33" w:rsidRPr="00BE4418">
        <w:t xml:space="preserve"> </w:t>
      </w:r>
      <w:r w:rsidRPr="00BE4418">
        <w:t>погашение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(</w:t>
      </w:r>
      <w:r w:rsidRPr="00BE4418">
        <w:t>текущая</w:t>
      </w:r>
      <w:r w:rsidR="00FA1A33" w:rsidRPr="00BE4418">
        <w:t xml:space="preserve"> </w:t>
      </w:r>
      <w:r w:rsidRPr="00BE4418">
        <w:t>платежеспособность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) </w:t>
      </w:r>
      <w:r w:rsidRPr="00BE4418">
        <w:t>во</w:t>
      </w:r>
      <w:r w:rsidR="00FA1A33" w:rsidRPr="00BE4418">
        <w:t xml:space="preserve"> </w:t>
      </w:r>
      <w:r w:rsidRPr="00BE4418">
        <w:t>много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качества</w:t>
      </w:r>
      <w:r w:rsidR="00FA1A33" w:rsidRPr="00BE4418">
        <w:t xml:space="preserve"> </w:t>
      </w:r>
      <w:r w:rsidRPr="00BE4418">
        <w:t>дебиторской</w:t>
      </w:r>
      <w:r w:rsidR="00FA1A33" w:rsidRPr="00BE4418">
        <w:t xml:space="preserve"> </w:t>
      </w:r>
      <w:r w:rsidRPr="00BE4418">
        <w:t>задолженности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финансового</w:t>
      </w:r>
      <w:r w:rsidR="00FA1A33" w:rsidRPr="00BE4418">
        <w:t xml:space="preserve"> </w:t>
      </w:r>
      <w:r w:rsidRPr="00BE4418">
        <w:t>состояния</w:t>
      </w:r>
      <w:r w:rsidR="00FA1A33" w:rsidRPr="00BE4418">
        <w:t xml:space="preserve"> </w:t>
      </w:r>
      <w:r w:rsidRPr="00BE4418">
        <w:t>должника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целом</w:t>
      </w:r>
      <w:r w:rsidR="00FA1A33" w:rsidRPr="00BE4418">
        <w:t xml:space="preserve"> </w:t>
      </w:r>
      <w:r w:rsidRPr="00BE4418">
        <w:t>данный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можно</w:t>
      </w:r>
      <w:r w:rsidR="00FA1A33" w:rsidRPr="00BE4418">
        <w:t xml:space="preserve"> </w:t>
      </w:r>
      <w:r w:rsidRPr="00BE4418">
        <w:t>назвать</w:t>
      </w:r>
      <w:r w:rsidR="00FA1A33" w:rsidRPr="00BE4418">
        <w:t xml:space="preserve"> </w:t>
      </w:r>
      <w:r w:rsidRPr="00BE4418">
        <w:t>прогнозным,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точно</w:t>
      </w:r>
      <w:r w:rsidR="00FA1A33" w:rsidRPr="00BE4418">
        <w:t xml:space="preserve"> </w:t>
      </w:r>
      <w:r w:rsidRPr="00BE4418">
        <w:t>знать,</w:t>
      </w:r>
      <w:r w:rsidR="00FA1A33" w:rsidRPr="00BE4418">
        <w:t xml:space="preserve"> </w:t>
      </w:r>
      <w:r w:rsidRPr="00BE4418">
        <w:t>когда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каком</w:t>
      </w:r>
      <w:r w:rsidR="00FA1A33" w:rsidRPr="00BE4418">
        <w:t xml:space="preserve"> </w:t>
      </w:r>
      <w:r w:rsidRPr="00BE4418">
        <w:t>количестве</w:t>
      </w:r>
      <w:r w:rsidR="00FA1A33" w:rsidRPr="00BE4418">
        <w:t xml:space="preserve"> </w:t>
      </w:r>
      <w:r w:rsidRPr="00BE4418">
        <w:t>дебиторы</w:t>
      </w:r>
      <w:r w:rsidR="00FA1A33" w:rsidRPr="00BE4418">
        <w:t xml:space="preserve"> </w:t>
      </w:r>
      <w:r w:rsidRPr="00BE4418">
        <w:t>погасят</w:t>
      </w:r>
      <w:r w:rsidR="00FA1A33" w:rsidRPr="00BE4418">
        <w:t xml:space="preserve"> </w:t>
      </w:r>
      <w:r w:rsidRPr="00BE4418">
        <w:t>свои</w:t>
      </w:r>
      <w:r w:rsidR="00FA1A33" w:rsidRPr="00BE4418">
        <w:t xml:space="preserve"> </w:t>
      </w:r>
      <w:r w:rsidRPr="00BE4418">
        <w:t>обязательства,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</w:t>
      </w:r>
      <w:r w:rsidR="00FA1A33" w:rsidRPr="00BE4418">
        <w:t xml:space="preserve"> </w:t>
      </w:r>
      <w:r w:rsidRPr="00BE4418">
        <w:t>ликвидность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зависит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их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ниже</w:t>
      </w:r>
      <w:r w:rsidR="00FA1A33" w:rsidRPr="00BE4418">
        <w:t xml:space="preserve"> </w:t>
      </w:r>
      <w:r w:rsidRPr="00BE4418">
        <w:t>рекомендуемого</w:t>
      </w:r>
      <w:r w:rsidR="00FA1A33" w:rsidRPr="00BE4418">
        <w:t xml:space="preserve"> </w:t>
      </w:r>
      <w:r w:rsidRPr="00BE4418">
        <w:t>значения</w:t>
      </w:r>
      <w:r w:rsidR="00FA1A33" w:rsidRPr="00BE4418">
        <w:t xml:space="preserve"> (</w:t>
      </w:r>
      <w:r w:rsidRPr="00BE4418">
        <w:t>0,8-1</w:t>
      </w:r>
      <w:r w:rsidR="00FA1A33" w:rsidRPr="00BE4418">
        <w:t xml:space="preserve">), </w:t>
      </w:r>
      <w:r w:rsidRPr="00BE4418">
        <w:t>и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то,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сумма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соответствует</w:t>
      </w:r>
      <w:r w:rsidR="00FA1A33" w:rsidRPr="00BE4418">
        <w:t xml:space="preserve"> </w:t>
      </w:r>
      <w:r w:rsidRPr="00BE4418">
        <w:t>требованиям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(</w:t>
      </w:r>
      <w:r w:rsidRPr="00BE4418">
        <w:t>или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покрытия</w:t>
      </w:r>
      <w:r w:rsidR="00FA1A33" w:rsidRPr="00BE4418">
        <w:t xml:space="preserve">)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снизился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0,02,</w:t>
      </w:r>
      <w:r w:rsidR="00FA1A33" w:rsidRPr="00BE4418">
        <w:t xml:space="preserve"> </w:t>
      </w:r>
      <w:r w:rsidRPr="00BE4418">
        <w:t>достигнув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концу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0,82</w:t>
      </w:r>
      <w:r w:rsidR="00FA1A33" w:rsidRPr="00BE4418">
        <w:t xml:space="preserve">.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ниже</w:t>
      </w:r>
      <w:r w:rsidR="00FA1A33" w:rsidRPr="00BE4418">
        <w:t xml:space="preserve"> </w:t>
      </w:r>
      <w:r w:rsidRPr="00BE4418">
        <w:t>рекомендуемого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(</w:t>
      </w:r>
      <w:r w:rsidRPr="00BE4418">
        <w:t>2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Так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значение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меньше</w:t>
      </w:r>
      <w:r w:rsidR="00FA1A33" w:rsidRPr="00BE4418">
        <w:t xml:space="preserve"> </w:t>
      </w:r>
      <w:r w:rsidRPr="00BE4418">
        <w:t>1,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такой</w:t>
      </w:r>
      <w:r w:rsidR="00FA1A33" w:rsidRPr="00BE4418">
        <w:t xml:space="preserve"> </w:t>
      </w:r>
      <w:r w:rsidRPr="00BE4418">
        <w:t>ситуации</w:t>
      </w:r>
      <w:r w:rsidR="00FA1A33" w:rsidRPr="00BE4418">
        <w:t xml:space="preserve"> </w:t>
      </w:r>
      <w:r w:rsidRPr="00BE4418">
        <w:t>у</w:t>
      </w:r>
      <w:r w:rsidR="00FA1A33" w:rsidRPr="00BE4418">
        <w:t xml:space="preserve"> </w:t>
      </w:r>
      <w:r w:rsidRPr="00BE4418">
        <w:t>него</w:t>
      </w:r>
      <w:r w:rsidR="00FA1A33" w:rsidRPr="00BE4418">
        <w:t xml:space="preserve"> </w:t>
      </w:r>
      <w:r w:rsidRPr="00BE4418">
        <w:t>имеются</w:t>
      </w:r>
      <w:r w:rsidR="00FA1A33" w:rsidRPr="00BE4418">
        <w:t xml:space="preserve"> </w:t>
      </w:r>
      <w:r w:rsidRPr="00BE4418">
        <w:t>два</w:t>
      </w:r>
      <w:r w:rsidR="00FA1A33" w:rsidRPr="00BE4418">
        <w:t xml:space="preserve"> </w:t>
      </w:r>
      <w:r w:rsidRPr="00BE4418">
        <w:t>пути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текущей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: </w:t>
      </w:r>
      <w:r w:rsidRPr="00BE4418">
        <w:t>сокращать</w:t>
      </w:r>
      <w:r w:rsidR="00FA1A33" w:rsidRPr="00BE4418">
        <w:t xml:space="preserve"> </w:t>
      </w:r>
      <w:r w:rsidRPr="00BE4418">
        <w:t>кредиторскую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или</w:t>
      </w:r>
      <w:r w:rsidR="00FA1A33" w:rsidRPr="00BE4418">
        <w:t xml:space="preserve"> </w:t>
      </w:r>
      <w:r w:rsidRPr="00BE4418">
        <w:t>наращивать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активы,</w:t>
      </w:r>
      <w:r w:rsidR="00FA1A33" w:rsidRPr="00BE4418">
        <w:t xml:space="preserve"> </w:t>
      </w:r>
      <w:r w:rsidRPr="00BE4418">
        <w:t>сокращать</w:t>
      </w:r>
      <w:r w:rsidR="00FA1A33" w:rsidRPr="00BE4418">
        <w:t xml:space="preserve"> </w:t>
      </w:r>
      <w:r w:rsidRPr="00BE4418">
        <w:t>кредиторскую</w:t>
      </w:r>
      <w:r w:rsidR="00FA1A33" w:rsidRPr="00BE4418">
        <w:t xml:space="preserve"> </w:t>
      </w:r>
      <w:r w:rsidRPr="00BE4418">
        <w:t>задолженность</w:t>
      </w:r>
      <w:r w:rsidR="00FA1A33" w:rsidRPr="00BE4418">
        <w:t xml:space="preserve"> </w:t>
      </w:r>
      <w:r w:rsidRPr="00BE4418">
        <w:t>одновременно</w:t>
      </w:r>
      <w:r w:rsidR="00FA1A33" w:rsidRPr="00BE4418">
        <w:t xml:space="preserve"> </w:t>
      </w:r>
      <w:r w:rsidRPr="00BE4418">
        <w:t>со</w:t>
      </w:r>
      <w:r w:rsidR="00FA1A33" w:rsidRPr="00BE4418">
        <w:t xml:space="preserve"> </w:t>
      </w:r>
      <w:r w:rsidRPr="00BE4418">
        <w:t>снижением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рисунке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0</w:t>
      </w:r>
      <w:r w:rsidR="00FA1A33" w:rsidRPr="00BE4418">
        <w:t xml:space="preserve"> </w:t>
      </w:r>
      <w:r w:rsidRPr="00BE4418">
        <w:t>показано,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дефицит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7</w:t>
      </w:r>
      <w:r w:rsidR="00FA1A33" w:rsidRPr="00BE4418">
        <w:t xml:space="preserve"> </w:t>
      </w:r>
      <w:r w:rsidRPr="00BE4418">
        <w:t>540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7</w:t>
      </w:r>
      <w:r w:rsidR="00FA1A33" w:rsidRPr="00BE4418">
        <w:t xml:space="preserve"> </w:t>
      </w:r>
      <w:r w:rsidRPr="00BE4418">
        <w:t>722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182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30</w:t>
      </w:r>
      <w:r w:rsidR="00FA1A33" w:rsidRPr="00BE4418">
        <w:t xml:space="preserve"> </w:t>
      </w:r>
      <w:r w:rsidRPr="00BE4418">
        <w:t>460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31</w:t>
      </w:r>
      <w:r w:rsidR="00FA1A33" w:rsidRPr="00BE4418">
        <w:t xml:space="preserve"> </w:t>
      </w:r>
      <w:r w:rsidRPr="00BE4418">
        <w:t>415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955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82" type="#_x0000_t75" style="width:357pt;height:185.25pt">
            <v:imagedata r:id="rId61" o:title=""/>
          </v:shape>
        </w:pic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Рисунок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0</w:t>
      </w:r>
      <w:r w:rsidR="00FA1A33" w:rsidRPr="00BE4418">
        <w:t xml:space="preserve">. </w:t>
      </w:r>
      <w:r w:rsidRPr="00BE4418">
        <w:t>Динамика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83" type="#_x0000_t75" style="width:364.5pt;height:191.25pt">
            <v:imagedata r:id="rId62" o:title=""/>
          </v:shape>
        </w:pic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Рисунок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1</w:t>
      </w:r>
      <w:r w:rsidR="00FA1A33" w:rsidRPr="00BE4418">
        <w:t xml:space="preserve">. </w:t>
      </w:r>
      <w:r w:rsidRPr="00BE4418">
        <w:t>Динамика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Данные</w:t>
      </w:r>
      <w:r w:rsidR="00FA1A33" w:rsidRPr="00BE4418">
        <w:t xml:space="preserve"> </w:t>
      </w:r>
      <w:r w:rsidRPr="00BE4418">
        <w:t>рисунка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1</w:t>
      </w:r>
      <w:r w:rsidR="00FA1A33" w:rsidRPr="00BE4418">
        <w:t xml:space="preserve"> </w:t>
      </w:r>
      <w:r w:rsidRPr="00BE4418">
        <w:t>показывают,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испытывает</w:t>
      </w:r>
      <w:r w:rsidR="00FA1A33" w:rsidRPr="00BE4418">
        <w:t xml:space="preserve"> </w:t>
      </w:r>
      <w:r w:rsidRPr="00BE4418">
        <w:t>недостаток</w:t>
      </w:r>
      <w:r w:rsidR="00FA1A33" w:rsidRPr="00BE4418">
        <w:t xml:space="preserve"> </w:t>
      </w:r>
      <w:r w:rsidRPr="00BE4418">
        <w:t>наиболее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быстрой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7</w:t>
      </w:r>
      <w:r w:rsidR="00FA1A33" w:rsidRPr="00BE4418">
        <w:t xml:space="preserve"> </w:t>
      </w:r>
      <w:r w:rsidRPr="00BE4418">
        <w:t>393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7</w:t>
      </w:r>
      <w:r w:rsidR="00FA1A33" w:rsidRPr="00BE4418">
        <w:t xml:space="preserve"> </w:t>
      </w:r>
      <w:r w:rsidRPr="00BE4418">
        <w:t>722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182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147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27</w:t>
      </w:r>
      <w:r w:rsidR="00FA1A33" w:rsidRPr="00BE4418">
        <w:t xml:space="preserve"> </w:t>
      </w:r>
      <w:r w:rsidRPr="00BE4418">
        <w:t>819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 (</w:t>
      </w:r>
      <w:r w:rsidRPr="00BE4418">
        <w:t>31</w:t>
      </w:r>
      <w:r w:rsidR="00FA1A33" w:rsidRPr="00BE4418">
        <w:t xml:space="preserve"> </w:t>
      </w:r>
      <w:r w:rsidRPr="00BE4418">
        <w:t>415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955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- </w:t>
      </w:r>
      <w:r w:rsidRPr="00BE4418">
        <w:t>2</w:t>
      </w:r>
      <w:r w:rsidR="00FA1A33" w:rsidRPr="00BE4418">
        <w:t xml:space="preserve"> </w:t>
      </w:r>
      <w:r w:rsidRPr="00BE4418">
        <w:t>641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.)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Динамика</w:t>
      </w:r>
      <w:r w:rsidR="00FA1A33" w:rsidRPr="00BE4418">
        <w:t xml:space="preserve"> </w:t>
      </w:r>
      <w:r w:rsidRPr="00BE4418">
        <w:t>показателей,</w:t>
      </w:r>
      <w:r w:rsidR="00FA1A33" w:rsidRPr="00BE4418">
        <w:t xml:space="preserve"> </w:t>
      </w:r>
      <w:r w:rsidRPr="00BE4418">
        <w:t>представленных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рисунке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2,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то,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состоянии</w:t>
      </w:r>
      <w:r w:rsidR="00FA1A33" w:rsidRPr="00BE4418">
        <w:t xml:space="preserve"> </w:t>
      </w:r>
      <w:r w:rsidRPr="00BE4418">
        <w:t>погасить</w:t>
      </w:r>
      <w:r w:rsidR="00FA1A33" w:rsidRPr="00BE4418">
        <w:t xml:space="preserve"> </w:t>
      </w:r>
      <w:r w:rsidRPr="00BE4418">
        <w:t>краткосрочные</w:t>
      </w:r>
      <w:r w:rsidR="00FA1A33" w:rsidRPr="00BE4418">
        <w:t xml:space="preserve"> </w:t>
      </w:r>
      <w:r w:rsidRPr="00BE4418">
        <w:t>долги,</w:t>
      </w:r>
      <w:r w:rsidR="00FA1A33" w:rsidRPr="00BE4418">
        <w:t xml:space="preserve"> </w:t>
      </w:r>
      <w:r w:rsidRPr="00BE4418">
        <w:t>привлекая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виды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ему</w:t>
      </w:r>
      <w:r w:rsidR="00FA1A33" w:rsidRPr="00BE4418">
        <w:t xml:space="preserve"> </w:t>
      </w:r>
      <w:r w:rsidRPr="00BE4418">
        <w:t>недостаточно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продолжения</w:t>
      </w:r>
      <w:r w:rsidR="00FA1A33" w:rsidRPr="00BE4418">
        <w:t xml:space="preserve"> </w:t>
      </w:r>
      <w:r w:rsidRPr="00BE4418">
        <w:t>производственно-хозяйственной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C6468A" w:rsidP="00FA1A33">
      <w:pPr>
        <w:shd w:val="clear" w:color="auto" w:fill="FFFFFF"/>
        <w:tabs>
          <w:tab w:val="left" w:pos="726"/>
        </w:tabs>
      </w:pPr>
      <w:r>
        <w:pict>
          <v:shape id="_x0000_i1084" type="#_x0000_t75" style="width:355.5pt;height:202.5pt">
            <v:imagedata r:id="rId63" o:title=""/>
          </v:shape>
        </w:pic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Рисунок</w:t>
      </w:r>
      <w:r w:rsidR="00FA1A33" w:rsidRPr="00BE4418">
        <w:t xml:space="preserve"> </w:t>
      </w:r>
      <w:r w:rsidRPr="00BE4418">
        <w:t>2</w:t>
      </w:r>
      <w:r w:rsidR="00FA1A33" w:rsidRPr="00BE4418">
        <w:t>.1</w:t>
      </w:r>
      <w:r w:rsidRPr="00BE4418">
        <w:t>2</w:t>
      </w:r>
      <w:r w:rsidR="00FA1A33" w:rsidRPr="00BE4418">
        <w:t xml:space="preserve">. </w:t>
      </w:r>
      <w:r w:rsidRPr="00BE4418">
        <w:t>Динамика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долговых</w:t>
      </w:r>
      <w:r w:rsidR="00FA1A33" w:rsidRPr="00BE4418">
        <w:t xml:space="preserve"> </w:t>
      </w:r>
      <w:r w:rsidRPr="00BE4418">
        <w:t>обязательств,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наблюдалась</w:t>
      </w:r>
      <w:r w:rsidR="00FA1A33" w:rsidRPr="00BE4418">
        <w:t xml:space="preserve"> </w:t>
      </w:r>
      <w:r w:rsidRPr="00BE4418">
        <w:t>тенденция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ликвидности,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ухудшение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". </w:t>
      </w:r>
      <w:r w:rsidRPr="00BE4418">
        <w:t>Это</w:t>
      </w:r>
      <w:r w:rsidR="00FA1A33" w:rsidRPr="00BE4418">
        <w:t xml:space="preserve"> </w:t>
      </w:r>
      <w:r w:rsidRPr="00BE4418">
        <w:t>обусловлено</w:t>
      </w:r>
      <w:r w:rsidR="00FA1A33" w:rsidRPr="00BE4418">
        <w:t xml:space="preserve"> </w:t>
      </w:r>
      <w:r w:rsidRPr="00BE4418">
        <w:t>опережающими</w:t>
      </w:r>
      <w:r w:rsidR="00FA1A33" w:rsidRPr="00BE4418">
        <w:t xml:space="preserve"> </w:t>
      </w:r>
      <w:r w:rsidRPr="00BE4418">
        <w:t>темпами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краткосрочных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- </w:t>
      </w:r>
      <w:r w:rsidRPr="00BE4418">
        <w:t>406,8%</w:t>
      </w:r>
      <w:r w:rsidR="00FA1A33" w:rsidRPr="00BE4418">
        <w:t xml:space="preserve"> (</w:t>
      </w:r>
      <w:r w:rsidRPr="00BE4418">
        <w:t>31</w:t>
      </w:r>
      <w:r w:rsidR="00FA1A33" w:rsidRPr="00BE4418">
        <w:t xml:space="preserve"> </w:t>
      </w:r>
      <w:r w:rsidRPr="00BE4418">
        <w:t>415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/</w:t>
      </w:r>
      <w:r w:rsidR="00FA1A33" w:rsidRPr="00BE4418">
        <w:t xml:space="preserve"> </w:t>
      </w:r>
      <w:r w:rsidRPr="00BE4418">
        <w:t>7</w:t>
      </w:r>
      <w:r w:rsidR="00FA1A33" w:rsidRPr="00BE4418">
        <w:t xml:space="preserve"> </w:t>
      </w:r>
      <w:r w:rsidRPr="00BE4418">
        <w:t>722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темпами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- </w:t>
      </w:r>
      <w:r w:rsidRPr="00BE4418">
        <w:t>397,2%</w:t>
      </w:r>
      <w:r w:rsidR="00FA1A33" w:rsidRPr="00BE4418">
        <w:t xml:space="preserve"> (</w:t>
      </w:r>
      <w:r w:rsidRPr="00BE4418">
        <w:t>25</w:t>
      </w:r>
      <w:r w:rsidR="00FA1A33" w:rsidRPr="00BE4418">
        <w:t xml:space="preserve"> </w:t>
      </w:r>
      <w:r w:rsidRPr="00BE4418">
        <w:t>730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/</w:t>
      </w:r>
      <w:r w:rsidR="00FA1A33" w:rsidRPr="00BE4418">
        <w:t xml:space="preserve"> </w:t>
      </w:r>
      <w:r w:rsidRPr="00BE4418">
        <w:t>6</w:t>
      </w:r>
      <w:r w:rsidR="00FA1A33" w:rsidRPr="00BE4418">
        <w:t xml:space="preserve"> </w:t>
      </w:r>
      <w:r w:rsidRPr="00BE4418">
        <w:t>478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Однако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ликвидности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соответствует</w:t>
      </w:r>
      <w:r w:rsidR="00FA1A33" w:rsidRPr="00BE4418">
        <w:t xml:space="preserve"> </w:t>
      </w:r>
      <w:r w:rsidRPr="00BE4418">
        <w:t>рекомендуемым</w:t>
      </w:r>
      <w:r w:rsidR="00FA1A33" w:rsidRPr="00BE4418">
        <w:t xml:space="preserve"> </w:t>
      </w:r>
      <w:r w:rsidRPr="00BE4418">
        <w:t>значениям,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указывает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отсутствие</w:t>
      </w:r>
      <w:r w:rsidR="00FA1A33" w:rsidRPr="00BE4418">
        <w:t xml:space="preserve"> </w:t>
      </w:r>
      <w:r w:rsidRPr="00BE4418">
        <w:t>необходимого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ликвидных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погашения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обязательств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необходимости</w:t>
      </w:r>
      <w:r w:rsidR="00FA1A33" w:rsidRPr="00BE4418">
        <w:t xml:space="preserve"> </w:t>
      </w:r>
      <w:r w:rsidRPr="00BE4418">
        <w:t>принятия</w:t>
      </w:r>
      <w:r w:rsidR="00FA1A33" w:rsidRPr="00BE4418">
        <w:t xml:space="preserve"> </w:t>
      </w:r>
      <w:r w:rsidRPr="00BE4418">
        <w:t>мер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повышению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платежеспособности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b/>
          <w:bCs/>
        </w:rPr>
      </w:pPr>
    </w:p>
    <w:p w:rsidR="00FA1A33" w:rsidRPr="00BE4418" w:rsidRDefault="005E469E" w:rsidP="005E469E">
      <w:pPr>
        <w:pStyle w:val="1"/>
      </w:pPr>
      <w:r w:rsidRPr="00BE4418">
        <w:br w:type="page"/>
      </w:r>
      <w:bookmarkStart w:id="21" w:name="_Toc289067397"/>
      <w:r w:rsidR="00FA1A33" w:rsidRPr="00BE4418">
        <w:t xml:space="preserve">2.3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финансовых</w:t>
      </w:r>
      <w:r w:rsidR="00FA1A33" w:rsidRPr="00BE4418">
        <w:t xml:space="preserve"> </w:t>
      </w:r>
      <w:r w:rsidR="00113064" w:rsidRPr="00BE4418">
        <w:t>результатов</w:t>
      </w:r>
      <w:r w:rsidR="00FA1A33" w:rsidRPr="00BE4418">
        <w:t xml:space="preserve"> </w:t>
      </w:r>
      <w:r w:rsidR="00113064" w:rsidRPr="00BE4418">
        <w:t>деятельности</w:t>
      </w:r>
      <w:r w:rsidR="00FA1A33" w:rsidRPr="00BE4418">
        <w:t xml:space="preserve"> </w:t>
      </w:r>
      <w:r w:rsidR="00113064" w:rsidRPr="00BE4418">
        <w:t>предприятия</w:t>
      </w:r>
      <w:bookmarkEnd w:id="21"/>
    </w:p>
    <w:p w:rsidR="005E469E" w:rsidRPr="00BE4418" w:rsidRDefault="005E469E" w:rsidP="005E469E">
      <w:pPr>
        <w:rPr>
          <w:lang w:eastAsia="en-US"/>
        </w:rPr>
      </w:pPr>
    </w:p>
    <w:p w:rsidR="00FA1A33" w:rsidRPr="00BE4418" w:rsidRDefault="00113064" w:rsidP="005E469E">
      <w:pPr>
        <w:pStyle w:val="1"/>
      </w:pPr>
      <w:bookmarkStart w:id="22" w:name="_Toc289067398"/>
      <w:r w:rsidRPr="00BE4418">
        <w:t>2</w:t>
      </w:r>
      <w:r w:rsidR="00FA1A33" w:rsidRPr="00BE4418">
        <w:t xml:space="preserve">.3.1 </w:t>
      </w:r>
      <w:r w:rsidRPr="00BE4418">
        <w:t>Факторный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bookmarkEnd w:id="22"/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При</w:t>
      </w:r>
      <w:r w:rsidR="00FA1A33" w:rsidRPr="00BE4418">
        <w:t xml:space="preserve"> </w:t>
      </w:r>
      <w:r w:rsidRPr="00BE4418">
        <w:t>внешнем</w:t>
      </w:r>
      <w:r w:rsidR="00FA1A33" w:rsidRPr="00BE4418">
        <w:t xml:space="preserve"> </w:t>
      </w:r>
      <w:r w:rsidRPr="00BE4418">
        <w:t>экономическом</w:t>
      </w:r>
      <w:r w:rsidR="00FA1A33" w:rsidRPr="00BE4418">
        <w:t xml:space="preserve"> </w:t>
      </w:r>
      <w:r w:rsidRPr="00BE4418">
        <w:t>анализе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качестве</w:t>
      </w:r>
      <w:r w:rsidR="00FA1A33" w:rsidRPr="00BE4418">
        <w:t xml:space="preserve"> </w:t>
      </w:r>
      <w:r w:rsidRPr="00BE4418">
        <w:t>источника</w:t>
      </w:r>
      <w:r w:rsidR="00FA1A33" w:rsidRPr="00BE4418">
        <w:t xml:space="preserve"> </w:t>
      </w:r>
      <w:r w:rsidRPr="00BE4418">
        <w:t>информации</w:t>
      </w:r>
      <w:r w:rsidR="00FA1A33" w:rsidRPr="00BE4418">
        <w:t xml:space="preserve"> </w:t>
      </w:r>
      <w:r w:rsidRPr="00BE4418">
        <w:t>используется</w:t>
      </w:r>
      <w:r w:rsidR="00FA1A33" w:rsidRPr="00BE4418">
        <w:t xml:space="preserve"> </w:t>
      </w:r>
      <w:r w:rsidRPr="00BE4418">
        <w:t>бухгалтерская</w:t>
      </w:r>
      <w:r w:rsidR="00FA1A33" w:rsidRPr="00BE4418">
        <w:t xml:space="preserve"> </w:t>
      </w:r>
      <w:r w:rsidRPr="00BE4418">
        <w:t>отчетность</w:t>
      </w:r>
      <w:r w:rsidR="00FA1A33" w:rsidRPr="00BE4418">
        <w:t xml:space="preserve"> </w:t>
      </w:r>
      <w:r w:rsidRPr="00BE4418">
        <w:t>ф</w:t>
      </w:r>
      <w:r w:rsidR="00FA1A33" w:rsidRPr="00BE4418">
        <w:t xml:space="preserve">. </w:t>
      </w:r>
      <w:r w:rsidRPr="00BE4418">
        <w:t>№2</w:t>
      </w:r>
      <w:r w:rsidR="00FA1A33" w:rsidRPr="00BE4418">
        <w:t xml:space="preserve"> "</w:t>
      </w:r>
      <w:r w:rsidRPr="00BE4418">
        <w:t>Отчет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>"</w:t>
      </w:r>
      <w:r w:rsidRPr="00BE4418">
        <w:t>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ограничивает</w:t>
      </w:r>
      <w:r w:rsidR="00FA1A33" w:rsidRPr="00BE4418">
        <w:t xml:space="preserve"> </w:t>
      </w:r>
      <w:r w:rsidRPr="00BE4418">
        <w:t>возможности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. </w:t>
      </w:r>
      <w:r w:rsidRPr="00BE4418">
        <w:rPr>
          <w:rStyle w:val="af7"/>
        </w:rPr>
        <w:footnoteReference w:id="31"/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Формализованный</w:t>
      </w:r>
      <w:r w:rsidR="00FA1A33" w:rsidRPr="00BE4418">
        <w:t xml:space="preserve"> </w:t>
      </w:r>
      <w:r w:rsidRPr="00BE4418">
        <w:t>расчет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П</w:t>
      </w:r>
      <w:r w:rsidRPr="00BE4418">
        <w:rPr>
          <w:vertAlign w:val="subscript"/>
        </w:rPr>
        <w:t>р</w:t>
      </w:r>
      <w:r w:rsidR="00FA1A33" w:rsidRPr="00BE4418">
        <w:t xml:space="preserve">) </w:t>
      </w:r>
      <w:r w:rsidRPr="00BE4418">
        <w:t>можно</w:t>
      </w:r>
      <w:r w:rsidR="00FA1A33" w:rsidRPr="00BE4418">
        <w:t xml:space="preserve"> </w:t>
      </w:r>
      <w:r w:rsidRPr="00BE4418">
        <w:t>представить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виде</w:t>
      </w:r>
      <w:r w:rsidRPr="00BE4418">
        <w:rPr>
          <w:rStyle w:val="16"/>
        </w:rPr>
        <w:footnoteReference w:id="32"/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П</w:t>
      </w:r>
      <w:r w:rsidRPr="00BE4418">
        <w:rPr>
          <w:vertAlign w:val="subscript"/>
        </w:rPr>
        <w:t>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rPr>
          <w:vertAlign w:val="subscript"/>
        </w:rPr>
        <w:t xml:space="preserve"> - </w:t>
      </w:r>
      <w:r w:rsidRPr="00BE4418">
        <w:t>С</w:t>
      </w:r>
      <w:r w:rsidRPr="00BE4418">
        <w:rPr>
          <w:vertAlign w:val="subscript"/>
        </w:rPr>
        <w:t>р</w:t>
      </w:r>
      <w:r w:rsidR="00FA1A33" w:rsidRPr="00BE4418">
        <w:t xml:space="preserve"> - </w:t>
      </w:r>
      <w:r w:rsidRPr="00BE4418">
        <w:t>Р</w:t>
      </w:r>
      <w:r w:rsidRPr="00BE4418">
        <w:rPr>
          <w:vertAlign w:val="subscript"/>
        </w:rPr>
        <w:t>у</w:t>
      </w:r>
      <w:r w:rsidR="00FA1A33" w:rsidRPr="00BE4418">
        <w:t xml:space="preserve"> - </w:t>
      </w:r>
      <w:r w:rsidRPr="00BE4418">
        <w:t>Р</w:t>
      </w:r>
      <w:r w:rsidRPr="00BE4418">
        <w:rPr>
          <w:vertAlign w:val="subscript"/>
        </w:rPr>
        <w:t>к</w:t>
      </w:r>
      <w:r w:rsidR="00FA1A33" w:rsidRPr="00BE4418">
        <w:t>, (</w:t>
      </w:r>
      <w:r w:rsidRPr="00BE4418">
        <w:t>2</w:t>
      </w:r>
      <w:r w:rsidR="00FA1A33" w:rsidRPr="00BE4418">
        <w:t>.1</w:t>
      </w:r>
      <w:r w:rsidRPr="00BE4418">
        <w:t>3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: </w:t>
      </w:r>
      <w:r w:rsidRPr="00BE4418">
        <w:t>В</w:t>
      </w:r>
      <w:r w:rsidRPr="00BE4418">
        <w:rPr>
          <w:vertAlign w:val="subscript"/>
        </w:rPr>
        <w:t>р</w:t>
      </w:r>
      <w:r w:rsidR="00FA1A33" w:rsidRPr="00BE4418">
        <w:t xml:space="preserve"> - </w:t>
      </w:r>
      <w:r w:rsidRPr="00BE4418">
        <w:t>выручка</w:t>
      </w:r>
      <w:r w:rsidR="00FA1A33" w:rsidRPr="00BE4418">
        <w:t xml:space="preserve"> (</w:t>
      </w:r>
      <w:r w:rsidRPr="00BE4418">
        <w:t>нетто</w:t>
      </w:r>
      <w:r w:rsidR="00FA1A33" w:rsidRPr="00BE4418">
        <w:t xml:space="preserve">)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товаров,</w:t>
      </w:r>
      <w:r w:rsidR="00FA1A33" w:rsidRPr="00BE4418">
        <w:t xml:space="preserve"> </w:t>
      </w:r>
      <w:r w:rsidRPr="00BE4418">
        <w:t>работ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услуг</w:t>
      </w:r>
      <w:r w:rsidR="00FA1A33" w:rsidRPr="00BE4418">
        <w:t xml:space="preserve"> (</w:t>
      </w:r>
      <w:r w:rsidRPr="00BE4418">
        <w:t>за</w:t>
      </w:r>
      <w:r w:rsidR="00FA1A33" w:rsidRPr="00BE4418">
        <w:t xml:space="preserve"> </w:t>
      </w:r>
      <w:r w:rsidRPr="00BE4418">
        <w:t>минусом</w:t>
      </w:r>
      <w:r w:rsidR="00FA1A33" w:rsidRPr="00BE4418">
        <w:t xml:space="preserve"> </w:t>
      </w:r>
      <w:r w:rsidRPr="00BE4418">
        <w:t>налога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добавленную</w:t>
      </w:r>
      <w:r w:rsidR="00FA1A33" w:rsidRPr="00BE4418">
        <w:t xml:space="preserve"> </w:t>
      </w:r>
      <w:r w:rsidRPr="00BE4418">
        <w:t>стоимость,</w:t>
      </w:r>
      <w:r w:rsidR="00FA1A33" w:rsidRPr="00BE4418">
        <w:t xml:space="preserve"> </w:t>
      </w:r>
      <w:r w:rsidRPr="00BE4418">
        <w:t>акцизов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аналогичных</w:t>
      </w:r>
      <w:r w:rsidR="00FA1A33" w:rsidRPr="00BE4418">
        <w:t xml:space="preserve"> </w:t>
      </w:r>
      <w:r w:rsidRPr="00BE4418">
        <w:t>обязательных</w:t>
      </w:r>
      <w:r w:rsidR="00FA1A33" w:rsidRPr="00BE4418">
        <w:t xml:space="preserve"> </w:t>
      </w:r>
      <w:r w:rsidRPr="00BE4418">
        <w:t>платежей</w:t>
      </w:r>
      <w:r w:rsidR="00FA1A33" w:rsidRPr="00BE4418">
        <w:t xml:space="preserve">), </w:t>
      </w:r>
      <w:r w:rsidRPr="00BE4418">
        <w:t>руб</w:t>
      </w:r>
      <w:r w:rsidR="00FA1A33" w:rsidRPr="00BE4418">
        <w:t>.;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</w:t>
      </w:r>
      <w:r w:rsidRPr="00BE4418">
        <w:rPr>
          <w:vertAlign w:val="subscript"/>
        </w:rPr>
        <w:t>р</w:t>
      </w:r>
      <w:r w:rsidR="00FA1A33" w:rsidRPr="00BE4418">
        <w:t xml:space="preserve"> - </w:t>
      </w:r>
      <w:r w:rsidRPr="00BE4418">
        <w:t>себестоимость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товаров</w:t>
      </w:r>
      <w:r w:rsidR="00FA1A33" w:rsidRPr="00BE4418">
        <w:t xml:space="preserve"> (</w:t>
      </w:r>
      <w:r w:rsidRPr="00BE4418">
        <w:t>работ,</w:t>
      </w:r>
      <w:r w:rsidR="00FA1A33" w:rsidRPr="00BE4418">
        <w:t xml:space="preserve"> </w:t>
      </w:r>
      <w:r w:rsidRPr="00BE4418">
        <w:t>услуг</w:t>
      </w:r>
      <w:r w:rsidR="00FA1A33" w:rsidRPr="00BE4418">
        <w:t xml:space="preserve">), </w:t>
      </w:r>
      <w:r w:rsidRPr="00BE4418">
        <w:t>исключая</w:t>
      </w:r>
      <w:r w:rsidR="00FA1A33" w:rsidRPr="00BE4418">
        <w:t xml:space="preserve"> </w:t>
      </w:r>
      <w:r w:rsidRPr="00BE4418">
        <w:t>коммерческие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управленческие</w:t>
      </w:r>
      <w:r w:rsidR="00FA1A33" w:rsidRPr="00BE4418">
        <w:t xml:space="preserve"> </w:t>
      </w:r>
      <w:r w:rsidRPr="00BE4418">
        <w:t>расходы,</w:t>
      </w:r>
      <w:r w:rsidR="00FA1A33" w:rsidRPr="00BE4418">
        <w:t xml:space="preserve"> </w:t>
      </w:r>
      <w:r w:rsidRPr="00BE4418">
        <w:t>руб</w:t>
      </w:r>
      <w:r w:rsidR="00FA1A33" w:rsidRPr="00BE4418">
        <w:t>.;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</w:t>
      </w:r>
      <w:r w:rsidRPr="00BE4418">
        <w:rPr>
          <w:vertAlign w:val="subscript"/>
        </w:rPr>
        <w:t>у</w:t>
      </w:r>
      <w:r w:rsidR="00FA1A33" w:rsidRPr="00BE4418">
        <w:t xml:space="preserve"> - </w:t>
      </w:r>
      <w:r w:rsidRPr="00BE4418">
        <w:t>управленческие</w:t>
      </w:r>
      <w:r w:rsidR="00FA1A33" w:rsidRPr="00BE4418">
        <w:t xml:space="preserve"> </w:t>
      </w:r>
      <w:r w:rsidRPr="00BE4418">
        <w:t>расходы,</w:t>
      </w:r>
      <w:r w:rsidR="00FA1A33" w:rsidRPr="00BE4418">
        <w:t xml:space="preserve"> </w:t>
      </w:r>
      <w:r w:rsidRPr="00BE4418">
        <w:t>руб</w:t>
      </w:r>
      <w:r w:rsidR="00FA1A33" w:rsidRPr="00BE4418">
        <w:t>.;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</w:t>
      </w:r>
      <w:r w:rsidRPr="00BE4418">
        <w:rPr>
          <w:vertAlign w:val="subscript"/>
        </w:rPr>
        <w:t>к</w:t>
      </w:r>
      <w:r w:rsidR="00FA1A33" w:rsidRPr="00BE4418">
        <w:t xml:space="preserve"> - </w:t>
      </w:r>
      <w:r w:rsidRPr="00BE4418">
        <w:t>коммерческие</w:t>
      </w:r>
      <w:r w:rsidR="00FA1A33" w:rsidRPr="00BE4418">
        <w:t xml:space="preserve"> </w:t>
      </w:r>
      <w:r w:rsidRPr="00BE4418">
        <w:t>расходы,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факторов,</w:t>
      </w:r>
      <w:r w:rsidR="00FA1A33" w:rsidRPr="00BE4418">
        <w:t xml:space="preserve"> </w:t>
      </w:r>
      <w:r w:rsidRPr="00BE4418">
        <w:t>влияющих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формирование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рассмотрим</w:t>
      </w:r>
      <w:r w:rsidR="00FA1A33" w:rsidRPr="00BE4418">
        <w:t xml:space="preserve"> </w:t>
      </w:r>
      <w:r w:rsidRPr="00BE4418">
        <w:t>таблицу</w:t>
      </w:r>
      <w:r w:rsidR="00FA1A33" w:rsidRPr="00BE4418">
        <w:t xml:space="preserve"> </w:t>
      </w:r>
      <w:r w:rsidRPr="00BE4418">
        <w:t>12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5E469E" w:rsidP="00FA1A33">
      <w:pPr>
        <w:shd w:val="clear" w:color="auto" w:fill="FFFFFF"/>
        <w:tabs>
          <w:tab w:val="left" w:pos="726"/>
        </w:tabs>
      </w:pPr>
      <w:r w:rsidRPr="00BE4418">
        <w:br w:type="page"/>
      </w:r>
      <w:r w:rsidR="00113064" w:rsidRPr="00BE4418">
        <w:t>Таблица</w:t>
      </w:r>
      <w:r w:rsidR="00FA1A33" w:rsidRPr="00BE4418">
        <w:t xml:space="preserve"> </w:t>
      </w:r>
      <w:r w:rsidR="00113064" w:rsidRPr="00BE4418">
        <w:t>12</w:t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Факторный</w:t>
      </w:r>
      <w:r w:rsidR="00FA1A33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616"/>
        <w:gridCol w:w="1538"/>
        <w:gridCol w:w="1365"/>
        <w:gridCol w:w="1149"/>
        <w:gridCol w:w="981"/>
      </w:tblGrid>
      <w:tr w:rsidR="00113064" w:rsidRPr="00BE4418" w:rsidTr="009920F0">
        <w:trPr>
          <w:trHeight w:val="315"/>
          <w:jc w:val="center"/>
        </w:trPr>
        <w:tc>
          <w:tcPr>
            <w:tcW w:w="450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№</w:t>
            </w:r>
          </w:p>
        </w:tc>
        <w:tc>
          <w:tcPr>
            <w:tcW w:w="3750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Показатели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Предыдущий</w:t>
            </w:r>
            <w:r w:rsidR="00FA1A33" w:rsidRPr="00BE4418">
              <w:t xml:space="preserve"> </w:t>
            </w:r>
            <w:r w:rsidRPr="00BE4418">
              <w:t>период,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Изменение</w:t>
            </w:r>
          </w:p>
        </w:tc>
      </w:tr>
      <w:tr w:rsidR="00113064" w:rsidRPr="00BE4418" w:rsidTr="009920F0">
        <w:trPr>
          <w:trHeight w:val="645"/>
          <w:jc w:val="center"/>
        </w:trPr>
        <w:tc>
          <w:tcPr>
            <w:tcW w:w="450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3750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590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410" w:type="dxa"/>
            <w:vMerge/>
            <w:shd w:val="clear" w:color="auto" w:fill="auto"/>
          </w:tcPr>
          <w:p w:rsidR="00113064" w:rsidRPr="00BE4418" w:rsidRDefault="00113064" w:rsidP="005E469E">
            <w:pPr>
              <w:pStyle w:val="af0"/>
            </w:pP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%</w:t>
            </w:r>
          </w:p>
        </w:tc>
      </w:tr>
      <w:tr w:rsidR="00113064" w:rsidRPr="00BE4418" w:rsidTr="009920F0">
        <w:trPr>
          <w:trHeight w:hRule="exact" w:val="624"/>
          <w:jc w:val="center"/>
        </w:trPr>
        <w:tc>
          <w:tcPr>
            <w:tcW w:w="4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</w:p>
        </w:tc>
        <w:tc>
          <w:tcPr>
            <w:tcW w:w="37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Выручка</w:t>
            </w:r>
            <w:r w:rsidR="00FA1A33" w:rsidRPr="00BE4418">
              <w:t xml:space="preserve"> (</w:t>
            </w:r>
            <w:r w:rsidRPr="00BE4418">
              <w:t>нетто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работ,</w:t>
            </w:r>
            <w:r w:rsidR="00FA1A33" w:rsidRPr="00BE4418">
              <w:t xml:space="preserve"> </w:t>
            </w:r>
            <w:r w:rsidRPr="00BE4418">
              <w:t>услуг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54129</w:t>
            </w:r>
          </w:p>
        </w:tc>
        <w:tc>
          <w:tcPr>
            <w:tcW w:w="14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58768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4639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8,6</w:t>
            </w:r>
          </w:p>
        </w:tc>
      </w:tr>
      <w:tr w:rsidR="00113064" w:rsidRPr="00BE4418" w:rsidTr="009920F0">
        <w:trPr>
          <w:trHeight w:hRule="exact" w:val="624"/>
          <w:jc w:val="center"/>
        </w:trPr>
        <w:tc>
          <w:tcPr>
            <w:tcW w:w="4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</w:p>
        </w:tc>
        <w:tc>
          <w:tcPr>
            <w:tcW w:w="37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Себестоимость</w:t>
            </w:r>
            <w:r w:rsidR="00FA1A33" w:rsidRPr="00BE4418">
              <w:t xml:space="preserve"> </w:t>
            </w:r>
            <w:r w:rsidRPr="00BE4418">
              <w:t>проданных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работ,</w:t>
            </w:r>
            <w:r w:rsidR="00FA1A33" w:rsidRPr="00BE4418">
              <w:t xml:space="preserve"> </w:t>
            </w:r>
            <w:r w:rsidRPr="00BE4418">
              <w:t>услуг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45388</w:t>
            </w:r>
          </w:p>
        </w:tc>
        <w:tc>
          <w:tcPr>
            <w:tcW w:w="14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47612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2224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4,9</w:t>
            </w:r>
          </w:p>
        </w:tc>
      </w:tr>
      <w:tr w:rsidR="00113064" w:rsidRPr="00BE4418" w:rsidTr="009920F0">
        <w:trPr>
          <w:trHeight w:hRule="exact" w:val="624"/>
          <w:jc w:val="center"/>
        </w:trPr>
        <w:tc>
          <w:tcPr>
            <w:tcW w:w="4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</w:p>
        </w:tc>
        <w:tc>
          <w:tcPr>
            <w:tcW w:w="37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Управленческие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5647</w:t>
            </w:r>
          </w:p>
        </w:tc>
        <w:tc>
          <w:tcPr>
            <w:tcW w:w="14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6598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951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16,8</w:t>
            </w:r>
          </w:p>
        </w:tc>
      </w:tr>
      <w:tr w:rsidR="00113064" w:rsidRPr="00BE4418" w:rsidTr="009920F0">
        <w:trPr>
          <w:trHeight w:hRule="exact" w:val="624"/>
          <w:jc w:val="center"/>
        </w:trPr>
        <w:tc>
          <w:tcPr>
            <w:tcW w:w="4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</w:p>
        </w:tc>
        <w:tc>
          <w:tcPr>
            <w:tcW w:w="37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Коммерческие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998</w:t>
            </w:r>
          </w:p>
        </w:tc>
        <w:tc>
          <w:tcPr>
            <w:tcW w:w="14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1056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58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5,8</w:t>
            </w:r>
          </w:p>
        </w:tc>
      </w:tr>
      <w:tr w:rsidR="00113064" w:rsidRPr="00BE4418" w:rsidTr="009920F0">
        <w:trPr>
          <w:trHeight w:hRule="exact" w:val="624"/>
          <w:jc w:val="center"/>
        </w:trPr>
        <w:tc>
          <w:tcPr>
            <w:tcW w:w="4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</w:p>
        </w:tc>
        <w:tc>
          <w:tcPr>
            <w:tcW w:w="375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Прибыль</w:t>
            </w:r>
            <w:r w:rsidR="00FA1A33" w:rsidRPr="00BE4418">
              <w:t xml:space="preserve">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работ,</w:t>
            </w:r>
            <w:r w:rsidR="00FA1A33" w:rsidRPr="00BE4418">
              <w:t xml:space="preserve"> </w:t>
            </w:r>
            <w:r w:rsidRPr="00BE4418">
              <w:t>услуг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2096</w:t>
            </w:r>
          </w:p>
        </w:tc>
        <w:tc>
          <w:tcPr>
            <w:tcW w:w="141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3502</w:t>
            </w:r>
          </w:p>
        </w:tc>
        <w:tc>
          <w:tcPr>
            <w:tcW w:w="118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1406</w:t>
            </w:r>
          </w:p>
        </w:tc>
        <w:tc>
          <w:tcPr>
            <w:tcW w:w="1011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67,1</w:t>
            </w:r>
          </w:p>
        </w:tc>
      </w:tr>
    </w:tbl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Определяем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следующим</w:t>
      </w:r>
      <w:r w:rsidR="00FA1A33" w:rsidRPr="00BE4418">
        <w:t xml:space="preserve"> </w:t>
      </w:r>
      <w:r w:rsidRPr="00BE4418">
        <w:t>формулам</w:t>
      </w:r>
      <w:r w:rsidRPr="00BE4418">
        <w:rPr>
          <w:rStyle w:val="16"/>
        </w:rPr>
        <w:footnoteReference w:id="33"/>
      </w:r>
      <w:r w:rsidR="00FA1A33" w:rsidRPr="00BE4418">
        <w:t>.</w:t>
      </w:r>
    </w:p>
    <w:p w:rsidR="00FA1A33" w:rsidRPr="00BE4418" w:rsidRDefault="00113064" w:rsidP="00FA1A33">
      <w:pPr>
        <w:numPr>
          <w:ilvl w:val="0"/>
          <w:numId w:val="11"/>
        </w:numPr>
        <w:shd w:val="clear" w:color="auto" w:fill="FFFFFF"/>
        <w:tabs>
          <w:tab w:val="clear" w:pos="0"/>
          <w:tab w:val="left" w:pos="726"/>
        </w:tabs>
        <w:ind w:left="0" w:firstLine="709"/>
      </w:pP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(</w:t>
      </w:r>
      <w:r w:rsidRPr="00BE4418">
        <w:t>Jp</w:t>
      </w:r>
      <w:r w:rsidR="00FA1A33" w:rsidRPr="00BE4418">
        <w:t xml:space="preserve"> - </w:t>
      </w:r>
      <w:r w:rsidRPr="00BE4418">
        <w:t>1</w:t>
      </w:r>
      <w:r w:rsidR="00FA1A33" w:rsidRPr="00BE4418">
        <w:t>), (</w:t>
      </w:r>
      <w:r w:rsidRPr="00BE4418">
        <w:t>2</w:t>
      </w:r>
      <w:r w:rsidR="00FA1A33" w:rsidRPr="00BE4418">
        <w:t>.1</w:t>
      </w:r>
      <w:r w:rsidRPr="00BE4418">
        <w:t>4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: </w:t>
      </w:r>
      <w:r w:rsidRPr="00BE4418">
        <w:t>ΔПр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- </w:t>
      </w:r>
      <w:r w:rsidRPr="00BE4418">
        <w:t>прирост</w:t>
      </w:r>
      <w:r w:rsidR="00FA1A33" w:rsidRPr="00BE4418">
        <w:t xml:space="preserve"> (</w:t>
      </w:r>
      <w:r w:rsidRPr="00BE4418">
        <w:t>уменьшение</w:t>
      </w:r>
      <w:r w:rsidR="00FA1A33" w:rsidRPr="00BE4418">
        <w:t xml:space="preserve">) </w:t>
      </w:r>
      <w:r w:rsidRPr="00BE4418">
        <w:t>прибыли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, </w:t>
      </w:r>
      <w:r w:rsidRPr="00BE4418">
        <w:t>руб</w:t>
      </w:r>
      <w:r w:rsidR="00FA1A33" w:rsidRPr="00BE4418">
        <w:t>.;</w:t>
      </w:r>
      <w:r w:rsidR="005E469E" w:rsidRPr="00BE4418">
        <w:t xml:space="preserve"> </w:t>
      </w:r>
      <w:r w:rsidRPr="00BE4418">
        <w:t>ΔПр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-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базисного</w:t>
      </w:r>
      <w:r w:rsidR="00FA1A33" w:rsidRPr="00BE4418">
        <w:t xml:space="preserve"> (</w:t>
      </w:r>
      <w:r w:rsidRPr="00BE4418">
        <w:t>предыдущего</w:t>
      </w:r>
      <w:r w:rsidR="00FA1A33" w:rsidRPr="00BE4418">
        <w:t xml:space="preserve">) </w:t>
      </w:r>
      <w:r w:rsidRPr="00BE4418">
        <w:t>периода,</w:t>
      </w:r>
      <w:r w:rsidR="00FA1A33" w:rsidRPr="00BE4418">
        <w:t xml:space="preserve"> </w:t>
      </w:r>
      <w:r w:rsidRPr="00BE4418">
        <w:t>руб</w:t>
      </w:r>
      <w:r w:rsidR="00FA1A33" w:rsidRPr="00BE4418">
        <w:t>.;</w:t>
      </w:r>
      <w:r w:rsidR="005E469E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индекс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продажи,</w:t>
      </w:r>
      <w:r w:rsidR="00FA1A33" w:rsidRPr="00BE4418">
        <w:t xml:space="preserve"> </w:t>
      </w:r>
      <w:r w:rsidRPr="00BE4418">
        <w:t>определяемый</w:t>
      </w:r>
      <w:r w:rsidR="00FA1A33" w:rsidRPr="00BE4418">
        <w:t xml:space="preserve"> </w:t>
      </w:r>
      <w:r w:rsidRPr="00BE4418">
        <w:t>отношением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без</w:t>
      </w:r>
      <w:r w:rsidR="00FA1A33" w:rsidRPr="00BE4418">
        <w:t xml:space="preserve"> </w:t>
      </w:r>
      <w:r w:rsidRPr="00BE4418">
        <w:t>НДС</w:t>
      </w:r>
      <w:r w:rsidR="00FA1A33" w:rsidRPr="00BE4418">
        <w:t xml:space="preserve">)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(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выручке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(</w:t>
      </w:r>
      <w:r w:rsidRPr="00BE4418">
        <w:t>Вр</w:t>
      </w:r>
      <w:r w:rsidRPr="00BE4418">
        <w:rPr>
          <w:vertAlign w:val="subscript"/>
        </w:rPr>
        <w:t>0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Jp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Вр</w:t>
      </w:r>
      <w:r w:rsidR="00FA1A33" w:rsidRPr="00BE4418">
        <w:rPr>
          <w:vertAlign w:val="subscript"/>
        </w:rPr>
        <w:t>1/</w:t>
      </w:r>
      <w:r w:rsidRPr="00BE4418">
        <w:t>Вр</w:t>
      </w:r>
      <w:r w:rsidRPr="00BE4418">
        <w:rPr>
          <w:vertAlign w:val="subscript"/>
        </w:rPr>
        <w:t>0</w:t>
      </w:r>
      <w:r w:rsidR="00FA1A33" w:rsidRPr="00BE4418">
        <w:t xml:space="preserve"> (</w:t>
      </w:r>
      <w:r w:rsidRPr="00BE4418">
        <w:t>2</w:t>
      </w:r>
      <w:r w:rsidR="00FA1A33" w:rsidRPr="00BE4418">
        <w:t>.1</w:t>
      </w:r>
      <w:r w:rsidRPr="00BE4418">
        <w:t>5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Jp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Вр</w:t>
      </w:r>
      <w:r w:rsidR="00FA1A33" w:rsidRPr="00BE4418">
        <w:rPr>
          <w:vertAlign w:val="subscript"/>
        </w:rPr>
        <w:t>1/</w:t>
      </w:r>
      <w:r w:rsidRPr="00BE4418">
        <w:t>Вр</w:t>
      </w:r>
      <w:r w:rsidRPr="00BE4418">
        <w:rPr>
          <w:vertAlign w:val="subscript"/>
        </w:rPr>
        <w:t>0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5876</w:t>
      </w:r>
      <w:r w:rsidR="00FA1A33" w:rsidRPr="00BE4418">
        <w:t>8/</w:t>
      </w:r>
      <w:r w:rsidRPr="00BE4418">
        <w:t>54129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1,0857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(</w:t>
      </w:r>
      <w:r w:rsidRPr="00BE4418">
        <w:t>Jp</w:t>
      </w:r>
      <w:r w:rsidR="00FA1A33" w:rsidRPr="00BE4418">
        <w:t xml:space="preserve"> - </w:t>
      </w:r>
      <w:r w:rsidRPr="00BE4418">
        <w:t>1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2096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(</w:t>
      </w:r>
      <w:r w:rsidRPr="00BE4418">
        <w:t>1,0857</w:t>
      </w:r>
      <w:r w:rsidR="00FA1A33" w:rsidRPr="00BE4418">
        <w:t xml:space="preserve"> - </w:t>
      </w:r>
      <w:r w:rsidRPr="00BE4418">
        <w:t>1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179,6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numPr>
          <w:ilvl w:val="0"/>
          <w:numId w:val="11"/>
        </w:numPr>
        <w:shd w:val="clear" w:color="auto" w:fill="FFFFFF"/>
        <w:tabs>
          <w:tab w:val="clear" w:pos="0"/>
          <w:tab w:val="left" w:pos="726"/>
        </w:tabs>
        <w:ind w:left="0" w:firstLine="709"/>
      </w:pP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ΔПр</w:t>
      </w:r>
      <w:r w:rsidRPr="00BE4418">
        <w:rPr>
          <w:vertAlign w:val="subscript"/>
        </w:rPr>
        <w:t>2</w:t>
      </w:r>
      <w:r w:rsidR="00FA1A33" w:rsidRPr="00BE4418">
        <w:t>):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2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С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С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(</w:t>
      </w:r>
      <w:r w:rsidRPr="00BE4418">
        <w:t>2</w:t>
      </w:r>
      <w:r w:rsidR="00FA1A33" w:rsidRPr="00BE4418">
        <w:t>.1</w:t>
      </w:r>
      <w:r w:rsidRPr="00BE4418">
        <w:t>6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С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>, С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- </w:t>
      </w:r>
      <w:r w:rsidRPr="00BE4418">
        <w:t>себестоимость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2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С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С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45388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1,0857</w:t>
      </w:r>
      <w:r w:rsidR="00FA1A33" w:rsidRPr="00BE4418">
        <w:t xml:space="preserve"> - </w:t>
      </w:r>
      <w:r w:rsidRPr="00BE4418">
        <w:t>47612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1665,8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numPr>
          <w:ilvl w:val="0"/>
          <w:numId w:val="11"/>
        </w:numPr>
        <w:shd w:val="clear" w:color="auto" w:fill="FFFFFF"/>
        <w:tabs>
          <w:tab w:val="clear" w:pos="0"/>
          <w:tab w:val="left" w:pos="726"/>
        </w:tabs>
        <w:ind w:left="0" w:firstLine="709"/>
      </w:pP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ΔПр</w:t>
      </w:r>
      <w:r w:rsidRPr="00BE4418">
        <w:rPr>
          <w:vertAlign w:val="subscript"/>
        </w:rPr>
        <w:t>3</w:t>
      </w:r>
      <w:r w:rsidR="00FA1A33" w:rsidRPr="00BE4418">
        <w:t>):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3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Ру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Ру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>,</w:t>
      </w:r>
      <w:r w:rsidR="00FA1A33" w:rsidRPr="00BE4418">
        <w:t xml:space="preserve"> (</w:t>
      </w:r>
      <w:r w:rsidRPr="00BE4418">
        <w:t>2</w:t>
      </w:r>
      <w:r w:rsidR="00FA1A33" w:rsidRPr="00BE4418">
        <w:t>.1</w:t>
      </w:r>
      <w:r w:rsidRPr="00BE4418">
        <w:t>7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Ру</w:t>
      </w:r>
      <w:r w:rsidRPr="00BE4418">
        <w:rPr>
          <w:vertAlign w:val="subscript"/>
        </w:rPr>
        <w:t>0</w:t>
      </w:r>
      <w:r w:rsidR="00FA1A33" w:rsidRPr="00BE4418">
        <w:t xml:space="preserve">, </w:t>
      </w:r>
      <w:r w:rsidRPr="00BE4418">
        <w:t>Ру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- </w:t>
      </w:r>
      <w:r w:rsidRPr="00BE4418">
        <w:t>управленческие</w:t>
      </w:r>
      <w:r w:rsidR="00FA1A33" w:rsidRPr="00BE4418">
        <w:t xml:space="preserve"> </w:t>
      </w:r>
      <w:r w:rsidRPr="00BE4418">
        <w:t>расходы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соответственно,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5E469E" w:rsidRPr="00BE4418" w:rsidRDefault="00113064" w:rsidP="005E469E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3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Ру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Ру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5647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1,0857</w:t>
      </w:r>
      <w:r w:rsidR="00FA1A33" w:rsidRPr="00BE4418">
        <w:t xml:space="preserve"> - </w:t>
      </w:r>
      <w:r w:rsidRPr="00BE4418">
        <w:t>6598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- </w:t>
      </w:r>
      <w:r w:rsidRPr="00BE4418">
        <w:t>467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5E469E">
      <w:pPr>
        <w:shd w:val="clear" w:color="auto" w:fill="FFFFFF"/>
        <w:tabs>
          <w:tab w:val="left" w:pos="726"/>
        </w:tabs>
      </w:pPr>
    </w:p>
    <w:p w:rsidR="00FA1A33" w:rsidRPr="00BE4418" w:rsidRDefault="00113064" w:rsidP="005E469E">
      <w:pPr>
        <w:shd w:val="clear" w:color="auto" w:fill="FFFFFF"/>
        <w:tabs>
          <w:tab w:val="left" w:pos="726"/>
        </w:tabs>
      </w:pP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коммерческих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ΔПр</w:t>
      </w:r>
      <w:r w:rsidRPr="00BE4418">
        <w:rPr>
          <w:vertAlign w:val="subscript"/>
        </w:rPr>
        <w:t>4</w:t>
      </w:r>
      <w:r w:rsidR="00FA1A33" w:rsidRPr="00BE4418">
        <w:t>):</w:t>
      </w:r>
    </w:p>
    <w:p w:rsidR="005E469E" w:rsidRPr="00BE4418" w:rsidRDefault="005E469E" w:rsidP="005E469E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4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Рк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Рк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>,</w:t>
      </w:r>
      <w:r w:rsidR="00FA1A33" w:rsidRPr="00BE4418">
        <w:t xml:space="preserve"> (</w:t>
      </w:r>
      <w:r w:rsidRPr="00BE4418">
        <w:t>2</w:t>
      </w:r>
      <w:r w:rsidR="00FA1A33" w:rsidRPr="00BE4418">
        <w:t>.1</w:t>
      </w:r>
      <w:r w:rsidRPr="00BE4418">
        <w:t>8</w:t>
      </w:r>
      <w:r w:rsidR="00FA1A33" w:rsidRPr="00BE4418">
        <w:t>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Рк</w:t>
      </w:r>
      <w:r w:rsidRPr="00BE4418">
        <w:rPr>
          <w:vertAlign w:val="subscript"/>
        </w:rPr>
        <w:t>0</w:t>
      </w:r>
      <w:r w:rsidRPr="00BE4418">
        <w:t>,</w:t>
      </w:r>
      <w:r w:rsidR="00FA1A33" w:rsidRPr="00BE4418">
        <w:t xml:space="preserve"> </w:t>
      </w:r>
      <w:r w:rsidRPr="00BE4418">
        <w:t>Рк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- </w:t>
      </w:r>
      <w:r w:rsidRPr="00BE4418">
        <w:t>коммерческие</w:t>
      </w:r>
      <w:r w:rsidR="00FA1A33" w:rsidRPr="00BE4418">
        <w:t xml:space="preserve"> </w:t>
      </w:r>
      <w:r w:rsidRPr="00BE4418">
        <w:t>расходы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соответственно,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Pr="00BE4418">
        <w:rPr>
          <w:vertAlign w:val="subscript"/>
        </w:rPr>
        <w:t>4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Рк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*</w:t>
      </w:r>
      <w:r w:rsidR="00FA1A33" w:rsidRPr="00BE4418">
        <w:t xml:space="preserve"> </w:t>
      </w:r>
      <w:r w:rsidRPr="00BE4418">
        <w:t>Jp</w:t>
      </w:r>
      <w:r w:rsidR="00FA1A33" w:rsidRPr="00BE4418">
        <w:t xml:space="preserve"> - </w:t>
      </w:r>
      <w:r w:rsidRPr="00BE4418">
        <w:t>Рк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998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1,0857</w:t>
      </w:r>
      <w:r w:rsidR="00FA1A33" w:rsidRPr="00BE4418">
        <w:t xml:space="preserve"> - </w:t>
      </w:r>
      <w:r w:rsidRPr="00BE4418">
        <w:t>1056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27,6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numPr>
          <w:ilvl w:val="0"/>
          <w:numId w:val="11"/>
        </w:numPr>
        <w:shd w:val="clear" w:color="auto" w:fill="FFFFFF"/>
        <w:tabs>
          <w:tab w:val="clear" w:pos="0"/>
          <w:tab w:val="left" w:pos="726"/>
        </w:tabs>
        <w:ind w:left="0" w:firstLine="709"/>
      </w:pPr>
      <w:r w:rsidRPr="00BE4418">
        <w:t>Сумма</w:t>
      </w:r>
      <w:r w:rsidR="00FA1A33" w:rsidRPr="00BE4418">
        <w:t xml:space="preserve"> </w:t>
      </w:r>
      <w:r w:rsidRPr="00BE4418">
        <w:t>факторных</w:t>
      </w:r>
      <w:r w:rsidR="00FA1A33" w:rsidRPr="00BE4418">
        <w:t xml:space="preserve"> </w:t>
      </w:r>
      <w:r w:rsidRPr="00BE4418">
        <w:t>отклонений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общее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+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2</w:t>
      </w:r>
      <w:r w:rsidR="00FA1A33" w:rsidRPr="00BE4418">
        <w:rPr>
          <w:vertAlign w:val="subscript"/>
        </w:rPr>
        <w:t xml:space="preserve"> </w:t>
      </w:r>
      <w:r w:rsidRPr="00BE4418">
        <w:t>+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3</w:t>
      </w:r>
      <w:r w:rsidR="00FA1A33" w:rsidRPr="00BE4418">
        <w:rPr>
          <w:vertAlign w:val="subscript"/>
        </w:rPr>
        <w:t xml:space="preserve"> </w:t>
      </w:r>
      <w:r w:rsidRPr="00BE4418">
        <w:t>+</w:t>
      </w:r>
      <w:r w:rsidR="00FA1A33" w:rsidRPr="00BE4418">
        <w:t xml:space="preserve"> </w:t>
      </w:r>
      <w:r w:rsidRPr="00BE4418">
        <w:t>ΔПр</w:t>
      </w:r>
      <w:r w:rsidRPr="00BE4418">
        <w:rPr>
          <w:vertAlign w:val="subscript"/>
        </w:rPr>
        <w:t>4</w:t>
      </w:r>
      <w:r w:rsidR="00FA1A33" w:rsidRPr="00BE4418">
        <w:rPr>
          <w:vertAlign w:val="subscript"/>
        </w:rPr>
        <w:t xml:space="preserve"> </w:t>
      </w:r>
      <w:r w:rsidRPr="00BE4418">
        <w:t>=179,6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1665,8</w:t>
      </w:r>
      <w:r w:rsidR="00FA1A33" w:rsidRPr="00BE4418">
        <w:t xml:space="preserve"> - </w:t>
      </w:r>
      <w:r w:rsidRPr="00BE4418">
        <w:t>467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27,6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1406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ΔПр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Пр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- </w:t>
      </w:r>
      <w:r w:rsidRPr="00BE4418">
        <w:t>Пр</w:t>
      </w:r>
      <w:r w:rsidRPr="00BE4418">
        <w:rPr>
          <w:vertAlign w:val="subscript"/>
        </w:rPr>
        <w:t>0</w:t>
      </w:r>
      <w:r w:rsidR="00FA1A33" w:rsidRPr="00BE4418">
        <w:rPr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3502</w:t>
      </w:r>
      <w:r w:rsidR="00FA1A33" w:rsidRPr="00BE4418">
        <w:t xml:space="preserve"> - </w:t>
      </w:r>
      <w:r w:rsidRPr="00BE4418">
        <w:t>2096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1406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Результаты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показали,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ростом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прибыль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179,6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., </w:t>
      </w:r>
      <w:r w:rsidRPr="00BE4418">
        <w:t>на</w:t>
      </w:r>
      <w:r w:rsidR="00FA1A33" w:rsidRPr="00BE4418">
        <w:t xml:space="preserve"> </w:t>
      </w:r>
      <w:r w:rsidRPr="00BE4418">
        <w:t>1</w:t>
      </w:r>
      <w:r w:rsidR="00FA1A33" w:rsidRPr="00BE4418">
        <w:t xml:space="preserve"> </w:t>
      </w:r>
      <w:r w:rsidRPr="00BE4418">
        <w:t>665,8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единицы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27,6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 xml:space="preserve">.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влияния</w:t>
      </w:r>
      <w:r w:rsidR="00FA1A33" w:rsidRPr="00BE4418">
        <w:t xml:space="preserve"> </w:t>
      </w:r>
      <w:r w:rsidRPr="00BE4418">
        <w:t>коммерческих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. </w:t>
      </w: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8,6%</w:t>
      </w:r>
      <w:r w:rsidR="00FA1A33" w:rsidRPr="00BE4418">
        <w:t xml:space="preserve">) </w:t>
      </w:r>
      <w:r w:rsidRPr="00BE4418">
        <w:t>опережал</w:t>
      </w:r>
      <w:r w:rsidR="00FA1A33" w:rsidRPr="00BE4418">
        <w:t xml:space="preserve"> </w:t>
      </w:r>
      <w:r w:rsidRPr="00BE4418">
        <w:t>темп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(</w:t>
      </w:r>
      <w:r w:rsidRPr="00BE4418">
        <w:t>4,9%</w:t>
      </w:r>
      <w:r w:rsidR="00FA1A33" w:rsidRPr="00BE4418">
        <w:t xml:space="preserve">), </w:t>
      </w:r>
      <w:r w:rsidRPr="00BE4418">
        <w:t>что</w:t>
      </w:r>
      <w:r w:rsidR="00FA1A33" w:rsidRPr="00BE4418">
        <w:t xml:space="preserve"> </w:t>
      </w:r>
      <w:r w:rsidRPr="00BE4418">
        <w:t>привело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снижению</w:t>
      </w:r>
      <w:r w:rsidR="00FA1A33" w:rsidRPr="00BE4418">
        <w:t xml:space="preserve"> </w:t>
      </w:r>
      <w:r w:rsidRPr="00BE4418">
        <w:t>удельных</w:t>
      </w:r>
      <w:r w:rsidR="00FA1A33" w:rsidRPr="00BE4418">
        <w:t xml:space="preserve"> </w:t>
      </w:r>
      <w:r w:rsidRPr="00BE4418">
        <w:t>затрат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условиях</w:t>
      </w:r>
      <w:r w:rsidR="00FA1A33" w:rsidRPr="00BE4418">
        <w:t xml:space="preserve"> </w:t>
      </w:r>
      <w:r w:rsidRPr="00BE4418">
        <w:t>расширения</w:t>
      </w:r>
      <w:r w:rsidR="00FA1A33" w:rsidRPr="00BE4418">
        <w:t xml:space="preserve"> </w:t>
      </w:r>
      <w:r w:rsidRPr="00BE4418">
        <w:t>масштабов</w:t>
      </w:r>
      <w:r w:rsidR="00FA1A33" w:rsidRPr="00BE4418">
        <w:t xml:space="preserve"> </w:t>
      </w:r>
      <w:r w:rsidRPr="00BE4418">
        <w:t>производства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продукции,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чем</w:t>
      </w:r>
      <w:r w:rsidR="00FA1A33" w:rsidRPr="00BE4418">
        <w:t xml:space="preserve"> </w:t>
      </w:r>
      <w:r w:rsidRPr="00BE4418">
        <w:t>свидетельствует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выручки,</w:t>
      </w:r>
      <w:r w:rsidR="00FA1A33" w:rsidRPr="00BE4418">
        <w:t xml:space="preserve"> </w:t>
      </w:r>
      <w:r w:rsidRPr="00BE4418">
        <w:t>рост</w:t>
      </w:r>
      <w:r w:rsidR="00FA1A33" w:rsidRPr="00BE4418">
        <w:t xml:space="preserve"> </w:t>
      </w:r>
      <w:r w:rsidRPr="00BE4418">
        <w:t>коммерческих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- </w:t>
      </w:r>
      <w:r w:rsidRPr="00BE4418">
        <w:t>естественный</w:t>
      </w:r>
      <w:r w:rsidR="00FA1A33" w:rsidRPr="00BE4418">
        <w:t xml:space="preserve"> </w:t>
      </w:r>
      <w:r w:rsidRPr="00BE4418">
        <w:t>процесс,</w:t>
      </w:r>
      <w:r w:rsidR="00FA1A33" w:rsidRPr="00BE4418">
        <w:t xml:space="preserve"> </w:t>
      </w:r>
      <w:r w:rsidRPr="00BE4418">
        <w:t>если</w:t>
      </w:r>
      <w:r w:rsidR="00FA1A33" w:rsidRPr="00BE4418">
        <w:t xml:space="preserve"> </w:t>
      </w:r>
      <w:r w:rsidRPr="00BE4418">
        <w:t>только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видов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опережают</w:t>
      </w:r>
      <w:r w:rsidR="00FA1A33" w:rsidRPr="00BE4418">
        <w:t xml:space="preserve"> </w:t>
      </w:r>
      <w:r w:rsidRPr="00BE4418">
        <w:t>темпа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выручки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6</w:t>
      </w:r>
      <w:r w:rsidR="00FA1A33" w:rsidRPr="00BE4418">
        <w:t xml:space="preserve"> </w:t>
      </w:r>
      <w:r w:rsidRPr="00BE4418">
        <w:t>наблюдаются</w:t>
      </w:r>
      <w:r w:rsidR="00FA1A33" w:rsidRPr="00BE4418">
        <w:t xml:space="preserve"> </w:t>
      </w:r>
      <w:r w:rsidRPr="00BE4418">
        <w:t>опережающие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 xml:space="preserve"> (</w:t>
      </w:r>
      <w:r w:rsidRPr="00BE4418">
        <w:t>16,8%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темпом</w:t>
      </w:r>
      <w:r w:rsidR="00FA1A33" w:rsidRPr="00BE4418">
        <w:t xml:space="preserve"> </w:t>
      </w:r>
      <w:r w:rsidRPr="00BE4418">
        <w:t>прироста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8,6%</w:t>
      </w:r>
      <w:r w:rsidR="00FA1A33" w:rsidRPr="00BE4418">
        <w:t xml:space="preserve">). </w:t>
      </w:r>
      <w:r w:rsidRPr="00BE4418">
        <w:t>Это</w:t>
      </w:r>
      <w:r w:rsidR="00FA1A33" w:rsidRPr="00BE4418">
        <w:t xml:space="preserve"> </w:t>
      </w:r>
      <w:r w:rsidRPr="00BE4418">
        <w:t>привело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снижению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года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предыдущим</w:t>
      </w:r>
      <w:r w:rsidR="00FA1A33" w:rsidRPr="00BE4418">
        <w:t xml:space="preserve"> </w:t>
      </w:r>
      <w:r w:rsidRPr="00BE4418">
        <w:t>периодом</w:t>
      </w:r>
      <w:r w:rsidR="00FA1A33" w:rsidRPr="00BE4418">
        <w:t xml:space="preserve"> </w:t>
      </w:r>
      <w:r w:rsidRPr="00BE4418">
        <w:t>соответственно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467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Следовательно,</w:t>
      </w:r>
      <w:r w:rsidR="00FA1A33" w:rsidRPr="00BE4418">
        <w:t xml:space="preserve"> </w:t>
      </w:r>
      <w:r w:rsidRPr="00BE4418">
        <w:t>резервом</w:t>
      </w:r>
      <w:r w:rsidR="00FA1A33" w:rsidRPr="00BE4418">
        <w:t xml:space="preserve"> </w:t>
      </w:r>
      <w:r w:rsidRPr="00BE4418">
        <w:t>дальнейшего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является</w:t>
      </w:r>
      <w:r w:rsidR="00FA1A33" w:rsidRPr="00BE4418">
        <w:t xml:space="preserve"> </w:t>
      </w:r>
      <w:r w:rsidRPr="00BE4418">
        <w:t>снижение</w:t>
      </w:r>
      <w:r w:rsidR="00FA1A33" w:rsidRPr="00BE4418">
        <w:t xml:space="preserve"> </w:t>
      </w:r>
      <w:r w:rsidRPr="00BE4418">
        <w:t>управленческих</w:t>
      </w:r>
      <w:r w:rsidR="00FA1A33" w:rsidRPr="00BE4418">
        <w:t xml:space="preserve"> </w:t>
      </w:r>
      <w:r w:rsidRPr="00BE4418">
        <w:t>расходов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могут</w:t>
      </w:r>
      <w:r w:rsidR="00FA1A33" w:rsidRPr="00BE4418">
        <w:t xml:space="preserve"> </w:t>
      </w:r>
      <w:r w:rsidRPr="00BE4418">
        <w:t>также</w:t>
      </w:r>
      <w:r w:rsidR="00FA1A33" w:rsidRPr="00BE4418">
        <w:t xml:space="preserve"> </w:t>
      </w:r>
      <w:r w:rsidRPr="00BE4418">
        <w:t>оказывать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сырье,</w:t>
      </w:r>
      <w:r w:rsidR="00FA1A33" w:rsidRPr="00BE4418">
        <w:t xml:space="preserve"> </w:t>
      </w:r>
      <w:r w:rsidRPr="00BE4418">
        <w:t>материалы,</w:t>
      </w:r>
      <w:r w:rsidR="00FA1A33" w:rsidRPr="00BE4418">
        <w:t xml:space="preserve"> </w:t>
      </w:r>
      <w:r w:rsidRPr="00BE4418">
        <w:t>готовую</w:t>
      </w:r>
      <w:r w:rsidR="00FA1A33" w:rsidRPr="00BE4418">
        <w:t xml:space="preserve"> </w:t>
      </w:r>
      <w:r w:rsidRPr="00BE4418">
        <w:t>продукцию,</w:t>
      </w:r>
      <w:r w:rsidR="00FA1A33" w:rsidRPr="00BE4418">
        <w:t xml:space="preserve"> </w:t>
      </w:r>
      <w:r w:rsidRPr="00BE4418">
        <w:t>структурные</w:t>
      </w:r>
      <w:r w:rsidR="00FA1A33" w:rsidRPr="00BE4418">
        <w:t xml:space="preserve"> </w:t>
      </w:r>
      <w:r w:rsidRPr="00BE4418">
        <w:t>сдвиги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составе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другие</w:t>
      </w:r>
      <w:r w:rsidR="00FA1A33" w:rsidRPr="00BE4418">
        <w:t xml:space="preserve"> </w:t>
      </w:r>
      <w:r w:rsidRPr="00BE4418">
        <w:t>факторы,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которых</w:t>
      </w:r>
      <w:r w:rsidR="00FA1A33" w:rsidRPr="00BE4418">
        <w:t xml:space="preserve"> </w:t>
      </w:r>
      <w:r w:rsidRPr="00BE4418">
        <w:t>требуется</w:t>
      </w:r>
      <w:r w:rsidR="00FA1A33" w:rsidRPr="00BE4418">
        <w:t xml:space="preserve"> </w:t>
      </w:r>
      <w:r w:rsidRPr="00BE4418">
        <w:t>дополнительная</w:t>
      </w:r>
      <w:r w:rsidR="00FA1A33" w:rsidRPr="00BE4418">
        <w:t xml:space="preserve"> </w:t>
      </w:r>
      <w:r w:rsidRPr="00BE4418">
        <w:t>информация</w:t>
      </w:r>
      <w:r w:rsidR="00FA1A33" w:rsidRPr="00BE4418">
        <w:t xml:space="preserve"> </w:t>
      </w:r>
      <w:r w:rsidRPr="00BE4418">
        <w:t>внутреннего</w:t>
      </w:r>
      <w:r w:rsidR="00FA1A33" w:rsidRPr="00BE4418">
        <w:t xml:space="preserve"> </w:t>
      </w:r>
      <w:r w:rsidRPr="00BE4418">
        <w:t>учета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  <w:rPr>
          <w:b/>
          <w:bCs/>
        </w:rPr>
      </w:pPr>
    </w:p>
    <w:p w:rsidR="00FA1A33" w:rsidRPr="00BE4418" w:rsidRDefault="00113064" w:rsidP="005E469E">
      <w:pPr>
        <w:pStyle w:val="1"/>
      </w:pPr>
      <w:bookmarkStart w:id="23" w:name="_Toc289067399"/>
      <w:r w:rsidRPr="00BE4418">
        <w:t>2</w:t>
      </w:r>
      <w:r w:rsidR="00FA1A33" w:rsidRPr="00BE4418">
        <w:t xml:space="preserve">.3.2 </w:t>
      </w:r>
      <w:r w:rsidRPr="00BE4418">
        <w:t>Анализ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bookmarkEnd w:id="23"/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приведен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13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качестве</w:t>
      </w:r>
      <w:r w:rsidR="00FA1A33" w:rsidRPr="00BE4418">
        <w:t xml:space="preserve"> </w:t>
      </w:r>
      <w:r w:rsidRPr="00BE4418">
        <w:t>основных</w:t>
      </w:r>
      <w:r w:rsidR="00FA1A33" w:rsidRPr="00BE4418">
        <w:t xml:space="preserve"> </w:t>
      </w:r>
      <w:r w:rsidRPr="00BE4418">
        <w:t>источников</w:t>
      </w:r>
      <w:r w:rsidR="00FA1A33" w:rsidRPr="00BE4418">
        <w:t xml:space="preserve"> </w:t>
      </w:r>
      <w:r w:rsidRPr="00BE4418">
        <w:t>информации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определения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используют</w:t>
      </w:r>
      <w:r w:rsidR="00FA1A33" w:rsidRPr="00BE4418">
        <w:t xml:space="preserve"> </w:t>
      </w:r>
      <w:r w:rsidRPr="00BE4418">
        <w:t>данные</w:t>
      </w:r>
      <w:r w:rsidR="00FA1A33" w:rsidRPr="00BE4418">
        <w:t xml:space="preserve"> </w:t>
      </w:r>
      <w:r w:rsidRPr="00BE4418">
        <w:t>формы</w:t>
      </w:r>
      <w:r w:rsidR="00FA1A33" w:rsidRPr="00BE4418">
        <w:t xml:space="preserve"> </w:t>
      </w:r>
      <w:r w:rsidRPr="00BE4418">
        <w:t>№1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№2</w:t>
      </w:r>
      <w:r w:rsidR="00FA1A33" w:rsidRPr="00BE4418">
        <w:t xml:space="preserve"> </w:t>
      </w:r>
      <w:r w:rsidRPr="00BE4418">
        <w:t>бухгалтерской</w:t>
      </w:r>
      <w:r w:rsidR="00FA1A33" w:rsidRPr="00BE4418">
        <w:t xml:space="preserve"> </w:t>
      </w:r>
      <w:r w:rsidRPr="00BE4418">
        <w:t>отчетности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1,2</w:t>
      </w:r>
      <w:r w:rsidR="00FA1A33" w:rsidRPr="00BE4418">
        <w:t>).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13</w:t>
      </w: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Динамика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916"/>
        <w:gridCol w:w="1615"/>
        <w:gridCol w:w="1448"/>
        <w:gridCol w:w="1503"/>
      </w:tblGrid>
      <w:tr w:rsidR="00113064" w:rsidRPr="00BE4418" w:rsidTr="009920F0">
        <w:trPr>
          <w:trHeight w:val="945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№</w:t>
            </w:r>
            <w:r w:rsidR="00FA1A33" w:rsidRPr="00BE4418">
              <w:t xml:space="preserve"> </w:t>
            </w:r>
            <w:r w:rsidRPr="00BE4418">
              <w:t>п/п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Показатели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Предыдущий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Выручка</w:t>
            </w:r>
            <w:r w:rsidR="00FA1A33" w:rsidRPr="00BE4418">
              <w:t xml:space="preserve"> (</w:t>
            </w:r>
            <w:r w:rsidRPr="00BE4418">
              <w:t>нетто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54129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58768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4639</w:t>
            </w:r>
          </w:p>
        </w:tc>
      </w:tr>
      <w:tr w:rsidR="00113064" w:rsidRPr="00BE4418" w:rsidTr="009920F0">
        <w:trPr>
          <w:trHeight w:val="645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Средняя</w:t>
            </w:r>
            <w:r w:rsidR="00FA1A33" w:rsidRPr="00BE4418">
              <w:t xml:space="preserve"> </w:t>
            </w:r>
            <w:r w:rsidRPr="00BE4418">
              <w:t>величина</w:t>
            </w:r>
            <w:r w:rsidR="00FA1A33" w:rsidRPr="00BE4418">
              <w:t xml:space="preserve"> </w:t>
            </w:r>
            <w:r w:rsidRPr="00BE4418">
              <w:t>текущих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11217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16104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4887</w:t>
            </w:r>
          </w:p>
        </w:tc>
      </w:tr>
      <w:tr w:rsidR="00113064" w:rsidRPr="00BE4418" w:rsidTr="009920F0">
        <w:trPr>
          <w:trHeight w:val="645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Продолжительность</w:t>
            </w:r>
            <w:r w:rsidR="00FA1A33" w:rsidRPr="00BE4418">
              <w:t xml:space="preserve"> </w:t>
            </w:r>
            <w:r w:rsidRPr="00BE4418">
              <w:t>оборота</w:t>
            </w:r>
            <w:r w:rsidR="00FA1A33" w:rsidRPr="00BE4418">
              <w:t xml:space="preserve"> </w:t>
            </w:r>
            <w:r w:rsidRPr="00BE4418">
              <w:t>текущих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дней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74,6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98,6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24</w:t>
            </w:r>
          </w:p>
        </w:tc>
      </w:tr>
      <w:tr w:rsidR="00113064" w:rsidRPr="00BE4418" w:rsidTr="009920F0">
        <w:trPr>
          <w:trHeight w:val="555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оборачиваемости,</w:t>
            </w:r>
            <w:r w:rsidR="00FA1A33" w:rsidRPr="00BE4418">
              <w:t xml:space="preserve"> </w:t>
            </w:r>
            <w:r w:rsidRPr="00BE4418">
              <w:t>количество</w:t>
            </w:r>
            <w:r w:rsidR="00FA1A33" w:rsidRPr="00BE4418">
              <w:t xml:space="preserve"> </w:t>
            </w:r>
            <w:r w:rsidRPr="00BE4418">
              <w:t>раз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4,83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3,65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-1,18</w:t>
            </w:r>
          </w:p>
        </w:tc>
      </w:tr>
      <w:tr w:rsidR="00113064" w:rsidRPr="00BE4418" w:rsidTr="009920F0">
        <w:trPr>
          <w:trHeight w:val="559"/>
          <w:jc w:val="center"/>
        </w:trPr>
        <w:tc>
          <w:tcPr>
            <w:tcW w:w="60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Коэффициент</w:t>
            </w:r>
            <w:r w:rsidR="00FA1A33" w:rsidRPr="00BE4418">
              <w:t xml:space="preserve"> </w:t>
            </w:r>
            <w:r w:rsidRPr="00BE4418">
              <w:t>загрузки</w:t>
            </w:r>
            <w:r w:rsidR="00FA1A33" w:rsidRPr="00BE4418">
              <w:t xml:space="preserve"> </w:t>
            </w:r>
            <w:r w:rsidRPr="00BE4418">
              <w:t>средств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обороте</w:t>
            </w:r>
          </w:p>
        </w:tc>
        <w:tc>
          <w:tcPr>
            <w:tcW w:w="159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0,21</w:t>
            </w:r>
          </w:p>
        </w:tc>
        <w:tc>
          <w:tcPr>
            <w:tcW w:w="1425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0,27</w:t>
            </w:r>
          </w:p>
        </w:tc>
        <w:tc>
          <w:tcPr>
            <w:tcW w:w="1480" w:type="dxa"/>
            <w:shd w:val="clear" w:color="auto" w:fill="auto"/>
          </w:tcPr>
          <w:p w:rsidR="00113064" w:rsidRPr="00BE4418" w:rsidRDefault="00113064" w:rsidP="005E469E">
            <w:pPr>
              <w:pStyle w:val="af0"/>
            </w:pPr>
            <w:r w:rsidRPr="00BE4418">
              <w:t>0,06</w:t>
            </w:r>
          </w:p>
        </w:tc>
      </w:tr>
    </w:tbl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Определяем</w:t>
      </w:r>
      <w:r w:rsidR="00FA1A33" w:rsidRPr="00BE4418">
        <w:t xml:space="preserve"> </w:t>
      </w:r>
      <w:r w:rsidRPr="00BE4418">
        <w:t>среднюю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основании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баланса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арифметической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ТАср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ТАн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2</w:t>
      </w:r>
      <w:r w:rsidR="00FA1A33" w:rsidRPr="00BE4418">
        <w:t>, (2.19)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где</w:t>
      </w:r>
      <w:r w:rsidR="00FA1A33" w:rsidRPr="00BE4418">
        <w:t xml:space="preserve"> </w:t>
      </w:r>
      <w:r w:rsidRPr="00BE4418">
        <w:t>ТАн,</w:t>
      </w:r>
      <w:r w:rsidR="00FA1A33" w:rsidRPr="00BE4418">
        <w:t xml:space="preserve"> </w:t>
      </w:r>
      <w:r w:rsidRPr="00BE4418">
        <w:t>ТАк</w:t>
      </w:r>
      <w:r w:rsidR="00FA1A33" w:rsidRPr="00BE4418">
        <w:t xml:space="preserve"> - </w:t>
      </w:r>
      <w:r w:rsidRPr="00BE4418">
        <w:t>соответственно</w:t>
      </w:r>
      <w:r w:rsidR="00FA1A33" w:rsidRPr="00BE4418">
        <w:t xml:space="preserve"> </w:t>
      </w:r>
      <w:r w:rsidRPr="00BE4418">
        <w:t>величина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начало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Средняя</w:t>
      </w:r>
      <w:r w:rsidR="00FA1A33" w:rsidRPr="00BE4418">
        <w:t xml:space="preserve"> </w:t>
      </w:r>
      <w:r w:rsidRPr="00BE4418">
        <w:t>стоимость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>: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ТАср</w:t>
      </w:r>
      <w:r w:rsidRPr="00BE4418">
        <w:rPr>
          <w:vertAlign w:val="subscript"/>
        </w:rPr>
        <w:t>1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ТАн</w:t>
      </w:r>
      <w:r w:rsidRPr="00BE4418">
        <w:rPr>
          <w:vertAlign w:val="subscript"/>
        </w:rPr>
        <w:t>1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ТАк</w:t>
      </w:r>
      <w:r w:rsidRPr="00BE4418">
        <w:rPr>
          <w:vertAlign w:val="subscript"/>
        </w:rPr>
        <w:t>1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6478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25730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2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16104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5E469E" w:rsidRPr="00BE4418" w:rsidRDefault="005E469E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Данные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предыдущий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содержатся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Приложении</w:t>
      </w:r>
      <w:r w:rsidR="00FA1A33" w:rsidRPr="00BE4418">
        <w:t xml:space="preserve"> </w:t>
      </w:r>
      <w:r w:rsidRPr="00BE4418">
        <w:t>3</w:t>
      </w:r>
      <w:r w:rsidR="00FA1A33" w:rsidRPr="00BE4418">
        <w:t>.</w:t>
      </w:r>
      <w:r w:rsidR="00BE4418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измерения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используются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показатели</w:t>
      </w:r>
      <w:r w:rsidRPr="00BE4418">
        <w:rPr>
          <w:rStyle w:val="16"/>
        </w:rPr>
        <w:footnoteReference w:id="34"/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1</w:t>
      </w:r>
      <w:r w:rsidR="00FA1A33" w:rsidRPr="00BE4418">
        <w:t xml:space="preserve">.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 xml:space="preserve"> (</w:t>
      </w:r>
      <w:r w:rsidRPr="00BE4418">
        <w:t>Тоб</w:t>
      </w:r>
      <w:r w:rsidR="00FA1A33" w:rsidRPr="00BE4418">
        <w:t xml:space="preserve">) </w:t>
      </w:r>
      <w:r w:rsidRPr="00BE4418">
        <w:t>представляет</w:t>
      </w:r>
      <w:r w:rsidR="00FA1A33" w:rsidRPr="00BE4418">
        <w:t xml:space="preserve"> </w:t>
      </w:r>
      <w:r w:rsidRPr="00BE4418">
        <w:t>собой</w:t>
      </w:r>
      <w:r w:rsidR="00FA1A33" w:rsidRPr="00BE4418">
        <w:t xml:space="preserve"> </w:t>
      </w:r>
      <w:r w:rsidRPr="00BE4418">
        <w:t>отношение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среднего</w:t>
      </w:r>
      <w:r w:rsidR="00FA1A33" w:rsidRPr="00BE4418">
        <w:t xml:space="preserve"> </w:t>
      </w:r>
      <w:r w:rsidRPr="00BE4418">
        <w:t>остатка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ТАср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сумме</w:t>
      </w:r>
      <w:r w:rsidR="00FA1A33" w:rsidRPr="00BE4418">
        <w:t xml:space="preserve"> </w:t>
      </w:r>
      <w:r w:rsidRPr="00BE4418">
        <w:t>однодневной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(</w:t>
      </w:r>
      <w:r w:rsidRPr="00BE4418">
        <w:t>Вр/Д</w:t>
      </w:r>
      <w:r w:rsidR="00FA1A33" w:rsidRPr="00BE4418">
        <w:t xml:space="preserve">).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показывает</w:t>
      </w:r>
      <w:r w:rsidR="00FA1A33" w:rsidRPr="00BE4418">
        <w:t xml:space="preserve"> </w:t>
      </w:r>
      <w:r w:rsidRPr="00BE4418">
        <w:t>средний</w:t>
      </w:r>
      <w:r w:rsidR="00FA1A33" w:rsidRPr="00BE4418">
        <w:t xml:space="preserve"> </w:t>
      </w:r>
      <w:r w:rsidRPr="00BE4418">
        <w:t>срок</w:t>
      </w:r>
      <w:r w:rsidR="00FA1A33" w:rsidRPr="00BE4418">
        <w:t xml:space="preserve">, </w:t>
      </w:r>
      <w:r w:rsidRPr="00BE4418">
        <w:t>за</w:t>
      </w:r>
      <w:r w:rsidR="00FA1A33" w:rsidRPr="00BE4418">
        <w:t xml:space="preserve"> </w:t>
      </w:r>
      <w:r w:rsidRPr="00BE4418">
        <w:rPr>
          <w:shd w:val="clear" w:color="auto" w:fill="FFFFFF"/>
        </w:rPr>
        <w:t>который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возвращаются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хозяйственный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денежные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средства,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вложенные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производственно-коммерческие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операции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расчета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показателя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используется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формула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ТАср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Д/Вр</w:t>
      </w:r>
      <w:r w:rsidR="00FA1A33" w:rsidRPr="00BE4418">
        <w:rPr>
          <w:shd w:val="clear" w:color="auto" w:fill="FFFFFF"/>
        </w:rPr>
        <w:t xml:space="preserve"> (2.20)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snapToGrid w:val="0"/>
        <w:rPr>
          <w:shd w:val="clear" w:color="auto" w:fill="FFFFFF"/>
        </w:rPr>
      </w:pPr>
      <w:r w:rsidRPr="00BE4418">
        <w:rPr>
          <w:shd w:val="clear" w:color="auto" w:fill="FFFFFF"/>
        </w:rPr>
        <w:t>Продолжительность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текущих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предыдущем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11217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360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54129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74,6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snapToGrid w:val="0"/>
        <w:rPr>
          <w:shd w:val="clear" w:color="auto" w:fill="FFFFFF"/>
        </w:rPr>
      </w:pPr>
      <w:r w:rsidRPr="00BE4418">
        <w:rPr>
          <w:shd w:val="clear" w:color="auto" w:fill="FFFFFF"/>
        </w:rPr>
        <w:t>Продолжительность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текущих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ТАср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16104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360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58768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98,6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(</w:t>
      </w:r>
      <w:r w:rsidRPr="00BE4418">
        <w:t>Коб</w:t>
      </w:r>
      <w:r w:rsidR="00FA1A33" w:rsidRPr="00BE4418">
        <w:t xml:space="preserve">) </w:t>
      </w:r>
      <w:r w:rsidRPr="00BE4418">
        <w:t>характеризует</w:t>
      </w:r>
      <w:r w:rsidR="00FA1A33" w:rsidRPr="00BE4418">
        <w:t xml:space="preserve"> </w:t>
      </w:r>
      <w:r w:rsidRPr="00BE4418">
        <w:t>размер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расчет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Вр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ТАср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одновременно</w:t>
      </w:r>
      <w:r w:rsidR="00FA1A33" w:rsidRPr="00BE4418">
        <w:t xml:space="preserve"> </w:t>
      </w:r>
      <w:r w:rsidRPr="00BE4418">
        <w:t>показывает</w:t>
      </w:r>
      <w:r w:rsidR="00FA1A33" w:rsidRPr="00BE4418">
        <w:t xml:space="preserve"> </w:t>
      </w:r>
      <w:r w:rsidRPr="00BE4418">
        <w:t>число</w:t>
      </w:r>
      <w:r w:rsidR="00FA1A33" w:rsidRPr="00BE4418">
        <w:t xml:space="preserve"> </w:t>
      </w:r>
      <w:r w:rsidRPr="00BE4418">
        <w:t>оборотов,</w:t>
      </w:r>
      <w:r w:rsidR="00FA1A33" w:rsidRPr="00BE4418">
        <w:t xml:space="preserve"> </w:t>
      </w:r>
      <w:r w:rsidRPr="00BE4418">
        <w:t>которые</w:t>
      </w:r>
      <w:r w:rsidR="00FA1A33" w:rsidRPr="00BE4418">
        <w:t xml:space="preserve"> </w:t>
      </w:r>
      <w:r w:rsidRPr="00BE4418">
        <w:t>совершают</w:t>
      </w:r>
      <w:r w:rsidR="00FA1A33" w:rsidRPr="00BE4418">
        <w:t xml:space="preserve"> </w:t>
      </w:r>
      <w:r w:rsidRPr="00BE4418">
        <w:t>оборотные</w:t>
      </w:r>
      <w:r w:rsidR="00FA1A33" w:rsidRPr="00BE4418">
        <w:t xml:space="preserve"> </w:t>
      </w:r>
      <w:r w:rsidRPr="00BE4418">
        <w:t>средства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рассчитана</w:t>
      </w:r>
      <w:r w:rsidR="00FA1A33" w:rsidRPr="00BE4418">
        <w:t xml:space="preserve"> </w:t>
      </w:r>
      <w:r w:rsidRPr="00BE4418">
        <w:t>делением</w:t>
      </w:r>
      <w:r w:rsidR="00FA1A33" w:rsidRPr="00BE4418">
        <w:t xml:space="preserve"> </w:t>
      </w:r>
      <w:r w:rsidRPr="00BE4418">
        <w:t>количества</w:t>
      </w:r>
      <w:r w:rsidR="00FA1A33" w:rsidRPr="00BE4418">
        <w:t xml:space="preserve"> </w:t>
      </w:r>
      <w:r w:rsidRPr="00BE4418">
        <w:t>дней</w:t>
      </w:r>
      <w:r w:rsidR="00FA1A33" w:rsidRPr="00BE4418">
        <w:t xml:space="preserve"> </w:t>
      </w:r>
      <w:r w:rsidRPr="00BE4418">
        <w:t>анализируемого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Д</w:t>
      </w:r>
      <w:r w:rsidR="00FA1A33" w:rsidRPr="00BE4418">
        <w:t xml:space="preserve"> </w:t>
      </w:r>
      <w:r w:rsidRPr="00BE4418">
        <w:t>/</w:t>
      </w:r>
      <w:r w:rsidR="00FA1A33" w:rsidRPr="00BE4418">
        <w:t xml:space="preserve"> </w:t>
      </w:r>
      <w:r w:rsidRPr="00BE4418">
        <w:t>Тоб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предыдущем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/</w:t>
      </w:r>
      <w:r w:rsidR="00FA1A33" w:rsidRPr="00BE4418">
        <w:t xml:space="preserve"> 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5412</w:t>
      </w:r>
      <w:r w:rsidR="00FA1A33" w:rsidRPr="00BE4418">
        <w:t>9/</w:t>
      </w:r>
      <w:r w:rsidRPr="00BE4418">
        <w:t>11217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4,83</w:t>
      </w:r>
      <w:r w:rsidR="00FA1A33" w:rsidRPr="00BE4418">
        <w:t xml:space="preserve"> </w:t>
      </w:r>
      <w:r w:rsidRPr="00BE4418">
        <w:t>раз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Вр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5876</w:t>
      </w:r>
      <w:r w:rsidR="00FA1A33" w:rsidRPr="00BE4418">
        <w:t>8/</w:t>
      </w:r>
      <w:r w:rsidRPr="00BE4418">
        <w:t>16104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3,65</w:t>
      </w:r>
      <w:r w:rsidR="00FA1A33" w:rsidRPr="00BE4418">
        <w:t xml:space="preserve"> </w:t>
      </w:r>
      <w:r w:rsidRPr="00BE4418">
        <w:t>раз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загрузки</w:t>
      </w:r>
      <w:r w:rsidR="00FA1A33" w:rsidRPr="00BE4418">
        <w:t xml:space="preserve"> (</w:t>
      </w:r>
      <w:r w:rsidRPr="00BE4418">
        <w:t>закрепления</w:t>
      </w:r>
      <w:r w:rsidR="00FA1A33" w:rsidRPr="00BE4418">
        <w:t xml:space="preserve">)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обороте</w:t>
      </w:r>
      <w:r w:rsidR="00FA1A33" w:rsidRPr="00BE4418">
        <w:t xml:space="preserve"> </w:t>
      </w:r>
      <w:r w:rsidRPr="00BE4418">
        <w:t>характеризует</w:t>
      </w:r>
      <w:r w:rsidR="00FA1A33" w:rsidRPr="00BE4418">
        <w:t xml:space="preserve"> </w:t>
      </w:r>
      <w:r w:rsidRPr="00BE4418">
        <w:t>сумму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авансируемых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br w:type="page"/>
      </w:r>
      <w:r w:rsidR="00113064" w:rsidRPr="00BE4418">
        <w:t>Кз</w:t>
      </w:r>
      <w:r w:rsidR="00FA1A33" w:rsidRPr="00BE4418">
        <w:t xml:space="preserve"> </w:t>
      </w:r>
      <w:r w:rsidR="00113064" w:rsidRPr="00BE4418">
        <w:t>=</w:t>
      </w:r>
      <w:r w:rsidR="00FA1A33" w:rsidRPr="00BE4418">
        <w:t xml:space="preserve"> </w:t>
      </w:r>
      <w:r w:rsidR="00113064" w:rsidRPr="00BE4418">
        <w:t>ТАср</w:t>
      </w:r>
      <w:r w:rsidR="00FA1A33" w:rsidRPr="00BE4418">
        <w:t xml:space="preserve"> </w:t>
      </w:r>
      <w:r w:rsidR="00113064" w:rsidRPr="00BE4418">
        <w:t>/</w:t>
      </w:r>
      <w:r w:rsidR="00FA1A33" w:rsidRPr="00BE4418">
        <w:t xml:space="preserve"> </w:t>
      </w:r>
      <w:r w:rsidR="00113064" w:rsidRPr="00BE4418">
        <w:t>Вр</w:t>
      </w:r>
      <w:r w:rsidR="00FA1A33" w:rsidRPr="00BE4418">
        <w:t xml:space="preserve"> (</w:t>
      </w:r>
      <w:r w:rsidR="00113064"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="00113064" w:rsidRPr="00BE4418">
        <w:rPr>
          <w:shd w:val="clear" w:color="auto" w:fill="FFFFFF"/>
        </w:rPr>
        <w:t>3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Коэффициент</w:t>
      </w:r>
      <w:r w:rsidR="00FA1A33" w:rsidRPr="00BE4418">
        <w:t xml:space="preserve"> </w:t>
      </w:r>
      <w:r w:rsidRPr="00BE4418">
        <w:t>загрузки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предыдущем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Кз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t>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1121</w:t>
      </w:r>
      <w:r w:rsidR="00FA1A33" w:rsidRPr="00BE4418">
        <w:rPr>
          <w:shd w:val="clear" w:color="auto" w:fill="FFFFFF"/>
        </w:rPr>
        <w:t>7/</w:t>
      </w:r>
      <w:r w:rsidRPr="00BE4418">
        <w:rPr>
          <w:shd w:val="clear" w:color="auto" w:fill="FFFFFF"/>
        </w:rPr>
        <w:t>54129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0,21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Коэффициент</w:t>
      </w:r>
      <w:r w:rsidR="00FA1A33" w:rsidRPr="00BE4418">
        <w:t xml:space="preserve"> </w:t>
      </w:r>
      <w:r w:rsidRPr="00BE4418">
        <w:t>загрузки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Кз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</w:t>
      </w:r>
      <w:r w:rsidRPr="00BE4418">
        <w:t>ТАср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t>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1610</w:t>
      </w:r>
      <w:r w:rsidR="00FA1A33" w:rsidRPr="00BE4418">
        <w:rPr>
          <w:shd w:val="clear" w:color="auto" w:fill="FFFFFF"/>
        </w:rPr>
        <w:t>4/</w:t>
      </w:r>
      <w:r w:rsidRPr="00BE4418">
        <w:rPr>
          <w:shd w:val="clear" w:color="auto" w:fill="FFFFFF"/>
        </w:rPr>
        <w:t>58768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0,27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Как</w:t>
      </w:r>
      <w:r w:rsidR="00FA1A33" w:rsidRPr="00BE4418">
        <w:t xml:space="preserve"> </w:t>
      </w:r>
      <w:r w:rsidRPr="00BE4418">
        <w:t>видно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13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году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98,6</w:t>
      </w:r>
      <w:r w:rsidR="00FA1A33" w:rsidRPr="00BE4418">
        <w:t xml:space="preserve"> </w:t>
      </w:r>
      <w:r w:rsidRPr="00BE4418">
        <w:t>дня,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предыдущим</w:t>
      </w:r>
      <w:r w:rsidR="00FA1A33" w:rsidRPr="00BE4418">
        <w:t xml:space="preserve"> </w:t>
      </w:r>
      <w:r w:rsidRPr="00BE4418">
        <w:t>годом</w:t>
      </w:r>
      <w:r w:rsidR="00FA1A33" w:rsidRPr="00BE4418">
        <w:t xml:space="preserve"> </w:t>
      </w:r>
      <w:r w:rsidRPr="00BE4418">
        <w:t>он</w:t>
      </w:r>
      <w:r w:rsidR="00FA1A33" w:rsidRPr="00BE4418">
        <w:t xml:space="preserve"> </w:t>
      </w:r>
      <w:r w:rsidRPr="00BE4418">
        <w:t>увеличился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привело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изменению</w:t>
      </w:r>
      <w:r w:rsidR="00FA1A33" w:rsidRPr="00BE4418">
        <w:t xml:space="preserve"> </w:t>
      </w:r>
      <w:r w:rsidRPr="00BE4418">
        <w:t>коэффициентов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закрепления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году</w:t>
      </w:r>
      <w:r w:rsidR="00FA1A33" w:rsidRPr="00BE4418">
        <w:t xml:space="preserve"> </w:t>
      </w:r>
      <w:r w:rsidRPr="00BE4418">
        <w:t>коэффициент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3,65</w:t>
      </w:r>
      <w:r w:rsidR="00FA1A33" w:rsidRPr="00BE4418">
        <w:t xml:space="preserve"> </w:t>
      </w:r>
      <w:r w:rsidRPr="00BE4418">
        <w:t>раз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произошло</w:t>
      </w:r>
      <w:r w:rsidR="00FA1A33" w:rsidRPr="00BE4418">
        <w:t xml:space="preserve"> </w:t>
      </w:r>
      <w:r w:rsidRPr="00BE4418">
        <w:t>уменьшение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1,18</w:t>
      </w:r>
      <w:r w:rsidR="00FA1A33" w:rsidRPr="00BE4418">
        <w:t xml:space="preserve"> </w:t>
      </w:r>
      <w:r w:rsidRPr="00BE4418">
        <w:t>раз,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отражает</w:t>
      </w:r>
      <w:r w:rsidR="00FA1A33" w:rsidRPr="00BE4418">
        <w:t xml:space="preserve"> </w:t>
      </w:r>
      <w:r w:rsidRPr="00BE4418">
        <w:t>замедление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. </w:t>
      </w:r>
      <w:r w:rsidRPr="00BE4418">
        <w:t>Коэффициент</w:t>
      </w:r>
      <w:r w:rsidR="00FA1A33" w:rsidRPr="00BE4418">
        <w:t xml:space="preserve"> </w:t>
      </w:r>
      <w:r w:rsidRPr="00BE4418">
        <w:t>загрузки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обороте</w:t>
      </w:r>
      <w:r w:rsidR="00FA1A33" w:rsidRPr="00BE4418">
        <w:t xml:space="preserve"> </w:t>
      </w:r>
      <w:r w:rsidRPr="00BE4418">
        <w:t>составил</w:t>
      </w:r>
      <w:r w:rsidR="00FA1A33" w:rsidRPr="00BE4418">
        <w:t xml:space="preserve"> </w:t>
      </w:r>
      <w:r w:rsidRPr="00BE4418">
        <w:t>27</w:t>
      </w:r>
      <w:r w:rsidR="00FA1A33" w:rsidRPr="00BE4418">
        <w:t xml:space="preserve"> </w:t>
      </w:r>
      <w:r w:rsidRPr="00BE4418">
        <w:t>копеек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один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году</w:t>
      </w:r>
      <w:r w:rsidR="00FA1A33" w:rsidRPr="00BE4418">
        <w:t xml:space="preserve"> - </w:t>
      </w:r>
      <w:r w:rsidRPr="00BE4418">
        <w:t>21</w:t>
      </w:r>
      <w:r w:rsidR="00FA1A33" w:rsidRPr="00BE4418">
        <w:t xml:space="preserve"> </w:t>
      </w:r>
      <w:r w:rsidRPr="00BE4418">
        <w:t>копейку</w:t>
      </w:r>
      <w:r w:rsidR="00FA1A33" w:rsidRPr="00BE4418">
        <w:t xml:space="preserve">. </w:t>
      </w:r>
      <w:r w:rsidRPr="00BE4418">
        <w:t>Увеличение</w:t>
      </w:r>
      <w:r w:rsidR="00FA1A33" w:rsidRPr="00BE4418">
        <w:t xml:space="preserve"> </w:t>
      </w:r>
      <w:r w:rsidRPr="00BE4418">
        <w:t>коэффициента</w:t>
      </w:r>
      <w:r w:rsidR="00FA1A33" w:rsidRPr="00BE4418">
        <w:t xml:space="preserve"> </w:t>
      </w:r>
      <w:r w:rsidRPr="00BE4418">
        <w:t>загрузки</w:t>
      </w:r>
      <w:r w:rsidR="00FA1A33" w:rsidRPr="00BE4418">
        <w:t xml:space="preserve"> </w:t>
      </w:r>
      <w:r w:rsidRPr="00BE4418">
        <w:t>отражает</w:t>
      </w:r>
      <w:r w:rsidR="00FA1A33" w:rsidRPr="00BE4418">
        <w:t xml:space="preserve"> </w:t>
      </w:r>
      <w:r w:rsidRPr="00BE4418">
        <w:t>менее</w:t>
      </w:r>
      <w:r w:rsidR="00FA1A33" w:rsidRPr="00BE4418">
        <w:t xml:space="preserve"> </w:t>
      </w:r>
      <w:r w:rsidRPr="00BE4418">
        <w:t>эффективное</w:t>
      </w:r>
      <w:r w:rsidR="00FA1A33" w:rsidRPr="00BE4418">
        <w:t xml:space="preserve"> </w:t>
      </w:r>
      <w:r w:rsidRPr="00BE4418">
        <w:t>использование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. </w:t>
      </w: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средства,</w:t>
      </w:r>
      <w:r w:rsidR="00FA1A33" w:rsidRPr="00BE4418">
        <w:t xml:space="preserve"> </w:t>
      </w:r>
      <w:r w:rsidRPr="00BE4418">
        <w:t>вложенные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текущие</w:t>
      </w:r>
      <w:r w:rsidR="00FA1A33" w:rsidRPr="00BE4418">
        <w:t xml:space="preserve"> </w:t>
      </w:r>
      <w:r w:rsidRPr="00BE4418">
        <w:t>активы</w:t>
      </w:r>
      <w:r w:rsidR="00FA1A33" w:rsidRPr="00BE4418">
        <w:t xml:space="preserve"> </w:t>
      </w:r>
      <w:r w:rsidRPr="00BE4418">
        <w:t>проходят</w:t>
      </w:r>
      <w:r w:rsidR="00FA1A33" w:rsidRPr="00BE4418">
        <w:t xml:space="preserve"> </w:t>
      </w:r>
      <w:r w:rsidRPr="00BE4418">
        <w:t>полный</w:t>
      </w:r>
      <w:r w:rsidR="00FA1A33" w:rsidRPr="00BE4418">
        <w:t xml:space="preserve"> </w:t>
      </w:r>
      <w:r w:rsidRPr="00BE4418">
        <w:t>цикл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снова</w:t>
      </w:r>
      <w:r w:rsidR="00FA1A33" w:rsidRPr="00BE4418">
        <w:t xml:space="preserve"> </w:t>
      </w:r>
      <w:r w:rsidRPr="00BE4418">
        <w:t>принимают</w:t>
      </w:r>
      <w:r w:rsidR="00FA1A33" w:rsidRPr="00BE4418">
        <w:t xml:space="preserve"> </w:t>
      </w:r>
      <w:r w:rsidRPr="00BE4418">
        <w:t>денежную</w:t>
      </w:r>
      <w:r w:rsidR="00FA1A33" w:rsidRPr="00BE4418">
        <w:t xml:space="preserve"> </w:t>
      </w:r>
      <w:r w:rsidRPr="00BE4418">
        <w:t>форму</w:t>
      </w:r>
      <w:r w:rsidR="00FA1A33" w:rsidRPr="00BE4418">
        <w:t xml:space="preserve"> </w:t>
      </w:r>
      <w:r w:rsidRPr="00BE4418">
        <w:t>через</w:t>
      </w:r>
      <w:r w:rsidR="00FA1A33" w:rsidRPr="00BE4418">
        <w:t xml:space="preserve"> </w:t>
      </w:r>
      <w:r w:rsidRPr="00BE4418">
        <w:t>98,6</w:t>
      </w:r>
      <w:r w:rsidR="00FA1A33" w:rsidRPr="00BE4418">
        <w:t xml:space="preserve"> </w:t>
      </w:r>
      <w:r w:rsidRPr="00BE4418">
        <w:t>дней,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есть,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 </w:t>
      </w:r>
      <w:r w:rsidRPr="00BE4418">
        <w:t>медленнее,</w:t>
      </w:r>
      <w:r w:rsidR="00FA1A33" w:rsidRPr="00BE4418">
        <w:t xml:space="preserve"> </w:t>
      </w:r>
      <w:r w:rsidRPr="00BE4418">
        <w:t>чем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году</w:t>
      </w:r>
      <w:r w:rsidR="00FA1A33" w:rsidRPr="00BE4418">
        <w:t>.</w:t>
      </w:r>
      <w:r w:rsidRPr="00BE4418">
        <w:t>Сумма</w:t>
      </w:r>
      <w:r w:rsidR="00FA1A33" w:rsidRPr="00BE4418">
        <w:t xml:space="preserve"> </w:t>
      </w:r>
      <w:r w:rsidRPr="00BE4418">
        <w:t>высвобожденных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из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ускорения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(</w:t>
      </w:r>
      <w:r w:rsidRPr="00BE4418">
        <w:t>-ΔОС</w:t>
      </w:r>
      <w:r w:rsidR="00FA1A33" w:rsidRPr="00BE4418">
        <w:t xml:space="preserve">) </w:t>
      </w:r>
      <w:r w:rsidRPr="00BE4418">
        <w:t>или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привлеченных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(</w:t>
      </w:r>
      <w:r w:rsidRPr="00BE4418">
        <w:t>+ΔОС</w:t>
      </w:r>
      <w:r w:rsidR="00FA1A33" w:rsidRPr="00BE4418">
        <w:t xml:space="preserve">) </w:t>
      </w:r>
      <w:r w:rsidRPr="00BE4418">
        <w:t>при</w:t>
      </w:r>
      <w:r w:rsidR="00FA1A33" w:rsidRPr="00BE4418">
        <w:t xml:space="preserve"> </w:t>
      </w:r>
      <w:r w:rsidRPr="00BE4418">
        <w:t>замедлении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определяется</w:t>
      </w:r>
      <w:r w:rsidR="00FA1A33" w:rsidRPr="00BE4418">
        <w:t xml:space="preserve"> </w:t>
      </w:r>
      <w:r w:rsidRPr="00BE4418">
        <w:t>умножением</w:t>
      </w:r>
      <w:r w:rsidR="00FA1A33" w:rsidRPr="00BE4418">
        <w:t xml:space="preserve"> </w:t>
      </w:r>
      <w:r w:rsidRPr="00BE4418">
        <w:t>фактического</w:t>
      </w:r>
      <w:r w:rsidR="00FA1A33" w:rsidRPr="00BE4418">
        <w:t xml:space="preserve"> </w:t>
      </w:r>
      <w:r w:rsidRPr="00BE4418">
        <w:t>однодневного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</w:t>
      </w:r>
      <w:r w:rsidR="00FA1A33" w:rsidRPr="00BE4418">
        <w:t xml:space="preserve"> </w:t>
      </w:r>
      <w:r w:rsidRPr="00BE4418">
        <w:t>ОС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Вр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4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rPr>
          <w:shd w:val="clear" w:color="auto" w:fill="FFFFFF"/>
        </w:rPr>
        <w:t>где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Pr="00BE4418">
        <w:rPr>
          <w:shd w:val="clear" w:color="auto" w:fill="FFFFFF"/>
        </w:rPr>
        <w:t>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 xml:space="preserve"> - </w:t>
      </w:r>
      <w:r w:rsidRPr="00BE4418">
        <w:t>соответственно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предыдущие</w:t>
      </w:r>
      <w:r w:rsidR="00FA1A33" w:rsidRPr="00BE4418">
        <w:t xml:space="preserve"> </w:t>
      </w:r>
      <w:r w:rsidRPr="00BE4418">
        <w:t>периоды,</w:t>
      </w:r>
      <w:r w:rsidR="00FA1A33" w:rsidRPr="00BE4418">
        <w:t xml:space="preserve"> </w:t>
      </w:r>
      <w:r w:rsidRPr="00BE4418">
        <w:t>дни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</w:pPr>
      <w:r w:rsidRPr="00BE4418">
        <w:t>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 - </w:t>
      </w:r>
      <w:r w:rsidRPr="00BE4418">
        <w:t>выручка</w:t>
      </w:r>
      <w:r w:rsidR="00FA1A33" w:rsidRPr="00BE4418">
        <w:t xml:space="preserve"> (</w:t>
      </w:r>
      <w:r w:rsidRPr="00BE4418">
        <w:t>нетто</w:t>
      </w:r>
      <w:r w:rsidR="00FA1A33" w:rsidRPr="00BE4418">
        <w:t xml:space="preserve">)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t>Сумму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вовлеченных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снижения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autoSpaceDE w:val="0"/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  <w:r w:rsidRPr="00BE4418">
        <w:t>Δ</w:t>
      </w:r>
      <w:r w:rsidR="00FA1A33" w:rsidRPr="00BE4418">
        <w:t xml:space="preserve"> </w:t>
      </w:r>
      <w:r w:rsidRPr="00BE4418">
        <w:t>ОС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Вр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98,6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74,6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5876</w:t>
      </w:r>
      <w:r w:rsidR="00FA1A33" w:rsidRPr="00BE4418">
        <w:rPr>
          <w:shd w:val="clear" w:color="auto" w:fill="FFFFFF"/>
        </w:rPr>
        <w:t>8/</w:t>
      </w:r>
      <w:r w:rsidRPr="00BE4418">
        <w:rPr>
          <w:shd w:val="clear" w:color="auto" w:fill="FFFFFF"/>
        </w:rPr>
        <w:t>360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3917,87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autoSpaceDE w:val="0"/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Таким</w:t>
      </w:r>
      <w:r w:rsidR="00FA1A33" w:rsidRPr="00BE4418">
        <w:t xml:space="preserve"> </w:t>
      </w:r>
      <w:r w:rsidRPr="00BE4418">
        <w:t>образом,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увеличения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дополнительно</w:t>
      </w:r>
      <w:r w:rsidR="00FA1A33" w:rsidRPr="00BE4418">
        <w:t xml:space="preserve"> </w:t>
      </w:r>
      <w:r w:rsidRPr="00BE4418">
        <w:t>вовлекло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 xml:space="preserve"> </w:t>
      </w:r>
      <w:r w:rsidRPr="00BE4418">
        <w:t>3917,87</w:t>
      </w:r>
      <w:r w:rsidR="00FA1A33" w:rsidRPr="00BE4418">
        <w:t xml:space="preserve"> </w:t>
      </w:r>
      <w:r w:rsidRPr="00BE4418">
        <w:t>тыс</w:t>
      </w:r>
      <w:r w:rsidR="00FA1A33" w:rsidRPr="00BE4418">
        <w:t xml:space="preserve">. </w:t>
      </w:r>
      <w:r w:rsidRPr="00BE4418">
        <w:t>руб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выяснения</w:t>
      </w:r>
      <w:r w:rsidR="00FA1A33" w:rsidRPr="00BE4418">
        <w:t xml:space="preserve"> </w:t>
      </w:r>
      <w:r w:rsidRPr="00BE4418">
        <w:t>причин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следует</w:t>
      </w:r>
      <w:r w:rsidR="00FA1A33" w:rsidRPr="00BE4418">
        <w:t xml:space="preserve"> </w:t>
      </w:r>
      <w:r w:rsidRPr="00BE4418">
        <w:t>использовать</w:t>
      </w:r>
      <w:r w:rsidR="00FA1A33" w:rsidRPr="00BE4418">
        <w:t xml:space="preserve"> </w:t>
      </w:r>
      <w:r w:rsidRPr="00BE4418">
        <w:t>факторный</w:t>
      </w:r>
      <w:r w:rsidR="00FA1A33" w:rsidRPr="00BE4418">
        <w:t xml:space="preserve"> </w:t>
      </w:r>
      <w:r w:rsidRPr="00BE4418">
        <w:t>анализ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приема</w:t>
      </w:r>
      <w:r w:rsidR="00FA1A33" w:rsidRPr="00BE4418">
        <w:t xml:space="preserve"> </w:t>
      </w:r>
      <w:r w:rsidRPr="00BE4418">
        <w:t>цепных</w:t>
      </w:r>
      <w:r w:rsidR="00FA1A33" w:rsidRPr="00BE4418">
        <w:t xml:space="preserve"> </w:t>
      </w:r>
      <w:r w:rsidRPr="00BE4418">
        <w:t>подстановок</w:t>
      </w:r>
      <w:r w:rsidR="00FA1A33" w:rsidRPr="00BE4418">
        <w:t xml:space="preserve"> (</w:t>
      </w:r>
      <w:r w:rsidRPr="00BE4418">
        <w:t>последовательного</w:t>
      </w:r>
      <w:r w:rsidR="00FA1A33" w:rsidRPr="00BE4418">
        <w:t xml:space="preserve"> </w:t>
      </w:r>
      <w:r w:rsidRPr="00BE4418">
        <w:t>изолирования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) </w:t>
      </w:r>
      <w:r w:rsidRPr="00BE4418">
        <w:t>изучают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следующих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первого</w:t>
      </w:r>
      <w:r w:rsidR="00FA1A33" w:rsidRPr="00BE4418">
        <w:t xml:space="preserve"> </w:t>
      </w:r>
      <w:r w:rsidRPr="00BE4418">
        <w:t>порядка</w:t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Изменение</w:t>
      </w:r>
      <w:r w:rsidR="00FA1A33" w:rsidRPr="00BE4418">
        <w:t xml:space="preserve"> </w:t>
      </w:r>
      <w:r w:rsidRPr="00BE4418">
        <w:t>средних</w:t>
      </w:r>
      <w:r w:rsidR="00FA1A33" w:rsidRPr="00BE4418">
        <w:t xml:space="preserve"> </w:t>
      </w:r>
      <w:r w:rsidRPr="00BE4418">
        <w:t>остатков</w:t>
      </w:r>
      <w:r w:rsidR="00FA1A33" w:rsidRPr="00BE4418">
        <w:t>;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Изменение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реализации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Условным</w:t>
      </w:r>
      <w:r w:rsidR="00FA1A33" w:rsidRPr="00BE4418">
        <w:t xml:space="preserve"> </w:t>
      </w:r>
      <w:r w:rsidRPr="00BE4418">
        <w:t>показателем</w:t>
      </w:r>
      <w:r w:rsidR="00FA1A33" w:rsidRPr="00BE4418">
        <w:t xml:space="preserve"> </w:t>
      </w:r>
      <w:r w:rsidRPr="00BE4418">
        <w:t>будет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средних</w:t>
      </w:r>
      <w:r w:rsidR="00FA1A33" w:rsidRPr="00BE4418">
        <w:t xml:space="preserve"> </w:t>
      </w:r>
      <w:r w:rsidRPr="00BE4418">
        <w:t>остатках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предыдущий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объеме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выявления</w:t>
      </w:r>
      <w:r w:rsidR="00FA1A33" w:rsidRPr="00BE4418">
        <w:t xml:space="preserve"> </w:t>
      </w:r>
      <w:r w:rsidRPr="00BE4418">
        <w:t>влияния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выполним</w:t>
      </w:r>
      <w:r w:rsidR="00FA1A33" w:rsidRPr="00BE4418">
        <w:t xml:space="preserve"> </w:t>
      </w:r>
      <w:r w:rsidRPr="00BE4418">
        <w:t>следующие</w:t>
      </w:r>
      <w:r w:rsidR="00FA1A33" w:rsidRPr="00BE4418">
        <w:t xml:space="preserve"> </w:t>
      </w:r>
      <w:r w:rsidRPr="00BE4418">
        <w:t>расчеты</w:t>
      </w:r>
      <w:r w:rsidRPr="00BE4418">
        <w:rPr>
          <w:rStyle w:val="16"/>
        </w:rPr>
        <w:footnoteReference w:id="35"/>
      </w:r>
      <w:r w:rsidR="00FA1A33" w:rsidRPr="00BE4418"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1</w:t>
      </w:r>
      <w:r w:rsidR="00FA1A33" w:rsidRPr="00BE4418">
        <w:t xml:space="preserve">. </w:t>
      </w:r>
      <w:r w:rsidRPr="00BE4418">
        <w:t>Определим</w:t>
      </w:r>
      <w:r w:rsidR="00FA1A33" w:rsidRPr="00BE4418">
        <w:t xml:space="preserve"> </w:t>
      </w:r>
      <w:r w:rsidRPr="00BE4418">
        <w:t>абсолютное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(</w:t>
      </w:r>
      <w:r w:rsidRPr="00BE4418">
        <w:t>ΔТоб</w:t>
      </w:r>
      <w:r w:rsidR="00FA1A33" w:rsidRPr="00BE4418">
        <w:t xml:space="preserve">)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предыдущим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ΔТоб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5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ΔТоб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98,6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74,6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дня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2</w:t>
      </w:r>
      <w:r w:rsidR="00FA1A33" w:rsidRPr="00BE4418">
        <w:t xml:space="preserve">. </w:t>
      </w:r>
      <w:r w:rsidRPr="00BE4418">
        <w:t>Установим</w:t>
      </w:r>
      <w:r w:rsidR="00FA1A33" w:rsidRPr="00BE4418">
        <w:t xml:space="preserve"> </w:t>
      </w:r>
      <w:r w:rsidRPr="00BE4418">
        <w:t>скорректированную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днях</w:t>
      </w:r>
      <w:r w:rsidR="00FA1A33" w:rsidRPr="00BE4418">
        <w:t xml:space="preserve"> (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) </w:t>
      </w:r>
      <w:r w:rsidRPr="00BE4418">
        <w:t>как</w:t>
      </w:r>
      <w:r w:rsidR="00FA1A33" w:rsidRPr="00BE4418">
        <w:t xml:space="preserve"> </w:t>
      </w:r>
      <w:r w:rsidRPr="00BE4418">
        <w:t>отношение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предыдущего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(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t xml:space="preserve">) </w:t>
      </w:r>
      <w:r w:rsidRPr="00BE4418">
        <w:t>к</w:t>
      </w:r>
      <w:r w:rsidR="00FA1A33" w:rsidRPr="00BE4418">
        <w:t xml:space="preserve"> </w:t>
      </w:r>
      <w:r w:rsidRPr="00BE4418">
        <w:t>однодневной</w:t>
      </w:r>
      <w:r w:rsidR="00FA1A33" w:rsidRPr="00BE4418">
        <w:t xml:space="preserve"> </w:t>
      </w:r>
      <w:r w:rsidRPr="00BE4418">
        <w:t>реализации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(</w:t>
      </w:r>
      <w:r w:rsidRPr="00BE4418">
        <w:t>Вр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формуле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6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ТАср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11217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360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/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58768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68,7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3</w:t>
      </w:r>
      <w:r w:rsidR="00FA1A33" w:rsidRPr="00BE4418">
        <w:t xml:space="preserve">. </w:t>
      </w:r>
      <w:r w:rsidRPr="00BE4418">
        <w:t>Определим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(</w:t>
      </w:r>
      <w:r w:rsidRPr="00BE4418">
        <w:t>Тоб</w:t>
      </w:r>
      <w:r w:rsidR="00FA1A33" w:rsidRPr="00BE4418">
        <w:t xml:space="preserve"> (</w:t>
      </w:r>
      <w:r w:rsidRPr="00BE4418">
        <w:t>Вр</w:t>
      </w:r>
      <w:r w:rsidR="00FA1A33" w:rsidRPr="00BE4418">
        <w:t xml:space="preserve">)) </w:t>
      </w:r>
      <w:r w:rsidRPr="00BE4418">
        <w:t>на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оборота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Тоб</w:t>
      </w:r>
      <w:r w:rsidR="00FA1A33" w:rsidRPr="00BE4418">
        <w:t xml:space="preserve"> (</w:t>
      </w:r>
      <w:r w:rsidRPr="00BE4418">
        <w:t>Вр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7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Тоб</w:t>
      </w:r>
      <w:r w:rsidR="00FA1A33" w:rsidRPr="00BE4418">
        <w:t xml:space="preserve"> (</w:t>
      </w:r>
      <w:r w:rsidRPr="00BE4418">
        <w:t>Вр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68,7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74,6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5,9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дней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4</w:t>
      </w:r>
      <w:r w:rsidR="00FA1A33" w:rsidRPr="00BE4418">
        <w:t xml:space="preserve">. </w:t>
      </w:r>
      <w:r w:rsidRPr="00BE4418">
        <w:t>Установим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средней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(</w:t>
      </w:r>
      <w:r w:rsidRPr="00BE4418">
        <w:t>Тоб</w:t>
      </w:r>
      <w:r w:rsidR="00FA1A33" w:rsidRPr="00BE4418">
        <w:t xml:space="preserve"> (</w:t>
      </w:r>
      <w:r w:rsidRPr="00BE4418">
        <w:t>ТА</w:t>
      </w:r>
      <w:r w:rsidR="00FA1A33" w:rsidRPr="00BE4418">
        <w:t xml:space="preserve">)) </w:t>
      </w:r>
      <w:r w:rsidRPr="00BE4418">
        <w:t>на</w:t>
      </w:r>
      <w:r w:rsidR="00FA1A33" w:rsidRPr="00BE4418">
        <w:t xml:space="preserve"> </w:t>
      </w:r>
      <w:r w:rsidRPr="00BE4418">
        <w:t>величину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оборота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br w:type="page"/>
      </w:r>
      <w:r w:rsidR="00113064" w:rsidRPr="00BE4418">
        <w:t>Тоб</w:t>
      </w:r>
      <w:r w:rsidR="00FA1A33" w:rsidRPr="00BE4418">
        <w:t xml:space="preserve"> (</w:t>
      </w:r>
      <w:r w:rsidR="00113064" w:rsidRPr="00BE4418">
        <w:t>ТА</w:t>
      </w:r>
      <w:r w:rsidR="00FA1A33" w:rsidRPr="00BE4418">
        <w:t xml:space="preserve">) </w:t>
      </w:r>
      <w:r w:rsidR="00113064" w:rsidRPr="00BE4418">
        <w:t>=</w:t>
      </w:r>
      <w:r w:rsidR="00FA1A33" w:rsidRPr="00BE4418">
        <w:t xml:space="preserve"> </w:t>
      </w:r>
      <w:r w:rsidR="00113064" w:rsidRPr="00BE4418">
        <w:rPr>
          <w:shd w:val="clear" w:color="auto" w:fill="FFFFFF"/>
        </w:rPr>
        <w:t>Тоб</w:t>
      </w:r>
      <w:r w:rsidR="00113064"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 - </w:t>
      </w:r>
      <w:r w:rsidR="00113064" w:rsidRPr="00BE4418">
        <w:rPr>
          <w:shd w:val="clear" w:color="auto" w:fill="FFFFFF"/>
        </w:rPr>
        <w:t>Тоб</w:t>
      </w:r>
      <w:r w:rsidR="00113064"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(</w:t>
      </w:r>
      <w:r w:rsidR="00113064"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="00113064" w:rsidRPr="00BE4418">
        <w:rPr>
          <w:shd w:val="clear" w:color="auto" w:fill="FFFFFF"/>
        </w:rPr>
        <w:t>8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Тоб</w:t>
      </w:r>
      <w:r w:rsidR="00FA1A33" w:rsidRPr="00BE4418">
        <w:t xml:space="preserve"> (</w:t>
      </w:r>
      <w:r w:rsidRPr="00BE4418">
        <w:t>ТА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t xml:space="preserve"> - </w:t>
      </w:r>
      <w:r w:rsidRPr="00BE4418">
        <w:rPr>
          <w:shd w:val="clear" w:color="auto" w:fill="FFFFFF"/>
        </w:rPr>
        <w:t>Тоб</w:t>
      </w:r>
      <w:r w:rsidRPr="00BE4418">
        <w:rPr>
          <w:shd w:val="clear" w:color="auto" w:fill="FFFFFF"/>
          <w:vertAlign w:val="subscript"/>
        </w:rPr>
        <w:t>с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98,6</w:t>
      </w:r>
      <w:r w:rsidR="00FA1A33" w:rsidRPr="00BE4418">
        <w:t xml:space="preserve"> - </w:t>
      </w:r>
      <w:r w:rsidRPr="00BE4418">
        <w:t>68,7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29,9</w:t>
      </w:r>
      <w:r w:rsidR="00FA1A33" w:rsidRPr="00BE4418">
        <w:t xml:space="preserve"> </w:t>
      </w:r>
      <w:r w:rsidRPr="00BE4418">
        <w:t>дней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5</w:t>
      </w:r>
      <w:r w:rsidR="00FA1A33" w:rsidRPr="00BE4418">
        <w:t xml:space="preserve">. </w:t>
      </w:r>
      <w:r w:rsidRPr="00BE4418">
        <w:t>Сумма</w:t>
      </w:r>
      <w:r w:rsidR="00FA1A33" w:rsidRPr="00BE4418">
        <w:t xml:space="preserve"> </w:t>
      </w:r>
      <w:r w:rsidRPr="00BE4418">
        <w:t>факторных</w:t>
      </w:r>
      <w:r w:rsidR="00FA1A33" w:rsidRPr="00BE4418">
        <w:t xml:space="preserve"> </w:t>
      </w:r>
      <w:r w:rsidRPr="00BE4418">
        <w:t>отклонений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общее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продолжительности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анализируемый</w:t>
      </w:r>
      <w:r w:rsidR="00FA1A33" w:rsidRPr="00BE4418">
        <w:t xml:space="preserve"> </w:t>
      </w:r>
      <w:r w:rsidRPr="00BE4418">
        <w:t>период,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выражается</w:t>
      </w:r>
      <w:r w:rsidR="00FA1A33" w:rsidRPr="00BE4418">
        <w:t xml:space="preserve"> </w:t>
      </w:r>
      <w:r w:rsidRPr="00BE4418">
        <w:t>формулой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ΔТоб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Вр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ТА</w:t>
      </w:r>
      <w:r w:rsidR="00FA1A33" w:rsidRPr="00BE4418">
        <w:rPr>
          <w:shd w:val="clear" w:color="auto" w:fill="FFFFFF"/>
        </w:rPr>
        <w:t>)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.2</w:t>
      </w:r>
      <w:r w:rsidRPr="00BE4418">
        <w:rPr>
          <w:shd w:val="clear" w:color="auto" w:fill="FFFFFF"/>
        </w:rPr>
        <w:t>9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ΔТоб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Вр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Тоб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ТА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5,9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29,9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24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дня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Результаты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показали,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увеличение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способствовало</w:t>
      </w:r>
      <w:r w:rsidR="00FA1A33" w:rsidRPr="00BE4418">
        <w:t xml:space="preserve"> </w:t>
      </w:r>
      <w:r w:rsidRPr="00BE4418">
        <w:t>ускорению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5,9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. </w:t>
      </w:r>
      <w:r w:rsidRPr="00BE4418">
        <w:t>Повышение</w:t>
      </w:r>
      <w:r w:rsidR="00FA1A33" w:rsidRPr="00BE4418">
        <w:t xml:space="preserve"> </w:t>
      </w:r>
      <w:r w:rsidRPr="00BE4418">
        <w:t>суммы</w:t>
      </w:r>
      <w:r w:rsidR="00FA1A33" w:rsidRPr="00BE4418">
        <w:t xml:space="preserve"> </w:t>
      </w:r>
      <w:r w:rsidRPr="00BE4418">
        <w:t>среднегодовых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</w:t>
      </w:r>
      <w:r w:rsidRPr="00BE4418">
        <w:t>отразилось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замедлении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оборотных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29,9</w:t>
      </w:r>
      <w:r w:rsidR="00FA1A33" w:rsidRPr="00BE4418">
        <w:t xml:space="preserve"> </w:t>
      </w:r>
      <w:r w:rsidRPr="00BE4418">
        <w:t>дня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Опережающие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среднегодовых</w:t>
      </w:r>
      <w:r w:rsidR="00FA1A33" w:rsidRPr="00BE4418">
        <w:t xml:space="preserve"> </w:t>
      </w:r>
      <w:r w:rsidRPr="00BE4418">
        <w:t>остатков</w:t>
      </w:r>
      <w:r w:rsidR="00FA1A33" w:rsidRPr="00BE4418">
        <w:t xml:space="preserve"> </w:t>
      </w:r>
      <w:r w:rsidRPr="00BE4418">
        <w:t>текущих</w:t>
      </w:r>
      <w:r w:rsidR="00FA1A33" w:rsidRPr="00BE4418">
        <w:t xml:space="preserve"> </w:t>
      </w:r>
      <w:r w:rsidRPr="00BE4418">
        <w:t>активов</w:t>
      </w:r>
      <w:r w:rsidR="00FA1A33" w:rsidRPr="00BE4418">
        <w:t xml:space="preserve"> - </w:t>
      </w:r>
      <w:r w:rsidRPr="00BE4418">
        <w:t>143,6%</w:t>
      </w:r>
      <w:r w:rsidR="00FA1A33" w:rsidRPr="00BE4418">
        <w:t xml:space="preserve"> (</w:t>
      </w:r>
      <w:r w:rsidRPr="00BE4418">
        <w:t>16104/11217*100%</w:t>
      </w:r>
      <w:r w:rsidR="00FA1A33" w:rsidRPr="00BE4418">
        <w:t xml:space="preserve">)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темпами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- </w:t>
      </w:r>
      <w:r w:rsidRPr="00BE4418">
        <w:t>108,6%</w:t>
      </w:r>
      <w:r w:rsidR="00FA1A33" w:rsidRPr="00BE4418">
        <w:t xml:space="preserve"> (</w:t>
      </w:r>
      <w:r w:rsidRPr="00BE4418">
        <w:t>58768/54129*100%</w:t>
      </w:r>
      <w:r w:rsidR="00FA1A33" w:rsidRPr="00BE4418">
        <w:t xml:space="preserve">) </w:t>
      </w:r>
      <w:r w:rsidRPr="00BE4418">
        <w:t>оказали</w:t>
      </w:r>
      <w:r w:rsidR="00FA1A33" w:rsidRPr="00BE4418">
        <w:t xml:space="preserve"> </w:t>
      </w:r>
      <w:r w:rsidRPr="00BE4418">
        <w:t>отрицательное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продолжительность</w:t>
      </w:r>
      <w:r w:rsidR="00FA1A33" w:rsidRPr="00BE4418">
        <w:t xml:space="preserve"> </w:t>
      </w:r>
      <w:r w:rsidRPr="00BE4418">
        <w:t>одного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хозяйственных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увеличив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оборота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24</w:t>
      </w:r>
      <w:r w:rsidR="00FA1A33" w:rsidRPr="00BE4418">
        <w:t xml:space="preserve"> </w:t>
      </w:r>
      <w:r w:rsidRPr="00BE4418">
        <w:t>дня</w:t>
      </w:r>
      <w:r w:rsidR="00FA1A33" w:rsidRPr="00BE4418">
        <w:t xml:space="preserve">. </w:t>
      </w:r>
      <w:r w:rsidRPr="00BE4418">
        <w:t>Снижение</w:t>
      </w:r>
      <w:r w:rsidR="00FA1A33" w:rsidRPr="00BE4418">
        <w:t xml:space="preserve"> </w:t>
      </w:r>
      <w:r w:rsidRPr="00BE4418">
        <w:t>оборачиваемости</w:t>
      </w:r>
      <w:r w:rsidR="00FA1A33" w:rsidRPr="00BE4418">
        <w:t xml:space="preserve"> </w:t>
      </w:r>
      <w:r w:rsidRPr="00BE4418">
        <w:t>привело,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свою</w:t>
      </w:r>
      <w:r w:rsidR="00FA1A33" w:rsidRPr="00BE4418">
        <w:t xml:space="preserve"> </w:t>
      </w:r>
      <w:r w:rsidRPr="00BE4418">
        <w:t>очередь,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привлечении</w:t>
      </w:r>
      <w:r w:rsidR="00FA1A33" w:rsidRPr="00BE4418">
        <w:t xml:space="preserve"> </w:t>
      </w:r>
      <w:r w:rsidRPr="00BE4418">
        <w:t>дополнительных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оборот</w:t>
      </w:r>
      <w:r w:rsidR="00FA1A33" w:rsidRPr="00BE4418">
        <w:t>.</w:t>
      </w:r>
    </w:p>
    <w:p w:rsidR="00FA1A33" w:rsidRPr="00BE4418" w:rsidRDefault="00BE4418" w:rsidP="00BE4418">
      <w:pPr>
        <w:pStyle w:val="1"/>
      </w:pPr>
      <w:r w:rsidRPr="00BE4418">
        <w:br w:type="page"/>
      </w:r>
      <w:bookmarkStart w:id="24" w:name="_Toc289067400"/>
      <w:r w:rsidR="00113064" w:rsidRPr="00BE4418">
        <w:t>2</w:t>
      </w:r>
      <w:r w:rsidR="00FA1A33" w:rsidRPr="00BE4418">
        <w:t xml:space="preserve">.3.3 </w:t>
      </w:r>
      <w:r w:rsidR="00113064" w:rsidRPr="00BE4418">
        <w:t>Анализ</w:t>
      </w:r>
      <w:r w:rsidR="00FA1A33" w:rsidRPr="00BE4418">
        <w:t xml:space="preserve"> </w:t>
      </w:r>
      <w:r w:rsidR="00113064" w:rsidRPr="00BE4418">
        <w:t>показателей</w:t>
      </w:r>
      <w:r w:rsidR="00FA1A33" w:rsidRPr="00BE4418">
        <w:t xml:space="preserve"> </w:t>
      </w:r>
      <w:r w:rsidR="00113064" w:rsidRPr="00BE4418">
        <w:t>рентабельности</w:t>
      </w:r>
      <w:bookmarkEnd w:id="24"/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оценки</w:t>
      </w:r>
      <w:r w:rsidR="00FA1A33" w:rsidRPr="00BE4418">
        <w:t xml:space="preserve"> </w:t>
      </w:r>
      <w:r w:rsidRPr="00BE4418">
        <w:t>эффективности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ресурсов,</w:t>
      </w:r>
      <w:r w:rsidR="00FA1A33" w:rsidRPr="00BE4418">
        <w:t xml:space="preserve"> </w:t>
      </w:r>
      <w:r w:rsidRPr="00BE4418">
        <w:t>потребленных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процессе</w:t>
      </w:r>
      <w:r w:rsidR="00FA1A33" w:rsidRPr="00BE4418">
        <w:t xml:space="preserve"> </w:t>
      </w:r>
      <w:r w:rsidRPr="00BE4418">
        <w:t>производства,</w:t>
      </w:r>
      <w:r w:rsidR="00FA1A33" w:rsidRPr="00BE4418">
        <w:t xml:space="preserve"> </w:t>
      </w:r>
      <w:r w:rsidRPr="00BE4418">
        <w:t>применяются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>.</w:t>
      </w:r>
      <w:r w:rsidR="00BE4418" w:rsidRPr="00BE4418">
        <w:t xml:space="preserve"> </w:t>
      </w:r>
      <w:r w:rsidRPr="00BE4418">
        <w:t>Анализ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представлен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таблице</w:t>
      </w:r>
      <w:r w:rsidR="00FA1A33" w:rsidRPr="00BE4418">
        <w:t xml:space="preserve"> </w:t>
      </w:r>
      <w:r w:rsidRPr="00BE4418">
        <w:t>14</w:t>
      </w:r>
      <w:r w:rsidR="00FA1A33" w:rsidRPr="00BE4418">
        <w:t xml:space="preserve">, </w:t>
      </w:r>
      <w:r w:rsidRPr="00BE4418">
        <w:t>он</w:t>
      </w:r>
      <w:r w:rsidR="00FA1A33" w:rsidRPr="00BE4418">
        <w:t xml:space="preserve"> </w:t>
      </w:r>
      <w:r w:rsidRPr="00BE4418">
        <w:t>проводится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основе</w:t>
      </w:r>
      <w:r w:rsidR="00FA1A33" w:rsidRPr="00BE4418">
        <w:t xml:space="preserve"> </w:t>
      </w:r>
      <w:r w:rsidRPr="00BE4418">
        <w:t>данных</w:t>
      </w:r>
      <w:r w:rsidR="00FA1A33" w:rsidRPr="00BE4418">
        <w:t xml:space="preserve"> </w:t>
      </w:r>
      <w:r w:rsidRPr="00BE4418">
        <w:t>отчета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прибылях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убытках</w:t>
      </w:r>
      <w:r w:rsidR="00FA1A33" w:rsidRPr="00BE4418">
        <w:t xml:space="preserve"> - </w:t>
      </w:r>
      <w:r w:rsidRPr="00BE4418">
        <w:t>формы</w:t>
      </w:r>
      <w:r w:rsidR="00FA1A33" w:rsidRPr="00BE4418">
        <w:t xml:space="preserve"> </w:t>
      </w:r>
      <w:r w:rsidRPr="00BE4418">
        <w:t>№2</w:t>
      </w:r>
      <w:r w:rsidR="00FA1A33" w:rsidRPr="00BE4418">
        <w:t xml:space="preserve"> (</w:t>
      </w:r>
      <w:r w:rsidRPr="00BE4418">
        <w:t>Приложение</w:t>
      </w:r>
      <w:r w:rsidR="00FA1A33" w:rsidRPr="00BE4418">
        <w:t xml:space="preserve"> </w:t>
      </w:r>
      <w:r w:rsidRPr="00BE4418">
        <w:t>2</w:t>
      </w:r>
      <w:r w:rsidR="00FA1A33" w:rsidRPr="00BE4418">
        <w:t>).</w:t>
      </w:r>
    </w:p>
    <w:p w:rsidR="00BE4418" w:rsidRPr="00BE4418" w:rsidRDefault="00BE4418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Таблица</w:t>
      </w:r>
      <w:r w:rsidR="00FA1A33" w:rsidRPr="00BE4418">
        <w:t xml:space="preserve"> </w:t>
      </w:r>
      <w:r w:rsidRPr="00BE4418">
        <w:t>14</w:t>
      </w:r>
    </w:p>
    <w:p w:rsidR="00113064" w:rsidRPr="00BE4418" w:rsidRDefault="00113064" w:rsidP="00FA1A33">
      <w:pPr>
        <w:tabs>
          <w:tab w:val="left" w:pos="726"/>
        </w:tabs>
      </w:pPr>
      <w:r w:rsidRPr="00BE4418">
        <w:t>Анализ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рентабельности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644"/>
        <w:gridCol w:w="1261"/>
        <w:gridCol w:w="1258"/>
        <w:gridCol w:w="1384"/>
      </w:tblGrid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№</w:t>
            </w:r>
            <w:r w:rsidR="00FA1A33" w:rsidRPr="00BE4418">
              <w:t xml:space="preserve"> </w:t>
            </w:r>
            <w:r w:rsidRPr="00BE4418">
              <w:t>п/п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Наименование</w:t>
            </w:r>
            <w:r w:rsidR="00FA1A33" w:rsidRPr="00BE4418">
              <w:t xml:space="preserve"> </w:t>
            </w:r>
            <w:r w:rsidRPr="00BE4418">
              <w:t>показателя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Предыдущий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Изменение</w:t>
            </w:r>
            <w:r w:rsidR="00FA1A33" w:rsidRPr="00BE4418">
              <w:t xml:space="preserve"> (</w:t>
            </w:r>
            <w:r w:rsidRPr="00BE4418">
              <w:t>+,-</w:t>
            </w:r>
            <w:r w:rsidR="00FA1A33" w:rsidRPr="00BE4418">
              <w:t xml:space="preserve">) 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Выручка</w:t>
            </w:r>
            <w:r w:rsidR="00FA1A33" w:rsidRPr="00BE4418">
              <w:t xml:space="preserve">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54129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58768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4639</w:t>
            </w:r>
          </w:p>
        </w:tc>
      </w:tr>
      <w:tr w:rsidR="00113064" w:rsidRPr="00BE4418" w:rsidTr="009920F0">
        <w:trPr>
          <w:trHeight w:val="630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Себестоимость</w:t>
            </w:r>
            <w:r w:rsidR="00FA1A33" w:rsidRPr="00BE4418">
              <w:t xml:space="preserve"> </w:t>
            </w:r>
            <w:r w:rsidRPr="00BE4418">
              <w:t>реализованной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45388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47612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2224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Прибыль</w:t>
            </w:r>
            <w:r w:rsidR="00FA1A33" w:rsidRPr="00BE4418">
              <w:t xml:space="preserve">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2096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3502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1406</w:t>
            </w:r>
          </w:p>
        </w:tc>
      </w:tr>
      <w:tr w:rsidR="00113064" w:rsidRPr="00BE4418" w:rsidTr="009920F0">
        <w:trPr>
          <w:trHeight w:val="333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Прибыль</w:t>
            </w:r>
            <w:r w:rsidR="00FA1A33" w:rsidRPr="00BE4418">
              <w:t xml:space="preserve"> </w:t>
            </w:r>
            <w:r w:rsidRPr="00BE4418">
              <w:t>до</w:t>
            </w:r>
            <w:r w:rsidR="00FA1A33" w:rsidRPr="00BE4418">
              <w:t xml:space="preserve"> </w:t>
            </w:r>
            <w:r w:rsidRPr="00BE4418">
              <w:t>налогообложения,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3126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4339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1213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Чистая</w:t>
            </w:r>
            <w:r w:rsidR="00FA1A33" w:rsidRPr="00BE4418">
              <w:t xml:space="preserve"> </w:t>
            </w:r>
            <w:r w:rsidRPr="00BE4418">
              <w:t>прибыль,</w:t>
            </w:r>
            <w:r w:rsidR="00FA1A33" w:rsidRPr="00BE4418">
              <w:t xml:space="preserve"> </w:t>
            </w:r>
            <w:r w:rsidRPr="00BE4418">
              <w:t>тыс</w:t>
            </w:r>
            <w:r w:rsidR="00FA1A33" w:rsidRPr="00BE4418">
              <w:t xml:space="preserve">. </w:t>
            </w:r>
            <w:r w:rsidRPr="00BE4418">
              <w:t>руб</w:t>
            </w:r>
            <w:r w:rsidR="00FA1A33" w:rsidRPr="00BE4418">
              <w:t xml:space="preserve">. 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2376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3298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922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затрат,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4,03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6,34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2,31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7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продаж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прибыли</w:t>
            </w:r>
            <w:r w:rsidR="00FA1A33" w:rsidRPr="00BE4418">
              <w:t xml:space="preserve"> </w:t>
            </w:r>
            <w:r w:rsidRPr="00BE4418">
              <w:t>до</w:t>
            </w:r>
            <w:r w:rsidR="00FA1A33" w:rsidRPr="00BE4418">
              <w:t xml:space="preserve"> </w:t>
            </w:r>
            <w:r w:rsidRPr="00BE4418">
              <w:t>налогообложения,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5,78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7,38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1,6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8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продаж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прибыли</w:t>
            </w:r>
            <w:r w:rsidR="00FA1A33" w:rsidRPr="00BE4418">
              <w:t xml:space="preserve">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3,87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5,96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2,09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9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продаж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чистой</w:t>
            </w:r>
            <w:r w:rsidR="00FA1A33" w:rsidRPr="00BE4418">
              <w:t xml:space="preserve"> </w:t>
            </w:r>
            <w:r w:rsidRPr="00BE4418">
              <w:t>прибыли,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4,39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5,61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1,22</w:t>
            </w:r>
          </w:p>
        </w:tc>
      </w:tr>
      <w:tr w:rsidR="00113064" w:rsidRPr="00BE4418" w:rsidTr="009920F0">
        <w:trPr>
          <w:trHeight w:val="312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10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имущества,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4,87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6,05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1,18</w:t>
            </w:r>
          </w:p>
        </w:tc>
      </w:tr>
      <w:tr w:rsidR="00113064" w:rsidRPr="00BE4418" w:rsidTr="009920F0">
        <w:trPr>
          <w:trHeight w:val="624"/>
          <w:jc w:val="center"/>
        </w:trPr>
        <w:tc>
          <w:tcPr>
            <w:tcW w:w="545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11</w:t>
            </w:r>
            <w:r w:rsidR="00FA1A33" w:rsidRPr="00BE4418">
              <w:t xml:space="preserve">. </w:t>
            </w:r>
          </w:p>
        </w:tc>
        <w:tc>
          <w:tcPr>
            <w:tcW w:w="464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Рентабельность</w:t>
            </w:r>
            <w:r w:rsidR="00FA1A33" w:rsidRPr="00BE4418">
              <w:t xml:space="preserve"> </w:t>
            </w:r>
            <w:r w:rsidRPr="00BE4418">
              <w:t>собственного</w:t>
            </w:r>
            <w:r w:rsidR="00FA1A33" w:rsidRPr="00BE4418">
              <w:t xml:space="preserve"> </w:t>
            </w:r>
            <w:r w:rsidRPr="00BE4418">
              <w:t>капитала,</w:t>
            </w:r>
            <w:r w:rsidR="00FA1A33" w:rsidRPr="00BE4418">
              <w:t xml:space="preserve"> </w:t>
            </w:r>
            <w:r w:rsidRPr="00BE4418">
              <w:t>%</w:t>
            </w:r>
          </w:p>
        </w:tc>
        <w:tc>
          <w:tcPr>
            <w:tcW w:w="12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4,59</w:t>
            </w:r>
          </w:p>
        </w:tc>
        <w:tc>
          <w:tcPr>
            <w:tcW w:w="12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6,32</w:t>
            </w:r>
          </w:p>
        </w:tc>
        <w:tc>
          <w:tcPr>
            <w:tcW w:w="138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1,73</w:t>
            </w:r>
          </w:p>
        </w:tc>
      </w:tr>
    </w:tbl>
    <w:p w:rsidR="00113064" w:rsidRPr="00BE4418" w:rsidRDefault="00113064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Проведем</w:t>
      </w:r>
      <w:r w:rsidR="00FA1A33" w:rsidRPr="00BE4418">
        <w:t xml:space="preserve"> </w:t>
      </w:r>
      <w:r w:rsidRPr="00BE4418">
        <w:t>расчет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по</w:t>
      </w:r>
      <w:r w:rsidR="00FA1A33" w:rsidRPr="00BE4418">
        <w:t xml:space="preserve"> </w:t>
      </w:r>
      <w:r w:rsidRPr="00BE4418">
        <w:t>следующим</w:t>
      </w:r>
      <w:r w:rsidR="00FA1A33" w:rsidRPr="00BE4418">
        <w:t xml:space="preserve"> </w:t>
      </w:r>
      <w:r w:rsidRPr="00BE4418">
        <w:t>показателям</w:t>
      </w:r>
      <w:r w:rsidR="00FA1A33" w:rsidRPr="00BE4418">
        <w:t>:</w:t>
      </w:r>
      <w:r w:rsidR="00BE4418" w:rsidRPr="00BE4418">
        <w:t xml:space="preserve"> ре</w:t>
      </w:r>
      <w:r w:rsidRPr="00BE4418">
        <w:t>нтабельность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периоде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BE4418" w:rsidP="00FA1A33">
      <w:pPr>
        <w:tabs>
          <w:tab w:val="left" w:pos="726"/>
        </w:tabs>
      </w:pPr>
      <w:r w:rsidRPr="00BE4418">
        <w:br w:type="page"/>
      </w:r>
      <w:r w:rsidR="00113064" w:rsidRPr="00BE4418">
        <w:t>Rз</w:t>
      </w:r>
      <w:r w:rsidR="00113064"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="00113064" w:rsidRPr="00BE4418">
        <w:t>=</w:t>
      </w:r>
      <w:r w:rsidR="00FA1A33" w:rsidRPr="00BE4418">
        <w:t xml:space="preserve"> (</w:t>
      </w:r>
      <w:r w:rsidR="00113064" w:rsidRPr="00BE4418">
        <w:t>Пр</w:t>
      </w:r>
      <w:r w:rsidR="00113064"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="00113064" w:rsidRPr="00BE4418">
        <w:t>/</w:t>
      </w:r>
      <w:r w:rsidR="00FA1A33" w:rsidRPr="00BE4418">
        <w:t xml:space="preserve"> (</w:t>
      </w:r>
      <w:r w:rsidR="00113064" w:rsidRPr="00BE4418">
        <w:t>Ср</w:t>
      </w:r>
      <w:r w:rsidR="00113064"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="00113064" w:rsidRPr="00BE4418">
        <w:t>+</w:t>
      </w:r>
      <w:r w:rsidR="00FA1A33" w:rsidRPr="00BE4418">
        <w:t xml:space="preserve"> </w:t>
      </w:r>
      <w:r w:rsidR="00113064" w:rsidRPr="00BE4418">
        <w:t>Ру</w:t>
      </w:r>
      <w:r w:rsidR="00113064"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="00113064" w:rsidRPr="00BE4418">
        <w:t>+</w:t>
      </w:r>
      <w:r w:rsidR="00FA1A33" w:rsidRPr="00BE4418">
        <w:t xml:space="preserve"> </w:t>
      </w:r>
      <w:r w:rsidR="00113064" w:rsidRPr="00BE4418">
        <w:t>Рк</w:t>
      </w:r>
      <w:r w:rsidR="00113064"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t xml:space="preserve">) </w:t>
      </w:r>
      <w:r w:rsidR="00113064" w:rsidRPr="00BE4418">
        <w:t>*</w:t>
      </w:r>
      <w:r w:rsidR="00FA1A33" w:rsidRPr="00BE4418">
        <w:t xml:space="preserve"> </w:t>
      </w:r>
      <w:r w:rsidR="00113064" w:rsidRPr="00BE4418">
        <w:t>100%</w:t>
      </w:r>
      <w:r w:rsidR="00FA1A33" w:rsidRPr="00BE4418">
        <w:t xml:space="preserve"> </w:t>
      </w:r>
      <w:r w:rsidR="00113064" w:rsidRPr="00BE4418">
        <w:t>=</w:t>
      </w:r>
      <w:r w:rsidR="00FA1A33" w:rsidRPr="00BE4418">
        <w:t xml:space="preserve"> (</w:t>
      </w:r>
      <w:r w:rsidR="00113064" w:rsidRPr="00BE4418">
        <w:t>209</w:t>
      </w:r>
      <w:r w:rsidR="00FA1A33" w:rsidRPr="00BE4418">
        <w:t>6/ (</w:t>
      </w:r>
      <w:r w:rsidR="00113064" w:rsidRPr="00BE4418">
        <w:t>45388</w:t>
      </w:r>
      <w:r w:rsidR="00FA1A33" w:rsidRPr="00BE4418">
        <w:t xml:space="preserve"> </w:t>
      </w:r>
      <w:r w:rsidR="00113064" w:rsidRPr="00BE4418">
        <w:t>+</w:t>
      </w:r>
      <w:r w:rsidR="00FA1A33" w:rsidRPr="00BE4418">
        <w:t xml:space="preserve"> </w:t>
      </w:r>
      <w:r w:rsidR="00113064" w:rsidRPr="00BE4418">
        <w:t>5647</w:t>
      </w:r>
      <w:r w:rsidR="00FA1A33" w:rsidRPr="00BE4418">
        <w:t xml:space="preserve"> </w:t>
      </w:r>
      <w:r w:rsidR="00113064" w:rsidRPr="00BE4418">
        <w:t>+</w:t>
      </w:r>
      <w:r w:rsidR="00FA1A33" w:rsidRPr="00BE4418">
        <w:t xml:space="preserve"> </w:t>
      </w:r>
      <w:r w:rsidR="00113064" w:rsidRPr="00BE4418">
        <w:t>998</w:t>
      </w:r>
      <w:r w:rsidR="00FA1A33" w:rsidRPr="00BE4418">
        <w:t xml:space="preserve">)) </w:t>
      </w:r>
      <w:r w:rsidR="00113064" w:rsidRPr="00BE4418">
        <w:t>*</w:t>
      </w:r>
      <w:r w:rsidR="00FA1A33" w:rsidRPr="00BE4418">
        <w:t xml:space="preserve"> </w:t>
      </w:r>
      <w:r w:rsidR="00113064" w:rsidRPr="00BE4418">
        <w:t>100%</w:t>
      </w:r>
      <w:r w:rsidR="00FA1A33" w:rsidRPr="00BE4418">
        <w:t xml:space="preserve"> </w:t>
      </w:r>
      <w:r w:rsidR="00113064" w:rsidRPr="00BE4418">
        <w:t>=</w:t>
      </w:r>
      <w:r w:rsidR="00FA1A33" w:rsidRPr="00BE4418">
        <w:t xml:space="preserve"> </w:t>
      </w:r>
      <w:r w:rsidR="00113064" w:rsidRPr="00BE4418">
        <w:t>4,03%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Рентабельность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Rз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Пр</w:t>
      </w:r>
      <w:r w:rsidR="00FA1A33" w:rsidRPr="00BE4418">
        <w:rPr>
          <w:shd w:val="clear" w:color="auto" w:fill="FFFFFF"/>
          <w:vertAlign w:val="subscript"/>
        </w:rPr>
        <w:t>1/</w:t>
      </w:r>
      <w:r w:rsidR="00FA1A33" w:rsidRPr="00BE4418">
        <w:t xml:space="preserve"> (</w:t>
      </w:r>
      <w:r w:rsidRPr="00BE4418">
        <w:t>Ср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+</w:t>
      </w:r>
      <w:r w:rsidR="00FA1A33" w:rsidRPr="00BE4418">
        <w:t xml:space="preserve"> </w:t>
      </w:r>
      <w:r w:rsidRPr="00BE4418">
        <w:t>Ру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+</w:t>
      </w:r>
      <w:r w:rsidR="00FA1A33" w:rsidRPr="00BE4418">
        <w:t xml:space="preserve"> </w:t>
      </w:r>
      <w:r w:rsidRPr="00BE4418">
        <w:t>Рк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350</w:t>
      </w:r>
      <w:r w:rsidR="00FA1A33" w:rsidRPr="00BE4418">
        <w:t>2/ (</w:t>
      </w:r>
      <w:r w:rsidRPr="00BE4418">
        <w:t>47612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6598</w:t>
      </w:r>
      <w:r w:rsidR="00FA1A33" w:rsidRPr="00BE4418">
        <w:t xml:space="preserve"> </w:t>
      </w:r>
      <w:r w:rsidRPr="00BE4418">
        <w:t>+</w:t>
      </w:r>
      <w:r w:rsidR="00FA1A33" w:rsidRPr="00BE4418">
        <w:t xml:space="preserve"> </w:t>
      </w:r>
      <w:r w:rsidRPr="00BE4418">
        <w:t>1056</w:t>
      </w:r>
      <w:r w:rsidR="00FA1A33" w:rsidRPr="00BE4418">
        <w:t xml:space="preserve">))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6,34%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периоде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Rпр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/</w:t>
      </w:r>
      <w:r w:rsidR="00FA1A33" w:rsidRPr="00BE4418">
        <w:t xml:space="preserve"> </w:t>
      </w:r>
      <w:r w:rsidRPr="00BE4418">
        <w:t>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209</w:t>
      </w:r>
      <w:r w:rsidR="00FA1A33" w:rsidRPr="00BE4418">
        <w:t>6/</w:t>
      </w:r>
      <w:r w:rsidRPr="00BE4418">
        <w:t>54129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3,87%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Rпр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t>=</w:t>
      </w:r>
      <w:r w:rsidR="00FA1A33" w:rsidRPr="00BE4418">
        <w:t xml:space="preserve"> (</w:t>
      </w:r>
      <w:r w:rsidRPr="00BE4418">
        <w:t>Пр</w:t>
      </w:r>
      <w:r w:rsidR="00FA1A33" w:rsidRPr="00BE4418">
        <w:rPr>
          <w:shd w:val="clear" w:color="auto" w:fill="FFFFFF"/>
          <w:vertAlign w:val="subscript"/>
        </w:rPr>
        <w:t>1/</w:t>
      </w:r>
      <w:r w:rsidRPr="00BE4418">
        <w:t>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350</w:t>
      </w:r>
      <w:r w:rsidR="00FA1A33" w:rsidRPr="00BE4418">
        <w:t>2/</w:t>
      </w:r>
      <w:r w:rsidRPr="00BE4418">
        <w:t>58768</w:t>
      </w:r>
      <w:r w:rsidR="00FA1A33" w:rsidRPr="00BE4418">
        <w:t xml:space="preserve">) </w:t>
      </w:r>
      <w:r w:rsidRPr="00BE4418">
        <w:t>*</w:t>
      </w:r>
      <w:r w:rsidR="00FA1A33" w:rsidRPr="00BE4418">
        <w:t xml:space="preserve"> </w:t>
      </w:r>
      <w:r w:rsidRPr="00BE4418">
        <w:t>100%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5,96%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налогообложения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предыдущем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Rн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Пн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312</w:t>
      </w:r>
      <w:r w:rsidR="00FA1A33" w:rsidRPr="00BE4418">
        <w:rPr>
          <w:shd w:val="clear" w:color="auto" w:fill="FFFFFF"/>
        </w:rPr>
        <w:t>6/</w:t>
      </w:r>
      <w:r w:rsidRPr="00BE4418">
        <w:rPr>
          <w:shd w:val="clear" w:color="auto" w:fill="FFFFFF"/>
        </w:rPr>
        <w:t>54129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5,78%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налогооблагаемой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Rн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Пн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433</w:t>
      </w:r>
      <w:r w:rsidR="00FA1A33" w:rsidRPr="00BE4418">
        <w:rPr>
          <w:shd w:val="clear" w:color="auto" w:fill="FFFFFF"/>
        </w:rPr>
        <w:t>9/</w:t>
      </w:r>
      <w:r w:rsidRPr="00BE4418">
        <w:rPr>
          <w:shd w:val="clear" w:color="auto" w:fill="FFFFFF"/>
        </w:rPr>
        <w:t>58768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7,38%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BE4418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br w:type="page"/>
      </w:r>
      <w:r w:rsidR="00113064"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чистой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="00113064"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="00113064"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предыдущем</w:t>
      </w:r>
      <w:r w:rsidR="00FA1A33" w:rsidRPr="00BE4418">
        <w:rPr>
          <w:shd w:val="clear" w:color="auto" w:fill="FFFFFF"/>
        </w:rPr>
        <w:t xml:space="preserve"> </w:t>
      </w:r>
      <w:r w:rsidR="00113064"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Rч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Пч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0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237</w:t>
      </w:r>
      <w:r w:rsidR="00FA1A33" w:rsidRPr="00BE4418">
        <w:rPr>
          <w:shd w:val="clear" w:color="auto" w:fill="FFFFFF"/>
        </w:rPr>
        <w:t>6/</w:t>
      </w:r>
      <w:r w:rsidRPr="00BE4418">
        <w:rPr>
          <w:shd w:val="clear" w:color="auto" w:fill="FFFFFF"/>
        </w:rPr>
        <w:t>54129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4,39%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Рентабельность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продаж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чистой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прибыли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периоде</w:t>
      </w:r>
      <w:r w:rsidR="00FA1A33" w:rsidRPr="00BE4418">
        <w:rPr>
          <w:shd w:val="clear" w:color="auto" w:fill="FFFFFF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Rч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Пч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/Вр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  <w:vertAlign w:val="subscript"/>
        </w:rPr>
        <w:t>)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329</w:t>
      </w:r>
      <w:r w:rsidR="00FA1A33" w:rsidRPr="00BE4418">
        <w:rPr>
          <w:shd w:val="clear" w:color="auto" w:fill="FFFFFF"/>
        </w:rPr>
        <w:t>8/</w:t>
      </w:r>
      <w:r w:rsidRPr="00BE4418">
        <w:rPr>
          <w:shd w:val="clear" w:color="auto" w:fill="FFFFFF"/>
        </w:rPr>
        <w:t>58768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*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100%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5,61%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vertAlign w:val="baseline"/>
        </w:rPr>
      </w:pPr>
      <w:r w:rsidRPr="00BE4418">
        <w:rPr>
          <w:rStyle w:val="af7"/>
          <w:vertAlign w:val="baseline"/>
        </w:rPr>
        <w:t>Данные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о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среднегодовой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стоимости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имущества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ЗАО</w:t>
      </w:r>
      <w:r w:rsidR="00FA1A33" w:rsidRPr="00BE4418">
        <w:rPr>
          <w:rStyle w:val="af7"/>
          <w:vertAlign w:val="baseline"/>
        </w:rPr>
        <w:t xml:space="preserve"> "</w:t>
      </w:r>
      <w:r w:rsidRPr="00BE4418">
        <w:rPr>
          <w:rStyle w:val="af7"/>
          <w:vertAlign w:val="baseline"/>
        </w:rPr>
        <w:t>Стройкомплект</w:t>
      </w:r>
      <w:r w:rsidR="00FA1A33" w:rsidRPr="00BE4418">
        <w:rPr>
          <w:rStyle w:val="af7"/>
          <w:vertAlign w:val="baseline"/>
        </w:rPr>
        <w:t xml:space="preserve">" </w:t>
      </w:r>
      <w:r w:rsidRPr="00BE4418">
        <w:rPr>
          <w:rStyle w:val="af7"/>
          <w:vertAlign w:val="baseline"/>
        </w:rPr>
        <w:t>за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предыдущий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период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содержатся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в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Приложении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3</w:t>
      </w:r>
      <w:r w:rsidR="00FA1A33" w:rsidRPr="00BE4418">
        <w:rPr>
          <w:rStyle w:val="af7"/>
          <w:vertAlign w:val="baseline"/>
        </w:rPr>
        <w:t>.</w:t>
      </w:r>
    </w:p>
    <w:p w:rsidR="00FA1A33" w:rsidRPr="00BE4418" w:rsidRDefault="00113064" w:rsidP="00FA1A33">
      <w:pPr>
        <w:tabs>
          <w:tab w:val="left" w:pos="726"/>
        </w:tabs>
        <w:rPr>
          <w:rStyle w:val="af7"/>
          <w:vertAlign w:val="baseline"/>
        </w:rPr>
      </w:pPr>
      <w:r w:rsidRPr="00BE4418">
        <w:rPr>
          <w:rStyle w:val="af7"/>
          <w:vertAlign w:val="baseline"/>
        </w:rPr>
        <w:t>Иср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=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64228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тыс</w:t>
      </w:r>
      <w:r w:rsidR="00FA1A33" w:rsidRPr="00BE4418">
        <w:rPr>
          <w:rStyle w:val="af7"/>
          <w:vertAlign w:val="baseline"/>
        </w:rPr>
        <w:t xml:space="preserve">. </w:t>
      </w:r>
      <w:r w:rsidRPr="00BE4418">
        <w:rPr>
          <w:rStyle w:val="af7"/>
          <w:vertAlign w:val="baseline"/>
        </w:rPr>
        <w:t>руб</w:t>
      </w:r>
      <w:r w:rsidR="00FA1A33" w:rsidRPr="00BE4418">
        <w:rPr>
          <w:rStyle w:val="af7"/>
          <w:vertAlign w:val="baseline"/>
        </w:rPr>
        <w:t>.</w:t>
      </w:r>
    </w:p>
    <w:p w:rsidR="00FA1A33" w:rsidRPr="00BE4418" w:rsidRDefault="00113064" w:rsidP="00FA1A33">
      <w:pPr>
        <w:tabs>
          <w:tab w:val="left" w:pos="726"/>
        </w:tabs>
        <w:rPr>
          <w:rStyle w:val="af7"/>
          <w:vertAlign w:val="baseline"/>
        </w:rPr>
      </w:pPr>
      <w:r w:rsidRPr="00BE4418">
        <w:rPr>
          <w:rStyle w:val="af7"/>
          <w:vertAlign w:val="baseline"/>
        </w:rPr>
        <w:t>Среднегодовая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стоимость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имущества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ЗАО</w:t>
      </w:r>
      <w:r w:rsidR="00FA1A33" w:rsidRPr="00BE4418">
        <w:rPr>
          <w:rStyle w:val="af7"/>
          <w:vertAlign w:val="baseline"/>
        </w:rPr>
        <w:t xml:space="preserve"> "</w:t>
      </w:r>
      <w:r w:rsidRPr="00BE4418">
        <w:rPr>
          <w:rStyle w:val="af7"/>
          <w:vertAlign w:val="baseline"/>
        </w:rPr>
        <w:t>Стройкомплект</w:t>
      </w:r>
      <w:r w:rsidR="00FA1A33" w:rsidRPr="00BE4418">
        <w:rPr>
          <w:rStyle w:val="af7"/>
          <w:vertAlign w:val="baseline"/>
        </w:rPr>
        <w:t xml:space="preserve">" </w:t>
      </w:r>
      <w:r w:rsidRPr="00BE4418">
        <w:rPr>
          <w:rStyle w:val="af7"/>
          <w:vertAlign w:val="baseline"/>
        </w:rPr>
        <w:t>за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отчетный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период</w:t>
      </w:r>
      <w:r w:rsidR="00FA1A33" w:rsidRPr="00BE4418">
        <w:rPr>
          <w:rStyle w:val="af7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vertAlign w:val="baseline"/>
        </w:rPr>
      </w:pPr>
      <w:r w:rsidRPr="00BE4418">
        <w:rPr>
          <w:rStyle w:val="af7"/>
          <w:vertAlign w:val="baseline"/>
        </w:rPr>
        <w:t>Иср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vertAlign w:val="baseline"/>
        </w:rPr>
        <w:t>=</w:t>
      </w:r>
      <w:r w:rsidR="00FA1A33" w:rsidRPr="00BE4418">
        <w:rPr>
          <w:rStyle w:val="af7"/>
          <w:vertAlign w:val="baseline"/>
        </w:rPr>
        <w:t xml:space="preserve"> (</w:t>
      </w:r>
      <w:r w:rsidRPr="00BE4418">
        <w:rPr>
          <w:rStyle w:val="af7"/>
          <w:vertAlign w:val="baseline"/>
        </w:rPr>
        <w:t>Вбн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vertAlign w:val="baseline"/>
        </w:rPr>
        <w:t>+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Вбк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>)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*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0,5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=</w:t>
      </w:r>
      <w:r w:rsidR="00FA1A33" w:rsidRPr="00BE4418">
        <w:rPr>
          <w:rStyle w:val="af7"/>
          <w:vertAlign w:val="baseline"/>
        </w:rPr>
        <w:t xml:space="preserve"> (</w:t>
      </w:r>
      <w:r w:rsidRPr="00BE4418">
        <w:rPr>
          <w:rStyle w:val="af7"/>
          <w:vertAlign w:val="baseline"/>
        </w:rPr>
        <w:t>58972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+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84450</w:t>
      </w:r>
      <w:r w:rsidR="00FA1A33" w:rsidRPr="00BE4418">
        <w:rPr>
          <w:rStyle w:val="af7"/>
          <w:vertAlign w:val="baseline"/>
        </w:rPr>
        <w:t xml:space="preserve">) </w:t>
      </w:r>
      <w:r w:rsidRPr="00BE4418">
        <w:rPr>
          <w:rStyle w:val="af7"/>
          <w:vertAlign w:val="baseline"/>
        </w:rPr>
        <w:t>*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0,5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=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71711</w:t>
      </w:r>
      <w:r w:rsidR="00FA1A33" w:rsidRPr="00BE4418">
        <w:rPr>
          <w:rStyle w:val="af7"/>
          <w:vertAlign w:val="baseline"/>
        </w:rPr>
        <w:t xml:space="preserve"> </w:t>
      </w:r>
      <w:r w:rsidRPr="00BE4418">
        <w:rPr>
          <w:rStyle w:val="af7"/>
          <w:vertAlign w:val="baseline"/>
        </w:rPr>
        <w:t>тыс</w:t>
      </w:r>
      <w:r w:rsidR="00FA1A33" w:rsidRPr="00BE4418">
        <w:rPr>
          <w:rStyle w:val="af7"/>
          <w:vertAlign w:val="baseline"/>
        </w:rPr>
        <w:t xml:space="preserve">. </w:t>
      </w:r>
      <w:r w:rsidRPr="00BE4418">
        <w:rPr>
          <w:rStyle w:val="af7"/>
          <w:vertAlign w:val="baseline"/>
        </w:rPr>
        <w:t>руб</w:t>
      </w:r>
      <w:r w:rsidR="00FA1A33" w:rsidRPr="00BE4418">
        <w:rPr>
          <w:rStyle w:val="af7"/>
          <w:vertAlign w:val="baseline"/>
        </w:rPr>
        <w:t>.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Рентабельность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имущества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предыдущем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Rи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Пн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/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Иср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312</w:t>
      </w:r>
      <w:r w:rsidR="00FA1A33" w:rsidRPr="00BE4418">
        <w:rPr>
          <w:rStyle w:val="af7"/>
          <w:shd w:val="clear" w:color="auto" w:fill="FFFFFF"/>
          <w:vertAlign w:val="baseline"/>
        </w:rPr>
        <w:t>6/</w:t>
      </w:r>
      <w:r w:rsidRPr="00BE4418">
        <w:rPr>
          <w:rStyle w:val="af7"/>
          <w:shd w:val="clear" w:color="auto" w:fill="FFFFFF"/>
          <w:vertAlign w:val="baseline"/>
        </w:rPr>
        <w:t>64228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4,87%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Рентабельность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имущества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отчетном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Rи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Пн</w:t>
      </w:r>
      <w:r w:rsidR="00FA1A33" w:rsidRPr="00BE4418">
        <w:rPr>
          <w:rStyle w:val="af7"/>
          <w:shd w:val="clear" w:color="auto" w:fill="FFFFFF"/>
          <w:vertAlign w:val="subscript"/>
        </w:rPr>
        <w:t>1/</w:t>
      </w:r>
      <w:r w:rsidRPr="00BE4418">
        <w:rPr>
          <w:rStyle w:val="af7"/>
          <w:shd w:val="clear" w:color="auto" w:fill="FFFFFF"/>
          <w:vertAlign w:val="baseline"/>
        </w:rPr>
        <w:t>Иср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>)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433</w:t>
      </w:r>
      <w:r w:rsidR="00FA1A33" w:rsidRPr="00BE4418">
        <w:rPr>
          <w:rStyle w:val="af7"/>
          <w:shd w:val="clear" w:color="auto" w:fill="FFFFFF"/>
          <w:vertAlign w:val="baseline"/>
        </w:rPr>
        <w:t>9/</w:t>
      </w:r>
      <w:r w:rsidRPr="00BE4418">
        <w:rPr>
          <w:rStyle w:val="af7"/>
          <w:shd w:val="clear" w:color="auto" w:fill="FFFFFF"/>
          <w:vertAlign w:val="baseline"/>
        </w:rPr>
        <w:t>71711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6,05%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Среднегодовая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собственного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предыдущем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Приложение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3</w:t>
      </w:r>
      <w:r w:rsidR="00FA1A33" w:rsidRPr="00BE4418">
        <w:rPr>
          <w:rStyle w:val="af7"/>
          <w:shd w:val="clear" w:color="auto" w:fill="FFFFFF"/>
          <w:vertAlign w:val="baseline"/>
        </w:rPr>
        <w:t>):</w:t>
      </w:r>
      <w:r w:rsidR="00BE4418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shd w:val="clear" w:color="auto" w:fill="FFFFFF"/>
        </w:rPr>
        <w:t>СКср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51760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shd w:val="clear" w:color="auto" w:fill="FFFFFF"/>
        </w:rPr>
        <w:t>Среднегодовая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собственного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капитала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отчетном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СКср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СКн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+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СКк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>)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0,5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51520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+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53035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0,5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52142,5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тыс</w:t>
      </w:r>
      <w:r w:rsidR="00FA1A33" w:rsidRPr="00BE4418">
        <w:rPr>
          <w:rStyle w:val="af7"/>
          <w:shd w:val="clear" w:color="auto" w:fill="FFFFFF"/>
          <w:vertAlign w:val="baseline"/>
        </w:rPr>
        <w:t xml:space="preserve">. </w:t>
      </w:r>
      <w:r w:rsidRPr="00BE4418">
        <w:rPr>
          <w:rStyle w:val="af7"/>
          <w:shd w:val="clear" w:color="auto" w:fill="FFFFFF"/>
          <w:vertAlign w:val="baseline"/>
        </w:rPr>
        <w:t>руб</w:t>
      </w:r>
      <w:r w:rsidR="00FA1A33" w:rsidRPr="00BE4418">
        <w:rPr>
          <w:rStyle w:val="af7"/>
          <w:shd w:val="clear" w:color="auto" w:fill="FFFFFF"/>
          <w:vertAlign w:val="baseline"/>
        </w:rPr>
        <w:t>.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Рентабельность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собственного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капитала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предыдущем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Rск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Пч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/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СКср</w:t>
      </w:r>
      <w:r w:rsidRPr="00BE4418">
        <w:rPr>
          <w:rStyle w:val="af7"/>
          <w:shd w:val="clear" w:color="auto" w:fill="FFFFFF"/>
          <w:vertAlign w:val="subscript"/>
        </w:rPr>
        <w:t>0</w:t>
      </w:r>
      <w:r w:rsidR="00FA1A33" w:rsidRPr="00BE4418">
        <w:rPr>
          <w:rStyle w:val="af7"/>
          <w:shd w:val="clear" w:color="auto" w:fill="FFFFFF"/>
          <w:vertAlign w:val="subscript"/>
        </w:rPr>
        <w:t>)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237</w:t>
      </w:r>
      <w:r w:rsidR="00FA1A33" w:rsidRPr="00BE4418">
        <w:rPr>
          <w:rStyle w:val="af7"/>
          <w:shd w:val="clear" w:color="auto" w:fill="FFFFFF"/>
          <w:vertAlign w:val="baseline"/>
        </w:rPr>
        <w:t>6/</w:t>
      </w:r>
      <w:r w:rsidRPr="00BE4418">
        <w:rPr>
          <w:rStyle w:val="af7"/>
          <w:shd w:val="clear" w:color="auto" w:fill="FFFFFF"/>
          <w:vertAlign w:val="baseline"/>
        </w:rPr>
        <w:t>51760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4,59%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Рентабельность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собственного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капитала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ЗАО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"</w:t>
      </w:r>
      <w:r w:rsidRPr="00BE4418">
        <w:rPr>
          <w:rStyle w:val="af7"/>
          <w:shd w:val="clear" w:color="auto" w:fill="FFFFFF"/>
          <w:vertAlign w:val="baseline"/>
        </w:rPr>
        <w:t>Стройкомплект</w:t>
      </w:r>
      <w:r w:rsidR="00FA1A33" w:rsidRPr="00BE4418">
        <w:rPr>
          <w:rStyle w:val="af7"/>
          <w:shd w:val="clear" w:color="auto" w:fill="FFFFFF"/>
          <w:vertAlign w:val="baseline"/>
        </w:rPr>
        <w:t xml:space="preserve">" </w:t>
      </w:r>
      <w:r w:rsidRPr="00BE4418">
        <w:rPr>
          <w:rStyle w:val="af7"/>
          <w:shd w:val="clear" w:color="auto" w:fill="FFFFFF"/>
          <w:vertAlign w:val="baseline"/>
        </w:rPr>
        <w:t>в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отчетном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периоде</w:t>
      </w:r>
      <w:r w:rsidR="00FA1A33" w:rsidRPr="00BE4418">
        <w:rPr>
          <w:rStyle w:val="af7"/>
          <w:shd w:val="clear" w:color="auto" w:fill="FFFFFF"/>
          <w:vertAlign w:val="baseline"/>
        </w:rPr>
        <w:t>: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  <w:r w:rsidRPr="00BE4418">
        <w:rPr>
          <w:rStyle w:val="af7"/>
          <w:shd w:val="clear" w:color="auto" w:fill="FFFFFF"/>
          <w:vertAlign w:val="baseline"/>
        </w:rPr>
        <w:t>Rск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Пч</w:t>
      </w:r>
      <w:r w:rsidR="00FA1A33" w:rsidRPr="00BE4418">
        <w:rPr>
          <w:rStyle w:val="af7"/>
          <w:shd w:val="clear" w:color="auto" w:fill="FFFFFF"/>
          <w:vertAlign w:val="subscript"/>
        </w:rPr>
        <w:t>1/</w:t>
      </w:r>
      <w:r w:rsidRPr="00BE4418">
        <w:rPr>
          <w:rStyle w:val="af7"/>
          <w:shd w:val="clear" w:color="auto" w:fill="FFFFFF"/>
          <w:vertAlign w:val="baseline"/>
        </w:rPr>
        <w:t>СКср</w:t>
      </w:r>
      <w:r w:rsidRPr="00BE4418">
        <w:rPr>
          <w:rStyle w:val="af7"/>
          <w:shd w:val="clear" w:color="auto" w:fill="FFFFFF"/>
          <w:vertAlign w:val="subscript"/>
        </w:rPr>
        <w:t>1</w:t>
      </w:r>
      <w:r w:rsidR="00FA1A33" w:rsidRPr="00BE4418">
        <w:rPr>
          <w:rStyle w:val="af7"/>
          <w:shd w:val="clear" w:color="auto" w:fill="FFFFFF"/>
          <w:vertAlign w:val="subscript"/>
        </w:rPr>
        <w:t>)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(</w:t>
      </w:r>
      <w:r w:rsidRPr="00BE4418">
        <w:rPr>
          <w:rStyle w:val="af7"/>
          <w:shd w:val="clear" w:color="auto" w:fill="FFFFFF"/>
          <w:vertAlign w:val="baseline"/>
        </w:rPr>
        <w:t>329</w:t>
      </w:r>
      <w:r w:rsidR="00FA1A33" w:rsidRPr="00BE4418">
        <w:rPr>
          <w:rStyle w:val="af7"/>
          <w:shd w:val="clear" w:color="auto" w:fill="FFFFFF"/>
          <w:vertAlign w:val="baseline"/>
        </w:rPr>
        <w:t>8/</w:t>
      </w:r>
      <w:r w:rsidRPr="00BE4418">
        <w:rPr>
          <w:rStyle w:val="af7"/>
          <w:shd w:val="clear" w:color="auto" w:fill="FFFFFF"/>
          <w:vertAlign w:val="baseline"/>
        </w:rPr>
        <w:t>52142,5</w:t>
      </w:r>
      <w:r w:rsidR="00FA1A33" w:rsidRPr="00BE4418">
        <w:rPr>
          <w:rStyle w:val="af7"/>
          <w:shd w:val="clear" w:color="auto" w:fill="FFFFFF"/>
          <w:vertAlign w:val="baseline"/>
        </w:rPr>
        <w:t xml:space="preserve">) </w:t>
      </w:r>
      <w:r w:rsidRPr="00BE4418">
        <w:rPr>
          <w:rStyle w:val="af7"/>
          <w:shd w:val="clear" w:color="auto" w:fill="FFFFFF"/>
          <w:vertAlign w:val="baseline"/>
        </w:rPr>
        <w:t>*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100%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=</w:t>
      </w:r>
      <w:r w:rsidR="00FA1A33" w:rsidRPr="00BE4418">
        <w:rPr>
          <w:rStyle w:val="af7"/>
          <w:shd w:val="clear" w:color="auto" w:fill="FFFFFF"/>
          <w:vertAlign w:val="baseline"/>
        </w:rPr>
        <w:t xml:space="preserve"> </w:t>
      </w:r>
      <w:r w:rsidRPr="00BE4418">
        <w:rPr>
          <w:rStyle w:val="af7"/>
          <w:shd w:val="clear" w:color="auto" w:fill="FFFFFF"/>
          <w:vertAlign w:val="baseline"/>
        </w:rPr>
        <w:t>6,32%</w:t>
      </w:r>
    </w:p>
    <w:p w:rsidR="00BE4418" w:rsidRPr="00BE4418" w:rsidRDefault="00BE4418" w:rsidP="00FA1A33">
      <w:pPr>
        <w:tabs>
          <w:tab w:val="left" w:pos="726"/>
        </w:tabs>
        <w:rPr>
          <w:rStyle w:val="af7"/>
          <w:shd w:val="clear" w:color="auto" w:fill="FFFFFF"/>
          <w:vertAlign w:val="baseline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Из</w:t>
      </w:r>
      <w:r w:rsidR="00FA1A33" w:rsidRPr="00BE4418">
        <w:t xml:space="preserve"> </w:t>
      </w:r>
      <w:r w:rsidRPr="00BE4418">
        <w:t>таблицы</w:t>
      </w:r>
      <w:r w:rsidR="00FA1A33" w:rsidRPr="00BE4418">
        <w:t xml:space="preserve"> </w:t>
      </w:r>
      <w:r w:rsidRPr="00BE4418">
        <w:t>14</w:t>
      </w:r>
      <w:r w:rsidR="00FA1A33" w:rsidRPr="00BE4418">
        <w:t xml:space="preserve"> </w:t>
      </w:r>
      <w:r w:rsidRPr="00BE4418">
        <w:t>видно,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все</w:t>
      </w:r>
      <w:r w:rsidR="00FA1A33" w:rsidRPr="00BE4418">
        <w:t xml:space="preserve"> </w:t>
      </w:r>
      <w:r w:rsidRPr="00BE4418">
        <w:t>показатели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повысились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предыдущим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целом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предприятию</w:t>
      </w:r>
      <w:r w:rsidR="00FA1A33" w:rsidRPr="00BE4418">
        <w:t xml:space="preserve"> </w:t>
      </w:r>
      <w:r w:rsidRPr="00BE4418">
        <w:t>наблюдается</w:t>
      </w:r>
      <w:r w:rsidR="00FA1A33" w:rsidRPr="00BE4418">
        <w:t xml:space="preserve"> </w:t>
      </w:r>
      <w:r w:rsidRPr="00BE4418">
        <w:t>улучшение</w:t>
      </w:r>
      <w:r w:rsidR="00FA1A33" w:rsidRPr="00BE4418">
        <w:t xml:space="preserve"> </w:t>
      </w:r>
      <w:r w:rsidRPr="00BE4418">
        <w:t>использования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. </w:t>
      </w:r>
      <w:r w:rsidRPr="00BE4418">
        <w:t>С</w:t>
      </w:r>
      <w:r w:rsidR="00FA1A33" w:rsidRPr="00BE4418">
        <w:t xml:space="preserve"> </w:t>
      </w:r>
      <w:r w:rsidRPr="00BE4418">
        <w:t>каждого</w:t>
      </w:r>
      <w:r w:rsidR="00FA1A33" w:rsidRPr="00BE4418">
        <w:t xml:space="preserve"> </w:t>
      </w:r>
      <w:r w:rsidRPr="00BE4418">
        <w:t>рубля</w:t>
      </w:r>
      <w:r w:rsidR="00FA1A33" w:rsidRPr="00BE4418">
        <w:t xml:space="preserve"> </w:t>
      </w:r>
      <w:r w:rsidRPr="00BE4418">
        <w:t>средств,</w:t>
      </w:r>
      <w:r w:rsidR="00FA1A33" w:rsidRPr="00BE4418">
        <w:t xml:space="preserve"> </w:t>
      </w:r>
      <w:r w:rsidRPr="00BE4418">
        <w:t>вложенных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активы,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получило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году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больше,</w:t>
      </w:r>
      <w:r w:rsidR="00FA1A33" w:rsidRPr="00BE4418">
        <w:t xml:space="preserve"> </w:t>
      </w:r>
      <w:r w:rsidRPr="00BE4418">
        <w:t>чем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. </w:t>
      </w:r>
      <w:r w:rsidRPr="00BE4418">
        <w:t>Если</w:t>
      </w:r>
      <w:r w:rsidR="00FA1A33" w:rsidRPr="00BE4418">
        <w:t xml:space="preserve"> </w:t>
      </w:r>
      <w:r w:rsidRPr="00BE4418">
        <w:t>раньше,</w:t>
      </w:r>
      <w:r w:rsidR="00FA1A33" w:rsidRPr="00BE4418">
        <w:t xml:space="preserve"> </w:t>
      </w:r>
      <w:r w:rsidRPr="00BE4418">
        <w:t>каждый</w:t>
      </w:r>
      <w:r w:rsidR="00FA1A33" w:rsidRPr="00BE4418">
        <w:t xml:space="preserve"> </w:t>
      </w:r>
      <w:r w:rsidRPr="00BE4418">
        <w:t>вложенный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имущество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приносил</w:t>
      </w:r>
      <w:r w:rsidR="00FA1A33" w:rsidRPr="00BE4418">
        <w:t xml:space="preserve"> </w:t>
      </w:r>
      <w:r w:rsidRPr="00BE4418">
        <w:t>4,87</w:t>
      </w:r>
      <w:r w:rsidR="00FA1A33" w:rsidRPr="00BE4418">
        <w:t xml:space="preserve"> </w:t>
      </w:r>
      <w:r w:rsidRPr="00BE4418">
        <w:t>копеек</w:t>
      </w:r>
      <w:r w:rsidR="00FA1A33" w:rsidRPr="00BE4418">
        <w:t xml:space="preserve"> </w:t>
      </w:r>
      <w:r w:rsidRPr="00BE4418">
        <w:t>прибыли,</w:t>
      </w:r>
      <w:r w:rsidR="00FA1A33" w:rsidRPr="00BE4418">
        <w:t xml:space="preserve"> </w:t>
      </w:r>
      <w:r w:rsidRPr="00BE4418">
        <w:t>то</w:t>
      </w:r>
      <w:r w:rsidR="00FA1A33" w:rsidRPr="00BE4418">
        <w:t xml:space="preserve"> </w:t>
      </w:r>
      <w:r w:rsidRPr="00BE4418">
        <w:t>теперь</w:t>
      </w:r>
      <w:r w:rsidR="00FA1A33" w:rsidRPr="00BE4418">
        <w:t xml:space="preserve"> </w:t>
      </w:r>
      <w:r w:rsidRPr="00BE4418">
        <w:t>6,05</w:t>
      </w:r>
      <w:r w:rsidR="00FA1A33" w:rsidRPr="00BE4418">
        <w:t xml:space="preserve"> </w:t>
      </w:r>
      <w:r w:rsidRPr="00BE4418">
        <w:t>копеек,</w:t>
      </w:r>
      <w:r w:rsidR="00FA1A33" w:rsidRPr="00BE4418">
        <w:t xml:space="preserve"> </w:t>
      </w:r>
      <w:r w:rsidRPr="00BE4418">
        <w:t>следовательно,</w:t>
      </w:r>
      <w:r w:rsidR="00FA1A33" w:rsidRPr="00BE4418">
        <w:t xml:space="preserve"> </w:t>
      </w:r>
      <w:r w:rsidRPr="00BE4418">
        <w:t>управление</w:t>
      </w:r>
      <w:r w:rsidR="00FA1A33" w:rsidRPr="00BE4418">
        <w:t xml:space="preserve"> </w:t>
      </w:r>
      <w:r w:rsidRPr="00BE4418">
        <w:t>имуществом</w:t>
      </w:r>
      <w:r w:rsidR="00FA1A33" w:rsidRPr="00BE4418">
        <w:t xml:space="preserve"> </w:t>
      </w:r>
      <w:r w:rsidRPr="00BE4418">
        <w:t>стало</w:t>
      </w:r>
      <w:r w:rsidR="00FA1A33" w:rsidRPr="00BE4418">
        <w:t xml:space="preserve"> </w:t>
      </w:r>
      <w:r w:rsidRPr="00BE4418">
        <w:t>более</w:t>
      </w:r>
      <w:r w:rsidR="00FA1A33" w:rsidRPr="00BE4418">
        <w:t xml:space="preserve"> </w:t>
      </w:r>
      <w:r w:rsidRPr="00BE4418">
        <w:t>эффективным</w:t>
      </w:r>
      <w:r w:rsidR="00FA1A33" w:rsidRPr="00BE4418">
        <w:t xml:space="preserve">. </w:t>
      </w:r>
      <w:r w:rsidRPr="00BE4418">
        <w:t>Этот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применяется</w:t>
      </w:r>
      <w:r w:rsidR="00FA1A33" w:rsidRPr="00BE4418">
        <w:t xml:space="preserve"> </w:t>
      </w:r>
      <w:r w:rsidRPr="00BE4418">
        <w:t>для</w:t>
      </w:r>
      <w:r w:rsidR="00FA1A33" w:rsidRPr="00BE4418">
        <w:t xml:space="preserve"> </w:t>
      </w:r>
      <w:r w:rsidRPr="00BE4418">
        <w:t>определения</w:t>
      </w:r>
      <w:r w:rsidR="00FA1A33" w:rsidRPr="00BE4418">
        <w:t xml:space="preserve"> </w:t>
      </w:r>
      <w:r w:rsidRPr="00BE4418">
        <w:t>уровня</w:t>
      </w:r>
      <w:r w:rsidR="00FA1A33" w:rsidRPr="00BE4418">
        <w:t xml:space="preserve"> </w:t>
      </w:r>
      <w:r w:rsidRPr="00BE4418">
        <w:t>конкурентоспособности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Рентабельность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 </w:t>
      </w:r>
      <w:r w:rsidRPr="00BE4418">
        <w:t>повысилась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отчетный</w:t>
      </w:r>
      <w:r w:rsidR="00FA1A33" w:rsidRPr="00BE4418">
        <w:t xml:space="preserve"> </w:t>
      </w:r>
      <w:r w:rsidRPr="00BE4418">
        <w:t>период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1,73%</w:t>
      </w:r>
      <w:r w:rsidR="00FA1A33" w:rsidRPr="00BE4418">
        <w:t xml:space="preserve">. </w:t>
      </w:r>
      <w:r w:rsidRPr="00BE4418">
        <w:t>Также</w:t>
      </w:r>
      <w:r w:rsidR="00FA1A33" w:rsidRPr="00BE4418">
        <w:t xml:space="preserve"> </w:t>
      </w:r>
      <w:r w:rsidRPr="00BE4418">
        <w:t>возросла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чистой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1,22%,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конец</w:t>
      </w:r>
      <w:r w:rsidR="00FA1A33" w:rsidRPr="00BE4418">
        <w:t xml:space="preserve"> </w:t>
      </w:r>
      <w:r w:rsidRPr="00BE4418">
        <w:t>отчетного</w:t>
      </w:r>
      <w:r w:rsidR="00FA1A33" w:rsidRPr="00BE4418">
        <w:t xml:space="preserve"> </w:t>
      </w:r>
      <w:r w:rsidRPr="00BE4418">
        <w:t>периода</w:t>
      </w:r>
      <w:r w:rsidR="00FA1A33" w:rsidRPr="00BE4418">
        <w:t xml:space="preserve"> </w:t>
      </w:r>
      <w:r w:rsidRPr="00BE4418">
        <w:t>составила</w:t>
      </w:r>
      <w:r w:rsidR="00FA1A33" w:rsidRPr="00BE4418">
        <w:t xml:space="preserve"> </w:t>
      </w:r>
      <w:r w:rsidRPr="00BE4418">
        <w:t>5,61%</w:t>
      </w:r>
      <w:r w:rsidR="00FA1A33" w:rsidRPr="00BE4418">
        <w:t xml:space="preserve">. </w:t>
      </w:r>
      <w:r w:rsidRPr="00BE4418">
        <w:t>Причиной</w:t>
      </w:r>
      <w:r w:rsidR="00FA1A33" w:rsidRPr="00BE4418">
        <w:t xml:space="preserve"> </w:t>
      </w:r>
      <w:r w:rsidRPr="00BE4418">
        <w:t>положительных</w:t>
      </w:r>
      <w:r w:rsidR="00FA1A33" w:rsidRPr="00BE4418">
        <w:t xml:space="preserve"> </w:t>
      </w:r>
      <w:r w:rsidRPr="00BE4418">
        <w:t>сдвигов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уровне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стали</w:t>
      </w:r>
      <w:r w:rsidR="00FA1A33" w:rsidRPr="00BE4418">
        <w:t xml:space="preserve"> </w:t>
      </w:r>
      <w:r w:rsidRPr="00BE4418">
        <w:t>опережающие</w:t>
      </w:r>
      <w:r w:rsidR="00FA1A33" w:rsidRPr="00BE4418">
        <w:t xml:space="preserve"> </w:t>
      </w:r>
      <w:r w:rsidRPr="00BE4418">
        <w:t>темпы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налогообложения</w:t>
      </w:r>
      <w:r w:rsidR="00FA1A33" w:rsidRPr="00BE4418">
        <w:t xml:space="preserve"> </w:t>
      </w:r>
      <w:r w:rsidRPr="00BE4418">
        <w:t>138,8%</w:t>
      </w:r>
      <w:r w:rsidR="00FA1A33" w:rsidRPr="00BE4418">
        <w:t xml:space="preserve"> (</w:t>
      </w:r>
      <w:r w:rsidRPr="00BE4418">
        <w:t>4339/3126*100%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чистой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138,8%</w:t>
      </w:r>
      <w:r w:rsidR="00FA1A33" w:rsidRPr="00BE4418">
        <w:t xml:space="preserve"> (</w:t>
      </w:r>
      <w:r w:rsidRPr="00BE4418">
        <w:t>3298/2376*100%</w:t>
      </w:r>
      <w:r w:rsidR="00FA1A33" w:rsidRPr="00BE4418">
        <w:t xml:space="preserve">),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темпами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стоимости</w:t>
      </w:r>
      <w:r w:rsidR="00FA1A33" w:rsidRPr="00BE4418">
        <w:t xml:space="preserve"> </w:t>
      </w:r>
      <w:r w:rsidRPr="00BE4418">
        <w:t>имущества</w:t>
      </w:r>
      <w:r w:rsidR="00FA1A33" w:rsidRPr="00BE4418">
        <w:t xml:space="preserve"> </w:t>
      </w:r>
      <w:r w:rsidRPr="00BE4418">
        <w:t>111,7%</w:t>
      </w:r>
      <w:r w:rsidR="00FA1A33" w:rsidRPr="00BE4418">
        <w:t xml:space="preserve"> (</w:t>
      </w:r>
      <w:r w:rsidRPr="00BE4418">
        <w:t>71711/64228*100%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108,6%</w:t>
      </w:r>
      <w:r w:rsidR="00FA1A33" w:rsidRPr="00BE4418">
        <w:t xml:space="preserve"> (</w:t>
      </w:r>
      <w:r w:rsidRPr="00BE4418">
        <w:t>58768/54129*100%</w:t>
      </w:r>
      <w:r w:rsidR="00FA1A33" w:rsidRPr="00BE4418">
        <w:t>).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Увеличение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продаж,</w:t>
      </w:r>
      <w:r w:rsidR="00FA1A33" w:rsidRPr="00BE4418">
        <w:t xml:space="preserve"> </w:t>
      </w:r>
      <w:r w:rsidRPr="00BE4418">
        <w:t>исчисленной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2,09%</w:t>
      </w:r>
      <w:r w:rsidR="00FA1A33" w:rsidRPr="00BE4418">
        <w:t xml:space="preserve"> </w:t>
      </w:r>
      <w:r w:rsidRPr="00BE4418">
        <w:t>может</w:t>
      </w:r>
      <w:r w:rsidR="00FA1A33" w:rsidRPr="00BE4418">
        <w:t xml:space="preserve"> </w:t>
      </w:r>
      <w:r w:rsidRPr="00BE4418">
        <w:t>быть</w:t>
      </w:r>
      <w:r w:rsidR="00FA1A33" w:rsidRPr="00BE4418">
        <w:t xml:space="preserve"> </w:t>
      </w:r>
      <w:r w:rsidRPr="00BE4418">
        <w:t>связано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повышение</w:t>
      </w:r>
      <w:r w:rsidR="00FA1A33" w:rsidRPr="00BE4418">
        <w:t xml:space="preserve"> </w:t>
      </w:r>
      <w:r w:rsidRPr="00BE4418">
        <w:t>спроса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продукцию,</w:t>
      </w:r>
      <w:r w:rsidR="00FA1A33" w:rsidRPr="00BE4418">
        <w:t xml:space="preserve"> </w:t>
      </w:r>
      <w:r w:rsidRPr="00BE4418">
        <w:t>улучшением</w:t>
      </w:r>
      <w:r w:rsidR="00FA1A33" w:rsidRPr="00BE4418">
        <w:t xml:space="preserve"> </w:t>
      </w:r>
      <w:r w:rsidRPr="00BE4418">
        <w:t>ее</w:t>
      </w:r>
      <w:r w:rsidR="00FA1A33" w:rsidRPr="00BE4418">
        <w:t xml:space="preserve"> </w:t>
      </w:r>
      <w:r w:rsidRPr="00BE4418">
        <w:t>конкурентоспособности,</w:t>
      </w:r>
      <w:r w:rsidR="00FA1A33" w:rsidRPr="00BE4418">
        <w:t xml:space="preserve"> </w:t>
      </w:r>
      <w:r w:rsidRPr="00BE4418">
        <w:t>ростом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постоянных</w:t>
      </w:r>
      <w:r w:rsidR="00FA1A33" w:rsidRPr="00BE4418">
        <w:t xml:space="preserve"> </w:t>
      </w:r>
      <w:r w:rsidRPr="00BE4418">
        <w:t>затратах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производство,</w:t>
      </w:r>
      <w:r w:rsidR="00FA1A33" w:rsidRPr="00BE4418">
        <w:t xml:space="preserve"> </w:t>
      </w:r>
      <w:r w:rsidRPr="00BE4418">
        <w:t>снижением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производство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постоянных</w:t>
      </w:r>
      <w:r w:rsidR="00FA1A33" w:rsidRPr="00BE4418">
        <w:t xml:space="preserve"> </w:t>
      </w:r>
      <w:r w:rsidRPr="00BE4418">
        <w:t>ценах,</w:t>
      </w:r>
      <w:r w:rsidR="00FA1A33" w:rsidRPr="00BE4418">
        <w:t xml:space="preserve"> </w:t>
      </w:r>
      <w:r w:rsidRPr="00BE4418">
        <w:t>либо</w:t>
      </w:r>
      <w:r w:rsidR="00FA1A33" w:rsidRPr="00BE4418">
        <w:t xml:space="preserve"> </w:t>
      </w:r>
      <w:r w:rsidRPr="00BE4418">
        <w:t>из-за</w:t>
      </w:r>
      <w:r w:rsidR="00FA1A33" w:rsidRPr="00BE4418">
        <w:t xml:space="preserve"> </w:t>
      </w:r>
      <w:r w:rsidRPr="00BE4418">
        <w:t>превышения</w:t>
      </w:r>
      <w:r w:rsidR="00FA1A33" w:rsidRPr="00BE4418">
        <w:t xml:space="preserve"> </w:t>
      </w:r>
      <w:r w:rsidRPr="00BE4418">
        <w:t>темпа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цен</w:t>
      </w:r>
      <w:r w:rsidR="00FA1A33" w:rsidRPr="00BE4418">
        <w:t xml:space="preserve"> </w:t>
      </w:r>
      <w:r w:rsidRPr="00BE4418">
        <w:t>над</w:t>
      </w:r>
      <w:r w:rsidR="00FA1A33" w:rsidRPr="00BE4418">
        <w:t xml:space="preserve"> </w:t>
      </w:r>
      <w:r w:rsidRPr="00BE4418">
        <w:t>темпами</w:t>
      </w:r>
      <w:r w:rsidR="00FA1A33" w:rsidRPr="00BE4418">
        <w:t xml:space="preserve"> </w:t>
      </w:r>
      <w:r w:rsidRPr="00BE4418">
        <w:t>роста</w:t>
      </w:r>
      <w:r w:rsidR="00FA1A33" w:rsidRPr="00BE4418">
        <w:t xml:space="preserve"> </w:t>
      </w:r>
      <w:r w:rsidRPr="00BE4418">
        <w:t>затрат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Коэффициент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затрат</w:t>
      </w:r>
      <w:r w:rsidR="00FA1A33" w:rsidRPr="00BE4418">
        <w:t xml:space="preserve"> </w:t>
      </w:r>
      <w:r w:rsidRPr="00BE4418">
        <w:t>повысился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2,31%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отношению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базисному</w:t>
      </w:r>
      <w:r w:rsidR="00FA1A33" w:rsidRPr="00BE4418">
        <w:t xml:space="preserve"> </w:t>
      </w:r>
      <w:r w:rsidRPr="00BE4418">
        <w:t>периоду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стал</w:t>
      </w:r>
      <w:r w:rsidR="00FA1A33" w:rsidRPr="00BE4418">
        <w:t xml:space="preserve"> </w:t>
      </w:r>
      <w:r w:rsidRPr="00BE4418">
        <w:t>составлять</w:t>
      </w:r>
      <w:r w:rsidR="00FA1A33" w:rsidRPr="00BE4418">
        <w:t xml:space="preserve"> </w:t>
      </w:r>
      <w:r w:rsidRPr="00BE4418">
        <w:t>6,34%</w:t>
      </w:r>
      <w:r w:rsidR="00FA1A33" w:rsidRPr="00BE4418">
        <w:t xml:space="preserve">. </w:t>
      </w:r>
      <w:r w:rsidRPr="00BE4418">
        <w:t>Это</w:t>
      </w:r>
      <w:r w:rsidR="00FA1A33" w:rsidRPr="00BE4418">
        <w:t xml:space="preserve"> </w:t>
      </w:r>
      <w:r w:rsidRPr="00BE4418">
        <w:t>говорит</w:t>
      </w:r>
      <w:r w:rsidR="00FA1A33" w:rsidRPr="00BE4418">
        <w:t xml:space="preserve"> </w:t>
      </w:r>
      <w:r w:rsidRPr="00BE4418">
        <w:t>о</w:t>
      </w:r>
      <w:r w:rsidR="00FA1A33" w:rsidRPr="00BE4418">
        <w:t xml:space="preserve"> </w:t>
      </w:r>
      <w:r w:rsidRPr="00BE4418">
        <w:t>том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каждый</w:t>
      </w:r>
      <w:r w:rsidR="00FA1A33" w:rsidRPr="00BE4418">
        <w:t xml:space="preserve"> </w:t>
      </w:r>
      <w:r w:rsidRPr="00BE4418">
        <w:t>рубль</w:t>
      </w:r>
      <w:r w:rsidR="00FA1A33" w:rsidRPr="00BE4418">
        <w:t xml:space="preserve"> </w:t>
      </w:r>
      <w:r w:rsidRPr="00BE4418">
        <w:t>затраченных</w:t>
      </w:r>
      <w:r w:rsidR="00FA1A33" w:rsidRPr="00BE4418">
        <w:t xml:space="preserve"> </w:t>
      </w:r>
      <w:r w:rsidRPr="00BE4418">
        <w:t>средств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 xml:space="preserve">" </w:t>
      </w:r>
      <w:r w:rsidRPr="00BE4418">
        <w:t>получает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не</w:t>
      </w:r>
      <w:r w:rsidR="00FA1A33" w:rsidRPr="00BE4418">
        <w:t xml:space="preserve"> </w:t>
      </w:r>
      <w:r w:rsidRPr="00BE4418">
        <w:t>4,03</w:t>
      </w:r>
      <w:r w:rsidR="00FA1A33" w:rsidRPr="00BE4418">
        <w:t xml:space="preserve"> </w:t>
      </w:r>
      <w:r w:rsidRPr="00BE4418">
        <w:t>коп</w:t>
      </w:r>
      <w:r w:rsidR="00FA1A33" w:rsidRPr="00BE4418">
        <w:t xml:space="preserve">., </w:t>
      </w:r>
      <w:r w:rsidRPr="00BE4418">
        <w:t>как</w:t>
      </w:r>
      <w:r w:rsidR="00FA1A33" w:rsidRPr="00BE4418">
        <w:t xml:space="preserve"> </w:t>
      </w:r>
      <w:r w:rsidRPr="00BE4418">
        <w:t>это</w:t>
      </w:r>
      <w:r w:rsidR="00FA1A33" w:rsidRPr="00BE4418">
        <w:t xml:space="preserve"> </w:t>
      </w:r>
      <w:r w:rsidRPr="00BE4418">
        <w:t>было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году,</w:t>
      </w:r>
      <w:r w:rsidR="00FA1A33" w:rsidRPr="00BE4418">
        <w:t xml:space="preserve"> </w:t>
      </w:r>
      <w:r w:rsidRPr="00BE4418">
        <w:t>а</w:t>
      </w:r>
      <w:r w:rsidR="00FA1A33" w:rsidRPr="00BE4418">
        <w:t xml:space="preserve"> </w:t>
      </w:r>
      <w:r w:rsidRPr="00BE4418">
        <w:t>6,34</w:t>
      </w:r>
      <w:r w:rsidR="00FA1A33" w:rsidRPr="00BE4418">
        <w:t xml:space="preserve"> </w:t>
      </w:r>
      <w:r w:rsidRPr="00BE4418">
        <w:t>копейки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налогообложения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5,78</w:t>
      </w:r>
      <w:r w:rsidR="00FA1A33" w:rsidRPr="00BE4418">
        <w:t xml:space="preserve"> </w:t>
      </w:r>
      <w:r w:rsidRPr="00BE4418">
        <w:t>%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предыдущем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до</w:t>
      </w:r>
      <w:r w:rsidR="00FA1A33" w:rsidRPr="00BE4418">
        <w:t xml:space="preserve"> </w:t>
      </w:r>
      <w:r w:rsidRPr="00BE4418">
        <w:t>7,38%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</w:t>
      </w:r>
      <w:r w:rsidR="00FA1A33" w:rsidRPr="00BE4418">
        <w:t xml:space="preserve"> </w:t>
      </w:r>
      <w:r w:rsidRPr="00BE4418">
        <w:t>помощью</w:t>
      </w:r>
      <w:r w:rsidR="00FA1A33" w:rsidRPr="00BE4418">
        <w:t xml:space="preserve"> </w:t>
      </w:r>
      <w:r w:rsidRPr="00BE4418">
        <w:t>метода</w:t>
      </w:r>
      <w:r w:rsidR="00FA1A33" w:rsidRPr="00BE4418">
        <w:t xml:space="preserve"> </w:t>
      </w:r>
      <w:r w:rsidRPr="00BE4418">
        <w:t>цепных</w:t>
      </w:r>
      <w:r w:rsidR="00FA1A33" w:rsidRPr="00BE4418">
        <w:t xml:space="preserve"> </w:t>
      </w:r>
      <w:r w:rsidRPr="00BE4418">
        <w:t>подстановок</w:t>
      </w:r>
      <w:r w:rsidR="00FA1A33" w:rsidRPr="00BE4418">
        <w:t xml:space="preserve"> </w:t>
      </w:r>
      <w:r w:rsidRPr="00BE4418">
        <w:t>определяем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счет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выручки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выявления</w:t>
      </w:r>
      <w:r w:rsidR="00FA1A33" w:rsidRPr="00BE4418">
        <w:t xml:space="preserve"> </w:t>
      </w:r>
      <w:r w:rsidRPr="00BE4418">
        <w:t>количественного</w:t>
      </w:r>
      <w:r w:rsidR="00FA1A33" w:rsidRPr="00BE4418">
        <w:t xml:space="preserve"> </w:t>
      </w:r>
      <w:r w:rsidRPr="00BE4418">
        <w:t>влияния</w:t>
      </w:r>
      <w:r w:rsidR="00FA1A33" w:rsidRPr="00BE4418">
        <w:t xml:space="preserve"> </w:t>
      </w:r>
      <w:r w:rsidRPr="00BE4418">
        <w:t>каждого</w:t>
      </w:r>
      <w:r w:rsidR="00FA1A33" w:rsidRPr="00BE4418">
        <w:t xml:space="preserve"> </w:t>
      </w:r>
      <w:r w:rsidRPr="00BE4418">
        <w:t>фактора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конечный</w:t>
      </w:r>
      <w:r w:rsidR="00FA1A33" w:rsidRPr="00BE4418">
        <w:t xml:space="preserve"> </w:t>
      </w:r>
      <w:r w:rsidRPr="00BE4418">
        <w:t>результат</w:t>
      </w:r>
      <w:r w:rsidR="00FA1A33" w:rsidRPr="00BE4418">
        <w:t xml:space="preserve"> </w:t>
      </w:r>
      <w:r w:rsidRPr="00BE4418">
        <w:t>необходимо</w:t>
      </w:r>
      <w:r w:rsidR="00FA1A33" w:rsidRPr="00BE4418">
        <w:t xml:space="preserve"> </w:t>
      </w:r>
      <w:r w:rsidRPr="00BE4418">
        <w:t>вычислить</w:t>
      </w:r>
      <w:r w:rsidR="00FA1A33" w:rsidRPr="00BE4418">
        <w:t xml:space="preserve"> </w:t>
      </w:r>
      <w:r w:rsidRPr="00BE4418">
        <w:t>условный</w:t>
      </w:r>
      <w:r w:rsidR="00FA1A33" w:rsidRPr="00BE4418">
        <w:t xml:space="preserve"> </w:t>
      </w:r>
      <w:r w:rsidRPr="00BE4418">
        <w:t>показатель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при</w:t>
      </w:r>
      <w:r w:rsidR="00FA1A33" w:rsidRPr="00BE4418">
        <w:t xml:space="preserve"> </w:t>
      </w:r>
      <w:r w:rsidRPr="00BE4418">
        <w:t>отчетной</w:t>
      </w:r>
      <w:r w:rsidR="00FA1A33" w:rsidRPr="00BE4418">
        <w:t xml:space="preserve"> </w:t>
      </w:r>
      <w:r w:rsidRPr="00BE4418">
        <w:t>выручке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продажи</w:t>
      </w:r>
      <w:r w:rsidR="00FA1A33" w:rsidRPr="00BE4418">
        <w:t xml:space="preserve"> (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t xml:space="preserve">) </w:t>
      </w:r>
      <w:r w:rsidRPr="00BE4418">
        <w:t>и</w:t>
      </w:r>
      <w:r w:rsidR="00FA1A33" w:rsidRPr="00BE4418">
        <w:t xml:space="preserve"> </w:t>
      </w:r>
      <w:r w:rsidRPr="00BE4418">
        <w:t>базисной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(</w:t>
      </w:r>
      <w:r w:rsidRPr="00BE4418">
        <w:t>Сп</w:t>
      </w:r>
      <w:r w:rsidRPr="00BE4418">
        <w:rPr>
          <w:vertAlign w:val="subscript"/>
        </w:rPr>
        <w:t>0</w:t>
      </w:r>
      <w:r w:rsidR="00FA1A33" w:rsidRPr="00BE4418">
        <w:t xml:space="preserve">) </w:t>
      </w:r>
      <w:r w:rsidRPr="00BE4418">
        <w:rPr>
          <w:rStyle w:val="16"/>
        </w:rPr>
        <w:footnoteReference w:id="36"/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t>Rусл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t xml:space="preserve"> - </w:t>
      </w:r>
      <w:r w:rsidRPr="00BE4418">
        <w:t>Сп</w:t>
      </w:r>
      <w:r w:rsidRPr="00BE4418">
        <w:rPr>
          <w:vertAlign w:val="subscript"/>
        </w:rPr>
        <w:t>0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*100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0</w:t>
      </w:r>
      <w:r w:rsidR="00FA1A33" w:rsidRPr="00BE4418">
        <w:rPr>
          <w:shd w:val="clear" w:color="auto" w:fill="FFFFFF"/>
        </w:rPr>
        <w:t>)</w:t>
      </w:r>
    </w:p>
    <w:p w:rsidR="00BE4418" w:rsidRPr="00BE4418" w:rsidRDefault="00BE4418" w:rsidP="00FA1A33">
      <w:pPr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Для</w:t>
      </w:r>
      <w:r w:rsidR="00FA1A33" w:rsidRPr="00BE4418">
        <w:t xml:space="preserve"> </w:t>
      </w:r>
      <w:r w:rsidRPr="00BE4418">
        <w:t>ЗАО</w:t>
      </w:r>
      <w:r w:rsidR="00FA1A33" w:rsidRPr="00BE4418">
        <w:t xml:space="preserve"> "</w:t>
      </w:r>
      <w:r w:rsidRPr="00BE4418">
        <w:t>Стройкомплект</w:t>
      </w:r>
      <w:r w:rsidR="00FA1A33" w:rsidRPr="00BE4418">
        <w:t>":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113064" w:rsidRPr="00BE4418" w:rsidRDefault="00113064" w:rsidP="00FA1A33">
      <w:pPr>
        <w:tabs>
          <w:tab w:val="left" w:pos="726"/>
        </w:tabs>
      </w:pPr>
      <w:r w:rsidRPr="00BE4418">
        <w:t>Rусл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t xml:space="preserve"> - </w:t>
      </w:r>
      <w:r w:rsidRPr="00BE4418">
        <w:t>Сп</w:t>
      </w:r>
      <w:r w:rsidRPr="00BE4418">
        <w:rPr>
          <w:vertAlign w:val="subscript"/>
        </w:rPr>
        <w:t>0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Вр</w:t>
      </w:r>
      <w:r w:rsidRPr="00BE4418">
        <w:rPr>
          <w:vertAlign w:val="subscript"/>
        </w:rPr>
        <w:t>1</w:t>
      </w:r>
      <w:r w:rsidR="00FA1A33" w:rsidRPr="00BE4418">
        <w:rPr>
          <w:vertAlign w:val="subscript"/>
        </w:rPr>
        <w:t xml:space="preserve"> </w:t>
      </w:r>
      <w:r w:rsidRPr="00BE4418">
        <w:t>*100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(</w:t>
      </w:r>
      <w:r w:rsidRPr="00BE4418">
        <w:t>58768</w:t>
      </w:r>
      <w:r w:rsidR="00FA1A33" w:rsidRPr="00BE4418">
        <w:t xml:space="preserve"> - </w:t>
      </w:r>
      <w:r w:rsidRPr="00BE4418">
        <w:t>52033</w:t>
      </w:r>
      <w:r w:rsidR="00FA1A33" w:rsidRPr="00BE4418">
        <w:t xml:space="preserve">) </w:t>
      </w:r>
      <w:r w:rsidRPr="00BE4418">
        <w:t>/</w:t>
      </w:r>
      <w:r w:rsidR="00FA1A33" w:rsidRPr="00BE4418">
        <w:t xml:space="preserve"> </w:t>
      </w:r>
      <w:r w:rsidRPr="00BE4418">
        <w:t>58768</w:t>
      </w:r>
      <w:r w:rsidR="00FA1A33" w:rsidRPr="00BE4418">
        <w:t xml:space="preserve"> </w:t>
      </w:r>
      <w:r w:rsidRPr="00BE4418">
        <w:t>*</w:t>
      </w:r>
      <w:r w:rsidR="00FA1A33" w:rsidRPr="00BE4418">
        <w:t xml:space="preserve"> </w:t>
      </w:r>
      <w:r w:rsidRPr="00BE4418">
        <w:t>100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11,46%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</w:pPr>
      <w:r w:rsidRPr="00BE4418">
        <w:t>Влияние</w:t>
      </w:r>
      <w:r w:rsidR="00FA1A33" w:rsidRPr="00BE4418">
        <w:t xml:space="preserve"> </w:t>
      </w:r>
      <w:r w:rsidRPr="00BE4418">
        <w:t>фактора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>: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ΔRпр</w:t>
      </w:r>
      <w:r w:rsidR="00FA1A33" w:rsidRPr="00BE4418">
        <w:t xml:space="preserve"> (</w:t>
      </w:r>
      <w:r w:rsidRPr="00BE4418">
        <w:t>1</w:t>
      </w:r>
      <w:r w:rsidR="00FA1A33" w:rsidRPr="00BE4418">
        <w:t xml:space="preserve">) </w:t>
      </w:r>
      <w:r w:rsidRPr="00BE4418">
        <w:t>=</w:t>
      </w:r>
      <w:r w:rsidR="00FA1A33" w:rsidRPr="00BE4418">
        <w:t xml:space="preserve"> </w:t>
      </w:r>
      <w:r w:rsidRPr="00BE4418">
        <w:t>Rусл</w:t>
      </w:r>
      <w:r w:rsidR="00FA1A33" w:rsidRPr="00BE4418">
        <w:t xml:space="preserve"> - </w:t>
      </w:r>
      <w:r w:rsidRPr="00BE4418">
        <w:t>Rпр</w:t>
      </w:r>
      <w:r w:rsidRPr="00BE4418">
        <w:rPr>
          <w:vertAlign w:val="subscript"/>
        </w:rPr>
        <w:t>о</w:t>
      </w:r>
      <w:r w:rsidR="00FA1A33" w:rsidRPr="00BE4418">
        <w:rPr>
          <w:vertAlign w:val="subscript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>)</w:t>
      </w:r>
    </w:p>
    <w:p w:rsidR="00754F5E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>":</w:t>
      </w:r>
    </w:p>
    <w:p w:rsidR="00754F5E" w:rsidRPr="00BE4418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Rусл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Rпр</w:t>
      </w:r>
      <w:r w:rsidRPr="00BE4418">
        <w:rPr>
          <w:shd w:val="clear" w:color="auto" w:fill="FFFFFF"/>
          <w:vertAlign w:val="subscript"/>
        </w:rPr>
        <w:t>о</w:t>
      </w:r>
      <w:r w:rsidR="00FA1A33" w:rsidRPr="00BE4418">
        <w:rPr>
          <w:shd w:val="clear" w:color="auto" w:fill="FFFFFF"/>
          <w:vertAlign w:val="subscript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11,46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3,87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7,59%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Влияние</w:t>
      </w:r>
      <w:r w:rsidR="00FA1A33" w:rsidRPr="00BE4418">
        <w:t xml:space="preserve"> </w:t>
      </w:r>
      <w:r w:rsidRPr="00BE4418">
        <w:t>фактора</w:t>
      </w:r>
      <w:r w:rsidR="00FA1A33" w:rsidRPr="00BE4418">
        <w:t xml:space="preserve"> </w:t>
      </w:r>
      <w:r w:rsidRPr="00BE4418">
        <w:t>изменения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t>Rпр</w:t>
      </w:r>
      <w:r w:rsidRPr="00BE4418">
        <w:rPr>
          <w:vertAlign w:val="subscript"/>
        </w:rPr>
        <w:t>1</w:t>
      </w:r>
      <w:r w:rsidR="00FA1A33" w:rsidRPr="00BE4418">
        <w:t xml:space="preserve"> - </w:t>
      </w:r>
      <w:r w:rsidRPr="00BE4418">
        <w:t>Rусл</w:t>
      </w:r>
      <w:r w:rsidR="00FA1A33" w:rsidRPr="00BE4418"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)</w:t>
      </w:r>
    </w:p>
    <w:p w:rsidR="00754F5E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>":</w:t>
      </w:r>
    </w:p>
    <w:p w:rsidR="00754F5E" w:rsidRPr="00BE4418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Rпр</w:t>
      </w:r>
      <w:r w:rsidRPr="00BE4418">
        <w:rPr>
          <w:shd w:val="clear" w:color="auto" w:fill="FFFFFF"/>
          <w:vertAlign w:val="subscript"/>
        </w:rPr>
        <w:t>1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Rусл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5,96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11,46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- </w:t>
      </w:r>
      <w:r w:rsidRPr="00BE4418">
        <w:rPr>
          <w:shd w:val="clear" w:color="auto" w:fill="FFFFFF"/>
        </w:rPr>
        <w:t>5,5%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Сумма</w:t>
      </w:r>
      <w:r w:rsidR="00FA1A33" w:rsidRPr="00BE4418">
        <w:t xml:space="preserve"> </w:t>
      </w:r>
      <w:r w:rsidRPr="00BE4418">
        <w:t>факторных</w:t>
      </w:r>
      <w:r w:rsidR="00FA1A33" w:rsidRPr="00BE4418">
        <w:t xml:space="preserve"> </w:t>
      </w:r>
      <w:r w:rsidRPr="00BE4418">
        <w:t>отклонений</w:t>
      </w:r>
      <w:r w:rsidR="00FA1A33" w:rsidRPr="00BE4418">
        <w:t xml:space="preserve"> </w:t>
      </w:r>
      <w:r w:rsidRPr="00BE4418">
        <w:t>дает</w:t>
      </w:r>
      <w:r w:rsidR="00FA1A33" w:rsidRPr="00BE4418">
        <w:t xml:space="preserve"> </w:t>
      </w:r>
      <w:r w:rsidRPr="00BE4418">
        <w:t>общее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за</w:t>
      </w:r>
      <w:r w:rsidR="00FA1A33" w:rsidRPr="00BE4418">
        <w:t xml:space="preserve"> </w:t>
      </w:r>
      <w:r w:rsidRPr="00BE4418">
        <w:t>период</w:t>
      </w:r>
      <w:r w:rsidR="00FA1A33" w:rsidRPr="00BE4418">
        <w:t>:</w:t>
      </w:r>
    </w:p>
    <w:p w:rsidR="00BE4418" w:rsidRPr="00BE4418" w:rsidRDefault="00BE4418" w:rsidP="00FA1A33">
      <w:pPr>
        <w:tabs>
          <w:tab w:val="left" w:pos="726"/>
        </w:tabs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t>ΔRпр</w:t>
      </w:r>
      <w:r w:rsidR="00FA1A33" w:rsidRPr="00BE4418">
        <w:t xml:space="preserve"> </w:t>
      </w:r>
      <w:r w:rsidRPr="00BE4418">
        <w:t>=</w:t>
      </w:r>
      <w:r w:rsidR="00FA1A33" w:rsidRPr="00BE4418">
        <w:t xml:space="preserve"> </w:t>
      </w:r>
      <w:r w:rsidRPr="00BE4418">
        <w:t>ΔRпр</w:t>
      </w:r>
      <w:r w:rsidR="00FA1A33" w:rsidRPr="00BE4418">
        <w:t xml:space="preserve"> (</w:t>
      </w:r>
      <w:r w:rsidRPr="00BE4418">
        <w:t>1</w:t>
      </w:r>
      <w:r w:rsidR="00FA1A33" w:rsidRPr="00BE4418">
        <w:t xml:space="preserve">) </w:t>
      </w:r>
      <w:r w:rsidRPr="00BE4418">
        <w:t>+</w:t>
      </w:r>
      <w:r w:rsidR="00FA1A33" w:rsidRPr="00BE4418">
        <w:t xml:space="preserve"> </w:t>
      </w:r>
      <w:r w:rsidRPr="00BE4418">
        <w:t>ΔRпр</w:t>
      </w:r>
      <w:r w:rsidR="00FA1A33" w:rsidRPr="00BE4418">
        <w:t xml:space="preserve"> (</w:t>
      </w:r>
      <w:r w:rsidRPr="00BE4418">
        <w:t>2</w:t>
      </w:r>
      <w:r w:rsidR="00FA1A33" w:rsidRPr="00BE4418">
        <w:t>)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>.3</w:t>
      </w:r>
      <w:r w:rsidRPr="00BE4418">
        <w:rPr>
          <w:shd w:val="clear" w:color="auto" w:fill="FFFFFF"/>
        </w:rPr>
        <w:t>3</w:t>
      </w:r>
      <w:r w:rsidR="00FA1A33" w:rsidRPr="00BE4418">
        <w:rPr>
          <w:shd w:val="clear" w:color="auto" w:fill="FFFFFF"/>
        </w:rPr>
        <w:t>)</w:t>
      </w:r>
    </w:p>
    <w:p w:rsidR="00754F5E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>":</w:t>
      </w:r>
    </w:p>
    <w:p w:rsidR="00754F5E" w:rsidRPr="00BE4418" w:rsidRDefault="00754F5E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1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ΔRпр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7,59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+</w:t>
      </w:r>
      <w:r w:rsidR="00FA1A33" w:rsidRPr="00BE4418">
        <w:rPr>
          <w:shd w:val="clear" w:color="auto" w:fill="FFFFFF"/>
        </w:rPr>
        <w:t xml:space="preserve"> ( - </w:t>
      </w:r>
      <w:r w:rsidRPr="00BE4418">
        <w:rPr>
          <w:shd w:val="clear" w:color="auto" w:fill="FFFFFF"/>
        </w:rPr>
        <w:t>5,5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=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2,09%</w:t>
      </w:r>
    </w:p>
    <w:p w:rsidR="00BE4418" w:rsidRPr="00BE4418" w:rsidRDefault="00BE4418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</w:p>
    <w:p w:rsidR="00FA1A33" w:rsidRPr="00BE4418" w:rsidRDefault="00113064" w:rsidP="00FA1A33">
      <w:pPr>
        <w:tabs>
          <w:tab w:val="left" w:pos="726"/>
        </w:tabs>
      </w:pPr>
      <w:r w:rsidRPr="00BE4418">
        <w:t>Результаты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показали,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большее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оказало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ростом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7,59%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Рост</w:t>
      </w:r>
      <w:r w:rsidR="00FA1A33" w:rsidRPr="00BE4418">
        <w:t xml:space="preserve"> </w:t>
      </w:r>
      <w:r w:rsidRPr="00BE4418">
        <w:t>полной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привел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падению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5,5%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Совокупное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повлекло</w:t>
      </w:r>
      <w:r w:rsidR="00FA1A33" w:rsidRPr="00BE4418">
        <w:t xml:space="preserve"> </w:t>
      </w:r>
      <w:r w:rsidRPr="00BE4418">
        <w:t>повышение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размере</w:t>
      </w:r>
      <w:r w:rsidR="00FA1A33" w:rsidRPr="00BE4418">
        <w:t xml:space="preserve"> </w:t>
      </w:r>
      <w:r w:rsidRPr="00BE4418">
        <w:t>2,09%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</w:pP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выявлено,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эффективность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улучшилась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базисным</w:t>
      </w:r>
      <w:r w:rsidR="00FA1A33" w:rsidRPr="00BE4418">
        <w:t xml:space="preserve"> </w:t>
      </w:r>
      <w:r w:rsidRPr="00BE4418">
        <w:t>периодом</w:t>
      </w:r>
      <w:r w:rsidR="00FA1A33" w:rsidRPr="00BE4418">
        <w:t>.</w:t>
      </w:r>
    </w:p>
    <w:p w:rsidR="00FA1A33" w:rsidRPr="00BE4418" w:rsidRDefault="00BE4418" w:rsidP="00BE4418">
      <w:pPr>
        <w:pStyle w:val="1"/>
      </w:pPr>
      <w:r w:rsidRPr="00BE4418">
        <w:br w:type="page"/>
      </w:r>
      <w:bookmarkStart w:id="25" w:name="_Toc289067401"/>
      <w:r w:rsidR="00113064" w:rsidRPr="00BE4418">
        <w:t>Заключение</w:t>
      </w:r>
      <w:bookmarkEnd w:id="25"/>
    </w:p>
    <w:p w:rsidR="00BE4418" w:rsidRPr="00BE4418" w:rsidRDefault="00BE4418" w:rsidP="00BE4418">
      <w:pPr>
        <w:rPr>
          <w:lang w:eastAsia="en-US"/>
        </w:rPr>
      </w:pP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По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результатам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проведенного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финансового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состояния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можно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сделать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вывод,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>: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Стоимость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имущества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ЗАО</w:t>
      </w:r>
      <w:r w:rsidR="00FA1A33" w:rsidRPr="00BE4418">
        <w:rPr>
          <w:shd w:val="clear" w:color="auto" w:fill="FFFFFF"/>
        </w:rPr>
        <w:t xml:space="preserve"> "</w:t>
      </w:r>
      <w:r w:rsidRPr="00BE4418">
        <w:rPr>
          <w:shd w:val="clear" w:color="auto" w:fill="FFFFFF"/>
        </w:rPr>
        <w:t>Стройкомплект</w:t>
      </w:r>
      <w:r w:rsidR="00FA1A33" w:rsidRPr="00BE4418">
        <w:rPr>
          <w:shd w:val="clear" w:color="auto" w:fill="FFFFFF"/>
        </w:rPr>
        <w:t xml:space="preserve">" </w:t>
      </w:r>
      <w:r w:rsidRPr="00BE4418">
        <w:rPr>
          <w:shd w:val="clear" w:color="auto" w:fill="FFFFFF"/>
        </w:rPr>
        <w:t>увеличилась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25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478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.,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43</w:t>
      </w:r>
      <w:r w:rsidR="00FA1A33" w:rsidRPr="00BE4418">
        <w:rPr>
          <w:shd w:val="clear" w:color="auto" w:fill="FFFFFF"/>
        </w:rPr>
        <w:t>, 20</w:t>
      </w:r>
      <w:r w:rsidRPr="00BE4418">
        <w:rPr>
          <w:shd w:val="clear" w:color="auto" w:fill="FFFFFF"/>
        </w:rPr>
        <w:t>%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Это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произошло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счет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прироста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внеоборотных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226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11,9%,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увеличения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мобильного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имущества</w:t>
      </w:r>
      <w:r w:rsidR="00FA1A33" w:rsidRPr="00BE4418">
        <w:rPr>
          <w:shd w:val="clear" w:color="auto" w:fill="FFFFFF"/>
        </w:rPr>
        <w:t xml:space="preserve">)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19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252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или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297,2%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ходе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анализа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показателей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структурной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динамики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установлено,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отчетного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69,5%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составляют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внеоборотные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активы,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удельный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увеличился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19,5%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конец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периода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составил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30,5%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внеоборотных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наибольшую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долю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занимают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основные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средства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59%</w:t>
      </w:r>
      <w:r w:rsidR="00FA1A33" w:rsidRPr="00BE4418">
        <w:rPr>
          <w:shd w:val="clear" w:color="auto" w:fill="FFFFFF"/>
        </w:rPr>
        <w:t>).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bCs/>
          <w:iCs/>
          <w:shd w:val="clear" w:color="auto" w:fill="FFFFFF"/>
        </w:rPr>
      </w:pP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наибольшую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долю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занимают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материально-производственные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запасы</w:t>
      </w:r>
      <w:r w:rsidR="00FA1A33" w:rsidRPr="00BE4418">
        <w:rPr>
          <w:shd w:val="clear" w:color="auto" w:fill="FFFFFF"/>
        </w:rPr>
        <w:t xml:space="preserve"> (</w:t>
      </w:r>
      <w:r w:rsidRPr="00BE4418">
        <w:rPr>
          <w:shd w:val="clear" w:color="auto" w:fill="FFFFFF"/>
        </w:rPr>
        <w:t>24,5%</w:t>
      </w:r>
      <w:r w:rsidR="00FA1A33" w:rsidRPr="00BE4418">
        <w:rPr>
          <w:shd w:val="clear" w:color="auto" w:fill="FFFFFF"/>
        </w:rPr>
        <w:t xml:space="preserve">), т.е. </w:t>
      </w:r>
      <w:r w:rsidRPr="00BE4418">
        <w:rPr>
          <w:bCs/>
          <w:iCs/>
          <w:shd w:val="clear" w:color="auto" w:fill="FFFFFF"/>
        </w:rPr>
        <w:t>труднореализуемые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активы,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сумма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которых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возросла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14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993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тыс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руб</w:t>
      </w:r>
      <w:r w:rsidR="00FA1A33" w:rsidRPr="00BE4418">
        <w:rPr>
          <w:bCs/>
          <w:iCs/>
          <w:shd w:val="clear" w:color="auto" w:fill="FFFFFF"/>
        </w:rPr>
        <w:t xml:space="preserve">., </w:t>
      </w:r>
      <w:r w:rsidRPr="00BE4418">
        <w:rPr>
          <w:bCs/>
          <w:iCs/>
          <w:shd w:val="clear" w:color="auto" w:fill="FFFFFF"/>
        </w:rPr>
        <w:t>или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263,5%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конец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периода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их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удельный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вес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составил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24,5%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Увеличение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сравнению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началом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года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произошло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14,9%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Увеличение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запасов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имело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место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всем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видам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материальных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оборотных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средств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Основной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прирост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запасов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произошел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статье</w:t>
      </w:r>
      <w:r w:rsidR="00FA1A33" w:rsidRPr="00BE4418">
        <w:rPr>
          <w:bCs/>
          <w:iCs/>
          <w:shd w:val="clear" w:color="auto" w:fill="FFFFFF"/>
        </w:rPr>
        <w:t xml:space="preserve"> "</w:t>
      </w:r>
      <w:r w:rsidRPr="00BE4418">
        <w:rPr>
          <w:bCs/>
          <w:iCs/>
          <w:shd w:val="clear" w:color="auto" w:fill="FFFFFF"/>
        </w:rPr>
        <w:t>Сырье,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материалы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и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другие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аналогичные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ценности</w:t>
      </w:r>
      <w:r w:rsidR="00FA1A33" w:rsidRPr="00BE4418">
        <w:rPr>
          <w:bCs/>
          <w:iCs/>
          <w:shd w:val="clear" w:color="auto" w:fill="FFFFFF"/>
        </w:rPr>
        <w:t>"</w:t>
      </w:r>
      <w:r w:rsidRPr="00BE4418">
        <w:rPr>
          <w:bCs/>
          <w:iCs/>
          <w:shd w:val="clear" w:color="auto" w:fill="FFFFFF"/>
        </w:rPr>
        <w:t>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сумма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которых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возросла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8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650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тыс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руб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или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288,8%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Коэффициент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накопления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конец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периода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составляет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2,53</w:t>
      </w:r>
      <w:r w:rsidR="00FA1A33" w:rsidRPr="00BE4418">
        <w:rPr>
          <w:bCs/>
          <w:iCs/>
          <w:shd w:val="clear" w:color="auto" w:fill="FFFFFF"/>
        </w:rPr>
        <w:t xml:space="preserve">, </w:t>
      </w:r>
      <w:r w:rsidRPr="00BE4418">
        <w:rPr>
          <w:bCs/>
          <w:iCs/>
          <w:shd w:val="clear" w:color="auto" w:fill="FFFFFF"/>
        </w:rPr>
        <w:t>что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значительно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выше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рекомендуемой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величины,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которая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должна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быть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меньше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1</w:t>
      </w:r>
      <w:r w:rsidR="00FA1A33" w:rsidRPr="00BE4418">
        <w:rPr>
          <w:bCs/>
          <w:iCs/>
          <w:shd w:val="clear" w:color="auto" w:fill="FFFFFF"/>
        </w:rPr>
        <w:t xml:space="preserve">. </w:t>
      </w:r>
      <w:r w:rsidRPr="00BE4418">
        <w:rPr>
          <w:bCs/>
          <w:iCs/>
          <w:shd w:val="clear" w:color="auto" w:fill="FFFFFF"/>
        </w:rPr>
        <w:t>Это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свидетельствует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неблагоприятной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структуре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запасов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предприятия,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наличии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излишних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или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ненужных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производственных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запасов,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неоправданном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росте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остатков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незавершенного</w:t>
      </w:r>
      <w:r w:rsidR="00FA1A33" w:rsidRPr="00BE4418">
        <w:rPr>
          <w:bCs/>
          <w:iCs/>
          <w:shd w:val="clear" w:color="auto" w:fill="FFFFFF"/>
        </w:rPr>
        <w:t xml:space="preserve"> </w:t>
      </w:r>
      <w:r w:rsidRPr="00BE4418">
        <w:rPr>
          <w:bCs/>
          <w:iCs/>
          <w:shd w:val="clear" w:color="auto" w:fill="FFFFFF"/>
        </w:rPr>
        <w:t>производства</w:t>
      </w:r>
      <w:r w:rsidR="00FA1A33" w:rsidRPr="00BE4418">
        <w:rPr>
          <w:bCs/>
          <w:iCs/>
          <w:shd w:val="clear" w:color="auto" w:fill="FFFFFF"/>
        </w:rPr>
        <w:t>.</w:t>
      </w:r>
    </w:p>
    <w:p w:rsidR="00FA1A33" w:rsidRPr="00BE4418" w:rsidRDefault="00113064" w:rsidP="00FA1A33">
      <w:pPr>
        <w:pStyle w:val="aff4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коэффициент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оборачиваемости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товарно-материальных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ценностей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уменьшился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5,1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раз,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составляет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4,5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раза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есть,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число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товарно-материальных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запасов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снизилось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5,1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Это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свидетельствует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замедлении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превращения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запасов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денежные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средства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связи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этим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было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дополнительно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привлечено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7052,2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произошло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повышение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реальных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711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 (</w:t>
      </w:r>
      <w:r w:rsidRPr="00BE4418">
        <w:rPr>
          <w:shd w:val="clear" w:color="auto" w:fill="FFFFFF"/>
        </w:rPr>
        <w:t>120,2%</w:t>
      </w:r>
      <w:r w:rsidR="00FA1A33" w:rsidRPr="00BE4418">
        <w:rPr>
          <w:shd w:val="clear" w:color="auto" w:fill="FFFFFF"/>
        </w:rPr>
        <w:t xml:space="preserve">), </w:t>
      </w:r>
      <w:r w:rsidRPr="00BE4418">
        <w:rPr>
          <w:shd w:val="clear" w:color="auto" w:fill="FFFFFF"/>
        </w:rPr>
        <w:t>это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позволяет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говорить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том,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существуют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возможности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расширения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деятельности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Следует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обратить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внимание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невысокий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удельный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денежных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составе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оборотных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значительный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удельный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вес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запасов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основных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средств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pStyle w:val="aff4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Значительно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увеличилась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дебиторская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задолженность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494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или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1696,6%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Это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является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негативным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изменением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свидетельствует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отвлечении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части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текущих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активов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иммобилизации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части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из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производственного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процесса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результате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замедления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оборачиваемости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произошло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дополнительное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привлечение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хозяйственных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208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BE4418">
        <w:rPr>
          <w:shd w:val="clear" w:color="auto" w:fill="FFFFFF"/>
        </w:rPr>
        <w:t>За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отчетный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год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произошло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повышение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стоимости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реальных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активов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на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10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711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тыс</w:t>
      </w:r>
      <w:r w:rsidR="00FA1A33" w:rsidRPr="00BE4418">
        <w:rPr>
          <w:shd w:val="clear" w:color="auto" w:fill="FFFFFF"/>
        </w:rPr>
        <w:t xml:space="preserve">. </w:t>
      </w:r>
      <w:r w:rsidRPr="00BE4418">
        <w:rPr>
          <w:shd w:val="clear" w:color="auto" w:fill="FFFFFF"/>
        </w:rPr>
        <w:t>руб</w:t>
      </w:r>
      <w:r w:rsidR="00FA1A33" w:rsidRPr="00BE4418">
        <w:rPr>
          <w:shd w:val="clear" w:color="auto" w:fill="FFFFFF"/>
        </w:rPr>
        <w:t>. (</w:t>
      </w:r>
      <w:r w:rsidRPr="00BE4418">
        <w:rPr>
          <w:shd w:val="clear" w:color="auto" w:fill="FFFFFF"/>
        </w:rPr>
        <w:t>120,2%</w:t>
      </w:r>
      <w:r w:rsidR="00FA1A33" w:rsidRPr="00BE4418">
        <w:rPr>
          <w:shd w:val="clear" w:color="auto" w:fill="FFFFFF"/>
        </w:rPr>
        <w:t xml:space="preserve">), </w:t>
      </w:r>
      <w:r w:rsidRPr="00BE4418">
        <w:rPr>
          <w:shd w:val="clear" w:color="auto" w:fill="FFFFFF"/>
        </w:rPr>
        <w:t>это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позволяет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говорить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том,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что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у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предприятия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существуют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возможности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для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расширения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объемов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производственной</w:t>
      </w:r>
      <w:r w:rsidR="00FA1A33" w:rsidRPr="00BE4418">
        <w:rPr>
          <w:shd w:val="clear" w:color="auto" w:fill="FFFFFF"/>
        </w:rPr>
        <w:t xml:space="preserve"> </w:t>
      </w:r>
      <w:r w:rsidRPr="00BE4418">
        <w:rPr>
          <w:shd w:val="clear" w:color="auto" w:fill="FFFFFF"/>
        </w:rPr>
        <w:t>деятельности</w:t>
      </w:r>
      <w:r w:rsidR="00FA1A33" w:rsidRPr="00BE4418">
        <w:rPr>
          <w:shd w:val="clear" w:color="auto" w:fill="FFFFFF"/>
        </w:rPr>
        <w:t>.</w:t>
      </w:r>
    </w:p>
    <w:p w:rsidR="00FA1A33" w:rsidRPr="00BE4418" w:rsidRDefault="00113064" w:rsidP="00FA1A33">
      <w:pPr>
        <w:pStyle w:val="aff4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bCs/>
          <w:iCs/>
          <w:shd w:val="clear" w:color="auto" w:fill="FFFFFF"/>
          <w:lang w:val="ru-RU"/>
        </w:rPr>
        <w:t>В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структуре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капитала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преобладают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заемные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источники,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основную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часть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которых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составляет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кредиторская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задолженность</w:t>
      </w:r>
      <w:r w:rsidR="00FA1A33" w:rsidRPr="00BE4418">
        <w:rPr>
          <w:bCs/>
          <w:iCs/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Доля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капитала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общем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объеме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финансирования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значительно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снизилась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86,9%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62,8%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года,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24,1%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Удельный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вес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капитала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соответственно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повысился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13,1%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37,2%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24,1%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Это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говорит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увеличении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зависимости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предприятия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третьих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лиц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кредиторов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анализируемый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зависимость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ЗАО</w:t>
      </w:r>
      <w:r w:rsidR="00FA1A33" w:rsidRPr="00BE4418">
        <w:rPr>
          <w:shd w:val="clear" w:color="auto" w:fill="FFFFFF"/>
          <w:lang w:val="ru-RU"/>
        </w:rPr>
        <w:t xml:space="preserve"> "</w:t>
      </w:r>
      <w:r w:rsidRPr="00BE4418">
        <w:rPr>
          <w:shd w:val="clear" w:color="auto" w:fill="FFFFFF"/>
          <w:lang w:val="ru-RU"/>
        </w:rPr>
        <w:t>Стройкомплект</w:t>
      </w:r>
      <w:r w:rsidR="00FA1A33" w:rsidRPr="00BE4418">
        <w:rPr>
          <w:shd w:val="clear" w:color="auto" w:fill="FFFFFF"/>
          <w:lang w:val="ru-RU"/>
        </w:rPr>
        <w:t xml:space="preserve">" </w:t>
      </w:r>
      <w:r w:rsidRPr="00BE4418">
        <w:rPr>
          <w:shd w:val="clear" w:color="auto" w:fill="FFFFFF"/>
          <w:lang w:val="ru-RU"/>
        </w:rPr>
        <w:t>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абсолютной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величине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значительно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увеличилась,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однако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положительная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тенденция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опережения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темпа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роста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кредиторской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Сравнение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позволяет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сделать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следующий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вывод</w:t>
      </w:r>
      <w:r w:rsidR="00FA1A33" w:rsidRPr="00BE4418">
        <w:rPr>
          <w:shd w:val="clear" w:color="auto" w:fill="FFFFFF"/>
          <w:lang w:val="ru-RU"/>
        </w:rPr>
        <w:t xml:space="preserve">: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погашения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100,89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дней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больше,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чем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объясняется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превышением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905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Причина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этого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более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низкой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скорости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обращения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кредиторской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задолженности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сравнению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дебиторской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Данная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ситуация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может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быть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оценено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положительно,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так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обеспечивается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дополнительный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приток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денежных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условием,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невелика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доля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просроченных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платежей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Коэффициент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автономии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ЗАО</w:t>
      </w:r>
      <w:r w:rsidR="00FA1A33" w:rsidRPr="00BE4418">
        <w:rPr>
          <w:shd w:val="clear" w:color="auto" w:fill="FFFFFF"/>
          <w:lang w:val="ru-RU"/>
        </w:rPr>
        <w:t xml:space="preserve"> "</w:t>
      </w:r>
      <w:r w:rsidRPr="00BE4418">
        <w:rPr>
          <w:shd w:val="clear" w:color="auto" w:fill="FFFFFF"/>
          <w:lang w:val="ru-RU"/>
        </w:rPr>
        <w:t>Стройкомплект</w:t>
      </w:r>
      <w:r w:rsidR="00FA1A33" w:rsidRPr="00BE4418">
        <w:rPr>
          <w:shd w:val="clear" w:color="auto" w:fill="FFFFFF"/>
          <w:lang w:val="ru-RU"/>
        </w:rPr>
        <w:t xml:space="preserve">"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отчетном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году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значительно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снизился,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по-прежнему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остается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выше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нормативного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уровня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0,5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Значение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показывает,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имущество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предприятия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было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87%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сформировано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счет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лишь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63%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обязательств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могут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быть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покрыты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капиталом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Коэффициент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концентрации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капитала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повысился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24%,</w:t>
      </w:r>
      <w:r w:rsidR="00FA1A33" w:rsidRPr="00BE4418">
        <w:rPr>
          <w:shd w:val="clear" w:color="auto" w:fill="FFFFFF"/>
          <w:lang w:val="ru-RU"/>
        </w:rPr>
        <w:t xml:space="preserve"> т.е. </w:t>
      </w:r>
      <w:r w:rsidRPr="00BE4418">
        <w:rPr>
          <w:shd w:val="clear" w:color="auto" w:fill="FFFFFF"/>
          <w:lang w:val="ru-RU"/>
        </w:rPr>
        <w:t>зависимость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предприятия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внешних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финансирования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увеличилась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Однако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предприятие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имеет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общую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финансовую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устойчивость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Коэффициент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соотношения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показывает,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рубль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вложенных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активы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приходилось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копеек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заемных,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59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копеек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Полученное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соотношение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указывает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некоторое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ухудшение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финансового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положения,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так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связано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доли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сравнению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капиталом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shd w:val="clear" w:color="auto" w:fill="FFFFFF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конец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года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ЗАО</w:t>
      </w:r>
      <w:r w:rsidR="00FA1A33" w:rsidRPr="00BE4418">
        <w:rPr>
          <w:shd w:val="clear" w:color="auto" w:fill="FFFFFF"/>
          <w:lang w:val="ru-RU"/>
        </w:rPr>
        <w:t xml:space="preserve"> "</w:t>
      </w:r>
      <w:r w:rsidRPr="00BE4418">
        <w:rPr>
          <w:shd w:val="clear" w:color="auto" w:fill="FFFFFF"/>
          <w:lang w:val="ru-RU"/>
        </w:rPr>
        <w:t>Стройкомплект</w:t>
      </w:r>
      <w:r w:rsidR="00FA1A33" w:rsidRPr="00BE4418">
        <w:rPr>
          <w:shd w:val="clear" w:color="auto" w:fill="FFFFFF"/>
          <w:lang w:val="ru-RU"/>
        </w:rPr>
        <w:t xml:space="preserve">" </w:t>
      </w:r>
      <w:r w:rsidRPr="00BE4418">
        <w:rPr>
          <w:shd w:val="clear" w:color="auto" w:fill="FFFFFF"/>
          <w:lang w:val="ru-RU"/>
        </w:rPr>
        <w:t>испытывало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недостаток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привлеченных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источниках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для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формирования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запасов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Такое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состояние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относится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четвертому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типу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финансовой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устойчивости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кризисному,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котором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предприятие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зависит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полностью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заемных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финансирования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данным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анализа,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начало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наблюдается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недостаток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основных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нормальных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формирования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запасов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6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394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окончанию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года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обеспеченность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запасов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нормальными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источниками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финансирования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еще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значительно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снизился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17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105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ее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недостаток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составил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23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499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., т.е. </w:t>
      </w:r>
      <w:r w:rsidRPr="00BE4418">
        <w:rPr>
          <w:shd w:val="clear" w:color="auto" w:fill="FFFFFF"/>
          <w:lang w:val="ru-RU"/>
        </w:rPr>
        <w:t>уменьшение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произошло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почти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три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раза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Это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обусловлено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значительная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источников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собственных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привлеченных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вложена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иммобильное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имущество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shd w:val="clear" w:color="auto" w:fill="FFFFFF"/>
        <w:tabs>
          <w:tab w:val="left" w:pos="726"/>
        </w:tabs>
        <w:rPr>
          <w:bCs/>
          <w:iCs/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отчетный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наблюдалась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тенденция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снижения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уровня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ликвидности,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характеризует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ухудшение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платежеспособности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ЗАО</w:t>
      </w:r>
      <w:r w:rsidR="00FA1A33" w:rsidRPr="00BE4418">
        <w:rPr>
          <w:shd w:val="clear" w:color="auto" w:fill="FFFFFF"/>
          <w:lang w:val="ru-RU"/>
        </w:rPr>
        <w:t xml:space="preserve"> "</w:t>
      </w:r>
      <w:r w:rsidRPr="00BE4418">
        <w:rPr>
          <w:shd w:val="clear" w:color="auto" w:fill="FFFFFF"/>
          <w:lang w:val="ru-RU"/>
        </w:rPr>
        <w:t>Стройкомплект</w:t>
      </w:r>
      <w:r w:rsidR="00FA1A33" w:rsidRPr="00BE4418">
        <w:rPr>
          <w:shd w:val="clear" w:color="auto" w:fill="FFFFFF"/>
          <w:lang w:val="ru-RU"/>
        </w:rPr>
        <w:t xml:space="preserve">". </w:t>
      </w:r>
      <w:r w:rsidRPr="00BE4418">
        <w:rPr>
          <w:shd w:val="clear" w:color="auto" w:fill="FFFFFF"/>
          <w:lang w:val="ru-RU"/>
        </w:rPr>
        <w:t>Это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обусловлено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опережающими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темпами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роста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краткосрочных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обязательств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406,8%</w:t>
      </w:r>
      <w:r w:rsidR="00FA1A33" w:rsidRPr="00BE4418">
        <w:rPr>
          <w:shd w:val="clear" w:color="auto" w:fill="FFFFFF"/>
          <w:lang w:val="ru-RU"/>
        </w:rPr>
        <w:t xml:space="preserve"> (</w:t>
      </w:r>
      <w:r w:rsidRPr="00BE4418">
        <w:rPr>
          <w:shd w:val="clear" w:color="auto" w:fill="FFFFFF"/>
          <w:lang w:val="ru-RU"/>
        </w:rPr>
        <w:t>31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415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/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7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722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*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100%</w:t>
      </w:r>
      <w:r w:rsidR="00FA1A33" w:rsidRPr="00BE4418">
        <w:rPr>
          <w:shd w:val="clear" w:color="auto" w:fill="FFFFFF"/>
          <w:lang w:val="ru-RU"/>
        </w:rPr>
        <w:t xml:space="preserve">)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сравнению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темпами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роста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ликвидных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активов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397,2%</w:t>
      </w:r>
      <w:r w:rsidR="00FA1A33" w:rsidRPr="00BE4418">
        <w:rPr>
          <w:shd w:val="clear" w:color="auto" w:fill="FFFFFF"/>
          <w:lang w:val="ru-RU"/>
        </w:rPr>
        <w:t xml:space="preserve"> (</w:t>
      </w:r>
      <w:r w:rsidRPr="00BE4418">
        <w:rPr>
          <w:shd w:val="clear" w:color="auto" w:fill="FFFFFF"/>
          <w:lang w:val="ru-RU"/>
        </w:rPr>
        <w:t>25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730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/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6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478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*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100%</w:t>
      </w:r>
      <w:r w:rsidR="00FA1A33" w:rsidRPr="00BE4418">
        <w:rPr>
          <w:shd w:val="clear" w:color="auto" w:fill="FFFFFF"/>
          <w:lang w:val="ru-RU"/>
        </w:rPr>
        <w:t xml:space="preserve">). </w:t>
      </w:r>
      <w:r w:rsidRPr="00BE4418">
        <w:rPr>
          <w:bCs/>
          <w:iCs/>
          <w:shd w:val="clear" w:color="auto" w:fill="FFFFFF"/>
          <w:lang w:val="ru-RU"/>
        </w:rPr>
        <w:t>У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предприятия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наблюдаются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проблемы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ликвидностью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и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платежеспособностью</w:t>
      </w:r>
      <w:r w:rsidR="00FA1A33" w:rsidRPr="00BE4418">
        <w:rPr>
          <w:bCs/>
          <w:iCs/>
          <w:shd w:val="clear" w:color="auto" w:fill="FFFFFF"/>
          <w:lang w:val="ru-RU"/>
        </w:rPr>
        <w:t xml:space="preserve">. </w:t>
      </w:r>
      <w:r w:rsidRPr="00BE4418">
        <w:rPr>
          <w:bCs/>
          <w:iCs/>
          <w:shd w:val="clear" w:color="auto" w:fill="FFFFFF"/>
          <w:lang w:val="ru-RU"/>
        </w:rPr>
        <w:t>Так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ни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один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из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коэффициентов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ликвидности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не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достигает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своего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нормативного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значения,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следовательно,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у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предприятия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не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хватает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средств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для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погашения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текущих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обязательств</w:t>
      </w:r>
      <w:r w:rsidR="00FA1A33" w:rsidRPr="00BE4418">
        <w:rPr>
          <w:bCs/>
          <w:iCs/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shd w:val="clear" w:color="auto" w:fill="FFFFFF"/>
        <w:tabs>
          <w:tab w:val="left" w:pos="726"/>
        </w:tabs>
        <w:rPr>
          <w:bCs/>
          <w:iCs/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Р</w:t>
      </w:r>
      <w:r w:rsidRPr="00BE4418">
        <w:rPr>
          <w:bCs/>
          <w:iCs/>
          <w:shd w:val="clear" w:color="auto" w:fill="FFFFFF"/>
          <w:lang w:val="ru-RU"/>
        </w:rPr>
        <w:t>езервом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для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дальнейшего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роста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прибыли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является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сокращение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управленческих</w:t>
      </w:r>
      <w:r w:rsidR="00FA1A33" w:rsidRPr="00BE4418">
        <w:rPr>
          <w:bCs/>
          <w:iCs/>
          <w:shd w:val="clear" w:color="auto" w:fill="FFFFFF"/>
          <w:lang w:val="ru-RU"/>
        </w:rPr>
        <w:t xml:space="preserve"> </w:t>
      </w:r>
      <w:r w:rsidRPr="00BE4418">
        <w:rPr>
          <w:bCs/>
          <w:iCs/>
          <w:shd w:val="clear" w:color="auto" w:fill="FFFFFF"/>
          <w:lang w:val="ru-RU"/>
        </w:rPr>
        <w:t>расходов</w:t>
      </w:r>
      <w:r w:rsidR="00FA1A33" w:rsidRPr="00BE4418">
        <w:rPr>
          <w:bCs/>
          <w:iCs/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pStyle w:val="aff4"/>
        <w:shd w:val="clear" w:color="auto" w:fill="FFFFFF"/>
        <w:tabs>
          <w:tab w:val="left" w:pos="726"/>
        </w:tabs>
        <w:rPr>
          <w:shd w:val="clear" w:color="auto" w:fill="FFFFFF"/>
          <w:lang w:val="ru-RU"/>
        </w:rPr>
      </w:pPr>
      <w:r w:rsidRPr="00BE4418">
        <w:rPr>
          <w:shd w:val="clear" w:color="auto" w:fill="FFFFFF"/>
          <w:lang w:val="ru-RU"/>
        </w:rPr>
        <w:t>Результаты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факторного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анализа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прибыли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показали,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что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объема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продажи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продукции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способствовало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ускорению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оборачиваемости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5,9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дня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Повышение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среднегодовых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остатков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текущих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активов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отразилось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замедлении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оборачиваемости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29,9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дня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Опережающие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темпы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роста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среднегодовых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остатков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текущих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активов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143,6%</w:t>
      </w:r>
      <w:r w:rsidR="00FA1A33" w:rsidRPr="00BE4418">
        <w:rPr>
          <w:shd w:val="clear" w:color="auto" w:fill="FFFFFF"/>
          <w:lang w:val="ru-RU"/>
        </w:rPr>
        <w:t xml:space="preserve"> (</w:t>
      </w:r>
      <w:r w:rsidRPr="00BE4418">
        <w:rPr>
          <w:shd w:val="clear" w:color="auto" w:fill="FFFFFF"/>
          <w:lang w:val="ru-RU"/>
        </w:rPr>
        <w:t>16104/11217*100%</w:t>
      </w:r>
      <w:r w:rsidR="00FA1A33" w:rsidRPr="00BE4418">
        <w:rPr>
          <w:shd w:val="clear" w:color="auto" w:fill="FFFFFF"/>
          <w:lang w:val="ru-RU"/>
        </w:rPr>
        <w:t xml:space="preserve">) </w:t>
      </w:r>
      <w:r w:rsidRPr="00BE4418">
        <w:rPr>
          <w:shd w:val="clear" w:color="auto" w:fill="FFFFFF"/>
          <w:lang w:val="ru-RU"/>
        </w:rPr>
        <w:t>по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сравнению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темпами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роста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выручки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продажи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продукции</w:t>
      </w:r>
      <w:r w:rsidR="00FA1A33" w:rsidRPr="00BE4418">
        <w:rPr>
          <w:shd w:val="clear" w:color="auto" w:fill="FFFFFF"/>
          <w:lang w:val="ru-RU"/>
        </w:rPr>
        <w:t xml:space="preserve"> - </w:t>
      </w:r>
      <w:r w:rsidRPr="00BE4418">
        <w:rPr>
          <w:shd w:val="clear" w:color="auto" w:fill="FFFFFF"/>
          <w:lang w:val="ru-RU"/>
        </w:rPr>
        <w:t>108,6%</w:t>
      </w:r>
      <w:r w:rsidR="00FA1A33" w:rsidRPr="00BE4418">
        <w:rPr>
          <w:shd w:val="clear" w:color="auto" w:fill="FFFFFF"/>
          <w:lang w:val="ru-RU"/>
        </w:rPr>
        <w:t xml:space="preserve"> (</w:t>
      </w:r>
      <w:r w:rsidRPr="00BE4418">
        <w:rPr>
          <w:shd w:val="clear" w:color="auto" w:fill="FFFFFF"/>
          <w:lang w:val="ru-RU"/>
        </w:rPr>
        <w:t>58768/54129*100%</w:t>
      </w:r>
      <w:r w:rsidR="00FA1A33" w:rsidRPr="00BE4418">
        <w:rPr>
          <w:shd w:val="clear" w:color="auto" w:fill="FFFFFF"/>
          <w:lang w:val="ru-RU"/>
        </w:rPr>
        <w:t xml:space="preserve">) </w:t>
      </w:r>
      <w:r w:rsidRPr="00BE4418">
        <w:rPr>
          <w:shd w:val="clear" w:color="auto" w:fill="FFFFFF"/>
          <w:lang w:val="ru-RU"/>
        </w:rPr>
        <w:t>оказали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отрицательное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влияние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продолжительность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одного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хозяйственных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увеличив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период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24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дня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Снижение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оборачиваемости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привело,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свою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очередь,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привлечении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дополнительных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средств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в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оборот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на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сумму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3917,87</w:t>
      </w:r>
      <w:r w:rsidR="00FA1A33" w:rsidRPr="00BE4418">
        <w:rPr>
          <w:shd w:val="clear" w:color="auto" w:fill="FFFFFF"/>
          <w:lang w:val="ru-RU"/>
        </w:rPr>
        <w:t xml:space="preserve"> </w:t>
      </w:r>
      <w:r w:rsidRPr="00BE4418">
        <w:rPr>
          <w:shd w:val="clear" w:color="auto" w:fill="FFFFFF"/>
          <w:lang w:val="ru-RU"/>
        </w:rPr>
        <w:t>тыс</w:t>
      </w:r>
      <w:r w:rsidR="00FA1A33" w:rsidRPr="00BE4418">
        <w:rPr>
          <w:shd w:val="clear" w:color="auto" w:fill="FFFFFF"/>
          <w:lang w:val="ru-RU"/>
        </w:rPr>
        <w:t xml:space="preserve">. </w:t>
      </w:r>
      <w:r w:rsidRPr="00BE4418">
        <w:rPr>
          <w:shd w:val="clear" w:color="auto" w:fill="FFFFFF"/>
          <w:lang w:val="ru-RU"/>
        </w:rPr>
        <w:t>руб</w:t>
      </w:r>
      <w:r w:rsidR="00FA1A33" w:rsidRPr="00BE4418">
        <w:rPr>
          <w:shd w:val="clear" w:color="auto" w:fill="FFFFFF"/>
          <w:lang w:val="ru-RU"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Результаты</w:t>
      </w:r>
      <w:r w:rsidR="00FA1A33" w:rsidRPr="00BE4418">
        <w:t xml:space="preserve"> </w:t>
      </w:r>
      <w:r w:rsidRPr="00BE4418">
        <w:t>факторного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показали,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большее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уровень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оказало</w:t>
      </w:r>
      <w:r w:rsidR="00FA1A33" w:rsidRPr="00BE4418">
        <w:t xml:space="preserve"> </w:t>
      </w:r>
      <w:r w:rsidRPr="00BE4418">
        <w:t>изменение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продаж,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связи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ростом</w:t>
      </w:r>
      <w:r w:rsidR="00FA1A33" w:rsidRPr="00BE4418">
        <w:t xml:space="preserve"> </w:t>
      </w:r>
      <w:r w:rsidRPr="00BE4418">
        <w:t>объема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рентабельность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увеличилась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7,59%</w:t>
      </w:r>
      <w:r w:rsidR="00FA1A33" w:rsidRPr="00BE4418"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</w:pPr>
      <w:r w:rsidRPr="00BE4418">
        <w:t>Рост</w:t>
      </w:r>
      <w:r w:rsidR="00FA1A33" w:rsidRPr="00BE4418">
        <w:t xml:space="preserve"> </w:t>
      </w:r>
      <w:r w:rsidRPr="00BE4418">
        <w:t>полной</w:t>
      </w:r>
      <w:r w:rsidR="00FA1A33" w:rsidRPr="00BE4418">
        <w:t xml:space="preserve"> </w:t>
      </w:r>
      <w:r w:rsidRPr="00BE4418">
        <w:t>себестоимости</w:t>
      </w:r>
      <w:r w:rsidR="00FA1A33" w:rsidRPr="00BE4418">
        <w:t xml:space="preserve"> </w:t>
      </w:r>
      <w:r w:rsidRPr="00BE4418">
        <w:t>продукции</w:t>
      </w:r>
      <w:r w:rsidR="00FA1A33" w:rsidRPr="00BE4418">
        <w:t xml:space="preserve"> </w:t>
      </w:r>
      <w:r w:rsidRPr="00BE4418">
        <w:t>привел</w:t>
      </w:r>
      <w:r w:rsidR="00FA1A33" w:rsidRPr="00BE4418">
        <w:t xml:space="preserve"> </w:t>
      </w:r>
      <w:r w:rsidRPr="00BE4418">
        <w:t>к</w:t>
      </w:r>
      <w:r w:rsidR="00FA1A33" w:rsidRPr="00BE4418">
        <w:t xml:space="preserve"> </w:t>
      </w:r>
      <w:r w:rsidRPr="00BE4418">
        <w:t>падению</w:t>
      </w:r>
      <w:r w:rsidR="00FA1A33" w:rsidRPr="00BE4418">
        <w:t xml:space="preserve"> </w:t>
      </w:r>
      <w:r w:rsidRPr="00BE4418">
        <w:t>показателя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на</w:t>
      </w:r>
      <w:r w:rsidR="00FA1A33" w:rsidRPr="00BE4418">
        <w:t xml:space="preserve"> </w:t>
      </w:r>
      <w:r w:rsidRPr="00BE4418">
        <w:t>5,5%</w:t>
      </w:r>
      <w:r w:rsidR="00FA1A33" w:rsidRPr="00BE4418">
        <w:t xml:space="preserve">. </w:t>
      </w:r>
      <w:r w:rsidRPr="00BE4418">
        <w:t>Совокупное</w:t>
      </w:r>
      <w:r w:rsidR="00FA1A33" w:rsidRPr="00BE4418">
        <w:t xml:space="preserve"> </w:t>
      </w:r>
      <w:r w:rsidRPr="00BE4418">
        <w:t>влияние</w:t>
      </w:r>
      <w:r w:rsidR="00FA1A33" w:rsidRPr="00BE4418">
        <w:t xml:space="preserve"> </w:t>
      </w:r>
      <w:r w:rsidRPr="00BE4418">
        <w:t>этих</w:t>
      </w:r>
      <w:r w:rsidR="00FA1A33" w:rsidRPr="00BE4418">
        <w:t xml:space="preserve"> </w:t>
      </w:r>
      <w:r w:rsidRPr="00BE4418">
        <w:t>факторов</w:t>
      </w:r>
      <w:r w:rsidR="00FA1A33" w:rsidRPr="00BE4418">
        <w:t xml:space="preserve"> </w:t>
      </w:r>
      <w:r w:rsidRPr="00BE4418">
        <w:t>повлекло</w:t>
      </w:r>
      <w:r w:rsidR="00FA1A33" w:rsidRPr="00BE4418">
        <w:t xml:space="preserve"> </w:t>
      </w:r>
      <w:r w:rsidRPr="00BE4418">
        <w:t>повышение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прибыли</w:t>
      </w:r>
      <w:r w:rsidR="00FA1A33" w:rsidRPr="00BE4418">
        <w:t xml:space="preserve"> </w:t>
      </w:r>
      <w:r w:rsidRPr="00BE4418">
        <w:t>от</w:t>
      </w:r>
      <w:r w:rsidR="00FA1A33" w:rsidRPr="00BE4418">
        <w:t xml:space="preserve"> </w:t>
      </w:r>
      <w:r w:rsidRPr="00BE4418">
        <w:t>продаж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размере</w:t>
      </w:r>
      <w:r w:rsidR="00FA1A33" w:rsidRPr="00BE4418">
        <w:t xml:space="preserve"> </w:t>
      </w:r>
      <w:r w:rsidRPr="00BE4418">
        <w:t>2,09%</w:t>
      </w:r>
      <w:r w:rsidR="00FA1A33" w:rsidRPr="00BE4418">
        <w:t xml:space="preserve">. </w:t>
      </w:r>
      <w:r w:rsidRPr="00BE4418">
        <w:t>В</w:t>
      </w:r>
      <w:r w:rsidR="00FA1A33" w:rsidRPr="00BE4418">
        <w:t xml:space="preserve"> </w:t>
      </w:r>
      <w:r w:rsidRPr="00BE4418">
        <w:t>результате</w:t>
      </w:r>
      <w:r w:rsidR="00FA1A33" w:rsidRPr="00BE4418">
        <w:t xml:space="preserve"> </w:t>
      </w:r>
      <w:r w:rsidRPr="00BE4418">
        <w:t>анализа</w:t>
      </w:r>
      <w:r w:rsidR="00FA1A33" w:rsidRPr="00BE4418">
        <w:t xml:space="preserve"> </w:t>
      </w:r>
      <w:r w:rsidRPr="00BE4418">
        <w:t>показателей</w:t>
      </w:r>
      <w:r w:rsidR="00FA1A33" w:rsidRPr="00BE4418">
        <w:t xml:space="preserve"> </w:t>
      </w:r>
      <w:r w:rsidRPr="00BE4418">
        <w:t>рентабельности</w:t>
      </w:r>
      <w:r w:rsidR="00FA1A33" w:rsidRPr="00BE4418">
        <w:t xml:space="preserve"> </w:t>
      </w:r>
      <w:r w:rsidRPr="00BE4418">
        <w:t>выявлено,</w:t>
      </w:r>
      <w:r w:rsidR="00FA1A33" w:rsidRPr="00BE4418">
        <w:t xml:space="preserve"> </w:t>
      </w:r>
      <w:r w:rsidRPr="00BE4418">
        <w:t>что</w:t>
      </w:r>
      <w:r w:rsidR="00FA1A33" w:rsidRPr="00BE4418">
        <w:t xml:space="preserve"> </w:t>
      </w:r>
      <w:r w:rsidRPr="00BE4418">
        <w:t>эффективность</w:t>
      </w:r>
      <w:r w:rsidR="00FA1A33" w:rsidRPr="00BE4418">
        <w:t xml:space="preserve"> </w:t>
      </w:r>
      <w:r w:rsidRPr="00BE4418">
        <w:t>деятельности</w:t>
      </w:r>
      <w:r w:rsidR="00FA1A33" w:rsidRPr="00BE4418">
        <w:t xml:space="preserve"> </w:t>
      </w:r>
      <w:r w:rsidRPr="00BE4418">
        <w:t>предприятия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отчетном</w:t>
      </w:r>
      <w:r w:rsidR="00FA1A33" w:rsidRPr="00BE4418">
        <w:t xml:space="preserve"> </w:t>
      </w:r>
      <w:r w:rsidRPr="00BE4418">
        <w:t>периоде</w:t>
      </w:r>
      <w:r w:rsidR="00FA1A33" w:rsidRPr="00BE4418">
        <w:t xml:space="preserve"> </w:t>
      </w:r>
      <w:r w:rsidRPr="00BE4418">
        <w:t>улучшилась</w:t>
      </w:r>
      <w:r w:rsidR="00FA1A33" w:rsidRPr="00BE4418">
        <w:t xml:space="preserve"> </w:t>
      </w:r>
      <w:r w:rsidRPr="00BE4418">
        <w:t>по</w:t>
      </w:r>
      <w:r w:rsidR="00FA1A33" w:rsidRPr="00BE4418">
        <w:t xml:space="preserve"> </w:t>
      </w:r>
      <w:r w:rsidRPr="00BE4418">
        <w:t>сравнению</w:t>
      </w:r>
      <w:r w:rsidR="00FA1A33" w:rsidRPr="00BE4418">
        <w:t xml:space="preserve"> </w:t>
      </w:r>
      <w:r w:rsidRPr="00BE4418">
        <w:t>с</w:t>
      </w:r>
      <w:r w:rsidR="00FA1A33" w:rsidRPr="00BE4418">
        <w:t xml:space="preserve"> </w:t>
      </w:r>
      <w:r w:rsidRPr="00BE4418">
        <w:t>базисным</w:t>
      </w:r>
      <w:r w:rsidR="00FA1A33" w:rsidRPr="00BE4418">
        <w:t xml:space="preserve"> </w:t>
      </w:r>
      <w:r w:rsidRPr="00BE4418">
        <w:t>периодом</w:t>
      </w:r>
      <w:r w:rsidR="00FA1A33" w:rsidRPr="00BE4418">
        <w:t>.</w:t>
      </w:r>
    </w:p>
    <w:p w:rsidR="00FA1A33" w:rsidRPr="00BE4418" w:rsidRDefault="00113064" w:rsidP="00FA1A33">
      <w:pPr>
        <w:tabs>
          <w:tab w:val="left" w:pos="726"/>
        </w:tabs>
        <w:rPr>
          <w:bCs/>
        </w:rPr>
      </w:pPr>
      <w:r w:rsidRPr="00BE4418">
        <w:t>В</w:t>
      </w:r>
      <w:r w:rsidR="00FA1A33" w:rsidRPr="00BE4418">
        <w:t xml:space="preserve"> </w:t>
      </w:r>
      <w:r w:rsidRPr="00BE4418">
        <w:t>целом,</w:t>
      </w:r>
      <w:r w:rsidR="00FA1A33" w:rsidRPr="00BE4418">
        <w:t xml:space="preserve"> </w:t>
      </w:r>
      <w:r w:rsidRPr="00BE4418">
        <w:t>предприятие</w:t>
      </w:r>
      <w:r w:rsidR="00FA1A33" w:rsidRPr="00BE4418">
        <w:t xml:space="preserve"> </w:t>
      </w:r>
      <w:r w:rsidRPr="00BE4418">
        <w:t>находится</w:t>
      </w:r>
      <w:r w:rsidR="00FA1A33" w:rsidRPr="00BE4418">
        <w:t xml:space="preserve"> </w:t>
      </w:r>
      <w:r w:rsidRPr="00BE4418">
        <w:t>в</w:t>
      </w:r>
      <w:r w:rsidR="00FA1A33" w:rsidRPr="00BE4418">
        <w:t xml:space="preserve"> </w:t>
      </w:r>
      <w:r w:rsidRPr="00BE4418">
        <w:t>неустойчивом</w:t>
      </w:r>
      <w:r w:rsidR="00FA1A33" w:rsidRPr="00BE4418">
        <w:t xml:space="preserve"> </w:t>
      </w:r>
      <w:r w:rsidRPr="00BE4418">
        <w:t>финансовом</w:t>
      </w:r>
      <w:r w:rsidR="00FA1A33" w:rsidRPr="00BE4418">
        <w:t xml:space="preserve"> </w:t>
      </w:r>
      <w:r w:rsidRPr="00BE4418">
        <w:t>положении,</w:t>
      </w:r>
      <w:r w:rsidR="00FA1A33" w:rsidRPr="00BE4418">
        <w:t xml:space="preserve"> </w:t>
      </w:r>
      <w:r w:rsidRPr="00BE4418">
        <w:t>обусловленном</w:t>
      </w:r>
      <w:r w:rsidR="00FA1A33" w:rsidRPr="00BE4418">
        <w:t xml:space="preserve"> </w:t>
      </w:r>
      <w:r w:rsidRPr="00BE4418">
        <w:t>как</w:t>
      </w:r>
      <w:r w:rsidR="00FA1A33" w:rsidRPr="00BE4418">
        <w:t xml:space="preserve"> </w:t>
      </w:r>
      <w:r w:rsidRPr="00BE4418">
        <w:t>внешними</w:t>
      </w:r>
      <w:r w:rsidR="00FA1A33" w:rsidRPr="00BE4418">
        <w:t xml:space="preserve"> </w:t>
      </w:r>
      <w:r w:rsidRPr="00BE4418">
        <w:t>факторами</w:t>
      </w:r>
      <w:r w:rsidR="00FA1A33" w:rsidRPr="00BE4418">
        <w:t xml:space="preserve"> (</w:t>
      </w:r>
      <w:r w:rsidRPr="00BE4418">
        <w:t>общее</w:t>
      </w:r>
      <w:r w:rsidR="00FA1A33" w:rsidRPr="00BE4418">
        <w:t xml:space="preserve"> </w:t>
      </w:r>
      <w:r w:rsidRPr="00BE4418">
        <w:t>состояние</w:t>
      </w:r>
      <w:r w:rsidR="00FA1A33" w:rsidRPr="00BE4418">
        <w:t xml:space="preserve"> </w:t>
      </w:r>
      <w:r w:rsidRPr="00BE4418">
        <w:t>экономики</w:t>
      </w:r>
      <w:r w:rsidR="00FA1A33" w:rsidRPr="00BE4418">
        <w:t xml:space="preserve">) </w:t>
      </w:r>
      <w:r w:rsidRPr="00BE4418">
        <w:t>так</w:t>
      </w:r>
      <w:r w:rsidR="00FA1A33" w:rsidRPr="00BE4418">
        <w:t xml:space="preserve"> </w:t>
      </w:r>
      <w:r w:rsidRPr="00BE4418">
        <w:t>и</w:t>
      </w:r>
      <w:r w:rsidR="00FA1A33" w:rsidRPr="00BE4418">
        <w:t xml:space="preserve"> </w:t>
      </w:r>
      <w:r w:rsidRPr="00BE4418">
        <w:t>внутренними</w:t>
      </w:r>
      <w:r w:rsidR="00FA1A33" w:rsidRPr="00BE4418">
        <w:t xml:space="preserve"> (</w:t>
      </w:r>
      <w:r w:rsidRPr="00BE4418">
        <w:t>прежде</w:t>
      </w:r>
      <w:r w:rsidR="00FA1A33" w:rsidRPr="00BE4418">
        <w:t xml:space="preserve"> </w:t>
      </w:r>
      <w:r w:rsidRPr="00BE4418">
        <w:t>всего</w:t>
      </w:r>
      <w:r w:rsidR="00FA1A33" w:rsidRPr="00BE4418">
        <w:t xml:space="preserve"> </w:t>
      </w:r>
      <w:r w:rsidRPr="00BE4418">
        <w:t>дефицит</w:t>
      </w:r>
      <w:r w:rsidR="00FA1A33" w:rsidRPr="00BE4418">
        <w:t xml:space="preserve"> </w:t>
      </w:r>
      <w:r w:rsidRPr="00BE4418">
        <w:t>собственного</w:t>
      </w:r>
      <w:r w:rsidR="00FA1A33" w:rsidRPr="00BE4418">
        <w:t xml:space="preserve"> </w:t>
      </w:r>
      <w:r w:rsidRPr="00BE4418">
        <w:t>оборотного</w:t>
      </w:r>
      <w:r w:rsidR="00FA1A33" w:rsidRPr="00BE4418">
        <w:t xml:space="preserve"> </w:t>
      </w:r>
      <w:r w:rsidRPr="00BE4418">
        <w:t>капитала</w:t>
      </w:r>
      <w:r w:rsidR="00FA1A33" w:rsidRPr="00BE4418">
        <w:t xml:space="preserve">), </w:t>
      </w:r>
      <w:r w:rsidRPr="00BE4418">
        <w:rPr>
          <w:bCs/>
        </w:rPr>
        <w:t>структура</w:t>
      </w:r>
      <w:r w:rsidR="00FA1A33" w:rsidRPr="00BE4418">
        <w:rPr>
          <w:bCs/>
        </w:rPr>
        <w:t xml:space="preserve"> </w:t>
      </w:r>
      <w:r w:rsidRPr="00BE4418">
        <w:rPr>
          <w:bCs/>
        </w:rPr>
        <w:t>баланса</w:t>
      </w:r>
      <w:r w:rsidR="00FA1A33" w:rsidRPr="00BE4418">
        <w:rPr>
          <w:bCs/>
        </w:rPr>
        <w:t xml:space="preserve"> </w:t>
      </w:r>
      <w:r w:rsidRPr="00BE4418">
        <w:rPr>
          <w:bCs/>
        </w:rPr>
        <w:t>анализируемого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предприятия</w:t>
      </w:r>
      <w:r w:rsidR="00FA1A33" w:rsidRPr="00BE4418">
        <w:rPr>
          <w:bCs/>
        </w:rPr>
        <w:t xml:space="preserve"> </w:t>
      </w:r>
      <w:r w:rsidRPr="00BE4418">
        <w:rPr>
          <w:bCs/>
        </w:rPr>
        <w:t>является</w:t>
      </w:r>
      <w:r w:rsidR="00FA1A33" w:rsidRPr="00BE4418">
        <w:rPr>
          <w:bCs/>
        </w:rPr>
        <w:t xml:space="preserve"> </w:t>
      </w:r>
      <w:r w:rsidRPr="00BE4418">
        <w:rPr>
          <w:bCs/>
        </w:rPr>
        <w:t>неудовлетворительной</w:t>
      </w:r>
      <w:r w:rsidR="00FA1A33" w:rsidRPr="00BE4418">
        <w:rPr>
          <w:bCs/>
        </w:rPr>
        <w:t xml:space="preserve">. </w:t>
      </w:r>
      <w:r w:rsidRPr="00BE4418">
        <w:rPr>
          <w:bCs/>
        </w:rPr>
        <w:t>В</w:t>
      </w:r>
      <w:r w:rsidR="00FA1A33" w:rsidRPr="00BE4418">
        <w:rPr>
          <w:bCs/>
        </w:rPr>
        <w:t xml:space="preserve"> </w:t>
      </w:r>
      <w:r w:rsidRPr="00BE4418">
        <w:rPr>
          <w:bCs/>
        </w:rPr>
        <w:t>то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же</w:t>
      </w:r>
      <w:r w:rsidR="00FA1A33" w:rsidRPr="00BE4418">
        <w:rPr>
          <w:bCs/>
        </w:rPr>
        <w:t xml:space="preserve"> </w:t>
      </w:r>
      <w:r w:rsidRPr="00BE4418">
        <w:rPr>
          <w:bCs/>
        </w:rPr>
        <w:t>время</w:t>
      </w:r>
      <w:r w:rsidR="00FA1A33" w:rsidRPr="00BE4418">
        <w:rPr>
          <w:bCs/>
        </w:rPr>
        <w:t xml:space="preserve"> </w:t>
      </w:r>
      <w:r w:rsidRPr="00BE4418">
        <w:rPr>
          <w:bCs/>
        </w:rPr>
        <w:t>оно</w:t>
      </w:r>
      <w:r w:rsidR="00FA1A33" w:rsidRPr="00BE4418">
        <w:rPr>
          <w:bCs/>
        </w:rPr>
        <w:t xml:space="preserve"> </w:t>
      </w:r>
      <w:r w:rsidRPr="00BE4418">
        <w:rPr>
          <w:bCs/>
        </w:rPr>
        <w:t>не</w:t>
      </w:r>
      <w:r w:rsidR="00FA1A33" w:rsidRPr="00BE4418">
        <w:rPr>
          <w:bCs/>
        </w:rPr>
        <w:t xml:space="preserve"> </w:t>
      </w:r>
      <w:r w:rsidRPr="00BE4418">
        <w:rPr>
          <w:bCs/>
        </w:rPr>
        <w:t>является</w:t>
      </w:r>
      <w:r w:rsidR="00FA1A33" w:rsidRPr="00BE4418">
        <w:rPr>
          <w:bCs/>
        </w:rPr>
        <w:t xml:space="preserve"> </w:t>
      </w:r>
      <w:r w:rsidRPr="00BE4418">
        <w:rPr>
          <w:bCs/>
        </w:rPr>
        <w:t>потенциальным</w:t>
      </w:r>
      <w:r w:rsidR="00FA1A33" w:rsidRPr="00BE4418">
        <w:rPr>
          <w:bCs/>
        </w:rPr>
        <w:t xml:space="preserve"> </w:t>
      </w:r>
      <w:r w:rsidRPr="00BE4418">
        <w:rPr>
          <w:bCs/>
        </w:rPr>
        <w:t>банкротом</w:t>
      </w:r>
      <w:r w:rsidR="00FA1A33" w:rsidRPr="00BE4418">
        <w:rPr>
          <w:bCs/>
        </w:rPr>
        <w:t>.</w:t>
      </w:r>
    </w:p>
    <w:p w:rsidR="00FA1A33" w:rsidRPr="00BE4418" w:rsidRDefault="00113064" w:rsidP="00FA1A33">
      <w:pPr>
        <w:shd w:val="clear" w:color="auto" w:fill="FFFFFF"/>
        <w:tabs>
          <w:tab w:val="left" w:pos="726"/>
        </w:tabs>
        <w:rPr>
          <w:bCs/>
          <w:iCs/>
        </w:rPr>
      </w:pPr>
      <w:r w:rsidRPr="00BE4418">
        <w:rPr>
          <w:bCs/>
          <w:iCs/>
        </w:rPr>
        <w:t>Исследования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показали,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что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первостепенными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задачами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предприятия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по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улучшению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финансового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состояния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являются</w:t>
      </w:r>
      <w:r w:rsidR="00FA1A33" w:rsidRPr="00BE4418">
        <w:rPr>
          <w:bCs/>
          <w:iCs/>
        </w:rPr>
        <w:t xml:space="preserve">: </w:t>
      </w:r>
      <w:r w:rsidRPr="00BE4418">
        <w:rPr>
          <w:bCs/>
          <w:iCs/>
        </w:rPr>
        <w:t>пополнение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собственных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оборотных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средств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и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сокращение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излишков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сырья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и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материалов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на</w:t>
      </w:r>
      <w:r w:rsidR="00FA1A33" w:rsidRPr="00BE4418">
        <w:rPr>
          <w:bCs/>
          <w:iCs/>
        </w:rPr>
        <w:t xml:space="preserve"> </w:t>
      </w:r>
      <w:r w:rsidRPr="00BE4418">
        <w:rPr>
          <w:bCs/>
          <w:iCs/>
        </w:rPr>
        <w:t>складе</w:t>
      </w:r>
      <w:r w:rsidR="00FA1A33" w:rsidRPr="00BE4418">
        <w:rPr>
          <w:bCs/>
          <w:iCs/>
        </w:rPr>
        <w:t>.</w:t>
      </w:r>
    </w:p>
    <w:p w:rsidR="00FA1A33" w:rsidRDefault="00BE4418" w:rsidP="00BE4418">
      <w:pPr>
        <w:pStyle w:val="1"/>
      </w:pPr>
      <w:r>
        <w:br w:type="page"/>
      </w:r>
      <w:bookmarkStart w:id="26" w:name="_Toc289067402"/>
      <w:r w:rsidR="00113064" w:rsidRPr="00BE4418">
        <w:t>Список</w:t>
      </w:r>
      <w:r w:rsidR="00FA1A33" w:rsidRPr="00BE4418">
        <w:t xml:space="preserve"> </w:t>
      </w:r>
      <w:r w:rsidR="00113064" w:rsidRPr="00BE4418">
        <w:t>использованной</w:t>
      </w:r>
      <w:r w:rsidR="00FA1A33" w:rsidRPr="00BE4418">
        <w:t xml:space="preserve"> </w:t>
      </w:r>
      <w:r w:rsidR="00113064" w:rsidRPr="00BE4418">
        <w:t>литературы</w:t>
      </w:r>
      <w:bookmarkEnd w:id="26"/>
    </w:p>
    <w:p w:rsidR="00BE4418" w:rsidRPr="00BE4418" w:rsidRDefault="00BE4418" w:rsidP="00BE4418">
      <w:pPr>
        <w:rPr>
          <w:lang w:eastAsia="en-US"/>
        </w:rPr>
      </w:pPr>
    </w:p>
    <w:p w:rsidR="00754F5E" w:rsidRDefault="00754F5E" w:rsidP="00754F5E">
      <w:pPr>
        <w:pStyle w:val="a9"/>
      </w:pPr>
      <w:r>
        <w:t>1. Приказ Минфина РФ от 10.12.2002 N 126н (ред. от 27.11.2006) "Об утверждении Положения по бухгалтерскому учету "Учет финансовых вложений" ПБУ 19/02" (Зарегистрировано в Минюсте РФ 27.12.2002 N 4085)</w:t>
      </w:r>
    </w:p>
    <w:p w:rsidR="00754F5E" w:rsidRDefault="00754F5E" w:rsidP="00754F5E">
      <w:pPr>
        <w:pStyle w:val="a9"/>
        <w:rPr>
          <w:rFonts w:cs="BookAntiqua"/>
        </w:rPr>
      </w:pPr>
      <w:r>
        <w:t xml:space="preserve">2. </w:t>
      </w:r>
      <w:r>
        <w:rPr>
          <w:rFonts w:cs="BookAntiqua"/>
        </w:rPr>
        <w:t>Бочаров В.В. Финансовый анализ. Краткий курс. 2-е изд. – СПб.: Питер, 2009. – 240 с.</w:t>
      </w:r>
    </w:p>
    <w:p w:rsidR="00754F5E" w:rsidRDefault="00754F5E" w:rsidP="00754F5E">
      <w:pPr>
        <w:pStyle w:val="a9"/>
      </w:pPr>
      <w:r>
        <w:t>3. Донцова Л.В., Никифорова Н.А. Анализ финансовой отчетности: учебник. - 3-е изд., перераб. и доп. - М.: Издательство «Дело и Сервис», 2005. - 368 с.</w:t>
      </w:r>
    </w:p>
    <w:p w:rsidR="00754F5E" w:rsidRDefault="00754F5E" w:rsidP="00754F5E">
      <w:pPr>
        <w:pStyle w:val="a9"/>
      </w:pPr>
      <w:r>
        <w:t>4. Дыбаль С.В. Финансовый анализ: теория и практика: Учеб. пособие.- СПб.: Бизнес-пресса, 2009. – 336 с.</w:t>
      </w:r>
    </w:p>
    <w:p w:rsidR="00754F5E" w:rsidRDefault="00754F5E" w:rsidP="00754F5E">
      <w:pPr>
        <w:pStyle w:val="a9"/>
      </w:pPr>
      <w:r>
        <w:t>5. Дыбаль С.В., Мухачев В.М. Экономический анализ: Учебно-методический комплекс. – СПб.: НОУ ВПО «ИЭФ», 2007. – 66 с.</w:t>
      </w:r>
    </w:p>
    <w:p w:rsidR="00754F5E" w:rsidRDefault="00754F5E" w:rsidP="00754F5E">
      <w:pPr>
        <w:pStyle w:val="a9"/>
      </w:pPr>
      <w:r>
        <w:t>6. Ковалев В.В. Финансовый анализ: методы и процедуры. - М.: Финансы и статистика, 2002. - 560 с.</w:t>
      </w:r>
    </w:p>
    <w:p w:rsidR="00754F5E" w:rsidRDefault="00754F5E" w:rsidP="00754F5E">
      <w:pPr>
        <w:pStyle w:val="a9"/>
      </w:pPr>
      <w:r>
        <w:t>7. Ковалев В.В., Ковалев Вит.В. Анализ баланса, или как понимать баланс: учебно-практическое пособие. - 2-е изд., перераб. И доп. - Москва : Проспект, 2011. - 560 с.</w:t>
      </w:r>
    </w:p>
    <w:p w:rsidR="00754F5E" w:rsidRDefault="00754F5E" w:rsidP="00754F5E">
      <w:pPr>
        <w:pStyle w:val="a9"/>
      </w:pPr>
      <w:r>
        <w:t>8. Лысенко Д.В. Комплексный экономический анализ хозяйственной деятельности: Учебник для вузов - М.: ИНФРА-М, 2008.- 320 с.</w:t>
      </w:r>
    </w:p>
    <w:p w:rsidR="00754F5E" w:rsidRDefault="00754F5E" w:rsidP="00754F5E">
      <w:pPr>
        <w:pStyle w:val="a9"/>
      </w:pPr>
      <w:r>
        <w:t xml:space="preserve">9. Савицкая Г.В. Анализ хозяйственной деятельности предприятия: Учебник.- 5-е изд., перераб. и доп. — М.: ИНФРА-М, 2009. — 536 с. </w:t>
      </w:r>
    </w:p>
    <w:p w:rsidR="00754F5E" w:rsidRDefault="00754F5E" w:rsidP="00754F5E">
      <w:pPr>
        <w:pStyle w:val="a9"/>
      </w:pPr>
      <w:r>
        <w:t xml:space="preserve">10. Савицкая Г.В. Экономический анализ: Учебник.- 11-е изд., испр. и доп. — М.: Новое знание, 2005. — 651 с. </w:t>
      </w:r>
    </w:p>
    <w:p w:rsidR="00754F5E" w:rsidRDefault="00754F5E" w:rsidP="00754F5E">
      <w:pPr>
        <w:pStyle w:val="a9"/>
      </w:pPr>
      <w:r>
        <w:t>11. Селезнева Н.Н., Ионова А.Ф. Финансовый анализ. Управление финансами: Учеб. пособие для вузов. - 2-е изд., перераб. и доп. - М.: ЮНИТИ-ДАНА, 2008. - 639 с.</w:t>
      </w:r>
    </w:p>
    <w:p w:rsidR="00754F5E" w:rsidRDefault="00754F5E" w:rsidP="00754F5E">
      <w:pPr>
        <w:pStyle w:val="a9"/>
      </w:pPr>
      <w:r>
        <w:t>12. Шеремет А.Д., Негашев Е.В. Методика финансового анализа деятельности коммерческих организаций. — 2-е изд., перераб. и доп. — М.: ИНФРА-М, 2008. — 208 с.</w:t>
      </w:r>
    </w:p>
    <w:p w:rsidR="00BE4418" w:rsidRDefault="00BE4418" w:rsidP="00754F5E">
      <w:pPr>
        <w:pStyle w:val="1"/>
      </w:pPr>
      <w:r>
        <w:br w:type="page"/>
      </w:r>
      <w:bookmarkStart w:id="27" w:name="_Toc289067403"/>
      <w:r>
        <w:t>Приложения</w:t>
      </w:r>
      <w:bookmarkEnd w:id="27"/>
    </w:p>
    <w:p w:rsidR="00BE4418" w:rsidRDefault="00BE4418" w:rsidP="00FA1A33">
      <w:pPr>
        <w:shd w:val="clear" w:color="auto" w:fill="FFFFFF"/>
        <w:tabs>
          <w:tab w:val="left" w:pos="726"/>
        </w:tabs>
        <w:rPr>
          <w:b/>
        </w:rPr>
      </w:pPr>
    </w:p>
    <w:p w:rsidR="00FA1A33" w:rsidRDefault="00113064" w:rsidP="00BE4418">
      <w:pPr>
        <w:pStyle w:val="ae"/>
      </w:pPr>
      <w:r w:rsidRPr="00BE4418">
        <w:t>Приложение</w:t>
      </w:r>
      <w:r w:rsidR="00FA1A33" w:rsidRPr="00BE4418">
        <w:t xml:space="preserve"> </w:t>
      </w:r>
      <w:r w:rsidRPr="00BE4418">
        <w:t>1</w:t>
      </w:r>
    </w:p>
    <w:p w:rsidR="00754F5E" w:rsidRDefault="00754F5E" w:rsidP="00754F5E"/>
    <w:p w:rsidR="00BE4418" w:rsidRDefault="00C6468A" w:rsidP="00BE4418">
      <w:pPr>
        <w:pStyle w:val="ae"/>
      </w:pPr>
      <w:r>
        <w:pict>
          <v:shape id="_x0000_i1085" type="#_x0000_t75" style="width:438.75pt;height:241.5pt">
            <v:imagedata r:id="rId64" o:title=""/>
          </v:shape>
        </w:pic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1349"/>
        <w:gridCol w:w="1279"/>
        <w:gridCol w:w="2326"/>
      </w:tblGrid>
      <w:tr w:rsidR="00113064" w:rsidRPr="00BE4418" w:rsidTr="009920F0">
        <w:trPr>
          <w:trHeight w:val="746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АКТИВ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Код</w:t>
            </w:r>
            <w:r w:rsidR="00FA1A33" w:rsidRPr="00BE4418">
              <w:t xml:space="preserve"> </w:t>
            </w:r>
            <w:r w:rsidRPr="00BE4418">
              <w:t>Показателя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отчетного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отчетного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</w:tr>
      <w:tr w:rsidR="00113064" w:rsidRPr="009920F0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</w:t>
            </w:r>
          </w:p>
        </w:tc>
      </w:tr>
      <w:tr w:rsidR="00113064" w:rsidRPr="00BE4418" w:rsidTr="009920F0">
        <w:trPr>
          <w:trHeight w:val="189"/>
          <w:jc w:val="center"/>
        </w:trPr>
        <w:tc>
          <w:tcPr>
            <w:tcW w:w="4138" w:type="dxa"/>
            <w:shd w:val="clear" w:color="auto" w:fill="auto"/>
          </w:tcPr>
          <w:p w:rsidR="00113064" w:rsidRPr="009920F0" w:rsidRDefault="00113064" w:rsidP="00BE4418">
            <w:pPr>
              <w:pStyle w:val="af0"/>
              <w:rPr>
                <w:b/>
              </w:rPr>
            </w:pPr>
            <w:r w:rsidRPr="009920F0">
              <w:rPr>
                <w:b/>
              </w:rPr>
              <w:t>I</w:t>
            </w:r>
            <w:r w:rsidR="00FA1A33" w:rsidRPr="009920F0">
              <w:rPr>
                <w:b/>
              </w:rPr>
              <w:t xml:space="preserve">. </w:t>
            </w:r>
            <w:r w:rsidRPr="009920F0">
              <w:rPr>
                <w:b/>
              </w:rPr>
              <w:t>ВНЕОБОРОТНЫЕ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АКТИВЫ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110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1920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2010</w:t>
            </w:r>
          </w:p>
        </w:tc>
      </w:tr>
      <w:tr w:rsidR="00113064" w:rsidRPr="00BE4418" w:rsidTr="009920F0">
        <w:trPr>
          <w:trHeight w:val="9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Нематериальные</w:t>
            </w:r>
            <w:r w:rsidR="00FA1A33" w:rsidRPr="00BE4418">
              <w:t xml:space="preserve"> </w:t>
            </w:r>
            <w:r w:rsidRPr="00BE4418">
              <w:t>активы</w:t>
            </w: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Основные</w:t>
            </w:r>
            <w:r w:rsidR="00FA1A33" w:rsidRPr="00BE4418">
              <w:t xml:space="preserve"> </w:t>
            </w:r>
            <w:r w:rsidRPr="00BE4418">
              <w:t>средства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120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49383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49836</w:t>
            </w:r>
          </w:p>
        </w:tc>
      </w:tr>
      <w:tr w:rsidR="00113064" w:rsidRPr="00BE4418" w:rsidTr="009920F0">
        <w:trPr>
          <w:trHeight w:val="23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Незавершенное</w:t>
            </w:r>
            <w:r w:rsidR="00FA1A33" w:rsidRPr="00BE4418">
              <w:t xml:space="preserve"> </w:t>
            </w:r>
            <w:r w:rsidRPr="00BE4418">
              <w:t>строительство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130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969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5962</w:t>
            </w:r>
          </w:p>
        </w:tc>
      </w:tr>
      <w:tr w:rsidR="00113064" w:rsidRPr="00BE4418" w:rsidTr="009920F0">
        <w:trPr>
          <w:trHeight w:val="222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Доходные</w:t>
            </w:r>
            <w:r w:rsidR="00FA1A33" w:rsidRPr="00BE4418">
              <w:t xml:space="preserve"> </w:t>
            </w:r>
            <w:r w:rsidRPr="00BE4418">
              <w:t>вложения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материальные</w:t>
            </w:r>
            <w:r w:rsidR="00FA1A33" w:rsidRPr="00BE4418">
              <w:t xml:space="preserve"> </w:t>
            </w:r>
            <w:r w:rsidRPr="00BE4418">
              <w:t>ценности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135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Долгосрочные</w:t>
            </w:r>
            <w:r w:rsidR="00FA1A33" w:rsidRPr="00BE4418">
              <w:t xml:space="preserve"> </w:t>
            </w:r>
            <w:r w:rsidRPr="00BE4418">
              <w:t>финансовые</w:t>
            </w:r>
            <w:r w:rsidR="00FA1A33" w:rsidRPr="00BE4418">
              <w:t xml:space="preserve"> </w:t>
            </w:r>
            <w:r w:rsidRPr="00BE4418">
              <w:t>вложения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222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912</w:t>
            </w: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Отложенные</w:t>
            </w:r>
            <w:r w:rsidR="00FA1A33" w:rsidRPr="00BE4418">
              <w:t xml:space="preserve"> </w:t>
            </w:r>
            <w:r w:rsidRPr="00BE4418">
              <w:t>налоговые</w:t>
            </w:r>
            <w:r w:rsidR="00FA1A33" w:rsidRPr="00BE4418">
              <w:t xml:space="preserve"> </w:t>
            </w:r>
            <w:r w:rsidRPr="00BE4418">
              <w:t>активы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145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3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внеоборотные</w:t>
            </w:r>
            <w:r w:rsidR="00FA1A33" w:rsidRPr="00BE4418">
              <w:t xml:space="preserve"> </w:t>
            </w:r>
            <w:r w:rsidRPr="00BE4418">
              <w:t>активы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150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9920F0" w:rsidTr="009920F0">
        <w:trPr>
          <w:trHeight w:val="207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разделу</w:t>
            </w:r>
            <w:r w:rsidR="00FA1A33" w:rsidRPr="00BE4418">
              <w:t xml:space="preserve"> </w:t>
            </w:r>
            <w:r w:rsidRPr="00BE4418">
              <w:t>I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190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52494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58720</w:t>
            </w:r>
          </w:p>
        </w:tc>
      </w:tr>
      <w:tr w:rsidR="00113064" w:rsidRPr="00BE4418" w:rsidTr="009920F0">
        <w:trPr>
          <w:trHeight w:val="191"/>
          <w:jc w:val="center"/>
        </w:trPr>
        <w:tc>
          <w:tcPr>
            <w:tcW w:w="4138" w:type="dxa"/>
            <w:shd w:val="clear" w:color="auto" w:fill="auto"/>
          </w:tcPr>
          <w:p w:rsidR="00113064" w:rsidRPr="009920F0" w:rsidRDefault="00113064" w:rsidP="00BE4418">
            <w:pPr>
              <w:pStyle w:val="af0"/>
              <w:rPr>
                <w:b/>
              </w:rPr>
            </w:pPr>
            <w:r w:rsidRPr="009920F0">
              <w:rPr>
                <w:b/>
              </w:rPr>
              <w:t>II</w:t>
            </w:r>
            <w:r w:rsidR="00FA1A33" w:rsidRPr="009920F0">
              <w:rPr>
                <w:b/>
              </w:rPr>
              <w:t xml:space="preserve">. </w:t>
            </w:r>
            <w:r w:rsidRPr="009920F0">
              <w:rPr>
                <w:b/>
              </w:rPr>
              <w:t>ОБОРОТНЫЕ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АКТИВЫ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5690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20683</w:t>
            </w:r>
          </w:p>
        </w:tc>
      </w:tr>
      <w:tr w:rsidR="00113064" w:rsidRPr="00BE4418" w:rsidTr="009920F0">
        <w:trPr>
          <w:trHeight w:val="7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Запасы</w:t>
            </w: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59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  <w:r w:rsidRPr="00BE4418">
              <w:t>сырье,</w:t>
            </w:r>
            <w:r w:rsidR="00FA1A33" w:rsidRPr="00BE4418">
              <w:t xml:space="preserve"> </w:t>
            </w:r>
            <w:r w:rsidRPr="00BE4418">
              <w:t>материалы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другие</w:t>
            </w:r>
            <w:r w:rsidR="00FA1A33" w:rsidRPr="00BE4418">
              <w:t xml:space="preserve"> </w:t>
            </w:r>
            <w:r w:rsidRPr="00BE4418">
              <w:t>аналогичные</w:t>
            </w:r>
            <w:r w:rsidR="00FA1A33" w:rsidRPr="00BE4418">
              <w:t xml:space="preserve"> </w:t>
            </w:r>
            <w:r w:rsidRPr="00BE4418">
              <w:t>ценности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211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2995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11645</w:t>
            </w:r>
          </w:p>
        </w:tc>
      </w:tr>
      <w:tr w:rsidR="00113064" w:rsidRPr="00BE4418" w:rsidTr="009920F0">
        <w:trPr>
          <w:trHeight w:val="222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животные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выращивании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откорме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212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затраты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незавершенном</w:t>
            </w:r>
            <w:r w:rsidR="00FA1A33" w:rsidRPr="00BE4418">
              <w:t xml:space="preserve"> </w:t>
            </w:r>
            <w:r w:rsidRPr="00BE4418">
              <w:t>производстве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213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553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2161</w:t>
            </w: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готовая</w:t>
            </w:r>
            <w:r w:rsidR="00FA1A33" w:rsidRPr="00BE4418">
              <w:t xml:space="preserve"> </w:t>
            </w:r>
            <w:r w:rsidRPr="00BE4418">
              <w:t>продукция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для</w:t>
            </w:r>
            <w:r w:rsidR="00FA1A33" w:rsidRPr="00BE4418">
              <w:t xml:space="preserve"> </w:t>
            </w:r>
            <w:r w:rsidRPr="00BE4418">
              <w:t>перепродажи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214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1435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3331</w:t>
            </w:r>
          </w:p>
        </w:tc>
      </w:tr>
      <w:tr w:rsidR="00113064" w:rsidRPr="00BE4418" w:rsidTr="009920F0">
        <w:trPr>
          <w:trHeight w:val="23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товары</w:t>
            </w:r>
            <w:r w:rsidR="00FA1A33" w:rsidRPr="00BE4418">
              <w:t xml:space="preserve"> </w:t>
            </w:r>
            <w:r w:rsidRPr="00BE4418">
              <w:t>отгруженные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215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686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2532</w:t>
            </w:r>
          </w:p>
        </w:tc>
      </w:tr>
      <w:tr w:rsidR="00113064" w:rsidRPr="00BE4418" w:rsidTr="009920F0">
        <w:trPr>
          <w:trHeight w:val="23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216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1014</w:t>
            </w:r>
          </w:p>
        </w:tc>
      </w:tr>
      <w:tr w:rsidR="00113064" w:rsidRPr="00BE4418" w:rsidTr="009920F0">
        <w:trPr>
          <w:trHeight w:val="207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запасы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затраты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217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07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Налог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добавленную</w:t>
            </w:r>
            <w:r w:rsidR="00FA1A33" w:rsidRPr="00BE4418">
              <w:t xml:space="preserve"> </w:t>
            </w:r>
            <w:r w:rsidRPr="00BE4418">
              <w:t>стоимость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приобретенным</w:t>
            </w:r>
            <w:r w:rsidR="00FA1A33" w:rsidRPr="00BE4418">
              <w:t xml:space="preserve"> </w:t>
            </w:r>
            <w:r w:rsidRPr="00BE4418">
              <w:t>ценностям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220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459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1451</w:t>
            </w: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Дебиторская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  <w:r w:rsidR="00FA1A33" w:rsidRPr="00BE4418">
              <w:t xml:space="preserve"> (</w:t>
            </w:r>
            <w:r w:rsidRPr="00BE4418">
              <w:t>платежи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которой</w:t>
            </w:r>
            <w:r w:rsidR="00FA1A33" w:rsidRPr="00BE4418">
              <w:t xml:space="preserve"> </w:t>
            </w:r>
            <w:r w:rsidRPr="00BE4418">
              <w:t>ожидаются</w:t>
            </w:r>
            <w:r w:rsidR="00FA1A33" w:rsidRPr="00BE4418">
              <w:t xml:space="preserve"> </w:t>
            </w:r>
            <w:r w:rsidRPr="00BE4418">
              <w:t>более</w:t>
            </w:r>
            <w:r w:rsidR="00FA1A33" w:rsidRPr="00BE4418">
              <w:t xml:space="preserve"> </w:t>
            </w:r>
            <w:r w:rsidRPr="00BE4418">
              <w:t>чем</w:t>
            </w:r>
            <w:r w:rsidR="00FA1A33" w:rsidRPr="00BE4418">
              <w:t xml:space="preserve"> </w:t>
            </w:r>
            <w:r w:rsidRPr="00BE4418">
              <w:t>через</w:t>
            </w:r>
            <w:r w:rsidR="00FA1A33" w:rsidRPr="00BE4418">
              <w:t xml:space="preserve"> </w:t>
            </w:r>
            <w:r w:rsidRPr="00BE4418">
              <w:t>12</w:t>
            </w:r>
            <w:r w:rsidR="00FA1A33" w:rsidRPr="00BE4418">
              <w:t xml:space="preserve"> </w:t>
            </w:r>
            <w:r w:rsidRPr="00BE4418">
              <w:t>месяцев</w:t>
            </w:r>
            <w:r w:rsidR="00FA1A33" w:rsidRPr="00BE4418">
              <w:t xml:space="preserve"> </w:t>
            </w:r>
            <w:r w:rsidRPr="00BE4418">
              <w:t>после</w:t>
            </w:r>
            <w:r w:rsidR="00FA1A33" w:rsidRPr="00BE4418">
              <w:t xml:space="preserve"> </w:t>
            </w:r>
            <w:r w:rsidRPr="00BE4418">
              <w:t>отчетной</w:t>
            </w:r>
            <w:r w:rsidR="00FA1A33" w:rsidRPr="00BE4418">
              <w:t xml:space="preserve"> </w:t>
            </w:r>
            <w:r w:rsidRPr="00BE4418">
              <w:t>даты</w:t>
            </w:r>
            <w:r w:rsidR="00FA1A33" w:rsidRPr="00BE4418">
              <w:t xml:space="preserve">) 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230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  <w:r w:rsidRPr="00BE4418">
              <w:t>покупатели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заказчики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231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Дебиторская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  <w:r w:rsidR="00FA1A33" w:rsidRPr="00BE4418">
              <w:t xml:space="preserve"> (</w:t>
            </w:r>
            <w:r w:rsidRPr="00BE4418">
              <w:t>платежи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которой</w:t>
            </w:r>
            <w:r w:rsidR="00FA1A33" w:rsidRPr="00BE4418">
              <w:t xml:space="preserve"> </w:t>
            </w:r>
            <w:r w:rsidRPr="00BE4418">
              <w:t>ожидаются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течение</w:t>
            </w:r>
            <w:r w:rsidR="00FA1A33" w:rsidRPr="00BE4418">
              <w:t xml:space="preserve"> </w:t>
            </w:r>
            <w:r w:rsidRPr="00BE4418">
              <w:t>12</w:t>
            </w:r>
            <w:r w:rsidR="00FA1A33" w:rsidRPr="00BE4418">
              <w:t xml:space="preserve"> </w:t>
            </w:r>
            <w:r w:rsidRPr="00BE4418">
              <w:t>месяцев</w:t>
            </w:r>
            <w:r w:rsidR="00FA1A33" w:rsidRPr="00BE4418">
              <w:t xml:space="preserve"> </w:t>
            </w:r>
            <w:r w:rsidRPr="00BE4418">
              <w:t>после</w:t>
            </w:r>
            <w:r w:rsidR="00FA1A33" w:rsidRPr="00BE4418">
              <w:t xml:space="preserve"> </w:t>
            </w:r>
            <w:r w:rsidRPr="00BE4418">
              <w:t>отчетной</w:t>
            </w:r>
            <w:r w:rsidR="00FA1A33" w:rsidRPr="00BE4418">
              <w:t xml:space="preserve"> </w:t>
            </w:r>
            <w:r w:rsidRPr="00BE4418">
              <w:t>даты</w:t>
            </w:r>
            <w:r w:rsidR="00FA1A33" w:rsidRPr="00BE4418">
              <w:t xml:space="preserve">) 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240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147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2641</w:t>
            </w: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  <w:r w:rsidRPr="00BE4418">
              <w:t>покупатели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заказчики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241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147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2641</w:t>
            </w:r>
          </w:p>
        </w:tc>
      </w:tr>
      <w:tr w:rsidR="00113064" w:rsidRPr="00BE4418" w:rsidTr="009920F0">
        <w:trPr>
          <w:trHeight w:val="345"/>
          <w:jc w:val="center"/>
        </w:trPr>
        <w:tc>
          <w:tcPr>
            <w:tcW w:w="413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63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финансовые</w:t>
            </w:r>
            <w:r w:rsidR="00FA1A33" w:rsidRPr="00BE4418">
              <w:t xml:space="preserve"> </w:t>
            </w:r>
            <w:r w:rsidRPr="00BE4418">
              <w:t>вложения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250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-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122</w:t>
            </w:r>
          </w:p>
        </w:tc>
      </w:tr>
      <w:tr w:rsidR="00113064" w:rsidRPr="00BE4418" w:rsidTr="009920F0">
        <w:trPr>
          <w:trHeight w:val="249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Денежные</w:t>
            </w:r>
            <w:r w:rsidR="00FA1A33" w:rsidRPr="00BE4418">
              <w:t xml:space="preserve"> </w:t>
            </w:r>
            <w:r w:rsidRPr="00BE4418">
              <w:t>средства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260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182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833</w:t>
            </w:r>
          </w:p>
        </w:tc>
      </w:tr>
      <w:tr w:rsidR="00113064" w:rsidRPr="00BE4418" w:rsidTr="009920F0">
        <w:trPr>
          <w:trHeight w:val="236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оборотные</w:t>
            </w:r>
            <w:r w:rsidR="00FA1A33" w:rsidRPr="00BE4418">
              <w:t xml:space="preserve"> </w:t>
            </w:r>
            <w:r w:rsidRPr="00BE4418">
              <w:t>активы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270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221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разделу</w:t>
            </w:r>
            <w:r w:rsidR="00FA1A33" w:rsidRPr="00BE4418">
              <w:t xml:space="preserve"> </w:t>
            </w:r>
            <w:r w:rsidRPr="00BE4418">
              <w:t>II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290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6478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25730</w:t>
            </w:r>
          </w:p>
        </w:tc>
      </w:tr>
      <w:tr w:rsidR="00113064" w:rsidRPr="00BE4418" w:rsidTr="009920F0">
        <w:trPr>
          <w:trHeight w:val="138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БАЛАНС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300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58972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84450</w:t>
            </w:r>
          </w:p>
        </w:tc>
      </w:tr>
      <w:tr w:rsidR="00113064" w:rsidRPr="009920F0" w:rsidTr="009920F0">
        <w:trPr>
          <w:trHeight w:val="49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ПАССИВ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Код</w:t>
            </w:r>
            <w:r w:rsidR="00FA1A33" w:rsidRPr="00BE4418">
              <w:t xml:space="preserve"> </w:t>
            </w:r>
            <w:r w:rsidRPr="00BE4418">
              <w:t>показателя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начало</w:t>
            </w:r>
            <w:r w:rsidR="00FA1A33" w:rsidRPr="00BE4418">
              <w:t xml:space="preserve"> </w:t>
            </w:r>
            <w:r w:rsidRPr="00BE4418">
              <w:t>отчетного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</w:t>
            </w:r>
            <w:r w:rsidR="00FA1A33" w:rsidRPr="00BE4418">
              <w:t xml:space="preserve"> </w:t>
            </w:r>
            <w:r w:rsidRPr="00BE4418">
              <w:t>конец</w:t>
            </w:r>
            <w:r w:rsidR="00FA1A33" w:rsidRPr="00BE4418">
              <w:t xml:space="preserve"> </w:t>
            </w:r>
            <w:r w:rsidRPr="00BE4418">
              <w:t>отчетного</w:t>
            </w:r>
            <w:r w:rsidR="00FA1A33" w:rsidRPr="00BE4418">
              <w:t xml:space="preserve"> </w:t>
            </w:r>
            <w:r w:rsidRPr="00BE4418">
              <w:t>года</w:t>
            </w:r>
          </w:p>
        </w:tc>
      </w:tr>
      <w:tr w:rsidR="00113064" w:rsidRPr="00BE4418" w:rsidTr="009920F0">
        <w:trPr>
          <w:trHeight w:val="587"/>
          <w:jc w:val="center"/>
        </w:trPr>
        <w:tc>
          <w:tcPr>
            <w:tcW w:w="4138" w:type="dxa"/>
            <w:shd w:val="clear" w:color="auto" w:fill="auto"/>
          </w:tcPr>
          <w:p w:rsidR="00FA1A33" w:rsidRPr="009920F0" w:rsidRDefault="00113064" w:rsidP="00BE4418">
            <w:pPr>
              <w:pStyle w:val="af0"/>
              <w:rPr>
                <w:b/>
              </w:rPr>
            </w:pPr>
            <w:r w:rsidRPr="009920F0">
              <w:rPr>
                <w:b/>
              </w:rPr>
              <w:t>III</w:t>
            </w:r>
            <w:r w:rsidR="00FA1A33" w:rsidRPr="009920F0">
              <w:rPr>
                <w:b/>
              </w:rPr>
              <w:t xml:space="preserve">. </w:t>
            </w:r>
            <w:r w:rsidRPr="009920F0">
              <w:rPr>
                <w:b/>
              </w:rPr>
              <w:t>КАПИТАЛ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И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РЕЗЕРВЫ</w:t>
            </w:r>
          </w:p>
          <w:p w:rsidR="00113064" w:rsidRPr="00BE4418" w:rsidRDefault="00113064" w:rsidP="00BE4418">
            <w:pPr>
              <w:pStyle w:val="af0"/>
            </w:pPr>
            <w:r w:rsidRPr="00BE4418">
              <w:t>Уставный</w:t>
            </w:r>
            <w:r w:rsidR="00FA1A33" w:rsidRPr="00BE4418">
              <w:t xml:space="preserve"> </w:t>
            </w:r>
            <w:r w:rsidRPr="00BE4418">
              <w:t>капитал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410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260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260</w:t>
            </w:r>
          </w:p>
        </w:tc>
      </w:tr>
      <w:tr w:rsidR="00113064" w:rsidRPr="00BE4418" w:rsidTr="009920F0">
        <w:trPr>
          <w:trHeight w:val="394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Собственные</w:t>
            </w:r>
            <w:r w:rsidR="00FA1A33" w:rsidRPr="00BE4418">
              <w:t xml:space="preserve"> </w:t>
            </w:r>
            <w:r w:rsidRPr="00BE4418">
              <w:t>акции,</w:t>
            </w:r>
            <w:r w:rsidR="00FA1A33" w:rsidRPr="00BE4418">
              <w:t xml:space="preserve"> </w:t>
            </w:r>
            <w:r w:rsidRPr="00BE4418">
              <w:t>выкупленные</w:t>
            </w:r>
            <w:r w:rsidR="00FA1A33" w:rsidRPr="00BE4418">
              <w:t xml:space="preserve"> </w:t>
            </w:r>
            <w:r w:rsidRPr="00BE4418">
              <w:t>у</w:t>
            </w:r>
            <w:r w:rsidR="00FA1A33" w:rsidRPr="00BE4418">
              <w:t xml:space="preserve"> </w:t>
            </w:r>
            <w:r w:rsidRPr="00BE4418">
              <w:t>акционеров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411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</w:t>
            </w:r>
            <w:r w:rsidR="00113064" w:rsidRPr="00BE4418">
              <w:t>Добавочный</w:t>
            </w:r>
            <w:r w:rsidRPr="00BE4418">
              <w:t xml:space="preserve"> </w:t>
            </w:r>
            <w:r w:rsidR="00113064" w:rsidRPr="00BE4418">
              <w:t>капитал</w:t>
            </w:r>
            <w:r w:rsidRPr="00BE4418">
              <w:t xml:space="preserve"> 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420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48631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49413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Резервный</w:t>
            </w:r>
            <w:r w:rsidR="00FA1A33" w:rsidRPr="00BE4418">
              <w:t xml:space="preserve"> </w:t>
            </w:r>
            <w:r w:rsidRPr="00BE4418">
              <w:t>капитал</w:t>
            </w:r>
            <w:r w:rsidR="00FA1A33" w:rsidRPr="00BE4418">
              <w:t xml:space="preserve"> (</w:t>
            </w:r>
            <w:r w:rsidRPr="00BE4418">
              <w:t>86</w:t>
            </w:r>
            <w:r w:rsidR="00FA1A33" w:rsidRPr="00BE4418">
              <w:t xml:space="preserve">) 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430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  <w:r w:rsidRPr="00BE4418">
              <w:t>резервы,</w:t>
            </w:r>
            <w:r w:rsidR="00FA1A33" w:rsidRPr="00BE4418">
              <w:t xml:space="preserve"> </w:t>
            </w:r>
            <w:r w:rsidRPr="00BE4418">
              <w:t>образованные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соответствии</w:t>
            </w:r>
            <w:r w:rsidR="00FA1A33" w:rsidRPr="00BE4418">
              <w:t xml:space="preserve">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законодательством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431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</w:t>
            </w: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резервы,</w:t>
            </w:r>
            <w:r w:rsidR="00FA1A33" w:rsidRPr="00BE4418">
              <w:t xml:space="preserve"> </w:t>
            </w:r>
            <w:r w:rsidRPr="00BE4418">
              <w:t>образованные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соответствии</w:t>
            </w:r>
            <w:r w:rsidR="00FA1A33" w:rsidRPr="00BE4418">
              <w:t xml:space="preserve"> </w:t>
            </w:r>
            <w:r w:rsidRPr="00BE4418">
              <w:t>с</w:t>
            </w:r>
            <w:r w:rsidR="00FA1A33" w:rsidRPr="00BE4418">
              <w:t xml:space="preserve"> </w:t>
            </w:r>
            <w:r w:rsidRPr="00BE4418">
              <w:t>учредительными</w:t>
            </w:r>
            <w:r w:rsidR="00FA1A33" w:rsidRPr="00BE4418">
              <w:t xml:space="preserve"> </w:t>
            </w:r>
            <w:r w:rsidRPr="00BE4418">
              <w:t>документами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432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45"/>
          <w:jc w:val="center"/>
        </w:trPr>
        <w:tc>
          <w:tcPr>
            <w:tcW w:w="413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3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Нераспределенная</w:t>
            </w:r>
            <w:r w:rsidR="00FA1A33" w:rsidRPr="00BE4418">
              <w:t xml:space="preserve"> </w:t>
            </w: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непокрытый</w:t>
            </w:r>
            <w:r w:rsidR="00FA1A33" w:rsidRPr="00BE4418">
              <w:t xml:space="preserve"> </w:t>
            </w:r>
            <w:r w:rsidRPr="00BE4418">
              <w:t>убыток</w:t>
            </w:r>
            <w:r w:rsidR="00FA1A33" w:rsidRPr="00BE4418">
              <w:t xml:space="preserve">) 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470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2295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3298</w:t>
            </w: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разделу</w:t>
            </w:r>
            <w:r w:rsidR="00FA1A33" w:rsidRPr="00BE4418">
              <w:t xml:space="preserve"> </w:t>
            </w:r>
            <w:r w:rsidRPr="00BE4418">
              <w:t>III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490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51250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53035</w:t>
            </w:r>
          </w:p>
        </w:tc>
      </w:tr>
      <w:tr w:rsidR="00113064" w:rsidRPr="00BE4418" w:rsidTr="009920F0">
        <w:trPr>
          <w:trHeight w:val="345"/>
          <w:jc w:val="center"/>
        </w:trPr>
        <w:tc>
          <w:tcPr>
            <w:tcW w:w="413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9920F0">
              <w:rPr>
                <w:b/>
              </w:rPr>
              <w:t>V</w:t>
            </w:r>
            <w:r w:rsidR="00FA1A33" w:rsidRPr="009920F0">
              <w:rPr>
                <w:b/>
              </w:rPr>
              <w:t xml:space="preserve">. </w:t>
            </w:r>
            <w:r w:rsidRPr="009920F0">
              <w:rPr>
                <w:b/>
              </w:rPr>
              <w:t>ДОЛГОСРОЧНЫЕ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ОБЯЗАТЕЛЬСТВА</w:t>
            </w:r>
            <w:r w:rsidR="00FA1A33" w:rsidRPr="00BE4418">
              <w:t xml:space="preserve"> </w:t>
            </w:r>
            <w:r w:rsidRPr="00BE4418">
              <w:t>Займы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кредиты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510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45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Отложенные</w:t>
            </w:r>
            <w:r w:rsidR="00FA1A33" w:rsidRPr="00BE4418">
              <w:t xml:space="preserve"> </w:t>
            </w:r>
            <w:r w:rsidRPr="00BE4418">
              <w:t>налоговые</w:t>
            </w:r>
            <w:r w:rsidR="00FA1A33" w:rsidRPr="00BE4418">
              <w:t xml:space="preserve"> </w:t>
            </w:r>
            <w:r w:rsidRPr="00BE4418">
              <w:t>обязательства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515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долгосрочные</w:t>
            </w:r>
            <w:r w:rsidR="00FA1A33" w:rsidRPr="00BE4418">
              <w:t xml:space="preserve"> </w:t>
            </w:r>
            <w:r w:rsidRPr="00BE4418">
              <w:t>пассивы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520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9920F0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разделу</w:t>
            </w:r>
            <w:r w:rsidR="00FA1A33" w:rsidRPr="00BE4418">
              <w:t xml:space="preserve"> </w:t>
            </w:r>
            <w:r w:rsidRPr="00BE4418">
              <w:t>IV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590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6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9920F0">
              <w:rPr>
                <w:b/>
              </w:rPr>
              <w:t>КРАТКОСРОЧНЫЕ</w:t>
            </w:r>
            <w:r w:rsidR="00FA1A33" w:rsidRPr="009920F0">
              <w:rPr>
                <w:b/>
              </w:rPr>
              <w:t xml:space="preserve"> </w:t>
            </w:r>
            <w:r w:rsidRPr="009920F0">
              <w:rPr>
                <w:b/>
              </w:rPr>
              <w:t>ОБЯЗАТЕЛЬСТВА</w:t>
            </w:r>
            <w:r w:rsidR="00FA1A33" w:rsidRPr="00BE4418">
              <w:t xml:space="preserve"> </w:t>
            </w:r>
            <w:r w:rsidRPr="00BE4418">
              <w:t>Займы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кредиты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610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540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2869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Кредиторская</w:t>
            </w:r>
            <w:r w:rsidR="00FA1A33" w:rsidRPr="00BE4418">
              <w:t xml:space="preserve"> </w:t>
            </w:r>
            <w:r w:rsidRPr="00BE4418">
              <w:t>задолженность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7182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28546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</w:t>
            </w:r>
            <w:r w:rsidR="00FA1A33" w:rsidRPr="00BE4418">
              <w:t xml:space="preserve"> </w:t>
            </w:r>
            <w:r w:rsidRPr="00BE4418">
              <w:t>том</w:t>
            </w:r>
            <w:r w:rsidR="00FA1A33" w:rsidRPr="00BE4418">
              <w:t xml:space="preserve"> </w:t>
            </w:r>
            <w:r w:rsidRPr="00BE4418">
              <w:t>числе</w:t>
            </w:r>
            <w:r w:rsidR="00FA1A33" w:rsidRPr="00BE4418">
              <w:t xml:space="preserve">: </w:t>
            </w:r>
            <w:r w:rsidRPr="00BE4418">
              <w:t>поставщики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подрядчики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621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5936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16246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задолженность</w:t>
            </w:r>
            <w:r w:rsidR="00FA1A33" w:rsidRPr="00BE4418">
              <w:t xml:space="preserve"> </w:t>
            </w:r>
            <w:r w:rsidRPr="00BE4418">
              <w:t>перед</w:t>
            </w:r>
            <w:r w:rsidR="00FA1A33" w:rsidRPr="00BE4418">
              <w:t xml:space="preserve"> </w:t>
            </w:r>
            <w:r w:rsidRPr="00BE4418">
              <w:t>персоналом</w:t>
            </w:r>
            <w:r w:rsidR="00FA1A33" w:rsidRPr="00BE4418">
              <w:t xml:space="preserve"> </w:t>
            </w:r>
            <w:r w:rsidRPr="00BE4418">
              <w:t>организации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622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346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3145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задолженность</w:t>
            </w:r>
            <w:r w:rsidR="00FA1A33" w:rsidRPr="00BE4418">
              <w:t xml:space="preserve"> </w:t>
            </w:r>
            <w:r w:rsidRPr="00BE4418">
              <w:t>перед</w:t>
            </w:r>
            <w:r w:rsidR="00FA1A33" w:rsidRPr="00BE4418">
              <w:t xml:space="preserve"> </w:t>
            </w:r>
            <w:r w:rsidRPr="00BE4418">
              <w:t>государствами</w:t>
            </w:r>
            <w:r w:rsidR="00FA1A33" w:rsidRPr="00BE4418">
              <w:t xml:space="preserve"> </w:t>
            </w:r>
            <w:r w:rsidRPr="00BE4418">
              <w:t>внебюджетными</w:t>
            </w:r>
            <w:r w:rsidR="00FA1A33" w:rsidRPr="00BE4418">
              <w:t xml:space="preserve"> </w:t>
            </w:r>
            <w:r w:rsidRPr="00BE4418">
              <w:t>фондами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623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254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3847</w:t>
            </w:r>
          </w:p>
        </w:tc>
      </w:tr>
      <w:tr w:rsidR="00113064" w:rsidRPr="00BE4418" w:rsidTr="009920F0">
        <w:trPr>
          <w:trHeight w:val="483"/>
          <w:jc w:val="center"/>
        </w:trPr>
        <w:tc>
          <w:tcPr>
            <w:tcW w:w="413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задолженность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налогам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сборам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416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3656</w:t>
            </w:r>
          </w:p>
        </w:tc>
      </w:tr>
      <w:tr w:rsidR="00113064" w:rsidRPr="00BE4418" w:rsidTr="009920F0">
        <w:trPr>
          <w:trHeight w:val="345"/>
          <w:jc w:val="center"/>
        </w:trPr>
        <w:tc>
          <w:tcPr>
            <w:tcW w:w="413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34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279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6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кредиторы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625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230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1652</w:t>
            </w:r>
          </w:p>
        </w:tc>
      </w:tr>
      <w:tr w:rsidR="00113064" w:rsidRPr="00BE4418" w:rsidTr="009920F0">
        <w:trPr>
          <w:trHeight w:val="33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Задолженность</w:t>
            </w:r>
            <w:r w:rsidR="00FA1A33" w:rsidRPr="00BE4418">
              <w:t xml:space="preserve"> </w:t>
            </w:r>
            <w:r w:rsidRPr="00BE4418">
              <w:t>перед</w:t>
            </w:r>
            <w:r w:rsidR="00FA1A33" w:rsidRPr="00BE4418">
              <w:t xml:space="preserve"> </w:t>
            </w:r>
            <w:r w:rsidRPr="00BE4418">
              <w:t>участниками</w:t>
            </w:r>
            <w:r w:rsidR="00FA1A33" w:rsidRPr="00BE4418">
              <w:t xml:space="preserve"> (</w:t>
            </w:r>
            <w:r w:rsidRPr="00BE4418">
              <w:t>учредителями</w:t>
            </w:r>
            <w:r w:rsidR="00FA1A33" w:rsidRPr="00BE4418">
              <w:t xml:space="preserve">)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выплате</w:t>
            </w:r>
            <w:r w:rsidR="00FA1A33" w:rsidRPr="00BE4418">
              <w:t xml:space="preserve"> </w:t>
            </w:r>
            <w:r w:rsidRPr="00BE4418">
              <w:t>доходов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630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Доходы</w:t>
            </w:r>
            <w:r w:rsidR="00FA1A33" w:rsidRPr="00BE4418">
              <w:t xml:space="preserve"> </w:t>
            </w:r>
            <w:r w:rsidRPr="00BE4418">
              <w:t>будущих</w:t>
            </w:r>
            <w:r w:rsidR="00FA1A33" w:rsidRPr="00BE4418">
              <w:t xml:space="preserve"> </w:t>
            </w:r>
            <w:r w:rsidRPr="00BE4418">
              <w:t>периодов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Резервы</w:t>
            </w:r>
            <w:r w:rsidR="00FA1A33" w:rsidRPr="00BE4418">
              <w:t xml:space="preserve"> </w:t>
            </w:r>
            <w:r w:rsidRPr="00BE4418">
              <w:t>предстоящих</w:t>
            </w:r>
            <w:r w:rsidR="00FA1A33" w:rsidRPr="00BE4418">
              <w:t xml:space="preserve"> </w:t>
            </w:r>
            <w:r w:rsidRPr="00BE4418">
              <w:t>расходов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650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краткосрочные</w:t>
            </w:r>
            <w:r w:rsidR="00FA1A33" w:rsidRPr="00BE4418">
              <w:t xml:space="preserve"> </w:t>
            </w:r>
            <w:r w:rsidRPr="00BE4418">
              <w:t>обязательства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660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ИТОГО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разделу</w:t>
            </w:r>
            <w:r w:rsidR="00FA1A33" w:rsidRPr="00BE4418">
              <w:t xml:space="preserve"> </w:t>
            </w:r>
            <w:r w:rsidRPr="00BE4418">
              <w:t>V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690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7722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31415</w:t>
            </w:r>
          </w:p>
        </w:tc>
      </w:tr>
      <w:tr w:rsidR="00113064" w:rsidRPr="00BE4418" w:rsidTr="009920F0">
        <w:trPr>
          <w:trHeight w:val="360"/>
          <w:jc w:val="center"/>
        </w:trPr>
        <w:tc>
          <w:tcPr>
            <w:tcW w:w="413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БАЛАНС</w:t>
            </w:r>
          </w:p>
        </w:tc>
        <w:tc>
          <w:tcPr>
            <w:tcW w:w="134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700</w:t>
            </w:r>
          </w:p>
        </w:tc>
        <w:tc>
          <w:tcPr>
            <w:tcW w:w="127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58972</w:t>
            </w:r>
          </w:p>
        </w:tc>
        <w:tc>
          <w:tcPr>
            <w:tcW w:w="2326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84450</w:t>
            </w:r>
          </w:p>
        </w:tc>
      </w:tr>
    </w:tbl>
    <w:p w:rsidR="00BE4418" w:rsidRDefault="00BE4418" w:rsidP="00FA1A33">
      <w:pPr>
        <w:shd w:val="clear" w:color="auto" w:fill="FFFFFF"/>
        <w:tabs>
          <w:tab w:val="left" w:pos="726"/>
        </w:tabs>
        <w:rPr>
          <w:b/>
        </w:rPr>
      </w:pPr>
    </w:p>
    <w:p w:rsidR="00FA1A33" w:rsidRDefault="00BE4418" w:rsidP="00BE4418">
      <w:pPr>
        <w:pStyle w:val="ae"/>
      </w:pPr>
      <w:r>
        <w:br w:type="page"/>
      </w:r>
      <w:r w:rsidR="00113064" w:rsidRPr="00BE4418">
        <w:t>Приложение</w:t>
      </w:r>
      <w:r w:rsidR="00FA1A33" w:rsidRPr="00BE4418">
        <w:t xml:space="preserve"> </w:t>
      </w:r>
      <w:r w:rsidR="00113064" w:rsidRPr="00BE4418">
        <w:t>2</w:t>
      </w:r>
    </w:p>
    <w:p w:rsidR="00754F5E" w:rsidRDefault="00754F5E" w:rsidP="00BE4418">
      <w:pPr>
        <w:pStyle w:val="ae"/>
      </w:pPr>
    </w:p>
    <w:p w:rsidR="00BE4418" w:rsidRDefault="00C6468A" w:rsidP="00BE4418">
      <w:pPr>
        <w:pStyle w:val="ae"/>
      </w:pPr>
      <w:r>
        <w:pict>
          <v:shape id="_x0000_i1086" type="#_x0000_t75" style="width:443.25pt;height:181.5pt">
            <v:imagedata r:id="rId65" o:title=""/>
          </v:shape>
        </w:pic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1061"/>
        <w:gridCol w:w="1824"/>
        <w:gridCol w:w="1888"/>
      </w:tblGrid>
      <w:tr w:rsidR="00113064" w:rsidRPr="00BE4418" w:rsidTr="009920F0">
        <w:trPr>
          <w:trHeight w:val="92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Наименование</w:t>
            </w:r>
            <w:r w:rsidR="00FA1A33" w:rsidRPr="00BE4418">
              <w:t xml:space="preserve"> </w:t>
            </w:r>
            <w:r w:rsidRPr="00BE4418">
              <w:t>показателя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Код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</w:t>
            </w:r>
            <w:r w:rsidR="00FA1A33" w:rsidRPr="00BE4418">
              <w:t xml:space="preserve"> </w:t>
            </w:r>
            <w:r w:rsidRPr="00BE4418">
              <w:t>отчетный</w:t>
            </w:r>
            <w:r w:rsidR="00FA1A33" w:rsidRPr="00BE4418">
              <w:t xml:space="preserve"> </w:t>
            </w:r>
            <w:r w:rsidRPr="00BE4418">
              <w:t>период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За</w:t>
            </w:r>
            <w:r w:rsidR="00FA1A33" w:rsidRPr="00BE4418">
              <w:t xml:space="preserve"> </w:t>
            </w:r>
            <w:r w:rsidRPr="00BE4418">
              <w:t>аналогичный</w:t>
            </w:r>
            <w:r w:rsidR="00FA1A33" w:rsidRPr="00BE4418">
              <w:t xml:space="preserve"> </w:t>
            </w:r>
            <w:r w:rsidRPr="00BE4418">
              <w:t>период</w:t>
            </w:r>
            <w:r w:rsidR="00FA1A33" w:rsidRPr="00BE4418">
              <w:t xml:space="preserve"> </w:t>
            </w:r>
            <w:r w:rsidRPr="00BE4418">
              <w:t>предыдущего</w:t>
            </w:r>
            <w:r w:rsidR="00FA1A33" w:rsidRPr="00BE4418">
              <w:t xml:space="preserve"> </w:t>
            </w:r>
            <w:r w:rsidRPr="00BE4418">
              <w:t>года</w:t>
            </w:r>
          </w:p>
        </w:tc>
      </w:tr>
      <w:tr w:rsidR="00113064" w:rsidRPr="00BE4418" w:rsidTr="009920F0">
        <w:trPr>
          <w:trHeight w:val="84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Доходы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расходы</w:t>
            </w:r>
            <w:r w:rsidR="00FA1A33" w:rsidRPr="00BE4418">
              <w:t xml:space="preserve"> </w:t>
            </w:r>
            <w:r w:rsidRPr="00BE4418">
              <w:t>по</w:t>
            </w:r>
            <w:r w:rsidR="00FA1A33" w:rsidRPr="00BE4418">
              <w:t xml:space="preserve"> </w:t>
            </w:r>
            <w:r w:rsidRPr="00BE4418">
              <w:t>обычным</w:t>
            </w:r>
            <w:r w:rsidR="00FA1A33" w:rsidRPr="00BE4418">
              <w:t xml:space="preserve"> </w:t>
            </w:r>
            <w:r w:rsidRPr="00BE4418">
              <w:t>видам</w:t>
            </w:r>
            <w:r w:rsidR="00FA1A33" w:rsidRPr="00BE4418">
              <w:t xml:space="preserve"> </w:t>
            </w:r>
            <w:r w:rsidRPr="00BE4418">
              <w:t>деятельности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010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FA1A33" w:rsidRPr="00BE4418" w:rsidRDefault="00FA1A33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  <w:r w:rsidRPr="00BE4418">
              <w:t>58768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FA1A33" w:rsidRPr="00BE4418" w:rsidRDefault="00FA1A33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  <w:r w:rsidRPr="00BE4418">
              <w:t>54129</w:t>
            </w:r>
          </w:p>
        </w:tc>
      </w:tr>
      <w:tr w:rsidR="00113064" w:rsidRPr="00BE4418" w:rsidTr="009920F0">
        <w:trPr>
          <w:trHeight w:val="899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Выручка</w:t>
            </w:r>
            <w:r w:rsidR="00FA1A33" w:rsidRPr="00BE4418">
              <w:t xml:space="preserve"> (</w:t>
            </w:r>
            <w:r w:rsidRPr="00BE4418">
              <w:t>нетто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продажи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работ,</w:t>
            </w:r>
            <w:r w:rsidR="00FA1A33" w:rsidRPr="00BE4418">
              <w:t xml:space="preserve"> </w:t>
            </w:r>
            <w:r w:rsidRPr="00BE4418">
              <w:t>услуг</w:t>
            </w:r>
            <w:r w:rsidR="00FA1A33" w:rsidRPr="00BE4418">
              <w:t xml:space="preserve"> (</w:t>
            </w:r>
            <w:r w:rsidRPr="00BE4418">
              <w:t>за</w:t>
            </w:r>
            <w:r w:rsidR="00FA1A33" w:rsidRPr="00BE4418">
              <w:t xml:space="preserve"> </w:t>
            </w:r>
            <w:r w:rsidRPr="00BE4418">
              <w:t>минусом</w:t>
            </w:r>
            <w:r w:rsidR="00FA1A33" w:rsidRPr="00BE4418">
              <w:t xml:space="preserve"> </w:t>
            </w:r>
            <w:r w:rsidRPr="00BE4418">
              <w:t>налога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добавленную</w:t>
            </w:r>
            <w:r w:rsidR="00FA1A33" w:rsidRPr="00BE4418">
              <w:t xml:space="preserve"> </w:t>
            </w:r>
            <w:r w:rsidRPr="00BE4418">
              <w:t>стоимость,</w:t>
            </w:r>
            <w:r w:rsidR="00FA1A33" w:rsidRPr="00BE4418">
              <w:t xml:space="preserve"> </w:t>
            </w:r>
            <w:r w:rsidRPr="00BE4418">
              <w:t>акцизов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аналогичных</w:t>
            </w:r>
            <w:r w:rsidR="00FA1A33" w:rsidRPr="00BE4418">
              <w:t xml:space="preserve"> </w:t>
            </w:r>
            <w:r w:rsidRPr="00BE4418">
              <w:t>обязательных</w:t>
            </w:r>
            <w:r w:rsidR="00FA1A33" w:rsidRPr="00BE4418">
              <w:t xml:space="preserve"> </w:t>
            </w:r>
            <w:r w:rsidRPr="00BE4418">
              <w:t>платежей</w:t>
            </w:r>
            <w:r w:rsidR="00FA1A33" w:rsidRPr="00BE4418">
              <w:t xml:space="preserve">) </w:t>
            </w:r>
          </w:p>
        </w:tc>
        <w:tc>
          <w:tcPr>
            <w:tcW w:w="1061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24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Себестоимость</w:t>
            </w:r>
            <w:r w:rsidR="00FA1A33" w:rsidRPr="00BE4418">
              <w:t xml:space="preserve"> </w:t>
            </w:r>
            <w:r w:rsidRPr="00BE4418">
              <w:t>проданных</w:t>
            </w:r>
            <w:r w:rsidR="00FA1A33" w:rsidRPr="00BE4418">
              <w:t xml:space="preserve"> </w:t>
            </w:r>
            <w:r w:rsidRPr="00BE4418">
              <w:t>товаров,</w:t>
            </w:r>
            <w:r w:rsidR="00FA1A33" w:rsidRPr="00BE4418">
              <w:t xml:space="preserve"> </w:t>
            </w:r>
            <w:r w:rsidRPr="00BE4418">
              <w:t>продукции,</w:t>
            </w:r>
            <w:r w:rsidR="00FA1A33" w:rsidRPr="00BE4418">
              <w:t xml:space="preserve"> </w:t>
            </w:r>
            <w:r w:rsidRPr="00BE4418">
              <w:t>работ,</w:t>
            </w:r>
            <w:r w:rsidR="00FA1A33" w:rsidRPr="00BE4418">
              <w:t xml:space="preserve"> </w:t>
            </w:r>
            <w:r w:rsidRPr="00BE4418">
              <w:t>услуг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020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47612</w:t>
            </w:r>
            <w:r w:rsidRPr="00BE4418">
              <w:t xml:space="preserve">) 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45388</w:t>
            </w:r>
            <w:r w:rsidRPr="00BE4418">
              <w:t xml:space="preserve">) 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Валовая</w:t>
            </w:r>
            <w:r w:rsidR="00FA1A33" w:rsidRPr="00BE4418">
              <w:t xml:space="preserve"> </w:t>
            </w:r>
            <w:r w:rsidRPr="00BE4418">
              <w:t>прибыль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029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Коммерческие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030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1056</w:t>
            </w:r>
            <w:r w:rsidRPr="00BE4418">
              <w:t xml:space="preserve">) 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998</w:t>
            </w:r>
            <w:r w:rsidRPr="00BE4418">
              <w:t xml:space="preserve">) 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Управленческие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040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6598</w:t>
            </w:r>
            <w:r w:rsidRPr="00BE4418">
              <w:t xml:space="preserve">) 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5647</w:t>
            </w:r>
            <w:r w:rsidRPr="00BE4418">
              <w:t xml:space="preserve">) 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убыток</w:t>
            </w:r>
            <w:r w:rsidR="00FA1A33" w:rsidRPr="00BE4418">
              <w:t xml:space="preserve">)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продаж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050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3502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2096</w:t>
            </w:r>
          </w:p>
        </w:tc>
      </w:tr>
      <w:tr w:rsidR="00113064" w:rsidRPr="00BE4418" w:rsidTr="009920F0">
        <w:trPr>
          <w:trHeight w:val="375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доходы</w:t>
            </w:r>
            <w:r w:rsidR="00FA1A33" w:rsidRPr="00BE4418">
              <w:t xml:space="preserve"> </w:t>
            </w:r>
            <w:r w:rsidRPr="00BE4418">
              <w:t>и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060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13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Проценты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получению</w:t>
            </w:r>
          </w:p>
        </w:tc>
        <w:tc>
          <w:tcPr>
            <w:tcW w:w="1061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24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vMerge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Проценты</w:t>
            </w:r>
            <w:r w:rsidR="00FA1A33" w:rsidRPr="00BE4418">
              <w:t xml:space="preserve"> </w:t>
            </w:r>
            <w:r w:rsidRPr="00BE4418">
              <w:t>к</w:t>
            </w:r>
            <w:r w:rsidR="00FA1A33" w:rsidRPr="00BE4418">
              <w:t xml:space="preserve"> </w:t>
            </w:r>
            <w:r w:rsidRPr="00BE4418">
              <w:t>уплате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070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() 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() </w:t>
            </w:r>
          </w:p>
        </w:tc>
      </w:tr>
      <w:tr w:rsidR="00113064" w:rsidRPr="00BE4418" w:rsidTr="009920F0">
        <w:trPr>
          <w:trHeight w:val="291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Доходы</w:t>
            </w:r>
            <w:r w:rsidR="00FA1A33" w:rsidRPr="00BE4418">
              <w:t xml:space="preserve"> </w:t>
            </w:r>
            <w:r w:rsidRPr="00BE4418">
              <w:t>от</w:t>
            </w:r>
            <w:r w:rsidR="00FA1A33" w:rsidRPr="00BE4418">
              <w:t xml:space="preserve"> </w:t>
            </w:r>
            <w:r w:rsidRPr="00BE4418">
              <w:t>участия</w:t>
            </w:r>
            <w:r w:rsidR="00FA1A33" w:rsidRPr="00BE4418">
              <w:t xml:space="preserve"> </w:t>
            </w:r>
            <w:r w:rsidRPr="00BE4418">
              <w:t>в</w:t>
            </w:r>
            <w:r w:rsidR="00FA1A33" w:rsidRPr="00BE4418">
              <w:t xml:space="preserve"> </w:t>
            </w:r>
            <w:r w:rsidRPr="00BE4418">
              <w:t>других</w:t>
            </w:r>
            <w:r w:rsidR="00FA1A33" w:rsidRPr="00BE4418">
              <w:t xml:space="preserve"> </w:t>
            </w:r>
            <w:r w:rsidRPr="00BE4418">
              <w:t>организациях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080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доходы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090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3638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3970</w:t>
            </w:r>
          </w:p>
        </w:tc>
      </w:tr>
      <w:tr w:rsidR="00113064" w:rsidRPr="00BE4418" w:rsidTr="009920F0">
        <w:trPr>
          <w:trHeight w:val="300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Прочие</w:t>
            </w:r>
            <w:r w:rsidR="00FA1A33" w:rsidRPr="00BE4418">
              <w:t xml:space="preserve"> </w:t>
            </w:r>
            <w:r w:rsidRPr="00BE4418">
              <w:t>расходы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100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2801</w:t>
            </w:r>
            <w:r w:rsidRPr="00BE4418">
              <w:t xml:space="preserve">) 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FA1A33" w:rsidP="00BE4418">
            <w:pPr>
              <w:pStyle w:val="af0"/>
            </w:pPr>
            <w:r w:rsidRPr="00BE4418">
              <w:t xml:space="preserve"> (</w:t>
            </w:r>
            <w:r w:rsidR="00113064" w:rsidRPr="00BE4418">
              <w:t>2940</w:t>
            </w:r>
            <w:r w:rsidRPr="00BE4418">
              <w:t xml:space="preserve">) </w:t>
            </w:r>
          </w:p>
        </w:tc>
      </w:tr>
      <w:tr w:rsidR="00113064" w:rsidRPr="00BE4418" w:rsidTr="009920F0">
        <w:trPr>
          <w:trHeight w:val="291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убыток</w:t>
            </w:r>
            <w:r w:rsidR="00FA1A33" w:rsidRPr="00BE4418">
              <w:t xml:space="preserve">) </w:t>
            </w:r>
            <w:r w:rsidRPr="00BE4418">
              <w:t>до</w:t>
            </w:r>
            <w:r w:rsidR="00FA1A33" w:rsidRPr="00BE4418">
              <w:t xml:space="preserve"> </w:t>
            </w:r>
            <w:r w:rsidRPr="00BE4418">
              <w:t>налогообложения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4339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3126</w:t>
            </w:r>
          </w:p>
        </w:tc>
      </w:tr>
      <w:tr w:rsidR="00113064" w:rsidRPr="00BE4418" w:rsidTr="009920F0">
        <w:trPr>
          <w:trHeight w:val="682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Отложенные</w:t>
            </w:r>
            <w:r w:rsidR="00FA1A33" w:rsidRPr="00BE4418">
              <w:t xml:space="preserve"> </w:t>
            </w:r>
            <w:r w:rsidRPr="00BE4418">
              <w:t>налоговые</w:t>
            </w:r>
            <w:r w:rsidR="00FA1A33" w:rsidRPr="00BE4418">
              <w:t xml:space="preserve"> </w:t>
            </w:r>
            <w:r w:rsidRPr="00BE4418">
              <w:t>активы</w:t>
            </w:r>
            <w:r w:rsidR="00FA1A33" w:rsidRPr="00BE4418">
              <w:t xml:space="preserve"> </w:t>
            </w:r>
            <w:r w:rsidRPr="00BE4418">
              <w:t>Отложенные</w:t>
            </w:r>
            <w:r w:rsidR="00FA1A33" w:rsidRPr="00BE4418">
              <w:t xml:space="preserve"> </w:t>
            </w:r>
            <w:r w:rsidRPr="00BE4418">
              <w:t>налоговые</w:t>
            </w:r>
            <w:r w:rsidR="00FA1A33" w:rsidRPr="00BE4418">
              <w:t xml:space="preserve"> </w:t>
            </w:r>
            <w:r w:rsidRPr="00BE4418">
              <w:t>обязательства</w:t>
            </w:r>
            <w:r w:rsidR="00FA1A33" w:rsidRPr="00BE4418">
              <w:t xml:space="preserve"> </w:t>
            </w:r>
            <w:r w:rsidRPr="00BE4418">
              <w:t>Текущий</w:t>
            </w:r>
            <w:r w:rsidR="00FA1A33" w:rsidRPr="00BE4418">
              <w:t xml:space="preserve"> </w:t>
            </w:r>
            <w:r w:rsidRPr="00BE4418">
              <w:t>налог</w:t>
            </w:r>
            <w:r w:rsidR="00FA1A33" w:rsidRPr="00BE4418">
              <w:t xml:space="preserve">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прибыль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141</w:t>
            </w:r>
            <w:r w:rsidR="00FA1A33" w:rsidRPr="00BE4418">
              <w:t xml:space="preserve"> </w:t>
            </w:r>
            <w:r w:rsidRPr="00BE4418">
              <w:t>142</w:t>
            </w:r>
            <w:r w:rsidR="00FA1A33" w:rsidRPr="00BE4418">
              <w:t xml:space="preserve"> </w:t>
            </w:r>
            <w:r w:rsidRPr="00BE4418">
              <w:t>150</w:t>
            </w:r>
          </w:p>
        </w:tc>
        <w:tc>
          <w:tcPr>
            <w:tcW w:w="1824" w:type="dxa"/>
            <w:shd w:val="clear" w:color="auto" w:fill="auto"/>
          </w:tcPr>
          <w:p w:rsidR="00FA1A33" w:rsidRPr="00BE4418" w:rsidRDefault="00FA1A33" w:rsidP="00BE4418">
            <w:pPr>
              <w:pStyle w:val="af0"/>
            </w:pPr>
          </w:p>
          <w:p w:rsidR="00113064" w:rsidRPr="00BE4418" w:rsidRDefault="00FA1A33" w:rsidP="00BE4418">
            <w:pPr>
              <w:pStyle w:val="af0"/>
            </w:pPr>
            <w:r w:rsidRPr="00BE4418">
              <w:t>(</w:t>
            </w:r>
            <w:r w:rsidR="00113064" w:rsidRPr="00BE4418">
              <w:t>1041</w:t>
            </w:r>
            <w:r w:rsidRPr="00BE4418">
              <w:t xml:space="preserve">) </w:t>
            </w:r>
          </w:p>
        </w:tc>
        <w:tc>
          <w:tcPr>
            <w:tcW w:w="1888" w:type="dxa"/>
            <w:shd w:val="clear" w:color="auto" w:fill="auto"/>
          </w:tcPr>
          <w:p w:rsidR="00FA1A33" w:rsidRPr="00BE4418" w:rsidRDefault="00FA1A33" w:rsidP="00BE4418">
            <w:pPr>
              <w:pStyle w:val="af0"/>
            </w:pPr>
          </w:p>
          <w:p w:rsidR="00FA1A33" w:rsidRPr="00BE4418" w:rsidRDefault="00FA1A33" w:rsidP="00BE4418">
            <w:pPr>
              <w:pStyle w:val="af0"/>
            </w:pPr>
            <w:r w:rsidRPr="00BE4418">
              <w:t>(</w:t>
            </w:r>
            <w:r w:rsidR="00113064" w:rsidRPr="00BE4418">
              <w:t>750</w:t>
            </w:r>
            <w:r w:rsidRPr="00BE4418">
              <w:t>)</w:t>
            </w:r>
          </w:p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Чистая</w:t>
            </w:r>
            <w:r w:rsidR="00FA1A33" w:rsidRPr="00BE4418">
              <w:t xml:space="preserve"> </w:t>
            </w: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убыток</w:t>
            </w:r>
            <w:r w:rsidR="00FA1A33" w:rsidRPr="00BE4418">
              <w:t xml:space="preserve">) </w:t>
            </w:r>
            <w:r w:rsidRPr="00BE4418">
              <w:t>отчетного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190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  <w:r w:rsidRPr="00BE4418">
              <w:t>3298</w:t>
            </w: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  <w:p w:rsidR="00113064" w:rsidRPr="00BE4418" w:rsidRDefault="00113064" w:rsidP="00BE4418">
            <w:pPr>
              <w:pStyle w:val="af0"/>
            </w:pPr>
            <w:r w:rsidRPr="00BE4418">
              <w:t>2376</w:t>
            </w: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Справочно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Постоянные</w:t>
            </w:r>
            <w:r w:rsidR="00FA1A33" w:rsidRPr="00BE4418">
              <w:t xml:space="preserve"> </w:t>
            </w:r>
            <w:r w:rsidRPr="00BE4418">
              <w:t>налоговые</w:t>
            </w:r>
            <w:r w:rsidR="00FA1A33" w:rsidRPr="00BE4418">
              <w:t xml:space="preserve"> </w:t>
            </w:r>
            <w:r w:rsidRPr="00BE4418">
              <w:t>обязательства</w:t>
            </w:r>
            <w:r w:rsidR="00FA1A33" w:rsidRPr="00BE4418">
              <w:t xml:space="preserve"> (</w:t>
            </w:r>
            <w:r w:rsidRPr="00BE4418">
              <w:t>активы</w:t>
            </w:r>
            <w:r w:rsidR="00FA1A33" w:rsidRPr="00BE4418">
              <w:t xml:space="preserve">) 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200</w:t>
            </w: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Базовая</w:t>
            </w:r>
            <w:r w:rsidR="00FA1A33" w:rsidRPr="00BE4418">
              <w:t xml:space="preserve"> </w:t>
            </w: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убыток</w:t>
            </w:r>
            <w:r w:rsidR="00FA1A33" w:rsidRPr="00BE4418">
              <w:t xml:space="preserve">)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акцию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  <w:tr w:rsidR="00113064" w:rsidRPr="00BE4418" w:rsidTr="009920F0">
        <w:trPr>
          <w:trHeight w:val="487"/>
          <w:jc w:val="center"/>
        </w:trPr>
        <w:tc>
          <w:tcPr>
            <w:tcW w:w="4319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Разводненная</w:t>
            </w:r>
            <w:r w:rsidR="00FA1A33" w:rsidRPr="00BE4418">
              <w:t xml:space="preserve"> </w:t>
            </w:r>
            <w:r w:rsidRPr="00BE4418">
              <w:t>прибыль</w:t>
            </w:r>
            <w:r w:rsidR="00FA1A33" w:rsidRPr="00BE4418">
              <w:t xml:space="preserve"> (</w:t>
            </w:r>
            <w:r w:rsidRPr="00BE4418">
              <w:t>убыток</w:t>
            </w:r>
            <w:r w:rsidR="00FA1A33" w:rsidRPr="00BE4418">
              <w:t xml:space="preserve">) </w:t>
            </w:r>
            <w:r w:rsidRPr="00BE4418">
              <w:t>на</w:t>
            </w:r>
            <w:r w:rsidR="00FA1A33" w:rsidRPr="00BE4418">
              <w:t xml:space="preserve"> </w:t>
            </w:r>
            <w:r w:rsidRPr="00BE4418">
              <w:t>акцию</w:t>
            </w:r>
          </w:p>
        </w:tc>
        <w:tc>
          <w:tcPr>
            <w:tcW w:w="1061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24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  <w:tc>
          <w:tcPr>
            <w:tcW w:w="188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</w:p>
        </w:tc>
      </w:tr>
    </w:tbl>
    <w:p w:rsidR="00BE4418" w:rsidRDefault="00BE4418" w:rsidP="00FA1A33">
      <w:pPr>
        <w:tabs>
          <w:tab w:val="left" w:pos="726"/>
        </w:tabs>
        <w:autoSpaceDE w:val="0"/>
        <w:rPr>
          <w:b/>
        </w:rPr>
      </w:pPr>
    </w:p>
    <w:p w:rsidR="00FA1A33" w:rsidRDefault="00BE4418" w:rsidP="00BE4418">
      <w:pPr>
        <w:pStyle w:val="ae"/>
      </w:pPr>
      <w:r>
        <w:br w:type="page"/>
      </w:r>
      <w:r w:rsidR="00113064" w:rsidRPr="00BE4418">
        <w:t>Приложение</w:t>
      </w:r>
      <w:r w:rsidR="00FA1A33" w:rsidRPr="00BE4418">
        <w:t xml:space="preserve"> </w:t>
      </w:r>
      <w:r w:rsidR="00113064" w:rsidRPr="00BE4418">
        <w:t>3</w:t>
      </w:r>
    </w:p>
    <w:p w:rsidR="00BE4418" w:rsidRPr="00BE4418" w:rsidRDefault="00BE4418" w:rsidP="00BE4418">
      <w:pPr>
        <w:pStyle w:val="ae"/>
      </w:pPr>
    </w:p>
    <w:p w:rsidR="00FA1A33" w:rsidRPr="00BE4418" w:rsidRDefault="00113064" w:rsidP="00FA1A33">
      <w:pPr>
        <w:tabs>
          <w:tab w:val="left" w:pos="726"/>
        </w:tabs>
        <w:autoSpaceDE w:val="0"/>
        <w:rPr>
          <w:b/>
          <w:bCs/>
        </w:rPr>
      </w:pPr>
      <w:r w:rsidRPr="00BE4418">
        <w:rPr>
          <w:b/>
          <w:bCs/>
        </w:rPr>
        <w:t>Дополнительные</w:t>
      </w:r>
      <w:r w:rsidR="00FA1A33" w:rsidRPr="00BE4418">
        <w:rPr>
          <w:b/>
          <w:bCs/>
        </w:rPr>
        <w:t xml:space="preserve"> </w:t>
      </w:r>
      <w:r w:rsidRPr="00BE4418">
        <w:rPr>
          <w:b/>
          <w:bCs/>
        </w:rPr>
        <w:t>данные</w:t>
      </w:r>
      <w:r w:rsidR="00FA1A33" w:rsidRPr="00BE4418">
        <w:rPr>
          <w:b/>
          <w:bCs/>
        </w:rPr>
        <w:t xml:space="preserve"> </w:t>
      </w:r>
      <w:r w:rsidRPr="00BE4418">
        <w:rPr>
          <w:b/>
          <w:bCs/>
        </w:rPr>
        <w:t>к</w:t>
      </w:r>
      <w:r w:rsidR="00FA1A33" w:rsidRPr="00BE4418">
        <w:rPr>
          <w:b/>
          <w:bCs/>
        </w:rPr>
        <w:t xml:space="preserve"> </w:t>
      </w:r>
      <w:r w:rsidRPr="00BE4418">
        <w:rPr>
          <w:b/>
          <w:bCs/>
        </w:rPr>
        <w:t>курсовой</w:t>
      </w:r>
      <w:r w:rsidR="00FA1A33" w:rsidRPr="00BE4418">
        <w:rPr>
          <w:b/>
          <w:bCs/>
        </w:rPr>
        <w:t xml:space="preserve"> </w:t>
      </w:r>
      <w:r w:rsidRPr="00BE4418">
        <w:rPr>
          <w:b/>
          <w:bCs/>
        </w:rPr>
        <w:t>работе,</w:t>
      </w:r>
      <w:r w:rsidR="00FA1A33" w:rsidRPr="00BE4418">
        <w:rPr>
          <w:b/>
          <w:bCs/>
        </w:rPr>
        <w:t xml:space="preserve"> </w:t>
      </w:r>
      <w:r w:rsidRPr="00BE4418">
        <w:rPr>
          <w:b/>
          <w:bCs/>
        </w:rPr>
        <w:t>тыс</w:t>
      </w:r>
      <w:r w:rsidR="00FA1A33" w:rsidRPr="00BE4418">
        <w:rPr>
          <w:b/>
          <w:bCs/>
        </w:rPr>
        <w:t xml:space="preserve">. </w:t>
      </w:r>
      <w:r w:rsidRPr="00BE4418">
        <w:rPr>
          <w:b/>
          <w:bCs/>
        </w:rPr>
        <w:t>руб</w:t>
      </w:r>
      <w:r w:rsidR="00FA1A33" w:rsidRPr="00BE4418">
        <w:rPr>
          <w:b/>
          <w:bCs/>
        </w:rPr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5757"/>
        <w:gridCol w:w="2400"/>
      </w:tblGrid>
      <w:tr w:rsidR="00113064" w:rsidRPr="00BE4418" w:rsidTr="009920F0">
        <w:trPr>
          <w:jc w:val="center"/>
        </w:trPr>
        <w:tc>
          <w:tcPr>
            <w:tcW w:w="9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№</w:t>
            </w:r>
            <w:r w:rsidR="00FA1A33" w:rsidRPr="00BE4418">
              <w:t xml:space="preserve"> </w:t>
            </w:r>
            <w:r w:rsidRPr="00BE4418">
              <w:t>п/п</w:t>
            </w:r>
          </w:p>
        </w:tc>
        <w:tc>
          <w:tcPr>
            <w:tcW w:w="5940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Показатели</w:t>
            </w:r>
            <w:r w:rsidR="00FA1A33" w:rsidRPr="00BE4418">
              <w:t xml:space="preserve"> </w:t>
            </w:r>
            <w:r w:rsidRPr="00BE4418">
              <w:t>базового</w:t>
            </w:r>
            <w:r w:rsidR="00FA1A33" w:rsidRPr="00BE4418">
              <w:t xml:space="preserve"> </w:t>
            </w:r>
            <w:r w:rsidRPr="00BE4418">
              <w:t>периода</w:t>
            </w:r>
          </w:p>
        </w:tc>
        <w:tc>
          <w:tcPr>
            <w:tcW w:w="2472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Вариант</w:t>
            </w:r>
            <w:r w:rsidR="00FA1A33" w:rsidRPr="00BE4418">
              <w:t xml:space="preserve"> </w:t>
            </w:r>
            <w:r w:rsidRPr="00BE4418">
              <w:t>3</w:t>
            </w:r>
          </w:p>
        </w:tc>
      </w:tr>
      <w:tr w:rsidR="00113064" w:rsidRPr="00BE4418" w:rsidTr="009920F0">
        <w:trPr>
          <w:trHeight w:hRule="exact" w:val="459"/>
          <w:jc w:val="center"/>
        </w:trPr>
        <w:tc>
          <w:tcPr>
            <w:tcW w:w="9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</w:t>
            </w:r>
          </w:p>
        </w:tc>
        <w:tc>
          <w:tcPr>
            <w:tcW w:w="5940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Средняя</w:t>
            </w:r>
            <w:r w:rsidR="00FA1A33" w:rsidRPr="00BE4418">
              <w:t xml:space="preserve"> </w:t>
            </w:r>
            <w:r w:rsidRPr="00BE4418">
              <w:t>стоимость</w:t>
            </w:r>
            <w:r w:rsidR="00FA1A33" w:rsidRPr="00BE4418">
              <w:t xml:space="preserve"> </w:t>
            </w:r>
            <w:r w:rsidRPr="00BE4418">
              <w:t>имущества</w:t>
            </w:r>
            <w:r w:rsidR="00FA1A33" w:rsidRPr="00BE4418">
              <w:t xml:space="preserve"> </w:t>
            </w:r>
            <w:r w:rsidRPr="00BE4418">
              <w:t>предприятия,</w:t>
            </w:r>
            <w:r w:rsidR="00FA1A33" w:rsidRPr="00BE4418">
              <w:t xml:space="preserve"> </w:t>
            </w:r>
            <w:r w:rsidRPr="00BE4418">
              <w:t>всего</w:t>
            </w:r>
          </w:p>
        </w:tc>
        <w:tc>
          <w:tcPr>
            <w:tcW w:w="2472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64228</w:t>
            </w:r>
          </w:p>
        </w:tc>
      </w:tr>
      <w:tr w:rsidR="00113064" w:rsidRPr="00BE4418" w:rsidTr="009920F0">
        <w:trPr>
          <w:trHeight w:hRule="exact" w:val="459"/>
          <w:jc w:val="center"/>
        </w:trPr>
        <w:tc>
          <w:tcPr>
            <w:tcW w:w="9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2</w:t>
            </w:r>
          </w:p>
        </w:tc>
        <w:tc>
          <w:tcPr>
            <w:tcW w:w="5940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Средняя</w:t>
            </w:r>
            <w:r w:rsidR="00FA1A33" w:rsidRPr="00BE4418">
              <w:t xml:space="preserve"> </w:t>
            </w:r>
            <w:r w:rsidRPr="00BE4418">
              <w:t>стоимость</w:t>
            </w:r>
            <w:r w:rsidR="00FA1A33" w:rsidRPr="00BE4418">
              <w:t xml:space="preserve"> </w:t>
            </w:r>
            <w:r w:rsidRPr="00BE4418">
              <w:t>оборотных</w:t>
            </w:r>
            <w:r w:rsidR="00FA1A33" w:rsidRPr="00BE4418">
              <w:t xml:space="preserve"> </w:t>
            </w:r>
            <w:r w:rsidRPr="00BE4418">
              <w:t>активов,</w:t>
            </w:r>
            <w:r w:rsidR="00FA1A33" w:rsidRPr="00BE4418">
              <w:t xml:space="preserve"> </w:t>
            </w:r>
            <w:r w:rsidRPr="00BE4418">
              <w:t>всего</w:t>
            </w:r>
          </w:p>
        </w:tc>
        <w:tc>
          <w:tcPr>
            <w:tcW w:w="2472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11217</w:t>
            </w:r>
          </w:p>
        </w:tc>
      </w:tr>
      <w:tr w:rsidR="00113064" w:rsidRPr="00BE4418" w:rsidTr="009920F0">
        <w:trPr>
          <w:trHeight w:hRule="exact" w:val="459"/>
          <w:jc w:val="center"/>
        </w:trPr>
        <w:tc>
          <w:tcPr>
            <w:tcW w:w="958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3</w:t>
            </w:r>
          </w:p>
        </w:tc>
        <w:tc>
          <w:tcPr>
            <w:tcW w:w="5940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Средняя</w:t>
            </w:r>
            <w:r w:rsidR="00FA1A33" w:rsidRPr="00BE4418">
              <w:t xml:space="preserve"> </w:t>
            </w:r>
            <w:r w:rsidRPr="00BE4418">
              <w:t>стоимость</w:t>
            </w:r>
            <w:r w:rsidR="00FA1A33" w:rsidRPr="00BE4418">
              <w:t xml:space="preserve"> </w:t>
            </w:r>
            <w:r w:rsidRPr="00BE4418">
              <w:t>источников</w:t>
            </w:r>
            <w:r w:rsidR="00FA1A33" w:rsidRPr="00BE4418">
              <w:t xml:space="preserve"> </w:t>
            </w:r>
            <w:r w:rsidRPr="00BE4418">
              <w:t>собственного</w:t>
            </w:r>
            <w:r w:rsidR="00FA1A33" w:rsidRPr="00BE4418">
              <w:t xml:space="preserve"> </w:t>
            </w:r>
            <w:r w:rsidRPr="00BE4418">
              <w:t>капитала</w:t>
            </w:r>
          </w:p>
        </w:tc>
        <w:tc>
          <w:tcPr>
            <w:tcW w:w="2472" w:type="dxa"/>
            <w:shd w:val="clear" w:color="auto" w:fill="auto"/>
          </w:tcPr>
          <w:p w:rsidR="00113064" w:rsidRPr="00BE4418" w:rsidRDefault="00113064" w:rsidP="00BE4418">
            <w:pPr>
              <w:pStyle w:val="af0"/>
            </w:pPr>
            <w:r w:rsidRPr="00BE4418">
              <w:t>51760</w:t>
            </w:r>
          </w:p>
        </w:tc>
      </w:tr>
    </w:tbl>
    <w:p w:rsidR="00FA1A33" w:rsidRPr="00754F5E" w:rsidRDefault="00FA1A33" w:rsidP="00754F5E">
      <w:pPr>
        <w:pStyle w:val="ad"/>
      </w:pPr>
      <w:bookmarkStart w:id="28" w:name="_GoBack"/>
      <w:bookmarkEnd w:id="28"/>
    </w:p>
    <w:sectPr w:rsidR="00FA1A33" w:rsidRPr="00754F5E" w:rsidSect="00FA1A33">
      <w:headerReference w:type="default" r:id="rId66"/>
      <w:footerReference w:type="default" r:id="rId67"/>
      <w:type w:val="continuous"/>
      <w:pgSz w:w="11906" w:h="16838"/>
      <w:pgMar w:top="1134" w:right="850" w:bottom="1134" w:left="1701" w:header="680" w:footer="680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F0" w:rsidRDefault="009920F0">
      <w:r>
        <w:separator/>
      </w:r>
    </w:p>
  </w:endnote>
  <w:endnote w:type="continuationSeparator" w:id="0">
    <w:p w:rsidR="009920F0" w:rsidRDefault="0099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9E" w:rsidRDefault="005E469E" w:rsidP="00BB51D1">
    <w:pPr>
      <w:pStyle w:val="af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F0" w:rsidRDefault="009920F0">
      <w:r>
        <w:separator/>
      </w:r>
    </w:p>
  </w:footnote>
  <w:footnote w:type="continuationSeparator" w:id="0">
    <w:p w:rsidR="009920F0" w:rsidRDefault="009920F0">
      <w:r>
        <w:continuationSeparator/>
      </w:r>
    </w:p>
  </w:footnote>
  <w:footnote w:id="1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Донцова Л.В., Никифорова Н.А. Анализ финансовой отчетности: учебник. - 3-е изд., перераб. и доп. - М.: Издательство "Дело и Сервис", 2005. - 6 с. </w:t>
      </w:r>
    </w:p>
  </w:footnote>
  <w:footnote w:id="2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Савицкая Г.В. Анализ хозяйственной деятельности предприятия: Учебник. - 5-е изд., перераб. и доп. - М.: ИНФРА-М, 2009. - 14 с. </w:t>
      </w:r>
    </w:p>
  </w:footnote>
  <w:footnote w:id="3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Шеремет А.Д., Негашев Е.В. Методика финансового анализа деятельности коммерческих организаций. - 2-е изд., перераб. и доп. - М.: ИНФРА-М, 2008. - 5 с. </w:t>
      </w:r>
    </w:p>
  </w:footnote>
  <w:footnote w:id="4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Ковалев В.В., Ковалев Вит.В. Анализ баланса, или как понимать баланс: учебно-практическое пособие. - 2-е изд., перераб. И доп. - Москва: Проспект, 2011. - 306 с. </w:t>
      </w:r>
    </w:p>
  </w:footnote>
  <w:footnote w:id="5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Ковалев В.В. Финансовый анализ: методы и процедуры. - М.: Финанасы и статистика, 2002. - 290 с. </w:t>
      </w:r>
    </w:p>
  </w:footnote>
  <w:footnote w:id="6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Шеремет А.Д., Негашев Е.В. Методика финансового анализа деятельности коммерческих организаций. - 2-е изд., перераб. и доп. - М.: ИНФРА-М, 2008. - 120 с. </w:t>
      </w:r>
    </w:p>
  </w:footnote>
  <w:footnote w:id="7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Бочаров В.В. Финансовый анализ. Краткий курс. 2-е изд. - СПб.: Питер, 2009. - 4 с. </w:t>
      </w:r>
    </w:p>
  </w:footnote>
  <w:footnote w:id="8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- 62 с. </w:t>
      </w:r>
    </w:p>
  </w:footnote>
  <w:footnote w:id="9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Донцова Л.В., Никифорова Н.А. Анализ финансовой отчетности: учебник. - 3-е изд., перераб. и доп. - М.: Издательство "Дело и Сервис", 2005. - 96 с. </w:t>
      </w:r>
    </w:p>
  </w:footnote>
  <w:footnote w:id="10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Ковалев В.В., Ковалев Вит.В. Анализ баланса, или как понимать баланс: учебно-практическое пособие. - 2-е изд., перераб. И доп. - Москва: Проспект, 2011. - 344 с. </w:t>
      </w:r>
    </w:p>
  </w:footnote>
  <w:footnote w:id="11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- 70 с. </w:t>
      </w:r>
    </w:p>
  </w:footnote>
  <w:footnote w:id="12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- 71 с. </w:t>
      </w:r>
    </w:p>
  </w:footnote>
  <w:footnote w:id="13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Дыбаль С.В. Финансовый анализ: теория и практика: Учеб. пособие. - СПб.: Бизнес-пресса, 2009. - 71 с. </w:t>
      </w:r>
    </w:p>
  </w:footnote>
  <w:footnote w:id="14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- 76 с. </w:t>
      </w:r>
    </w:p>
  </w:footnote>
  <w:footnote w:id="15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Лысенко Д.В. Комплексный экономический анализ хозяйственной деятельности: Учебник для вузов - М.: ИНФРА-М, 2008. - 258 с. </w:t>
      </w:r>
    </w:p>
  </w:footnote>
  <w:footnote w:id="16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- 111 с. </w:t>
      </w:r>
    </w:p>
  </w:footnote>
  <w:footnote w:id="17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Савицкая Г.В. Экономический анализ: Учебник. - 11-е изд., испр. и доп. - М.: Новое знание, 2005. - 544 с. </w:t>
      </w:r>
    </w:p>
  </w:footnote>
  <w:footnote w:id="18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Дыбаль С.В. Финансовый анализ: теория и практика: Учеб. пособие. - СПб.: Бизнес-пресса, 2009. - 124 с. </w:t>
      </w:r>
    </w:p>
  </w:footnote>
  <w:footnote w:id="19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Ковалев В.В. Финансовый анализ: методы и процедуры. - М.: Финансы и статистика, </w:t>
      </w:r>
      <w:smartTag w:uri="urn:schemas-microsoft-com:office:smarttags" w:element="metricconverter">
        <w:smartTagPr>
          <w:attr w:name="ProductID" w:val="2002 г"/>
        </w:smartTagPr>
        <w:r w:rsidRPr="00BB51D1">
          <w:t>2002 г</w:t>
        </w:r>
      </w:smartTag>
      <w:r w:rsidRPr="00BB51D1">
        <w:t xml:space="preserve">. - 305 с. </w:t>
      </w:r>
    </w:p>
  </w:footnote>
  <w:footnote w:id="20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- 135 с. </w:t>
      </w:r>
    </w:p>
  </w:footnote>
  <w:footnote w:id="21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Ковалев В.В. Финансовый анализ: методы и процедуры. - М.: Финансы и статистика, </w:t>
      </w:r>
      <w:smartTag w:uri="urn:schemas-microsoft-com:office:smarttags" w:element="metricconverter">
        <w:smartTagPr>
          <w:attr w:name="ProductID" w:val="2002 г"/>
        </w:smartTagPr>
        <w:r w:rsidRPr="00BB51D1">
          <w:t>2002 г</w:t>
        </w:r>
      </w:smartTag>
      <w:r w:rsidRPr="00BB51D1">
        <w:t xml:space="preserve">. - 313 с. </w:t>
      </w:r>
    </w:p>
  </w:footnote>
  <w:footnote w:id="22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- 136 с. </w:t>
      </w:r>
    </w:p>
  </w:footnote>
  <w:footnote w:id="23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Селезнева Н.Н., Ионова А.Ф. Финансовый анализ. Управление финансами: Учеб. пособие для вузов. - 2-е изд., перераб. и доп. - М.: ЮНИТИ-ДАНА, 2008. - 242 с. </w:t>
      </w:r>
    </w:p>
  </w:footnote>
  <w:footnote w:id="24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- 89 с. </w:t>
      </w:r>
    </w:p>
  </w:footnote>
  <w:footnote w:id="25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- 33 с. </w:t>
      </w:r>
    </w:p>
  </w:footnote>
  <w:footnote w:id="26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Приказ Минфина РФ от 10. 12.2002 N 126н (ред. от 27. 11.2006)"Об утверждении Положения по бухгалтерскому учету "Учет финансовых вложений" ПБУ 19/02" (Зарегистрировано в Минюсте РФ 27. 12.2002 N 4085) </w:t>
      </w:r>
    </w:p>
  </w:footnote>
  <w:footnote w:id="27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- 69 с. </w:t>
      </w:r>
    </w:p>
  </w:footnote>
  <w:footnote w:id="28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- 76 с. </w:t>
      </w:r>
    </w:p>
  </w:footnote>
  <w:footnote w:id="29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- 105 с. </w:t>
      </w:r>
    </w:p>
  </w:footnote>
  <w:footnote w:id="30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- 113 с. </w:t>
      </w:r>
    </w:p>
  </w:footnote>
  <w:footnote w:id="31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 Финансовый анализ: теория и практика: Учеб. пособие. - СПб.: Бизнес-пресса, 2009. - 158 с. </w:t>
      </w:r>
    </w:p>
  </w:footnote>
  <w:footnote w:id="32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- 29 с. </w:t>
      </w:r>
    </w:p>
  </w:footnote>
  <w:footnote w:id="33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- 30 с. </w:t>
      </w:r>
    </w:p>
  </w:footnote>
  <w:footnote w:id="34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- 31 с. </w:t>
      </w:r>
    </w:p>
  </w:footnote>
  <w:footnote w:id="35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- 32 с. </w:t>
      </w:r>
    </w:p>
  </w:footnote>
  <w:footnote w:id="36">
    <w:p w:rsidR="009920F0" w:rsidRDefault="005E469E" w:rsidP="00BB51D1">
      <w:pPr>
        <w:pStyle w:val="af4"/>
      </w:pPr>
      <w:r w:rsidRPr="00BB51D1">
        <w:rPr>
          <w:rStyle w:val="af7"/>
        </w:rPr>
        <w:footnoteRef/>
      </w:r>
      <w:r w:rsidRPr="00BB51D1">
        <w:t xml:space="preserve"> Дыбаль С.В., Мухачев В.М. Экономический анализ: Учебно-методический комплекс. - СПб.: НОУ ВПО "ИЭФ", 2007. - 34 с.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9E" w:rsidRDefault="005E469E" w:rsidP="00FA1A33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511"/>
    <w:rsid w:val="00113064"/>
    <w:rsid w:val="00172892"/>
    <w:rsid w:val="001A622F"/>
    <w:rsid w:val="003547E4"/>
    <w:rsid w:val="004119B3"/>
    <w:rsid w:val="00461511"/>
    <w:rsid w:val="00591E59"/>
    <w:rsid w:val="005E469E"/>
    <w:rsid w:val="006E2E71"/>
    <w:rsid w:val="00754F5E"/>
    <w:rsid w:val="00913048"/>
    <w:rsid w:val="009920F0"/>
    <w:rsid w:val="00BB51D1"/>
    <w:rsid w:val="00BE4418"/>
    <w:rsid w:val="00BE51DA"/>
    <w:rsid w:val="00C6468A"/>
    <w:rsid w:val="00D25D24"/>
    <w:rsid w:val="00E44E63"/>
    <w:rsid w:val="00FA1A33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8"/>
    <o:shapelayout v:ext="edit">
      <o:idmap v:ext="edit" data="1"/>
    </o:shapelayout>
  </w:shapeDefaults>
  <w:decimalSymbol w:val=","/>
  <w:listSeparator w:val=";"/>
  <w14:defaultImageDpi w14:val="0"/>
  <w15:chartTrackingRefBased/>
  <w15:docId w15:val="{EF316E03-3E29-4266-BCE1-D79A8F16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A1A3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A1A3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A1A3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A1A3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A1A3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A1A3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A1A3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A1A3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A1A3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A1A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11"/>
    <w:autoRedefine/>
    <w:uiPriority w:val="99"/>
    <w:rsid w:val="00FA1A3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6">
    <w:name w:val="Верхний колонтитул Знак"/>
    <w:uiPriority w:val="99"/>
    <w:rsid w:val="00FA1A33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rsid w:val="00FA1A33"/>
  </w:style>
  <w:style w:type="character" w:customStyle="1" w:styleId="a7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FA1A3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Hyperlink"/>
    <w:uiPriority w:val="99"/>
    <w:rsid w:val="00FA1A33"/>
    <w:rPr>
      <w:rFonts w:cs="Times New Roman"/>
      <w:color w:val="0000FF"/>
      <w:u w:val="single"/>
    </w:rPr>
  </w:style>
  <w:style w:type="character" w:customStyle="1" w:styleId="31">
    <w:name w:val="Основной шрифт абзаца3"/>
    <w:uiPriority w:val="99"/>
  </w:style>
  <w:style w:type="paragraph" w:customStyle="1" w:styleId="a">
    <w:name w:val="лит"/>
    <w:autoRedefine/>
    <w:uiPriority w:val="99"/>
    <w:rsid w:val="00FA1A33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customStyle="1" w:styleId="a9">
    <w:name w:val="лит+нумерация"/>
    <w:basedOn w:val="a0"/>
    <w:next w:val="a0"/>
    <w:autoRedefine/>
    <w:uiPriority w:val="99"/>
    <w:rsid w:val="00FA1A33"/>
    <w:pPr>
      <w:ind w:firstLine="0"/>
    </w:pPr>
    <w:rPr>
      <w:iCs/>
    </w:rPr>
  </w:style>
  <w:style w:type="paragraph" w:styleId="aa">
    <w:name w:val="caption"/>
    <w:basedOn w:val="a0"/>
    <w:next w:val="a0"/>
    <w:uiPriority w:val="99"/>
    <w:qFormat/>
    <w:rsid w:val="00FA1A33"/>
    <w:rPr>
      <w:b/>
      <w:bCs/>
      <w:sz w:val="20"/>
      <w:szCs w:val="20"/>
    </w:rPr>
  </w:style>
  <w:style w:type="character" w:customStyle="1" w:styleId="ab">
    <w:name w:val="номер страницы"/>
    <w:uiPriority w:val="99"/>
    <w:rsid w:val="00FA1A33"/>
    <w:rPr>
      <w:rFonts w:cs="Times New Roman"/>
      <w:sz w:val="28"/>
      <w:szCs w:val="28"/>
    </w:rPr>
  </w:style>
  <w:style w:type="paragraph" w:customStyle="1" w:styleId="ac">
    <w:name w:val="Обычный +"/>
    <w:basedOn w:val="a0"/>
    <w:autoRedefine/>
    <w:uiPriority w:val="99"/>
    <w:rsid w:val="00FA1A33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FA1A33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d">
    <w:name w:val="размещено"/>
    <w:basedOn w:val="a0"/>
    <w:autoRedefine/>
    <w:uiPriority w:val="99"/>
    <w:rsid w:val="00FA1A33"/>
    <w:rPr>
      <w:color w:val="FFFFFF"/>
    </w:rPr>
  </w:style>
  <w:style w:type="paragraph" w:customStyle="1" w:styleId="ae">
    <w:name w:val="содержание"/>
    <w:uiPriority w:val="99"/>
    <w:rsid w:val="00FA1A3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FA1A3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">
    <w:name w:val="схема"/>
    <w:autoRedefine/>
    <w:uiPriority w:val="99"/>
    <w:rsid w:val="00FA1A33"/>
    <w:pPr>
      <w:jc w:val="center"/>
    </w:pPr>
  </w:style>
  <w:style w:type="paragraph" w:customStyle="1" w:styleId="af0">
    <w:name w:val="ТАБЛИЦА"/>
    <w:next w:val="a0"/>
    <w:autoRedefine/>
    <w:uiPriority w:val="99"/>
    <w:rsid w:val="00FA1A33"/>
    <w:pPr>
      <w:spacing w:line="360" w:lineRule="auto"/>
    </w:pPr>
    <w:rPr>
      <w:color w:val="000000"/>
    </w:rPr>
  </w:style>
  <w:style w:type="paragraph" w:styleId="af1">
    <w:name w:val="endnote text"/>
    <w:basedOn w:val="a0"/>
    <w:link w:val="af2"/>
    <w:autoRedefine/>
    <w:uiPriority w:val="99"/>
    <w:semiHidden/>
    <w:rsid w:val="00FA1A33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color w:val="000000"/>
      <w:sz w:val="20"/>
      <w:szCs w:val="20"/>
    </w:rPr>
  </w:style>
  <w:style w:type="character" w:customStyle="1" w:styleId="af3">
    <w:name w:val="Текст сноски Знак"/>
    <w:link w:val="af4"/>
    <w:uiPriority w:val="99"/>
    <w:locked/>
    <w:rsid w:val="00FA1A33"/>
    <w:rPr>
      <w:rFonts w:cs="Times New Roman"/>
      <w:color w:val="000000"/>
      <w:lang w:val="ru-RU" w:eastAsia="ru-RU" w:bidi="ar-SA"/>
    </w:rPr>
  </w:style>
  <w:style w:type="paragraph" w:styleId="af4">
    <w:name w:val="footnote text"/>
    <w:basedOn w:val="a0"/>
    <w:link w:val="af3"/>
    <w:autoRedefine/>
    <w:uiPriority w:val="99"/>
    <w:semiHidden/>
    <w:rsid w:val="00FA1A33"/>
    <w:rPr>
      <w:sz w:val="20"/>
      <w:szCs w:val="20"/>
    </w:rPr>
  </w:style>
  <w:style w:type="character" w:customStyle="1" w:styleId="14">
    <w:name w:val="Текст сноски Знак1"/>
    <w:uiPriority w:val="99"/>
    <w:semiHidden/>
    <w:rPr>
      <w:color w:val="000000"/>
      <w:sz w:val="20"/>
      <w:szCs w:val="20"/>
    </w:rPr>
  </w:style>
  <w:style w:type="paragraph" w:customStyle="1" w:styleId="af5">
    <w:name w:val="титут"/>
    <w:autoRedefine/>
    <w:uiPriority w:val="99"/>
    <w:rsid w:val="00FA1A33"/>
    <w:pPr>
      <w:spacing w:line="360" w:lineRule="auto"/>
      <w:jc w:val="center"/>
    </w:pPr>
    <w:rPr>
      <w:noProof/>
      <w:sz w:val="28"/>
      <w:szCs w:val="28"/>
    </w:rPr>
  </w:style>
  <w:style w:type="character" w:customStyle="1" w:styleId="21">
    <w:name w:val="Основной шрифт абзаца2"/>
    <w:uiPriority w:val="99"/>
  </w:style>
  <w:style w:type="character" w:customStyle="1" w:styleId="15">
    <w:name w:val="Основной шрифт абзаца1"/>
    <w:uiPriority w:val="99"/>
  </w:style>
  <w:style w:type="character" w:styleId="af6">
    <w:name w:val="page number"/>
    <w:uiPriority w:val="99"/>
    <w:rsid w:val="00FA1A33"/>
    <w:rPr>
      <w:rFonts w:ascii="Times New Roman" w:hAnsi="Times New Roman" w:cs="Times New Roman"/>
      <w:sz w:val="28"/>
      <w:szCs w:val="28"/>
    </w:rPr>
  </w:style>
  <w:style w:type="character" w:customStyle="1" w:styleId="af7">
    <w:name w:val="Символ сноски"/>
    <w:uiPriority w:val="99"/>
    <w:rPr>
      <w:vertAlign w:val="superscript"/>
    </w:rPr>
  </w:style>
  <w:style w:type="character" w:customStyle="1" w:styleId="16">
    <w:name w:val="Знак сноски1"/>
    <w:uiPriority w:val="99"/>
    <w:rPr>
      <w:vertAlign w:val="superscript"/>
    </w:rPr>
  </w:style>
  <w:style w:type="character" w:customStyle="1" w:styleId="af8">
    <w:name w:val="Символы концевой сноски"/>
    <w:uiPriority w:val="99"/>
    <w:rPr>
      <w:vertAlign w:val="superscript"/>
    </w:rPr>
  </w:style>
  <w:style w:type="character" w:customStyle="1" w:styleId="17">
    <w:name w:val="Знак концевой сноски1"/>
    <w:uiPriority w:val="99"/>
    <w:rPr>
      <w:vertAlign w:val="superscript"/>
    </w:rPr>
  </w:style>
  <w:style w:type="character" w:customStyle="1" w:styleId="af9">
    <w:name w:val="Символ нумерации"/>
    <w:uiPriority w:val="99"/>
  </w:style>
  <w:style w:type="character" w:customStyle="1" w:styleId="afa">
    <w:name w:val="Маркеры списка"/>
    <w:uiPriority w:val="99"/>
    <w:rPr>
      <w:rFonts w:ascii="OpenSymbol" w:eastAsia="Times New Roman" w:hAnsi="OpenSymbol"/>
    </w:rPr>
  </w:style>
  <w:style w:type="character" w:customStyle="1" w:styleId="22">
    <w:name w:val="Знак сноски2"/>
    <w:uiPriority w:val="99"/>
    <w:rPr>
      <w:vertAlign w:val="superscript"/>
    </w:rPr>
  </w:style>
  <w:style w:type="character" w:customStyle="1" w:styleId="23">
    <w:name w:val="Знак концевой сноски2"/>
    <w:uiPriority w:val="99"/>
    <w:rPr>
      <w:vertAlign w:val="superscript"/>
    </w:rPr>
  </w:style>
  <w:style w:type="character" w:styleId="afb">
    <w:name w:val="footnote reference"/>
    <w:uiPriority w:val="99"/>
    <w:semiHidden/>
    <w:rsid w:val="00FA1A33"/>
    <w:rPr>
      <w:rFonts w:cs="Times New Roman"/>
      <w:color w:val="auto"/>
      <w:sz w:val="28"/>
      <w:szCs w:val="28"/>
      <w:vertAlign w:val="superscript"/>
    </w:rPr>
  </w:style>
  <w:style w:type="character" w:styleId="afc">
    <w:name w:val="endnote reference"/>
    <w:uiPriority w:val="99"/>
    <w:semiHidden/>
    <w:rsid w:val="00FA1A33"/>
    <w:rPr>
      <w:rFonts w:cs="Times New Roman"/>
      <w:vertAlign w:val="superscript"/>
    </w:rPr>
  </w:style>
  <w:style w:type="paragraph" w:styleId="afd">
    <w:name w:val="List"/>
    <w:basedOn w:val="a5"/>
    <w:uiPriority w:val="99"/>
    <w:rPr>
      <w:rFonts w:cs="Tahoma"/>
    </w:rPr>
  </w:style>
  <w:style w:type="paragraph" w:customStyle="1" w:styleId="32">
    <w:name w:val="Название3"/>
    <w:basedOn w:val="a0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0"/>
    <w:uiPriority w:val="99"/>
    <w:pPr>
      <w:suppressLineNumbers/>
    </w:pPr>
    <w:rPr>
      <w:rFonts w:cs="Tahoma"/>
    </w:rPr>
  </w:style>
  <w:style w:type="paragraph" w:customStyle="1" w:styleId="24">
    <w:name w:val="Название2"/>
    <w:basedOn w:val="a0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5">
    <w:name w:val="Указатель2"/>
    <w:basedOn w:val="a0"/>
    <w:uiPriority w:val="99"/>
    <w:pPr>
      <w:suppressLineNumbers/>
    </w:pPr>
    <w:rPr>
      <w:rFonts w:ascii="Arial" w:hAnsi="Arial" w:cs="Tahoma"/>
    </w:rPr>
  </w:style>
  <w:style w:type="paragraph" w:customStyle="1" w:styleId="18">
    <w:name w:val="Название1"/>
    <w:basedOn w:val="a0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9">
    <w:name w:val="Указатель1"/>
    <w:basedOn w:val="a0"/>
    <w:uiPriority w:val="99"/>
    <w:pPr>
      <w:suppressLineNumbers/>
    </w:pPr>
    <w:rPr>
      <w:rFonts w:cs="Tahoma"/>
    </w:rPr>
  </w:style>
  <w:style w:type="paragraph" w:styleId="afe">
    <w:name w:val="Title"/>
    <w:basedOn w:val="a0"/>
    <w:next w:val="aff"/>
    <w:link w:val="aff0"/>
    <w:uiPriority w:val="99"/>
    <w:qFormat/>
    <w:rsid w:val="00FA1A33"/>
    <w:pPr>
      <w:keepNext/>
      <w:spacing w:before="240" w:after="120"/>
    </w:pPr>
    <w:rPr>
      <w:rFonts w:ascii="Arial" w:eastAsia="SimSun" w:hAnsi="Arial" w:cs="Tahoma"/>
    </w:rPr>
  </w:style>
  <w:style w:type="character" w:customStyle="1" w:styleId="aff0">
    <w:name w:val="Название Знак"/>
    <w:link w:val="afe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ff">
    <w:name w:val="Subtitle"/>
    <w:basedOn w:val="a0"/>
    <w:next w:val="a5"/>
    <w:link w:val="aff1"/>
    <w:uiPriority w:val="99"/>
    <w:qFormat/>
    <w:rsid w:val="00FA1A33"/>
    <w:pPr>
      <w:keepNext/>
      <w:spacing w:before="240" w:after="120"/>
      <w:jc w:val="center"/>
    </w:pPr>
    <w:rPr>
      <w:rFonts w:ascii="Arial" w:eastAsia="SimSun" w:hAnsi="Arial" w:cs="Tahoma"/>
      <w:i/>
      <w:iCs/>
    </w:rPr>
  </w:style>
  <w:style w:type="character" w:customStyle="1" w:styleId="aff1">
    <w:name w:val="Подзаголовок Знак"/>
    <w:link w:val="aff"/>
    <w:uiPriority w:val="11"/>
    <w:rPr>
      <w:rFonts w:ascii="Cambria" w:eastAsia="Times New Roman" w:hAnsi="Cambria" w:cs="Times New Roman"/>
      <w:color w:val="000000"/>
      <w:sz w:val="24"/>
      <w:szCs w:val="24"/>
    </w:rPr>
  </w:style>
  <w:style w:type="paragraph" w:styleId="aff2">
    <w:name w:val="footer"/>
    <w:basedOn w:val="a0"/>
    <w:link w:val="aff3"/>
    <w:uiPriority w:val="99"/>
    <w:rsid w:val="00FA1A3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semiHidden/>
    <w:rPr>
      <w:color w:val="000000"/>
      <w:sz w:val="28"/>
      <w:szCs w:val="28"/>
    </w:rPr>
  </w:style>
  <w:style w:type="paragraph" w:customStyle="1" w:styleId="1a">
    <w:name w:val="Стиль1"/>
    <w:basedOn w:val="a0"/>
    <w:uiPriority w:val="99"/>
    <w:pPr>
      <w:widowControl w:val="0"/>
      <w:ind w:firstLine="720"/>
    </w:pPr>
    <w:rPr>
      <w:szCs w:val="20"/>
    </w:rPr>
  </w:style>
  <w:style w:type="paragraph" w:styleId="aff4">
    <w:name w:val="Normal (Web)"/>
    <w:basedOn w:val="a0"/>
    <w:autoRedefine/>
    <w:uiPriority w:val="99"/>
    <w:rsid w:val="00FA1A33"/>
    <w:rPr>
      <w:lang w:val="uk-UA" w:eastAsia="uk-UA"/>
    </w:rPr>
  </w:style>
  <w:style w:type="paragraph" w:styleId="aff5">
    <w:name w:val="Body Text Indent"/>
    <w:basedOn w:val="a0"/>
    <w:link w:val="aff6"/>
    <w:uiPriority w:val="99"/>
    <w:rsid w:val="00FA1A33"/>
    <w:pPr>
      <w:shd w:val="clear" w:color="auto" w:fill="FFFFFF"/>
      <w:spacing w:before="192"/>
      <w:ind w:right="-5" w:firstLine="360"/>
    </w:pPr>
  </w:style>
  <w:style w:type="character" w:customStyle="1" w:styleId="aff6">
    <w:name w:val="Основной текст с отступом Знак"/>
    <w:link w:val="aff5"/>
    <w:uiPriority w:val="99"/>
    <w:semiHidden/>
    <w:rPr>
      <w:color w:val="000000"/>
      <w:sz w:val="28"/>
      <w:szCs w:val="28"/>
    </w:rPr>
  </w:style>
  <w:style w:type="paragraph" w:customStyle="1" w:styleId="aff7">
    <w:name w:val="Содержимое таблицы"/>
    <w:basedOn w:val="a0"/>
    <w:uiPriority w:val="99"/>
    <w:pPr>
      <w:suppressLineNumbers/>
    </w:pPr>
  </w:style>
  <w:style w:type="paragraph" w:customStyle="1" w:styleId="aff8">
    <w:name w:val="Заголовок таблицы"/>
    <w:basedOn w:val="aff7"/>
    <w:uiPriority w:val="99"/>
    <w:pPr>
      <w:jc w:val="center"/>
    </w:pPr>
    <w:rPr>
      <w:b/>
      <w:bCs/>
    </w:rPr>
  </w:style>
  <w:style w:type="paragraph" w:customStyle="1" w:styleId="aff9">
    <w:name w:val="Содержимое врезки"/>
    <w:basedOn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image" Target="media/image58.emf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w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61" Type="http://schemas.openxmlformats.org/officeDocument/2006/relationships/image" Target="media/image56.emf"/><Relationship Id="rId10" Type="http://schemas.openxmlformats.org/officeDocument/2006/relationships/image" Target="media/image5.wmf"/><Relationship Id="rId19" Type="http://schemas.openxmlformats.org/officeDocument/2006/relationships/image" Target="media/image14.e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image" Target="media/image60.jpe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e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64" Type="http://schemas.openxmlformats.org/officeDocument/2006/relationships/image" Target="media/image59.jpeg"/><Relationship Id="rId69" Type="http://schemas.openxmlformats.org/officeDocument/2006/relationships/theme" Target="theme/theme1.xml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wmf"/><Relationship Id="rId38" Type="http://schemas.openxmlformats.org/officeDocument/2006/relationships/image" Target="media/image33.emf"/><Relationship Id="rId46" Type="http://schemas.openxmlformats.org/officeDocument/2006/relationships/image" Target="media/image41.wmf"/><Relationship Id="rId59" Type="http://schemas.openxmlformats.org/officeDocument/2006/relationships/image" Target="media/image54.emf"/><Relationship Id="rId67" Type="http://schemas.openxmlformats.org/officeDocument/2006/relationships/footer" Target="footer1.xml"/><Relationship Id="rId20" Type="http://schemas.openxmlformats.org/officeDocument/2006/relationships/image" Target="media/image15.emf"/><Relationship Id="rId41" Type="http://schemas.openxmlformats.org/officeDocument/2006/relationships/image" Target="media/image36.wmf"/><Relationship Id="rId54" Type="http://schemas.openxmlformats.org/officeDocument/2006/relationships/image" Target="media/image49.emf"/><Relationship Id="rId62" Type="http://schemas.openxmlformats.org/officeDocument/2006/relationships/image" Target="media/image5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21178</Words>
  <Characters>120719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141614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Лапа</dc:creator>
  <cp:keywords/>
  <dc:description/>
  <cp:lastModifiedBy>admin</cp:lastModifiedBy>
  <cp:revision>2</cp:revision>
  <cp:lastPrinted>2011-01-14T17:07:00Z</cp:lastPrinted>
  <dcterms:created xsi:type="dcterms:W3CDTF">2014-03-25T08:36:00Z</dcterms:created>
  <dcterms:modified xsi:type="dcterms:W3CDTF">2014-03-25T08:36:00Z</dcterms:modified>
</cp:coreProperties>
</file>