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C3B" w:rsidRPr="007A0C3B" w:rsidRDefault="007A0C3B" w:rsidP="007A0C3B">
      <w:pPr>
        <w:pStyle w:val="aff2"/>
      </w:pPr>
      <w:r w:rsidRPr="007A0C3B">
        <w:t>МИНИСТЕРСТВО ОБРАЗОВАНИЯ</w:t>
      </w:r>
      <w:r>
        <w:rPr>
          <w:lang w:val="uk-UA"/>
        </w:rPr>
        <w:t xml:space="preserve"> </w:t>
      </w:r>
      <w:r w:rsidRPr="007A0C3B">
        <w:t>РОССИЙСКОЙ ФЕДЕРАЦИИ</w:t>
      </w:r>
      <w:r>
        <w:rPr>
          <w:lang w:val="uk-UA"/>
        </w:rPr>
        <w:t xml:space="preserve"> </w:t>
      </w:r>
      <w:r w:rsidRPr="007A0C3B">
        <w:t>ОРЛОВСКИЙ ГОСУДАРСТВЕННЫЙ</w:t>
      </w:r>
      <w:r>
        <w:rPr>
          <w:lang w:val="uk-UA"/>
        </w:rPr>
        <w:t xml:space="preserve"> </w:t>
      </w:r>
      <w:r w:rsidRPr="007A0C3B">
        <w:t>ТЕХНИЧЕСКИЙ УНИВЕРСИТЕТ</w:t>
      </w:r>
    </w:p>
    <w:p w:rsidR="007A0C3B" w:rsidRPr="007A0C3B" w:rsidRDefault="007A0C3B" w:rsidP="007A0C3B">
      <w:pPr>
        <w:pStyle w:val="aff2"/>
      </w:pPr>
      <w:r w:rsidRPr="007A0C3B">
        <w:t>ИНСТИТУТ БИЗНЕСА И ПРАВА</w:t>
      </w:r>
    </w:p>
    <w:p w:rsidR="007A0C3B" w:rsidRPr="007A0C3B" w:rsidRDefault="007A0C3B" w:rsidP="007A0C3B">
      <w:pPr>
        <w:pStyle w:val="aff2"/>
      </w:pPr>
      <w:r w:rsidRPr="007A0C3B">
        <w:t>ФИНАНСОВО-ЭКОНОМИЧЕСКИЙ ФАКУЛЬТЕТ</w:t>
      </w:r>
    </w:p>
    <w:p w:rsidR="007A0C3B" w:rsidRDefault="005F79F9" w:rsidP="007A0C3B">
      <w:pPr>
        <w:pStyle w:val="aff2"/>
        <w:rPr>
          <w:lang w:val="uk-UA"/>
        </w:rPr>
      </w:pPr>
      <w:r w:rsidRPr="007A0C3B">
        <w:t>Кафедра</w:t>
      </w:r>
      <w:r w:rsidR="007A0C3B">
        <w:t xml:space="preserve"> "</w:t>
      </w:r>
      <w:r w:rsidRPr="007A0C3B">
        <w:t>Экономика и менеджмент</w:t>
      </w:r>
      <w:r w:rsidR="007A0C3B">
        <w:t>"</w:t>
      </w:r>
    </w:p>
    <w:p w:rsidR="007A0C3B" w:rsidRPr="007A0C3B" w:rsidRDefault="007A0C3B" w:rsidP="007A0C3B">
      <w:pPr>
        <w:pStyle w:val="aff2"/>
        <w:rPr>
          <w:lang w:val="uk-UA"/>
        </w:rPr>
      </w:pPr>
    </w:p>
    <w:p w:rsidR="005F79F9" w:rsidRDefault="005F79F9" w:rsidP="007A0C3B">
      <w:pPr>
        <w:pStyle w:val="aff2"/>
        <w:jc w:val="left"/>
        <w:rPr>
          <w:lang w:val="uk-UA"/>
        </w:rPr>
      </w:pPr>
      <w:r w:rsidRPr="007A0C3B">
        <w:t>А</w:t>
      </w:r>
      <w:r w:rsidR="007A0C3B">
        <w:t xml:space="preserve">.В. </w:t>
      </w:r>
      <w:r w:rsidRPr="007A0C3B">
        <w:t>Чернова</w:t>
      </w:r>
    </w:p>
    <w:p w:rsidR="007A0C3B" w:rsidRDefault="005F79F9" w:rsidP="007A0C3B">
      <w:pPr>
        <w:pStyle w:val="aff2"/>
        <w:jc w:val="left"/>
      </w:pPr>
      <w:r w:rsidRPr="007A0C3B">
        <w:t>И</w:t>
      </w:r>
      <w:r w:rsidR="007A0C3B">
        <w:t xml:space="preserve">.А. </w:t>
      </w:r>
      <w:r w:rsidRPr="007A0C3B">
        <w:t>Краснобокая</w:t>
      </w:r>
    </w:p>
    <w:p w:rsidR="007A0C3B" w:rsidRDefault="007A0C3B" w:rsidP="007A0C3B">
      <w:pPr>
        <w:pStyle w:val="aff2"/>
        <w:rPr>
          <w:lang w:val="uk-UA"/>
        </w:rPr>
      </w:pPr>
    </w:p>
    <w:p w:rsidR="007A0C3B" w:rsidRDefault="007A0C3B" w:rsidP="007A0C3B">
      <w:pPr>
        <w:pStyle w:val="aff2"/>
        <w:rPr>
          <w:lang w:val="uk-UA"/>
        </w:rPr>
      </w:pPr>
    </w:p>
    <w:p w:rsidR="005F79F9" w:rsidRPr="007A0C3B" w:rsidRDefault="005F79F9" w:rsidP="007A0C3B">
      <w:pPr>
        <w:pStyle w:val="aff2"/>
      </w:pPr>
      <w:r w:rsidRPr="007A0C3B">
        <w:t>СТАТИСТИЧЕСКОЕ ИЗУЧЕНИЕ ВЗАИМОСВЯЗИ</w:t>
      </w:r>
    </w:p>
    <w:p w:rsidR="007A0C3B" w:rsidRPr="007A0C3B" w:rsidRDefault="005F79F9" w:rsidP="007A0C3B">
      <w:pPr>
        <w:pStyle w:val="aff2"/>
      </w:pPr>
      <w:r w:rsidRPr="007A0C3B">
        <w:t>СОЦИАЛЬНО-ЭКОНОМИЧЕСКИХ ЯВЛЕНИЙ И ПРОЦЕССОВ</w:t>
      </w:r>
    </w:p>
    <w:p w:rsidR="007A0C3B" w:rsidRDefault="005F79F9" w:rsidP="007A0C3B">
      <w:pPr>
        <w:pStyle w:val="aff2"/>
      </w:pPr>
      <w:r w:rsidRPr="007A0C3B">
        <w:t>Методические указания</w:t>
      </w:r>
      <w:r w:rsidR="007A0C3B">
        <w:rPr>
          <w:lang w:val="uk-UA"/>
        </w:rPr>
        <w:t xml:space="preserve"> </w:t>
      </w:r>
      <w:r w:rsidRPr="007A0C3B">
        <w:t>по выполнению лабораторной работы</w:t>
      </w:r>
    </w:p>
    <w:p w:rsidR="007A0C3B" w:rsidRPr="00A12048" w:rsidRDefault="005F79F9" w:rsidP="00A12048">
      <w:pPr>
        <w:pStyle w:val="aff2"/>
      </w:pPr>
      <w:r w:rsidRPr="00A12048">
        <w:t>Дисциплина</w:t>
      </w:r>
      <w:r w:rsidR="007A0C3B" w:rsidRPr="00A12048">
        <w:t xml:space="preserve"> - "</w:t>
      </w:r>
      <w:r w:rsidRPr="00A12048">
        <w:t>Статистика</w:t>
      </w:r>
      <w:r w:rsidR="007A0C3B" w:rsidRPr="00A12048">
        <w:t>"</w:t>
      </w:r>
    </w:p>
    <w:p w:rsidR="007A0C3B" w:rsidRPr="00A12048" w:rsidRDefault="005F79F9" w:rsidP="00A12048">
      <w:pPr>
        <w:pStyle w:val="aff2"/>
      </w:pPr>
      <w:r w:rsidRPr="00A12048">
        <w:t>Специальность</w:t>
      </w:r>
      <w:r w:rsidR="007A0C3B" w:rsidRPr="00A12048">
        <w:t xml:space="preserve"> - </w:t>
      </w:r>
      <w:r w:rsidRPr="00A12048">
        <w:t>060400</w:t>
      </w:r>
      <w:r w:rsidR="007A0C3B" w:rsidRPr="00A12048">
        <w:t xml:space="preserve"> "</w:t>
      </w:r>
      <w:r w:rsidRPr="00A12048">
        <w:t>Финансы и кредит</w:t>
      </w:r>
      <w:r w:rsidR="007A0C3B" w:rsidRPr="00A12048">
        <w:t>"</w:t>
      </w:r>
    </w:p>
    <w:p w:rsidR="007A0C3B" w:rsidRPr="00A12048" w:rsidRDefault="005F79F9" w:rsidP="00A12048">
      <w:pPr>
        <w:pStyle w:val="aff2"/>
      </w:pPr>
      <w:r w:rsidRPr="00A12048">
        <w:t>060500</w:t>
      </w:r>
      <w:r w:rsidR="007A0C3B" w:rsidRPr="00A12048">
        <w:t xml:space="preserve"> "</w:t>
      </w:r>
      <w:r w:rsidRPr="00A12048">
        <w:t>Бухгалтерский учет, анализ и аудит</w:t>
      </w:r>
      <w:r w:rsidR="007A0C3B" w:rsidRPr="00A12048">
        <w:t>"</w:t>
      </w:r>
    </w:p>
    <w:p w:rsidR="007A0C3B" w:rsidRPr="00A12048" w:rsidRDefault="005F79F9" w:rsidP="00A12048">
      <w:pPr>
        <w:pStyle w:val="aff2"/>
      </w:pPr>
      <w:r w:rsidRPr="00A12048">
        <w:t>060800</w:t>
      </w:r>
      <w:r w:rsidR="007A0C3B" w:rsidRPr="00A12048">
        <w:t xml:space="preserve"> "</w:t>
      </w:r>
      <w:r w:rsidRPr="00A12048">
        <w:t>Экономика и управление на предприятиях</w:t>
      </w:r>
    </w:p>
    <w:p w:rsidR="007A0C3B" w:rsidRPr="00A12048" w:rsidRDefault="005F79F9" w:rsidP="00A12048">
      <w:pPr>
        <w:pStyle w:val="aff2"/>
      </w:pPr>
      <w:r w:rsidRPr="00A12048">
        <w:t>туризма и гостиничного хозяйства</w:t>
      </w:r>
      <w:r w:rsidR="007A0C3B" w:rsidRPr="00A12048">
        <w:t>"</w:t>
      </w:r>
    </w:p>
    <w:p w:rsidR="007A0C3B" w:rsidRPr="00A12048" w:rsidRDefault="005F79F9" w:rsidP="00A12048">
      <w:pPr>
        <w:pStyle w:val="aff2"/>
      </w:pPr>
      <w:r w:rsidRPr="00A12048">
        <w:t>061000</w:t>
      </w:r>
      <w:r w:rsidR="007A0C3B" w:rsidRPr="00A12048">
        <w:t xml:space="preserve"> "</w:t>
      </w:r>
      <w:r w:rsidRPr="00A12048">
        <w:t>Государственное и муниципальное управление</w:t>
      </w:r>
      <w:r w:rsidR="007A0C3B" w:rsidRPr="00A12048">
        <w:t>"</w:t>
      </w:r>
    </w:p>
    <w:p w:rsidR="007A0C3B" w:rsidRPr="00A12048" w:rsidRDefault="005F79F9" w:rsidP="00A12048">
      <w:pPr>
        <w:pStyle w:val="aff2"/>
      </w:pPr>
      <w:r w:rsidRPr="00A12048">
        <w:t>061100</w:t>
      </w:r>
      <w:r w:rsidR="007A0C3B" w:rsidRPr="00A12048">
        <w:t xml:space="preserve"> "</w:t>
      </w:r>
      <w:r w:rsidRPr="00A12048">
        <w:t>Менеджмент организации</w:t>
      </w:r>
      <w:r w:rsidR="007A0C3B" w:rsidRPr="00A12048">
        <w:t>"</w:t>
      </w:r>
    </w:p>
    <w:p w:rsidR="007A0C3B" w:rsidRPr="00A12048" w:rsidRDefault="005F79F9" w:rsidP="00A12048">
      <w:pPr>
        <w:pStyle w:val="aff2"/>
      </w:pPr>
      <w:r w:rsidRPr="00A12048">
        <w:t>061500</w:t>
      </w:r>
      <w:r w:rsidR="007A0C3B" w:rsidRPr="00A12048">
        <w:t xml:space="preserve"> "</w:t>
      </w:r>
      <w:r w:rsidRPr="00A12048">
        <w:t>Маркетинг</w:t>
      </w:r>
      <w:r w:rsidR="007A0C3B" w:rsidRPr="00A12048">
        <w:t>"</w:t>
      </w:r>
    </w:p>
    <w:p w:rsidR="007A0C3B" w:rsidRPr="00A12048" w:rsidRDefault="005F79F9" w:rsidP="00A12048">
      <w:pPr>
        <w:pStyle w:val="aff2"/>
      </w:pPr>
      <w:r w:rsidRPr="00A12048">
        <w:t>351000</w:t>
      </w:r>
      <w:r w:rsidR="007A0C3B" w:rsidRPr="00A12048">
        <w:t xml:space="preserve"> "</w:t>
      </w:r>
      <w:r w:rsidRPr="00A12048">
        <w:t>Антикризисное управление</w:t>
      </w:r>
      <w:r w:rsidR="007A0C3B" w:rsidRPr="00A12048">
        <w:t>"</w:t>
      </w:r>
    </w:p>
    <w:p w:rsidR="007A0C3B" w:rsidRPr="00A12048" w:rsidRDefault="005F79F9" w:rsidP="00A12048">
      <w:pPr>
        <w:pStyle w:val="aff2"/>
      </w:pPr>
      <w:r w:rsidRPr="00A12048">
        <w:t>351200</w:t>
      </w:r>
      <w:r w:rsidR="007A0C3B" w:rsidRPr="00A12048">
        <w:t xml:space="preserve"> "</w:t>
      </w:r>
      <w:r w:rsidRPr="00A12048">
        <w:t>Налоги и налогообложение</w:t>
      </w:r>
      <w:r w:rsidR="007A0C3B" w:rsidRPr="00A12048">
        <w:t>"</w:t>
      </w:r>
    </w:p>
    <w:p w:rsidR="007A0C3B" w:rsidRPr="00A12048" w:rsidRDefault="005F79F9" w:rsidP="00A12048">
      <w:pPr>
        <w:pStyle w:val="aff2"/>
      </w:pPr>
      <w:r w:rsidRPr="00A12048">
        <w:t>Печатается по решению редакционно-издательского совета Орел ГТУ</w:t>
      </w:r>
    </w:p>
    <w:p w:rsidR="007A0C3B" w:rsidRDefault="007A0C3B" w:rsidP="007A0C3B">
      <w:pPr>
        <w:pStyle w:val="aff2"/>
        <w:rPr>
          <w:lang w:val="uk-UA"/>
        </w:rPr>
      </w:pPr>
    </w:p>
    <w:p w:rsidR="00A12048" w:rsidRDefault="00A12048" w:rsidP="007A0C3B">
      <w:pPr>
        <w:pStyle w:val="aff2"/>
        <w:rPr>
          <w:lang w:val="uk-UA"/>
        </w:rPr>
      </w:pPr>
    </w:p>
    <w:p w:rsidR="007A0C3B" w:rsidRDefault="007A0C3B" w:rsidP="007A0C3B">
      <w:pPr>
        <w:pStyle w:val="aff2"/>
        <w:rPr>
          <w:lang w:val="uk-UA"/>
        </w:rPr>
      </w:pPr>
    </w:p>
    <w:p w:rsidR="005F79F9" w:rsidRPr="007A0C3B" w:rsidRDefault="005F79F9" w:rsidP="007A0C3B">
      <w:pPr>
        <w:pStyle w:val="aff2"/>
      </w:pPr>
      <w:r w:rsidRPr="007A0C3B">
        <w:t>Орел 2003</w:t>
      </w:r>
    </w:p>
    <w:p w:rsidR="007A0C3B" w:rsidRPr="007A0C3B" w:rsidRDefault="007A0C3B" w:rsidP="007A0C3B">
      <w:pPr>
        <w:ind w:firstLine="709"/>
      </w:pPr>
      <w:r w:rsidRPr="007A0C3B">
        <w:rPr>
          <w:b/>
          <w:bCs/>
        </w:rPr>
        <w:br w:type="page"/>
      </w:r>
      <w:r w:rsidR="005F79F9" w:rsidRPr="007A0C3B">
        <w:lastRenderedPageBreak/>
        <w:t>Авторы</w:t>
      </w:r>
      <w:r w:rsidRPr="007A0C3B">
        <w:t xml:space="preserve">: </w:t>
      </w:r>
      <w:r w:rsidR="005F79F9" w:rsidRPr="007A0C3B">
        <w:t>профессор</w:t>
      </w:r>
      <w:r w:rsidRPr="007A0C3B">
        <w:t xml:space="preserve"> </w:t>
      </w:r>
      <w:r w:rsidR="005F79F9" w:rsidRPr="007A0C3B">
        <w:t>кафедры экономики</w:t>
      </w:r>
      <w:r>
        <w:rPr>
          <w:lang w:val="uk-UA"/>
        </w:rPr>
        <w:t xml:space="preserve"> </w:t>
      </w:r>
      <w:r w:rsidR="005F79F9" w:rsidRPr="007A0C3B">
        <w:t>и менеджмента, доктор экономических наук</w:t>
      </w:r>
      <w:r w:rsidRPr="007A0C3B">
        <w:t xml:space="preserve"> </w:t>
      </w:r>
      <w:r w:rsidR="005F79F9" w:rsidRPr="007A0C3B">
        <w:t>А</w:t>
      </w:r>
      <w:r>
        <w:t xml:space="preserve">.В. </w:t>
      </w:r>
      <w:r w:rsidR="005F79F9" w:rsidRPr="007A0C3B">
        <w:t>Чернова</w:t>
      </w:r>
      <w:r w:rsidR="00E459D2">
        <w:t>,</w:t>
      </w:r>
      <w:r>
        <w:rPr>
          <w:lang w:val="uk-UA"/>
        </w:rPr>
        <w:t xml:space="preserve"> </w:t>
      </w:r>
      <w:r w:rsidR="005F79F9" w:rsidRPr="007A0C3B">
        <w:t>старший преподаватель кафедры экономики</w:t>
      </w:r>
      <w:r>
        <w:rPr>
          <w:lang w:val="uk-UA"/>
        </w:rPr>
        <w:t xml:space="preserve"> </w:t>
      </w:r>
      <w:r w:rsidR="005F79F9" w:rsidRPr="007A0C3B">
        <w:t>и менеджмента, кандидат экономических наук</w:t>
      </w:r>
      <w:r w:rsidRPr="007A0C3B">
        <w:t xml:space="preserve"> </w:t>
      </w:r>
      <w:r w:rsidR="005F79F9" w:rsidRPr="007A0C3B">
        <w:t>И</w:t>
      </w:r>
      <w:r>
        <w:t xml:space="preserve">.А. </w:t>
      </w:r>
      <w:r w:rsidR="005F79F9" w:rsidRPr="007A0C3B">
        <w:t>Краснобокая</w:t>
      </w:r>
    </w:p>
    <w:p w:rsidR="007A0C3B" w:rsidRPr="007A0C3B" w:rsidRDefault="005F79F9" w:rsidP="007A0C3B">
      <w:pPr>
        <w:ind w:firstLine="709"/>
        <w:rPr>
          <w:lang w:val="uk-UA"/>
        </w:rPr>
      </w:pPr>
      <w:r w:rsidRPr="007A0C3B">
        <w:t>Рецензент</w:t>
      </w:r>
      <w:r w:rsidR="007A0C3B" w:rsidRPr="007A0C3B">
        <w:t xml:space="preserve">: </w:t>
      </w:r>
      <w:r w:rsidRPr="007A0C3B">
        <w:t>заведующий кафедрой экономики</w:t>
      </w:r>
      <w:r w:rsidR="007A0C3B">
        <w:rPr>
          <w:lang w:val="uk-UA"/>
        </w:rPr>
        <w:t xml:space="preserve"> </w:t>
      </w:r>
      <w:r w:rsidRPr="007A0C3B">
        <w:t>и менеджмента, профессор, доктор экономических наук</w:t>
      </w:r>
      <w:r w:rsidR="007A0C3B" w:rsidRPr="007A0C3B">
        <w:t xml:space="preserve"> </w:t>
      </w:r>
      <w:r w:rsidRPr="007A0C3B">
        <w:t>С</w:t>
      </w:r>
      <w:r w:rsidR="007A0C3B">
        <w:t xml:space="preserve">.А. </w:t>
      </w:r>
      <w:r w:rsidRPr="007A0C3B">
        <w:t>Никитин</w:t>
      </w:r>
      <w:r w:rsidR="007A0C3B">
        <w:rPr>
          <w:lang w:val="uk-UA"/>
        </w:rPr>
        <w:t>.</w:t>
      </w:r>
    </w:p>
    <w:p w:rsidR="007A0C3B" w:rsidRDefault="005F79F9" w:rsidP="007A0C3B">
      <w:pPr>
        <w:ind w:firstLine="709"/>
      </w:pPr>
      <w:r w:rsidRPr="007A0C3B">
        <w:t>Методические указания по выполнению лабораторной работы содержат рекомендации и задания по установлению степени тесноты и характера направления зависимости между признаками</w:t>
      </w:r>
      <w:r w:rsidR="007A0C3B" w:rsidRPr="007A0C3B">
        <w:t xml:space="preserve">. </w:t>
      </w:r>
      <w:r w:rsidRPr="007A0C3B">
        <w:t>Предназначены для студентов специальностей 060400</w:t>
      </w:r>
      <w:r w:rsidR="007A0C3B">
        <w:t xml:space="preserve"> "</w:t>
      </w:r>
      <w:r w:rsidRPr="007A0C3B">
        <w:t>Финансы и кредит</w:t>
      </w:r>
      <w:r w:rsidR="007A0C3B">
        <w:t xml:space="preserve">", </w:t>
      </w:r>
      <w:r w:rsidRPr="007A0C3B">
        <w:t>060500</w:t>
      </w:r>
      <w:r w:rsidR="007A0C3B">
        <w:t xml:space="preserve"> "</w:t>
      </w:r>
      <w:r w:rsidRPr="007A0C3B">
        <w:t>Бухгалтерский учет, анализ и аудит</w:t>
      </w:r>
      <w:r w:rsidR="007A0C3B">
        <w:t xml:space="preserve">", </w:t>
      </w:r>
      <w:r w:rsidRPr="007A0C3B">
        <w:t>060800</w:t>
      </w:r>
      <w:r w:rsidR="007A0C3B">
        <w:t xml:space="preserve"> "</w:t>
      </w:r>
      <w:r w:rsidRPr="007A0C3B">
        <w:t>Экономика и управление на предприятиях туризма и гостиничного хозяйства</w:t>
      </w:r>
      <w:r w:rsidR="007A0C3B">
        <w:t xml:space="preserve">", </w:t>
      </w:r>
      <w:r w:rsidRPr="007A0C3B">
        <w:t>061000</w:t>
      </w:r>
      <w:r w:rsidR="007A0C3B">
        <w:t xml:space="preserve"> "</w:t>
      </w:r>
      <w:r w:rsidRPr="007A0C3B">
        <w:t>Государственное и муниципальное управление</w:t>
      </w:r>
      <w:r w:rsidR="007A0C3B">
        <w:t xml:space="preserve">", </w:t>
      </w:r>
      <w:r w:rsidRPr="007A0C3B">
        <w:t>061100</w:t>
      </w:r>
      <w:r w:rsidR="007A0C3B">
        <w:t xml:space="preserve"> "</w:t>
      </w:r>
      <w:r w:rsidRPr="007A0C3B">
        <w:t>Менеджмент организации</w:t>
      </w:r>
      <w:r w:rsidR="007A0C3B">
        <w:t xml:space="preserve">", </w:t>
      </w:r>
      <w:r w:rsidRPr="007A0C3B">
        <w:t>061500</w:t>
      </w:r>
      <w:r w:rsidR="007A0C3B">
        <w:t xml:space="preserve"> "</w:t>
      </w:r>
      <w:r w:rsidRPr="007A0C3B">
        <w:t>Маркетинг</w:t>
      </w:r>
      <w:r w:rsidR="007A0C3B">
        <w:t xml:space="preserve">", </w:t>
      </w:r>
      <w:r w:rsidRPr="007A0C3B">
        <w:t>351000</w:t>
      </w:r>
      <w:r w:rsidR="007A0C3B">
        <w:t xml:space="preserve"> "</w:t>
      </w:r>
      <w:r w:rsidRPr="007A0C3B">
        <w:t>Антикризисное управление</w:t>
      </w:r>
      <w:r w:rsidR="007A0C3B">
        <w:t xml:space="preserve">", </w:t>
      </w:r>
      <w:r w:rsidRPr="007A0C3B">
        <w:t>351200</w:t>
      </w:r>
      <w:r w:rsidR="007A0C3B">
        <w:t xml:space="preserve"> "</w:t>
      </w:r>
      <w:r w:rsidRPr="007A0C3B">
        <w:t>Налоги и налогообложение</w:t>
      </w:r>
      <w:r w:rsidR="007A0C3B">
        <w:t xml:space="preserve">" </w:t>
      </w:r>
      <w:r w:rsidRPr="007A0C3B">
        <w:t>при изучении дисциплины</w:t>
      </w:r>
      <w:r w:rsidR="007A0C3B">
        <w:t xml:space="preserve"> "</w:t>
      </w:r>
      <w:r w:rsidRPr="007A0C3B">
        <w:t>Статистика</w:t>
      </w:r>
      <w:r w:rsidR="007A0C3B">
        <w:t>".</w:t>
      </w:r>
    </w:p>
    <w:p w:rsidR="005F79F9" w:rsidRPr="007A0C3B" w:rsidRDefault="005F79F9" w:rsidP="007A0C3B">
      <w:pPr>
        <w:ind w:firstLine="709"/>
        <w:rPr>
          <w:lang w:val="uk-UA"/>
        </w:rPr>
      </w:pPr>
      <w:r w:rsidRPr="007A0C3B">
        <w:t>Редактор</w:t>
      </w:r>
      <w:r w:rsidR="007A0C3B">
        <w:rPr>
          <w:lang w:val="uk-UA"/>
        </w:rPr>
        <w:t>.</w:t>
      </w:r>
    </w:p>
    <w:p w:rsidR="007A0C3B" w:rsidRPr="007A0C3B" w:rsidRDefault="005F79F9" w:rsidP="007A0C3B">
      <w:pPr>
        <w:ind w:firstLine="709"/>
        <w:rPr>
          <w:lang w:val="uk-UA"/>
        </w:rPr>
      </w:pPr>
      <w:r w:rsidRPr="007A0C3B">
        <w:t>Технический редактор</w:t>
      </w:r>
      <w:r w:rsidR="007A0C3B">
        <w:rPr>
          <w:lang w:val="uk-UA"/>
        </w:rPr>
        <w:t>.</w:t>
      </w:r>
    </w:p>
    <w:p w:rsidR="005F79F9" w:rsidRPr="007A0C3B" w:rsidRDefault="005F79F9" w:rsidP="007A0C3B">
      <w:pPr>
        <w:ind w:firstLine="709"/>
      </w:pPr>
      <w:r w:rsidRPr="007A0C3B">
        <w:t>Орловский государственный технический университет</w:t>
      </w:r>
    </w:p>
    <w:p w:rsidR="007A0C3B" w:rsidRDefault="005F79F9" w:rsidP="007A0C3B">
      <w:pPr>
        <w:ind w:firstLine="709"/>
      </w:pPr>
      <w:r w:rsidRPr="007A0C3B">
        <w:t>Лицензия ИД №00670 от 05</w:t>
      </w:r>
      <w:r w:rsidR="007A0C3B">
        <w:t>.01.20</w:t>
      </w:r>
      <w:r w:rsidRPr="007A0C3B">
        <w:t>00 г</w:t>
      </w:r>
      <w:r w:rsidR="007A0C3B" w:rsidRPr="007A0C3B">
        <w:t>.</w:t>
      </w:r>
    </w:p>
    <w:p w:rsidR="007A0C3B" w:rsidRDefault="005F79F9" w:rsidP="007A0C3B">
      <w:pPr>
        <w:ind w:firstLine="709"/>
      </w:pPr>
      <w:r w:rsidRPr="007A0C3B">
        <w:t>Подписано к печати</w:t>
      </w:r>
      <w:r w:rsidR="007A0C3B" w:rsidRPr="007A0C3B">
        <w:t xml:space="preserve">. </w:t>
      </w:r>
      <w:r w:rsidR="007A0C3B">
        <w:t>.0</w:t>
      </w:r>
      <w:r w:rsidRPr="007A0C3B">
        <w:t>3 г</w:t>
      </w:r>
      <w:r w:rsidR="007A0C3B" w:rsidRPr="007A0C3B">
        <w:t xml:space="preserve">. </w:t>
      </w:r>
      <w:r w:rsidRPr="007A0C3B">
        <w:t>Формат 60х84 1/16</w:t>
      </w:r>
      <w:r w:rsidR="007A0C3B" w:rsidRPr="007A0C3B">
        <w:t>.</w:t>
      </w:r>
    </w:p>
    <w:p w:rsidR="007A0C3B" w:rsidRDefault="005F79F9" w:rsidP="007A0C3B">
      <w:pPr>
        <w:ind w:firstLine="709"/>
      </w:pPr>
      <w:r w:rsidRPr="007A0C3B">
        <w:t>Печать офсетная</w:t>
      </w:r>
      <w:r w:rsidR="007A0C3B" w:rsidRPr="007A0C3B">
        <w:t xml:space="preserve">. </w:t>
      </w:r>
      <w:r w:rsidRPr="007A0C3B">
        <w:t>Уч</w:t>
      </w:r>
      <w:r w:rsidR="007A0C3B" w:rsidRPr="007A0C3B">
        <w:t xml:space="preserve">. </w:t>
      </w:r>
      <w:r w:rsidRPr="007A0C3B">
        <w:t>изд</w:t>
      </w:r>
      <w:r w:rsidR="007A0C3B" w:rsidRPr="007A0C3B">
        <w:t xml:space="preserve">. </w:t>
      </w:r>
      <w:r w:rsidRPr="007A0C3B">
        <w:t>л</w:t>
      </w:r>
      <w:r w:rsidR="007A0C3B" w:rsidRPr="007A0C3B">
        <w:t xml:space="preserve">. </w:t>
      </w:r>
      <w:r w:rsidRPr="007A0C3B">
        <w:t>Усл</w:t>
      </w:r>
      <w:r w:rsidR="007A0C3B" w:rsidRPr="007A0C3B">
        <w:t xml:space="preserve">. </w:t>
      </w:r>
      <w:r w:rsidRPr="007A0C3B">
        <w:t>печ</w:t>
      </w:r>
      <w:r w:rsidR="007A0C3B" w:rsidRPr="007A0C3B">
        <w:t xml:space="preserve">. </w:t>
      </w:r>
      <w:r w:rsidRPr="007A0C3B">
        <w:t>л</w:t>
      </w:r>
      <w:r w:rsidR="007A0C3B">
        <w:t>.,</w:t>
      </w:r>
      <w:r w:rsidR="007A0C3B" w:rsidRPr="007A0C3B">
        <w:t xml:space="preserve">. </w:t>
      </w:r>
      <w:r w:rsidRPr="007A0C3B">
        <w:t>Тираж 300 экз</w:t>
      </w:r>
      <w:r w:rsidR="007A0C3B" w:rsidRPr="007A0C3B">
        <w:t>.</w:t>
      </w:r>
    </w:p>
    <w:p w:rsidR="005F79F9" w:rsidRPr="007A0C3B" w:rsidRDefault="005F79F9" w:rsidP="007A0C3B">
      <w:pPr>
        <w:ind w:firstLine="709"/>
      </w:pPr>
      <w:r w:rsidRPr="007A0C3B">
        <w:t>Заказ №</w:t>
      </w:r>
    </w:p>
    <w:p w:rsidR="007A0C3B" w:rsidRDefault="005F79F9" w:rsidP="007A0C3B">
      <w:pPr>
        <w:ind w:firstLine="709"/>
      </w:pPr>
      <w:r w:rsidRPr="007A0C3B">
        <w:t>Отпечатано с готового ориг</w:t>
      </w:r>
      <w:r w:rsidR="00A12048">
        <w:t>и</w:t>
      </w:r>
      <w:r w:rsidRPr="007A0C3B">
        <w:t>нал-макета</w:t>
      </w:r>
      <w:r w:rsidR="00954A24">
        <w:t xml:space="preserve"> </w:t>
      </w:r>
      <w:r w:rsidRPr="007A0C3B">
        <w:t>на полиграфической базе ОрелГТУ,</w:t>
      </w:r>
      <w:r w:rsidR="00954A24">
        <w:t xml:space="preserve"> </w:t>
      </w:r>
      <w:r w:rsidRPr="007A0C3B">
        <w:t>302030, г</w:t>
      </w:r>
      <w:r w:rsidR="007A0C3B" w:rsidRPr="007A0C3B">
        <w:t xml:space="preserve">. </w:t>
      </w:r>
      <w:r w:rsidRPr="007A0C3B">
        <w:t>Орел, ул</w:t>
      </w:r>
      <w:r w:rsidR="007A0C3B" w:rsidRPr="007A0C3B">
        <w:t xml:space="preserve">. </w:t>
      </w:r>
      <w:r w:rsidRPr="007A0C3B">
        <w:t>Московская, 65</w:t>
      </w:r>
      <w:r w:rsidR="007A0C3B" w:rsidRPr="007A0C3B">
        <w:t>.</w:t>
      </w:r>
    </w:p>
    <w:p w:rsidR="007A0C3B" w:rsidRPr="007A0C3B" w:rsidRDefault="005F79F9" w:rsidP="007A0C3B">
      <w:pPr>
        <w:ind w:firstLine="709"/>
      </w:pPr>
      <w:r w:rsidRPr="007A0C3B">
        <w:t>Орел ГТУ, 2003</w:t>
      </w:r>
    </w:p>
    <w:p w:rsidR="007A0C3B" w:rsidRDefault="005F79F9" w:rsidP="007A0C3B">
      <w:pPr>
        <w:ind w:firstLine="709"/>
      </w:pPr>
      <w:r w:rsidRPr="007A0C3B">
        <w:t>Чернова А</w:t>
      </w:r>
      <w:r w:rsidR="007A0C3B">
        <w:t xml:space="preserve">.В., </w:t>
      </w:r>
      <w:r w:rsidRPr="007A0C3B">
        <w:t>Краснобокая И</w:t>
      </w:r>
      <w:r w:rsidR="007A0C3B">
        <w:t xml:space="preserve">.А., </w:t>
      </w:r>
      <w:r w:rsidR="007A0C3B" w:rsidRPr="007A0C3B">
        <w:t>20</w:t>
      </w:r>
      <w:r w:rsidRPr="007A0C3B">
        <w:t>03</w:t>
      </w:r>
    </w:p>
    <w:p w:rsidR="007A0C3B" w:rsidRDefault="007A0C3B" w:rsidP="007A0C3B">
      <w:pPr>
        <w:pStyle w:val="afb"/>
      </w:pPr>
      <w:r>
        <w:br w:type="page"/>
      </w:r>
      <w:r w:rsidR="005F79F9" w:rsidRPr="007A0C3B">
        <w:lastRenderedPageBreak/>
        <w:t>Содержание</w:t>
      </w:r>
    </w:p>
    <w:p w:rsidR="007A0C3B" w:rsidRPr="007A0C3B" w:rsidRDefault="007A0C3B" w:rsidP="007A0C3B">
      <w:pPr>
        <w:pStyle w:val="afb"/>
      </w:pPr>
    </w:p>
    <w:p w:rsidR="0050412C" w:rsidRDefault="0050412C">
      <w:pPr>
        <w:pStyle w:val="26"/>
        <w:rPr>
          <w:smallCaps w:val="0"/>
          <w:noProof/>
          <w:sz w:val="24"/>
          <w:szCs w:val="24"/>
        </w:rPr>
      </w:pPr>
      <w:r w:rsidRPr="00CB6382">
        <w:rPr>
          <w:rStyle w:val="aff3"/>
          <w:noProof/>
        </w:rPr>
        <w:t>1. Методические указания по выполнению лабораторной работы</w:t>
      </w:r>
    </w:p>
    <w:p w:rsidR="0050412C" w:rsidRDefault="0050412C">
      <w:pPr>
        <w:pStyle w:val="26"/>
        <w:rPr>
          <w:smallCaps w:val="0"/>
          <w:noProof/>
          <w:sz w:val="24"/>
          <w:szCs w:val="24"/>
        </w:rPr>
      </w:pPr>
      <w:r w:rsidRPr="00CB6382">
        <w:rPr>
          <w:rStyle w:val="aff3"/>
          <w:noProof/>
        </w:rPr>
        <w:t>2. Пример выполнения лабораторной работы</w:t>
      </w:r>
    </w:p>
    <w:p w:rsidR="0050412C" w:rsidRDefault="0050412C">
      <w:pPr>
        <w:pStyle w:val="26"/>
        <w:rPr>
          <w:smallCaps w:val="0"/>
          <w:noProof/>
          <w:sz w:val="24"/>
          <w:szCs w:val="24"/>
        </w:rPr>
      </w:pPr>
      <w:r w:rsidRPr="00CB6382">
        <w:rPr>
          <w:rStyle w:val="aff3"/>
          <w:noProof/>
        </w:rPr>
        <w:t>2.1 Задание на лабораторную работу</w:t>
      </w:r>
    </w:p>
    <w:p w:rsidR="0050412C" w:rsidRDefault="0050412C">
      <w:pPr>
        <w:pStyle w:val="26"/>
        <w:rPr>
          <w:smallCaps w:val="0"/>
          <w:noProof/>
          <w:sz w:val="24"/>
          <w:szCs w:val="24"/>
        </w:rPr>
      </w:pPr>
      <w:r w:rsidRPr="00CB6382">
        <w:rPr>
          <w:rStyle w:val="aff3"/>
          <w:noProof/>
        </w:rPr>
        <w:t>3. Порядок выполнения лабораторной работы</w:t>
      </w:r>
    </w:p>
    <w:p w:rsidR="0050412C" w:rsidRDefault="0050412C">
      <w:pPr>
        <w:pStyle w:val="26"/>
        <w:rPr>
          <w:smallCaps w:val="0"/>
          <w:noProof/>
          <w:sz w:val="24"/>
          <w:szCs w:val="24"/>
        </w:rPr>
      </w:pPr>
      <w:r w:rsidRPr="00CB6382">
        <w:rPr>
          <w:rStyle w:val="aff3"/>
          <w:noProof/>
        </w:rPr>
        <w:t>Рекомендуемая литература</w:t>
      </w:r>
    </w:p>
    <w:p w:rsidR="007A0C3B" w:rsidRDefault="0050412C" w:rsidP="0050412C">
      <w:pPr>
        <w:pStyle w:val="26"/>
      </w:pPr>
      <w:r w:rsidRPr="00CB6382">
        <w:rPr>
          <w:rStyle w:val="aff3"/>
          <w:noProof/>
        </w:rPr>
        <w:t>Приложение</w:t>
      </w:r>
    </w:p>
    <w:p w:rsidR="007A0C3B" w:rsidRPr="007A0C3B" w:rsidRDefault="00325206" w:rsidP="00325206">
      <w:pPr>
        <w:pStyle w:val="2"/>
      </w:pPr>
      <w:r>
        <w:br w:type="page"/>
      </w:r>
      <w:bookmarkStart w:id="0" w:name="_Toc277899169"/>
      <w:r w:rsidR="00F63B3C" w:rsidRPr="007A0C3B">
        <w:lastRenderedPageBreak/>
        <w:t>1</w:t>
      </w:r>
      <w:r>
        <w:t>.</w:t>
      </w:r>
      <w:r w:rsidR="005F79F9" w:rsidRPr="007A0C3B">
        <w:t xml:space="preserve"> </w:t>
      </w:r>
      <w:r w:rsidRPr="007A0C3B">
        <w:t>Методические указания по выполнению лабораторной работы</w:t>
      </w:r>
      <w:bookmarkEnd w:id="0"/>
    </w:p>
    <w:p w:rsidR="00325206" w:rsidRDefault="00325206" w:rsidP="007A0C3B">
      <w:pPr>
        <w:ind w:firstLine="709"/>
      </w:pPr>
    </w:p>
    <w:p w:rsidR="007A0C3B" w:rsidRDefault="005F79F9" w:rsidP="007A0C3B">
      <w:pPr>
        <w:ind w:firstLine="709"/>
      </w:pPr>
      <w:r w:rsidRPr="007A0C3B">
        <w:t>Наиболее разработанной в теории статистики является методология корреляционно-регрессионного анализа парной корреляции, которая исследует связь между одним признаком-фактором</w:t>
      </w:r>
      <w:r w:rsidR="007A0C3B">
        <w:t xml:space="preserve"> (</w:t>
      </w:r>
      <w:r w:rsidRPr="007A0C3B">
        <w:t>х</w:t>
      </w:r>
      <w:r w:rsidR="007A0C3B" w:rsidRPr="007A0C3B">
        <w:t xml:space="preserve">) </w:t>
      </w:r>
      <w:r w:rsidRPr="007A0C3B">
        <w:t>и одним признаком-результатом</w:t>
      </w:r>
      <w:r w:rsidR="007A0C3B">
        <w:t xml:space="preserve"> (</w:t>
      </w:r>
      <w:r w:rsidRPr="007A0C3B">
        <w:t>у</w:t>
      </w:r>
      <w:r w:rsidR="007A0C3B" w:rsidRPr="007A0C3B">
        <w:t>).</w:t>
      </w:r>
    </w:p>
    <w:p w:rsidR="00325206" w:rsidRDefault="005F79F9" w:rsidP="007A0C3B">
      <w:pPr>
        <w:ind w:firstLine="709"/>
      </w:pPr>
      <w:r w:rsidRPr="007A0C3B">
        <w:t>В основу выявления и установления аналитической формы связи положено применение в анализе исходной информации математических функций, для чего применяют различного вида уравнения прямолинейной и криволинейной связи</w:t>
      </w:r>
      <w:r w:rsidR="007A0C3B" w:rsidRPr="007A0C3B">
        <w:t xml:space="preserve">. </w:t>
      </w:r>
    </w:p>
    <w:p w:rsidR="00325206" w:rsidRDefault="005F79F9" w:rsidP="007A0C3B">
      <w:pPr>
        <w:ind w:firstLine="709"/>
      </w:pPr>
      <w:r w:rsidRPr="007A0C3B">
        <w:t>Это уравнение называется уравнением регрессии</w:t>
      </w:r>
      <w:r w:rsidR="007A0C3B">
        <w:t xml:space="preserve"> (</w:t>
      </w:r>
      <w:r w:rsidRPr="007A0C3B">
        <w:t>или уравнение парной зависимости</w:t>
      </w:r>
      <w:r w:rsidR="007A0C3B" w:rsidRPr="007A0C3B">
        <w:t xml:space="preserve">). </w:t>
      </w:r>
    </w:p>
    <w:p w:rsidR="007A0C3B" w:rsidRDefault="005F79F9" w:rsidP="007A0C3B">
      <w:pPr>
        <w:ind w:firstLine="709"/>
      </w:pPr>
      <w:r w:rsidRPr="007A0C3B">
        <w:t>Например, уравнение парной линейной корреляционной зависимости имеет следующий вид</w:t>
      </w:r>
      <w:r w:rsidR="007A0C3B" w:rsidRPr="007A0C3B">
        <w:t>:</w:t>
      </w:r>
    </w:p>
    <w:p w:rsidR="00325206" w:rsidRDefault="00325206" w:rsidP="007A0C3B">
      <w:pPr>
        <w:ind w:firstLine="709"/>
      </w:pPr>
    </w:p>
    <w:p w:rsidR="007A0C3B" w:rsidRDefault="00D9164B" w:rsidP="007A0C3B">
      <w:pPr>
        <w:ind w:firstLine="709"/>
      </w:pPr>
      <w:r>
        <w:rPr>
          <w:position w:val="-1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18.75pt" fillcolor="window">
            <v:imagedata r:id="rId7" o:title=""/>
          </v:shape>
        </w:pict>
      </w:r>
      <w:r w:rsidR="005F79F9" w:rsidRPr="007A0C3B">
        <w:t>,</w:t>
      </w:r>
      <w:r w:rsidR="007A0C3B">
        <w:t xml:space="preserve"> (</w:t>
      </w:r>
      <w:r w:rsidR="005F79F9" w:rsidRPr="007A0C3B">
        <w:t>1</w:t>
      </w:r>
      <w:r w:rsidR="007A0C3B" w:rsidRPr="007A0C3B">
        <w:t>)</w:t>
      </w:r>
    </w:p>
    <w:p w:rsidR="00325206" w:rsidRDefault="00325206" w:rsidP="007A0C3B">
      <w:pPr>
        <w:ind w:firstLine="709"/>
      </w:pPr>
    </w:p>
    <w:p w:rsidR="00325206" w:rsidRDefault="005F79F9" w:rsidP="007A0C3B">
      <w:pPr>
        <w:ind w:firstLine="709"/>
      </w:pPr>
      <w:r w:rsidRPr="007A0C3B">
        <w:t>где у</w:t>
      </w:r>
      <w:r w:rsidRPr="007A0C3B">
        <w:rPr>
          <w:vertAlign w:val="subscript"/>
        </w:rPr>
        <w:t>х</w:t>
      </w:r>
      <w:r w:rsidRPr="007A0C3B">
        <w:t xml:space="preserve"> </w:t>
      </w:r>
      <w:r w:rsidR="007A0C3B">
        <w:t>-</w:t>
      </w:r>
      <w:r w:rsidRPr="007A0C3B">
        <w:t xml:space="preserve"> теоретические значения результативного признака, полученные по уравнению регрессии</w:t>
      </w:r>
      <w:r w:rsidR="007A0C3B" w:rsidRPr="007A0C3B">
        <w:t>;</w:t>
      </w:r>
      <w:r w:rsidR="00325206">
        <w:t xml:space="preserve"> </w:t>
      </w:r>
    </w:p>
    <w:p w:rsidR="007A0C3B" w:rsidRDefault="005F79F9" w:rsidP="007A0C3B">
      <w:pPr>
        <w:ind w:firstLine="709"/>
      </w:pPr>
      <w:r w:rsidRPr="007A0C3B">
        <w:t>a</w:t>
      </w:r>
      <w:r w:rsidRPr="007A0C3B">
        <w:rPr>
          <w:vertAlign w:val="subscript"/>
        </w:rPr>
        <w:t>0</w:t>
      </w:r>
      <w:r w:rsidRPr="007A0C3B">
        <w:t xml:space="preserve">, </w:t>
      </w:r>
      <w:r w:rsidRPr="007A0C3B">
        <w:rPr>
          <w:lang w:val="en-US"/>
        </w:rPr>
        <w:t>a</w:t>
      </w:r>
      <w:r w:rsidRPr="007A0C3B">
        <w:rPr>
          <w:vertAlign w:val="subscript"/>
        </w:rPr>
        <w:t>1</w:t>
      </w:r>
      <w:r w:rsidRPr="007A0C3B">
        <w:t xml:space="preserve"> </w:t>
      </w:r>
      <w:r w:rsidR="007A0C3B">
        <w:t>-</w:t>
      </w:r>
      <w:r w:rsidRPr="007A0C3B">
        <w:t xml:space="preserve"> коэффициенты</w:t>
      </w:r>
      <w:r w:rsidR="007A0C3B">
        <w:t xml:space="preserve"> (</w:t>
      </w:r>
      <w:r w:rsidRPr="007A0C3B">
        <w:t>параметры</w:t>
      </w:r>
      <w:r w:rsidR="007A0C3B" w:rsidRPr="007A0C3B">
        <w:t xml:space="preserve">) </w:t>
      </w:r>
      <w:r w:rsidRPr="007A0C3B">
        <w:t>уравнения регрессии</w:t>
      </w:r>
      <w:r w:rsidR="007A0C3B" w:rsidRPr="007A0C3B">
        <w:t>.</w:t>
      </w:r>
    </w:p>
    <w:p w:rsidR="00325206" w:rsidRDefault="005F79F9" w:rsidP="007A0C3B">
      <w:pPr>
        <w:ind w:firstLine="709"/>
      </w:pPr>
      <w:r w:rsidRPr="007A0C3B">
        <w:t>Коэффициент парной линейной регрессии а</w:t>
      </w:r>
      <w:r w:rsidRPr="007A0C3B">
        <w:rPr>
          <w:vertAlign w:val="subscript"/>
        </w:rPr>
        <w:t>1</w:t>
      </w:r>
      <w:r w:rsidRPr="007A0C3B">
        <w:t xml:space="preserve"> показывает изменение результативного признака у под влиянием изменения факторного признака х</w:t>
      </w:r>
      <w:r w:rsidR="007A0C3B" w:rsidRPr="007A0C3B">
        <w:t xml:space="preserve">. </w:t>
      </w:r>
      <w:r w:rsidRPr="007A0C3B">
        <w:t>Уравнение</w:t>
      </w:r>
      <w:r w:rsidR="007A0C3B">
        <w:t xml:space="preserve"> (</w:t>
      </w:r>
      <w:r w:rsidRPr="007A0C3B">
        <w:t>1</w:t>
      </w:r>
      <w:r w:rsidR="007A0C3B" w:rsidRPr="007A0C3B">
        <w:t xml:space="preserve">) </w:t>
      </w:r>
      <w:r w:rsidRPr="007A0C3B">
        <w:t xml:space="preserve">показывает среднее значение изменения результативного признака у при изменении факторного признака х на одну единицу его измерения, </w:t>
      </w:r>
      <w:r w:rsidR="007A0C3B">
        <w:t>т.е.</w:t>
      </w:r>
      <w:r w:rsidR="007A0C3B" w:rsidRPr="007A0C3B">
        <w:t xml:space="preserve"> </w:t>
      </w:r>
      <w:r w:rsidRPr="007A0C3B">
        <w:t>вариацию у, приходящуюся на единицу вариации х</w:t>
      </w:r>
      <w:r w:rsidR="007A0C3B" w:rsidRPr="007A0C3B">
        <w:t xml:space="preserve">. </w:t>
      </w:r>
      <w:r w:rsidRPr="007A0C3B">
        <w:t>Знак а</w:t>
      </w:r>
      <w:r w:rsidRPr="007A0C3B">
        <w:rPr>
          <w:vertAlign w:val="subscript"/>
        </w:rPr>
        <w:t>1</w:t>
      </w:r>
      <w:r w:rsidRPr="007A0C3B">
        <w:t xml:space="preserve"> указывает направление этого изменения</w:t>
      </w:r>
      <w:r w:rsidR="007A0C3B" w:rsidRPr="007A0C3B">
        <w:t>.</w:t>
      </w:r>
      <w:r w:rsidR="00325206">
        <w:t xml:space="preserve"> </w:t>
      </w:r>
    </w:p>
    <w:p w:rsidR="00325206" w:rsidRDefault="005F79F9" w:rsidP="007A0C3B">
      <w:pPr>
        <w:ind w:firstLine="709"/>
      </w:pPr>
      <w:r w:rsidRPr="007A0C3B">
        <w:t>Параметры уравнения a</w:t>
      </w:r>
      <w:r w:rsidRPr="007A0C3B">
        <w:rPr>
          <w:vertAlign w:val="subscript"/>
        </w:rPr>
        <w:t>0</w:t>
      </w:r>
      <w:r w:rsidRPr="007A0C3B">
        <w:t xml:space="preserve">, </w:t>
      </w:r>
      <w:r w:rsidRPr="007A0C3B">
        <w:rPr>
          <w:lang w:val="en-US"/>
        </w:rPr>
        <w:t>a</w:t>
      </w:r>
      <w:r w:rsidRPr="007A0C3B">
        <w:rPr>
          <w:vertAlign w:val="subscript"/>
        </w:rPr>
        <w:t>1</w:t>
      </w:r>
      <w:r w:rsidRPr="007A0C3B">
        <w:t xml:space="preserve"> определяют путем решения системы нормальных уравнений, полученной на основе метода наименьших квадратов</w:t>
      </w:r>
      <w:r w:rsidR="007A0C3B" w:rsidRPr="007A0C3B">
        <w:t xml:space="preserve">. </w:t>
      </w:r>
    </w:p>
    <w:p w:rsidR="007A0C3B" w:rsidRDefault="005F79F9" w:rsidP="007A0C3B">
      <w:pPr>
        <w:ind w:firstLine="709"/>
      </w:pPr>
      <w:r w:rsidRPr="007A0C3B">
        <w:lastRenderedPageBreak/>
        <w:t>В основу этого метода положено требование минимальности сумм квадратов отклонений фактических данных</w:t>
      </w:r>
      <w:r w:rsidR="007A0C3B">
        <w:t xml:space="preserve"> (</w:t>
      </w:r>
      <w:r w:rsidRPr="007A0C3B">
        <w:t>у</w:t>
      </w:r>
      <w:r w:rsidRPr="007A0C3B">
        <w:rPr>
          <w:vertAlign w:val="subscript"/>
          <w:lang w:val="en-US"/>
        </w:rPr>
        <w:t>i</w:t>
      </w:r>
      <w:r w:rsidR="007A0C3B" w:rsidRPr="007A0C3B">
        <w:t xml:space="preserve">) </w:t>
      </w:r>
      <w:r w:rsidRPr="007A0C3B">
        <w:t>от выровненных</w:t>
      </w:r>
      <w:r w:rsidR="007A0C3B">
        <w:t xml:space="preserve"> (</w:t>
      </w:r>
      <w:r w:rsidRPr="007A0C3B">
        <w:rPr>
          <w:lang w:val="en-US"/>
        </w:rPr>
        <w:t>y</w:t>
      </w:r>
      <w:r w:rsidRPr="007A0C3B">
        <w:rPr>
          <w:vertAlign w:val="subscript"/>
          <w:lang w:val="en-US"/>
        </w:rPr>
        <w:t>xi</w:t>
      </w:r>
      <w:r w:rsidR="007A0C3B" w:rsidRPr="007A0C3B">
        <w:t>):</w:t>
      </w:r>
    </w:p>
    <w:p w:rsidR="00325206" w:rsidRDefault="00325206" w:rsidP="007A0C3B">
      <w:pPr>
        <w:ind w:firstLine="709"/>
      </w:pPr>
    </w:p>
    <w:p w:rsidR="007A0C3B" w:rsidRDefault="005F79F9" w:rsidP="007A0C3B">
      <w:pPr>
        <w:ind w:firstLine="709"/>
      </w:pPr>
      <w:r w:rsidRPr="007A0C3B">
        <w:rPr>
          <w:lang w:val="en-US"/>
        </w:rPr>
        <w:sym w:font="Symbol" w:char="F053"/>
      </w:r>
      <w:r w:rsidR="007A0C3B">
        <w:t xml:space="preserve"> (</w:t>
      </w:r>
      <w:r w:rsidRPr="007A0C3B">
        <w:t>у</w:t>
      </w:r>
      <w:r w:rsidRPr="007A0C3B">
        <w:rPr>
          <w:vertAlign w:val="subscript"/>
          <w:lang w:val="en-US"/>
        </w:rPr>
        <w:t>i</w:t>
      </w:r>
      <w:r w:rsidR="007A0C3B" w:rsidRPr="007A0C3B">
        <w:rPr>
          <w:vertAlign w:val="subscript"/>
        </w:rPr>
        <w:t xml:space="preserve"> - </w:t>
      </w:r>
      <w:r w:rsidRPr="007A0C3B">
        <w:rPr>
          <w:lang w:val="en-US"/>
        </w:rPr>
        <w:t>y</w:t>
      </w:r>
      <w:r w:rsidRPr="007A0C3B">
        <w:rPr>
          <w:vertAlign w:val="subscript"/>
          <w:lang w:val="en-US"/>
        </w:rPr>
        <w:t>xi</w:t>
      </w:r>
      <w:r w:rsidR="007A0C3B" w:rsidRPr="007A0C3B">
        <w:t xml:space="preserve">) </w:t>
      </w:r>
      <w:r w:rsidRPr="007A0C3B">
        <w:rPr>
          <w:vertAlign w:val="superscript"/>
        </w:rPr>
        <w:t xml:space="preserve">2 </w:t>
      </w:r>
      <w:r w:rsidRPr="007A0C3B">
        <w:t xml:space="preserve">= </w:t>
      </w:r>
      <w:r w:rsidRPr="007A0C3B">
        <w:rPr>
          <w:lang w:val="en-US"/>
        </w:rPr>
        <w:sym w:font="Symbol" w:char="F053"/>
      </w:r>
      <w:r w:rsidR="007A0C3B">
        <w:t xml:space="preserve"> (</w:t>
      </w:r>
      <w:r w:rsidRPr="007A0C3B">
        <w:t>у</w:t>
      </w:r>
      <w:r w:rsidRPr="007A0C3B">
        <w:rPr>
          <w:vertAlign w:val="subscript"/>
          <w:lang w:val="en-US"/>
        </w:rPr>
        <w:t>i</w:t>
      </w:r>
      <w:r w:rsidR="007A0C3B" w:rsidRPr="007A0C3B">
        <w:rPr>
          <w:vertAlign w:val="subscript"/>
        </w:rPr>
        <w:t xml:space="preserve"> - </w:t>
      </w:r>
      <w:r w:rsidRPr="007A0C3B">
        <w:t>а</w:t>
      </w:r>
      <w:r w:rsidRPr="007A0C3B">
        <w:rPr>
          <w:vertAlign w:val="subscript"/>
        </w:rPr>
        <w:t>0</w:t>
      </w:r>
      <w:r w:rsidR="007A0C3B" w:rsidRPr="007A0C3B">
        <w:rPr>
          <w:vertAlign w:val="subscript"/>
        </w:rPr>
        <w:t xml:space="preserve"> - </w:t>
      </w:r>
      <w:r w:rsidRPr="007A0C3B">
        <w:t>а</w:t>
      </w:r>
      <w:r w:rsidRPr="007A0C3B">
        <w:rPr>
          <w:vertAlign w:val="subscript"/>
        </w:rPr>
        <w:t>1</w:t>
      </w:r>
      <w:r w:rsidRPr="007A0C3B">
        <w:rPr>
          <w:lang w:val="en-US"/>
        </w:rPr>
        <w:sym w:font="Symbol" w:char="F0D7"/>
      </w:r>
      <w:r w:rsidRPr="007A0C3B">
        <w:t>х</w:t>
      </w:r>
      <w:r w:rsidRPr="007A0C3B">
        <w:rPr>
          <w:vertAlign w:val="subscript"/>
          <w:lang w:val="en-US"/>
        </w:rPr>
        <w:t>i</w:t>
      </w:r>
      <w:r w:rsidR="007A0C3B" w:rsidRPr="007A0C3B">
        <w:t xml:space="preserve">) </w:t>
      </w:r>
      <w:r w:rsidRPr="007A0C3B">
        <w:rPr>
          <w:vertAlign w:val="superscript"/>
        </w:rPr>
        <w:t xml:space="preserve">2 </w:t>
      </w:r>
      <w:r w:rsidRPr="007A0C3B">
        <w:sym w:font="Symbol" w:char="F0AE"/>
      </w:r>
      <w:r w:rsidR="007A0C3B" w:rsidRPr="007A0C3B">
        <w:t xml:space="preserve"> </w:t>
      </w:r>
      <w:r w:rsidRPr="007A0C3B">
        <w:rPr>
          <w:lang w:val="en-US"/>
        </w:rPr>
        <w:t>min</w:t>
      </w:r>
      <w:r w:rsidRPr="007A0C3B">
        <w:t>,</w:t>
      </w:r>
      <w:r w:rsidR="007A0C3B">
        <w:t xml:space="preserve"> (</w:t>
      </w:r>
      <w:r w:rsidRPr="007A0C3B">
        <w:t>2</w:t>
      </w:r>
      <w:r w:rsidR="007A0C3B" w:rsidRPr="007A0C3B">
        <w:t>)</w:t>
      </w:r>
    </w:p>
    <w:p w:rsidR="00325206" w:rsidRDefault="00325206" w:rsidP="007A0C3B">
      <w:pPr>
        <w:ind w:firstLine="709"/>
      </w:pPr>
    </w:p>
    <w:p w:rsidR="007A0C3B" w:rsidRDefault="005F79F9" w:rsidP="007A0C3B">
      <w:pPr>
        <w:ind w:firstLine="709"/>
      </w:pPr>
      <w:r w:rsidRPr="007A0C3B">
        <w:t>Так, для уравнения парной линейной зависимости система уравнений имеет следующий вид</w:t>
      </w:r>
      <w:r w:rsidR="007A0C3B" w:rsidRPr="007A0C3B">
        <w:t>:</w:t>
      </w:r>
    </w:p>
    <w:p w:rsidR="00325206" w:rsidRDefault="00325206" w:rsidP="007A0C3B">
      <w:pPr>
        <w:ind w:firstLine="709"/>
      </w:pPr>
    </w:p>
    <w:p w:rsidR="007A0C3B" w:rsidRDefault="00D9164B" w:rsidP="007A0C3B">
      <w:pPr>
        <w:ind w:firstLine="709"/>
      </w:pPr>
      <w:r>
        <w:rPr>
          <w:position w:val="-12"/>
        </w:rPr>
        <w:pict>
          <v:shape id="_x0000_i1026" type="#_x0000_t75" style="width:132pt;height:18.75pt" fillcolor="window">
            <v:imagedata r:id="rId8" o:title=""/>
          </v:shape>
        </w:pict>
      </w:r>
      <w:r w:rsidR="007A0C3B">
        <w:t xml:space="preserve"> (</w:t>
      </w:r>
      <w:r w:rsidR="005F79F9" w:rsidRPr="007A0C3B">
        <w:t>3</w:t>
      </w:r>
      <w:r w:rsidR="007A0C3B" w:rsidRPr="007A0C3B">
        <w:t>)</w:t>
      </w:r>
    </w:p>
    <w:p w:rsidR="007A0C3B" w:rsidRDefault="00D9164B" w:rsidP="007A0C3B">
      <w:pPr>
        <w:ind w:firstLine="709"/>
      </w:pPr>
      <w:r>
        <w:rPr>
          <w:position w:val="-12"/>
        </w:rPr>
        <w:pict>
          <v:shape id="_x0000_i1027" type="#_x0000_t75" style="width:168.75pt;height:21.75pt" fillcolor="window">
            <v:imagedata r:id="rId9" o:title=""/>
          </v:shape>
        </w:pict>
      </w:r>
      <w:r w:rsidR="007A0C3B">
        <w:t xml:space="preserve"> (</w:t>
      </w:r>
      <w:r w:rsidR="005F79F9" w:rsidRPr="007A0C3B">
        <w:t>4</w:t>
      </w:r>
      <w:r w:rsidR="007A0C3B" w:rsidRPr="007A0C3B">
        <w:t>)</w:t>
      </w:r>
    </w:p>
    <w:p w:rsidR="00325206" w:rsidRDefault="00325206" w:rsidP="007A0C3B">
      <w:pPr>
        <w:ind w:firstLine="709"/>
      </w:pPr>
    </w:p>
    <w:p w:rsidR="007A0C3B" w:rsidRDefault="005F79F9" w:rsidP="007A0C3B">
      <w:pPr>
        <w:ind w:firstLine="709"/>
      </w:pPr>
      <w:r w:rsidRPr="007A0C3B">
        <w:t>Параметры уравнения прямой будут иметь следующий вид</w:t>
      </w:r>
      <w:r w:rsidR="007A0C3B" w:rsidRPr="007A0C3B">
        <w:t>:</w:t>
      </w:r>
    </w:p>
    <w:p w:rsidR="00325206" w:rsidRDefault="00325206" w:rsidP="007A0C3B">
      <w:pPr>
        <w:ind w:firstLine="709"/>
      </w:pPr>
    </w:p>
    <w:p w:rsidR="007A0C3B" w:rsidRDefault="00D9164B" w:rsidP="007A0C3B">
      <w:pPr>
        <w:ind w:firstLine="709"/>
      </w:pPr>
      <w:r>
        <w:rPr>
          <w:position w:val="-36"/>
        </w:rPr>
        <w:pict>
          <v:shape id="_x0000_i1028" type="#_x0000_t75" style="width:98.25pt;height:42pt" fillcolor="window">
            <v:imagedata r:id="rId10" o:title=""/>
          </v:shape>
        </w:pict>
      </w:r>
      <w:r w:rsidR="007A0C3B">
        <w:t xml:space="preserve"> (</w:t>
      </w:r>
      <w:r w:rsidR="005F79F9" w:rsidRPr="007A0C3B">
        <w:t>5</w:t>
      </w:r>
      <w:r w:rsidR="007A0C3B" w:rsidRPr="007A0C3B">
        <w:t>)</w:t>
      </w:r>
    </w:p>
    <w:p w:rsidR="007A0C3B" w:rsidRDefault="00D9164B" w:rsidP="007A0C3B">
      <w:pPr>
        <w:ind w:firstLine="709"/>
      </w:pPr>
      <w:r>
        <w:rPr>
          <w:position w:val="-12"/>
        </w:rPr>
        <w:pict>
          <v:shape id="_x0000_i1029" type="#_x0000_t75" style="width:81.75pt;height:21.75pt" fillcolor="window">
            <v:imagedata r:id="rId11" o:title=""/>
          </v:shape>
        </w:pict>
      </w:r>
      <w:r w:rsidR="007A0C3B" w:rsidRPr="007A0C3B">
        <w:t>.</w:t>
      </w:r>
      <w:r w:rsidR="007A0C3B">
        <w:t xml:space="preserve"> (</w:t>
      </w:r>
      <w:r w:rsidR="005F79F9" w:rsidRPr="007A0C3B">
        <w:t>6</w:t>
      </w:r>
      <w:r w:rsidR="007A0C3B" w:rsidRPr="007A0C3B">
        <w:t>)</w:t>
      </w:r>
    </w:p>
    <w:p w:rsidR="00325206" w:rsidRDefault="00325206" w:rsidP="007A0C3B">
      <w:pPr>
        <w:ind w:firstLine="709"/>
      </w:pPr>
    </w:p>
    <w:p w:rsidR="007A0C3B" w:rsidRDefault="005F79F9" w:rsidP="007A0C3B">
      <w:pPr>
        <w:ind w:firstLine="709"/>
      </w:pPr>
      <w:r w:rsidRPr="007A0C3B">
        <w:t>Определив значения а</w:t>
      </w:r>
      <w:r w:rsidRPr="007A0C3B">
        <w:rPr>
          <w:vertAlign w:val="subscript"/>
        </w:rPr>
        <w:t>0</w:t>
      </w:r>
      <w:r w:rsidRPr="007A0C3B">
        <w:t>, а</w:t>
      </w:r>
      <w:r w:rsidRPr="007A0C3B">
        <w:rPr>
          <w:vertAlign w:val="subscript"/>
        </w:rPr>
        <w:t>1</w:t>
      </w:r>
      <w:r w:rsidRPr="007A0C3B">
        <w:t xml:space="preserve"> и подставив их в уравнение связи </w:t>
      </w:r>
      <w:r w:rsidR="00D9164B">
        <w:rPr>
          <w:position w:val="-12"/>
        </w:rPr>
        <w:pict>
          <v:shape id="_x0000_i1030" type="#_x0000_t75" style="width:90.75pt;height:18.75pt" fillcolor="window">
            <v:imagedata r:id="rId12" o:title=""/>
          </v:shape>
        </w:pict>
      </w:r>
      <w:r w:rsidRPr="007A0C3B">
        <w:t>, находим значение у</w:t>
      </w:r>
      <w:r w:rsidRPr="007A0C3B">
        <w:rPr>
          <w:vertAlign w:val="subscript"/>
        </w:rPr>
        <w:t>х</w:t>
      </w:r>
      <w:r w:rsidRPr="007A0C3B">
        <w:t>, зависящее только от заданного значения х</w:t>
      </w:r>
      <w:r w:rsidR="007A0C3B" w:rsidRPr="007A0C3B">
        <w:t>.</w:t>
      </w:r>
    </w:p>
    <w:p w:rsidR="007A0C3B" w:rsidRDefault="005F79F9" w:rsidP="007A0C3B">
      <w:pPr>
        <w:ind w:firstLine="709"/>
      </w:pPr>
      <w:r w:rsidRPr="007A0C3B">
        <w:t>Для прямолинейных зависимостей измерителем тесноты связи между признаками является коэффициент парной корреляции, который рассчитывается по формуле</w:t>
      </w:r>
      <w:r w:rsidR="007A0C3B" w:rsidRPr="007A0C3B">
        <w:t>:</w:t>
      </w:r>
    </w:p>
    <w:p w:rsidR="00325206" w:rsidRDefault="00325206" w:rsidP="007A0C3B">
      <w:pPr>
        <w:ind w:firstLine="709"/>
      </w:pPr>
    </w:p>
    <w:p w:rsidR="007A0C3B" w:rsidRDefault="00D9164B" w:rsidP="007A0C3B">
      <w:pPr>
        <w:ind w:firstLine="709"/>
      </w:pPr>
      <w:r>
        <w:rPr>
          <w:position w:val="-38"/>
        </w:rPr>
        <w:pict>
          <v:shape id="_x0000_i1031" type="#_x0000_t75" style="width:75.75pt;height:41.25pt" fillcolor="window">
            <v:imagedata r:id="rId13" o:title=""/>
          </v:shape>
        </w:pict>
      </w:r>
      <w:r w:rsidR="007A0C3B" w:rsidRPr="007A0C3B">
        <w:t>,</w:t>
      </w:r>
      <w:r w:rsidR="007A0C3B">
        <w:t xml:space="preserve"> (</w:t>
      </w:r>
      <w:r w:rsidR="005F79F9" w:rsidRPr="007A0C3B">
        <w:t>7</w:t>
      </w:r>
      <w:r w:rsidR="007A0C3B" w:rsidRPr="007A0C3B">
        <w:t>)</w:t>
      </w:r>
    </w:p>
    <w:p w:rsidR="00325206" w:rsidRDefault="00325206" w:rsidP="007A0C3B">
      <w:pPr>
        <w:ind w:firstLine="709"/>
      </w:pPr>
    </w:p>
    <w:p w:rsidR="007A0C3B" w:rsidRDefault="005F79F9" w:rsidP="007A0C3B">
      <w:pPr>
        <w:ind w:firstLine="709"/>
      </w:pPr>
      <w:r w:rsidRPr="007A0C3B">
        <w:t xml:space="preserve">где </w:t>
      </w:r>
      <w:r w:rsidR="00D9164B">
        <w:rPr>
          <w:position w:val="-12"/>
        </w:rPr>
        <w:pict>
          <v:shape id="_x0000_i1032" type="#_x0000_t75" style="width:18pt;height:21.75pt" fillcolor="window">
            <v:imagedata r:id="rId14" o:title=""/>
          </v:shape>
        </w:pict>
      </w:r>
      <w:r w:rsidR="007A0C3B" w:rsidRPr="007A0C3B">
        <w:t xml:space="preserve"> - </w:t>
      </w:r>
      <w:r w:rsidRPr="007A0C3B">
        <w:t>среднее произведение факторного и результативного признака</w:t>
      </w:r>
      <w:r w:rsidR="007A0C3B" w:rsidRPr="007A0C3B">
        <w:t>:</w:t>
      </w:r>
    </w:p>
    <w:p w:rsidR="00325206" w:rsidRDefault="00325206" w:rsidP="007A0C3B">
      <w:pPr>
        <w:ind w:firstLine="709"/>
      </w:pPr>
    </w:p>
    <w:p w:rsidR="007A0C3B" w:rsidRDefault="00D9164B" w:rsidP="007A0C3B">
      <w:pPr>
        <w:ind w:firstLine="709"/>
      </w:pPr>
      <w:r>
        <w:rPr>
          <w:position w:val="-26"/>
        </w:rPr>
        <w:lastRenderedPageBreak/>
        <w:pict>
          <v:shape id="_x0000_i1033" type="#_x0000_t75" style="width:63pt;height:36pt" fillcolor="window">
            <v:imagedata r:id="rId15" o:title=""/>
          </v:shape>
        </w:pict>
      </w:r>
      <w:r w:rsidR="007A0C3B" w:rsidRPr="007A0C3B">
        <w:t>;</w:t>
      </w:r>
      <w:r w:rsidR="007A0C3B">
        <w:t xml:space="preserve"> (</w:t>
      </w:r>
      <w:r w:rsidR="005F79F9" w:rsidRPr="007A0C3B">
        <w:t>8</w:t>
      </w:r>
      <w:r w:rsidR="007A0C3B" w:rsidRPr="007A0C3B">
        <w:t>)</w:t>
      </w:r>
    </w:p>
    <w:p w:rsidR="00325206" w:rsidRDefault="00325206" w:rsidP="007A0C3B">
      <w:pPr>
        <w:ind w:firstLine="709"/>
      </w:pPr>
    </w:p>
    <w:p w:rsidR="007A0C3B" w:rsidRDefault="00D9164B" w:rsidP="007A0C3B">
      <w:pPr>
        <w:ind w:firstLine="709"/>
      </w:pPr>
      <w:r>
        <w:rPr>
          <w:position w:val="-4"/>
        </w:rPr>
        <w:pict>
          <v:shape id="_x0000_i1034" type="#_x0000_t75" style="width:11.25pt;height:18pt" fillcolor="window">
            <v:imagedata r:id="rId16" o:title=""/>
          </v:shape>
        </w:pict>
      </w:r>
      <w:r w:rsidR="007A0C3B" w:rsidRPr="007A0C3B">
        <w:t xml:space="preserve"> - </w:t>
      </w:r>
      <w:r w:rsidR="005F79F9" w:rsidRPr="007A0C3B">
        <w:t>среднее значение факторного признака</w:t>
      </w:r>
      <w:r w:rsidR="007A0C3B" w:rsidRPr="007A0C3B">
        <w:t>:</w:t>
      </w:r>
    </w:p>
    <w:p w:rsidR="00325206" w:rsidRDefault="00325206" w:rsidP="007A0C3B">
      <w:pPr>
        <w:ind w:firstLine="709"/>
      </w:pPr>
    </w:p>
    <w:p w:rsidR="007A0C3B" w:rsidRDefault="00D9164B" w:rsidP="007A0C3B">
      <w:pPr>
        <w:ind w:firstLine="709"/>
      </w:pPr>
      <w:r>
        <w:rPr>
          <w:position w:val="-26"/>
        </w:rPr>
        <w:pict>
          <v:shape id="_x0000_i1035" type="#_x0000_t75" style="width:50.25pt;height:36pt" fillcolor="window">
            <v:imagedata r:id="rId17" o:title=""/>
          </v:shape>
        </w:pict>
      </w:r>
      <w:r w:rsidR="007A0C3B" w:rsidRPr="007A0C3B">
        <w:t>;</w:t>
      </w:r>
      <w:r w:rsidR="007A0C3B">
        <w:t xml:space="preserve"> (</w:t>
      </w:r>
      <w:r w:rsidR="005F79F9" w:rsidRPr="007A0C3B">
        <w:t>9</w:t>
      </w:r>
      <w:r w:rsidR="007A0C3B" w:rsidRPr="007A0C3B">
        <w:t>)</w:t>
      </w:r>
    </w:p>
    <w:p w:rsidR="00325206" w:rsidRDefault="00325206" w:rsidP="007A0C3B">
      <w:pPr>
        <w:ind w:firstLine="709"/>
      </w:pPr>
    </w:p>
    <w:p w:rsidR="007A0C3B" w:rsidRDefault="00D9164B" w:rsidP="007A0C3B">
      <w:pPr>
        <w:ind w:firstLine="709"/>
      </w:pPr>
      <w:r>
        <w:rPr>
          <w:position w:val="-12"/>
        </w:rPr>
        <w:pict>
          <v:shape id="_x0000_i1036" type="#_x0000_t75" style="width:11.25pt;height:21.75pt" fillcolor="window">
            <v:imagedata r:id="rId18" o:title=""/>
          </v:shape>
        </w:pict>
      </w:r>
      <w:r w:rsidR="007A0C3B" w:rsidRPr="007A0C3B">
        <w:t xml:space="preserve"> - </w:t>
      </w:r>
      <w:r w:rsidR="005F79F9" w:rsidRPr="007A0C3B">
        <w:t>среднее значение результативного признака</w:t>
      </w:r>
      <w:r w:rsidR="007A0C3B" w:rsidRPr="007A0C3B">
        <w:t>:</w:t>
      </w:r>
    </w:p>
    <w:p w:rsidR="00325206" w:rsidRDefault="00325206" w:rsidP="007A0C3B">
      <w:pPr>
        <w:ind w:firstLine="709"/>
      </w:pPr>
    </w:p>
    <w:p w:rsidR="007A0C3B" w:rsidRDefault="00D9164B" w:rsidP="007A0C3B">
      <w:pPr>
        <w:ind w:firstLine="709"/>
      </w:pPr>
      <w:r>
        <w:rPr>
          <w:position w:val="-26"/>
        </w:rPr>
        <w:pict>
          <v:shape id="_x0000_i1037" type="#_x0000_t75" style="width:48.75pt;height:36pt" fillcolor="window">
            <v:imagedata r:id="rId19" o:title=""/>
          </v:shape>
        </w:pict>
      </w:r>
      <w:r w:rsidR="007A0C3B" w:rsidRPr="007A0C3B">
        <w:t>;</w:t>
      </w:r>
      <w:r w:rsidR="007A0C3B">
        <w:t xml:space="preserve"> (</w:t>
      </w:r>
      <w:r w:rsidR="005F79F9" w:rsidRPr="007A0C3B">
        <w:t>10</w:t>
      </w:r>
      <w:r w:rsidR="007A0C3B" w:rsidRPr="007A0C3B">
        <w:t>)</w:t>
      </w:r>
    </w:p>
    <w:p w:rsidR="00325206" w:rsidRDefault="00325206" w:rsidP="007A0C3B">
      <w:pPr>
        <w:ind w:firstLine="709"/>
      </w:pPr>
    </w:p>
    <w:p w:rsidR="007A0C3B" w:rsidRDefault="00D9164B" w:rsidP="007A0C3B">
      <w:pPr>
        <w:ind w:firstLine="709"/>
      </w:pPr>
      <w:r>
        <w:rPr>
          <w:position w:val="-16"/>
        </w:rPr>
        <w:pict>
          <v:shape id="_x0000_i1038" type="#_x0000_t75" style="width:18pt;height:21pt" fillcolor="window">
            <v:imagedata r:id="rId20" o:title=""/>
          </v:shape>
        </w:pict>
      </w:r>
      <w:r w:rsidR="007A0C3B" w:rsidRPr="007A0C3B">
        <w:t xml:space="preserve"> - </w:t>
      </w:r>
      <w:r w:rsidR="005F79F9" w:rsidRPr="007A0C3B">
        <w:t>среднее квадратическое отклонение результативного признака</w:t>
      </w:r>
      <w:r w:rsidR="007A0C3B" w:rsidRPr="007A0C3B">
        <w:t>:</w:t>
      </w:r>
    </w:p>
    <w:p w:rsidR="00325206" w:rsidRDefault="00325206" w:rsidP="007A0C3B">
      <w:pPr>
        <w:ind w:firstLine="709"/>
      </w:pPr>
    </w:p>
    <w:p w:rsidR="007A0C3B" w:rsidRDefault="00D9164B" w:rsidP="007A0C3B">
      <w:pPr>
        <w:ind w:firstLine="709"/>
      </w:pPr>
      <w:r>
        <w:rPr>
          <w:position w:val="-28"/>
        </w:rPr>
        <w:pict>
          <v:shape id="_x0000_i1039" type="#_x0000_t75" style="width:107.25pt;height:42.75pt" fillcolor="window">
            <v:imagedata r:id="rId21" o:title=""/>
          </v:shape>
        </w:pict>
      </w:r>
      <w:r w:rsidR="007A0C3B" w:rsidRPr="007A0C3B">
        <w:t>;</w:t>
      </w:r>
      <w:r w:rsidR="007A0C3B">
        <w:t xml:space="preserve"> (</w:t>
      </w:r>
      <w:r w:rsidR="005F79F9" w:rsidRPr="007A0C3B">
        <w:t>11</w:t>
      </w:r>
      <w:r w:rsidR="007A0C3B" w:rsidRPr="007A0C3B">
        <w:t>)</w:t>
      </w:r>
    </w:p>
    <w:p w:rsidR="00325206" w:rsidRDefault="00325206" w:rsidP="007A0C3B">
      <w:pPr>
        <w:ind w:firstLine="709"/>
      </w:pPr>
    </w:p>
    <w:p w:rsidR="007A0C3B" w:rsidRDefault="00D9164B" w:rsidP="007A0C3B">
      <w:pPr>
        <w:ind w:firstLine="709"/>
      </w:pPr>
      <w:r>
        <w:rPr>
          <w:position w:val="-12"/>
        </w:rPr>
        <w:pict>
          <v:shape id="_x0000_i1040" type="#_x0000_t75" style="width:18.75pt;height:18.75pt" fillcolor="window">
            <v:imagedata r:id="rId22" o:title=""/>
          </v:shape>
        </w:pict>
      </w:r>
      <w:r w:rsidR="007A0C3B" w:rsidRPr="007A0C3B">
        <w:t xml:space="preserve"> - </w:t>
      </w:r>
      <w:r w:rsidR="005F79F9" w:rsidRPr="007A0C3B">
        <w:t>среднее квадратическое отклонение факторного признака</w:t>
      </w:r>
      <w:r w:rsidR="007A0C3B" w:rsidRPr="007A0C3B">
        <w:t>:</w:t>
      </w:r>
    </w:p>
    <w:p w:rsidR="00325206" w:rsidRDefault="00325206" w:rsidP="007A0C3B">
      <w:pPr>
        <w:ind w:firstLine="709"/>
      </w:pPr>
    </w:p>
    <w:p w:rsidR="007A0C3B" w:rsidRDefault="00D9164B" w:rsidP="007A0C3B">
      <w:pPr>
        <w:ind w:firstLine="709"/>
      </w:pPr>
      <w:r>
        <w:rPr>
          <w:position w:val="-28"/>
        </w:rPr>
        <w:pict>
          <v:shape id="_x0000_i1041" type="#_x0000_t75" style="width:108pt;height:42.75pt" fillcolor="window">
            <v:imagedata r:id="rId23" o:title=""/>
          </v:shape>
        </w:pict>
      </w:r>
      <w:r w:rsidR="007A0C3B" w:rsidRPr="007A0C3B">
        <w:t>.</w:t>
      </w:r>
      <w:r w:rsidR="007A0C3B">
        <w:t xml:space="preserve"> (</w:t>
      </w:r>
      <w:r w:rsidR="005F79F9" w:rsidRPr="007A0C3B">
        <w:t>12</w:t>
      </w:r>
      <w:r w:rsidR="007A0C3B" w:rsidRPr="007A0C3B">
        <w:t>)</w:t>
      </w:r>
    </w:p>
    <w:p w:rsidR="00325206" w:rsidRDefault="00325206" w:rsidP="007A0C3B">
      <w:pPr>
        <w:ind w:firstLine="709"/>
      </w:pPr>
    </w:p>
    <w:p w:rsidR="007A0C3B" w:rsidRDefault="005F79F9" w:rsidP="007A0C3B">
      <w:pPr>
        <w:ind w:firstLine="709"/>
      </w:pPr>
      <w:r w:rsidRPr="007A0C3B">
        <w:t>Квадрат линейного коэффициента корреляции называется линейным коэффициентом детерминации</w:t>
      </w:r>
      <w:r w:rsidR="007A0C3B" w:rsidRPr="007A0C3B">
        <w:t>:</w:t>
      </w:r>
    </w:p>
    <w:p w:rsidR="00325206" w:rsidRDefault="00325206" w:rsidP="007A0C3B">
      <w:pPr>
        <w:ind w:firstLine="709"/>
      </w:pPr>
    </w:p>
    <w:p w:rsidR="007A0C3B" w:rsidRDefault="005F79F9" w:rsidP="007A0C3B">
      <w:pPr>
        <w:ind w:firstLine="709"/>
      </w:pPr>
      <w:r w:rsidRPr="007A0C3B">
        <w:rPr>
          <w:lang w:val="en-US"/>
        </w:rPr>
        <w:t>r</w:t>
      </w:r>
      <w:r w:rsidRPr="007A0C3B">
        <w:rPr>
          <w:vertAlign w:val="superscript"/>
        </w:rPr>
        <w:t xml:space="preserve">2 </w:t>
      </w:r>
      <w:r w:rsidRPr="007A0C3B">
        <w:t xml:space="preserve">= </w:t>
      </w:r>
      <w:r w:rsidRPr="007A0C3B">
        <w:rPr>
          <w:lang w:val="en-US"/>
        </w:rPr>
        <w:t>d</w:t>
      </w:r>
      <w:r w:rsidR="007A0C3B" w:rsidRPr="007A0C3B">
        <w:t>.</w:t>
      </w:r>
      <w:r w:rsidR="007A0C3B">
        <w:t xml:space="preserve"> (</w:t>
      </w:r>
      <w:r w:rsidRPr="007A0C3B">
        <w:t>13</w:t>
      </w:r>
      <w:r w:rsidR="007A0C3B" w:rsidRPr="007A0C3B">
        <w:t>)</w:t>
      </w:r>
    </w:p>
    <w:p w:rsidR="00325206" w:rsidRDefault="00325206" w:rsidP="007A0C3B">
      <w:pPr>
        <w:ind w:firstLine="709"/>
      </w:pPr>
    </w:p>
    <w:p w:rsidR="007A0C3B" w:rsidRDefault="005F79F9" w:rsidP="007A0C3B">
      <w:pPr>
        <w:ind w:firstLine="709"/>
      </w:pPr>
      <w:r w:rsidRPr="007A0C3B">
        <w:t>Коэффициент детерминации показывает, какая часть общей вариации результативного признака</w:t>
      </w:r>
      <w:r w:rsidR="007A0C3B">
        <w:t xml:space="preserve"> (</w:t>
      </w:r>
      <w:r w:rsidRPr="007A0C3B">
        <w:rPr>
          <w:lang w:val="en-US"/>
        </w:rPr>
        <w:t>y</w:t>
      </w:r>
      <w:r w:rsidR="007A0C3B" w:rsidRPr="007A0C3B">
        <w:t xml:space="preserve">) </w:t>
      </w:r>
      <w:r w:rsidRPr="007A0C3B">
        <w:t>объясняется влиянием изучаемого фактора</w:t>
      </w:r>
      <w:r w:rsidR="007A0C3B">
        <w:t xml:space="preserve"> (</w:t>
      </w:r>
      <w:r w:rsidRPr="007A0C3B">
        <w:rPr>
          <w:lang w:val="en-US"/>
        </w:rPr>
        <w:t>x</w:t>
      </w:r>
      <w:r w:rsidR="007A0C3B" w:rsidRPr="007A0C3B">
        <w:t>).</w:t>
      </w:r>
    </w:p>
    <w:p w:rsidR="007A0C3B" w:rsidRDefault="005F79F9" w:rsidP="007A0C3B">
      <w:pPr>
        <w:ind w:firstLine="709"/>
      </w:pPr>
      <w:r w:rsidRPr="007A0C3B">
        <w:lastRenderedPageBreak/>
        <w:t>Для получения выводов о практической значимости синтезированных в анализе моделей, показаниям тесноты связи дается качественная оценка</w:t>
      </w:r>
      <w:r w:rsidR="007A0C3B" w:rsidRPr="007A0C3B">
        <w:t xml:space="preserve">. </w:t>
      </w:r>
      <w:r w:rsidRPr="007A0C3B">
        <w:t>Это осуществляется на основе шкалы Чеддока</w:t>
      </w:r>
      <w:r w:rsidR="007A0C3B" w:rsidRPr="007A0C3B">
        <w:t>.</w:t>
      </w:r>
    </w:p>
    <w:p w:rsidR="00325206" w:rsidRDefault="00325206" w:rsidP="007A0C3B">
      <w:pPr>
        <w:ind w:firstLine="709"/>
      </w:pPr>
    </w:p>
    <w:p w:rsidR="005F79F9" w:rsidRPr="007A0C3B" w:rsidRDefault="005F79F9" w:rsidP="007A0C3B">
      <w:pPr>
        <w:ind w:firstLine="709"/>
      </w:pPr>
      <w:r w:rsidRPr="007A0C3B">
        <w:t xml:space="preserve">Таблица 1 </w:t>
      </w:r>
      <w:r w:rsidR="007A0C3B">
        <w:t>-</w:t>
      </w:r>
      <w:r w:rsidRPr="007A0C3B">
        <w:t xml:space="preserve"> Шкала Чеддока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35"/>
        <w:gridCol w:w="1586"/>
        <w:gridCol w:w="1323"/>
        <w:gridCol w:w="1323"/>
        <w:gridCol w:w="1498"/>
      </w:tblGrid>
      <w:tr w:rsidR="005F79F9" w:rsidRPr="007A0C3B" w:rsidTr="00B01865">
        <w:trPr>
          <w:jc w:val="center"/>
        </w:trPr>
        <w:tc>
          <w:tcPr>
            <w:tcW w:w="2201" w:type="dxa"/>
            <w:shd w:val="clear" w:color="auto" w:fill="auto"/>
          </w:tcPr>
          <w:p w:rsidR="007A0C3B" w:rsidRDefault="005F79F9" w:rsidP="00325206">
            <w:pPr>
              <w:pStyle w:val="afd"/>
            </w:pPr>
            <w:r w:rsidRPr="007A0C3B">
              <w:t>Показания</w:t>
            </w:r>
          </w:p>
          <w:p w:rsidR="005F79F9" w:rsidRPr="007A0C3B" w:rsidRDefault="005F79F9" w:rsidP="00325206">
            <w:pPr>
              <w:pStyle w:val="afd"/>
            </w:pPr>
            <w:r w:rsidRPr="007A0C3B">
              <w:t>тесноты связи</w:t>
            </w:r>
          </w:p>
        </w:tc>
        <w:tc>
          <w:tcPr>
            <w:tcW w:w="1274" w:type="dxa"/>
            <w:shd w:val="clear" w:color="auto" w:fill="auto"/>
          </w:tcPr>
          <w:p w:rsidR="005F79F9" w:rsidRPr="007A0C3B" w:rsidRDefault="005F79F9" w:rsidP="00325206">
            <w:pPr>
              <w:pStyle w:val="afd"/>
            </w:pPr>
            <w:r w:rsidRPr="007A0C3B">
              <w:t xml:space="preserve">0,1 </w:t>
            </w:r>
            <w:r w:rsidR="007A0C3B">
              <w:t>-</w:t>
            </w:r>
            <w:r w:rsidRPr="007A0C3B">
              <w:t xml:space="preserve"> 0,3</w:t>
            </w:r>
          </w:p>
        </w:tc>
        <w:tc>
          <w:tcPr>
            <w:tcW w:w="1638" w:type="dxa"/>
            <w:shd w:val="clear" w:color="auto" w:fill="auto"/>
          </w:tcPr>
          <w:p w:rsidR="005F79F9" w:rsidRPr="007A0C3B" w:rsidRDefault="005F79F9" w:rsidP="00325206">
            <w:pPr>
              <w:pStyle w:val="afd"/>
            </w:pPr>
            <w:r w:rsidRPr="007A0C3B">
              <w:t xml:space="preserve">0,3 </w:t>
            </w:r>
            <w:r w:rsidR="007A0C3B">
              <w:t>-</w:t>
            </w:r>
            <w:r w:rsidRPr="007A0C3B">
              <w:t xml:space="preserve"> 0,5</w:t>
            </w:r>
          </w:p>
        </w:tc>
        <w:tc>
          <w:tcPr>
            <w:tcW w:w="1365" w:type="dxa"/>
            <w:shd w:val="clear" w:color="auto" w:fill="auto"/>
          </w:tcPr>
          <w:p w:rsidR="005F79F9" w:rsidRPr="007A0C3B" w:rsidRDefault="005F79F9" w:rsidP="00325206">
            <w:pPr>
              <w:pStyle w:val="afd"/>
            </w:pPr>
            <w:r w:rsidRPr="007A0C3B">
              <w:t xml:space="preserve">0,5 </w:t>
            </w:r>
            <w:r w:rsidR="007A0C3B">
              <w:t>-</w:t>
            </w:r>
            <w:r w:rsidRPr="007A0C3B">
              <w:t xml:space="preserve"> 0,7</w:t>
            </w:r>
          </w:p>
        </w:tc>
        <w:tc>
          <w:tcPr>
            <w:tcW w:w="1365" w:type="dxa"/>
            <w:shd w:val="clear" w:color="auto" w:fill="auto"/>
          </w:tcPr>
          <w:p w:rsidR="005F79F9" w:rsidRPr="007A0C3B" w:rsidRDefault="005F79F9" w:rsidP="00325206">
            <w:pPr>
              <w:pStyle w:val="afd"/>
            </w:pPr>
            <w:r w:rsidRPr="007A0C3B">
              <w:t xml:space="preserve">0,7 </w:t>
            </w:r>
            <w:r w:rsidR="007A0C3B">
              <w:t>-</w:t>
            </w:r>
            <w:r w:rsidRPr="007A0C3B">
              <w:t xml:space="preserve"> 0,9</w:t>
            </w:r>
          </w:p>
        </w:tc>
        <w:tc>
          <w:tcPr>
            <w:tcW w:w="1547" w:type="dxa"/>
            <w:shd w:val="clear" w:color="auto" w:fill="auto"/>
          </w:tcPr>
          <w:p w:rsidR="005F79F9" w:rsidRPr="007A0C3B" w:rsidRDefault="005F79F9" w:rsidP="00325206">
            <w:pPr>
              <w:pStyle w:val="afd"/>
            </w:pPr>
            <w:r w:rsidRPr="007A0C3B">
              <w:t xml:space="preserve">0,9 </w:t>
            </w:r>
            <w:r w:rsidR="007A0C3B">
              <w:t>-</w:t>
            </w:r>
            <w:r w:rsidRPr="007A0C3B">
              <w:t xml:space="preserve"> 0,999</w:t>
            </w:r>
          </w:p>
        </w:tc>
      </w:tr>
      <w:tr w:rsidR="005F79F9" w:rsidRPr="007A0C3B" w:rsidTr="00B01865">
        <w:trPr>
          <w:jc w:val="center"/>
        </w:trPr>
        <w:tc>
          <w:tcPr>
            <w:tcW w:w="2201" w:type="dxa"/>
            <w:shd w:val="clear" w:color="auto" w:fill="auto"/>
          </w:tcPr>
          <w:p w:rsidR="007A0C3B" w:rsidRDefault="005F79F9" w:rsidP="00325206">
            <w:pPr>
              <w:pStyle w:val="afd"/>
            </w:pPr>
            <w:r w:rsidRPr="007A0C3B">
              <w:t>Характеристика</w:t>
            </w:r>
          </w:p>
          <w:p w:rsidR="005F79F9" w:rsidRPr="007A0C3B" w:rsidRDefault="005F79F9" w:rsidP="00325206">
            <w:pPr>
              <w:pStyle w:val="afd"/>
            </w:pPr>
            <w:r w:rsidRPr="007A0C3B">
              <w:t>силы связи</w:t>
            </w:r>
          </w:p>
        </w:tc>
        <w:tc>
          <w:tcPr>
            <w:tcW w:w="1274" w:type="dxa"/>
            <w:shd w:val="clear" w:color="auto" w:fill="auto"/>
          </w:tcPr>
          <w:p w:rsidR="005F79F9" w:rsidRPr="007A0C3B" w:rsidRDefault="005F79F9" w:rsidP="00325206">
            <w:pPr>
              <w:pStyle w:val="afd"/>
            </w:pPr>
            <w:r w:rsidRPr="007A0C3B">
              <w:t>слабая</w:t>
            </w:r>
          </w:p>
        </w:tc>
        <w:tc>
          <w:tcPr>
            <w:tcW w:w="1638" w:type="dxa"/>
            <w:shd w:val="clear" w:color="auto" w:fill="auto"/>
          </w:tcPr>
          <w:p w:rsidR="005F79F9" w:rsidRPr="007A0C3B" w:rsidRDefault="005F79F9" w:rsidP="00325206">
            <w:pPr>
              <w:pStyle w:val="afd"/>
            </w:pPr>
            <w:r w:rsidRPr="007A0C3B">
              <w:t>умеренная</w:t>
            </w:r>
          </w:p>
        </w:tc>
        <w:tc>
          <w:tcPr>
            <w:tcW w:w="1365" w:type="dxa"/>
            <w:shd w:val="clear" w:color="auto" w:fill="auto"/>
          </w:tcPr>
          <w:p w:rsidR="005F79F9" w:rsidRPr="007A0C3B" w:rsidRDefault="005F79F9" w:rsidP="00325206">
            <w:pPr>
              <w:pStyle w:val="afd"/>
            </w:pPr>
            <w:r w:rsidRPr="007A0C3B">
              <w:t>заметная</w:t>
            </w:r>
          </w:p>
        </w:tc>
        <w:tc>
          <w:tcPr>
            <w:tcW w:w="1365" w:type="dxa"/>
            <w:shd w:val="clear" w:color="auto" w:fill="auto"/>
          </w:tcPr>
          <w:p w:rsidR="005F79F9" w:rsidRPr="007A0C3B" w:rsidRDefault="005F79F9" w:rsidP="00325206">
            <w:pPr>
              <w:pStyle w:val="afd"/>
            </w:pPr>
            <w:r w:rsidRPr="007A0C3B">
              <w:t>высокая</w:t>
            </w:r>
          </w:p>
        </w:tc>
        <w:tc>
          <w:tcPr>
            <w:tcW w:w="1547" w:type="dxa"/>
            <w:shd w:val="clear" w:color="auto" w:fill="auto"/>
          </w:tcPr>
          <w:p w:rsidR="005F79F9" w:rsidRPr="007A0C3B" w:rsidRDefault="005F79F9" w:rsidP="00325206">
            <w:pPr>
              <w:pStyle w:val="afd"/>
            </w:pPr>
            <w:r w:rsidRPr="007A0C3B">
              <w:t>весьма</w:t>
            </w:r>
          </w:p>
          <w:p w:rsidR="005F79F9" w:rsidRPr="007A0C3B" w:rsidRDefault="005F79F9" w:rsidP="00325206">
            <w:pPr>
              <w:pStyle w:val="afd"/>
            </w:pPr>
            <w:r w:rsidRPr="007A0C3B">
              <w:t>высокая</w:t>
            </w:r>
          </w:p>
        </w:tc>
      </w:tr>
    </w:tbl>
    <w:p w:rsidR="005F79F9" w:rsidRPr="007A0C3B" w:rsidRDefault="005F79F9" w:rsidP="007A0C3B">
      <w:pPr>
        <w:ind w:firstLine="709"/>
      </w:pPr>
    </w:p>
    <w:p w:rsidR="007A0C3B" w:rsidRDefault="005F79F9" w:rsidP="007A0C3B">
      <w:pPr>
        <w:ind w:firstLine="709"/>
      </w:pPr>
      <w:r w:rsidRPr="007A0C3B">
        <w:t xml:space="preserve">При </w:t>
      </w:r>
      <w:r w:rsidRPr="007A0C3B">
        <w:rPr>
          <w:lang w:val="en-US"/>
        </w:rPr>
        <w:t>r</w:t>
      </w:r>
      <w:r w:rsidRPr="007A0C3B">
        <w:t xml:space="preserve"> = 1 связь является функциональной, при </w:t>
      </w:r>
      <w:r w:rsidRPr="007A0C3B">
        <w:rPr>
          <w:lang w:val="en-US"/>
        </w:rPr>
        <w:t>r</w:t>
      </w:r>
      <w:r w:rsidRPr="007A0C3B">
        <w:t>= 0 связь отсутствует</w:t>
      </w:r>
      <w:r w:rsidR="007A0C3B" w:rsidRPr="007A0C3B">
        <w:t xml:space="preserve">. </w:t>
      </w:r>
      <w:r w:rsidRPr="007A0C3B">
        <w:t>Если коэффициент корреляции со знаком</w:t>
      </w:r>
      <w:r w:rsidR="007A0C3B">
        <w:t xml:space="preserve"> "</w:t>
      </w:r>
      <w:r w:rsidRPr="007A0C3B">
        <w:t>+</w:t>
      </w:r>
      <w:r w:rsidR="007A0C3B">
        <w:t xml:space="preserve">", </w:t>
      </w:r>
      <w:r w:rsidRPr="007A0C3B">
        <w:t>то связь прямая, если со знаком</w:t>
      </w:r>
      <w:r w:rsidR="007A0C3B">
        <w:t xml:space="preserve"> "</w:t>
      </w:r>
      <w:r w:rsidRPr="007A0C3B">
        <w:t>-</w:t>
      </w:r>
      <w:r w:rsidR="007A0C3B">
        <w:t xml:space="preserve">", </w:t>
      </w:r>
      <w:r w:rsidRPr="007A0C3B">
        <w:t>то связь обратная</w:t>
      </w:r>
      <w:r w:rsidR="007A0C3B" w:rsidRPr="007A0C3B">
        <w:t>.</w:t>
      </w:r>
    </w:p>
    <w:p w:rsidR="007A0C3B" w:rsidRDefault="005F79F9" w:rsidP="007A0C3B">
      <w:pPr>
        <w:ind w:firstLine="709"/>
      </w:pPr>
      <w:r w:rsidRPr="007A0C3B">
        <w:t xml:space="preserve">Для практического использования моделей регрессии важна оценка их адекватности, </w:t>
      </w:r>
      <w:r w:rsidR="007A0C3B">
        <w:t>т.е.</w:t>
      </w:r>
      <w:r w:rsidR="007A0C3B" w:rsidRPr="007A0C3B">
        <w:t xml:space="preserve"> </w:t>
      </w:r>
      <w:r w:rsidRPr="007A0C3B">
        <w:t>соответствия фактическим статистическим данным</w:t>
      </w:r>
      <w:r w:rsidR="007A0C3B" w:rsidRPr="007A0C3B">
        <w:t>.</w:t>
      </w:r>
    </w:p>
    <w:p w:rsidR="007A0C3B" w:rsidRDefault="005F79F9" w:rsidP="007A0C3B">
      <w:pPr>
        <w:ind w:firstLine="709"/>
      </w:pPr>
      <w:r w:rsidRPr="007A0C3B">
        <w:t>Поскольку корреляционно-регрессионный анализ связи между признаками проводится для ограниченной по объему совокупности, то параметры уравнения регрессии, коэффициенты корреляции и детерминации могут быть искажены действием случайных факторов</w:t>
      </w:r>
      <w:r w:rsidR="007A0C3B" w:rsidRPr="007A0C3B">
        <w:t xml:space="preserve">. </w:t>
      </w:r>
      <w:r w:rsidRPr="007A0C3B">
        <w:t>Чтобы проверить насколько эти показатели характерны для всей генеральной совокупности, не являются ли они результатом стечения случайных обстоятельств, необходимо проверить адекватность построенной статистической модели</w:t>
      </w:r>
      <w:r w:rsidR="007A0C3B" w:rsidRPr="007A0C3B">
        <w:t>.</w:t>
      </w:r>
    </w:p>
    <w:p w:rsidR="007A0C3B" w:rsidRDefault="005F79F9" w:rsidP="007A0C3B">
      <w:pPr>
        <w:ind w:firstLine="709"/>
      </w:pPr>
      <w:r w:rsidRPr="007A0C3B">
        <w:t>При численности объектов анализа до 30 единиц возникает необходимость проверки значимости</w:t>
      </w:r>
      <w:r w:rsidR="007A0C3B">
        <w:t xml:space="preserve"> (</w:t>
      </w:r>
      <w:r w:rsidRPr="007A0C3B">
        <w:t>существенности</w:t>
      </w:r>
      <w:r w:rsidR="007A0C3B" w:rsidRPr="007A0C3B">
        <w:t xml:space="preserve">) </w:t>
      </w:r>
      <w:r w:rsidRPr="007A0C3B">
        <w:t>коэффициента регрессии</w:t>
      </w:r>
      <w:r w:rsidR="007A0C3B" w:rsidRPr="007A0C3B">
        <w:t xml:space="preserve">. </w:t>
      </w:r>
      <w:r w:rsidRPr="007A0C3B">
        <w:t>При этом выясняют насколько вычисленные параметры характерны для отображения условий</w:t>
      </w:r>
      <w:r w:rsidR="007A0C3B" w:rsidRPr="007A0C3B">
        <w:t xml:space="preserve">: </w:t>
      </w:r>
      <w:r w:rsidRPr="007A0C3B">
        <w:t>не являются ли полученные значения параметров результатом действия случайных причин</w:t>
      </w:r>
      <w:r w:rsidR="007A0C3B" w:rsidRPr="007A0C3B">
        <w:t>.</w:t>
      </w:r>
    </w:p>
    <w:p w:rsidR="007A0C3B" w:rsidRDefault="005F79F9" w:rsidP="007A0C3B">
      <w:pPr>
        <w:ind w:firstLine="709"/>
      </w:pPr>
      <w:r w:rsidRPr="007A0C3B">
        <w:t xml:space="preserve">Значимость параметров простой линейной регрессии осуществляется с помощью </w:t>
      </w:r>
      <w:r w:rsidRPr="007A0C3B">
        <w:rPr>
          <w:lang w:val="en-US"/>
        </w:rPr>
        <w:t>t</w:t>
      </w:r>
      <w:r w:rsidRPr="007A0C3B">
        <w:t>-критерия Стьюдента</w:t>
      </w:r>
      <w:r w:rsidR="007A0C3B" w:rsidRPr="007A0C3B">
        <w:t xml:space="preserve">. </w:t>
      </w:r>
      <w:r w:rsidRPr="007A0C3B">
        <w:t>При этом вычисляют фактические</w:t>
      </w:r>
      <w:r w:rsidR="007A0C3B">
        <w:t xml:space="preserve"> (</w:t>
      </w:r>
      <w:r w:rsidRPr="007A0C3B">
        <w:t>расчетные</w:t>
      </w:r>
      <w:r w:rsidR="007A0C3B" w:rsidRPr="007A0C3B">
        <w:t xml:space="preserve">) </w:t>
      </w:r>
      <w:r w:rsidRPr="007A0C3B">
        <w:t xml:space="preserve">значения </w:t>
      </w:r>
      <w:r w:rsidRPr="007A0C3B">
        <w:rPr>
          <w:lang w:val="en-US"/>
        </w:rPr>
        <w:t>t</w:t>
      </w:r>
      <w:r w:rsidRPr="007A0C3B">
        <w:t>-критерия</w:t>
      </w:r>
      <w:r w:rsidR="007A0C3B" w:rsidRPr="007A0C3B">
        <w:t>:</w:t>
      </w:r>
    </w:p>
    <w:p w:rsidR="007A0C3B" w:rsidRDefault="005F79F9" w:rsidP="007A0C3B">
      <w:pPr>
        <w:ind w:firstLine="709"/>
      </w:pPr>
      <w:r w:rsidRPr="007A0C3B">
        <w:t>для параметра а</w:t>
      </w:r>
      <w:r w:rsidRPr="007A0C3B">
        <w:rPr>
          <w:vertAlign w:val="subscript"/>
        </w:rPr>
        <w:t>0</w:t>
      </w:r>
      <w:r w:rsidR="007A0C3B" w:rsidRPr="007A0C3B">
        <w:t>:</w:t>
      </w:r>
    </w:p>
    <w:p w:rsidR="00325206" w:rsidRDefault="00325206" w:rsidP="007A0C3B">
      <w:pPr>
        <w:ind w:firstLine="709"/>
      </w:pPr>
    </w:p>
    <w:p w:rsidR="007A0C3B" w:rsidRDefault="00D9164B" w:rsidP="007A0C3B">
      <w:pPr>
        <w:ind w:firstLine="709"/>
      </w:pPr>
      <w:r>
        <w:rPr>
          <w:position w:val="-34"/>
        </w:rPr>
        <w:pict>
          <v:shape id="_x0000_i1042" type="#_x0000_t75" style="width:102pt;height:42.75pt" fillcolor="window">
            <v:imagedata r:id="rId24" o:title=""/>
          </v:shape>
        </w:pict>
      </w:r>
      <w:r w:rsidR="005F79F9" w:rsidRPr="007A0C3B">
        <w:t>,</w:t>
      </w:r>
      <w:r w:rsidR="007A0C3B">
        <w:t xml:space="preserve"> (</w:t>
      </w:r>
      <w:r w:rsidR="005F79F9" w:rsidRPr="007A0C3B">
        <w:t>14</w:t>
      </w:r>
      <w:r w:rsidR="007A0C3B" w:rsidRPr="007A0C3B">
        <w:t>)</w:t>
      </w:r>
    </w:p>
    <w:p w:rsidR="00325206" w:rsidRDefault="00325206" w:rsidP="007A0C3B">
      <w:pPr>
        <w:ind w:firstLine="709"/>
      </w:pPr>
    </w:p>
    <w:p w:rsidR="007A0C3B" w:rsidRDefault="005F79F9" w:rsidP="007A0C3B">
      <w:pPr>
        <w:ind w:firstLine="709"/>
      </w:pPr>
      <w:r w:rsidRPr="007A0C3B">
        <w:t>где</w:t>
      </w:r>
      <w:r w:rsidR="007A0C3B" w:rsidRPr="007A0C3B">
        <w:t xml:space="preserve"> </w:t>
      </w:r>
      <w:r w:rsidR="00D9164B">
        <w:rPr>
          <w:position w:val="-12"/>
        </w:rPr>
        <w:pict>
          <v:shape id="_x0000_i1043" type="#_x0000_t75" style="width:17.25pt;height:18.75pt" fillcolor="window">
            <v:imagedata r:id="rId25" o:title=""/>
          </v:shape>
        </w:pict>
      </w:r>
      <w:r w:rsidR="007A0C3B" w:rsidRPr="007A0C3B">
        <w:t xml:space="preserve"> - </w:t>
      </w:r>
      <w:r w:rsidRPr="007A0C3B">
        <w:t>средне квадратическое отклонение результативного признака</w:t>
      </w:r>
    </w:p>
    <w:p w:rsidR="007A0C3B" w:rsidRDefault="005F79F9" w:rsidP="007A0C3B">
      <w:pPr>
        <w:ind w:firstLine="709"/>
      </w:pPr>
      <w:r w:rsidRPr="007A0C3B">
        <w:t>у от выровненных значений у</w:t>
      </w:r>
      <w:r w:rsidRPr="007A0C3B">
        <w:rPr>
          <w:vertAlign w:val="subscript"/>
          <w:lang w:val="en-US"/>
        </w:rPr>
        <w:t>x</w:t>
      </w:r>
      <w:r w:rsidR="007A0C3B" w:rsidRPr="007A0C3B">
        <w:t>,</w:t>
      </w:r>
      <w:r w:rsidRPr="007A0C3B">
        <w:t xml:space="preserve"> которые рассчитываются по уравнению регрессии</w:t>
      </w:r>
      <w:r w:rsidR="007A0C3B" w:rsidRPr="007A0C3B">
        <w:t>:</w:t>
      </w:r>
    </w:p>
    <w:p w:rsidR="00325206" w:rsidRDefault="00325206" w:rsidP="007A0C3B">
      <w:pPr>
        <w:ind w:firstLine="709"/>
      </w:pPr>
    </w:p>
    <w:p w:rsidR="007A0C3B" w:rsidRDefault="00D9164B" w:rsidP="007A0C3B">
      <w:pPr>
        <w:ind w:firstLine="709"/>
      </w:pPr>
      <w:r>
        <w:rPr>
          <w:position w:val="-28"/>
        </w:rPr>
        <w:pict>
          <v:shape id="_x0000_i1044" type="#_x0000_t75" style="width:114.75pt;height:42pt" fillcolor="window">
            <v:imagedata r:id="rId26" o:title=""/>
          </v:shape>
        </w:pict>
      </w:r>
      <w:r w:rsidR="007A0C3B" w:rsidRPr="007A0C3B">
        <w:t>.</w:t>
      </w:r>
      <w:r w:rsidR="007A0C3B">
        <w:t xml:space="preserve"> (</w:t>
      </w:r>
      <w:r w:rsidR="005F79F9" w:rsidRPr="007A0C3B">
        <w:t>15</w:t>
      </w:r>
      <w:r w:rsidR="007A0C3B" w:rsidRPr="007A0C3B">
        <w:t>)</w:t>
      </w:r>
    </w:p>
    <w:p w:rsidR="00325206" w:rsidRDefault="00325206" w:rsidP="007A0C3B">
      <w:pPr>
        <w:ind w:firstLine="709"/>
      </w:pPr>
    </w:p>
    <w:p w:rsidR="007A0C3B" w:rsidRDefault="005F79F9" w:rsidP="007A0C3B">
      <w:pPr>
        <w:ind w:firstLine="709"/>
      </w:pPr>
      <w:r w:rsidRPr="007A0C3B">
        <w:t>для параметра а</w:t>
      </w:r>
      <w:r w:rsidRPr="007A0C3B">
        <w:rPr>
          <w:vertAlign w:val="subscript"/>
        </w:rPr>
        <w:t>1</w:t>
      </w:r>
      <w:r w:rsidR="007A0C3B" w:rsidRPr="007A0C3B">
        <w:t>:</w:t>
      </w:r>
    </w:p>
    <w:p w:rsidR="00325206" w:rsidRDefault="00325206" w:rsidP="007A0C3B">
      <w:pPr>
        <w:ind w:firstLine="709"/>
      </w:pPr>
    </w:p>
    <w:p w:rsidR="007A0C3B" w:rsidRDefault="00D9164B" w:rsidP="007A0C3B">
      <w:pPr>
        <w:ind w:firstLine="709"/>
      </w:pPr>
      <w:r>
        <w:rPr>
          <w:position w:val="-34"/>
        </w:rPr>
        <w:pict>
          <v:shape id="_x0000_i1045" type="#_x0000_t75" style="width:122.25pt;height:42.75pt" fillcolor="window">
            <v:imagedata r:id="rId27" o:title=""/>
          </v:shape>
        </w:pict>
      </w:r>
      <w:r w:rsidR="007A0C3B" w:rsidRPr="007A0C3B">
        <w:t>.</w:t>
      </w:r>
      <w:r w:rsidR="007A0C3B">
        <w:t xml:space="preserve"> (</w:t>
      </w:r>
      <w:r w:rsidR="005F79F9" w:rsidRPr="007A0C3B">
        <w:t>16</w:t>
      </w:r>
      <w:r w:rsidR="007A0C3B" w:rsidRPr="007A0C3B">
        <w:t>)</w:t>
      </w:r>
    </w:p>
    <w:p w:rsidR="00325206" w:rsidRDefault="00325206" w:rsidP="007A0C3B">
      <w:pPr>
        <w:ind w:firstLine="709"/>
      </w:pPr>
    </w:p>
    <w:p w:rsidR="007A0C3B" w:rsidRDefault="005F79F9" w:rsidP="007A0C3B">
      <w:pPr>
        <w:ind w:firstLine="709"/>
      </w:pPr>
      <w:r w:rsidRPr="007A0C3B">
        <w:t>Вычисленные по формулам</w:t>
      </w:r>
      <w:r w:rsidR="007A0C3B">
        <w:t xml:space="preserve"> (</w:t>
      </w:r>
      <w:r w:rsidRPr="007A0C3B">
        <w:t>13</w:t>
      </w:r>
      <w:r w:rsidR="007A0C3B" w:rsidRPr="007A0C3B">
        <w:t xml:space="preserve">) </w:t>
      </w:r>
      <w:r w:rsidRPr="007A0C3B">
        <w:t>и</w:t>
      </w:r>
      <w:r w:rsidR="007A0C3B">
        <w:t xml:space="preserve"> (</w:t>
      </w:r>
      <w:r w:rsidRPr="007A0C3B">
        <w:t>15</w:t>
      </w:r>
      <w:r w:rsidR="007A0C3B" w:rsidRPr="007A0C3B">
        <w:t xml:space="preserve">) </w:t>
      </w:r>
      <w:r w:rsidRPr="007A0C3B">
        <w:t xml:space="preserve">значения, сравниваются с критическими </w:t>
      </w:r>
      <w:r w:rsidRPr="007A0C3B">
        <w:rPr>
          <w:lang w:val="en-US"/>
        </w:rPr>
        <w:t>t</w:t>
      </w:r>
      <w:r w:rsidRPr="007A0C3B">
        <w:rPr>
          <w:vertAlign w:val="subscript"/>
        </w:rPr>
        <w:t>к</w:t>
      </w:r>
      <w:r w:rsidRPr="007A0C3B">
        <w:t>, которые принимаются согласно данным таблицы Стьюдента с учетом заданного уровня значимости</w:t>
      </w:r>
      <w:r w:rsidR="007A0C3B">
        <w:t xml:space="preserve"> (</w:t>
      </w:r>
      <w:r w:rsidRPr="007A0C3B">
        <w:sym w:font="Symbol" w:char="F061"/>
      </w:r>
      <w:r w:rsidR="007A0C3B" w:rsidRPr="007A0C3B">
        <w:t xml:space="preserve">) </w:t>
      </w:r>
      <w:r w:rsidRPr="007A0C3B">
        <w:t>и числа степеней свободы</w:t>
      </w:r>
      <w:r w:rsidR="007A0C3B">
        <w:t xml:space="preserve"> (</w:t>
      </w:r>
      <w:r w:rsidRPr="007A0C3B">
        <w:rPr>
          <w:lang w:val="en-US"/>
        </w:rPr>
        <w:t>k</w:t>
      </w:r>
      <w:r w:rsidRPr="007A0C3B">
        <w:t xml:space="preserve"> = </w:t>
      </w:r>
      <w:r w:rsidRPr="007A0C3B">
        <w:rPr>
          <w:lang w:val="en-US"/>
        </w:rPr>
        <w:t>n</w:t>
      </w:r>
      <w:r w:rsidRPr="007A0C3B">
        <w:t xml:space="preserve"> </w:t>
      </w:r>
      <w:r w:rsidR="007A0C3B">
        <w:t>-</w:t>
      </w:r>
      <w:r w:rsidRPr="007A0C3B">
        <w:t xml:space="preserve"> 2</w:t>
      </w:r>
      <w:r w:rsidR="007A0C3B" w:rsidRPr="007A0C3B">
        <w:t xml:space="preserve">). </w:t>
      </w:r>
      <w:r w:rsidRPr="007A0C3B">
        <w:t xml:space="preserve">В социально-экономических исследованиях уровень значимости </w:t>
      </w:r>
      <w:r w:rsidRPr="007A0C3B">
        <w:sym w:font="Symbol" w:char="F061"/>
      </w:r>
      <w:r w:rsidRPr="007A0C3B">
        <w:t xml:space="preserve"> обычно принимают равным 5%, </w:t>
      </w:r>
      <w:r w:rsidR="007A0C3B">
        <w:t>т.е.</w:t>
      </w:r>
      <w:r w:rsidR="007A0C3B" w:rsidRPr="007A0C3B">
        <w:t xml:space="preserve"> </w:t>
      </w:r>
      <w:r w:rsidRPr="007A0C3B">
        <w:sym w:font="Symbol" w:char="F061"/>
      </w:r>
      <w:r w:rsidRPr="007A0C3B">
        <w:t xml:space="preserve"> = 0,05, что соответствует доверительной вероятности 95%</w:t>
      </w:r>
      <w:r w:rsidR="007A0C3B" w:rsidRPr="007A0C3B">
        <w:t xml:space="preserve">. </w:t>
      </w:r>
      <w:r w:rsidRPr="007A0C3B">
        <w:t xml:space="preserve">Параметр признается существенным при условии, если </w:t>
      </w:r>
      <w:r w:rsidRPr="007A0C3B">
        <w:rPr>
          <w:lang w:val="en-US"/>
        </w:rPr>
        <w:t>t</w:t>
      </w:r>
      <w:r w:rsidRPr="007A0C3B">
        <w:rPr>
          <w:vertAlign w:val="subscript"/>
        </w:rPr>
        <w:t xml:space="preserve">ф </w:t>
      </w:r>
      <w:r w:rsidRPr="007A0C3B">
        <w:t xml:space="preserve">&gt; </w:t>
      </w:r>
      <w:r w:rsidRPr="007A0C3B">
        <w:rPr>
          <w:lang w:val="en-US"/>
        </w:rPr>
        <w:t>t</w:t>
      </w:r>
      <w:r w:rsidRPr="007A0C3B">
        <w:rPr>
          <w:vertAlign w:val="subscript"/>
        </w:rPr>
        <w:t>к</w:t>
      </w:r>
      <w:r w:rsidR="007A0C3B" w:rsidRPr="007A0C3B">
        <w:t xml:space="preserve">. </w:t>
      </w:r>
      <w:r w:rsidRPr="007A0C3B">
        <w:t>В таком случае практически невероятно, что найденные значения параметров обусловлены только случайными совпадениями</w:t>
      </w:r>
      <w:r w:rsidR="007A0C3B" w:rsidRPr="007A0C3B">
        <w:t>.</w:t>
      </w:r>
    </w:p>
    <w:p w:rsidR="007A0C3B" w:rsidRDefault="005F79F9" w:rsidP="007A0C3B">
      <w:pPr>
        <w:ind w:firstLine="709"/>
      </w:pPr>
      <w:r w:rsidRPr="007A0C3B">
        <w:t>Показатели тесноты связи, исчисленные по данным сравнительно небольшой статистической совокупности, также могут искажаться действием случайных причин</w:t>
      </w:r>
      <w:r w:rsidR="007A0C3B" w:rsidRPr="007A0C3B">
        <w:t xml:space="preserve">. </w:t>
      </w:r>
      <w:r w:rsidRPr="007A0C3B">
        <w:t>Это вызывает необходимость проверки их существенности, дающей возможность распространять выводы по результатам выборки на генеральную совокупность</w:t>
      </w:r>
      <w:r w:rsidR="007A0C3B" w:rsidRPr="007A0C3B">
        <w:t>.</w:t>
      </w:r>
    </w:p>
    <w:p w:rsidR="007A0C3B" w:rsidRDefault="005F79F9" w:rsidP="007A0C3B">
      <w:pPr>
        <w:ind w:firstLine="709"/>
        <w:rPr>
          <w:b/>
          <w:bCs/>
        </w:rPr>
      </w:pPr>
      <w:r w:rsidRPr="007A0C3B">
        <w:rPr>
          <w:b/>
          <w:bCs/>
        </w:rPr>
        <w:lastRenderedPageBreak/>
        <w:t xml:space="preserve">Для оценки значимости линейного коэффициента корреляции </w:t>
      </w:r>
      <w:r w:rsidRPr="007A0C3B">
        <w:rPr>
          <w:b/>
          <w:bCs/>
          <w:lang w:val="en-US"/>
        </w:rPr>
        <w:t>r</w:t>
      </w:r>
      <w:r w:rsidRPr="007A0C3B">
        <w:rPr>
          <w:b/>
          <w:bCs/>
        </w:rPr>
        <w:t xml:space="preserve"> применяется </w:t>
      </w:r>
      <w:r w:rsidRPr="007A0C3B">
        <w:rPr>
          <w:b/>
          <w:bCs/>
          <w:lang w:val="en-US"/>
        </w:rPr>
        <w:t>t</w:t>
      </w:r>
      <w:r w:rsidRPr="007A0C3B">
        <w:rPr>
          <w:b/>
          <w:bCs/>
        </w:rPr>
        <w:t>-критерий Стьюдента</w:t>
      </w:r>
      <w:r w:rsidR="007A0C3B" w:rsidRPr="007A0C3B">
        <w:rPr>
          <w:b/>
          <w:bCs/>
        </w:rPr>
        <w:t xml:space="preserve">. </w:t>
      </w:r>
      <w:r w:rsidRPr="007A0C3B">
        <w:rPr>
          <w:b/>
          <w:bCs/>
        </w:rPr>
        <w:t>При этом определяется фактическое</w:t>
      </w:r>
      <w:r w:rsidR="007A0C3B">
        <w:rPr>
          <w:b/>
          <w:bCs/>
        </w:rPr>
        <w:t xml:space="preserve"> (</w:t>
      </w:r>
      <w:r w:rsidRPr="007A0C3B">
        <w:rPr>
          <w:b/>
          <w:bCs/>
        </w:rPr>
        <w:t>расчетное</w:t>
      </w:r>
      <w:r w:rsidR="007A0C3B" w:rsidRPr="007A0C3B">
        <w:rPr>
          <w:b/>
          <w:bCs/>
        </w:rPr>
        <w:t xml:space="preserve">) </w:t>
      </w:r>
      <w:r w:rsidRPr="007A0C3B">
        <w:rPr>
          <w:b/>
          <w:bCs/>
        </w:rPr>
        <w:t>значение критерия</w:t>
      </w:r>
      <w:r w:rsidR="007A0C3B">
        <w:rPr>
          <w:b/>
          <w:bCs/>
        </w:rPr>
        <w:t xml:space="preserve"> (</w:t>
      </w:r>
      <w:r w:rsidRPr="007A0C3B">
        <w:rPr>
          <w:b/>
          <w:bCs/>
          <w:lang w:val="en-US"/>
        </w:rPr>
        <w:t>t</w:t>
      </w:r>
      <w:r w:rsidRPr="007A0C3B">
        <w:rPr>
          <w:b/>
          <w:bCs/>
          <w:vertAlign w:val="subscript"/>
          <w:lang w:val="en-US"/>
        </w:rPr>
        <w:t>r</w:t>
      </w:r>
      <w:r w:rsidRPr="007A0C3B">
        <w:rPr>
          <w:b/>
          <w:bCs/>
          <w:vertAlign w:val="superscript"/>
        </w:rPr>
        <w:t>ф</w:t>
      </w:r>
      <w:r w:rsidR="007A0C3B" w:rsidRPr="007A0C3B">
        <w:rPr>
          <w:b/>
          <w:bCs/>
        </w:rPr>
        <w:t>):</w:t>
      </w:r>
    </w:p>
    <w:p w:rsidR="00325206" w:rsidRDefault="00325206" w:rsidP="007A0C3B">
      <w:pPr>
        <w:ind w:firstLine="709"/>
      </w:pPr>
    </w:p>
    <w:p w:rsidR="007A0C3B" w:rsidRDefault="00D9164B" w:rsidP="007A0C3B">
      <w:pPr>
        <w:ind w:firstLine="709"/>
      </w:pPr>
      <w:r>
        <w:rPr>
          <w:position w:val="-32"/>
        </w:rPr>
        <w:pict>
          <v:shape id="_x0000_i1046" type="#_x0000_t75" style="width:87pt;height:41.25pt" fillcolor="window">
            <v:imagedata r:id="rId28" o:title=""/>
          </v:shape>
        </w:pict>
      </w:r>
      <w:r w:rsidR="007A0C3B" w:rsidRPr="007A0C3B">
        <w:t>,</w:t>
      </w:r>
      <w:r w:rsidR="007A0C3B">
        <w:t xml:space="preserve"> (</w:t>
      </w:r>
      <w:r w:rsidR="005F79F9" w:rsidRPr="007A0C3B">
        <w:t>17</w:t>
      </w:r>
      <w:r w:rsidR="007A0C3B" w:rsidRPr="007A0C3B">
        <w:t>)</w:t>
      </w:r>
    </w:p>
    <w:p w:rsidR="00325206" w:rsidRDefault="00325206" w:rsidP="007A0C3B">
      <w:pPr>
        <w:ind w:firstLine="709"/>
      </w:pPr>
    </w:p>
    <w:p w:rsidR="007A0C3B" w:rsidRDefault="005F79F9" w:rsidP="007A0C3B">
      <w:pPr>
        <w:ind w:firstLine="709"/>
      </w:pPr>
      <w:r w:rsidRPr="007A0C3B">
        <w:t xml:space="preserve">где </w:t>
      </w:r>
      <w:r w:rsidRPr="007A0C3B">
        <w:rPr>
          <w:lang w:val="en-US"/>
        </w:rPr>
        <w:t>n</w:t>
      </w:r>
      <w:r w:rsidRPr="007A0C3B">
        <w:t xml:space="preserve">-2 </w:t>
      </w:r>
      <w:r w:rsidR="007A0C3B">
        <w:t>-</w:t>
      </w:r>
      <w:r w:rsidRPr="007A0C3B">
        <w:t xml:space="preserve"> число степеней свободы при заданном уровне значимости </w:t>
      </w:r>
      <w:r w:rsidRPr="007A0C3B">
        <w:sym w:font="Symbol" w:char="F061"/>
      </w:r>
      <w:r w:rsidRPr="007A0C3B">
        <w:t xml:space="preserve"> и объеме выборки </w:t>
      </w:r>
      <w:r w:rsidRPr="007A0C3B">
        <w:rPr>
          <w:lang w:val="en-US"/>
        </w:rPr>
        <w:t>n</w:t>
      </w:r>
      <w:r w:rsidR="007A0C3B" w:rsidRPr="007A0C3B">
        <w:t>.</w:t>
      </w:r>
    </w:p>
    <w:p w:rsidR="007A0C3B" w:rsidRDefault="005F79F9" w:rsidP="007A0C3B">
      <w:pPr>
        <w:ind w:firstLine="709"/>
      </w:pPr>
      <w:r w:rsidRPr="007A0C3B">
        <w:t xml:space="preserve">Вычисленное значение </w:t>
      </w:r>
      <w:r w:rsidRPr="007A0C3B">
        <w:rPr>
          <w:lang w:val="en-US"/>
        </w:rPr>
        <w:t>t</w:t>
      </w:r>
      <w:r w:rsidRPr="007A0C3B">
        <w:rPr>
          <w:vertAlign w:val="subscript"/>
          <w:lang w:val="en-US"/>
        </w:rPr>
        <w:t>r</w:t>
      </w:r>
      <w:r w:rsidRPr="007A0C3B">
        <w:rPr>
          <w:vertAlign w:val="superscript"/>
        </w:rPr>
        <w:t>ф</w:t>
      </w:r>
      <w:r w:rsidR="007A0C3B" w:rsidRPr="007A0C3B">
        <w:rPr>
          <w:vertAlign w:val="subscript"/>
        </w:rPr>
        <w:t xml:space="preserve"> </w:t>
      </w:r>
      <w:r w:rsidRPr="007A0C3B">
        <w:t xml:space="preserve">сравнивается с критическим </w:t>
      </w:r>
      <w:r w:rsidRPr="007A0C3B">
        <w:rPr>
          <w:lang w:val="en-US"/>
        </w:rPr>
        <w:t>t</w:t>
      </w:r>
      <w:r w:rsidRPr="007A0C3B">
        <w:rPr>
          <w:vertAlign w:val="subscript"/>
          <w:lang w:val="en-US"/>
        </w:rPr>
        <w:t>k</w:t>
      </w:r>
      <w:r w:rsidR="007A0C3B" w:rsidRPr="007A0C3B">
        <w:t>,</w:t>
      </w:r>
      <w:r w:rsidRPr="007A0C3B">
        <w:t xml:space="preserve"> которое берется из таблицы Стьюдента с учетом заданного уровня значимости </w:t>
      </w:r>
      <w:r w:rsidRPr="007A0C3B">
        <w:sym w:font="Symbol" w:char="F061"/>
      </w:r>
      <w:r w:rsidRPr="007A0C3B">
        <w:t xml:space="preserve"> и числа степеней свободы</w:t>
      </w:r>
      <w:r w:rsidR="007A0C3B" w:rsidRPr="007A0C3B">
        <w:t xml:space="preserve"> </w:t>
      </w:r>
      <w:r w:rsidRPr="007A0C3B">
        <w:rPr>
          <w:lang w:val="en-US"/>
        </w:rPr>
        <w:t>k</w:t>
      </w:r>
      <w:r w:rsidRPr="007A0C3B">
        <w:t xml:space="preserve"> = </w:t>
      </w:r>
      <w:r w:rsidRPr="007A0C3B">
        <w:rPr>
          <w:lang w:val="en-US"/>
        </w:rPr>
        <w:t>n</w:t>
      </w:r>
      <w:r w:rsidR="007A0C3B" w:rsidRPr="007A0C3B">
        <w:t xml:space="preserve"> - </w:t>
      </w:r>
      <w:r w:rsidRPr="007A0C3B">
        <w:t>2</w:t>
      </w:r>
      <w:r w:rsidR="007A0C3B" w:rsidRPr="007A0C3B">
        <w:t>.</w:t>
      </w:r>
    </w:p>
    <w:p w:rsidR="007A0C3B" w:rsidRDefault="005F79F9" w:rsidP="007A0C3B">
      <w:pPr>
        <w:ind w:firstLine="709"/>
      </w:pPr>
      <w:r w:rsidRPr="007A0C3B">
        <w:t xml:space="preserve">Если </w:t>
      </w:r>
      <w:r w:rsidRPr="007A0C3B">
        <w:rPr>
          <w:lang w:val="en-US"/>
        </w:rPr>
        <w:t>t</w:t>
      </w:r>
      <w:r w:rsidRPr="007A0C3B">
        <w:rPr>
          <w:vertAlign w:val="subscript"/>
          <w:lang w:val="en-US"/>
        </w:rPr>
        <w:t>r</w:t>
      </w:r>
      <w:r w:rsidRPr="007A0C3B">
        <w:rPr>
          <w:vertAlign w:val="superscript"/>
        </w:rPr>
        <w:t>ф</w:t>
      </w:r>
      <w:r w:rsidRPr="007A0C3B">
        <w:t xml:space="preserve"> &gt; </w:t>
      </w:r>
      <w:r w:rsidRPr="007A0C3B">
        <w:rPr>
          <w:lang w:val="en-US"/>
        </w:rPr>
        <w:t>t</w:t>
      </w:r>
      <w:r w:rsidRPr="007A0C3B">
        <w:rPr>
          <w:vertAlign w:val="subscript"/>
          <w:lang w:val="en-US"/>
        </w:rPr>
        <w:t>k</w:t>
      </w:r>
      <w:r w:rsidRPr="007A0C3B">
        <w:t xml:space="preserve">, то это свидетельствует о значимости линейного коэффициента корреляции </w:t>
      </w:r>
      <w:r w:rsidRPr="007A0C3B">
        <w:rPr>
          <w:lang w:val="en-US"/>
        </w:rPr>
        <w:t>r</w:t>
      </w:r>
      <w:r w:rsidRPr="007A0C3B">
        <w:t xml:space="preserve"> и существенности связи между признаком-фактором и признаком-результатом</w:t>
      </w:r>
      <w:r w:rsidR="007A0C3B" w:rsidRPr="007A0C3B">
        <w:t>.</w:t>
      </w:r>
    </w:p>
    <w:p w:rsidR="007A0C3B" w:rsidRDefault="005F79F9" w:rsidP="007A0C3B">
      <w:pPr>
        <w:ind w:firstLine="709"/>
      </w:pPr>
      <w:r w:rsidRPr="007A0C3B">
        <w:t>Поскольку не все фактические значения результативного признака лежат на линии регрессии, более справедливо для записи уравнения корреляционной зависимости воспользоваться следующей формулой</w:t>
      </w:r>
      <w:r w:rsidR="007A0C3B" w:rsidRPr="007A0C3B">
        <w:t>:</w:t>
      </w:r>
    </w:p>
    <w:p w:rsidR="00325206" w:rsidRDefault="00325206" w:rsidP="007A0C3B">
      <w:pPr>
        <w:ind w:firstLine="709"/>
      </w:pPr>
    </w:p>
    <w:p w:rsidR="007A0C3B" w:rsidRDefault="00D9164B" w:rsidP="007A0C3B">
      <w:pPr>
        <w:ind w:firstLine="709"/>
      </w:pPr>
      <w:r>
        <w:rPr>
          <w:position w:val="-12"/>
        </w:rPr>
        <w:pict>
          <v:shape id="_x0000_i1047" type="#_x0000_t75" style="width:110.25pt;height:18.75pt" fillcolor="window">
            <v:imagedata r:id="rId29" o:title=""/>
          </v:shape>
        </w:pict>
      </w:r>
      <w:r w:rsidR="005F79F9" w:rsidRPr="007A0C3B">
        <w:t>,</w:t>
      </w:r>
      <w:r w:rsidR="007A0C3B">
        <w:t xml:space="preserve"> (</w:t>
      </w:r>
      <w:r w:rsidR="005F79F9" w:rsidRPr="007A0C3B">
        <w:t>18</w:t>
      </w:r>
      <w:r w:rsidR="007A0C3B" w:rsidRPr="007A0C3B">
        <w:t>)</w:t>
      </w:r>
    </w:p>
    <w:p w:rsidR="00325206" w:rsidRDefault="00325206" w:rsidP="007A0C3B">
      <w:pPr>
        <w:ind w:firstLine="709"/>
      </w:pPr>
    </w:p>
    <w:p w:rsidR="007A0C3B" w:rsidRDefault="005F79F9" w:rsidP="007A0C3B">
      <w:pPr>
        <w:ind w:firstLine="709"/>
      </w:pPr>
      <w:r w:rsidRPr="007A0C3B">
        <w:t xml:space="preserve">где </w:t>
      </w:r>
      <w:r w:rsidRPr="007A0C3B">
        <w:sym w:font="Symbol" w:char="F065"/>
      </w:r>
      <w:r w:rsidR="007A0C3B" w:rsidRPr="007A0C3B">
        <w:t xml:space="preserve"> - </w:t>
      </w:r>
      <w:r w:rsidRPr="007A0C3B">
        <w:t>отражает случайную составляющую вариации результативного признака</w:t>
      </w:r>
      <w:r w:rsidR="007A0C3B" w:rsidRPr="007A0C3B">
        <w:t>.</w:t>
      </w:r>
    </w:p>
    <w:p w:rsidR="007A0C3B" w:rsidRDefault="005F79F9" w:rsidP="007A0C3B">
      <w:pPr>
        <w:ind w:firstLine="709"/>
      </w:pPr>
      <w:r w:rsidRPr="007A0C3B">
        <w:t>В некоторых случаях рассеяние точек корреляционного поля настолько велико, что для принятия решений в управлении не целесообразно пользоваться уравнением регрессии, так как погрешность в оценке анализируемого показателя будет чрезвычайно велика</w:t>
      </w:r>
      <w:r w:rsidR="007A0C3B" w:rsidRPr="007A0C3B">
        <w:t xml:space="preserve">. </w:t>
      </w:r>
      <w:r w:rsidRPr="007A0C3B">
        <w:t xml:space="preserve">Для всей совокупности наблюдаемых значений рассчитывается средняя квадратическая ошибка уравнения регрессии, которая представляет собой среднее квадратическое отклонение фактических значений результативного </w:t>
      </w:r>
      <w:r w:rsidRPr="007A0C3B">
        <w:lastRenderedPageBreak/>
        <w:t>признака у относительно значений, рассчитанных по уравнению регрессии у</w:t>
      </w:r>
      <w:r w:rsidRPr="007A0C3B">
        <w:rPr>
          <w:vertAlign w:val="subscript"/>
        </w:rPr>
        <w:t>х</w:t>
      </w:r>
      <w:r w:rsidR="007A0C3B" w:rsidRPr="007A0C3B">
        <w:t>:</w:t>
      </w:r>
    </w:p>
    <w:p w:rsidR="00325206" w:rsidRDefault="00325206" w:rsidP="007A0C3B">
      <w:pPr>
        <w:ind w:firstLine="709"/>
      </w:pPr>
    </w:p>
    <w:p w:rsidR="007A0C3B" w:rsidRDefault="00D9164B" w:rsidP="007A0C3B">
      <w:pPr>
        <w:ind w:firstLine="709"/>
      </w:pPr>
      <w:r>
        <w:rPr>
          <w:position w:val="-28"/>
        </w:rPr>
        <w:pict>
          <v:shape id="_x0000_i1048" type="#_x0000_t75" style="width:114pt;height:42.75pt" fillcolor="window">
            <v:imagedata r:id="rId30" o:title=""/>
          </v:shape>
        </w:pict>
      </w:r>
      <w:r w:rsidR="007A0C3B" w:rsidRPr="007A0C3B">
        <w:t>.</w:t>
      </w:r>
      <w:r w:rsidR="007A0C3B">
        <w:t xml:space="preserve"> (</w:t>
      </w:r>
      <w:r w:rsidR="005F79F9" w:rsidRPr="007A0C3B">
        <w:t>19</w:t>
      </w:r>
      <w:r w:rsidR="007A0C3B" w:rsidRPr="007A0C3B">
        <w:t>)</w:t>
      </w:r>
    </w:p>
    <w:p w:rsidR="00325206" w:rsidRDefault="00325206" w:rsidP="007A0C3B">
      <w:pPr>
        <w:ind w:firstLine="709"/>
      </w:pPr>
    </w:p>
    <w:p w:rsidR="007A0C3B" w:rsidRDefault="005F79F9" w:rsidP="007A0C3B">
      <w:pPr>
        <w:ind w:firstLine="709"/>
      </w:pPr>
      <w:r w:rsidRPr="007A0C3B">
        <w:t xml:space="preserve">Среднюю квадратическую ошибку уравнения регрессии </w:t>
      </w:r>
      <w:r w:rsidRPr="007A0C3B">
        <w:rPr>
          <w:lang w:val="en-US"/>
        </w:rPr>
        <w:t>S</w:t>
      </w:r>
      <w:r w:rsidRPr="007A0C3B">
        <w:rPr>
          <w:vertAlign w:val="subscript"/>
          <w:lang w:val="en-US"/>
        </w:rPr>
        <w:sym w:font="Symbol" w:char="F065"/>
      </w:r>
      <w:r w:rsidRPr="007A0C3B">
        <w:t xml:space="preserve"> сравнивают со средним квадратическим отклонением результативного признака </w:t>
      </w:r>
      <w:r w:rsidRPr="007A0C3B">
        <w:sym w:font="Symbol" w:char="F073"/>
      </w:r>
      <w:r w:rsidRPr="007A0C3B">
        <w:rPr>
          <w:vertAlign w:val="subscript"/>
        </w:rPr>
        <w:t>у</w:t>
      </w:r>
      <w:r w:rsidR="007A0C3B" w:rsidRPr="007A0C3B">
        <w:t xml:space="preserve">. </w:t>
      </w:r>
      <w:r w:rsidRPr="007A0C3B">
        <w:t xml:space="preserve">Если </w:t>
      </w:r>
      <w:r w:rsidRPr="007A0C3B">
        <w:rPr>
          <w:lang w:val="en-US"/>
        </w:rPr>
        <w:t>S</w:t>
      </w:r>
      <w:r w:rsidRPr="007A0C3B">
        <w:rPr>
          <w:vertAlign w:val="subscript"/>
          <w:lang w:val="en-US"/>
        </w:rPr>
        <w:sym w:font="Symbol" w:char="F065"/>
      </w:r>
      <w:r w:rsidRPr="007A0C3B">
        <w:t xml:space="preserve"> &lt; </w:t>
      </w:r>
      <w:r w:rsidRPr="007A0C3B">
        <w:sym w:font="Symbol" w:char="F073"/>
      </w:r>
      <w:r w:rsidRPr="007A0C3B">
        <w:rPr>
          <w:vertAlign w:val="subscript"/>
        </w:rPr>
        <w:t>у</w:t>
      </w:r>
      <w:r w:rsidRPr="007A0C3B">
        <w:t>, то использование уравнения регрессии в статистическом анализе является целесообразным</w:t>
      </w:r>
      <w:r w:rsidR="007A0C3B" w:rsidRPr="007A0C3B">
        <w:t>.</w:t>
      </w:r>
    </w:p>
    <w:p w:rsidR="007A0C3B" w:rsidRDefault="005F79F9" w:rsidP="007A0C3B">
      <w:pPr>
        <w:ind w:firstLine="709"/>
      </w:pPr>
      <w:r w:rsidRPr="007A0C3B">
        <w:t>Таким образом, опираясь на оценку существенности параметров уравнения регрессии и значений линейного коэффициента корреляции, а также на основании оценки надежности уравнения регрессии, дают заключение об адекватности построенной регрессионной модели и возможности распространения выводов, полученных по результатам малой выборки на всю генеральную совокупность</w:t>
      </w:r>
      <w:r w:rsidR="007A0C3B" w:rsidRPr="007A0C3B">
        <w:t>.</w:t>
      </w:r>
    </w:p>
    <w:p w:rsidR="007A0C3B" w:rsidRDefault="005F79F9" w:rsidP="007A0C3B">
      <w:pPr>
        <w:ind w:firstLine="709"/>
      </w:pPr>
      <w:r w:rsidRPr="007A0C3B">
        <w:t xml:space="preserve">После проверки адекватности, установления точности и надежности регрессионной модели необходимо ее проанализировать, </w:t>
      </w:r>
      <w:r w:rsidR="007A0C3B">
        <w:t>т.е.</w:t>
      </w:r>
      <w:r w:rsidR="007A0C3B" w:rsidRPr="007A0C3B">
        <w:t xml:space="preserve"> </w:t>
      </w:r>
      <w:r w:rsidRPr="007A0C3B">
        <w:t>дать экономическую интерпретацию параметров регрессии</w:t>
      </w:r>
      <w:r w:rsidR="007A0C3B" w:rsidRPr="007A0C3B">
        <w:t>.</w:t>
      </w:r>
    </w:p>
    <w:p w:rsidR="007A0C3B" w:rsidRDefault="005F79F9" w:rsidP="007A0C3B">
      <w:pPr>
        <w:ind w:firstLine="709"/>
      </w:pPr>
      <w:r w:rsidRPr="007A0C3B">
        <w:t>Для уравнения парной линейной зависимости прежде всего необходимо проверить согласуется ли знак параметра а</w:t>
      </w:r>
      <w:r w:rsidRPr="007A0C3B">
        <w:rPr>
          <w:vertAlign w:val="subscript"/>
        </w:rPr>
        <w:t>1</w:t>
      </w:r>
      <w:r w:rsidRPr="007A0C3B">
        <w:t xml:space="preserve"> с теоретическими представлениями и соображениями о направлении влияния признака-фактора на результативный признак</w:t>
      </w:r>
      <w:r w:rsidR="007A0C3B" w:rsidRPr="007A0C3B">
        <w:t xml:space="preserve">. </w:t>
      </w:r>
      <w:r w:rsidRPr="007A0C3B">
        <w:t>Для удобства интерпретации параметра а</w:t>
      </w:r>
      <w:r w:rsidRPr="007A0C3B">
        <w:rPr>
          <w:vertAlign w:val="subscript"/>
        </w:rPr>
        <w:t>1</w:t>
      </w:r>
      <w:r w:rsidRPr="007A0C3B">
        <w:t xml:space="preserve"> следует использовать коэффициент эластичности</w:t>
      </w:r>
      <w:r w:rsidR="007A0C3B" w:rsidRPr="007A0C3B">
        <w:t>:</w:t>
      </w:r>
    </w:p>
    <w:p w:rsidR="00325206" w:rsidRDefault="00325206" w:rsidP="007A0C3B">
      <w:pPr>
        <w:ind w:firstLine="709"/>
      </w:pPr>
    </w:p>
    <w:p w:rsidR="007A0C3B" w:rsidRDefault="00D9164B" w:rsidP="007A0C3B">
      <w:pPr>
        <w:ind w:firstLine="709"/>
      </w:pPr>
      <w:r>
        <w:rPr>
          <w:position w:val="-34"/>
        </w:rPr>
        <w:pict>
          <v:shape id="_x0000_i1049" type="#_x0000_t75" style="width:57pt;height:41.25pt" fillcolor="window">
            <v:imagedata r:id="rId31" o:title=""/>
          </v:shape>
        </w:pict>
      </w:r>
      <w:r w:rsidR="007A0C3B" w:rsidRPr="007A0C3B">
        <w:t>.</w:t>
      </w:r>
      <w:r w:rsidR="007A0C3B">
        <w:t xml:space="preserve"> (</w:t>
      </w:r>
      <w:r w:rsidR="005F79F9" w:rsidRPr="007A0C3B">
        <w:t>20</w:t>
      </w:r>
      <w:r w:rsidR="007A0C3B" w:rsidRPr="007A0C3B">
        <w:t>)</w:t>
      </w:r>
    </w:p>
    <w:p w:rsidR="00325206" w:rsidRDefault="00325206" w:rsidP="007A0C3B">
      <w:pPr>
        <w:ind w:firstLine="709"/>
      </w:pPr>
    </w:p>
    <w:p w:rsidR="007A0C3B" w:rsidRDefault="005F79F9" w:rsidP="007A0C3B">
      <w:pPr>
        <w:ind w:firstLine="709"/>
      </w:pPr>
      <w:r w:rsidRPr="007A0C3B">
        <w:lastRenderedPageBreak/>
        <w:t>Коэффициент эластичности показывает среднее изменение результативного признака при изменении факторного признака на 1% и вычисляется в</w:t>
      </w:r>
      <w:r w:rsidR="007A0C3B">
        <w:t>% -</w:t>
      </w:r>
      <w:r w:rsidRPr="007A0C3B">
        <w:t>ах</w:t>
      </w:r>
      <w:r w:rsidR="007A0C3B" w:rsidRPr="007A0C3B">
        <w:t>.</w:t>
      </w:r>
    </w:p>
    <w:p w:rsidR="007A0C3B" w:rsidRDefault="005F79F9" w:rsidP="007A0C3B">
      <w:pPr>
        <w:ind w:firstLine="709"/>
      </w:pPr>
      <w:r w:rsidRPr="007A0C3B">
        <w:t>Уравнение регрессионной зависимости является базой для расчета прогнозных значений результативного признака, стоящих за пределами изучаемого ряда</w:t>
      </w:r>
      <w:r w:rsidR="007A0C3B" w:rsidRPr="007A0C3B">
        <w:t xml:space="preserve">. </w:t>
      </w:r>
      <w:r w:rsidRPr="007A0C3B">
        <w:t>Для осуществления прогноза значений результативного признака по уравнению регрессии используют не дискретные</w:t>
      </w:r>
      <w:r w:rsidR="007A0C3B">
        <w:t xml:space="preserve"> (</w:t>
      </w:r>
      <w:r w:rsidRPr="007A0C3B">
        <w:t>точечные</w:t>
      </w:r>
      <w:r w:rsidR="007A0C3B" w:rsidRPr="007A0C3B">
        <w:t>),</w:t>
      </w:r>
      <w:r w:rsidRPr="007A0C3B">
        <w:t xml:space="preserve"> а интервальные оценки</w:t>
      </w:r>
      <w:r w:rsidR="007A0C3B" w:rsidRPr="007A0C3B">
        <w:t>.</w:t>
      </w:r>
    </w:p>
    <w:p w:rsidR="007A0C3B" w:rsidRDefault="005F79F9" w:rsidP="007A0C3B">
      <w:pPr>
        <w:ind w:firstLine="709"/>
      </w:pPr>
      <w:r w:rsidRPr="007A0C3B">
        <w:t>Средняя квадратическая ошибка уравнения регрессии дает возможность в каждом отдельном случае с определенной вероятностью указать, что величина результативного признака расположена в определенном интервале относительно значения, вычисленного по уравнению регрессии</w:t>
      </w:r>
      <w:r w:rsidR="007A0C3B" w:rsidRPr="007A0C3B">
        <w:t>.</w:t>
      </w:r>
    </w:p>
    <w:p w:rsidR="007A0C3B" w:rsidRDefault="005F79F9" w:rsidP="007A0C3B">
      <w:pPr>
        <w:ind w:firstLine="709"/>
      </w:pPr>
      <w:r w:rsidRPr="007A0C3B">
        <w:t>Зная дисперсию результативного показателя у и задаваясь уровнем доверительной вероятности, определяют доверительные границы прогнозного значения результативного признака у</w:t>
      </w:r>
      <w:r w:rsidRPr="007A0C3B">
        <w:rPr>
          <w:vertAlign w:val="subscript"/>
        </w:rPr>
        <w:t>прогноз</w:t>
      </w:r>
      <w:r w:rsidRPr="007A0C3B">
        <w:t xml:space="preserve"> при значении факторного признака х</w:t>
      </w:r>
      <w:r w:rsidRPr="007A0C3B">
        <w:rPr>
          <w:vertAlign w:val="subscript"/>
        </w:rPr>
        <w:t>о</w:t>
      </w:r>
      <w:r w:rsidRPr="007A0C3B">
        <w:t xml:space="preserve"> по формуле</w:t>
      </w:r>
      <w:r w:rsidR="007A0C3B" w:rsidRPr="007A0C3B">
        <w:t>:</w:t>
      </w:r>
    </w:p>
    <w:p w:rsidR="00325206" w:rsidRDefault="00325206" w:rsidP="007A0C3B">
      <w:pPr>
        <w:ind w:firstLine="709"/>
        <w:rPr>
          <w:b/>
          <w:bCs/>
        </w:rPr>
      </w:pPr>
    </w:p>
    <w:p w:rsidR="007A0C3B" w:rsidRDefault="00D9164B" w:rsidP="007A0C3B">
      <w:pPr>
        <w:ind w:firstLine="709"/>
        <w:rPr>
          <w:b/>
          <w:bCs/>
        </w:rPr>
      </w:pPr>
      <w:r>
        <w:rPr>
          <w:b/>
          <w:bCs/>
          <w:position w:val="-40"/>
          <w:lang w:val="en-US"/>
        </w:rPr>
        <w:pict>
          <v:shape id="_x0000_i1050" type="#_x0000_t75" style="width:384pt;height:51pt" fillcolor="window">
            <v:imagedata r:id="rId32" o:title=""/>
          </v:shape>
        </w:pict>
      </w:r>
      <w:r w:rsidR="005F79F9" w:rsidRPr="007A0C3B">
        <w:rPr>
          <w:b/>
          <w:bCs/>
        </w:rPr>
        <w:t>,</w:t>
      </w:r>
      <w:r w:rsidR="007A0C3B">
        <w:rPr>
          <w:b/>
          <w:bCs/>
        </w:rPr>
        <w:t xml:space="preserve"> (</w:t>
      </w:r>
      <w:r w:rsidR="005F79F9" w:rsidRPr="007A0C3B">
        <w:rPr>
          <w:b/>
          <w:bCs/>
        </w:rPr>
        <w:t>21</w:t>
      </w:r>
      <w:r w:rsidR="007A0C3B" w:rsidRPr="007A0C3B">
        <w:rPr>
          <w:b/>
          <w:bCs/>
        </w:rPr>
        <w:t>)</w:t>
      </w:r>
    </w:p>
    <w:p w:rsidR="00325206" w:rsidRDefault="00325206" w:rsidP="007A0C3B">
      <w:pPr>
        <w:ind w:firstLine="709"/>
        <w:rPr>
          <w:b/>
          <w:bCs/>
        </w:rPr>
      </w:pPr>
    </w:p>
    <w:p w:rsidR="007A0C3B" w:rsidRDefault="005F79F9" w:rsidP="007A0C3B">
      <w:pPr>
        <w:ind w:firstLine="709"/>
        <w:rPr>
          <w:b/>
          <w:bCs/>
        </w:rPr>
      </w:pPr>
      <w:r w:rsidRPr="007A0C3B">
        <w:rPr>
          <w:b/>
          <w:bCs/>
        </w:rPr>
        <w:t>где у</w:t>
      </w:r>
      <w:r w:rsidRPr="007A0C3B">
        <w:rPr>
          <w:b/>
          <w:bCs/>
          <w:vertAlign w:val="subscript"/>
        </w:rPr>
        <w:t>хо</w:t>
      </w:r>
      <w:r w:rsidRPr="007A0C3B">
        <w:rPr>
          <w:b/>
          <w:bCs/>
        </w:rPr>
        <w:t xml:space="preserve"> </w:t>
      </w:r>
      <w:r w:rsidR="007A0C3B">
        <w:rPr>
          <w:b/>
          <w:bCs/>
        </w:rPr>
        <w:t>-</w:t>
      </w:r>
      <w:r w:rsidRPr="007A0C3B">
        <w:rPr>
          <w:b/>
          <w:bCs/>
        </w:rPr>
        <w:t xml:space="preserve"> дискретная</w:t>
      </w:r>
      <w:r w:rsidR="007A0C3B">
        <w:rPr>
          <w:b/>
          <w:bCs/>
        </w:rPr>
        <w:t xml:space="preserve"> (</w:t>
      </w:r>
      <w:r w:rsidRPr="007A0C3B">
        <w:rPr>
          <w:b/>
          <w:bCs/>
        </w:rPr>
        <w:t>точечная</w:t>
      </w:r>
      <w:r w:rsidR="007A0C3B" w:rsidRPr="007A0C3B">
        <w:rPr>
          <w:b/>
          <w:bCs/>
        </w:rPr>
        <w:t xml:space="preserve">) </w:t>
      </w:r>
      <w:r w:rsidRPr="007A0C3B">
        <w:rPr>
          <w:b/>
          <w:bCs/>
        </w:rPr>
        <w:t>оценка прогнозного значения результативного признака у, рассчитанная по уравнению регрессии, при заданном значении факторного признака х</w:t>
      </w:r>
      <w:r w:rsidRPr="007A0C3B">
        <w:rPr>
          <w:b/>
          <w:bCs/>
          <w:vertAlign w:val="subscript"/>
        </w:rPr>
        <w:t>о</w:t>
      </w:r>
      <w:r w:rsidR="007A0C3B" w:rsidRPr="007A0C3B">
        <w:rPr>
          <w:b/>
          <w:bCs/>
        </w:rPr>
        <w:t>;</w:t>
      </w:r>
    </w:p>
    <w:p w:rsidR="007A0C3B" w:rsidRDefault="005F79F9" w:rsidP="007A0C3B">
      <w:pPr>
        <w:ind w:firstLine="709"/>
        <w:rPr>
          <w:b/>
          <w:bCs/>
        </w:rPr>
      </w:pPr>
      <w:r w:rsidRPr="007A0C3B">
        <w:rPr>
          <w:b/>
          <w:bCs/>
          <w:lang w:val="en-US"/>
        </w:rPr>
        <w:t>t</w:t>
      </w:r>
      <w:r w:rsidRPr="007A0C3B">
        <w:rPr>
          <w:b/>
          <w:bCs/>
          <w:vertAlign w:val="subscript"/>
        </w:rPr>
        <w:sym w:font="Symbol" w:char="F061"/>
      </w:r>
      <w:r w:rsidR="007A0C3B" w:rsidRPr="007A0C3B">
        <w:rPr>
          <w:b/>
          <w:bCs/>
        </w:rPr>
        <w:t xml:space="preserve"> - </w:t>
      </w:r>
      <w:r w:rsidRPr="007A0C3B">
        <w:rPr>
          <w:b/>
          <w:bCs/>
        </w:rPr>
        <w:t xml:space="preserve">критерий Стьюдента, который для линейной зависимости определяется в соответствии с уровнем значимости </w:t>
      </w:r>
      <w:r w:rsidRPr="007A0C3B">
        <w:rPr>
          <w:b/>
          <w:bCs/>
        </w:rPr>
        <w:sym w:font="Symbol" w:char="F061"/>
      </w:r>
      <w:r w:rsidRPr="007A0C3B">
        <w:rPr>
          <w:b/>
          <w:bCs/>
        </w:rPr>
        <w:t xml:space="preserve"> по распределению Стьюдента с </w:t>
      </w:r>
      <w:r w:rsidRPr="007A0C3B">
        <w:rPr>
          <w:b/>
          <w:bCs/>
          <w:lang w:val="en-US"/>
        </w:rPr>
        <w:t>k</w:t>
      </w:r>
      <w:r w:rsidRPr="007A0C3B">
        <w:rPr>
          <w:b/>
          <w:bCs/>
        </w:rPr>
        <w:t xml:space="preserve"> = </w:t>
      </w:r>
      <w:r w:rsidRPr="007A0C3B">
        <w:rPr>
          <w:b/>
          <w:bCs/>
          <w:lang w:val="en-US"/>
        </w:rPr>
        <w:t>n</w:t>
      </w:r>
      <w:r w:rsidRPr="007A0C3B">
        <w:rPr>
          <w:b/>
          <w:bCs/>
        </w:rPr>
        <w:t xml:space="preserve"> </w:t>
      </w:r>
      <w:r w:rsidR="007A0C3B">
        <w:rPr>
          <w:b/>
          <w:bCs/>
        </w:rPr>
        <w:t>-</w:t>
      </w:r>
      <w:r w:rsidRPr="007A0C3B">
        <w:rPr>
          <w:b/>
          <w:bCs/>
        </w:rPr>
        <w:t xml:space="preserve"> 2 степенями свободы</w:t>
      </w:r>
      <w:r w:rsidR="007A0C3B" w:rsidRPr="007A0C3B">
        <w:rPr>
          <w:b/>
          <w:bCs/>
        </w:rPr>
        <w:t>;</w:t>
      </w:r>
    </w:p>
    <w:p w:rsidR="007A0C3B" w:rsidRDefault="005F79F9" w:rsidP="007A0C3B">
      <w:pPr>
        <w:ind w:firstLine="709"/>
      </w:pPr>
      <w:r w:rsidRPr="007A0C3B">
        <w:t xml:space="preserve">При практическом использовании уравнения регрессии следует помнить, что экстраполяция, </w:t>
      </w:r>
      <w:r w:rsidR="007A0C3B">
        <w:t>т.е.</w:t>
      </w:r>
      <w:r w:rsidR="007A0C3B" w:rsidRPr="007A0C3B">
        <w:t xml:space="preserve"> </w:t>
      </w:r>
      <w:r w:rsidRPr="007A0C3B">
        <w:t xml:space="preserve">нахождение прогнозируемых уровней за </w:t>
      </w:r>
      <w:r w:rsidRPr="007A0C3B">
        <w:lastRenderedPageBreak/>
        <w:t>пределами изучаемого ряда, допускается только тогда, когда существенно не изменяются условия формирования уровней признаков, которые лежат в основе определения параметров уравнения регрессии</w:t>
      </w:r>
      <w:r w:rsidR="007A0C3B" w:rsidRPr="007A0C3B">
        <w:t xml:space="preserve">. </w:t>
      </w:r>
      <w:r w:rsidRPr="007A0C3B">
        <w:t>В противном случае использование уравнений для составления прогнозов должно быть отвергнуто</w:t>
      </w:r>
      <w:r w:rsidR="007A0C3B" w:rsidRPr="007A0C3B">
        <w:t>.</w:t>
      </w:r>
    </w:p>
    <w:p w:rsidR="007A0C3B" w:rsidRPr="007A0C3B" w:rsidRDefault="00325206" w:rsidP="00325206">
      <w:pPr>
        <w:pStyle w:val="2"/>
      </w:pPr>
      <w:r>
        <w:br w:type="page"/>
      </w:r>
      <w:bookmarkStart w:id="1" w:name="_Toc277899170"/>
      <w:r w:rsidR="00CA1A34" w:rsidRPr="007A0C3B">
        <w:lastRenderedPageBreak/>
        <w:t>2</w:t>
      </w:r>
      <w:r>
        <w:t>.</w:t>
      </w:r>
      <w:r w:rsidRPr="007A0C3B">
        <w:t xml:space="preserve"> Пример выполнения лабораторной работы</w:t>
      </w:r>
      <w:bookmarkEnd w:id="1"/>
    </w:p>
    <w:p w:rsidR="00325206" w:rsidRDefault="00325206" w:rsidP="007A0C3B">
      <w:pPr>
        <w:ind w:firstLine="709"/>
        <w:rPr>
          <w:b/>
          <w:bCs/>
        </w:rPr>
      </w:pPr>
    </w:p>
    <w:p w:rsidR="007A0C3B" w:rsidRDefault="00325206" w:rsidP="00325206">
      <w:pPr>
        <w:pStyle w:val="2"/>
      </w:pPr>
      <w:bookmarkStart w:id="2" w:name="_Toc277899171"/>
      <w:r>
        <w:t xml:space="preserve">2.1 </w:t>
      </w:r>
      <w:r w:rsidR="00CA1A34" w:rsidRPr="007A0C3B">
        <w:t>Задание на лабораторную работу</w:t>
      </w:r>
      <w:bookmarkEnd w:id="2"/>
    </w:p>
    <w:p w:rsidR="00325206" w:rsidRPr="00325206" w:rsidRDefault="00325206" w:rsidP="00325206">
      <w:pPr>
        <w:ind w:firstLine="709"/>
      </w:pPr>
    </w:p>
    <w:p w:rsidR="007A0C3B" w:rsidRDefault="00CA1A34" w:rsidP="007A0C3B">
      <w:pPr>
        <w:ind w:firstLine="709"/>
      </w:pPr>
      <w:r w:rsidRPr="007A0C3B">
        <w:t>На основе ранжированных данных о производительности труда и стаже работы двадцати рабочих бригады</w:t>
      </w:r>
      <w:r w:rsidR="007A0C3B">
        <w:t xml:space="preserve"> (</w:t>
      </w:r>
      <w:r w:rsidRPr="007A0C3B">
        <w:t>таблица</w:t>
      </w:r>
      <w:r w:rsidR="007A0C3B" w:rsidRPr="007A0C3B">
        <w:t xml:space="preserve">) </w:t>
      </w:r>
      <w:r w:rsidRPr="007A0C3B">
        <w:t>необходимо</w:t>
      </w:r>
      <w:r w:rsidR="007A0C3B" w:rsidRPr="007A0C3B">
        <w:t>:</w:t>
      </w:r>
    </w:p>
    <w:p w:rsidR="007A0C3B" w:rsidRDefault="007A0C3B" w:rsidP="007A0C3B">
      <w:pPr>
        <w:ind w:firstLine="709"/>
      </w:pPr>
      <w:r>
        <w:t>2.1</w:t>
      </w:r>
      <w:r w:rsidR="00CA1A34" w:rsidRPr="007A0C3B">
        <w:t xml:space="preserve"> Установить результативный и факторный признаки</w:t>
      </w:r>
      <w:r w:rsidRPr="007A0C3B">
        <w:t>.</w:t>
      </w:r>
    </w:p>
    <w:p w:rsidR="007A0C3B" w:rsidRDefault="007A0C3B" w:rsidP="007A0C3B">
      <w:pPr>
        <w:ind w:firstLine="709"/>
      </w:pPr>
      <w:r>
        <w:t>2.2</w:t>
      </w:r>
      <w:r w:rsidR="00CA1A34" w:rsidRPr="007A0C3B">
        <w:t xml:space="preserve"> Определить наличие и форму корреляционной связи между производительностью труда рабочих бригады и стажем работы</w:t>
      </w:r>
      <w:r w:rsidRPr="007A0C3B">
        <w:t>.</w:t>
      </w:r>
    </w:p>
    <w:p w:rsidR="007A0C3B" w:rsidRDefault="007A0C3B" w:rsidP="007A0C3B">
      <w:pPr>
        <w:ind w:firstLine="709"/>
      </w:pPr>
      <w:r>
        <w:t>2.3</w:t>
      </w:r>
      <w:r w:rsidR="00CA1A34" w:rsidRPr="007A0C3B">
        <w:t xml:space="preserve"> Построить на графике поле корреляции и эмпирическую линию корреляционной связи</w:t>
      </w:r>
      <w:r w:rsidRPr="007A0C3B">
        <w:t>.</w:t>
      </w:r>
    </w:p>
    <w:p w:rsidR="007A0C3B" w:rsidRDefault="007A0C3B" w:rsidP="007A0C3B">
      <w:pPr>
        <w:ind w:firstLine="709"/>
      </w:pPr>
      <w:r>
        <w:t>2.4</w:t>
      </w:r>
      <w:r w:rsidR="00CA1A34" w:rsidRPr="007A0C3B">
        <w:t xml:space="preserve"> Построить регрессионную модель парной корреляционной зависимости и определить её параметры</w:t>
      </w:r>
      <w:r w:rsidRPr="007A0C3B">
        <w:t>.</w:t>
      </w:r>
    </w:p>
    <w:p w:rsidR="007A0C3B" w:rsidRDefault="007A0C3B" w:rsidP="007A0C3B">
      <w:pPr>
        <w:ind w:firstLine="709"/>
      </w:pPr>
      <w:r>
        <w:t>2.5</w:t>
      </w:r>
      <w:r w:rsidR="00CA1A34" w:rsidRPr="007A0C3B">
        <w:t xml:space="preserve"> Построить на графике теоретическую кривую корреляционной зависимости</w:t>
      </w:r>
      <w:r w:rsidRPr="007A0C3B">
        <w:t>.</w:t>
      </w:r>
    </w:p>
    <w:p w:rsidR="007A0C3B" w:rsidRDefault="007A0C3B" w:rsidP="007A0C3B">
      <w:pPr>
        <w:ind w:firstLine="709"/>
      </w:pPr>
      <w:r>
        <w:t>2.6</w:t>
      </w:r>
      <w:r w:rsidR="00CA1A34" w:rsidRPr="007A0C3B">
        <w:t xml:space="preserve"> Рассчитать показатели тесноты связи между выработкой рабочего и стажем работы</w:t>
      </w:r>
      <w:r w:rsidRPr="007A0C3B">
        <w:t xml:space="preserve">. </w:t>
      </w:r>
      <w:r w:rsidR="00CA1A34" w:rsidRPr="007A0C3B">
        <w:t>Дать качественную оценку степени тесноты связи</w:t>
      </w:r>
      <w:r w:rsidRPr="007A0C3B">
        <w:t>.</w:t>
      </w:r>
    </w:p>
    <w:p w:rsidR="007A0C3B" w:rsidRDefault="007A0C3B" w:rsidP="007A0C3B">
      <w:pPr>
        <w:ind w:firstLine="709"/>
      </w:pPr>
      <w:r>
        <w:t>2.7</w:t>
      </w:r>
      <w:r w:rsidR="00CA1A34" w:rsidRPr="007A0C3B">
        <w:t xml:space="preserve"> Оценить существенность параметров регрессивной модели и показателей тесноты связи</w:t>
      </w:r>
      <w:r w:rsidRPr="007A0C3B">
        <w:t xml:space="preserve">. </w:t>
      </w:r>
      <w:r w:rsidR="00CA1A34" w:rsidRPr="007A0C3B">
        <w:t>Дать оценку надёжности уравнения регрессии</w:t>
      </w:r>
      <w:r w:rsidRPr="007A0C3B">
        <w:t>.</w:t>
      </w:r>
    </w:p>
    <w:p w:rsidR="007A0C3B" w:rsidRDefault="007A0C3B" w:rsidP="007A0C3B">
      <w:pPr>
        <w:ind w:firstLine="709"/>
      </w:pPr>
      <w:r>
        <w:t>2.8</w:t>
      </w:r>
      <w:r w:rsidR="00CA1A34" w:rsidRPr="007A0C3B">
        <w:t xml:space="preserve"> Дать экспериментальную интерпретацию параметров построенной регрессионной модели</w:t>
      </w:r>
      <w:r w:rsidRPr="007A0C3B">
        <w:t>.</w:t>
      </w:r>
    </w:p>
    <w:p w:rsidR="007A0C3B" w:rsidRDefault="007A0C3B" w:rsidP="007A0C3B">
      <w:pPr>
        <w:ind w:firstLine="709"/>
      </w:pPr>
      <w:r>
        <w:t>2.9</w:t>
      </w:r>
      <w:r w:rsidR="00CA1A34" w:rsidRPr="007A0C3B">
        <w:t xml:space="preserve"> На основании регрессионной модели парной зависимости указать доверительные границы, в которых будет находиться прогнозное значение уровня производительности труда рабочего бригады, если стаж его работы составит 10,5 лет при уровне доверительной вероятности 95%</w:t>
      </w:r>
      <w:r w:rsidRPr="007A0C3B">
        <w:t>.</w:t>
      </w:r>
    </w:p>
    <w:p w:rsidR="007A0C3B" w:rsidRDefault="00CA1A34" w:rsidP="007A0C3B">
      <w:pPr>
        <w:ind w:firstLine="709"/>
        <w:rPr>
          <w:b/>
          <w:bCs/>
        </w:rPr>
      </w:pPr>
      <w:r w:rsidRPr="007A0C3B">
        <w:rPr>
          <w:b/>
          <w:bCs/>
        </w:rPr>
        <w:t>Решение</w:t>
      </w:r>
      <w:r w:rsidR="007A0C3B" w:rsidRPr="007A0C3B">
        <w:rPr>
          <w:b/>
          <w:bCs/>
        </w:rPr>
        <w:t>:</w:t>
      </w:r>
    </w:p>
    <w:p w:rsidR="007A0C3B" w:rsidRDefault="009F5DB8" w:rsidP="007A0C3B">
      <w:pPr>
        <w:ind w:firstLine="709"/>
      </w:pPr>
      <w:r w:rsidRPr="007A0C3B">
        <w:t>Установим результативный и факторный признаки</w:t>
      </w:r>
      <w:r w:rsidR="007A0C3B" w:rsidRPr="007A0C3B">
        <w:t xml:space="preserve">: </w:t>
      </w:r>
      <w:r w:rsidRPr="007A0C3B">
        <w:t>результативный признак</w:t>
      </w:r>
      <w:r w:rsidR="007A0C3B">
        <w:t xml:space="preserve"> (</w:t>
      </w:r>
      <w:r w:rsidRPr="007A0C3B">
        <w:rPr>
          <w:lang w:val="en-US"/>
        </w:rPr>
        <w:t>y</w:t>
      </w:r>
      <w:r w:rsidR="007A0C3B" w:rsidRPr="007A0C3B">
        <w:t xml:space="preserve">) </w:t>
      </w:r>
      <w:r w:rsidR="007A0C3B">
        <w:t>-</w:t>
      </w:r>
      <w:r w:rsidRPr="007A0C3B">
        <w:t xml:space="preserve"> выработка, факторный</w:t>
      </w:r>
      <w:r w:rsidR="007A0C3B">
        <w:t xml:space="preserve"> (</w:t>
      </w:r>
      <w:r w:rsidRPr="007A0C3B">
        <w:rPr>
          <w:lang w:val="en-US"/>
        </w:rPr>
        <w:t>x</w:t>
      </w:r>
      <w:r w:rsidR="007A0C3B" w:rsidRPr="007A0C3B">
        <w:t xml:space="preserve">) </w:t>
      </w:r>
      <w:r w:rsidR="007A0C3B">
        <w:t>-</w:t>
      </w:r>
      <w:r w:rsidRPr="007A0C3B">
        <w:t xml:space="preserve"> стаж работы, лет</w:t>
      </w:r>
      <w:r w:rsidR="007A0C3B" w:rsidRPr="007A0C3B">
        <w:t>.</w:t>
      </w:r>
    </w:p>
    <w:p w:rsidR="007A0C3B" w:rsidRDefault="009F5DB8" w:rsidP="007A0C3B">
      <w:pPr>
        <w:ind w:firstLine="709"/>
      </w:pPr>
      <w:r w:rsidRPr="007A0C3B">
        <w:t>Определим наличие и форму корреляционной связи между производительностью труда рабочих бригады и стажем работы</w:t>
      </w:r>
      <w:r w:rsidR="007A0C3B" w:rsidRPr="007A0C3B">
        <w:t xml:space="preserve">. </w:t>
      </w:r>
      <w:r w:rsidRPr="007A0C3B">
        <w:t xml:space="preserve">Так как </w:t>
      </w:r>
      <w:r w:rsidRPr="007A0C3B">
        <w:lastRenderedPageBreak/>
        <w:t>увеличение значений признака-фактора влечёт за собой увеличение величины результативного признака</w:t>
      </w:r>
      <w:r w:rsidR="007A0C3B" w:rsidRPr="007A0C3B">
        <w:t xml:space="preserve">. </w:t>
      </w:r>
      <w:r w:rsidRPr="007A0C3B">
        <w:t>То можно предположить наличие прямой корреляционной связи между выработкой и стажем работы</w:t>
      </w:r>
      <w:r w:rsidR="007A0C3B" w:rsidRPr="007A0C3B">
        <w:t xml:space="preserve">. </w:t>
      </w:r>
      <w:r w:rsidR="003E5768" w:rsidRPr="007A0C3B">
        <w:t>Проведём группировку работников бригады по признаку-фактору</w:t>
      </w:r>
      <w:r w:rsidR="007B4C01" w:rsidRPr="007A0C3B">
        <w:t xml:space="preserve"> </w:t>
      </w:r>
      <w:r w:rsidR="007A0C3B">
        <w:t>-</w:t>
      </w:r>
      <w:r w:rsidR="007B4C01" w:rsidRPr="007A0C3B">
        <w:t xml:space="preserve"> стажу работы</w:t>
      </w:r>
      <w:r w:rsidR="007A0C3B" w:rsidRPr="007A0C3B">
        <w:t xml:space="preserve">. </w:t>
      </w:r>
      <w:r w:rsidR="007B4C01" w:rsidRPr="007A0C3B">
        <w:t>Результаты оформим в таблицу 2</w:t>
      </w:r>
      <w:r w:rsidR="007A0C3B" w:rsidRPr="007A0C3B">
        <w:t xml:space="preserve">. </w:t>
      </w:r>
      <w:r w:rsidR="007B4C01" w:rsidRPr="007A0C3B">
        <w:t>Сравнив средние значения результативного признака по группам, можно сделать вывод о наличии связи между выработкой и стажем работы</w:t>
      </w:r>
      <w:r w:rsidR="007A0C3B" w:rsidRPr="007A0C3B">
        <w:t xml:space="preserve">. </w:t>
      </w:r>
      <w:r w:rsidR="007B4C01" w:rsidRPr="007A0C3B">
        <w:t>Причём она будет являться прямой, так как рост значений признака фактора влечёт рост средних значений признака результата</w:t>
      </w:r>
      <w:r w:rsidR="007A0C3B" w:rsidRPr="007A0C3B">
        <w:t>.</w:t>
      </w:r>
    </w:p>
    <w:p w:rsidR="007A0C3B" w:rsidRDefault="007B4C01" w:rsidP="007A0C3B">
      <w:pPr>
        <w:ind w:firstLine="709"/>
      </w:pPr>
      <w:r w:rsidRPr="007A0C3B">
        <w:t>Построим поле корреляции</w:t>
      </w:r>
      <w:r w:rsidR="007A0C3B" w:rsidRPr="007A0C3B">
        <w:t>.</w:t>
      </w:r>
    </w:p>
    <w:p w:rsidR="00954A24" w:rsidRDefault="00954A24" w:rsidP="007A0C3B">
      <w:pPr>
        <w:ind w:firstLine="709"/>
      </w:pPr>
    </w:p>
    <w:p w:rsidR="007A0C3B" w:rsidRDefault="00D9164B" w:rsidP="007A0C3B">
      <w:pPr>
        <w:ind w:firstLine="709"/>
      </w:pPr>
      <w:r>
        <w:rPr>
          <w:noProof/>
        </w:rPr>
        <w:pict>
          <v:group id="_x0000_s1026" style="position:absolute;left:0;text-align:left;margin-left:18.2pt;margin-top:17.85pt;width:355.95pt;height:180.8pt;z-index:251657728" coordorigin="2492,8588" coordsize="7119,3616">
            <v:line id="_x0000_s1027" style="position:absolute;flip:y" from="3066,11864" to="8981,11864">
              <v:stroke endarrow="block"/>
            </v:line>
            <v:line id="_x0000_s1028" style="position:absolute;flip:y" from="3066,8588" to="3066,12204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8933;top:11180;width:678;height:452" filled="f" stroked="f">
              <v:textbox>
                <w:txbxContent>
                  <w:p w:rsidR="00954A24" w:rsidRDefault="00954A24" w:rsidP="00954A24">
                    <w:pPr>
                      <w:pStyle w:val="afc"/>
                    </w:pPr>
                    <w:r>
                      <w:t>х</w:t>
                    </w:r>
                  </w:p>
                </w:txbxContent>
              </v:textbox>
            </v:shape>
            <v:shape id="_x0000_s1030" type="#_x0000_t202" style="position:absolute;left:3612;top:11864;width:4859;height:339" filled="f" stroked="f">
              <v:textbox>
                <w:txbxContent>
                  <w:p w:rsidR="00954A24" w:rsidRDefault="00954A24" w:rsidP="00954A24">
                    <w:pPr>
                      <w:pStyle w:val="afc"/>
                    </w:pPr>
                    <w:r>
                      <w:t>8</w:t>
                    </w:r>
                    <w:r>
                      <w:tab/>
                      <w:t>9</w:t>
                    </w:r>
                    <w:r>
                      <w:tab/>
                      <w:t>10</w:t>
                    </w:r>
                    <w:r>
                      <w:tab/>
                      <w:t>11</w:t>
                    </w:r>
                    <w:r>
                      <w:tab/>
                      <w:t>12</w:t>
                    </w:r>
                  </w:p>
                </w:txbxContent>
              </v:textbox>
            </v:shape>
            <v:shape id="_x0000_s1031" type="#_x0000_t202" style="position:absolute;left:2492;top:9465;width:452;height:2712" filled="f" stroked="f">
              <v:textbox style="mso-next-textbox:#_x0000_s1031" inset="0,0,0,0">
                <w:txbxContent>
                  <w:p w:rsidR="00954A24" w:rsidRDefault="00954A24" w:rsidP="00954A24">
                    <w:pPr>
                      <w:pStyle w:val="afc"/>
                    </w:pPr>
                    <w:r>
                      <w:t>1200</w:t>
                    </w:r>
                  </w:p>
                  <w:p w:rsidR="00954A24" w:rsidRDefault="00954A24" w:rsidP="00954A24">
                    <w:pPr>
                      <w:pStyle w:val="afc"/>
                    </w:pPr>
                  </w:p>
                  <w:p w:rsidR="00954A24" w:rsidRDefault="00954A24" w:rsidP="00954A24">
                    <w:pPr>
                      <w:pStyle w:val="afc"/>
                    </w:pPr>
                    <w:r>
                      <w:t>1100</w:t>
                    </w:r>
                  </w:p>
                  <w:p w:rsidR="00954A24" w:rsidRDefault="00954A24" w:rsidP="00954A24">
                    <w:pPr>
                      <w:pStyle w:val="afc"/>
                    </w:pPr>
                  </w:p>
                  <w:p w:rsidR="00954A24" w:rsidRDefault="00954A24" w:rsidP="00954A24">
                    <w:pPr>
                      <w:pStyle w:val="afc"/>
                    </w:pPr>
                    <w:r>
                      <w:t>1000</w:t>
                    </w:r>
                  </w:p>
                  <w:p w:rsidR="00954A24" w:rsidRDefault="00954A24" w:rsidP="00954A24">
                    <w:pPr>
                      <w:pStyle w:val="afc"/>
                    </w:pPr>
                  </w:p>
                  <w:p w:rsidR="00954A24" w:rsidRDefault="00954A24" w:rsidP="00954A24">
                    <w:pPr>
                      <w:pStyle w:val="afc"/>
                    </w:pPr>
                    <w:r>
                      <w:t>900</w:t>
                    </w:r>
                  </w:p>
                  <w:p w:rsidR="00954A24" w:rsidRDefault="00954A24" w:rsidP="00954A24">
                    <w:pPr>
                      <w:pStyle w:val="afc"/>
                    </w:pPr>
                  </w:p>
                  <w:p w:rsidR="00954A24" w:rsidRDefault="00954A24" w:rsidP="00954A24">
                    <w:pPr>
                      <w:pStyle w:val="afc"/>
                    </w:pPr>
                    <w:r>
                      <w:t>800</w:t>
                    </w:r>
                  </w:p>
                  <w:p w:rsidR="00954A24" w:rsidRDefault="00954A24" w:rsidP="00954A24">
                    <w:pPr>
                      <w:pStyle w:val="afc"/>
                    </w:pPr>
                  </w:p>
                  <w:p w:rsidR="00954A24" w:rsidRDefault="00954A24" w:rsidP="00954A24">
                    <w:pPr>
                      <w:pStyle w:val="afc"/>
                    </w:pPr>
                    <w:r>
                      <w:t>700</w:t>
                    </w:r>
                  </w:p>
                </w:txbxContent>
              </v:textbox>
            </v:shape>
            <v:shape id="_x0000_s1032" type="#_x0000_t202" style="position:absolute;left:6108;top:9465;width:3164;height:565" filled="f" stroked="f">
              <v:textbox style="mso-next-textbox:#_x0000_s1032" inset="0,0,0,0">
                <w:txbxContent>
                  <w:p w:rsidR="00954A24" w:rsidRDefault="00954A24" w:rsidP="00954A24">
                    <w:pPr>
                      <w:pStyle w:val="afc"/>
                    </w:pPr>
                    <w:r>
                      <w:t>Теоретическая кривая корреляционной зависимости</w:t>
                    </w:r>
                  </w:p>
                </w:txbxContent>
              </v:textbox>
            </v:shape>
            <v:shape id="_x0000_s1033" type="#_x0000_t202" style="position:absolute;left:6160;top:10135;width:3164;height:339" filled="f" stroked="f">
              <v:textbox inset="0,0,0,0">
                <w:txbxContent>
                  <w:p w:rsidR="00954A24" w:rsidRDefault="00954A24" w:rsidP="00954A24">
                    <w:pPr>
                      <w:pStyle w:val="afc"/>
                    </w:pPr>
                  </w:p>
                </w:txbxContent>
              </v:textbox>
            </v:shape>
            <w10:wrap type="topAndBottom"/>
          </v:group>
        </w:pict>
      </w:r>
      <w:r w:rsidR="002D4A09" w:rsidRPr="007A0C3B">
        <w:t>Рисунок 1</w:t>
      </w:r>
      <w:r w:rsidR="007A0C3B" w:rsidRPr="007A0C3B">
        <w:t xml:space="preserve">. </w:t>
      </w:r>
      <w:r w:rsidR="002D4A09" w:rsidRPr="007A0C3B">
        <w:t>Поле корреляции</w:t>
      </w:r>
    </w:p>
    <w:p w:rsidR="00954A24" w:rsidRDefault="00954A24" w:rsidP="007A0C3B">
      <w:pPr>
        <w:ind w:firstLine="709"/>
      </w:pPr>
    </w:p>
    <w:p w:rsidR="007A0C3B" w:rsidRDefault="00EB3008" w:rsidP="007A0C3B">
      <w:pPr>
        <w:ind w:firstLine="709"/>
      </w:pPr>
      <w:r w:rsidRPr="007A0C3B">
        <w:t>Построим регрессионную модель парной корреляционной зависимости и определим её параметры</w:t>
      </w:r>
      <w:r w:rsidR="007A0C3B" w:rsidRPr="007A0C3B">
        <w:t>:</w:t>
      </w:r>
      <w:r w:rsidR="0050412C">
        <w:t xml:space="preserve"> </w:t>
      </w:r>
      <w:r w:rsidR="00D9164B">
        <w:rPr>
          <w:position w:val="-18"/>
        </w:rPr>
        <w:pict>
          <v:shape id="_x0000_i1051" type="#_x0000_t75" style="width:78.75pt;height:23.25pt">
            <v:imagedata r:id="rId33" o:title=""/>
          </v:shape>
        </w:pict>
      </w:r>
      <w:r w:rsidR="00CA1A34" w:rsidRPr="007A0C3B">
        <w:t xml:space="preserve"> </w:t>
      </w:r>
      <w:r w:rsidR="007A0C3B">
        <w:t>-</w:t>
      </w:r>
      <w:r w:rsidR="00CA1A34" w:rsidRPr="007A0C3B">
        <w:t xml:space="preserve"> уравнение парной линейной корреляционной зависимости</w:t>
      </w:r>
      <w:r w:rsidR="007A0C3B">
        <w:t xml:space="preserve"> (</w:t>
      </w:r>
      <w:r w:rsidR="00CA1A34" w:rsidRPr="007A0C3B">
        <w:t>регрессионная модель</w:t>
      </w:r>
      <w:r w:rsidR="007A0C3B" w:rsidRPr="007A0C3B">
        <w:t>).</w:t>
      </w:r>
    </w:p>
    <w:p w:rsidR="0050412C" w:rsidRDefault="0050412C" w:rsidP="007A0C3B">
      <w:pPr>
        <w:ind w:firstLine="709"/>
      </w:pPr>
    </w:p>
    <w:p w:rsidR="007A0C3B" w:rsidRPr="007A0C3B" w:rsidRDefault="00D9164B" w:rsidP="0050412C">
      <w:pPr>
        <w:ind w:firstLine="0"/>
      </w:pPr>
      <w:r>
        <w:rPr>
          <w:position w:val="-14"/>
        </w:rPr>
        <w:pict>
          <v:shape id="_x0000_i1052" type="#_x0000_t75" style="width:114pt;height:20.25pt">
            <v:imagedata r:id="rId34" o:title=""/>
          </v:shape>
        </w:pict>
      </w:r>
      <w:r w:rsidR="00CA1A34" w:rsidRPr="007A0C3B">
        <w:t>→</w:t>
      </w:r>
      <w:r>
        <w:rPr>
          <w:position w:val="-30"/>
        </w:rPr>
        <w:pict>
          <v:shape id="_x0000_i1053" type="#_x0000_t75" style="width:72.75pt;height:36pt">
            <v:imagedata r:id="rId35" o:title=""/>
          </v:shape>
        </w:pict>
      </w:r>
      <w:r w:rsidR="0050412C">
        <w:t xml:space="preserve">, </w:t>
      </w:r>
      <w:r>
        <w:rPr>
          <w:position w:val="-14"/>
        </w:rPr>
        <w:pict>
          <v:shape id="_x0000_i1054" type="#_x0000_t75" style="width:153.75pt;height:20.25pt">
            <v:imagedata r:id="rId36" o:title=""/>
          </v:shape>
        </w:pict>
      </w:r>
      <w:r w:rsidR="00CA1A34" w:rsidRPr="007A0C3B">
        <w:t>→</w:t>
      </w:r>
      <w:r>
        <w:rPr>
          <w:position w:val="-14"/>
        </w:rPr>
        <w:pict>
          <v:shape id="_x0000_i1055" type="#_x0000_t75" style="width:1in;height:21pt">
            <v:imagedata r:id="rId37" o:title=""/>
          </v:shape>
        </w:pict>
      </w:r>
    </w:p>
    <w:p w:rsidR="00CA1A34" w:rsidRPr="007A0C3B" w:rsidRDefault="0050412C" w:rsidP="007A0C3B">
      <w:pPr>
        <w:ind w:firstLine="709"/>
      </w:pPr>
      <w:r>
        <w:br w:type="page"/>
      </w:r>
      <w:r w:rsidR="00CA1A34" w:rsidRPr="007A0C3B">
        <w:lastRenderedPageBreak/>
        <w:t xml:space="preserve">Таблица 2 </w:t>
      </w:r>
      <w:r w:rsidR="007A0C3B">
        <w:t>-</w:t>
      </w:r>
      <w:r w:rsidR="00CA1A34" w:rsidRPr="007A0C3B">
        <w:t xml:space="preserve"> Расчётная таблица</w:t>
      </w:r>
      <w:r w:rsidR="007A0C3B" w:rsidRPr="007A0C3B">
        <w:t xml:space="preserve">.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624"/>
        <w:gridCol w:w="791"/>
        <w:gridCol w:w="791"/>
        <w:gridCol w:w="594"/>
        <w:gridCol w:w="820"/>
        <w:gridCol w:w="820"/>
        <w:gridCol w:w="820"/>
        <w:gridCol w:w="745"/>
        <w:gridCol w:w="827"/>
        <w:gridCol w:w="726"/>
        <w:gridCol w:w="984"/>
      </w:tblGrid>
      <w:tr w:rsidR="00CA1A34" w:rsidRPr="007A0C3B" w:rsidTr="00B01865">
        <w:trPr>
          <w:cantSplit/>
          <w:trHeight w:val="1134"/>
          <w:jc w:val="center"/>
        </w:trPr>
        <w:tc>
          <w:tcPr>
            <w:tcW w:w="573" w:type="dxa"/>
            <w:shd w:val="clear" w:color="auto" w:fill="auto"/>
            <w:textDirection w:val="btLr"/>
          </w:tcPr>
          <w:p w:rsidR="00CA1A34" w:rsidRPr="007A0C3B" w:rsidRDefault="00D9164B" w:rsidP="00B01865">
            <w:pPr>
              <w:pStyle w:val="afd"/>
              <w:ind w:left="113" w:right="113"/>
            </w:pPr>
            <w:r>
              <w:rPr>
                <w:position w:val="-6"/>
              </w:rPr>
              <w:pict>
                <v:shape id="_x0000_i1056" type="#_x0000_t75" style="width:9.75pt;height:11.25pt">
                  <v:imagedata r:id="rId38" o:title=""/>
                </v:shape>
              </w:pict>
            </w:r>
          </w:p>
        </w:tc>
        <w:tc>
          <w:tcPr>
            <w:tcW w:w="654" w:type="dxa"/>
            <w:shd w:val="clear" w:color="auto" w:fill="auto"/>
            <w:textDirection w:val="btLr"/>
          </w:tcPr>
          <w:p w:rsidR="00CA1A34" w:rsidRPr="007A0C3B" w:rsidRDefault="00D9164B" w:rsidP="00B01865">
            <w:pPr>
              <w:pStyle w:val="afd"/>
              <w:ind w:left="113" w:right="113"/>
            </w:pPr>
            <w:r>
              <w:rPr>
                <w:position w:val="-10"/>
              </w:rPr>
              <w:pict>
                <v:shape id="_x0000_i1057" type="#_x0000_t75" style="width:11.25pt;height:12.75pt">
                  <v:imagedata r:id="rId39" o:title=""/>
                </v:shape>
              </w:pict>
            </w:r>
          </w:p>
        </w:tc>
        <w:tc>
          <w:tcPr>
            <w:tcW w:w="834" w:type="dxa"/>
            <w:shd w:val="clear" w:color="auto" w:fill="auto"/>
            <w:textDirection w:val="btLr"/>
          </w:tcPr>
          <w:p w:rsidR="00CA1A34" w:rsidRPr="007A0C3B" w:rsidRDefault="00D9164B" w:rsidP="00B01865">
            <w:pPr>
              <w:pStyle w:val="afd"/>
              <w:ind w:left="113" w:right="113"/>
            </w:pPr>
            <w:r>
              <w:rPr>
                <w:position w:val="-10"/>
              </w:rPr>
              <w:pict>
                <v:shape id="_x0000_i1058" type="#_x0000_t75" style="width:15pt;height:12.75pt">
                  <v:imagedata r:id="rId40" o:title=""/>
                </v:shape>
              </w:pict>
            </w:r>
          </w:p>
        </w:tc>
        <w:tc>
          <w:tcPr>
            <w:tcW w:w="834" w:type="dxa"/>
            <w:shd w:val="clear" w:color="auto" w:fill="auto"/>
            <w:textDirection w:val="btLr"/>
          </w:tcPr>
          <w:p w:rsidR="00CA1A34" w:rsidRPr="007A0C3B" w:rsidRDefault="00D9164B" w:rsidP="00B01865">
            <w:pPr>
              <w:pStyle w:val="afd"/>
              <w:ind w:left="113" w:right="113"/>
            </w:pPr>
            <w:r>
              <w:rPr>
                <w:position w:val="-10"/>
              </w:rPr>
              <w:pict>
                <v:shape id="_x0000_i1059" type="#_x0000_t75" style="width:15pt;height:18pt">
                  <v:imagedata r:id="rId41" o:title=""/>
                </v:shape>
              </w:pict>
            </w:r>
          </w:p>
        </w:tc>
        <w:tc>
          <w:tcPr>
            <w:tcW w:w="621" w:type="dxa"/>
            <w:shd w:val="clear" w:color="auto" w:fill="auto"/>
            <w:textDirection w:val="btLr"/>
          </w:tcPr>
          <w:p w:rsidR="00CA1A34" w:rsidRPr="007A0C3B" w:rsidRDefault="00D9164B" w:rsidP="00B01865">
            <w:pPr>
              <w:pStyle w:val="afd"/>
              <w:ind w:left="113" w:right="113"/>
            </w:pPr>
            <w:r>
              <w:rPr>
                <w:position w:val="-6"/>
              </w:rPr>
              <w:pict>
                <v:shape id="_x0000_i1060" type="#_x0000_t75" style="width:14.25pt;height:15.75pt">
                  <v:imagedata r:id="rId42" o:title=""/>
                </v:shape>
              </w:pict>
            </w:r>
          </w:p>
        </w:tc>
        <w:tc>
          <w:tcPr>
            <w:tcW w:w="865" w:type="dxa"/>
            <w:shd w:val="clear" w:color="auto" w:fill="auto"/>
            <w:textDirection w:val="btLr"/>
          </w:tcPr>
          <w:p w:rsidR="00CA1A34" w:rsidRPr="007A0C3B" w:rsidRDefault="00D9164B" w:rsidP="00B01865">
            <w:pPr>
              <w:pStyle w:val="afd"/>
              <w:ind w:left="113" w:right="113"/>
            </w:pPr>
            <w:r>
              <w:rPr>
                <w:position w:val="-12"/>
              </w:rPr>
              <w:pict>
                <v:shape id="_x0000_i1061" type="#_x0000_t75" style="width:15pt;height:18pt">
                  <v:imagedata r:id="rId43" o:title=""/>
                </v:shape>
              </w:pict>
            </w:r>
          </w:p>
        </w:tc>
        <w:tc>
          <w:tcPr>
            <w:tcW w:w="865" w:type="dxa"/>
            <w:shd w:val="clear" w:color="auto" w:fill="auto"/>
            <w:textDirection w:val="btLr"/>
          </w:tcPr>
          <w:p w:rsidR="00CA1A34" w:rsidRPr="007A0C3B" w:rsidRDefault="00D9164B" w:rsidP="00B01865">
            <w:pPr>
              <w:pStyle w:val="afd"/>
              <w:ind w:left="113" w:right="113"/>
            </w:pPr>
            <w:r>
              <w:rPr>
                <w:position w:val="-6"/>
              </w:rPr>
              <w:pict>
                <v:shape id="_x0000_i1062" type="#_x0000_t75" style="width:27pt;height:17.25pt">
                  <v:imagedata r:id="rId44" o:title=""/>
                </v:shape>
              </w:pict>
            </w:r>
          </w:p>
        </w:tc>
        <w:tc>
          <w:tcPr>
            <w:tcW w:w="865" w:type="dxa"/>
            <w:shd w:val="clear" w:color="auto" w:fill="auto"/>
            <w:textDirection w:val="btLr"/>
          </w:tcPr>
          <w:p w:rsidR="00CA1A34" w:rsidRPr="007A0C3B" w:rsidRDefault="00D9164B" w:rsidP="00B01865">
            <w:pPr>
              <w:pStyle w:val="afd"/>
              <w:ind w:left="113" w:right="113"/>
            </w:pPr>
            <w:r>
              <w:rPr>
                <w:position w:val="-10"/>
              </w:rPr>
              <w:pict>
                <v:shape id="_x0000_i1063" type="#_x0000_t75" style="width:38.25pt;height:21pt">
                  <v:imagedata r:id="rId45" o:title=""/>
                </v:shape>
              </w:pict>
            </w:r>
          </w:p>
        </w:tc>
        <w:tc>
          <w:tcPr>
            <w:tcW w:w="784" w:type="dxa"/>
            <w:shd w:val="clear" w:color="auto" w:fill="auto"/>
            <w:textDirection w:val="btLr"/>
          </w:tcPr>
          <w:p w:rsidR="00CA1A34" w:rsidRPr="007A0C3B" w:rsidRDefault="00D9164B" w:rsidP="00B01865">
            <w:pPr>
              <w:pStyle w:val="afd"/>
              <w:ind w:left="113" w:right="113"/>
            </w:pPr>
            <w:r>
              <w:rPr>
                <w:position w:val="-10"/>
              </w:rPr>
              <w:pict>
                <v:shape id="_x0000_i1064" type="#_x0000_t75" style="width:29.25pt;height:18.75pt">
                  <v:imagedata r:id="rId46" o:title=""/>
                </v:shape>
              </w:pict>
            </w:r>
          </w:p>
        </w:tc>
        <w:tc>
          <w:tcPr>
            <w:tcW w:w="872" w:type="dxa"/>
            <w:shd w:val="clear" w:color="auto" w:fill="auto"/>
            <w:textDirection w:val="btLr"/>
          </w:tcPr>
          <w:p w:rsidR="00CA1A34" w:rsidRPr="007A0C3B" w:rsidRDefault="00D9164B" w:rsidP="00B01865">
            <w:pPr>
              <w:pStyle w:val="afd"/>
              <w:ind w:left="113" w:right="113"/>
            </w:pPr>
            <w:r>
              <w:rPr>
                <w:position w:val="-10"/>
              </w:rPr>
              <w:pict>
                <v:shape id="_x0000_i1065" type="#_x0000_t75" style="width:39.75pt;height:21pt">
                  <v:imagedata r:id="rId47" o:title=""/>
                </v:shape>
              </w:pict>
            </w:r>
          </w:p>
        </w:tc>
        <w:tc>
          <w:tcPr>
            <w:tcW w:w="763" w:type="dxa"/>
            <w:shd w:val="clear" w:color="auto" w:fill="auto"/>
            <w:textDirection w:val="btLr"/>
          </w:tcPr>
          <w:p w:rsidR="00CA1A34" w:rsidRPr="007A0C3B" w:rsidRDefault="00D9164B" w:rsidP="00B01865">
            <w:pPr>
              <w:pStyle w:val="afd"/>
              <w:ind w:left="113" w:right="113"/>
            </w:pPr>
            <w:r>
              <w:rPr>
                <w:position w:val="-12"/>
              </w:rPr>
              <w:pict>
                <v:shape id="_x0000_i1066" type="#_x0000_t75" style="width:32.25pt;height:18pt">
                  <v:imagedata r:id="rId48" o:title=""/>
                </v:shape>
              </w:pict>
            </w:r>
          </w:p>
        </w:tc>
        <w:tc>
          <w:tcPr>
            <w:tcW w:w="1041" w:type="dxa"/>
            <w:shd w:val="clear" w:color="auto" w:fill="auto"/>
            <w:textDirection w:val="btLr"/>
          </w:tcPr>
          <w:p w:rsidR="00CA1A34" w:rsidRPr="007A0C3B" w:rsidRDefault="00D9164B" w:rsidP="00B01865">
            <w:pPr>
              <w:pStyle w:val="afd"/>
              <w:ind w:left="113" w:right="113"/>
            </w:pPr>
            <w:r>
              <w:rPr>
                <w:position w:val="-12"/>
              </w:rPr>
              <w:pict>
                <v:shape id="_x0000_i1067" type="#_x0000_t75" style="width:45.75pt;height:20.25pt">
                  <v:imagedata r:id="rId49" o:title=""/>
                </v:shape>
              </w:pict>
            </w:r>
          </w:p>
        </w:tc>
      </w:tr>
      <w:tr w:rsidR="00CA1A34" w:rsidRPr="007A0C3B" w:rsidTr="00B01865">
        <w:trPr>
          <w:cantSplit/>
          <w:trHeight w:val="1134"/>
          <w:jc w:val="center"/>
        </w:trPr>
        <w:tc>
          <w:tcPr>
            <w:tcW w:w="573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8</w:t>
            </w:r>
          </w:p>
        </w:tc>
        <w:tc>
          <w:tcPr>
            <w:tcW w:w="65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800</w:t>
            </w:r>
          </w:p>
        </w:tc>
        <w:tc>
          <w:tcPr>
            <w:tcW w:w="83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6400</w:t>
            </w:r>
          </w:p>
        </w:tc>
        <w:tc>
          <w:tcPr>
            <w:tcW w:w="83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640000</w:t>
            </w:r>
          </w:p>
        </w:tc>
        <w:tc>
          <w:tcPr>
            <w:tcW w:w="621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64</w:t>
            </w:r>
          </w:p>
        </w:tc>
        <w:tc>
          <w:tcPr>
            <w:tcW w:w="865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789,02</w:t>
            </w:r>
          </w:p>
        </w:tc>
        <w:tc>
          <w:tcPr>
            <w:tcW w:w="865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-1,95</w:t>
            </w:r>
          </w:p>
        </w:tc>
        <w:tc>
          <w:tcPr>
            <w:tcW w:w="865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3,8025</w:t>
            </w:r>
          </w:p>
        </w:tc>
        <w:tc>
          <w:tcPr>
            <w:tcW w:w="78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152,5</w:t>
            </w:r>
          </w:p>
        </w:tc>
        <w:tc>
          <w:tcPr>
            <w:tcW w:w="872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23256,25</w:t>
            </w:r>
          </w:p>
        </w:tc>
        <w:tc>
          <w:tcPr>
            <w:tcW w:w="763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10,98</w:t>
            </w:r>
          </w:p>
        </w:tc>
        <w:tc>
          <w:tcPr>
            <w:tcW w:w="1041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120,56</w:t>
            </w:r>
          </w:p>
        </w:tc>
      </w:tr>
      <w:tr w:rsidR="00CA1A34" w:rsidRPr="007A0C3B" w:rsidTr="00B01865">
        <w:trPr>
          <w:cantSplit/>
          <w:trHeight w:val="1134"/>
          <w:jc w:val="center"/>
        </w:trPr>
        <w:tc>
          <w:tcPr>
            <w:tcW w:w="573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8</w:t>
            </w:r>
          </w:p>
        </w:tc>
        <w:tc>
          <w:tcPr>
            <w:tcW w:w="65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850</w:t>
            </w:r>
          </w:p>
        </w:tc>
        <w:tc>
          <w:tcPr>
            <w:tcW w:w="83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6800</w:t>
            </w:r>
          </w:p>
        </w:tc>
        <w:tc>
          <w:tcPr>
            <w:tcW w:w="83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722500</w:t>
            </w:r>
          </w:p>
        </w:tc>
        <w:tc>
          <w:tcPr>
            <w:tcW w:w="621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64</w:t>
            </w:r>
          </w:p>
        </w:tc>
        <w:tc>
          <w:tcPr>
            <w:tcW w:w="865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</w:p>
        </w:tc>
        <w:tc>
          <w:tcPr>
            <w:tcW w:w="865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</w:p>
        </w:tc>
        <w:tc>
          <w:tcPr>
            <w:tcW w:w="865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</w:p>
        </w:tc>
        <w:tc>
          <w:tcPr>
            <w:tcW w:w="78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102,5</w:t>
            </w:r>
          </w:p>
        </w:tc>
        <w:tc>
          <w:tcPr>
            <w:tcW w:w="872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10506,25</w:t>
            </w:r>
          </w:p>
        </w:tc>
        <w:tc>
          <w:tcPr>
            <w:tcW w:w="763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60,98</w:t>
            </w:r>
          </w:p>
        </w:tc>
        <w:tc>
          <w:tcPr>
            <w:tcW w:w="1041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3718,56</w:t>
            </w:r>
          </w:p>
        </w:tc>
      </w:tr>
      <w:tr w:rsidR="00CA1A34" w:rsidRPr="007A0C3B" w:rsidTr="00B01865">
        <w:trPr>
          <w:cantSplit/>
          <w:trHeight w:val="1134"/>
          <w:jc w:val="center"/>
        </w:trPr>
        <w:tc>
          <w:tcPr>
            <w:tcW w:w="573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8</w:t>
            </w:r>
          </w:p>
        </w:tc>
        <w:tc>
          <w:tcPr>
            <w:tcW w:w="65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720</w:t>
            </w:r>
          </w:p>
        </w:tc>
        <w:tc>
          <w:tcPr>
            <w:tcW w:w="83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5760</w:t>
            </w:r>
          </w:p>
        </w:tc>
        <w:tc>
          <w:tcPr>
            <w:tcW w:w="83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518400</w:t>
            </w:r>
          </w:p>
        </w:tc>
        <w:tc>
          <w:tcPr>
            <w:tcW w:w="621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64</w:t>
            </w:r>
          </w:p>
        </w:tc>
        <w:tc>
          <w:tcPr>
            <w:tcW w:w="865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</w:p>
        </w:tc>
        <w:tc>
          <w:tcPr>
            <w:tcW w:w="865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</w:p>
        </w:tc>
        <w:tc>
          <w:tcPr>
            <w:tcW w:w="865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</w:p>
        </w:tc>
        <w:tc>
          <w:tcPr>
            <w:tcW w:w="78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232,5</w:t>
            </w:r>
          </w:p>
        </w:tc>
        <w:tc>
          <w:tcPr>
            <w:tcW w:w="872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54056,25</w:t>
            </w:r>
          </w:p>
        </w:tc>
        <w:tc>
          <w:tcPr>
            <w:tcW w:w="763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-69,02</w:t>
            </w:r>
          </w:p>
        </w:tc>
        <w:tc>
          <w:tcPr>
            <w:tcW w:w="1041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4763,76</w:t>
            </w:r>
          </w:p>
        </w:tc>
      </w:tr>
      <w:tr w:rsidR="00CA1A34" w:rsidRPr="007A0C3B" w:rsidTr="00B01865">
        <w:trPr>
          <w:cantSplit/>
          <w:trHeight w:val="1134"/>
          <w:jc w:val="center"/>
        </w:trPr>
        <w:tc>
          <w:tcPr>
            <w:tcW w:w="573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9</w:t>
            </w:r>
          </w:p>
        </w:tc>
        <w:tc>
          <w:tcPr>
            <w:tcW w:w="65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850</w:t>
            </w:r>
          </w:p>
        </w:tc>
        <w:tc>
          <w:tcPr>
            <w:tcW w:w="83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1650</w:t>
            </w:r>
          </w:p>
        </w:tc>
        <w:tc>
          <w:tcPr>
            <w:tcW w:w="83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722500</w:t>
            </w:r>
          </w:p>
        </w:tc>
        <w:tc>
          <w:tcPr>
            <w:tcW w:w="621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81</w:t>
            </w:r>
          </w:p>
        </w:tc>
        <w:tc>
          <w:tcPr>
            <w:tcW w:w="865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872,86</w:t>
            </w:r>
          </w:p>
        </w:tc>
        <w:tc>
          <w:tcPr>
            <w:tcW w:w="865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-0,95</w:t>
            </w:r>
          </w:p>
        </w:tc>
        <w:tc>
          <w:tcPr>
            <w:tcW w:w="865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0,9025</w:t>
            </w:r>
          </w:p>
        </w:tc>
        <w:tc>
          <w:tcPr>
            <w:tcW w:w="78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102,5</w:t>
            </w:r>
          </w:p>
        </w:tc>
        <w:tc>
          <w:tcPr>
            <w:tcW w:w="872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10506,25</w:t>
            </w:r>
          </w:p>
        </w:tc>
        <w:tc>
          <w:tcPr>
            <w:tcW w:w="763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-22,86</w:t>
            </w:r>
          </w:p>
        </w:tc>
        <w:tc>
          <w:tcPr>
            <w:tcW w:w="1041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622,57</w:t>
            </w:r>
          </w:p>
        </w:tc>
      </w:tr>
      <w:tr w:rsidR="00CA1A34" w:rsidRPr="007A0C3B" w:rsidTr="00B01865">
        <w:trPr>
          <w:cantSplit/>
          <w:trHeight w:val="1134"/>
          <w:jc w:val="center"/>
        </w:trPr>
        <w:tc>
          <w:tcPr>
            <w:tcW w:w="573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9</w:t>
            </w:r>
          </w:p>
        </w:tc>
        <w:tc>
          <w:tcPr>
            <w:tcW w:w="65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800</w:t>
            </w:r>
          </w:p>
        </w:tc>
        <w:tc>
          <w:tcPr>
            <w:tcW w:w="83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7200</w:t>
            </w:r>
          </w:p>
        </w:tc>
        <w:tc>
          <w:tcPr>
            <w:tcW w:w="83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640000</w:t>
            </w:r>
          </w:p>
        </w:tc>
        <w:tc>
          <w:tcPr>
            <w:tcW w:w="621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81</w:t>
            </w:r>
          </w:p>
        </w:tc>
        <w:tc>
          <w:tcPr>
            <w:tcW w:w="865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</w:p>
        </w:tc>
        <w:tc>
          <w:tcPr>
            <w:tcW w:w="865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</w:p>
        </w:tc>
        <w:tc>
          <w:tcPr>
            <w:tcW w:w="865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</w:p>
        </w:tc>
        <w:tc>
          <w:tcPr>
            <w:tcW w:w="78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-152,5</w:t>
            </w:r>
          </w:p>
        </w:tc>
        <w:tc>
          <w:tcPr>
            <w:tcW w:w="872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23256,3</w:t>
            </w:r>
          </w:p>
        </w:tc>
        <w:tc>
          <w:tcPr>
            <w:tcW w:w="763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-72,86</w:t>
            </w:r>
          </w:p>
        </w:tc>
        <w:tc>
          <w:tcPr>
            <w:tcW w:w="1041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5308,57</w:t>
            </w:r>
          </w:p>
        </w:tc>
      </w:tr>
      <w:tr w:rsidR="00CA1A34" w:rsidRPr="007A0C3B" w:rsidTr="00B01865">
        <w:trPr>
          <w:cantSplit/>
          <w:trHeight w:val="1134"/>
          <w:jc w:val="center"/>
        </w:trPr>
        <w:tc>
          <w:tcPr>
            <w:tcW w:w="573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9</w:t>
            </w:r>
          </w:p>
        </w:tc>
        <w:tc>
          <w:tcPr>
            <w:tcW w:w="65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880</w:t>
            </w:r>
          </w:p>
        </w:tc>
        <w:tc>
          <w:tcPr>
            <w:tcW w:w="83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7920</w:t>
            </w:r>
          </w:p>
        </w:tc>
        <w:tc>
          <w:tcPr>
            <w:tcW w:w="83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774400</w:t>
            </w:r>
          </w:p>
        </w:tc>
        <w:tc>
          <w:tcPr>
            <w:tcW w:w="621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81</w:t>
            </w:r>
          </w:p>
        </w:tc>
        <w:tc>
          <w:tcPr>
            <w:tcW w:w="865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</w:p>
        </w:tc>
        <w:tc>
          <w:tcPr>
            <w:tcW w:w="865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</w:p>
        </w:tc>
        <w:tc>
          <w:tcPr>
            <w:tcW w:w="865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</w:p>
        </w:tc>
        <w:tc>
          <w:tcPr>
            <w:tcW w:w="78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-72,5</w:t>
            </w:r>
          </w:p>
        </w:tc>
        <w:tc>
          <w:tcPr>
            <w:tcW w:w="872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5256,25</w:t>
            </w:r>
          </w:p>
        </w:tc>
        <w:tc>
          <w:tcPr>
            <w:tcW w:w="763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7,14</w:t>
            </w:r>
          </w:p>
        </w:tc>
        <w:tc>
          <w:tcPr>
            <w:tcW w:w="1041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50,98</w:t>
            </w:r>
          </w:p>
        </w:tc>
      </w:tr>
      <w:tr w:rsidR="00CA1A34" w:rsidRPr="007A0C3B" w:rsidTr="00B01865">
        <w:trPr>
          <w:cantSplit/>
          <w:trHeight w:val="1134"/>
          <w:jc w:val="center"/>
        </w:trPr>
        <w:tc>
          <w:tcPr>
            <w:tcW w:w="573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9</w:t>
            </w:r>
          </w:p>
        </w:tc>
        <w:tc>
          <w:tcPr>
            <w:tcW w:w="65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950</w:t>
            </w:r>
          </w:p>
        </w:tc>
        <w:tc>
          <w:tcPr>
            <w:tcW w:w="83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8550</w:t>
            </w:r>
          </w:p>
        </w:tc>
        <w:tc>
          <w:tcPr>
            <w:tcW w:w="83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902500</w:t>
            </w:r>
          </w:p>
        </w:tc>
        <w:tc>
          <w:tcPr>
            <w:tcW w:w="621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81</w:t>
            </w:r>
          </w:p>
        </w:tc>
        <w:tc>
          <w:tcPr>
            <w:tcW w:w="865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</w:p>
        </w:tc>
        <w:tc>
          <w:tcPr>
            <w:tcW w:w="865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</w:p>
        </w:tc>
        <w:tc>
          <w:tcPr>
            <w:tcW w:w="865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</w:p>
        </w:tc>
        <w:tc>
          <w:tcPr>
            <w:tcW w:w="78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2,5</w:t>
            </w:r>
          </w:p>
        </w:tc>
        <w:tc>
          <w:tcPr>
            <w:tcW w:w="872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6,25</w:t>
            </w:r>
          </w:p>
        </w:tc>
        <w:tc>
          <w:tcPr>
            <w:tcW w:w="763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77,14</w:t>
            </w:r>
          </w:p>
        </w:tc>
        <w:tc>
          <w:tcPr>
            <w:tcW w:w="1041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5950,57</w:t>
            </w:r>
          </w:p>
        </w:tc>
      </w:tr>
      <w:tr w:rsidR="00CA1A34" w:rsidRPr="007A0C3B" w:rsidTr="00B01865">
        <w:trPr>
          <w:cantSplit/>
          <w:trHeight w:val="1134"/>
          <w:jc w:val="center"/>
        </w:trPr>
        <w:tc>
          <w:tcPr>
            <w:tcW w:w="573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9</w:t>
            </w:r>
          </w:p>
        </w:tc>
        <w:tc>
          <w:tcPr>
            <w:tcW w:w="65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820</w:t>
            </w:r>
          </w:p>
        </w:tc>
        <w:tc>
          <w:tcPr>
            <w:tcW w:w="83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7380</w:t>
            </w:r>
          </w:p>
        </w:tc>
        <w:tc>
          <w:tcPr>
            <w:tcW w:w="83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672400</w:t>
            </w:r>
          </w:p>
        </w:tc>
        <w:tc>
          <w:tcPr>
            <w:tcW w:w="621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81</w:t>
            </w:r>
          </w:p>
        </w:tc>
        <w:tc>
          <w:tcPr>
            <w:tcW w:w="865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</w:p>
        </w:tc>
        <w:tc>
          <w:tcPr>
            <w:tcW w:w="865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</w:p>
        </w:tc>
        <w:tc>
          <w:tcPr>
            <w:tcW w:w="865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</w:p>
        </w:tc>
        <w:tc>
          <w:tcPr>
            <w:tcW w:w="78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-132,5</w:t>
            </w:r>
          </w:p>
        </w:tc>
        <w:tc>
          <w:tcPr>
            <w:tcW w:w="872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17556,25</w:t>
            </w:r>
          </w:p>
        </w:tc>
        <w:tc>
          <w:tcPr>
            <w:tcW w:w="763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-52,86</w:t>
            </w:r>
          </w:p>
        </w:tc>
        <w:tc>
          <w:tcPr>
            <w:tcW w:w="1041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2794,17</w:t>
            </w:r>
          </w:p>
        </w:tc>
      </w:tr>
      <w:tr w:rsidR="00CA1A34" w:rsidRPr="007A0C3B" w:rsidTr="00B01865">
        <w:trPr>
          <w:cantSplit/>
          <w:trHeight w:val="1134"/>
          <w:jc w:val="center"/>
        </w:trPr>
        <w:tc>
          <w:tcPr>
            <w:tcW w:w="573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10</w:t>
            </w:r>
          </w:p>
        </w:tc>
        <w:tc>
          <w:tcPr>
            <w:tcW w:w="65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900</w:t>
            </w:r>
          </w:p>
        </w:tc>
        <w:tc>
          <w:tcPr>
            <w:tcW w:w="83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9000</w:t>
            </w:r>
          </w:p>
        </w:tc>
        <w:tc>
          <w:tcPr>
            <w:tcW w:w="83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810000</w:t>
            </w:r>
          </w:p>
        </w:tc>
        <w:tc>
          <w:tcPr>
            <w:tcW w:w="621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100</w:t>
            </w:r>
          </w:p>
        </w:tc>
        <w:tc>
          <w:tcPr>
            <w:tcW w:w="865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956,7</w:t>
            </w:r>
          </w:p>
        </w:tc>
        <w:tc>
          <w:tcPr>
            <w:tcW w:w="865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0,05</w:t>
            </w:r>
          </w:p>
        </w:tc>
        <w:tc>
          <w:tcPr>
            <w:tcW w:w="865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0,0025</w:t>
            </w:r>
          </w:p>
        </w:tc>
        <w:tc>
          <w:tcPr>
            <w:tcW w:w="78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-52,5</w:t>
            </w:r>
          </w:p>
        </w:tc>
        <w:tc>
          <w:tcPr>
            <w:tcW w:w="872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2756,25</w:t>
            </w:r>
          </w:p>
        </w:tc>
        <w:tc>
          <w:tcPr>
            <w:tcW w:w="763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-56,7</w:t>
            </w:r>
          </w:p>
        </w:tc>
        <w:tc>
          <w:tcPr>
            <w:tcW w:w="1041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3114,89</w:t>
            </w:r>
          </w:p>
        </w:tc>
      </w:tr>
      <w:tr w:rsidR="00CA1A34" w:rsidRPr="007A0C3B" w:rsidTr="00B01865">
        <w:trPr>
          <w:cantSplit/>
          <w:trHeight w:val="1134"/>
          <w:jc w:val="center"/>
        </w:trPr>
        <w:tc>
          <w:tcPr>
            <w:tcW w:w="573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10</w:t>
            </w:r>
          </w:p>
        </w:tc>
        <w:tc>
          <w:tcPr>
            <w:tcW w:w="65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1000</w:t>
            </w:r>
          </w:p>
        </w:tc>
        <w:tc>
          <w:tcPr>
            <w:tcW w:w="83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10000</w:t>
            </w:r>
          </w:p>
        </w:tc>
        <w:tc>
          <w:tcPr>
            <w:tcW w:w="83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1000000</w:t>
            </w:r>
          </w:p>
        </w:tc>
        <w:tc>
          <w:tcPr>
            <w:tcW w:w="621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100</w:t>
            </w:r>
          </w:p>
        </w:tc>
        <w:tc>
          <w:tcPr>
            <w:tcW w:w="865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</w:p>
        </w:tc>
        <w:tc>
          <w:tcPr>
            <w:tcW w:w="865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</w:p>
        </w:tc>
        <w:tc>
          <w:tcPr>
            <w:tcW w:w="865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</w:p>
        </w:tc>
        <w:tc>
          <w:tcPr>
            <w:tcW w:w="78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47,5</w:t>
            </w:r>
          </w:p>
        </w:tc>
        <w:tc>
          <w:tcPr>
            <w:tcW w:w="872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2256,25</w:t>
            </w:r>
          </w:p>
        </w:tc>
        <w:tc>
          <w:tcPr>
            <w:tcW w:w="763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43,3</w:t>
            </w:r>
          </w:p>
        </w:tc>
        <w:tc>
          <w:tcPr>
            <w:tcW w:w="1041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1874,89</w:t>
            </w:r>
          </w:p>
        </w:tc>
      </w:tr>
      <w:tr w:rsidR="00CA1A34" w:rsidRPr="007A0C3B" w:rsidTr="00B01865">
        <w:trPr>
          <w:cantSplit/>
          <w:trHeight w:val="1134"/>
          <w:jc w:val="center"/>
        </w:trPr>
        <w:tc>
          <w:tcPr>
            <w:tcW w:w="573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10</w:t>
            </w:r>
          </w:p>
        </w:tc>
        <w:tc>
          <w:tcPr>
            <w:tcW w:w="65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920</w:t>
            </w:r>
          </w:p>
        </w:tc>
        <w:tc>
          <w:tcPr>
            <w:tcW w:w="83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9200</w:t>
            </w:r>
          </w:p>
        </w:tc>
        <w:tc>
          <w:tcPr>
            <w:tcW w:w="83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846400</w:t>
            </w:r>
          </w:p>
        </w:tc>
        <w:tc>
          <w:tcPr>
            <w:tcW w:w="621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100</w:t>
            </w:r>
          </w:p>
        </w:tc>
        <w:tc>
          <w:tcPr>
            <w:tcW w:w="865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</w:p>
        </w:tc>
        <w:tc>
          <w:tcPr>
            <w:tcW w:w="865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</w:p>
        </w:tc>
        <w:tc>
          <w:tcPr>
            <w:tcW w:w="865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</w:p>
        </w:tc>
        <w:tc>
          <w:tcPr>
            <w:tcW w:w="78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-32,5</w:t>
            </w:r>
          </w:p>
        </w:tc>
        <w:tc>
          <w:tcPr>
            <w:tcW w:w="872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1056,25</w:t>
            </w:r>
          </w:p>
        </w:tc>
        <w:tc>
          <w:tcPr>
            <w:tcW w:w="763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-36,7</w:t>
            </w:r>
          </w:p>
        </w:tc>
        <w:tc>
          <w:tcPr>
            <w:tcW w:w="1041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1346,89</w:t>
            </w:r>
          </w:p>
        </w:tc>
      </w:tr>
      <w:tr w:rsidR="00CA1A34" w:rsidRPr="007A0C3B" w:rsidTr="00B01865">
        <w:trPr>
          <w:cantSplit/>
          <w:trHeight w:val="1134"/>
          <w:jc w:val="center"/>
        </w:trPr>
        <w:tc>
          <w:tcPr>
            <w:tcW w:w="573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10</w:t>
            </w:r>
          </w:p>
        </w:tc>
        <w:tc>
          <w:tcPr>
            <w:tcW w:w="65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1060</w:t>
            </w:r>
          </w:p>
        </w:tc>
        <w:tc>
          <w:tcPr>
            <w:tcW w:w="83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10600</w:t>
            </w:r>
          </w:p>
        </w:tc>
        <w:tc>
          <w:tcPr>
            <w:tcW w:w="83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1123600</w:t>
            </w:r>
          </w:p>
        </w:tc>
        <w:tc>
          <w:tcPr>
            <w:tcW w:w="621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100</w:t>
            </w:r>
          </w:p>
        </w:tc>
        <w:tc>
          <w:tcPr>
            <w:tcW w:w="865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</w:p>
        </w:tc>
        <w:tc>
          <w:tcPr>
            <w:tcW w:w="865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</w:p>
        </w:tc>
        <w:tc>
          <w:tcPr>
            <w:tcW w:w="865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</w:p>
        </w:tc>
        <w:tc>
          <w:tcPr>
            <w:tcW w:w="78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107,5</w:t>
            </w:r>
          </w:p>
        </w:tc>
        <w:tc>
          <w:tcPr>
            <w:tcW w:w="872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11556,25</w:t>
            </w:r>
          </w:p>
        </w:tc>
        <w:tc>
          <w:tcPr>
            <w:tcW w:w="763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103,3</w:t>
            </w:r>
          </w:p>
        </w:tc>
        <w:tc>
          <w:tcPr>
            <w:tcW w:w="1041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10670,89</w:t>
            </w:r>
          </w:p>
        </w:tc>
      </w:tr>
      <w:tr w:rsidR="00CA1A34" w:rsidRPr="007A0C3B" w:rsidTr="00B01865">
        <w:trPr>
          <w:cantSplit/>
          <w:trHeight w:val="1134"/>
          <w:jc w:val="center"/>
        </w:trPr>
        <w:tc>
          <w:tcPr>
            <w:tcW w:w="573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10</w:t>
            </w:r>
          </w:p>
        </w:tc>
        <w:tc>
          <w:tcPr>
            <w:tcW w:w="65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950</w:t>
            </w:r>
          </w:p>
        </w:tc>
        <w:tc>
          <w:tcPr>
            <w:tcW w:w="83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9500</w:t>
            </w:r>
          </w:p>
        </w:tc>
        <w:tc>
          <w:tcPr>
            <w:tcW w:w="83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902500</w:t>
            </w:r>
          </w:p>
        </w:tc>
        <w:tc>
          <w:tcPr>
            <w:tcW w:w="621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100</w:t>
            </w:r>
          </w:p>
        </w:tc>
        <w:tc>
          <w:tcPr>
            <w:tcW w:w="865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</w:p>
        </w:tc>
        <w:tc>
          <w:tcPr>
            <w:tcW w:w="865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</w:p>
        </w:tc>
        <w:tc>
          <w:tcPr>
            <w:tcW w:w="865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</w:p>
        </w:tc>
        <w:tc>
          <w:tcPr>
            <w:tcW w:w="78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2,5</w:t>
            </w:r>
          </w:p>
        </w:tc>
        <w:tc>
          <w:tcPr>
            <w:tcW w:w="872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6,25</w:t>
            </w:r>
          </w:p>
        </w:tc>
        <w:tc>
          <w:tcPr>
            <w:tcW w:w="763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-6,7</w:t>
            </w:r>
          </w:p>
        </w:tc>
        <w:tc>
          <w:tcPr>
            <w:tcW w:w="1041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44,89</w:t>
            </w:r>
          </w:p>
        </w:tc>
      </w:tr>
      <w:tr w:rsidR="00CA1A34" w:rsidRPr="007A0C3B" w:rsidTr="00B01865">
        <w:trPr>
          <w:cantSplit/>
          <w:trHeight w:val="1134"/>
          <w:jc w:val="center"/>
        </w:trPr>
        <w:tc>
          <w:tcPr>
            <w:tcW w:w="573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11</w:t>
            </w:r>
          </w:p>
        </w:tc>
        <w:tc>
          <w:tcPr>
            <w:tcW w:w="65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900</w:t>
            </w:r>
          </w:p>
        </w:tc>
        <w:tc>
          <w:tcPr>
            <w:tcW w:w="83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9900</w:t>
            </w:r>
          </w:p>
        </w:tc>
        <w:tc>
          <w:tcPr>
            <w:tcW w:w="83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810000</w:t>
            </w:r>
          </w:p>
        </w:tc>
        <w:tc>
          <w:tcPr>
            <w:tcW w:w="621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121</w:t>
            </w:r>
          </w:p>
        </w:tc>
        <w:tc>
          <w:tcPr>
            <w:tcW w:w="865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1040,54</w:t>
            </w:r>
          </w:p>
        </w:tc>
        <w:tc>
          <w:tcPr>
            <w:tcW w:w="865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1,05</w:t>
            </w:r>
          </w:p>
        </w:tc>
        <w:tc>
          <w:tcPr>
            <w:tcW w:w="865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1,1025</w:t>
            </w:r>
          </w:p>
        </w:tc>
        <w:tc>
          <w:tcPr>
            <w:tcW w:w="78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-52,5</w:t>
            </w:r>
          </w:p>
        </w:tc>
        <w:tc>
          <w:tcPr>
            <w:tcW w:w="872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2756,25</w:t>
            </w:r>
          </w:p>
        </w:tc>
        <w:tc>
          <w:tcPr>
            <w:tcW w:w="763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-140,54</w:t>
            </w:r>
          </w:p>
        </w:tc>
        <w:tc>
          <w:tcPr>
            <w:tcW w:w="1041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975,15</w:t>
            </w:r>
          </w:p>
        </w:tc>
      </w:tr>
      <w:tr w:rsidR="00CA1A34" w:rsidRPr="007A0C3B" w:rsidTr="00B01865">
        <w:trPr>
          <w:cantSplit/>
          <w:trHeight w:val="1134"/>
          <w:jc w:val="center"/>
        </w:trPr>
        <w:tc>
          <w:tcPr>
            <w:tcW w:w="573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11</w:t>
            </w:r>
          </w:p>
        </w:tc>
        <w:tc>
          <w:tcPr>
            <w:tcW w:w="65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1200</w:t>
            </w:r>
          </w:p>
        </w:tc>
        <w:tc>
          <w:tcPr>
            <w:tcW w:w="83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13200</w:t>
            </w:r>
          </w:p>
        </w:tc>
        <w:tc>
          <w:tcPr>
            <w:tcW w:w="83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1440000</w:t>
            </w:r>
          </w:p>
        </w:tc>
        <w:tc>
          <w:tcPr>
            <w:tcW w:w="621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121</w:t>
            </w:r>
          </w:p>
        </w:tc>
        <w:tc>
          <w:tcPr>
            <w:tcW w:w="865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</w:p>
        </w:tc>
        <w:tc>
          <w:tcPr>
            <w:tcW w:w="865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</w:p>
        </w:tc>
        <w:tc>
          <w:tcPr>
            <w:tcW w:w="865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</w:p>
        </w:tc>
        <w:tc>
          <w:tcPr>
            <w:tcW w:w="78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247,5</w:t>
            </w:r>
          </w:p>
        </w:tc>
        <w:tc>
          <w:tcPr>
            <w:tcW w:w="872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61256,25</w:t>
            </w:r>
          </w:p>
        </w:tc>
        <w:tc>
          <w:tcPr>
            <w:tcW w:w="763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159,46</w:t>
            </w:r>
          </w:p>
        </w:tc>
        <w:tc>
          <w:tcPr>
            <w:tcW w:w="1041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25421</w:t>
            </w:r>
            <w:r w:rsidR="007A0C3B">
              <w:t>, 19</w:t>
            </w:r>
          </w:p>
        </w:tc>
      </w:tr>
      <w:tr w:rsidR="00CA1A34" w:rsidRPr="007A0C3B" w:rsidTr="00B01865">
        <w:trPr>
          <w:cantSplit/>
          <w:trHeight w:val="1134"/>
          <w:jc w:val="center"/>
        </w:trPr>
        <w:tc>
          <w:tcPr>
            <w:tcW w:w="573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11</w:t>
            </w:r>
          </w:p>
        </w:tc>
        <w:tc>
          <w:tcPr>
            <w:tcW w:w="65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1150</w:t>
            </w:r>
          </w:p>
        </w:tc>
        <w:tc>
          <w:tcPr>
            <w:tcW w:w="83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12650</w:t>
            </w:r>
          </w:p>
        </w:tc>
        <w:tc>
          <w:tcPr>
            <w:tcW w:w="83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1322500</w:t>
            </w:r>
          </w:p>
        </w:tc>
        <w:tc>
          <w:tcPr>
            <w:tcW w:w="621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121</w:t>
            </w:r>
          </w:p>
        </w:tc>
        <w:tc>
          <w:tcPr>
            <w:tcW w:w="865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</w:p>
        </w:tc>
        <w:tc>
          <w:tcPr>
            <w:tcW w:w="865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</w:p>
        </w:tc>
        <w:tc>
          <w:tcPr>
            <w:tcW w:w="865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</w:p>
        </w:tc>
        <w:tc>
          <w:tcPr>
            <w:tcW w:w="78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197,5</w:t>
            </w:r>
          </w:p>
        </w:tc>
        <w:tc>
          <w:tcPr>
            <w:tcW w:w="872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39006,5</w:t>
            </w:r>
          </w:p>
        </w:tc>
        <w:tc>
          <w:tcPr>
            <w:tcW w:w="763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109,46</w:t>
            </w:r>
          </w:p>
        </w:tc>
        <w:tc>
          <w:tcPr>
            <w:tcW w:w="1041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11981,49</w:t>
            </w:r>
          </w:p>
        </w:tc>
      </w:tr>
      <w:tr w:rsidR="00CA1A34" w:rsidRPr="007A0C3B" w:rsidTr="00B01865">
        <w:trPr>
          <w:cantSplit/>
          <w:trHeight w:val="1134"/>
          <w:jc w:val="center"/>
        </w:trPr>
        <w:tc>
          <w:tcPr>
            <w:tcW w:w="573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11</w:t>
            </w:r>
          </w:p>
        </w:tc>
        <w:tc>
          <w:tcPr>
            <w:tcW w:w="65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1000</w:t>
            </w:r>
          </w:p>
        </w:tc>
        <w:tc>
          <w:tcPr>
            <w:tcW w:w="83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11000</w:t>
            </w:r>
          </w:p>
        </w:tc>
        <w:tc>
          <w:tcPr>
            <w:tcW w:w="83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1000000</w:t>
            </w:r>
          </w:p>
        </w:tc>
        <w:tc>
          <w:tcPr>
            <w:tcW w:w="621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121</w:t>
            </w:r>
          </w:p>
        </w:tc>
        <w:tc>
          <w:tcPr>
            <w:tcW w:w="865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</w:p>
        </w:tc>
        <w:tc>
          <w:tcPr>
            <w:tcW w:w="865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</w:p>
        </w:tc>
        <w:tc>
          <w:tcPr>
            <w:tcW w:w="865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</w:p>
        </w:tc>
        <w:tc>
          <w:tcPr>
            <w:tcW w:w="78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47,5</w:t>
            </w:r>
          </w:p>
        </w:tc>
        <w:tc>
          <w:tcPr>
            <w:tcW w:w="872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2256,25</w:t>
            </w:r>
          </w:p>
        </w:tc>
        <w:tc>
          <w:tcPr>
            <w:tcW w:w="763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-40,54</w:t>
            </w:r>
          </w:p>
        </w:tc>
        <w:tc>
          <w:tcPr>
            <w:tcW w:w="1041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1643,49</w:t>
            </w:r>
          </w:p>
        </w:tc>
      </w:tr>
      <w:tr w:rsidR="00CA1A34" w:rsidRPr="007A0C3B" w:rsidTr="00B01865">
        <w:trPr>
          <w:cantSplit/>
          <w:trHeight w:val="1134"/>
          <w:jc w:val="center"/>
        </w:trPr>
        <w:tc>
          <w:tcPr>
            <w:tcW w:w="573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12</w:t>
            </w:r>
          </w:p>
        </w:tc>
        <w:tc>
          <w:tcPr>
            <w:tcW w:w="65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1200</w:t>
            </w:r>
          </w:p>
        </w:tc>
        <w:tc>
          <w:tcPr>
            <w:tcW w:w="83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14400</w:t>
            </w:r>
          </w:p>
        </w:tc>
        <w:tc>
          <w:tcPr>
            <w:tcW w:w="83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1440000</w:t>
            </w:r>
          </w:p>
        </w:tc>
        <w:tc>
          <w:tcPr>
            <w:tcW w:w="621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144</w:t>
            </w:r>
          </w:p>
        </w:tc>
        <w:tc>
          <w:tcPr>
            <w:tcW w:w="865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1124,38</w:t>
            </w:r>
          </w:p>
        </w:tc>
        <w:tc>
          <w:tcPr>
            <w:tcW w:w="865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2,05</w:t>
            </w:r>
          </w:p>
        </w:tc>
        <w:tc>
          <w:tcPr>
            <w:tcW w:w="865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4</w:t>
            </w:r>
            <w:r w:rsidR="007A0C3B">
              <w:t>, 20</w:t>
            </w:r>
            <w:r w:rsidRPr="007A0C3B">
              <w:t>25</w:t>
            </w:r>
          </w:p>
        </w:tc>
        <w:tc>
          <w:tcPr>
            <w:tcW w:w="78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247,5</w:t>
            </w:r>
          </w:p>
        </w:tc>
        <w:tc>
          <w:tcPr>
            <w:tcW w:w="872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6156,25</w:t>
            </w:r>
          </w:p>
        </w:tc>
        <w:tc>
          <w:tcPr>
            <w:tcW w:w="763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75,62</w:t>
            </w:r>
          </w:p>
        </w:tc>
        <w:tc>
          <w:tcPr>
            <w:tcW w:w="1041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5718,38</w:t>
            </w:r>
          </w:p>
        </w:tc>
      </w:tr>
      <w:tr w:rsidR="00CA1A34" w:rsidRPr="007A0C3B" w:rsidTr="00B01865">
        <w:trPr>
          <w:cantSplit/>
          <w:trHeight w:val="1134"/>
          <w:jc w:val="center"/>
        </w:trPr>
        <w:tc>
          <w:tcPr>
            <w:tcW w:w="573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12</w:t>
            </w:r>
          </w:p>
        </w:tc>
        <w:tc>
          <w:tcPr>
            <w:tcW w:w="65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1100</w:t>
            </w:r>
          </w:p>
        </w:tc>
        <w:tc>
          <w:tcPr>
            <w:tcW w:w="83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13200</w:t>
            </w:r>
          </w:p>
        </w:tc>
        <w:tc>
          <w:tcPr>
            <w:tcW w:w="83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1210000</w:t>
            </w:r>
          </w:p>
        </w:tc>
        <w:tc>
          <w:tcPr>
            <w:tcW w:w="621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144</w:t>
            </w:r>
          </w:p>
        </w:tc>
        <w:tc>
          <w:tcPr>
            <w:tcW w:w="865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</w:p>
        </w:tc>
        <w:tc>
          <w:tcPr>
            <w:tcW w:w="865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</w:p>
        </w:tc>
        <w:tc>
          <w:tcPr>
            <w:tcW w:w="865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</w:p>
        </w:tc>
        <w:tc>
          <w:tcPr>
            <w:tcW w:w="78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147,5</w:t>
            </w:r>
          </w:p>
        </w:tc>
        <w:tc>
          <w:tcPr>
            <w:tcW w:w="872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21756,25</w:t>
            </w:r>
          </w:p>
        </w:tc>
        <w:tc>
          <w:tcPr>
            <w:tcW w:w="763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-24,38</w:t>
            </w:r>
          </w:p>
        </w:tc>
        <w:tc>
          <w:tcPr>
            <w:tcW w:w="1041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594,38</w:t>
            </w:r>
          </w:p>
        </w:tc>
      </w:tr>
      <w:tr w:rsidR="00CA1A34" w:rsidRPr="007A0C3B" w:rsidTr="00B01865">
        <w:trPr>
          <w:cantSplit/>
          <w:trHeight w:val="1134"/>
          <w:jc w:val="center"/>
        </w:trPr>
        <w:tc>
          <w:tcPr>
            <w:tcW w:w="573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12</w:t>
            </w:r>
          </w:p>
        </w:tc>
        <w:tc>
          <w:tcPr>
            <w:tcW w:w="65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1000</w:t>
            </w:r>
          </w:p>
        </w:tc>
        <w:tc>
          <w:tcPr>
            <w:tcW w:w="83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12000</w:t>
            </w:r>
          </w:p>
        </w:tc>
        <w:tc>
          <w:tcPr>
            <w:tcW w:w="83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1000000</w:t>
            </w:r>
          </w:p>
        </w:tc>
        <w:tc>
          <w:tcPr>
            <w:tcW w:w="621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144</w:t>
            </w:r>
          </w:p>
        </w:tc>
        <w:tc>
          <w:tcPr>
            <w:tcW w:w="865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</w:p>
        </w:tc>
        <w:tc>
          <w:tcPr>
            <w:tcW w:w="865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</w:p>
        </w:tc>
        <w:tc>
          <w:tcPr>
            <w:tcW w:w="865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</w:p>
        </w:tc>
        <w:tc>
          <w:tcPr>
            <w:tcW w:w="78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47,5</w:t>
            </w:r>
          </w:p>
        </w:tc>
        <w:tc>
          <w:tcPr>
            <w:tcW w:w="872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2256,25</w:t>
            </w:r>
          </w:p>
        </w:tc>
        <w:tc>
          <w:tcPr>
            <w:tcW w:w="763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-124,38</w:t>
            </w:r>
          </w:p>
        </w:tc>
        <w:tc>
          <w:tcPr>
            <w:tcW w:w="1041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5470,38</w:t>
            </w:r>
          </w:p>
        </w:tc>
      </w:tr>
      <w:tr w:rsidR="00CA1A34" w:rsidRPr="007A0C3B" w:rsidTr="00B01865">
        <w:trPr>
          <w:cantSplit/>
          <w:trHeight w:val="1134"/>
          <w:jc w:val="center"/>
        </w:trPr>
        <w:tc>
          <w:tcPr>
            <w:tcW w:w="573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199</w:t>
            </w:r>
          </w:p>
        </w:tc>
        <w:tc>
          <w:tcPr>
            <w:tcW w:w="65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19050</w:t>
            </w:r>
          </w:p>
        </w:tc>
        <w:tc>
          <w:tcPr>
            <w:tcW w:w="83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192310</w:t>
            </w:r>
          </w:p>
        </w:tc>
        <w:tc>
          <w:tcPr>
            <w:tcW w:w="83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</w:p>
        </w:tc>
        <w:tc>
          <w:tcPr>
            <w:tcW w:w="621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2013</w:t>
            </w:r>
          </w:p>
        </w:tc>
        <w:tc>
          <w:tcPr>
            <w:tcW w:w="865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19050,16</w:t>
            </w:r>
          </w:p>
        </w:tc>
        <w:tc>
          <w:tcPr>
            <w:tcW w:w="865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</w:p>
        </w:tc>
        <w:tc>
          <w:tcPr>
            <w:tcW w:w="865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32,95</w:t>
            </w:r>
          </w:p>
        </w:tc>
        <w:tc>
          <w:tcPr>
            <w:tcW w:w="784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</w:p>
        </w:tc>
        <w:tc>
          <w:tcPr>
            <w:tcW w:w="872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358275</w:t>
            </w:r>
          </w:p>
        </w:tc>
        <w:tc>
          <w:tcPr>
            <w:tcW w:w="763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</w:p>
        </w:tc>
        <w:tc>
          <w:tcPr>
            <w:tcW w:w="1041" w:type="dxa"/>
            <w:shd w:val="clear" w:color="auto" w:fill="auto"/>
            <w:textDirection w:val="btLr"/>
          </w:tcPr>
          <w:p w:rsidR="00CA1A34" w:rsidRPr="007A0C3B" w:rsidRDefault="00CA1A34" w:rsidP="00B01865">
            <w:pPr>
              <w:pStyle w:val="afd"/>
              <w:ind w:left="113" w:right="113"/>
            </w:pPr>
            <w:r w:rsidRPr="007A0C3B">
              <w:t>12969,33</w:t>
            </w:r>
          </w:p>
        </w:tc>
      </w:tr>
    </w:tbl>
    <w:p w:rsidR="00CA1A34" w:rsidRPr="007A0C3B" w:rsidRDefault="00CA1A34" w:rsidP="007A0C3B">
      <w:pPr>
        <w:ind w:firstLine="709"/>
      </w:pPr>
    </w:p>
    <w:p w:rsidR="007A0C3B" w:rsidRDefault="004D216D" w:rsidP="007A0C3B">
      <w:pPr>
        <w:ind w:firstLine="709"/>
      </w:pPr>
      <w:r w:rsidRPr="007A0C3B">
        <w:t>Найдём средн</w:t>
      </w:r>
      <w:r w:rsidR="00A12048">
        <w:t>е</w:t>
      </w:r>
      <w:r w:rsidRPr="007A0C3B">
        <w:t>е произведение факторного и результативного признака по формуле</w:t>
      </w:r>
      <w:r w:rsidR="007A0C3B">
        <w:t xml:space="preserve"> (</w:t>
      </w:r>
      <w:r w:rsidRPr="007A0C3B">
        <w:t>8</w:t>
      </w:r>
      <w:r w:rsidR="007A0C3B" w:rsidRPr="007A0C3B">
        <w:t>):</w:t>
      </w:r>
    </w:p>
    <w:p w:rsidR="0050412C" w:rsidRDefault="0050412C" w:rsidP="007A0C3B">
      <w:pPr>
        <w:ind w:firstLine="709"/>
      </w:pPr>
    </w:p>
    <w:p w:rsidR="007A0C3B" w:rsidRDefault="00D9164B" w:rsidP="007A0C3B">
      <w:pPr>
        <w:ind w:firstLine="709"/>
      </w:pPr>
      <w:r>
        <w:rPr>
          <w:position w:val="-24"/>
        </w:rPr>
        <w:pict>
          <v:shape id="_x0000_i1068" type="#_x0000_t75" style="width:108.75pt;height:30.75pt">
            <v:imagedata r:id="rId50" o:title=""/>
          </v:shape>
        </w:pict>
      </w:r>
      <w:r w:rsidR="007A0C3B" w:rsidRPr="007A0C3B">
        <w:t>.</w:t>
      </w:r>
    </w:p>
    <w:p w:rsidR="0050412C" w:rsidRDefault="0050412C" w:rsidP="007A0C3B">
      <w:pPr>
        <w:ind w:firstLine="709"/>
      </w:pPr>
    </w:p>
    <w:p w:rsidR="007A0C3B" w:rsidRDefault="004D216D" w:rsidP="007A0C3B">
      <w:pPr>
        <w:ind w:firstLine="709"/>
      </w:pPr>
      <w:r w:rsidRPr="007A0C3B">
        <w:t>Рассчитаем средние значение факторного и результативного признака</w:t>
      </w:r>
      <w:r w:rsidR="007A0C3B" w:rsidRPr="007A0C3B">
        <w:t>:</w:t>
      </w:r>
    </w:p>
    <w:p w:rsidR="007A0C3B" w:rsidRDefault="004D216D" w:rsidP="007A0C3B">
      <w:pPr>
        <w:ind w:firstLine="709"/>
      </w:pPr>
      <w:r w:rsidRPr="007A0C3B">
        <w:t>факторного по формуле</w:t>
      </w:r>
      <w:r w:rsidR="007A0C3B">
        <w:t xml:space="preserve"> (</w:t>
      </w:r>
      <w:r w:rsidRPr="007A0C3B">
        <w:t>9</w:t>
      </w:r>
      <w:r w:rsidR="007A0C3B" w:rsidRPr="007A0C3B">
        <w:t>):</w:t>
      </w:r>
    </w:p>
    <w:p w:rsidR="0050412C" w:rsidRDefault="0050412C" w:rsidP="007A0C3B">
      <w:pPr>
        <w:ind w:firstLine="709"/>
      </w:pPr>
    </w:p>
    <w:p w:rsidR="007A0C3B" w:rsidRDefault="00D9164B" w:rsidP="007A0C3B">
      <w:pPr>
        <w:ind w:firstLine="709"/>
      </w:pPr>
      <w:r>
        <w:rPr>
          <w:position w:val="-24"/>
        </w:rPr>
        <w:pict>
          <v:shape id="_x0000_i1069" type="#_x0000_t75" style="width:74.25pt;height:30.75pt">
            <v:imagedata r:id="rId51" o:title=""/>
          </v:shape>
        </w:pict>
      </w:r>
      <w:r w:rsidR="007A0C3B" w:rsidRPr="007A0C3B">
        <w:t>.</w:t>
      </w:r>
    </w:p>
    <w:p w:rsidR="0050412C" w:rsidRDefault="0050412C" w:rsidP="007A0C3B">
      <w:pPr>
        <w:ind w:firstLine="709"/>
      </w:pPr>
    </w:p>
    <w:p w:rsidR="007A0C3B" w:rsidRDefault="004D216D" w:rsidP="007A0C3B">
      <w:pPr>
        <w:ind w:firstLine="709"/>
      </w:pPr>
      <w:r w:rsidRPr="007A0C3B">
        <w:t>результативного, по формуле</w:t>
      </w:r>
      <w:r w:rsidR="007A0C3B">
        <w:t xml:space="preserve"> (</w:t>
      </w:r>
      <w:r w:rsidRPr="007A0C3B">
        <w:t>10</w:t>
      </w:r>
      <w:r w:rsidR="007A0C3B" w:rsidRPr="007A0C3B">
        <w:t>):</w:t>
      </w:r>
    </w:p>
    <w:p w:rsidR="0050412C" w:rsidRDefault="0050412C" w:rsidP="007A0C3B">
      <w:pPr>
        <w:ind w:firstLine="709"/>
      </w:pPr>
    </w:p>
    <w:p w:rsidR="007A0C3B" w:rsidRDefault="00D9164B" w:rsidP="007A0C3B">
      <w:pPr>
        <w:ind w:firstLine="709"/>
      </w:pPr>
      <w:r>
        <w:rPr>
          <w:position w:val="-24"/>
        </w:rPr>
        <w:pict>
          <v:shape id="_x0000_i1070" type="#_x0000_t75" style="width:47.25pt;height:33.75pt">
            <v:imagedata r:id="rId52" o:title=""/>
          </v:shape>
        </w:pict>
      </w:r>
      <w:r w:rsidR="007A0C3B" w:rsidRPr="007A0C3B">
        <w:t xml:space="preserve">; </w:t>
      </w:r>
      <w:r>
        <w:rPr>
          <w:position w:val="-24"/>
        </w:rPr>
        <w:pict>
          <v:shape id="_x0000_i1071" type="#_x0000_t75" style="width:92.25pt;height:30.75pt">
            <v:imagedata r:id="rId53" o:title=""/>
          </v:shape>
        </w:pict>
      </w:r>
      <w:r w:rsidR="007A0C3B" w:rsidRPr="007A0C3B">
        <w:t>.</w:t>
      </w:r>
    </w:p>
    <w:p w:rsidR="0050412C" w:rsidRDefault="0050412C" w:rsidP="007A0C3B">
      <w:pPr>
        <w:ind w:firstLine="709"/>
      </w:pPr>
    </w:p>
    <w:p w:rsidR="0050412C" w:rsidRDefault="000829E1" w:rsidP="0050412C">
      <w:pPr>
        <w:ind w:firstLine="709"/>
      </w:pPr>
      <w:r w:rsidRPr="007A0C3B">
        <w:t>Подставим значения результативного и факторного признака в</w:t>
      </w:r>
      <w:r w:rsidR="007A0C3B" w:rsidRPr="007A0C3B">
        <w:t xml:space="preserve"> </w:t>
      </w:r>
      <w:r w:rsidRPr="007A0C3B">
        <w:t>уравнение парной линейной корреляционной зависимости получим регрессионную модель парной корреляционной зависимости</w:t>
      </w:r>
      <w:r w:rsidR="007A0C3B" w:rsidRPr="007A0C3B">
        <w:t>:</w:t>
      </w:r>
      <w:r w:rsidR="0050412C" w:rsidRPr="0050412C">
        <w:t xml:space="preserve"> </w:t>
      </w:r>
      <w:r w:rsidR="00D9164B">
        <w:rPr>
          <w:position w:val="-10"/>
        </w:rPr>
        <w:pict>
          <v:shape id="_x0000_i1072" type="#_x0000_t75" style="width:109.5pt;height:17.25pt">
            <v:imagedata r:id="rId54" o:title=""/>
          </v:shape>
        </w:pict>
      </w:r>
      <w:r w:rsidR="0050412C">
        <w:t>-</w:t>
      </w:r>
      <w:r w:rsidR="0050412C" w:rsidRPr="007A0C3B">
        <w:t xml:space="preserve"> регрессионная модель зависимости выработки от стажа работы.</w:t>
      </w:r>
    </w:p>
    <w:p w:rsidR="0050412C" w:rsidRDefault="0050412C" w:rsidP="007A0C3B">
      <w:pPr>
        <w:ind w:firstLine="709"/>
      </w:pPr>
    </w:p>
    <w:p w:rsidR="00CA1A34" w:rsidRPr="007A0C3B" w:rsidRDefault="00D9164B" w:rsidP="007A0C3B">
      <w:pPr>
        <w:ind w:firstLine="709"/>
      </w:pPr>
      <w:r>
        <w:rPr>
          <w:position w:val="-28"/>
        </w:rPr>
        <w:pict>
          <v:shape id="_x0000_i1073" type="#_x0000_t75" style="width:180.75pt;height:36pt">
            <v:imagedata r:id="rId55" o:title=""/>
          </v:shape>
        </w:pict>
      </w:r>
    </w:p>
    <w:p w:rsidR="007A0C3B" w:rsidRDefault="00D9164B" w:rsidP="007A0C3B">
      <w:pPr>
        <w:ind w:firstLine="709"/>
      </w:pPr>
      <w:r>
        <w:rPr>
          <w:position w:val="-24"/>
        </w:rPr>
        <w:pict>
          <v:shape id="_x0000_i1074" type="#_x0000_t75" style="width:57pt;height:35.25pt">
            <v:imagedata r:id="rId56" o:title=""/>
          </v:shape>
        </w:pict>
      </w:r>
      <w:r w:rsidR="007A0C3B" w:rsidRPr="007A0C3B">
        <w:t xml:space="preserve">; </w:t>
      </w:r>
      <w:r>
        <w:rPr>
          <w:position w:val="-24"/>
        </w:rPr>
        <w:pict>
          <v:shape id="_x0000_i1075" type="#_x0000_t75" style="width:98.25pt;height:30.75pt">
            <v:imagedata r:id="rId57" o:title=""/>
          </v:shape>
        </w:pict>
      </w:r>
      <w:r w:rsidR="007A0C3B" w:rsidRPr="007A0C3B">
        <w:t>.</w:t>
      </w:r>
    </w:p>
    <w:p w:rsidR="00CA1A34" w:rsidRPr="007A0C3B" w:rsidRDefault="00D9164B" w:rsidP="007A0C3B">
      <w:pPr>
        <w:ind w:firstLine="709"/>
      </w:pPr>
      <w:r>
        <w:rPr>
          <w:position w:val="-14"/>
        </w:rPr>
        <w:pict>
          <v:shape id="_x0000_i1076" type="#_x0000_t75" style="width:163.5pt;height:21pt">
            <v:imagedata r:id="rId58" o:title=""/>
          </v:shape>
        </w:pict>
      </w:r>
    </w:p>
    <w:p w:rsidR="0050412C" w:rsidRDefault="0050412C" w:rsidP="007A0C3B">
      <w:pPr>
        <w:ind w:firstLine="709"/>
      </w:pPr>
    </w:p>
    <w:p w:rsidR="007A0C3B" w:rsidRDefault="007A3D4B" w:rsidP="007A0C3B">
      <w:pPr>
        <w:ind w:firstLine="709"/>
      </w:pPr>
      <w:r w:rsidRPr="007A0C3B">
        <w:t>5</w:t>
      </w:r>
      <w:r w:rsidR="007A0C3B" w:rsidRPr="007A0C3B">
        <w:t xml:space="preserve">. </w:t>
      </w:r>
      <w:r w:rsidRPr="007A0C3B">
        <w:t>Построим на графике теоретическую кривую корреляционной зависимости</w:t>
      </w:r>
      <w:r w:rsidR="007A0C3B" w:rsidRPr="007A0C3B">
        <w:t>.</w:t>
      </w:r>
    </w:p>
    <w:p w:rsidR="007A0C3B" w:rsidRDefault="007A3D4B" w:rsidP="007A0C3B">
      <w:pPr>
        <w:ind w:firstLine="709"/>
      </w:pPr>
      <w:r w:rsidRPr="007A0C3B">
        <w:t>6</w:t>
      </w:r>
      <w:r w:rsidR="007A0C3B" w:rsidRPr="007A0C3B">
        <w:t xml:space="preserve">. </w:t>
      </w:r>
      <w:r w:rsidRPr="007A0C3B">
        <w:t>Рассчитаем показатели тесноты связи между выработкой рабочего и стажем работы</w:t>
      </w:r>
      <w:r w:rsidR="007A0C3B" w:rsidRPr="007A0C3B">
        <w:t xml:space="preserve">. </w:t>
      </w:r>
      <w:r w:rsidR="00AD7747" w:rsidRPr="007A0C3B">
        <w:t>Для прямолинейных зависимостей измерителем тесноты связи между признаками является коэффициент парной корреляции, который рассчитывается по формуле</w:t>
      </w:r>
      <w:r w:rsidR="007A0C3B">
        <w:t xml:space="preserve"> (</w:t>
      </w:r>
      <w:r w:rsidR="00AD7747" w:rsidRPr="007A0C3B">
        <w:t>7</w:t>
      </w:r>
      <w:r w:rsidR="007A0C3B" w:rsidRPr="007A0C3B">
        <w:t>).</w:t>
      </w:r>
    </w:p>
    <w:p w:rsidR="007A0C3B" w:rsidRDefault="008D52B9" w:rsidP="007A0C3B">
      <w:pPr>
        <w:ind w:firstLine="709"/>
      </w:pPr>
      <w:r w:rsidRPr="007A0C3B">
        <w:t>Для расчёта коэффициента парной корреляции рассчитаем среднее квадратическое отклонение факторного и результативного признака</w:t>
      </w:r>
      <w:r w:rsidR="007A0C3B" w:rsidRPr="007A0C3B">
        <w:t>:</w:t>
      </w:r>
    </w:p>
    <w:p w:rsidR="008D52B9" w:rsidRPr="007A0C3B" w:rsidRDefault="008D52B9" w:rsidP="007A0C3B">
      <w:pPr>
        <w:ind w:firstLine="709"/>
      </w:pPr>
      <w:r w:rsidRPr="007A0C3B">
        <w:t>результативного признака, по формуле</w:t>
      </w:r>
      <w:r w:rsidR="007A0C3B">
        <w:t xml:space="preserve"> (</w:t>
      </w:r>
      <w:r w:rsidRPr="007A0C3B">
        <w:t>11</w:t>
      </w:r>
      <w:r w:rsidR="00A12048">
        <w:t>)</w:t>
      </w:r>
    </w:p>
    <w:p w:rsidR="0050412C" w:rsidRDefault="0050412C" w:rsidP="007A0C3B">
      <w:pPr>
        <w:ind w:firstLine="709"/>
      </w:pPr>
    </w:p>
    <w:p w:rsidR="007A0C3B" w:rsidRDefault="00D9164B" w:rsidP="007A0C3B">
      <w:pPr>
        <w:ind w:firstLine="709"/>
      </w:pPr>
      <w:r>
        <w:rPr>
          <w:position w:val="-26"/>
        </w:rPr>
        <w:pict>
          <v:shape id="_x0000_i1077" type="#_x0000_t75" style="width:135pt;height:35.25pt">
            <v:imagedata r:id="rId59" o:title=""/>
          </v:shape>
        </w:pict>
      </w:r>
      <w:r w:rsidR="007A0C3B">
        <w:t xml:space="preserve"> (</w:t>
      </w:r>
      <w:r w:rsidR="00CA1A34" w:rsidRPr="007A0C3B">
        <w:t>штук</w:t>
      </w:r>
      <w:r w:rsidR="007A0C3B" w:rsidRPr="007A0C3B">
        <w:t>)</w:t>
      </w:r>
    </w:p>
    <w:p w:rsidR="0050412C" w:rsidRDefault="0050412C" w:rsidP="007A0C3B">
      <w:pPr>
        <w:ind w:firstLine="709"/>
      </w:pPr>
    </w:p>
    <w:p w:rsidR="008D52B9" w:rsidRPr="007A0C3B" w:rsidRDefault="008D52B9" w:rsidP="007A0C3B">
      <w:pPr>
        <w:ind w:firstLine="709"/>
      </w:pPr>
      <w:r w:rsidRPr="007A0C3B">
        <w:t>факторного признака, по формуле</w:t>
      </w:r>
      <w:r w:rsidR="007A0C3B">
        <w:t xml:space="preserve"> (</w:t>
      </w:r>
      <w:r w:rsidRPr="007A0C3B">
        <w:t>12</w:t>
      </w:r>
      <w:r w:rsidR="00A12048">
        <w:t>)</w:t>
      </w:r>
    </w:p>
    <w:p w:rsidR="0050412C" w:rsidRDefault="0050412C" w:rsidP="007A0C3B">
      <w:pPr>
        <w:ind w:firstLine="709"/>
      </w:pPr>
    </w:p>
    <w:p w:rsidR="007A0C3B" w:rsidRDefault="00D9164B" w:rsidP="007A0C3B">
      <w:pPr>
        <w:ind w:firstLine="709"/>
      </w:pPr>
      <w:r>
        <w:rPr>
          <w:position w:val="-26"/>
        </w:rPr>
        <w:pict>
          <v:shape id="_x0000_i1078" type="#_x0000_t75" style="width:119.25pt;height:35.25pt">
            <v:imagedata r:id="rId60" o:title=""/>
          </v:shape>
        </w:pict>
      </w:r>
      <w:r w:rsidR="007A0C3B">
        <w:t xml:space="preserve"> (</w:t>
      </w:r>
      <w:r w:rsidR="00CA1A34" w:rsidRPr="007A0C3B">
        <w:t>лет</w:t>
      </w:r>
      <w:r w:rsidR="007A0C3B" w:rsidRPr="007A0C3B">
        <w:t>)</w:t>
      </w:r>
    </w:p>
    <w:p w:rsidR="0050412C" w:rsidRDefault="0050412C" w:rsidP="007A0C3B">
      <w:pPr>
        <w:ind w:firstLine="709"/>
      </w:pPr>
    </w:p>
    <w:p w:rsidR="007A0C3B" w:rsidRDefault="008D52B9" w:rsidP="007A0C3B">
      <w:pPr>
        <w:ind w:firstLine="709"/>
      </w:pPr>
      <w:r w:rsidRPr="007A0C3B">
        <w:t>Подставим полученные значения в формулу</w:t>
      </w:r>
      <w:r w:rsidR="007A0C3B">
        <w:t xml:space="preserve"> (</w:t>
      </w:r>
      <w:r w:rsidRPr="007A0C3B">
        <w:t>7</w:t>
      </w:r>
      <w:r w:rsidR="007A0C3B" w:rsidRPr="007A0C3B">
        <w:t xml:space="preserve">) </w:t>
      </w:r>
      <w:r w:rsidRPr="007A0C3B">
        <w:t xml:space="preserve">рассчитаем </w:t>
      </w:r>
      <w:r w:rsidR="00D370DD" w:rsidRPr="007A0C3B">
        <w:t>показатель тесноты связи</w:t>
      </w:r>
      <w:r w:rsidR="007A0C3B" w:rsidRPr="007A0C3B">
        <w:t>:</w:t>
      </w:r>
    </w:p>
    <w:p w:rsidR="0050412C" w:rsidRDefault="0050412C" w:rsidP="007A0C3B">
      <w:pPr>
        <w:ind w:firstLine="709"/>
      </w:pPr>
    </w:p>
    <w:p w:rsidR="00CA1A34" w:rsidRPr="007A0C3B" w:rsidRDefault="00D9164B" w:rsidP="007A0C3B">
      <w:pPr>
        <w:ind w:firstLine="709"/>
      </w:pPr>
      <w:r>
        <w:rPr>
          <w:position w:val="-28"/>
        </w:rPr>
        <w:pict>
          <v:shape id="_x0000_i1079" type="#_x0000_t75" style="width:204pt;height:33pt">
            <v:imagedata r:id="rId61" o:title=""/>
          </v:shape>
        </w:pict>
      </w:r>
    </w:p>
    <w:p w:rsidR="0050412C" w:rsidRDefault="0050412C" w:rsidP="007A0C3B">
      <w:pPr>
        <w:ind w:firstLine="709"/>
      </w:pPr>
    </w:p>
    <w:p w:rsidR="007A0C3B" w:rsidRDefault="00D370DD" w:rsidP="007A0C3B">
      <w:pPr>
        <w:ind w:firstLine="709"/>
      </w:pPr>
      <w:r w:rsidRPr="007A0C3B">
        <w:t>Дадим качественную оценку степени тесноты связи</w:t>
      </w:r>
      <w:r w:rsidR="007A0C3B" w:rsidRPr="007A0C3B">
        <w:t xml:space="preserve">. </w:t>
      </w:r>
      <w:r w:rsidRPr="007A0C3B">
        <w:t>Для этого рассчитаем</w:t>
      </w:r>
      <w:r w:rsidR="007A0C3B" w:rsidRPr="007A0C3B">
        <w:t xml:space="preserve"> </w:t>
      </w:r>
      <w:r w:rsidRPr="007A0C3B">
        <w:t>коэффициент детерминации, который показывает какая часть общей вариации результативного признака</w:t>
      </w:r>
      <w:r w:rsidR="007A0C3B">
        <w:t xml:space="preserve"> (</w:t>
      </w:r>
      <w:r w:rsidRPr="007A0C3B">
        <w:rPr>
          <w:lang w:val="en-US"/>
        </w:rPr>
        <w:t>y</w:t>
      </w:r>
      <w:r w:rsidR="007A0C3B" w:rsidRPr="007A0C3B">
        <w:t xml:space="preserve">) </w:t>
      </w:r>
      <w:r w:rsidRPr="007A0C3B">
        <w:t>объясняется влиянием изучаемого фактора</w:t>
      </w:r>
      <w:r w:rsidR="007A0C3B">
        <w:t xml:space="preserve"> (</w:t>
      </w:r>
      <w:r w:rsidRPr="007A0C3B">
        <w:rPr>
          <w:lang w:val="en-US"/>
        </w:rPr>
        <w:t>x</w:t>
      </w:r>
      <w:r w:rsidR="007A0C3B" w:rsidRPr="007A0C3B">
        <w:t>).</w:t>
      </w:r>
    </w:p>
    <w:p w:rsidR="0050412C" w:rsidRDefault="0050412C" w:rsidP="007A0C3B">
      <w:pPr>
        <w:ind w:firstLine="709"/>
      </w:pPr>
    </w:p>
    <w:p w:rsidR="007A0C3B" w:rsidRDefault="00D9164B" w:rsidP="007A0C3B">
      <w:pPr>
        <w:ind w:firstLine="709"/>
      </w:pPr>
      <w:r>
        <w:rPr>
          <w:position w:val="-6"/>
        </w:rPr>
        <w:pict>
          <v:shape id="_x0000_i1080" type="#_x0000_t75" style="width:35.25pt;height:15.75pt">
            <v:imagedata r:id="rId62" o:title=""/>
          </v:shape>
        </w:pict>
      </w:r>
      <w:r w:rsidR="007A0C3B" w:rsidRPr="007A0C3B">
        <w:t xml:space="preserve">; </w:t>
      </w:r>
      <w:r>
        <w:rPr>
          <w:position w:val="-10"/>
        </w:rPr>
        <w:pict>
          <v:shape id="_x0000_i1081" type="#_x0000_t75" style="width:44.25pt;height:15.75pt">
            <v:imagedata r:id="rId63" o:title=""/>
          </v:shape>
        </w:pict>
      </w:r>
      <w:r w:rsidR="007A0C3B" w:rsidRPr="007A0C3B">
        <w:t>.</w:t>
      </w:r>
    </w:p>
    <w:p w:rsidR="0050412C" w:rsidRDefault="0050412C" w:rsidP="007A0C3B">
      <w:pPr>
        <w:ind w:firstLine="709"/>
      </w:pPr>
    </w:p>
    <w:p w:rsidR="007A0C3B" w:rsidRDefault="00CA1A34" w:rsidP="007A0C3B">
      <w:pPr>
        <w:ind w:firstLine="709"/>
      </w:pPr>
      <w:r w:rsidRPr="007A0C3B">
        <w:t>На основе шкалы Чеддока можно сделать вывод о том, что между выработкой т стажем работы существует прямая высокая связь</w:t>
      </w:r>
      <w:r w:rsidR="007A0C3B">
        <w:t>.6</w:t>
      </w:r>
      <w:r w:rsidRPr="007A0C3B">
        <w:t>4% изменения выработки обусловлено изменением стажа работы рабочих</w:t>
      </w:r>
      <w:r w:rsidR="007A0C3B" w:rsidRPr="007A0C3B">
        <w:t>.</w:t>
      </w:r>
    </w:p>
    <w:p w:rsidR="007A0C3B" w:rsidRDefault="00AE7874" w:rsidP="007A0C3B">
      <w:pPr>
        <w:ind w:firstLine="709"/>
      </w:pPr>
      <w:r w:rsidRPr="007A0C3B">
        <w:t>7</w:t>
      </w:r>
      <w:r w:rsidR="007A0C3B" w:rsidRPr="007A0C3B">
        <w:t xml:space="preserve">. </w:t>
      </w:r>
      <w:r w:rsidRPr="007A0C3B">
        <w:t>Оценим существенность параметров регрессионной модели и показателей тесноты связи и дадим оценку надёжности уравнения регрессии</w:t>
      </w:r>
      <w:r w:rsidR="007A0C3B" w:rsidRPr="007A0C3B">
        <w:t>.</w:t>
      </w:r>
    </w:p>
    <w:p w:rsidR="007A0C3B" w:rsidRDefault="00EB7ABE" w:rsidP="007A0C3B">
      <w:pPr>
        <w:ind w:firstLine="709"/>
      </w:pPr>
      <w:r w:rsidRPr="007A0C3B">
        <w:t xml:space="preserve">Значимость параметров простой линейной регрессии осуществляется с помощью </w:t>
      </w:r>
      <w:r w:rsidRPr="007A0C3B">
        <w:rPr>
          <w:lang w:val="en-US"/>
        </w:rPr>
        <w:t>t</w:t>
      </w:r>
      <w:r w:rsidR="00984BA5" w:rsidRPr="007A0C3B">
        <w:t>-критерия Стьюдента</w:t>
      </w:r>
      <w:r w:rsidR="007A0C3B" w:rsidRPr="007A0C3B">
        <w:t xml:space="preserve">. </w:t>
      </w:r>
      <w:r w:rsidR="00984BA5" w:rsidRPr="007A0C3B">
        <w:t xml:space="preserve">Рассчитаем значения </w:t>
      </w:r>
      <w:r w:rsidR="00984BA5" w:rsidRPr="007A0C3B">
        <w:rPr>
          <w:lang w:val="en-US"/>
        </w:rPr>
        <w:t>t</w:t>
      </w:r>
      <w:r w:rsidR="00984BA5" w:rsidRPr="007A0C3B">
        <w:t xml:space="preserve">-критерия Стьюдента для параметра </w:t>
      </w:r>
      <w:r w:rsidR="00984BA5" w:rsidRPr="007A0C3B">
        <w:rPr>
          <w:lang w:val="en-US"/>
        </w:rPr>
        <w:t>a</w:t>
      </w:r>
      <w:r w:rsidR="00984BA5" w:rsidRPr="007A0C3B">
        <w:rPr>
          <w:vertAlign w:val="subscript"/>
        </w:rPr>
        <w:t>0</w:t>
      </w:r>
      <w:r w:rsidR="00984BA5" w:rsidRPr="007A0C3B">
        <w:t xml:space="preserve"> и </w:t>
      </w:r>
      <w:r w:rsidR="00984BA5" w:rsidRPr="007A0C3B">
        <w:rPr>
          <w:lang w:val="en-US"/>
        </w:rPr>
        <w:t>a</w:t>
      </w:r>
      <w:r w:rsidR="00984BA5" w:rsidRPr="007A0C3B">
        <w:rPr>
          <w:vertAlign w:val="subscript"/>
        </w:rPr>
        <w:t>1</w:t>
      </w:r>
      <w:r w:rsidR="007A0C3B" w:rsidRPr="007A0C3B">
        <w:t>:</w:t>
      </w:r>
      <w:r w:rsidR="0050412C">
        <w:t xml:space="preserve"> </w:t>
      </w:r>
      <w:r w:rsidR="00984BA5" w:rsidRPr="007A0C3B">
        <w:t>для параметра а</w:t>
      </w:r>
      <w:r w:rsidR="00984BA5" w:rsidRPr="007A0C3B">
        <w:rPr>
          <w:vertAlign w:val="subscript"/>
        </w:rPr>
        <w:t xml:space="preserve">0, </w:t>
      </w:r>
      <w:r w:rsidR="00984BA5" w:rsidRPr="007A0C3B">
        <w:t>по формуле</w:t>
      </w:r>
      <w:r w:rsidR="007A0C3B">
        <w:t xml:space="preserve"> (</w:t>
      </w:r>
      <w:r w:rsidR="00984BA5" w:rsidRPr="007A0C3B">
        <w:t>14</w:t>
      </w:r>
      <w:r w:rsidR="007A0C3B" w:rsidRPr="007A0C3B">
        <w:t xml:space="preserve">). </w:t>
      </w:r>
      <w:r w:rsidR="00984BA5" w:rsidRPr="007A0C3B">
        <w:t>Для этого рассчитаем</w:t>
      </w:r>
      <w:r w:rsidR="007A0C3B" w:rsidRPr="007A0C3B">
        <w:t xml:space="preserve"> </w:t>
      </w:r>
      <w:r w:rsidR="00984BA5" w:rsidRPr="007A0C3B">
        <w:t>средне квадратическое отклонение результативного признака</w:t>
      </w:r>
      <w:r w:rsidR="007A0C3B" w:rsidRPr="007A0C3B">
        <w:t xml:space="preserve"> </w:t>
      </w:r>
      <w:r w:rsidR="00984BA5" w:rsidRPr="007A0C3B">
        <w:t>у от выровненных значений у</w:t>
      </w:r>
      <w:r w:rsidR="00984BA5" w:rsidRPr="007A0C3B">
        <w:rPr>
          <w:vertAlign w:val="subscript"/>
          <w:lang w:val="en-US"/>
        </w:rPr>
        <w:t>x</w:t>
      </w:r>
      <w:r w:rsidR="007A0C3B" w:rsidRPr="007A0C3B">
        <w:rPr>
          <w:vertAlign w:val="subscript"/>
        </w:rPr>
        <w:t xml:space="preserve"> </w:t>
      </w:r>
      <w:r w:rsidR="007E628A" w:rsidRPr="007A0C3B">
        <w:t>по формуле</w:t>
      </w:r>
      <w:r w:rsidR="007A0C3B">
        <w:t xml:space="preserve"> (</w:t>
      </w:r>
      <w:r w:rsidR="007E628A" w:rsidRPr="007A0C3B">
        <w:t>15</w:t>
      </w:r>
      <w:r w:rsidR="007A0C3B" w:rsidRPr="007A0C3B">
        <w:t>):</w:t>
      </w:r>
    </w:p>
    <w:p w:rsidR="0050412C" w:rsidRDefault="0050412C" w:rsidP="007A0C3B">
      <w:pPr>
        <w:ind w:firstLine="709"/>
      </w:pPr>
    </w:p>
    <w:p w:rsidR="007A0C3B" w:rsidRDefault="00D9164B" w:rsidP="007A0C3B">
      <w:pPr>
        <w:ind w:firstLine="709"/>
      </w:pPr>
      <w:r>
        <w:rPr>
          <w:position w:val="-26"/>
        </w:rPr>
        <w:pict>
          <v:shape id="_x0000_i1082" type="#_x0000_t75" style="width:132pt;height:35.25pt">
            <v:imagedata r:id="rId64" o:title=""/>
          </v:shape>
        </w:pict>
      </w:r>
      <w:r w:rsidR="0050412C">
        <w:t xml:space="preserve">, </w:t>
      </w:r>
      <w:r>
        <w:rPr>
          <w:position w:val="-28"/>
        </w:rPr>
        <w:pict>
          <v:shape id="_x0000_i1083" type="#_x0000_t75" style="width:135.75pt;height:36pt">
            <v:imagedata r:id="rId65" o:title=""/>
          </v:shape>
        </w:pict>
      </w:r>
    </w:p>
    <w:p w:rsidR="0050412C" w:rsidRDefault="0050412C" w:rsidP="007A0C3B">
      <w:pPr>
        <w:ind w:firstLine="709"/>
      </w:pPr>
    </w:p>
    <w:p w:rsidR="007A0C3B" w:rsidRDefault="007E628A" w:rsidP="007A0C3B">
      <w:pPr>
        <w:ind w:firstLine="709"/>
      </w:pPr>
      <w:r w:rsidRPr="007A0C3B">
        <w:t xml:space="preserve">для параметра </w:t>
      </w:r>
      <w:r w:rsidRPr="007A0C3B">
        <w:rPr>
          <w:lang w:val="en-US"/>
        </w:rPr>
        <w:t>a</w:t>
      </w:r>
      <w:r w:rsidRPr="007A0C3B">
        <w:rPr>
          <w:vertAlign w:val="subscript"/>
        </w:rPr>
        <w:t>1</w:t>
      </w:r>
      <w:r w:rsidRPr="007A0C3B">
        <w:t xml:space="preserve"> по формуле</w:t>
      </w:r>
      <w:r w:rsidR="007A0C3B">
        <w:t xml:space="preserve"> (</w:t>
      </w:r>
      <w:r w:rsidRPr="007A0C3B">
        <w:t>16</w:t>
      </w:r>
      <w:r w:rsidR="007A0C3B" w:rsidRPr="007A0C3B">
        <w:t>):</w:t>
      </w:r>
    </w:p>
    <w:p w:rsidR="0050412C" w:rsidRDefault="0050412C" w:rsidP="007A0C3B">
      <w:pPr>
        <w:ind w:firstLine="709"/>
      </w:pPr>
    </w:p>
    <w:p w:rsidR="00CA1A34" w:rsidRPr="007A0C3B" w:rsidRDefault="00D9164B" w:rsidP="007A0C3B">
      <w:pPr>
        <w:ind w:firstLine="709"/>
      </w:pPr>
      <w:r>
        <w:rPr>
          <w:position w:val="-28"/>
        </w:rPr>
        <w:pict>
          <v:shape id="_x0000_i1084" type="#_x0000_t75" style="width:163.5pt;height:38.25pt">
            <v:imagedata r:id="rId66" o:title=""/>
          </v:shape>
        </w:pict>
      </w:r>
    </w:p>
    <w:p w:rsidR="0050412C" w:rsidRDefault="0050412C" w:rsidP="007A0C3B">
      <w:pPr>
        <w:ind w:firstLine="709"/>
        <w:rPr>
          <w:b/>
          <w:bCs/>
        </w:rPr>
      </w:pPr>
    </w:p>
    <w:p w:rsidR="007A0C3B" w:rsidRDefault="00163FDD" w:rsidP="0050412C">
      <w:r w:rsidRPr="007A0C3B">
        <w:t xml:space="preserve">Для оценки значимости линейного коэффициента корреляции </w:t>
      </w:r>
      <w:r w:rsidRPr="007A0C3B">
        <w:rPr>
          <w:lang w:val="en-US"/>
        </w:rPr>
        <w:t>r</w:t>
      </w:r>
      <w:r w:rsidRPr="007A0C3B">
        <w:t xml:space="preserve"> применяется </w:t>
      </w:r>
      <w:r w:rsidRPr="007A0C3B">
        <w:rPr>
          <w:lang w:val="en-US"/>
        </w:rPr>
        <w:t>t</w:t>
      </w:r>
      <w:r w:rsidRPr="007A0C3B">
        <w:t>-критерий Стьюдента</w:t>
      </w:r>
      <w:r w:rsidR="007A0C3B" w:rsidRPr="007A0C3B">
        <w:t xml:space="preserve">. </w:t>
      </w:r>
      <w:r w:rsidRPr="007A0C3B">
        <w:t>При этом определяется фактическое</w:t>
      </w:r>
      <w:r w:rsidR="007A0C3B">
        <w:t xml:space="preserve"> (</w:t>
      </w:r>
      <w:r w:rsidRPr="007A0C3B">
        <w:t>расчетное</w:t>
      </w:r>
      <w:r w:rsidR="007A0C3B" w:rsidRPr="007A0C3B">
        <w:t xml:space="preserve">) </w:t>
      </w:r>
      <w:r w:rsidRPr="007A0C3B">
        <w:t>значение критерия</w:t>
      </w:r>
      <w:r w:rsidR="007A0C3B">
        <w:t xml:space="preserve"> (</w:t>
      </w:r>
      <w:r w:rsidRPr="007A0C3B">
        <w:rPr>
          <w:lang w:val="en-US"/>
        </w:rPr>
        <w:t>t</w:t>
      </w:r>
      <w:r w:rsidRPr="007A0C3B">
        <w:rPr>
          <w:vertAlign w:val="subscript"/>
          <w:lang w:val="en-US"/>
        </w:rPr>
        <w:t>r</w:t>
      </w:r>
      <w:r w:rsidRPr="007A0C3B">
        <w:rPr>
          <w:vertAlign w:val="superscript"/>
        </w:rPr>
        <w:t>ф</w:t>
      </w:r>
      <w:r w:rsidR="007A0C3B" w:rsidRPr="007A0C3B">
        <w:t xml:space="preserve">). </w:t>
      </w:r>
      <w:r w:rsidRPr="007A0C3B">
        <w:t>Рассчитаем это значение по формуле</w:t>
      </w:r>
      <w:r w:rsidR="007A0C3B">
        <w:t xml:space="preserve"> (</w:t>
      </w:r>
      <w:r w:rsidRPr="007A0C3B">
        <w:t>17</w:t>
      </w:r>
      <w:r w:rsidR="007A0C3B" w:rsidRPr="007A0C3B">
        <w:t>):</w:t>
      </w:r>
    </w:p>
    <w:p w:rsidR="0050412C" w:rsidRDefault="0050412C" w:rsidP="007A0C3B">
      <w:pPr>
        <w:ind w:firstLine="709"/>
      </w:pPr>
    </w:p>
    <w:p w:rsidR="00CA1A34" w:rsidRPr="007A0C3B" w:rsidRDefault="00D9164B" w:rsidP="007A0C3B">
      <w:pPr>
        <w:ind w:firstLine="709"/>
      </w:pPr>
      <w:r>
        <w:rPr>
          <w:position w:val="-32"/>
        </w:rPr>
        <w:pict>
          <v:shape id="_x0000_i1085" type="#_x0000_t75" style="width:131.25pt;height:38.25pt">
            <v:imagedata r:id="rId67" o:title=""/>
          </v:shape>
        </w:pict>
      </w:r>
    </w:p>
    <w:p w:rsidR="0050412C" w:rsidRDefault="0050412C" w:rsidP="007A0C3B">
      <w:pPr>
        <w:ind w:firstLine="709"/>
      </w:pPr>
    </w:p>
    <w:p w:rsidR="007A0C3B" w:rsidRDefault="000F42C1" w:rsidP="007A0C3B">
      <w:pPr>
        <w:ind w:firstLine="709"/>
      </w:pPr>
      <w:r w:rsidRPr="007A0C3B">
        <w:t>Для всей совокупности наблюдаемых значений рассчитаем среднюю квадратическую ошибку уравнения регрессии по формуле</w:t>
      </w:r>
      <w:r w:rsidR="007A0C3B">
        <w:t xml:space="preserve"> (</w:t>
      </w:r>
      <w:r w:rsidRPr="007A0C3B">
        <w:t>19</w:t>
      </w:r>
      <w:r w:rsidR="007A0C3B" w:rsidRPr="007A0C3B">
        <w:t>):</w:t>
      </w:r>
    </w:p>
    <w:p w:rsidR="0050412C" w:rsidRDefault="0050412C" w:rsidP="007A0C3B">
      <w:pPr>
        <w:ind w:firstLine="709"/>
      </w:pPr>
    </w:p>
    <w:p w:rsidR="007A0C3B" w:rsidRDefault="00D9164B" w:rsidP="007A0C3B">
      <w:pPr>
        <w:ind w:firstLine="709"/>
      </w:pPr>
      <w:r>
        <w:rPr>
          <w:position w:val="-26"/>
        </w:rPr>
        <w:pict>
          <v:shape id="_x0000_i1086" type="#_x0000_t75" style="width:129pt;height:35.25pt">
            <v:imagedata r:id="rId68" o:title=""/>
          </v:shape>
        </w:pict>
      </w:r>
      <w:r w:rsidR="007A0C3B">
        <w:t xml:space="preserve"> (</w:t>
      </w:r>
      <w:r w:rsidR="00CA1A34" w:rsidRPr="007A0C3B">
        <w:t>штук</w:t>
      </w:r>
      <w:r w:rsidR="007A0C3B" w:rsidRPr="007A0C3B">
        <w:t>).</w:t>
      </w:r>
    </w:p>
    <w:p w:rsidR="0050412C" w:rsidRDefault="0050412C" w:rsidP="007A0C3B">
      <w:pPr>
        <w:ind w:firstLine="709"/>
      </w:pPr>
    </w:p>
    <w:p w:rsidR="007A0C3B" w:rsidRDefault="00CA1A34" w:rsidP="007A0C3B">
      <w:pPr>
        <w:ind w:firstLine="709"/>
      </w:pPr>
      <w:r w:rsidRPr="007A0C3B">
        <w:t xml:space="preserve">Так как </w:t>
      </w:r>
      <w:r w:rsidR="00D9164B">
        <w:rPr>
          <w:position w:val="-14"/>
        </w:rPr>
        <w:pict>
          <v:shape id="_x0000_i1087" type="#_x0000_t75" style="width:18pt;height:20.25pt">
            <v:imagedata r:id="rId69" o:title=""/>
          </v:shape>
        </w:pict>
      </w:r>
      <w:r w:rsidRPr="007A0C3B">
        <w:t>&lt;</w:t>
      </w:r>
      <w:r w:rsidR="00D9164B">
        <w:rPr>
          <w:position w:val="-18"/>
        </w:rPr>
        <w:pict>
          <v:shape id="_x0000_i1088" type="#_x0000_t75" style="width:20.25pt;height:21.75pt">
            <v:imagedata r:id="rId70" o:title=""/>
          </v:shape>
        </w:pict>
      </w:r>
      <w:r w:rsidR="007A0C3B" w:rsidRPr="007A0C3B">
        <w:t>,</w:t>
      </w:r>
      <w:r w:rsidRPr="007A0C3B">
        <w:t xml:space="preserve"> то уравнение регрессии целесообразно и может быть использовано в дальнейшем статистическом анализе</w:t>
      </w:r>
      <w:r w:rsidR="007A0C3B" w:rsidRPr="007A0C3B">
        <w:t>.</w:t>
      </w:r>
    </w:p>
    <w:p w:rsidR="0050412C" w:rsidRDefault="0050412C" w:rsidP="007A0C3B">
      <w:pPr>
        <w:ind w:firstLine="709"/>
      </w:pPr>
    </w:p>
    <w:p w:rsidR="007A0C3B" w:rsidRDefault="00CA1A34" w:rsidP="007A0C3B">
      <w:pPr>
        <w:ind w:firstLine="709"/>
      </w:pPr>
      <w:r w:rsidRPr="007A0C3B">
        <w:t>81,98 &lt; 133,8423</w:t>
      </w:r>
      <w:r w:rsidR="007A0C3B" w:rsidRPr="007A0C3B">
        <w:t>.</w:t>
      </w:r>
    </w:p>
    <w:p w:rsidR="0050412C" w:rsidRDefault="0050412C" w:rsidP="007A0C3B">
      <w:pPr>
        <w:ind w:firstLine="709"/>
      </w:pPr>
    </w:p>
    <w:p w:rsidR="007A0C3B" w:rsidRDefault="00CA1A34" w:rsidP="007A0C3B">
      <w:pPr>
        <w:ind w:firstLine="709"/>
      </w:pPr>
      <w:r w:rsidRPr="007A0C3B">
        <w:t xml:space="preserve">Так как </w:t>
      </w:r>
      <w:r w:rsidR="00D9164B">
        <w:rPr>
          <w:position w:val="-22"/>
        </w:rPr>
        <w:pict>
          <v:shape id="_x0000_i1089" type="#_x0000_t75" style="width:18pt;height:26.25pt">
            <v:imagedata r:id="rId71" o:title=""/>
          </v:shape>
        </w:pict>
      </w:r>
      <w:r w:rsidR="007A0C3B">
        <w:t xml:space="preserve"> (</w:t>
      </w:r>
      <w:r w:rsidRPr="007A0C3B">
        <w:t>фактическое</w:t>
      </w:r>
      <w:r w:rsidR="007A0C3B" w:rsidRPr="007A0C3B">
        <w:t xml:space="preserve">) </w:t>
      </w:r>
      <w:r w:rsidRPr="007A0C3B">
        <w:t xml:space="preserve">&gt; </w:t>
      </w:r>
      <w:r w:rsidR="00D9164B">
        <w:rPr>
          <w:position w:val="-14"/>
        </w:rPr>
        <w:pict>
          <v:shape id="_x0000_i1090" type="#_x0000_t75" style="width:12.75pt;height:20.25pt">
            <v:imagedata r:id="rId72" o:title=""/>
          </v:shape>
        </w:pict>
      </w:r>
      <w:r w:rsidR="007A0C3B">
        <w:t xml:space="preserve"> (</w:t>
      </w:r>
      <w:r w:rsidRPr="007A0C3B">
        <w:t>критическое</w:t>
      </w:r>
      <w:r w:rsidR="007A0C3B" w:rsidRPr="007A0C3B">
        <w:t>),</w:t>
      </w:r>
      <w:r w:rsidRPr="007A0C3B">
        <w:t xml:space="preserve"> то значение параметра </w:t>
      </w:r>
      <w:r w:rsidR="00D9164B">
        <w:rPr>
          <w:position w:val="-14"/>
        </w:rPr>
        <w:pict>
          <v:shape id="_x0000_i1091" type="#_x0000_t75" style="width:17.25pt;height:16.5pt">
            <v:imagedata r:id="rId73" o:title=""/>
          </v:shape>
        </w:pict>
      </w:r>
      <w:r w:rsidRPr="007A0C3B">
        <w:t xml:space="preserve"> признаётся существенным, то есть оно не является результатом стечения случайных обстоятельств</w:t>
      </w:r>
      <w:r w:rsidR="007A0C3B" w:rsidRPr="007A0C3B">
        <w:t>.</w:t>
      </w:r>
    </w:p>
    <w:p w:rsidR="007A0C3B" w:rsidRDefault="00CA1A34" w:rsidP="007A0C3B">
      <w:pPr>
        <w:ind w:firstLine="709"/>
      </w:pPr>
      <w:r w:rsidRPr="007A0C3B">
        <w:t xml:space="preserve">Так как </w:t>
      </w:r>
      <w:r w:rsidR="00D9164B">
        <w:rPr>
          <w:position w:val="-22"/>
        </w:rPr>
        <w:pict>
          <v:shape id="_x0000_i1092" type="#_x0000_t75" style="width:17.25pt;height:26.25pt">
            <v:imagedata r:id="rId74" o:title=""/>
          </v:shape>
        </w:pict>
      </w:r>
      <w:r w:rsidRPr="007A0C3B">
        <w:t xml:space="preserve">&gt; </w:t>
      </w:r>
      <w:r w:rsidR="00D9164B">
        <w:rPr>
          <w:position w:val="-14"/>
        </w:rPr>
        <w:pict>
          <v:shape id="_x0000_i1093" type="#_x0000_t75" style="width:12.75pt;height:20.25pt">
            <v:imagedata r:id="rId72" o:title=""/>
          </v:shape>
        </w:pict>
      </w:r>
      <w:r w:rsidRPr="007A0C3B">
        <w:t xml:space="preserve">, то </w:t>
      </w:r>
      <w:r w:rsidR="00D9164B">
        <w:rPr>
          <w:position w:val="-14"/>
        </w:rPr>
        <w:pict>
          <v:shape id="_x0000_i1094" type="#_x0000_t75" style="width:15pt;height:16.5pt">
            <v:imagedata r:id="rId75" o:title=""/>
          </v:shape>
        </w:pict>
      </w:r>
      <w:r w:rsidRPr="007A0C3B">
        <w:t xml:space="preserve"> также признаётся существенным</w:t>
      </w:r>
      <w:r w:rsidR="007A0C3B" w:rsidRPr="007A0C3B">
        <w:t>.</w:t>
      </w:r>
    </w:p>
    <w:p w:rsidR="007A0C3B" w:rsidRDefault="00CA1A34" w:rsidP="007A0C3B">
      <w:pPr>
        <w:ind w:firstLine="709"/>
      </w:pPr>
      <w:r w:rsidRPr="007A0C3B">
        <w:t xml:space="preserve">Так как </w:t>
      </w:r>
      <w:r w:rsidR="00D9164B">
        <w:rPr>
          <w:position w:val="-14"/>
        </w:rPr>
        <w:pict>
          <v:shape id="_x0000_i1095" type="#_x0000_t75" style="width:15pt;height:21.75pt">
            <v:imagedata r:id="rId76" o:title=""/>
          </v:shape>
        </w:pict>
      </w:r>
      <w:r w:rsidRPr="007A0C3B">
        <w:t xml:space="preserve">&gt; </w:t>
      </w:r>
      <w:r w:rsidR="00D9164B">
        <w:rPr>
          <w:position w:val="-14"/>
        </w:rPr>
        <w:pict>
          <v:shape id="_x0000_i1096" type="#_x0000_t75" style="width:12.75pt;height:20.25pt">
            <v:imagedata r:id="rId72" o:title=""/>
          </v:shape>
        </w:pict>
      </w:r>
      <w:r w:rsidRPr="007A0C3B">
        <w:t>, то</w:t>
      </w:r>
      <w:r w:rsidR="007A0C3B" w:rsidRPr="007A0C3B">
        <w:t xml:space="preserve"> </w:t>
      </w:r>
      <w:r w:rsidRPr="007A0C3B">
        <w:t>связь между произвольностью труда и стажем работы признаётся существенной</w:t>
      </w:r>
      <w:r w:rsidR="007A0C3B" w:rsidRPr="007A0C3B">
        <w:t>.</w:t>
      </w:r>
    </w:p>
    <w:p w:rsidR="007A0C3B" w:rsidRDefault="000F42C1" w:rsidP="007A0C3B">
      <w:pPr>
        <w:ind w:firstLine="709"/>
      </w:pPr>
      <w:r w:rsidRPr="007A0C3B">
        <w:t>8</w:t>
      </w:r>
      <w:r w:rsidR="007A0C3B" w:rsidRPr="007A0C3B">
        <w:t xml:space="preserve">. </w:t>
      </w:r>
      <w:r w:rsidRPr="007A0C3B">
        <w:t>Дадим экспериментальную интерпретацию параметров построенной регрессионной модели</w:t>
      </w:r>
      <w:r w:rsidR="007A0C3B" w:rsidRPr="007A0C3B">
        <w:t xml:space="preserve">. </w:t>
      </w:r>
      <w:r w:rsidRPr="007A0C3B">
        <w:t xml:space="preserve">Так как коэффициент регрессии </w:t>
      </w:r>
      <w:r w:rsidR="00D9164B">
        <w:rPr>
          <w:position w:val="-14"/>
        </w:rPr>
        <w:pict>
          <v:shape id="_x0000_i1097" type="#_x0000_t75" style="width:15pt;height:16.5pt">
            <v:imagedata r:id="rId75" o:title=""/>
          </v:shape>
        </w:pict>
      </w:r>
      <w:r w:rsidRPr="007A0C3B">
        <w:t xml:space="preserve"> &gt; 0, то это подтверждает теоретические представления о прямой зависимости между выработкой и стажем работы</w:t>
      </w:r>
      <w:r w:rsidR="007A0C3B" w:rsidRPr="007A0C3B">
        <w:t xml:space="preserve">. </w:t>
      </w:r>
      <w:r w:rsidRPr="007A0C3B">
        <w:t>Значение</w:t>
      </w:r>
      <w:r w:rsidR="007A0C3B" w:rsidRPr="007A0C3B">
        <w:t xml:space="preserve"> </w:t>
      </w:r>
      <w:r w:rsidR="00D9164B">
        <w:rPr>
          <w:position w:val="-14"/>
        </w:rPr>
        <w:pict>
          <v:shape id="_x0000_i1098" type="#_x0000_t75" style="width:15pt;height:16.5pt">
            <v:imagedata r:id="rId75" o:title=""/>
          </v:shape>
        </w:pict>
      </w:r>
      <w:r w:rsidRPr="007A0C3B">
        <w:t>= 83,84 шт</w:t>
      </w:r>
      <w:r w:rsidR="007A0C3B" w:rsidRPr="007A0C3B">
        <w:t xml:space="preserve">. </w:t>
      </w:r>
      <w:r w:rsidRPr="007A0C3B">
        <w:t>можно интерпретировать так</w:t>
      </w:r>
      <w:r w:rsidR="007A0C3B" w:rsidRPr="007A0C3B">
        <w:t xml:space="preserve">: </w:t>
      </w:r>
      <w:r w:rsidRPr="007A0C3B">
        <w:t>при увеличении стажа на 1 год выработка увеличивается на 83,84 шт</w:t>
      </w:r>
      <w:r w:rsidR="007A0C3B" w:rsidRPr="007A0C3B">
        <w:t>.</w:t>
      </w:r>
    </w:p>
    <w:p w:rsidR="007A0C3B" w:rsidRDefault="001E4CCC" w:rsidP="007A0C3B">
      <w:pPr>
        <w:ind w:firstLine="709"/>
      </w:pPr>
      <w:r w:rsidRPr="007A0C3B">
        <w:t>Рассчитаем коэффициент эластичности по формуле</w:t>
      </w:r>
      <w:r w:rsidR="007A0C3B">
        <w:t xml:space="preserve"> (</w:t>
      </w:r>
      <w:r w:rsidRPr="007A0C3B">
        <w:t>20</w:t>
      </w:r>
      <w:r w:rsidR="007A0C3B" w:rsidRPr="007A0C3B">
        <w:t>),</w:t>
      </w:r>
      <w:r w:rsidRPr="007A0C3B">
        <w:t xml:space="preserve"> который показывает среднее изменение результативного признака при изменении факторного признака на 1%</w:t>
      </w:r>
      <w:r w:rsidR="007A0C3B" w:rsidRPr="007A0C3B">
        <w:t>:</w:t>
      </w:r>
    </w:p>
    <w:p w:rsidR="0050412C" w:rsidRDefault="0050412C" w:rsidP="007A0C3B">
      <w:pPr>
        <w:ind w:firstLine="709"/>
      </w:pPr>
    </w:p>
    <w:p w:rsidR="007A0C3B" w:rsidRDefault="00D9164B" w:rsidP="007A0C3B">
      <w:pPr>
        <w:ind w:firstLine="709"/>
      </w:pPr>
      <w:r>
        <w:rPr>
          <w:position w:val="-28"/>
        </w:rPr>
        <w:pict>
          <v:shape id="_x0000_i1099" type="#_x0000_t75" style="width:117.75pt;height:33pt">
            <v:imagedata r:id="rId77" o:title=""/>
          </v:shape>
        </w:pict>
      </w:r>
      <w:r w:rsidR="00CA1A34" w:rsidRPr="007A0C3B">
        <w:t>%</w:t>
      </w:r>
      <w:r w:rsidR="007A0C3B" w:rsidRPr="007A0C3B">
        <w:t>.</w:t>
      </w:r>
    </w:p>
    <w:p w:rsidR="0050412C" w:rsidRDefault="0050412C" w:rsidP="007A0C3B">
      <w:pPr>
        <w:ind w:firstLine="709"/>
      </w:pPr>
    </w:p>
    <w:p w:rsidR="007A0C3B" w:rsidRDefault="00CA1A34" w:rsidP="007A0C3B">
      <w:pPr>
        <w:ind w:firstLine="709"/>
      </w:pPr>
      <w:r w:rsidRPr="007A0C3B">
        <w:t>То есть при увеличении стажа на 1% их выработка увеличивается на 0,88%</w:t>
      </w:r>
      <w:r w:rsidR="007A0C3B" w:rsidRPr="007A0C3B">
        <w:t>.</w:t>
      </w:r>
    </w:p>
    <w:p w:rsidR="007A0C3B" w:rsidRDefault="00C25701" w:rsidP="007A0C3B">
      <w:pPr>
        <w:ind w:firstLine="709"/>
      </w:pPr>
      <w:r w:rsidRPr="007A0C3B">
        <w:t>9</w:t>
      </w:r>
      <w:r w:rsidR="007A0C3B" w:rsidRPr="007A0C3B">
        <w:t xml:space="preserve">. </w:t>
      </w:r>
      <w:r w:rsidRPr="007A0C3B">
        <w:t>Укажем доверительные границы, в которых будет находиться прогнозное значение уровня производительности труда рабочего бригады, если стаж его работы составит 10,5 лет при уровне доверительной ве</w:t>
      </w:r>
      <w:r w:rsidR="00CD7A7A" w:rsidRPr="007A0C3B">
        <w:t>роятности 95% по формуле</w:t>
      </w:r>
      <w:r w:rsidR="007A0C3B">
        <w:t xml:space="preserve"> (</w:t>
      </w:r>
      <w:r w:rsidR="00CD7A7A" w:rsidRPr="007A0C3B">
        <w:t>21</w:t>
      </w:r>
      <w:r w:rsidR="007A0C3B" w:rsidRPr="007A0C3B">
        <w:t>):</w:t>
      </w:r>
    </w:p>
    <w:p w:rsidR="0050412C" w:rsidRDefault="0050412C" w:rsidP="007A0C3B">
      <w:pPr>
        <w:ind w:firstLine="709"/>
      </w:pPr>
    </w:p>
    <w:p w:rsidR="00CA1A34" w:rsidRPr="007A0C3B" w:rsidRDefault="00D9164B" w:rsidP="007A0C3B">
      <w:pPr>
        <w:ind w:firstLine="709"/>
      </w:pPr>
      <w:r>
        <w:rPr>
          <w:position w:val="-24"/>
        </w:rPr>
        <w:pict>
          <v:shape id="_x0000_i1100" type="#_x0000_t75" style="width:168pt;height:26.25pt">
            <v:imagedata r:id="rId78" o:title=""/>
          </v:shape>
        </w:pict>
      </w:r>
      <w:r w:rsidR="00CA1A34" w:rsidRPr="007A0C3B">
        <w:t xml:space="preserve"> штук</w:t>
      </w:r>
    </w:p>
    <w:p w:rsidR="007A0C3B" w:rsidRDefault="00D9164B" w:rsidP="007A0C3B">
      <w:pPr>
        <w:ind w:firstLine="709"/>
      </w:pPr>
      <w:r>
        <w:rPr>
          <w:position w:val="-68"/>
        </w:rPr>
        <w:pict>
          <v:shape id="_x0000_i1101" type="#_x0000_t75" style="width:365.25pt;height:66.75pt">
            <v:imagedata r:id="rId79" o:title=""/>
          </v:shape>
        </w:pict>
      </w:r>
    </w:p>
    <w:p w:rsidR="00CA1A34" w:rsidRPr="007A0C3B" w:rsidRDefault="00D9164B" w:rsidP="007A0C3B">
      <w:pPr>
        <w:ind w:firstLine="709"/>
      </w:pPr>
      <w:r>
        <w:rPr>
          <w:position w:val="-32"/>
        </w:rPr>
        <w:pict>
          <v:shape id="_x0000_i1102" type="#_x0000_t75" style="width:378pt;height:39.75pt">
            <v:imagedata r:id="rId80" o:title=""/>
          </v:shape>
        </w:pict>
      </w:r>
    </w:p>
    <w:p w:rsidR="007A0C3B" w:rsidRPr="007A0C3B" w:rsidRDefault="00D9164B" w:rsidP="007A0C3B">
      <w:pPr>
        <w:ind w:firstLine="709"/>
      </w:pPr>
      <w:r>
        <w:rPr>
          <w:position w:val="-32"/>
        </w:rPr>
        <w:pict>
          <v:shape id="_x0000_i1103" type="#_x0000_t75" style="width:377.25pt;height:39.75pt">
            <v:imagedata r:id="rId81" o:title=""/>
          </v:shape>
        </w:pict>
      </w:r>
    </w:p>
    <w:p w:rsidR="0050412C" w:rsidRDefault="0050412C" w:rsidP="007A0C3B">
      <w:pPr>
        <w:ind w:firstLine="709"/>
      </w:pPr>
    </w:p>
    <w:p w:rsidR="007A0C3B" w:rsidRDefault="00CA1A34" w:rsidP="007A0C3B">
      <w:pPr>
        <w:ind w:firstLine="709"/>
      </w:pPr>
      <w:r w:rsidRPr="007A0C3B">
        <w:t>Таким образом, с вероятностью 95% можно ожидать, что при стаже работы работника 10,5 лет составит не менее 956 штук и не более 1040 штук</w:t>
      </w:r>
      <w:r w:rsidR="007A0C3B" w:rsidRPr="007A0C3B">
        <w:t>.</w:t>
      </w:r>
    </w:p>
    <w:p w:rsidR="007A0C3B" w:rsidRPr="007A0C3B" w:rsidRDefault="0050412C" w:rsidP="0050412C">
      <w:pPr>
        <w:pStyle w:val="2"/>
      </w:pPr>
      <w:r>
        <w:br w:type="page"/>
      </w:r>
      <w:bookmarkStart w:id="3" w:name="_Toc277899172"/>
      <w:r w:rsidR="00EC58B1" w:rsidRPr="007A0C3B">
        <w:t>3</w:t>
      </w:r>
      <w:r>
        <w:t>.</w:t>
      </w:r>
      <w:r w:rsidRPr="007A0C3B">
        <w:t xml:space="preserve"> Порядок выполнения лабораторной работы</w:t>
      </w:r>
      <w:bookmarkEnd w:id="3"/>
    </w:p>
    <w:p w:rsidR="0050412C" w:rsidRDefault="0050412C" w:rsidP="007A0C3B">
      <w:pPr>
        <w:ind w:firstLine="709"/>
      </w:pPr>
    </w:p>
    <w:p w:rsidR="007A0C3B" w:rsidRDefault="00EC58B1" w:rsidP="007A0C3B">
      <w:pPr>
        <w:ind w:firstLine="709"/>
      </w:pPr>
      <w:r w:rsidRPr="007A0C3B">
        <w:t>На основе ранжированных данных о производительности труда и стаже работы двадцати рабочих бригады</w:t>
      </w:r>
      <w:r w:rsidR="007A0C3B">
        <w:t xml:space="preserve"> (</w:t>
      </w:r>
      <w:r w:rsidRPr="007A0C3B">
        <w:t>таблица 2</w:t>
      </w:r>
      <w:r w:rsidR="007A0C3B" w:rsidRPr="007A0C3B">
        <w:t xml:space="preserve">) </w:t>
      </w:r>
      <w:r w:rsidRPr="007A0C3B">
        <w:t>необходимо</w:t>
      </w:r>
      <w:r w:rsidR="007A0C3B" w:rsidRPr="007A0C3B">
        <w:t>:</w:t>
      </w:r>
    </w:p>
    <w:p w:rsidR="007A0C3B" w:rsidRDefault="007A0C3B" w:rsidP="007A0C3B">
      <w:pPr>
        <w:ind w:firstLine="709"/>
      </w:pPr>
      <w:r>
        <w:t xml:space="preserve">3.1 </w:t>
      </w:r>
      <w:r w:rsidR="00EC58B1" w:rsidRPr="007A0C3B">
        <w:t>Установить результативный и факторный признаки</w:t>
      </w:r>
      <w:r w:rsidRPr="007A0C3B">
        <w:t>.</w:t>
      </w:r>
    </w:p>
    <w:p w:rsidR="007A0C3B" w:rsidRDefault="007A0C3B" w:rsidP="007A0C3B">
      <w:pPr>
        <w:ind w:firstLine="709"/>
      </w:pPr>
      <w:r>
        <w:t xml:space="preserve">3.2 </w:t>
      </w:r>
      <w:r w:rsidR="00EC58B1" w:rsidRPr="007A0C3B">
        <w:t>Определить наличие и форму корреляционной связи между производительностью труда рабочих бригады и стажем работы</w:t>
      </w:r>
      <w:r w:rsidRPr="007A0C3B">
        <w:t>.</w:t>
      </w:r>
    </w:p>
    <w:p w:rsidR="007A0C3B" w:rsidRDefault="00EC58B1" w:rsidP="007A0C3B">
      <w:pPr>
        <w:ind w:firstLine="709"/>
      </w:pPr>
      <w:r w:rsidRPr="007A0C3B">
        <w:t>Построить на графике поле корреляции и эмпирическую линию корреляционной связи</w:t>
      </w:r>
      <w:r w:rsidR="007A0C3B" w:rsidRPr="007A0C3B">
        <w:t>.</w:t>
      </w:r>
    </w:p>
    <w:p w:rsidR="007A0C3B" w:rsidRDefault="00EC58B1" w:rsidP="007A0C3B">
      <w:pPr>
        <w:ind w:firstLine="709"/>
      </w:pPr>
      <w:r w:rsidRPr="007A0C3B">
        <w:t>Построить регрессионную модель парной корреляционной зависимости и определить ее параметры</w:t>
      </w:r>
      <w:r w:rsidR="007A0C3B" w:rsidRPr="007A0C3B">
        <w:t>.</w:t>
      </w:r>
    </w:p>
    <w:p w:rsidR="007A0C3B" w:rsidRDefault="00EC58B1" w:rsidP="007A0C3B">
      <w:pPr>
        <w:ind w:firstLine="709"/>
      </w:pPr>
      <w:r w:rsidRPr="007A0C3B">
        <w:t>Построить на графике теоретическую кривую корреляционной зависимости</w:t>
      </w:r>
      <w:r w:rsidR="007A0C3B" w:rsidRPr="007A0C3B">
        <w:t>.</w:t>
      </w:r>
    </w:p>
    <w:p w:rsidR="007A0C3B" w:rsidRDefault="00EC58B1" w:rsidP="007A0C3B">
      <w:pPr>
        <w:ind w:firstLine="709"/>
      </w:pPr>
      <w:r w:rsidRPr="007A0C3B">
        <w:t>Рассчитать показатели тесноты связи между выработкой рабочего и стажем работы</w:t>
      </w:r>
      <w:r w:rsidR="007A0C3B" w:rsidRPr="007A0C3B">
        <w:t xml:space="preserve">. </w:t>
      </w:r>
      <w:r w:rsidRPr="007A0C3B">
        <w:t>Дать качественную оценку степени тесноты связи</w:t>
      </w:r>
      <w:r w:rsidR="007A0C3B" w:rsidRPr="007A0C3B">
        <w:t>.</w:t>
      </w:r>
    </w:p>
    <w:p w:rsidR="007A0C3B" w:rsidRDefault="00EC58B1" w:rsidP="007A0C3B">
      <w:pPr>
        <w:ind w:firstLine="709"/>
      </w:pPr>
      <w:r w:rsidRPr="007A0C3B">
        <w:t>Оценить существенность параметров регрессионной модели и показателей тесноты связи</w:t>
      </w:r>
      <w:r w:rsidR="007A0C3B" w:rsidRPr="007A0C3B">
        <w:t xml:space="preserve">. </w:t>
      </w:r>
      <w:r w:rsidRPr="007A0C3B">
        <w:t>Дать оценку надежности уравнения регрессии</w:t>
      </w:r>
      <w:r w:rsidR="007A0C3B" w:rsidRPr="007A0C3B">
        <w:t>.</w:t>
      </w:r>
    </w:p>
    <w:p w:rsidR="007A0C3B" w:rsidRDefault="00EC58B1" w:rsidP="007A0C3B">
      <w:pPr>
        <w:ind w:firstLine="709"/>
      </w:pPr>
      <w:r w:rsidRPr="007A0C3B">
        <w:t>Дать экономическую интерпретацию параметров построенной регрессионной модели</w:t>
      </w:r>
      <w:r w:rsidR="007A0C3B" w:rsidRPr="007A0C3B">
        <w:t>.</w:t>
      </w:r>
    </w:p>
    <w:p w:rsidR="007A0C3B" w:rsidRDefault="00EC58B1" w:rsidP="007A0C3B">
      <w:pPr>
        <w:ind w:firstLine="709"/>
      </w:pPr>
      <w:r w:rsidRPr="007A0C3B">
        <w:t>На основании регрессионной модели парной зависимости указать доверительные границы, в которых будет находиться прогнозное значение уровня производительности труда рабочего бригады, если стаж его работы составит 10,5 лет при уровне доверительной вероятности 95%</w:t>
      </w:r>
      <w:r w:rsidR="007A0C3B" w:rsidRPr="007A0C3B">
        <w:t>.</w:t>
      </w:r>
    </w:p>
    <w:p w:rsidR="0050412C" w:rsidRDefault="0050412C" w:rsidP="007A0C3B">
      <w:pPr>
        <w:ind w:firstLine="709"/>
      </w:pPr>
    </w:p>
    <w:p w:rsidR="00EC58B1" w:rsidRPr="007A0C3B" w:rsidRDefault="00EC58B1" w:rsidP="0050412C">
      <w:pPr>
        <w:ind w:left="708" w:firstLine="1"/>
      </w:pPr>
      <w:r w:rsidRPr="007A0C3B">
        <w:t xml:space="preserve">Таблица 2 </w:t>
      </w:r>
      <w:r w:rsidR="007A0C3B">
        <w:t>-</w:t>
      </w:r>
      <w:r w:rsidRPr="007A0C3B">
        <w:t xml:space="preserve"> Распределение рабочих бригады по выработке и стажу работы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2613"/>
        <w:gridCol w:w="4234"/>
      </w:tblGrid>
      <w:tr w:rsidR="00EC58B1" w:rsidRPr="007A0C3B" w:rsidTr="00B01865">
        <w:trPr>
          <w:trHeight w:val="685"/>
          <w:jc w:val="center"/>
        </w:trPr>
        <w:tc>
          <w:tcPr>
            <w:tcW w:w="2245" w:type="dxa"/>
            <w:shd w:val="clear" w:color="auto" w:fill="auto"/>
          </w:tcPr>
          <w:p w:rsidR="00EC58B1" w:rsidRPr="007A0C3B" w:rsidRDefault="00EC58B1" w:rsidP="0050412C">
            <w:pPr>
              <w:pStyle w:val="afd"/>
            </w:pPr>
            <w:r w:rsidRPr="007A0C3B">
              <w:t>№ п/п</w:t>
            </w:r>
          </w:p>
          <w:p w:rsidR="00EC58B1" w:rsidRPr="007A0C3B" w:rsidRDefault="00EC58B1" w:rsidP="0050412C">
            <w:pPr>
              <w:pStyle w:val="afd"/>
            </w:pPr>
            <w:r w:rsidRPr="007A0C3B">
              <w:t>рабочего</w:t>
            </w:r>
          </w:p>
        </w:tc>
        <w:tc>
          <w:tcPr>
            <w:tcW w:w="2613" w:type="dxa"/>
            <w:shd w:val="clear" w:color="auto" w:fill="auto"/>
          </w:tcPr>
          <w:p w:rsidR="007A0C3B" w:rsidRDefault="00EC58B1" w:rsidP="0050412C">
            <w:pPr>
              <w:pStyle w:val="afd"/>
            </w:pPr>
            <w:r w:rsidRPr="007A0C3B">
              <w:t>Стаж работы,</w:t>
            </w:r>
          </w:p>
          <w:p w:rsidR="00EC58B1" w:rsidRPr="007A0C3B" w:rsidRDefault="00EC58B1" w:rsidP="0050412C">
            <w:pPr>
              <w:pStyle w:val="afd"/>
            </w:pPr>
            <w:r w:rsidRPr="007A0C3B">
              <w:t>лет</w:t>
            </w:r>
          </w:p>
        </w:tc>
        <w:tc>
          <w:tcPr>
            <w:tcW w:w="4234" w:type="dxa"/>
            <w:shd w:val="clear" w:color="auto" w:fill="auto"/>
          </w:tcPr>
          <w:p w:rsidR="00EC58B1" w:rsidRPr="007A0C3B" w:rsidRDefault="00EC58B1" w:rsidP="0050412C">
            <w:pPr>
              <w:pStyle w:val="afd"/>
            </w:pPr>
            <w:r w:rsidRPr="007A0C3B">
              <w:t>Выработано изделий одним рабочим, шт</w:t>
            </w:r>
            <w:r w:rsidR="007A0C3B" w:rsidRPr="007A0C3B">
              <w:t xml:space="preserve">. </w:t>
            </w:r>
          </w:p>
        </w:tc>
      </w:tr>
      <w:tr w:rsidR="00EC58B1" w:rsidRPr="007A0C3B" w:rsidTr="00B01865">
        <w:trPr>
          <w:trHeight w:val="535"/>
          <w:jc w:val="center"/>
        </w:trPr>
        <w:tc>
          <w:tcPr>
            <w:tcW w:w="2245" w:type="dxa"/>
            <w:shd w:val="clear" w:color="auto" w:fill="auto"/>
          </w:tcPr>
          <w:p w:rsidR="00EC58B1" w:rsidRPr="00B01865" w:rsidRDefault="00EC58B1" w:rsidP="0050412C">
            <w:pPr>
              <w:pStyle w:val="afd"/>
              <w:rPr>
                <w:lang w:val="en-US"/>
              </w:rPr>
            </w:pPr>
            <w:r w:rsidRPr="00B01865">
              <w:rPr>
                <w:lang w:val="en-US"/>
              </w:rPr>
              <w:t>1</w:t>
            </w:r>
          </w:p>
          <w:p w:rsidR="00EC58B1" w:rsidRPr="00B01865" w:rsidRDefault="00EC58B1" w:rsidP="0050412C">
            <w:pPr>
              <w:pStyle w:val="afd"/>
              <w:rPr>
                <w:lang w:val="en-US"/>
              </w:rPr>
            </w:pPr>
            <w:r w:rsidRPr="00B01865">
              <w:rPr>
                <w:lang w:val="en-US"/>
              </w:rPr>
              <w:t>2</w:t>
            </w:r>
          </w:p>
          <w:p w:rsidR="00EC58B1" w:rsidRPr="00B01865" w:rsidRDefault="00EC58B1" w:rsidP="0050412C">
            <w:pPr>
              <w:pStyle w:val="afd"/>
              <w:rPr>
                <w:lang w:val="en-US"/>
              </w:rPr>
            </w:pPr>
            <w:r w:rsidRPr="00B01865">
              <w:rPr>
                <w:lang w:val="en-US"/>
              </w:rPr>
              <w:t>3</w:t>
            </w:r>
          </w:p>
          <w:p w:rsidR="00EC58B1" w:rsidRPr="00B01865" w:rsidRDefault="00EC58B1" w:rsidP="0050412C">
            <w:pPr>
              <w:pStyle w:val="afd"/>
              <w:rPr>
                <w:lang w:val="en-US"/>
              </w:rPr>
            </w:pPr>
            <w:r w:rsidRPr="00B01865">
              <w:rPr>
                <w:lang w:val="en-US"/>
              </w:rPr>
              <w:t>4</w:t>
            </w:r>
          </w:p>
          <w:p w:rsidR="00EC58B1" w:rsidRPr="00B01865" w:rsidRDefault="00EC58B1" w:rsidP="0050412C">
            <w:pPr>
              <w:pStyle w:val="afd"/>
              <w:rPr>
                <w:lang w:val="en-US"/>
              </w:rPr>
            </w:pPr>
            <w:r w:rsidRPr="00B01865">
              <w:rPr>
                <w:lang w:val="en-US"/>
              </w:rPr>
              <w:t>5</w:t>
            </w:r>
          </w:p>
          <w:p w:rsidR="00EC58B1" w:rsidRPr="00B01865" w:rsidRDefault="00EC58B1" w:rsidP="0050412C">
            <w:pPr>
              <w:pStyle w:val="afd"/>
              <w:rPr>
                <w:lang w:val="en-US"/>
              </w:rPr>
            </w:pPr>
            <w:r w:rsidRPr="00B01865">
              <w:rPr>
                <w:lang w:val="en-US"/>
              </w:rPr>
              <w:t>6</w:t>
            </w:r>
          </w:p>
          <w:p w:rsidR="00EC58B1" w:rsidRPr="00B01865" w:rsidRDefault="00EC58B1" w:rsidP="0050412C">
            <w:pPr>
              <w:pStyle w:val="afd"/>
              <w:rPr>
                <w:lang w:val="en-US"/>
              </w:rPr>
            </w:pPr>
            <w:r w:rsidRPr="00B01865">
              <w:rPr>
                <w:lang w:val="en-US"/>
              </w:rPr>
              <w:t>7</w:t>
            </w:r>
          </w:p>
          <w:p w:rsidR="00EC58B1" w:rsidRPr="00B01865" w:rsidRDefault="00EC58B1" w:rsidP="0050412C">
            <w:pPr>
              <w:pStyle w:val="afd"/>
              <w:rPr>
                <w:lang w:val="en-US"/>
              </w:rPr>
            </w:pPr>
            <w:r w:rsidRPr="00B01865">
              <w:rPr>
                <w:lang w:val="en-US"/>
              </w:rPr>
              <w:t>8</w:t>
            </w:r>
          </w:p>
          <w:p w:rsidR="00EC58B1" w:rsidRPr="00B01865" w:rsidRDefault="00EC58B1" w:rsidP="0050412C">
            <w:pPr>
              <w:pStyle w:val="afd"/>
              <w:rPr>
                <w:lang w:val="en-US"/>
              </w:rPr>
            </w:pPr>
            <w:r w:rsidRPr="00B01865">
              <w:rPr>
                <w:lang w:val="en-US"/>
              </w:rPr>
              <w:t>9</w:t>
            </w:r>
          </w:p>
          <w:p w:rsidR="00EC58B1" w:rsidRPr="00B01865" w:rsidRDefault="00EC58B1" w:rsidP="0050412C">
            <w:pPr>
              <w:pStyle w:val="afd"/>
              <w:rPr>
                <w:lang w:val="en-US"/>
              </w:rPr>
            </w:pPr>
            <w:r w:rsidRPr="00B01865">
              <w:rPr>
                <w:lang w:val="en-US"/>
              </w:rPr>
              <w:t>10</w:t>
            </w:r>
          </w:p>
          <w:p w:rsidR="00EC58B1" w:rsidRPr="00B01865" w:rsidRDefault="00EC58B1" w:rsidP="0050412C">
            <w:pPr>
              <w:pStyle w:val="afd"/>
              <w:rPr>
                <w:lang w:val="en-US"/>
              </w:rPr>
            </w:pPr>
            <w:r w:rsidRPr="00B01865">
              <w:rPr>
                <w:lang w:val="en-US"/>
              </w:rPr>
              <w:t>11</w:t>
            </w:r>
          </w:p>
          <w:p w:rsidR="00EC58B1" w:rsidRPr="00B01865" w:rsidRDefault="00EC58B1" w:rsidP="0050412C">
            <w:pPr>
              <w:pStyle w:val="afd"/>
              <w:rPr>
                <w:lang w:val="en-US"/>
              </w:rPr>
            </w:pPr>
            <w:r w:rsidRPr="00B01865">
              <w:rPr>
                <w:lang w:val="en-US"/>
              </w:rPr>
              <w:t>12</w:t>
            </w:r>
          </w:p>
          <w:p w:rsidR="00EC58B1" w:rsidRPr="00B01865" w:rsidRDefault="00EC58B1" w:rsidP="0050412C">
            <w:pPr>
              <w:pStyle w:val="afd"/>
              <w:rPr>
                <w:lang w:val="en-US"/>
              </w:rPr>
            </w:pPr>
            <w:r w:rsidRPr="00B01865">
              <w:rPr>
                <w:lang w:val="en-US"/>
              </w:rPr>
              <w:t>13</w:t>
            </w:r>
          </w:p>
          <w:p w:rsidR="00EC58B1" w:rsidRPr="00B01865" w:rsidRDefault="00EC58B1" w:rsidP="0050412C">
            <w:pPr>
              <w:pStyle w:val="afd"/>
              <w:rPr>
                <w:lang w:val="en-US"/>
              </w:rPr>
            </w:pPr>
            <w:r w:rsidRPr="00B01865">
              <w:rPr>
                <w:lang w:val="en-US"/>
              </w:rPr>
              <w:t>14</w:t>
            </w:r>
          </w:p>
          <w:p w:rsidR="00EC58B1" w:rsidRPr="00B01865" w:rsidRDefault="00EC58B1" w:rsidP="0050412C">
            <w:pPr>
              <w:pStyle w:val="afd"/>
              <w:rPr>
                <w:lang w:val="en-US"/>
              </w:rPr>
            </w:pPr>
            <w:r w:rsidRPr="00B01865">
              <w:rPr>
                <w:lang w:val="en-US"/>
              </w:rPr>
              <w:t>15</w:t>
            </w:r>
          </w:p>
          <w:p w:rsidR="00EC58B1" w:rsidRPr="00B01865" w:rsidRDefault="00EC58B1" w:rsidP="0050412C">
            <w:pPr>
              <w:pStyle w:val="afd"/>
              <w:rPr>
                <w:lang w:val="en-US"/>
              </w:rPr>
            </w:pPr>
            <w:r w:rsidRPr="00B01865">
              <w:rPr>
                <w:lang w:val="en-US"/>
              </w:rPr>
              <w:t>16</w:t>
            </w:r>
          </w:p>
          <w:p w:rsidR="00EC58B1" w:rsidRPr="00B01865" w:rsidRDefault="00EC58B1" w:rsidP="0050412C">
            <w:pPr>
              <w:pStyle w:val="afd"/>
              <w:rPr>
                <w:lang w:val="en-US"/>
              </w:rPr>
            </w:pPr>
            <w:r w:rsidRPr="00B01865">
              <w:rPr>
                <w:lang w:val="en-US"/>
              </w:rPr>
              <w:t>17</w:t>
            </w:r>
          </w:p>
          <w:p w:rsidR="00EC58B1" w:rsidRPr="00B01865" w:rsidRDefault="00EC58B1" w:rsidP="0050412C">
            <w:pPr>
              <w:pStyle w:val="afd"/>
              <w:rPr>
                <w:lang w:val="en-US"/>
              </w:rPr>
            </w:pPr>
            <w:r w:rsidRPr="00B01865">
              <w:rPr>
                <w:lang w:val="en-US"/>
              </w:rPr>
              <w:t>18</w:t>
            </w:r>
          </w:p>
          <w:p w:rsidR="00EC58B1" w:rsidRPr="00B01865" w:rsidRDefault="00EC58B1" w:rsidP="0050412C">
            <w:pPr>
              <w:pStyle w:val="afd"/>
              <w:rPr>
                <w:lang w:val="en-US"/>
              </w:rPr>
            </w:pPr>
            <w:r w:rsidRPr="00B01865">
              <w:rPr>
                <w:lang w:val="en-US"/>
              </w:rPr>
              <w:t>19</w:t>
            </w:r>
          </w:p>
          <w:p w:rsidR="00EC58B1" w:rsidRPr="00B01865" w:rsidRDefault="00EC58B1" w:rsidP="0050412C">
            <w:pPr>
              <w:pStyle w:val="afd"/>
              <w:rPr>
                <w:lang w:val="en-US"/>
              </w:rPr>
            </w:pPr>
            <w:r w:rsidRPr="00B01865">
              <w:rPr>
                <w:lang w:val="en-US"/>
              </w:rPr>
              <w:t>20</w:t>
            </w:r>
          </w:p>
        </w:tc>
        <w:tc>
          <w:tcPr>
            <w:tcW w:w="2613" w:type="dxa"/>
            <w:shd w:val="clear" w:color="auto" w:fill="auto"/>
          </w:tcPr>
          <w:p w:rsidR="00EC58B1" w:rsidRPr="007A0C3B" w:rsidRDefault="00EC58B1" w:rsidP="0050412C">
            <w:pPr>
              <w:pStyle w:val="afd"/>
            </w:pPr>
            <w:r w:rsidRPr="007A0C3B">
              <w:t>8</w:t>
            </w:r>
          </w:p>
          <w:p w:rsidR="00EC58B1" w:rsidRPr="007A0C3B" w:rsidRDefault="00EC58B1" w:rsidP="0050412C">
            <w:pPr>
              <w:pStyle w:val="afd"/>
            </w:pPr>
            <w:r w:rsidRPr="007A0C3B">
              <w:t>8</w:t>
            </w:r>
          </w:p>
          <w:p w:rsidR="00EC58B1" w:rsidRPr="007A0C3B" w:rsidRDefault="00EC58B1" w:rsidP="0050412C">
            <w:pPr>
              <w:pStyle w:val="afd"/>
            </w:pPr>
            <w:r w:rsidRPr="007A0C3B">
              <w:t>8</w:t>
            </w:r>
          </w:p>
          <w:p w:rsidR="00EC58B1" w:rsidRPr="007A0C3B" w:rsidRDefault="00EC58B1" w:rsidP="0050412C">
            <w:pPr>
              <w:pStyle w:val="afd"/>
            </w:pPr>
            <w:r w:rsidRPr="007A0C3B">
              <w:t>9</w:t>
            </w:r>
          </w:p>
          <w:p w:rsidR="00EC58B1" w:rsidRPr="007A0C3B" w:rsidRDefault="00EC58B1" w:rsidP="0050412C">
            <w:pPr>
              <w:pStyle w:val="afd"/>
            </w:pPr>
            <w:r w:rsidRPr="007A0C3B">
              <w:t>9</w:t>
            </w:r>
          </w:p>
          <w:p w:rsidR="00EC58B1" w:rsidRPr="007A0C3B" w:rsidRDefault="00EC58B1" w:rsidP="0050412C">
            <w:pPr>
              <w:pStyle w:val="afd"/>
            </w:pPr>
            <w:r w:rsidRPr="007A0C3B">
              <w:t>9</w:t>
            </w:r>
          </w:p>
          <w:p w:rsidR="00EC58B1" w:rsidRPr="007A0C3B" w:rsidRDefault="00EC58B1" w:rsidP="0050412C">
            <w:pPr>
              <w:pStyle w:val="afd"/>
            </w:pPr>
            <w:r w:rsidRPr="007A0C3B">
              <w:t>9</w:t>
            </w:r>
          </w:p>
          <w:p w:rsidR="00EC58B1" w:rsidRPr="007A0C3B" w:rsidRDefault="00EC58B1" w:rsidP="0050412C">
            <w:pPr>
              <w:pStyle w:val="afd"/>
            </w:pPr>
            <w:r w:rsidRPr="007A0C3B">
              <w:t>9</w:t>
            </w:r>
          </w:p>
          <w:p w:rsidR="00EC58B1" w:rsidRPr="007A0C3B" w:rsidRDefault="00EC58B1" w:rsidP="0050412C">
            <w:pPr>
              <w:pStyle w:val="afd"/>
            </w:pPr>
            <w:r w:rsidRPr="007A0C3B">
              <w:t>10</w:t>
            </w:r>
          </w:p>
          <w:p w:rsidR="00EC58B1" w:rsidRPr="007A0C3B" w:rsidRDefault="00EC58B1" w:rsidP="0050412C">
            <w:pPr>
              <w:pStyle w:val="afd"/>
            </w:pPr>
            <w:r w:rsidRPr="007A0C3B">
              <w:t>10</w:t>
            </w:r>
          </w:p>
          <w:p w:rsidR="00EC58B1" w:rsidRPr="007A0C3B" w:rsidRDefault="00EC58B1" w:rsidP="0050412C">
            <w:pPr>
              <w:pStyle w:val="afd"/>
            </w:pPr>
            <w:r w:rsidRPr="007A0C3B">
              <w:t>10</w:t>
            </w:r>
          </w:p>
          <w:p w:rsidR="00EC58B1" w:rsidRPr="007A0C3B" w:rsidRDefault="00EC58B1" w:rsidP="0050412C">
            <w:pPr>
              <w:pStyle w:val="afd"/>
            </w:pPr>
            <w:r w:rsidRPr="007A0C3B">
              <w:t>10</w:t>
            </w:r>
          </w:p>
          <w:p w:rsidR="00EC58B1" w:rsidRPr="007A0C3B" w:rsidRDefault="00EC58B1" w:rsidP="0050412C">
            <w:pPr>
              <w:pStyle w:val="afd"/>
            </w:pPr>
            <w:r w:rsidRPr="007A0C3B">
              <w:t>10</w:t>
            </w:r>
          </w:p>
          <w:p w:rsidR="00EC58B1" w:rsidRPr="007A0C3B" w:rsidRDefault="00EC58B1" w:rsidP="0050412C">
            <w:pPr>
              <w:pStyle w:val="afd"/>
            </w:pPr>
            <w:r w:rsidRPr="007A0C3B">
              <w:t>11</w:t>
            </w:r>
          </w:p>
          <w:p w:rsidR="00EC58B1" w:rsidRPr="007A0C3B" w:rsidRDefault="00EC58B1" w:rsidP="0050412C">
            <w:pPr>
              <w:pStyle w:val="afd"/>
            </w:pPr>
            <w:r w:rsidRPr="007A0C3B">
              <w:t>11</w:t>
            </w:r>
          </w:p>
          <w:p w:rsidR="00EC58B1" w:rsidRPr="007A0C3B" w:rsidRDefault="00EC58B1" w:rsidP="0050412C">
            <w:pPr>
              <w:pStyle w:val="afd"/>
            </w:pPr>
            <w:r w:rsidRPr="007A0C3B">
              <w:t>11</w:t>
            </w:r>
          </w:p>
          <w:p w:rsidR="00EC58B1" w:rsidRPr="007A0C3B" w:rsidRDefault="00EC58B1" w:rsidP="0050412C">
            <w:pPr>
              <w:pStyle w:val="afd"/>
            </w:pPr>
            <w:r w:rsidRPr="007A0C3B">
              <w:t>11</w:t>
            </w:r>
          </w:p>
          <w:p w:rsidR="00EC58B1" w:rsidRPr="007A0C3B" w:rsidRDefault="00EC58B1" w:rsidP="0050412C">
            <w:pPr>
              <w:pStyle w:val="afd"/>
            </w:pPr>
            <w:r w:rsidRPr="007A0C3B">
              <w:t>12</w:t>
            </w:r>
          </w:p>
          <w:p w:rsidR="00EC58B1" w:rsidRPr="007A0C3B" w:rsidRDefault="00EC58B1" w:rsidP="0050412C">
            <w:pPr>
              <w:pStyle w:val="afd"/>
            </w:pPr>
            <w:r w:rsidRPr="007A0C3B">
              <w:t>12</w:t>
            </w:r>
          </w:p>
          <w:p w:rsidR="00EC58B1" w:rsidRPr="007A0C3B" w:rsidRDefault="00EC58B1" w:rsidP="0050412C">
            <w:pPr>
              <w:pStyle w:val="afd"/>
            </w:pPr>
            <w:r w:rsidRPr="007A0C3B">
              <w:t>12</w:t>
            </w:r>
          </w:p>
        </w:tc>
        <w:tc>
          <w:tcPr>
            <w:tcW w:w="4234" w:type="dxa"/>
            <w:shd w:val="clear" w:color="auto" w:fill="auto"/>
          </w:tcPr>
          <w:p w:rsidR="00EC58B1" w:rsidRPr="007A0C3B" w:rsidRDefault="00EC58B1" w:rsidP="0050412C">
            <w:pPr>
              <w:pStyle w:val="afd"/>
            </w:pPr>
            <w:r w:rsidRPr="007A0C3B">
              <w:t>800</w:t>
            </w:r>
          </w:p>
          <w:p w:rsidR="00EC58B1" w:rsidRPr="007A0C3B" w:rsidRDefault="00EC58B1" w:rsidP="0050412C">
            <w:pPr>
              <w:pStyle w:val="afd"/>
            </w:pPr>
            <w:r w:rsidRPr="007A0C3B">
              <w:t>850</w:t>
            </w:r>
          </w:p>
          <w:p w:rsidR="00EC58B1" w:rsidRPr="007A0C3B" w:rsidRDefault="00EC58B1" w:rsidP="0050412C">
            <w:pPr>
              <w:pStyle w:val="afd"/>
            </w:pPr>
            <w:r w:rsidRPr="007A0C3B">
              <w:t>720</w:t>
            </w:r>
          </w:p>
          <w:p w:rsidR="00EC58B1" w:rsidRPr="007A0C3B" w:rsidRDefault="00EC58B1" w:rsidP="0050412C">
            <w:pPr>
              <w:pStyle w:val="afd"/>
            </w:pPr>
            <w:r w:rsidRPr="007A0C3B">
              <w:t>850</w:t>
            </w:r>
          </w:p>
          <w:p w:rsidR="00EC58B1" w:rsidRPr="007A0C3B" w:rsidRDefault="00EC58B1" w:rsidP="0050412C">
            <w:pPr>
              <w:pStyle w:val="afd"/>
            </w:pPr>
            <w:r w:rsidRPr="007A0C3B">
              <w:t>800</w:t>
            </w:r>
          </w:p>
          <w:p w:rsidR="00EC58B1" w:rsidRPr="007A0C3B" w:rsidRDefault="00EC58B1" w:rsidP="0050412C">
            <w:pPr>
              <w:pStyle w:val="afd"/>
            </w:pPr>
            <w:r w:rsidRPr="007A0C3B">
              <w:t>880</w:t>
            </w:r>
          </w:p>
          <w:p w:rsidR="00EC58B1" w:rsidRPr="007A0C3B" w:rsidRDefault="00EC58B1" w:rsidP="0050412C">
            <w:pPr>
              <w:pStyle w:val="afd"/>
            </w:pPr>
            <w:r w:rsidRPr="007A0C3B">
              <w:t>950</w:t>
            </w:r>
          </w:p>
          <w:p w:rsidR="00EC58B1" w:rsidRPr="007A0C3B" w:rsidRDefault="00EC58B1" w:rsidP="0050412C">
            <w:pPr>
              <w:pStyle w:val="afd"/>
            </w:pPr>
            <w:r w:rsidRPr="007A0C3B">
              <w:t>820</w:t>
            </w:r>
          </w:p>
          <w:p w:rsidR="00EC58B1" w:rsidRPr="007A0C3B" w:rsidRDefault="00EC58B1" w:rsidP="0050412C">
            <w:pPr>
              <w:pStyle w:val="afd"/>
            </w:pPr>
            <w:r w:rsidRPr="007A0C3B">
              <w:t>900</w:t>
            </w:r>
          </w:p>
          <w:p w:rsidR="00EC58B1" w:rsidRPr="007A0C3B" w:rsidRDefault="00EC58B1" w:rsidP="0050412C">
            <w:pPr>
              <w:pStyle w:val="afd"/>
            </w:pPr>
            <w:r w:rsidRPr="007A0C3B">
              <w:t>1000</w:t>
            </w:r>
          </w:p>
          <w:p w:rsidR="00EC58B1" w:rsidRPr="007A0C3B" w:rsidRDefault="00EC58B1" w:rsidP="0050412C">
            <w:pPr>
              <w:pStyle w:val="afd"/>
            </w:pPr>
            <w:r w:rsidRPr="007A0C3B">
              <w:t>920</w:t>
            </w:r>
          </w:p>
          <w:p w:rsidR="00EC58B1" w:rsidRPr="007A0C3B" w:rsidRDefault="00EC58B1" w:rsidP="0050412C">
            <w:pPr>
              <w:pStyle w:val="afd"/>
            </w:pPr>
            <w:r w:rsidRPr="007A0C3B">
              <w:t>1060</w:t>
            </w:r>
          </w:p>
          <w:p w:rsidR="00EC58B1" w:rsidRPr="007A0C3B" w:rsidRDefault="00EC58B1" w:rsidP="0050412C">
            <w:pPr>
              <w:pStyle w:val="afd"/>
            </w:pPr>
            <w:r w:rsidRPr="007A0C3B">
              <w:t>950</w:t>
            </w:r>
          </w:p>
          <w:p w:rsidR="00EC58B1" w:rsidRPr="007A0C3B" w:rsidRDefault="00EC58B1" w:rsidP="0050412C">
            <w:pPr>
              <w:pStyle w:val="afd"/>
            </w:pPr>
            <w:r w:rsidRPr="007A0C3B">
              <w:t>900</w:t>
            </w:r>
          </w:p>
          <w:p w:rsidR="00EC58B1" w:rsidRPr="007A0C3B" w:rsidRDefault="00EC58B1" w:rsidP="0050412C">
            <w:pPr>
              <w:pStyle w:val="afd"/>
            </w:pPr>
            <w:r w:rsidRPr="007A0C3B">
              <w:t>1200</w:t>
            </w:r>
          </w:p>
          <w:p w:rsidR="00EC58B1" w:rsidRPr="007A0C3B" w:rsidRDefault="00EC58B1" w:rsidP="0050412C">
            <w:pPr>
              <w:pStyle w:val="afd"/>
            </w:pPr>
            <w:r w:rsidRPr="007A0C3B">
              <w:t>1150</w:t>
            </w:r>
          </w:p>
          <w:p w:rsidR="00EC58B1" w:rsidRPr="007A0C3B" w:rsidRDefault="00EC58B1" w:rsidP="0050412C">
            <w:pPr>
              <w:pStyle w:val="afd"/>
            </w:pPr>
            <w:r w:rsidRPr="007A0C3B">
              <w:t>1000</w:t>
            </w:r>
          </w:p>
          <w:p w:rsidR="00EC58B1" w:rsidRPr="007A0C3B" w:rsidRDefault="00EC58B1" w:rsidP="0050412C">
            <w:pPr>
              <w:pStyle w:val="afd"/>
            </w:pPr>
            <w:r w:rsidRPr="007A0C3B">
              <w:t>1200</w:t>
            </w:r>
          </w:p>
          <w:p w:rsidR="00EC58B1" w:rsidRPr="007A0C3B" w:rsidRDefault="00EC58B1" w:rsidP="0050412C">
            <w:pPr>
              <w:pStyle w:val="afd"/>
            </w:pPr>
            <w:r w:rsidRPr="007A0C3B">
              <w:t>1100</w:t>
            </w:r>
          </w:p>
          <w:p w:rsidR="00EC58B1" w:rsidRPr="007A0C3B" w:rsidRDefault="00EC58B1" w:rsidP="0050412C">
            <w:pPr>
              <w:pStyle w:val="afd"/>
            </w:pPr>
            <w:r w:rsidRPr="007A0C3B">
              <w:t>1000</w:t>
            </w:r>
          </w:p>
        </w:tc>
      </w:tr>
    </w:tbl>
    <w:p w:rsidR="0050412C" w:rsidRDefault="0050412C" w:rsidP="007A0C3B">
      <w:pPr>
        <w:ind w:firstLine="709"/>
      </w:pPr>
    </w:p>
    <w:p w:rsidR="007A0C3B" w:rsidRDefault="0050412C" w:rsidP="0050412C">
      <w:pPr>
        <w:pStyle w:val="2"/>
      </w:pPr>
      <w:r>
        <w:br w:type="page"/>
      </w:r>
      <w:bookmarkStart w:id="4" w:name="_Toc277899173"/>
      <w:r w:rsidRPr="007A0C3B">
        <w:t xml:space="preserve">Рекомендуемая </w:t>
      </w:r>
      <w:r>
        <w:t>литература</w:t>
      </w:r>
      <w:bookmarkEnd w:id="4"/>
    </w:p>
    <w:p w:rsidR="0050412C" w:rsidRPr="0050412C" w:rsidRDefault="0050412C" w:rsidP="0050412C">
      <w:pPr>
        <w:ind w:firstLine="709"/>
      </w:pPr>
    </w:p>
    <w:p w:rsidR="007A0C3B" w:rsidRDefault="005F79F9" w:rsidP="0050412C">
      <w:pPr>
        <w:pStyle w:val="af5"/>
      </w:pPr>
      <w:r w:rsidRPr="007A0C3B">
        <w:t>1</w:t>
      </w:r>
      <w:r w:rsidR="007A0C3B" w:rsidRPr="007A0C3B">
        <w:t xml:space="preserve">. </w:t>
      </w:r>
      <w:r w:rsidRPr="007A0C3B">
        <w:t>Гусаров В</w:t>
      </w:r>
      <w:r w:rsidR="007A0C3B">
        <w:t xml:space="preserve">.М. </w:t>
      </w:r>
      <w:r w:rsidRPr="007A0C3B">
        <w:t>Статистика</w:t>
      </w:r>
      <w:r w:rsidR="007A0C3B" w:rsidRPr="007A0C3B">
        <w:t xml:space="preserve">: </w:t>
      </w:r>
      <w:r w:rsidRPr="007A0C3B">
        <w:t>Учеб</w:t>
      </w:r>
      <w:r w:rsidR="007A0C3B" w:rsidRPr="007A0C3B">
        <w:t xml:space="preserve">. </w:t>
      </w:r>
      <w:r w:rsidRPr="007A0C3B">
        <w:t>пособие для вузов</w:t>
      </w:r>
      <w:r w:rsidR="007A0C3B" w:rsidRPr="007A0C3B">
        <w:t xml:space="preserve">. </w:t>
      </w:r>
      <w:r w:rsidR="007A0C3B">
        <w:t>-</w:t>
      </w:r>
      <w:r w:rsidRPr="007A0C3B">
        <w:t xml:space="preserve"> М</w:t>
      </w:r>
      <w:r w:rsidR="007A0C3B">
        <w:t>.:</w:t>
      </w:r>
      <w:r w:rsidR="007A0C3B" w:rsidRPr="007A0C3B">
        <w:t xml:space="preserve"> </w:t>
      </w:r>
      <w:r w:rsidRPr="007A0C3B">
        <w:t>ЮНИТИ-ДАНА, 2002</w:t>
      </w:r>
      <w:r w:rsidR="007A0C3B" w:rsidRPr="007A0C3B">
        <w:t xml:space="preserve">. </w:t>
      </w:r>
      <w:r w:rsidR="007A0C3B">
        <w:t>-</w:t>
      </w:r>
      <w:r w:rsidRPr="007A0C3B">
        <w:t xml:space="preserve"> 463 с</w:t>
      </w:r>
      <w:r w:rsidR="007A0C3B" w:rsidRPr="007A0C3B">
        <w:t>.</w:t>
      </w:r>
    </w:p>
    <w:p w:rsidR="007A0C3B" w:rsidRDefault="005F79F9" w:rsidP="0050412C">
      <w:pPr>
        <w:pStyle w:val="af5"/>
      </w:pPr>
      <w:r w:rsidRPr="007A0C3B">
        <w:t>2</w:t>
      </w:r>
      <w:r w:rsidR="007A0C3B" w:rsidRPr="007A0C3B">
        <w:t xml:space="preserve">. </w:t>
      </w:r>
      <w:r w:rsidRPr="007A0C3B">
        <w:t>Ефимова М</w:t>
      </w:r>
      <w:r w:rsidR="007A0C3B">
        <w:t xml:space="preserve">.Р. </w:t>
      </w:r>
      <w:r w:rsidRPr="007A0C3B">
        <w:t>и др</w:t>
      </w:r>
      <w:r w:rsidR="007A0C3B" w:rsidRPr="007A0C3B">
        <w:t xml:space="preserve">. </w:t>
      </w:r>
      <w:r w:rsidRPr="007A0C3B">
        <w:t>Практикум по общей теории статистики</w:t>
      </w:r>
      <w:r w:rsidR="007A0C3B" w:rsidRPr="007A0C3B">
        <w:t xml:space="preserve">: </w:t>
      </w:r>
      <w:r w:rsidRPr="007A0C3B">
        <w:t>Учеб</w:t>
      </w:r>
      <w:r w:rsidR="007A0C3B" w:rsidRPr="007A0C3B">
        <w:t xml:space="preserve">. </w:t>
      </w:r>
      <w:r w:rsidRPr="007A0C3B">
        <w:t>пособие / М</w:t>
      </w:r>
      <w:r w:rsidR="007A0C3B">
        <w:t xml:space="preserve">.Р. </w:t>
      </w:r>
      <w:r w:rsidRPr="007A0C3B">
        <w:t>Ефимова, О</w:t>
      </w:r>
      <w:r w:rsidR="007A0C3B">
        <w:t xml:space="preserve">.И. </w:t>
      </w:r>
      <w:r w:rsidRPr="007A0C3B">
        <w:t>Ганченко, Е</w:t>
      </w:r>
      <w:r w:rsidR="007A0C3B">
        <w:t xml:space="preserve">.В. </w:t>
      </w:r>
      <w:r w:rsidRPr="007A0C3B">
        <w:t>Петрова</w:t>
      </w:r>
      <w:r w:rsidR="007A0C3B" w:rsidRPr="007A0C3B">
        <w:t xml:space="preserve">. </w:t>
      </w:r>
      <w:r w:rsidR="007A0C3B">
        <w:t>-</w:t>
      </w:r>
      <w:r w:rsidRPr="007A0C3B">
        <w:t xml:space="preserve"> М</w:t>
      </w:r>
      <w:r w:rsidR="007A0C3B">
        <w:t>.:</w:t>
      </w:r>
      <w:r w:rsidR="007A0C3B" w:rsidRPr="007A0C3B">
        <w:t xml:space="preserve"> </w:t>
      </w:r>
      <w:r w:rsidRPr="007A0C3B">
        <w:t>Финансы и статистика, 2000</w:t>
      </w:r>
      <w:r w:rsidR="007A0C3B" w:rsidRPr="007A0C3B">
        <w:t xml:space="preserve">. </w:t>
      </w:r>
      <w:r w:rsidR="007A0C3B">
        <w:t>-</w:t>
      </w:r>
      <w:r w:rsidRPr="007A0C3B">
        <w:t xml:space="preserve"> 280 с</w:t>
      </w:r>
      <w:r w:rsidR="007A0C3B" w:rsidRPr="007A0C3B">
        <w:t>.</w:t>
      </w:r>
    </w:p>
    <w:p w:rsidR="007A0C3B" w:rsidRDefault="005F79F9" w:rsidP="0050412C">
      <w:pPr>
        <w:pStyle w:val="af5"/>
      </w:pPr>
      <w:r w:rsidRPr="007A0C3B">
        <w:t>3</w:t>
      </w:r>
      <w:r w:rsidR="007A0C3B" w:rsidRPr="007A0C3B">
        <w:t xml:space="preserve">. </w:t>
      </w:r>
      <w:r w:rsidRPr="007A0C3B">
        <w:t>Практикум по статистике</w:t>
      </w:r>
      <w:r w:rsidR="007A0C3B" w:rsidRPr="007A0C3B">
        <w:t xml:space="preserve">: </w:t>
      </w:r>
      <w:r w:rsidRPr="007A0C3B">
        <w:t>Учеб</w:t>
      </w:r>
      <w:r w:rsidR="007A0C3B" w:rsidRPr="007A0C3B">
        <w:t xml:space="preserve">. </w:t>
      </w:r>
      <w:r w:rsidRPr="007A0C3B">
        <w:t>пособие для вузов / Под ред</w:t>
      </w:r>
      <w:r w:rsidR="007A0C3B">
        <w:t xml:space="preserve">.В.М. </w:t>
      </w:r>
      <w:r w:rsidRPr="007A0C3B">
        <w:t>Симчеры / ВЗФЭИ</w:t>
      </w:r>
      <w:r w:rsidR="007A0C3B" w:rsidRPr="007A0C3B">
        <w:t xml:space="preserve">. </w:t>
      </w:r>
      <w:r w:rsidR="007A0C3B">
        <w:t>-</w:t>
      </w:r>
      <w:r w:rsidRPr="007A0C3B">
        <w:t xml:space="preserve"> М</w:t>
      </w:r>
      <w:r w:rsidR="007A0C3B">
        <w:t>.:</w:t>
      </w:r>
      <w:r w:rsidR="007A0C3B" w:rsidRPr="007A0C3B">
        <w:t xml:space="preserve"> </w:t>
      </w:r>
      <w:r w:rsidRPr="007A0C3B">
        <w:t>ЗАО</w:t>
      </w:r>
      <w:r w:rsidR="007A0C3B">
        <w:t xml:space="preserve"> "</w:t>
      </w:r>
      <w:r w:rsidRPr="007A0C3B">
        <w:t>Финстатинформ</w:t>
      </w:r>
      <w:r w:rsidR="007A0C3B">
        <w:t xml:space="preserve">", </w:t>
      </w:r>
      <w:r w:rsidRPr="007A0C3B">
        <w:t>1999</w:t>
      </w:r>
      <w:r w:rsidR="007A0C3B" w:rsidRPr="007A0C3B">
        <w:t xml:space="preserve">. </w:t>
      </w:r>
      <w:r w:rsidR="007A0C3B">
        <w:t>-</w:t>
      </w:r>
      <w:r w:rsidRPr="007A0C3B">
        <w:t xml:space="preserve"> 259 с</w:t>
      </w:r>
      <w:r w:rsidR="007A0C3B" w:rsidRPr="007A0C3B">
        <w:t>.</w:t>
      </w:r>
    </w:p>
    <w:p w:rsidR="007A0C3B" w:rsidRDefault="005F79F9" w:rsidP="0050412C">
      <w:pPr>
        <w:pStyle w:val="af5"/>
      </w:pPr>
      <w:r w:rsidRPr="007A0C3B">
        <w:t>4</w:t>
      </w:r>
      <w:r w:rsidR="007A0C3B" w:rsidRPr="007A0C3B">
        <w:t xml:space="preserve">. </w:t>
      </w:r>
      <w:r w:rsidRPr="007A0C3B">
        <w:t>Статистика</w:t>
      </w:r>
      <w:r w:rsidR="007A0C3B" w:rsidRPr="007A0C3B">
        <w:t xml:space="preserve">: </w:t>
      </w:r>
      <w:r w:rsidRPr="007A0C3B">
        <w:t>Учеб</w:t>
      </w:r>
      <w:r w:rsidR="007A0C3B" w:rsidRPr="007A0C3B">
        <w:t xml:space="preserve">. </w:t>
      </w:r>
      <w:r w:rsidRPr="007A0C3B">
        <w:t>пособие / Под ред</w:t>
      </w:r>
      <w:r w:rsidR="007A0C3B" w:rsidRPr="007A0C3B">
        <w:t xml:space="preserve">. </w:t>
      </w:r>
      <w:r w:rsidRPr="007A0C3B">
        <w:t>проф</w:t>
      </w:r>
      <w:r w:rsidR="007A0C3B" w:rsidRPr="007A0C3B">
        <w:t xml:space="preserve">. </w:t>
      </w:r>
      <w:r w:rsidRPr="007A0C3B">
        <w:t>М</w:t>
      </w:r>
      <w:r w:rsidR="007A0C3B">
        <w:t xml:space="preserve">.Р. </w:t>
      </w:r>
      <w:r w:rsidRPr="007A0C3B">
        <w:t>Ефимовой</w:t>
      </w:r>
      <w:r w:rsidR="007A0C3B" w:rsidRPr="007A0C3B">
        <w:t xml:space="preserve">. </w:t>
      </w:r>
      <w:r w:rsidR="007A0C3B">
        <w:t>-</w:t>
      </w:r>
      <w:r w:rsidRPr="007A0C3B">
        <w:t xml:space="preserve"> М</w:t>
      </w:r>
      <w:r w:rsidR="007A0C3B">
        <w:t>.:</w:t>
      </w:r>
      <w:r w:rsidR="007A0C3B" w:rsidRPr="007A0C3B">
        <w:t xml:space="preserve"> </w:t>
      </w:r>
      <w:r w:rsidRPr="007A0C3B">
        <w:t>ИНФРА-М, 2002</w:t>
      </w:r>
      <w:r w:rsidR="007A0C3B" w:rsidRPr="007A0C3B">
        <w:t xml:space="preserve">. </w:t>
      </w:r>
      <w:r w:rsidR="007A0C3B">
        <w:t>-</w:t>
      </w:r>
      <w:r w:rsidRPr="007A0C3B">
        <w:t xml:space="preserve"> 336 с</w:t>
      </w:r>
      <w:r w:rsidR="007A0C3B" w:rsidRPr="007A0C3B">
        <w:t>.</w:t>
      </w:r>
    </w:p>
    <w:p w:rsidR="007A0C3B" w:rsidRDefault="005F79F9" w:rsidP="0050412C">
      <w:pPr>
        <w:pStyle w:val="af5"/>
      </w:pPr>
      <w:r w:rsidRPr="007A0C3B">
        <w:t>5</w:t>
      </w:r>
      <w:r w:rsidR="007A0C3B" w:rsidRPr="007A0C3B">
        <w:t xml:space="preserve">. </w:t>
      </w:r>
      <w:r w:rsidRPr="007A0C3B">
        <w:t>Теория статистики</w:t>
      </w:r>
      <w:r w:rsidR="007A0C3B" w:rsidRPr="007A0C3B">
        <w:t xml:space="preserve">: </w:t>
      </w:r>
      <w:r w:rsidRPr="007A0C3B">
        <w:t>Учебник / Под ред</w:t>
      </w:r>
      <w:r w:rsidR="007A0C3B" w:rsidRPr="007A0C3B">
        <w:t xml:space="preserve">. </w:t>
      </w:r>
      <w:r w:rsidRPr="007A0C3B">
        <w:t>Г</w:t>
      </w:r>
      <w:r w:rsidR="007A0C3B">
        <w:t xml:space="preserve">.А. </w:t>
      </w:r>
      <w:r w:rsidRPr="007A0C3B">
        <w:t>Громыко</w:t>
      </w:r>
      <w:r w:rsidR="007A0C3B" w:rsidRPr="007A0C3B">
        <w:t xml:space="preserve">. </w:t>
      </w:r>
      <w:r w:rsidR="007A0C3B">
        <w:t>-</w:t>
      </w:r>
      <w:r w:rsidRPr="007A0C3B">
        <w:t xml:space="preserve"> М</w:t>
      </w:r>
      <w:r w:rsidR="007A0C3B">
        <w:t>.:</w:t>
      </w:r>
      <w:r w:rsidR="007A0C3B" w:rsidRPr="007A0C3B">
        <w:t xml:space="preserve"> </w:t>
      </w:r>
      <w:r w:rsidRPr="007A0C3B">
        <w:t>ИНФРА-М, 2000</w:t>
      </w:r>
      <w:r w:rsidR="007A0C3B" w:rsidRPr="007A0C3B">
        <w:t xml:space="preserve">. </w:t>
      </w:r>
      <w:r w:rsidR="007A0C3B">
        <w:t>-</w:t>
      </w:r>
      <w:r w:rsidRPr="007A0C3B">
        <w:t xml:space="preserve"> 414 с</w:t>
      </w:r>
      <w:r w:rsidR="007A0C3B" w:rsidRPr="007A0C3B">
        <w:t>.</w:t>
      </w:r>
    </w:p>
    <w:p w:rsidR="007A0C3B" w:rsidRDefault="005F79F9" w:rsidP="0050412C">
      <w:pPr>
        <w:pStyle w:val="af5"/>
      </w:pPr>
      <w:r w:rsidRPr="007A0C3B">
        <w:t>6</w:t>
      </w:r>
      <w:r w:rsidR="007A0C3B" w:rsidRPr="007A0C3B">
        <w:t xml:space="preserve">. </w:t>
      </w:r>
      <w:r w:rsidRPr="007A0C3B">
        <w:t>Теория статистики</w:t>
      </w:r>
      <w:r w:rsidR="007A0C3B" w:rsidRPr="007A0C3B">
        <w:t xml:space="preserve">: </w:t>
      </w:r>
      <w:r w:rsidRPr="007A0C3B">
        <w:t>Учебник / Под ред</w:t>
      </w:r>
      <w:r w:rsidR="007A0C3B">
        <w:t xml:space="preserve">.Р.А. </w:t>
      </w:r>
      <w:r w:rsidRPr="007A0C3B">
        <w:t>Шмойловой</w:t>
      </w:r>
      <w:r w:rsidR="007A0C3B" w:rsidRPr="007A0C3B">
        <w:t xml:space="preserve">. </w:t>
      </w:r>
      <w:r w:rsidR="007A0C3B">
        <w:t>-</w:t>
      </w:r>
      <w:r w:rsidRPr="007A0C3B">
        <w:t xml:space="preserve"> 2-е изд</w:t>
      </w:r>
      <w:r w:rsidR="007A0C3B">
        <w:t>.,</w:t>
      </w:r>
      <w:r w:rsidRPr="007A0C3B">
        <w:t xml:space="preserve"> доп</w:t>
      </w:r>
      <w:r w:rsidR="007A0C3B" w:rsidRPr="007A0C3B">
        <w:t xml:space="preserve">. </w:t>
      </w:r>
      <w:r w:rsidRPr="007A0C3B">
        <w:t>и перераб</w:t>
      </w:r>
      <w:r w:rsidR="007A0C3B" w:rsidRPr="007A0C3B">
        <w:t xml:space="preserve">. </w:t>
      </w:r>
      <w:r w:rsidR="007A0C3B">
        <w:t>-</w:t>
      </w:r>
      <w:r w:rsidRPr="007A0C3B">
        <w:t xml:space="preserve"> М</w:t>
      </w:r>
      <w:r w:rsidR="007A0C3B">
        <w:t>.:</w:t>
      </w:r>
      <w:r w:rsidR="007A0C3B" w:rsidRPr="007A0C3B">
        <w:t xml:space="preserve"> </w:t>
      </w:r>
      <w:r w:rsidRPr="007A0C3B">
        <w:t>Финансы и статистика, 1998</w:t>
      </w:r>
      <w:r w:rsidR="007A0C3B" w:rsidRPr="007A0C3B">
        <w:t xml:space="preserve">. </w:t>
      </w:r>
      <w:r w:rsidR="007A0C3B">
        <w:t>-</w:t>
      </w:r>
      <w:r w:rsidRPr="007A0C3B">
        <w:t xml:space="preserve"> 576 с</w:t>
      </w:r>
      <w:r w:rsidR="007A0C3B" w:rsidRPr="007A0C3B">
        <w:t>.</w:t>
      </w:r>
    </w:p>
    <w:p w:rsidR="007A0C3B" w:rsidRDefault="005F79F9" w:rsidP="0050412C">
      <w:pPr>
        <w:pStyle w:val="af5"/>
      </w:pPr>
      <w:r w:rsidRPr="007A0C3B">
        <w:t>7</w:t>
      </w:r>
      <w:r w:rsidR="007A0C3B" w:rsidRPr="007A0C3B">
        <w:t xml:space="preserve">. </w:t>
      </w:r>
      <w:r w:rsidRPr="007A0C3B">
        <w:t>Чернова А</w:t>
      </w:r>
      <w:r w:rsidR="007A0C3B">
        <w:t xml:space="preserve">.В. </w:t>
      </w:r>
      <w:r w:rsidRPr="007A0C3B">
        <w:t>Теория статистики</w:t>
      </w:r>
      <w:r w:rsidR="007A0C3B" w:rsidRPr="007A0C3B">
        <w:t xml:space="preserve">: </w:t>
      </w:r>
      <w:r w:rsidRPr="007A0C3B">
        <w:t>Учебное пособие по курсу</w:t>
      </w:r>
      <w:r w:rsidR="007A0C3B">
        <w:t xml:space="preserve"> "</w:t>
      </w:r>
      <w:r w:rsidRPr="007A0C3B">
        <w:t>Статистика</w:t>
      </w:r>
      <w:r w:rsidR="007A0C3B">
        <w:t xml:space="preserve">". </w:t>
      </w:r>
      <w:r w:rsidRPr="007A0C3B">
        <w:t>Ч</w:t>
      </w:r>
      <w:r w:rsidR="007A0C3B">
        <w:t>.1 (</w:t>
      </w:r>
      <w:r w:rsidRPr="007A0C3B">
        <w:t>для студентов экономических специальностей</w:t>
      </w:r>
      <w:r w:rsidR="007A0C3B" w:rsidRPr="007A0C3B">
        <w:t xml:space="preserve">) </w:t>
      </w:r>
      <w:r w:rsidRPr="007A0C3B">
        <w:t>/ Орел ГТУ, 1997</w:t>
      </w:r>
      <w:r w:rsidR="007A0C3B" w:rsidRPr="007A0C3B">
        <w:t xml:space="preserve">. </w:t>
      </w:r>
      <w:r w:rsidR="007A0C3B">
        <w:t>-</w:t>
      </w:r>
      <w:r w:rsidR="007A0C3B" w:rsidRPr="007A0C3B">
        <w:t xml:space="preserve"> </w:t>
      </w:r>
      <w:r w:rsidRPr="007A0C3B">
        <w:t>101 с</w:t>
      </w:r>
      <w:r w:rsidR="007A0C3B" w:rsidRPr="007A0C3B">
        <w:t>.</w:t>
      </w:r>
    </w:p>
    <w:p w:rsidR="007A0C3B" w:rsidRDefault="005F79F9" w:rsidP="0050412C">
      <w:pPr>
        <w:pStyle w:val="af5"/>
      </w:pPr>
      <w:r w:rsidRPr="007A0C3B">
        <w:t>8</w:t>
      </w:r>
      <w:r w:rsidR="007A0C3B" w:rsidRPr="007A0C3B">
        <w:t xml:space="preserve">. </w:t>
      </w:r>
      <w:r w:rsidRPr="007A0C3B">
        <w:t>Чернова А</w:t>
      </w:r>
      <w:r w:rsidR="007A0C3B">
        <w:t xml:space="preserve">.В. </w:t>
      </w:r>
      <w:r w:rsidRPr="007A0C3B">
        <w:t>Статистика промышленности</w:t>
      </w:r>
      <w:r w:rsidR="007A0C3B" w:rsidRPr="007A0C3B">
        <w:t xml:space="preserve">: </w:t>
      </w:r>
      <w:r w:rsidRPr="007A0C3B">
        <w:t>Учебное пособие по курсу</w:t>
      </w:r>
      <w:r w:rsidR="007A0C3B">
        <w:t xml:space="preserve"> "</w:t>
      </w:r>
      <w:r w:rsidRPr="007A0C3B">
        <w:t>Статистика</w:t>
      </w:r>
      <w:r w:rsidR="007A0C3B">
        <w:t xml:space="preserve">". </w:t>
      </w:r>
      <w:r w:rsidRPr="007A0C3B">
        <w:t>Ч</w:t>
      </w:r>
      <w:r w:rsidR="007A0C3B">
        <w:t>.2 (</w:t>
      </w:r>
      <w:r w:rsidRPr="007A0C3B">
        <w:t>для студентов экономических специальностей</w:t>
      </w:r>
      <w:r w:rsidR="007A0C3B" w:rsidRPr="007A0C3B">
        <w:t xml:space="preserve">) </w:t>
      </w:r>
      <w:r w:rsidRPr="007A0C3B">
        <w:t>/ Орел ГТУ</w:t>
      </w:r>
      <w:r w:rsidR="007A0C3B" w:rsidRPr="007A0C3B">
        <w:t xml:space="preserve">. </w:t>
      </w:r>
      <w:r w:rsidRPr="007A0C3B">
        <w:t>Каф</w:t>
      </w:r>
      <w:r w:rsidR="007A0C3B" w:rsidRPr="007A0C3B">
        <w:t>.</w:t>
      </w:r>
      <w:r w:rsidR="007A0C3B">
        <w:t xml:space="preserve"> "</w:t>
      </w:r>
      <w:r w:rsidRPr="007A0C3B">
        <w:t>ЭиМ</w:t>
      </w:r>
      <w:r w:rsidR="007A0C3B">
        <w:t>". -</w:t>
      </w:r>
      <w:r w:rsidRPr="007A0C3B">
        <w:t xml:space="preserve"> Орел, 1998</w:t>
      </w:r>
      <w:r w:rsidR="007A0C3B" w:rsidRPr="007A0C3B">
        <w:t xml:space="preserve">. </w:t>
      </w:r>
      <w:r w:rsidR="007A0C3B">
        <w:t>-</w:t>
      </w:r>
      <w:r w:rsidRPr="007A0C3B">
        <w:t xml:space="preserve"> 114 с</w:t>
      </w:r>
      <w:r w:rsidR="007A0C3B" w:rsidRPr="007A0C3B">
        <w:t>.</w:t>
      </w:r>
    </w:p>
    <w:p w:rsidR="007A0C3B" w:rsidRDefault="007A0C3B" w:rsidP="007A0C3B">
      <w:pPr>
        <w:ind w:firstLine="709"/>
      </w:pPr>
    </w:p>
    <w:p w:rsidR="007A0C3B" w:rsidRDefault="0050412C" w:rsidP="0050412C">
      <w:pPr>
        <w:pStyle w:val="2"/>
      </w:pPr>
      <w:r>
        <w:br w:type="page"/>
      </w:r>
      <w:bookmarkStart w:id="5" w:name="_Toc277899174"/>
      <w:r w:rsidRPr="007A0C3B">
        <w:t>Приложение</w:t>
      </w:r>
      <w:bookmarkEnd w:id="5"/>
    </w:p>
    <w:p w:rsidR="0050412C" w:rsidRPr="007A0C3B" w:rsidRDefault="0050412C" w:rsidP="007A0C3B">
      <w:pPr>
        <w:ind w:firstLine="709"/>
      </w:pPr>
    </w:p>
    <w:p w:rsidR="005F79F9" w:rsidRPr="007A0C3B" w:rsidRDefault="005F79F9" w:rsidP="0050412C">
      <w:pPr>
        <w:pStyle w:val="aff2"/>
      </w:pPr>
      <w:r w:rsidRPr="007A0C3B">
        <w:t>МИНИСТЕРСТВО ОБРАЗОВАНИЯ РОССИЙСКОЙ ФЕДЕРАЦИИ</w:t>
      </w:r>
    </w:p>
    <w:p w:rsidR="005F79F9" w:rsidRPr="007A0C3B" w:rsidRDefault="005F79F9" w:rsidP="0050412C">
      <w:pPr>
        <w:pStyle w:val="aff2"/>
      </w:pPr>
      <w:r w:rsidRPr="007A0C3B">
        <w:t>ОРЛОВСКИЙ ГОСУДАРСТВЕННЫЙ ТЕХНИЧЕСКИЙ УНИВЕРСИТЕТ</w:t>
      </w:r>
    </w:p>
    <w:p w:rsidR="007A0C3B" w:rsidRPr="007A0C3B" w:rsidRDefault="005F79F9" w:rsidP="0050412C">
      <w:pPr>
        <w:pStyle w:val="aff2"/>
      </w:pPr>
      <w:r w:rsidRPr="007A0C3B">
        <w:t>ИНСТИТУТ БИЗНЕСА И ПРАВА</w:t>
      </w:r>
    </w:p>
    <w:p w:rsidR="007A0C3B" w:rsidRDefault="005F79F9" w:rsidP="0050412C">
      <w:pPr>
        <w:pStyle w:val="aff2"/>
      </w:pPr>
      <w:r w:rsidRPr="007A0C3B">
        <w:t>Кафедра</w:t>
      </w:r>
      <w:r w:rsidR="007A0C3B">
        <w:t xml:space="preserve"> "</w:t>
      </w:r>
      <w:r w:rsidRPr="007A0C3B">
        <w:t>Экономика и менеджмент</w:t>
      </w:r>
      <w:r w:rsidR="007A0C3B">
        <w:t>"</w:t>
      </w:r>
    </w:p>
    <w:p w:rsidR="0050412C" w:rsidRDefault="0050412C" w:rsidP="0050412C">
      <w:pPr>
        <w:pStyle w:val="aff2"/>
        <w:rPr>
          <w:b/>
          <w:bCs/>
        </w:rPr>
      </w:pPr>
    </w:p>
    <w:p w:rsidR="00A12048" w:rsidRDefault="00A12048" w:rsidP="0050412C">
      <w:pPr>
        <w:pStyle w:val="aff2"/>
        <w:rPr>
          <w:b/>
          <w:bCs/>
        </w:rPr>
      </w:pPr>
    </w:p>
    <w:p w:rsidR="00A12048" w:rsidRDefault="00A12048" w:rsidP="0050412C">
      <w:pPr>
        <w:pStyle w:val="aff2"/>
        <w:rPr>
          <w:b/>
          <w:bCs/>
        </w:rPr>
      </w:pPr>
    </w:p>
    <w:p w:rsidR="00A12048" w:rsidRDefault="00A12048" w:rsidP="0050412C">
      <w:pPr>
        <w:pStyle w:val="aff2"/>
        <w:rPr>
          <w:b/>
          <w:bCs/>
        </w:rPr>
      </w:pPr>
    </w:p>
    <w:p w:rsidR="00A12048" w:rsidRDefault="00A12048" w:rsidP="0050412C">
      <w:pPr>
        <w:pStyle w:val="aff2"/>
        <w:rPr>
          <w:b/>
          <w:bCs/>
        </w:rPr>
      </w:pPr>
    </w:p>
    <w:p w:rsidR="007A0C3B" w:rsidRPr="007A0C3B" w:rsidRDefault="005F79F9" w:rsidP="0050412C">
      <w:pPr>
        <w:pStyle w:val="aff2"/>
        <w:rPr>
          <w:b/>
          <w:bCs/>
        </w:rPr>
      </w:pPr>
      <w:r w:rsidRPr="007A0C3B">
        <w:rPr>
          <w:b/>
          <w:bCs/>
        </w:rPr>
        <w:t>ЛАБОРАТОРНАЯ</w:t>
      </w:r>
      <w:r w:rsidR="007A0C3B" w:rsidRPr="007A0C3B">
        <w:rPr>
          <w:b/>
          <w:bCs/>
        </w:rPr>
        <w:t xml:space="preserve"> </w:t>
      </w:r>
      <w:r w:rsidRPr="007A0C3B">
        <w:rPr>
          <w:b/>
          <w:bCs/>
        </w:rPr>
        <w:t>РАБОТА</w:t>
      </w:r>
    </w:p>
    <w:p w:rsidR="007A0C3B" w:rsidRDefault="005F79F9" w:rsidP="0050412C">
      <w:pPr>
        <w:pStyle w:val="aff2"/>
      </w:pPr>
      <w:r w:rsidRPr="007A0C3B">
        <w:t>по дисциплине</w:t>
      </w:r>
      <w:r w:rsidR="007A0C3B">
        <w:t xml:space="preserve"> "</w:t>
      </w:r>
      <w:r w:rsidRPr="007A0C3B">
        <w:t>Статистика</w:t>
      </w:r>
      <w:r w:rsidR="007A0C3B">
        <w:t>"</w:t>
      </w:r>
    </w:p>
    <w:p w:rsidR="007A0C3B" w:rsidRDefault="005F79F9" w:rsidP="0050412C">
      <w:pPr>
        <w:pStyle w:val="aff2"/>
      </w:pPr>
      <w:r w:rsidRPr="007A0C3B">
        <w:t>на тему</w:t>
      </w:r>
      <w:r w:rsidR="007A0C3B" w:rsidRPr="007A0C3B">
        <w:t>:</w:t>
      </w:r>
      <w:r w:rsidR="007A0C3B">
        <w:t xml:space="preserve"> " </w:t>
      </w:r>
      <w:r w:rsidRPr="007A0C3B">
        <w:t>Статистическое изучение взаимосвязи социально-экономических явлений и процессов</w:t>
      </w:r>
      <w:r w:rsidR="007A0C3B">
        <w:t>"</w:t>
      </w:r>
    </w:p>
    <w:p w:rsidR="0050412C" w:rsidRDefault="0050412C" w:rsidP="0050412C">
      <w:pPr>
        <w:pStyle w:val="aff2"/>
      </w:pPr>
    </w:p>
    <w:p w:rsidR="007A0C3B" w:rsidRPr="007A0C3B" w:rsidRDefault="005F79F9" w:rsidP="0050412C">
      <w:pPr>
        <w:pStyle w:val="aff2"/>
        <w:jc w:val="left"/>
      </w:pPr>
      <w:r w:rsidRPr="007A0C3B">
        <w:t>Выполнил студент</w:t>
      </w:r>
      <w:r w:rsidR="007A0C3B" w:rsidRPr="007A0C3B">
        <w:t xml:space="preserve">: </w:t>
      </w:r>
      <w:r w:rsidR="0050412C">
        <w:t>__________</w:t>
      </w:r>
    </w:p>
    <w:p w:rsidR="005F79F9" w:rsidRPr="007A0C3B" w:rsidRDefault="005F79F9" w:rsidP="0050412C">
      <w:pPr>
        <w:pStyle w:val="aff2"/>
        <w:jc w:val="left"/>
      </w:pPr>
      <w:r w:rsidRPr="007A0C3B">
        <w:t>Группа</w:t>
      </w:r>
      <w:r w:rsidR="007A0C3B" w:rsidRPr="007A0C3B">
        <w:t xml:space="preserve">: </w:t>
      </w:r>
      <w:r w:rsidRPr="007A0C3B">
        <w:t>____________________</w:t>
      </w:r>
    </w:p>
    <w:p w:rsidR="005F79F9" w:rsidRPr="007A0C3B" w:rsidRDefault="005F79F9" w:rsidP="0050412C">
      <w:pPr>
        <w:pStyle w:val="aff2"/>
        <w:jc w:val="left"/>
      </w:pPr>
      <w:r w:rsidRPr="007A0C3B">
        <w:t>Специальность</w:t>
      </w:r>
      <w:r w:rsidR="007A0C3B" w:rsidRPr="007A0C3B">
        <w:t xml:space="preserve">: </w:t>
      </w:r>
      <w:r w:rsidRPr="007A0C3B">
        <w:t>_____________________</w:t>
      </w:r>
    </w:p>
    <w:p w:rsidR="007A0C3B" w:rsidRPr="007A0C3B" w:rsidRDefault="005F79F9" w:rsidP="0050412C">
      <w:pPr>
        <w:pStyle w:val="aff2"/>
        <w:jc w:val="left"/>
      </w:pPr>
      <w:r w:rsidRPr="007A0C3B">
        <w:t>Руководитель лабораторной работы</w:t>
      </w:r>
      <w:r w:rsidR="007A0C3B" w:rsidRPr="007A0C3B">
        <w:t xml:space="preserve">: </w:t>
      </w:r>
      <w:r w:rsidR="0050412C">
        <w:t>___________________</w:t>
      </w:r>
    </w:p>
    <w:p w:rsidR="007A0C3B" w:rsidRDefault="005F79F9" w:rsidP="0050412C">
      <w:pPr>
        <w:pStyle w:val="aff2"/>
        <w:jc w:val="left"/>
      </w:pPr>
      <w:r w:rsidRPr="007A0C3B">
        <w:t>Оценка защиты</w:t>
      </w:r>
      <w:r w:rsidR="007A0C3B" w:rsidRPr="007A0C3B">
        <w:t xml:space="preserve">: </w:t>
      </w:r>
      <w:r w:rsidRPr="007A0C3B">
        <w:t>_____________________</w:t>
      </w:r>
    </w:p>
    <w:p w:rsidR="0050412C" w:rsidRDefault="0050412C" w:rsidP="0050412C">
      <w:pPr>
        <w:pStyle w:val="aff2"/>
        <w:jc w:val="left"/>
      </w:pPr>
    </w:p>
    <w:p w:rsidR="00A12048" w:rsidRDefault="00A12048" w:rsidP="0050412C">
      <w:pPr>
        <w:pStyle w:val="aff2"/>
        <w:jc w:val="left"/>
      </w:pPr>
    </w:p>
    <w:p w:rsidR="00A12048" w:rsidRDefault="00A12048" w:rsidP="0050412C">
      <w:pPr>
        <w:pStyle w:val="aff2"/>
        <w:jc w:val="left"/>
      </w:pPr>
    </w:p>
    <w:p w:rsidR="00A12048" w:rsidRDefault="00A12048" w:rsidP="0050412C">
      <w:pPr>
        <w:pStyle w:val="aff2"/>
        <w:jc w:val="left"/>
      </w:pPr>
    </w:p>
    <w:p w:rsidR="00A12048" w:rsidRDefault="00A12048" w:rsidP="0050412C">
      <w:pPr>
        <w:pStyle w:val="aff2"/>
        <w:jc w:val="left"/>
      </w:pPr>
    </w:p>
    <w:p w:rsidR="00A12048" w:rsidRPr="007A0C3B" w:rsidRDefault="00A12048" w:rsidP="0050412C">
      <w:pPr>
        <w:pStyle w:val="aff2"/>
        <w:jc w:val="left"/>
      </w:pPr>
    </w:p>
    <w:p w:rsidR="005F79F9" w:rsidRPr="007A0C3B" w:rsidRDefault="005F79F9" w:rsidP="0050412C">
      <w:pPr>
        <w:pStyle w:val="aff2"/>
      </w:pPr>
      <w:r w:rsidRPr="007A0C3B">
        <w:t>Орел 2003</w:t>
      </w:r>
      <w:bookmarkStart w:id="6" w:name="_GoBack"/>
      <w:bookmarkEnd w:id="6"/>
    </w:p>
    <w:sectPr w:rsidR="005F79F9" w:rsidRPr="007A0C3B" w:rsidSect="007A0C3B">
      <w:headerReference w:type="default" r:id="rId82"/>
      <w:pgSz w:w="11906" w:h="16838"/>
      <w:pgMar w:top="1134" w:right="851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865" w:rsidRDefault="00B01865">
      <w:pPr>
        <w:ind w:firstLine="709"/>
      </w:pPr>
      <w:r>
        <w:separator/>
      </w:r>
    </w:p>
  </w:endnote>
  <w:endnote w:type="continuationSeparator" w:id="0">
    <w:p w:rsidR="00B01865" w:rsidRDefault="00B01865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865" w:rsidRDefault="00B01865">
      <w:pPr>
        <w:ind w:firstLine="709"/>
      </w:pPr>
      <w:r>
        <w:separator/>
      </w:r>
    </w:p>
  </w:footnote>
  <w:footnote w:type="continuationSeparator" w:id="0">
    <w:p w:rsidR="00B01865" w:rsidRDefault="00B01865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206" w:rsidRDefault="00CB6382" w:rsidP="007A0C3B">
    <w:pPr>
      <w:pStyle w:val="aa"/>
      <w:framePr w:wrap="auto" w:vAnchor="text" w:hAnchor="margin" w:xAlign="right" w:y="1"/>
      <w:rPr>
        <w:rStyle w:val="ad"/>
      </w:rPr>
    </w:pPr>
    <w:r>
      <w:rPr>
        <w:rStyle w:val="ad"/>
      </w:rPr>
      <w:t>2</w:t>
    </w:r>
  </w:p>
  <w:p w:rsidR="00325206" w:rsidRDefault="00325206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64578"/>
    <w:multiLevelType w:val="singleLevel"/>
    <w:tmpl w:val="A9E08CAA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>
    <w:nsid w:val="125F7AAC"/>
    <w:multiLevelType w:val="hybridMultilevel"/>
    <w:tmpl w:val="9B94F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D97C3C"/>
    <w:multiLevelType w:val="singleLevel"/>
    <w:tmpl w:val="B4E4080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AD04DB"/>
    <w:multiLevelType w:val="multilevel"/>
    <w:tmpl w:val="E5A6C61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>
    <w:nsid w:val="523328D0"/>
    <w:multiLevelType w:val="hybridMultilevel"/>
    <w:tmpl w:val="CF92B734"/>
    <w:lvl w:ilvl="0" w:tplc="EB28F272">
      <w:start w:val="1"/>
      <w:numFmt w:val="decimal"/>
      <w:pStyle w:val="1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57A1C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91"/>
  <w:drawingGridVerticalSpacing w:val="91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79F9"/>
    <w:rsid w:val="00020A8E"/>
    <w:rsid w:val="00024BF3"/>
    <w:rsid w:val="000829E1"/>
    <w:rsid w:val="000E217D"/>
    <w:rsid w:val="000E2DD8"/>
    <w:rsid w:val="000F42C1"/>
    <w:rsid w:val="00155B14"/>
    <w:rsid w:val="00163FDD"/>
    <w:rsid w:val="001E4CCC"/>
    <w:rsid w:val="00217E82"/>
    <w:rsid w:val="002A0421"/>
    <w:rsid w:val="002D4A09"/>
    <w:rsid w:val="00325206"/>
    <w:rsid w:val="003B0F04"/>
    <w:rsid w:val="003E5768"/>
    <w:rsid w:val="004D216D"/>
    <w:rsid w:val="0050412C"/>
    <w:rsid w:val="005F79F9"/>
    <w:rsid w:val="007A0C3B"/>
    <w:rsid w:val="007A3D4B"/>
    <w:rsid w:val="007B4C01"/>
    <w:rsid w:val="007E628A"/>
    <w:rsid w:val="008476ED"/>
    <w:rsid w:val="00894A66"/>
    <w:rsid w:val="008D52B9"/>
    <w:rsid w:val="00950DC6"/>
    <w:rsid w:val="00954A24"/>
    <w:rsid w:val="00984BA5"/>
    <w:rsid w:val="00985595"/>
    <w:rsid w:val="009F5DB8"/>
    <w:rsid w:val="00A12048"/>
    <w:rsid w:val="00AD7747"/>
    <w:rsid w:val="00AE7874"/>
    <w:rsid w:val="00B01865"/>
    <w:rsid w:val="00C25701"/>
    <w:rsid w:val="00CA1A34"/>
    <w:rsid w:val="00CB6382"/>
    <w:rsid w:val="00CD7A7A"/>
    <w:rsid w:val="00D17195"/>
    <w:rsid w:val="00D370DD"/>
    <w:rsid w:val="00D45906"/>
    <w:rsid w:val="00D9164B"/>
    <w:rsid w:val="00E459D2"/>
    <w:rsid w:val="00E745A1"/>
    <w:rsid w:val="00EB3008"/>
    <w:rsid w:val="00EB7ABE"/>
    <w:rsid w:val="00EC58B1"/>
    <w:rsid w:val="00F016A4"/>
    <w:rsid w:val="00F63B3C"/>
    <w:rsid w:val="00F77EFE"/>
    <w:rsid w:val="00FF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4"/>
    <o:shapelayout v:ext="edit">
      <o:idmap v:ext="edit" data="1"/>
    </o:shapelayout>
  </w:shapeDefaults>
  <w:decimalSymbol w:val=","/>
  <w:listSeparator w:val=";"/>
  <w14:defaultImageDpi w14:val="0"/>
  <w15:chartTrackingRefBased/>
  <w15:docId w15:val="{48E93E93-0957-49A5-8DAB-F03B21602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7A0C3B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0"/>
    <w:next w:val="a0"/>
    <w:link w:val="11"/>
    <w:autoRedefine/>
    <w:uiPriority w:val="99"/>
    <w:qFormat/>
    <w:rsid w:val="007A0C3B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</w:rPr>
  </w:style>
  <w:style w:type="paragraph" w:styleId="2">
    <w:name w:val="heading 2"/>
    <w:basedOn w:val="a0"/>
    <w:next w:val="a0"/>
    <w:link w:val="20"/>
    <w:autoRedefine/>
    <w:uiPriority w:val="99"/>
    <w:qFormat/>
    <w:rsid w:val="007A0C3B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0"/>
    <w:next w:val="a0"/>
    <w:link w:val="30"/>
    <w:uiPriority w:val="99"/>
    <w:qFormat/>
    <w:rsid w:val="007A0C3B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0"/>
    <w:next w:val="a0"/>
    <w:link w:val="40"/>
    <w:uiPriority w:val="99"/>
    <w:qFormat/>
    <w:rsid w:val="007A0C3B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0"/>
    <w:next w:val="a0"/>
    <w:link w:val="50"/>
    <w:uiPriority w:val="99"/>
    <w:qFormat/>
    <w:rsid w:val="007A0C3B"/>
    <w:pPr>
      <w:keepNext/>
      <w:ind w:left="737" w:firstLine="709"/>
      <w:jc w:val="left"/>
      <w:outlineLvl w:val="4"/>
    </w:pPr>
  </w:style>
  <w:style w:type="paragraph" w:styleId="6">
    <w:name w:val="heading 6"/>
    <w:basedOn w:val="a0"/>
    <w:next w:val="a0"/>
    <w:link w:val="60"/>
    <w:uiPriority w:val="99"/>
    <w:qFormat/>
    <w:rsid w:val="007A0C3B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0"/>
    <w:next w:val="a0"/>
    <w:link w:val="70"/>
    <w:uiPriority w:val="99"/>
    <w:qFormat/>
    <w:rsid w:val="007A0C3B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uiPriority w:val="99"/>
    <w:qFormat/>
    <w:rsid w:val="007A0C3B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4">
    <w:name w:val="Title"/>
    <w:basedOn w:val="a0"/>
    <w:link w:val="a5"/>
    <w:uiPriority w:val="99"/>
    <w:qFormat/>
    <w:pPr>
      <w:ind w:firstLine="709"/>
      <w:jc w:val="center"/>
    </w:pPr>
    <w:rPr>
      <w:b/>
      <w:bCs/>
    </w:rPr>
  </w:style>
  <w:style w:type="character" w:customStyle="1" w:styleId="a5">
    <w:name w:val="Название Знак"/>
    <w:link w:val="a4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Body Text"/>
    <w:basedOn w:val="a0"/>
    <w:link w:val="a7"/>
    <w:uiPriority w:val="99"/>
    <w:rsid w:val="007A0C3B"/>
    <w:pPr>
      <w:ind w:firstLine="709"/>
    </w:pPr>
  </w:style>
  <w:style w:type="character" w:customStyle="1" w:styleId="a7">
    <w:name w:val="Основной текст Знак"/>
    <w:link w:val="a6"/>
    <w:uiPriority w:val="99"/>
    <w:semiHidden/>
    <w:rPr>
      <w:sz w:val="28"/>
      <w:szCs w:val="28"/>
    </w:rPr>
  </w:style>
  <w:style w:type="paragraph" w:styleId="a8">
    <w:name w:val="Body Text Indent"/>
    <w:basedOn w:val="a0"/>
    <w:link w:val="a9"/>
    <w:uiPriority w:val="99"/>
    <w:rsid w:val="007A0C3B"/>
    <w:pPr>
      <w:shd w:val="clear" w:color="auto" w:fill="FFFFFF"/>
      <w:spacing w:before="192"/>
      <w:ind w:right="-5" w:firstLine="360"/>
    </w:pPr>
  </w:style>
  <w:style w:type="character" w:customStyle="1" w:styleId="a9">
    <w:name w:val="Основной текст с отступом Знак"/>
    <w:link w:val="a8"/>
    <w:uiPriority w:val="99"/>
    <w:semiHidden/>
    <w:rPr>
      <w:sz w:val="28"/>
      <w:szCs w:val="28"/>
    </w:rPr>
  </w:style>
  <w:style w:type="paragraph" w:styleId="aa">
    <w:name w:val="header"/>
    <w:basedOn w:val="a0"/>
    <w:next w:val="a6"/>
    <w:link w:val="ab"/>
    <w:uiPriority w:val="99"/>
    <w:rsid w:val="007A0C3B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c">
    <w:name w:val="endnote reference"/>
    <w:uiPriority w:val="99"/>
    <w:semiHidden/>
    <w:rsid w:val="007A0C3B"/>
    <w:rPr>
      <w:vertAlign w:val="superscript"/>
    </w:rPr>
  </w:style>
  <w:style w:type="character" w:styleId="ad">
    <w:name w:val="page number"/>
    <w:uiPriority w:val="99"/>
    <w:rsid w:val="007A0C3B"/>
    <w:rPr>
      <w:rFonts w:ascii="Times New Roman" w:hAnsi="Times New Roman" w:cs="Times New Roman"/>
      <w:sz w:val="28"/>
      <w:szCs w:val="28"/>
    </w:rPr>
  </w:style>
  <w:style w:type="paragraph" w:customStyle="1" w:styleId="21">
    <w:name w:val="заголовок 2"/>
    <w:basedOn w:val="a0"/>
    <w:next w:val="a0"/>
    <w:uiPriority w:val="99"/>
    <w:pPr>
      <w:keepNext/>
      <w:ind w:firstLine="709"/>
      <w:jc w:val="center"/>
    </w:pPr>
  </w:style>
  <w:style w:type="paragraph" w:customStyle="1" w:styleId="31">
    <w:name w:val="заголовок 3"/>
    <w:basedOn w:val="a0"/>
    <w:next w:val="a0"/>
    <w:uiPriority w:val="99"/>
    <w:pPr>
      <w:keepNext/>
      <w:ind w:firstLine="709"/>
    </w:pPr>
  </w:style>
  <w:style w:type="paragraph" w:styleId="22">
    <w:name w:val="Body Text 2"/>
    <w:basedOn w:val="a0"/>
    <w:link w:val="23"/>
    <w:uiPriority w:val="99"/>
    <w:pPr>
      <w:ind w:firstLine="709"/>
    </w:pPr>
  </w:style>
  <w:style w:type="character" w:customStyle="1" w:styleId="23">
    <w:name w:val="Основной текст 2 Знак"/>
    <w:link w:val="22"/>
    <w:uiPriority w:val="99"/>
    <w:semiHidden/>
    <w:rPr>
      <w:sz w:val="28"/>
      <w:szCs w:val="28"/>
    </w:rPr>
  </w:style>
  <w:style w:type="paragraph" w:styleId="24">
    <w:name w:val="Body Text Indent 2"/>
    <w:basedOn w:val="a0"/>
    <w:link w:val="25"/>
    <w:uiPriority w:val="99"/>
    <w:rsid w:val="007A0C3B"/>
    <w:pPr>
      <w:shd w:val="clear" w:color="auto" w:fill="FFFFFF"/>
      <w:tabs>
        <w:tab w:val="left" w:pos="163"/>
      </w:tabs>
      <w:ind w:firstLine="360"/>
    </w:pPr>
  </w:style>
  <w:style w:type="character" w:customStyle="1" w:styleId="25">
    <w:name w:val="Основной текст с отступом 2 Знак"/>
    <w:link w:val="24"/>
    <w:uiPriority w:val="99"/>
    <w:semiHidden/>
    <w:rPr>
      <w:sz w:val="28"/>
      <w:szCs w:val="28"/>
    </w:rPr>
  </w:style>
  <w:style w:type="paragraph" w:styleId="32">
    <w:name w:val="Body Text Indent 3"/>
    <w:basedOn w:val="a0"/>
    <w:link w:val="33"/>
    <w:uiPriority w:val="99"/>
    <w:rsid w:val="007A0C3B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paragraph" w:styleId="ae">
    <w:name w:val="footer"/>
    <w:basedOn w:val="a0"/>
    <w:link w:val="af"/>
    <w:uiPriority w:val="99"/>
    <w:pPr>
      <w:tabs>
        <w:tab w:val="center" w:pos="4153"/>
        <w:tab w:val="right" w:pos="8306"/>
      </w:tabs>
      <w:ind w:firstLine="709"/>
    </w:pPr>
  </w:style>
  <w:style w:type="character" w:customStyle="1" w:styleId="af">
    <w:name w:val="Нижний колонтитул Знак"/>
    <w:link w:val="ae"/>
    <w:uiPriority w:val="99"/>
    <w:semiHidden/>
    <w:rPr>
      <w:sz w:val="28"/>
      <w:szCs w:val="28"/>
    </w:rPr>
  </w:style>
  <w:style w:type="paragraph" w:customStyle="1" w:styleId="12">
    <w:name w:val="заголовок 1"/>
    <w:basedOn w:val="a0"/>
    <w:next w:val="a0"/>
    <w:uiPriority w:val="99"/>
    <w:pPr>
      <w:keepNext/>
      <w:ind w:firstLine="709"/>
    </w:pPr>
  </w:style>
  <w:style w:type="paragraph" w:customStyle="1" w:styleId="af0">
    <w:name w:val="Тип документа"/>
    <w:basedOn w:val="a0"/>
    <w:next w:val="af1"/>
    <w:uiPriority w:val="99"/>
    <w:rsid w:val="005F79F9"/>
    <w:pPr>
      <w:ind w:firstLine="709"/>
      <w:jc w:val="center"/>
    </w:pPr>
    <w:rPr>
      <w:color w:val="000000"/>
      <w:sz w:val="72"/>
      <w:szCs w:val="72"/>
    </w:rPr>
  </w:style>
  <w:style w:type="paragraph" w:customStyle="1" w:styleId="af1">
    <w:name w:val="Тема"/>
    <w:basedOn w:val="a0"/>
    <w:next w:val="a0"/>
    <w:uiPriority w:val="99"/>
    <w:rsid w:val="005F79F9"/>
    <w:pPr>
      <w:ind w:firstLine="709"/>
      <w:jc w:val="center"/>
    </w:pPr>
    <w:rPr>
      <w:color w:val="000000"/>
      <w:sz w:val="40"/>
      <w:szCs w:val="40"/>
    </w:rPr>
  </w:style>
  <w:style w:type="character" w:customStyle="1" w:styleId="13">
    <w:name w:val="Текст Знак1"/>
    <w:link w:val="af2"/>
    <w:uiPriority w:val="99"/>
    <w:locked/>
    <w:rsid w:val="007A0C3B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2">
    <w:name w:val="Plain Text"/>
    <w:basedOn w:val="a0"/>
    <w:link w:val="13"/>
    <w:uiPriority w:val="99"/>
    <w:rsid w:val="007A0C3B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3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b">
    <w:name w:val="Верхний колонтитул Знак"/>
    <w:link w:val="aa"/>
    <w:uiPriority w:val="99"/>
    <w:semiHidden/>
    <w:locked/>
    <w:rsid w:val="007A0C3B"/>
    <w:rPr>
      <w:noProof/>
      <w:kern w:val="16"/>
      <w:sz w:val="28"/>
      <w:szCs w:val="28"/>
      <w:lang w:val="ru-RU" w:eastAsia="ru-RU"/>
    </w:rPr>
  </w:style>
  <w:style w:type="character" w:styleId="af4">
    <w:name w:val="footnote reference"/>
    <w:uiPriority w:val="99"/>
    <w:semiHidden/>
    <w:rsid w:val="007A0C3B"/>
    <w:rPr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7A0C3B"/>
    <w:pPr>
      <w:numPr>
        <w:numId w:val="6"/>
      </w:numPr>
      <w:spacing w:line="360" w:lineRule="auto"/>
      <w:jc w:val="both"/>
    </w:pPr>
    <w:rPr>
      <w:sz w:val="28"/>
      <w:szCs w:val="28"/>
    </w:rPr>
  </w:style>
  <w:style w:type="paragraph" w:customStyle="1" w:styleId="af5">
    <w:name w:val="лит+номерация"/>
    <w:basedOn w:val="a0"/>
    <w:next w:val="a0"/>
    <w:autoRedefine/>
    <w:uiPriority w:val="99"/>
    <w:rsid w:val="007A0C3B"/>
    <w:pPr>
      <w:ind w:firstLine="0"/>
    </w:pPr>
  </w:style>
  <w:style w:type="paragraph" w:customStyle="1" w:styleId="af6">
    <w:name w:val="литера"/>
    <w:uiPriority w:val="99"/>
    <w:rsid w:val="007A0C3B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customStyle="1" w:styleId="af7">
    <w:name w:val="номер страницы"/>
    <w:uiPriority w:val="99"/>
    <w:rsid w:val="007A0C3B"/>
    <w:rPr>
      <w:sz w:val="28"/>
      <w:szCs w:val="28"/>
    </w:rPr>
  </w:style>
  <w:style w:type="paragraph" w:styleId="af8">
    <w:name w:val="Normal (Web)"/>
    <w:basedOn w:val="a0"/>
    <w:uiPriority w:val="99"/>
    <w:rsid w:val="007A0C3B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9">
    <w:name w:val="Обычный +"/>
    <w:basedOn w:val="a0"/>
    <w:autoRedefine/>
    <w:uiPriority w:val="99"/>
    <w:rsid w:val="007A0C3B"/>
    <w:pPr>
      <w:ind w:firstLine="709"/>
    </w:pPr>
  </w:style>
  <w:style w:type="paragraph" w:styleId="14">
    <w:name w:val="toc 1"/>
    <w:basedOn w:val="a0"/>
    <w:next w:val="a0"/>
    <w:autoRedefine/>
    <w:uiPriority w:val="99"/>
    <w:semiHidden/>
    <w:rsid w:val="007A0C3B"/>
    <w:pPr>
      <w:tabs>
        <w:tab w:val="right" w:leader="dot" w:pos="1400"/>
      </w:tabs>
      <w:ind w:firstLine="709"/>
    </w:pPr>
  </w:style>
  <w:style w:type="paragraph" w:styleId="26">
    <w:name w:val="toc 2"/>
    <w:basedOn w:val="a0"/>
    <w:next w:val="a0"/>
    <w:autoRedefine/>
    <w:uiPriority w:val="99"/>
    <w:semiHidden/>
    <w:rsid w:val="007A0C3B"/>
    <w:pPr>
      <w:tabs>
        <w:tab w:val="left" w:leader="dot" w:pos="3500"/>
      </w:tabs>
      <w:ind w:firstLine="0"/>
      <w:jc w:val="left"/>
    </w:pPr>
    <w:rPr>
      <w:smallCaps/>
    </w:rPr>
  </w:style>
  <w:style w:type="paragraph" w:styleId="34">
    <w:name w:val="toc 3"/>
    <w:basedOn w:val="a0"/>
    <w:next w:val="a0"/>
    <w:autoRedefine/>
    <w:uiPriority w:val="99"/>
    <w:semiHidden/>
    <w:rsid w:val="007A0C3B"/>
    <w:pPr>
      <w:ind w:firstLine="709"/>
      <w:jc w:val="left"/>
    </w:pPr>
  </w:style>
  <w:style w:type="paragraph" w:styleId="41">
    <w:name w:val="toc 4"/>
    <w:basedOn w:val="a0"/>
    <w:next w:val="a0"/>
    <w:autoRedefine/>
    <w:uiPriority w:val="99"/>
    <w:semiHidden/>
    <w:rsid w:val="007A0C3B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0"/>
    <w:next w:val="a0"/>
    <w:autoRedefine/>
    <w:uiPriority w:val="99"/>
    <w:semiHidden/>
    <w:rsid w:val="007A0C3B"/>
    <w:pPr>
      <w:ind w:left="958" w:firstLine="709"/>
    </w:pPr>
  </w:style>
  <w:style w:type="table" w:styleId="afa">
    <w:name w:val="Table Grid"/>
    <w:basedOn w:val="a2"/>
    <w:uiPriority w:val="99"/>
    <w:rsid w:val="007A0C3B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одержание"/>
    <w:uiPriority w:val="99"/>
    <w:rsid w:val="007A0C3B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10">
    <w:name w:val="Стиль лит.1 + Слева:  0 см"/>
    <w:basedOn w:val="a0"/>
    <w:uiPriority w:val="99"/>
    <w:rsid w:val="007A0C3B"/>
    <w:pPr>
      <w:numPr>
        <w:numId w:val="7"/>
      </w:numPr>
      <w:ind w:firstLine="0"/>
    </w:pPr>
  </w:style>
  <w:style w:type="paragraph" w:customStyle="1" w:styleId="100">
    <w:name w:val="Стиль Оглавление 1 + Первая строка:  0 см"/>
    <w:basedOn w:val="14"/>
    <w:autoRedefine/>
    <w:uiPriority w:val="99"/>
    <w:rsid w:val="007A0C3B"/>
    <w:rPr>
      <w:b/>
      <w:bCs/>
    </w:rPr>
  </w:style>
  <w:style w:type="paragraph" w:customStyle="1" w:styleId="101">
    <w:name w:val="Стиль Оглавление 1 + Первая строка:  0 см1"/>
    <w:basedOn w:val="14"/>
    <w:autoRedefine/>
    <w:uiPriority w:val="99"/>
    <w:rsid w:val="007A0C3B"/>
    <w:rPr>
      <w:b/>
      <w:bCs/>
    </w:rPr>
  </w:style>
  <w:style w:type="paragraph" w:customStyle="1" w:styleId="200">
    <w:name w:val="Стиль Оглавление 2 + Слева:  0 см Первая строка:  0 см"/>
    <w:basedOn w:val="26"/>
    <w:autoRedefine/>
    <w:uiPriority w:val="99"/>
    <w:rsid w:val="007A0C3B"/>
  </w:style>
  <w:style w:type="paragraph" w:customStyle="1" w:styleId="31250">
    <w:name w:val="Стиль Оглавление 3 + Слева:  125 см Первая строка:  0 см"/>
    <w:basedOn w:val="34"/>
    <w:autoRedefine/>
    <w:uiPriority w:val="99"/>
    <w:rsid w:val="007A0C3B"/>
    <w:rPr>
      <w:i/>
      <w:iCs/>
    </w:rPr>
  </w:style>
  <w:style w:type="table" w:customStyle="1" w:styleId="15">
    <w:name w:val="Стиль таблицы1"/>
    <w:uiPriority w:val="99"/>
    <w:rsid w:val="007A0C3B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хема"/>
    <w:autoRedefine/>
    <w:uiPriority w:val="99"/>
    <w:rsid w:val="007A0C3B"/>
    <w:pPr>
      <w:jc w:val="center"/>
    </w:pPr>
  </w:style>
  <w:style w:type="paragraph" w:customStyle="1" w:styleId="afd">
    <w:name w:val="ТАБЛИЦА"/>
    <w:next w:val="a0"/>
    <w:autoRedefine/>
    <w:uiPriority w:val="99"/>
    <w:rsid w:val="007A0C3B"/>
    <w:pPr>
      <w:spacing w:line="360" w:lineRule="auto"/>
    </w:pPr>
    <w:rPr>
      <w:color w:val="000000"/>
    </w:rPr>
  </w:style>
  <w:style w:type="paragraph" w:styleId="afe">
    <w:name w:val="endnote text"/>
    <w:basedOn w:val="a0"/>
    <w:link w:val="aff"/>
    <w:autoRedefine/>
    <w:uiPriority w:val="99"/>
    <w:semiHidden/>
    <w:rsid w:val="007A0C3B"/>
    <w:pPr>
      <w:ind w:firstLine="709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Pr>
      <w:sz w:val="20"/>
      <w:szCs w:val="20"/>
    </w:rPr>
  </w:style>
  <w:style w:type="paragraph" w:styleId="aff0">
    <w:name w:val="footnote text"/>
    <w:basedOn w:val="a0"/>
    <w:link w:val="aff1"/>
    <w:autoRedefine/>
    <w:uiPriority w:val="99"/>
    <w:semiHidden/>
    <w:rsid w:val="007A0C3B"/>
    <w:pPr>
      <w:ind w:firstLine="709"/>
    </w:pPr>
    <w:rPr>
      <w:color w:val="000000"/>
      <w:sz w:val="20"/>
      <w:szCs w:val="20"/>
    </w:rPr>
  </w:style>
  <w:style w:type="character" w:customStyle="1" w:styleId="aff1">
    <w:name w:val="Текст сноски Знак"/>
    <w:link w:val="aff0"/>
    <w:uiPriority w:val="99"/>
    <w:locked/>
    <w:rsid w:val="007A0C3B"/>
    <w:rPr>
      <w:color w:val="000000"/>
      <w:lang w:val="ru-RU" w:eastAsia="ru-RU"/>
    </w:rPr>
  </w:style>
  <w:style w:type="paragraph" w:customStyle="1" w:styleId="aff2">
    <w:name w:val="титут"/>
    <w:autoRedefine/>
    <w:uiPriority w:val="99"/>
    <w:rsid w:val="007A0C3B"/>
    <w:pPr>
      <w:spacing w:line="360" w:lineRule="auto"/>
      <w:jc w:val="center"/>
    </w:pPr>
    <w:rPr>
      <w:noProof/>
      <w:sz w:val="28"/>
      <w:szCs w:val="28"/>
    </w:rPr>
  </w:style>
  <w:style w:type="character" w:styleId="aff3">
    <w:name w:val="Hyperlink"/>
    <w:uiPriority w:val="99"/>
    <w:rsid w:val="005041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76" Type="http://schemas.openxmlformats.org/officeDocument/2006/relationships/image" Target="media/image70.wmf"/><Relationship Id="rId84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9" Type="http://schemas.openxmlformats.org/officeDocument/2006/relationships/image" Target="media/image23.wmf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66" Type="http://schemas.openxmlformats.org/officeDocument/2006/relationships/image" Target="media/image60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5" Type="http://schemas.openxmlformats.org/officeDocument/2006/relationships/footnotes" Target="footnotes.xml"/><Relationship Id="rId61" Type="http://schemas.openxmlformats.org/officeDocument/2006/relationships/image" Target="media/image55.wmf"/><Relationship Id="rId82" Type="http://schemas.openxmlformats.org/officeDocument/2006/relationships/header" Target="header1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81" Type="http://schemas.openxmlformats.org/officeDocument/2006/relationships/image" Target="media/image7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77" Type="http://schemas.openxmlformats.org/officeDocument/2006/relationships/image" Target="media/image71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80" Type="http://schemas.openxmlformats.org/officeDocument/2006/relationships/image" Target="media/image74.w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3288</Words>
  <Characters>18747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ОрелГТУ грю31-АП</Company>
  <LinksUpToDate>false</LinksUpToDate>
  <CharactersWithSpaces>21992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Чуев Константин</dc:creator>
  <cp:keywords/>
  <dc:description/>
  <cp:lastModifiedBy>admin</cp:lastModifiedBy>
  <cp:revision>2</cp:revision>
  <cp:lastPrinted>2003-10-09T08:05:00Z</cp:lastPrinted>
  <dcterms:created xsi:type="dcterms:W3CDTF">2014-03-15T09:21:00Z</dcterms:created>
  <dcterms:modified xsi:type="dcterms:W3CDTF">2014-03-15T09:21:00Z</dcterms:modified>
</cp:coreProperties>
</file>