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0F8" w:rsidRPr="00F45ADC" w:rsidRDefault="00C610F8" w:rsidP="00057587">
      <w:pPr>
        <w:widowControl w:val="0"/>
        <w:adjustRightInd w:val="0"/>
        <w:spacing w:line="360" w:lineRule="auto"/>
        <w:ind w:firstLine="709"/>
        <w:jc w:val="center"/>
        <w:outlineLvl w:val="0"/>
        <w:rPr>
          <w:b/>
          <w:bCs/>
          <w:sz w:val="28"/>
          <w:szCs w:val="28"/>
        </w:rPr>
      </w:pPr>
      <w:r w:rsidRPr="00F45ADC">
        <w:rPr>
          <w:b/>
          <w:bCs/>
          <w:sz w:val="28"/>
          <w:szCs w:val="28"/>
        </w:rPr>
        <w:t>Балтийская академия туризма и предпринимательства</w:t>
      </w:r>
    </w:p>
    <w:p w:rsidR="00C610F8" w:rsidRPr="00F45ADC" w:rsidRDefault="00C610F8" w:rsidP="00057587">
      <w:pPr>
        <w:widowControl w:val="0"/>
        <w:adjustRightInd w:val="0"/>
        <w:spacing w:line="360" w:lineRule="auto"/>
        <w:ind w:firstLine="709"/>
        <w:jc w:val="center"/>
        <w:outlineLvl w:val="0"/>
        <w:rPr>
          <w:b/>
          <w:bCs/>
          <w:sz w:val="28"/>
          <w:szCs w:val="28"/>
        </w:rPr>
      </w:pPr>
      <w:r w:rsidRPr="00F45ADC">
        <w:rPr>
          <w:b/>
          <w:bCs/>
          <w:sz w:val="28"/>
          <w:szCs w:val="28"/>
        </w:rPr>
        <w:t>Факультет массовых коммуникаций</w:t>
      </w:r>
    </w:p>
    <w:p w:rsidR="00C610F8" w:rsidRPr="00F45ADC" w:rsidRDefault="00C610F8" w:rsidP="00057587">
      <w:pPr>
        <w:widowControl w:val="0"/>
        <w:adjustRightInd w:val="0"/>
        <w:spacing w:line="360" w:lineRule="auto"/>
        <w:ind w:firstLine="709"/>
        <w:jc w:val="center"/>
        <w:rPr>
          <w:b/>
          <w:bCs/>
          <w:sz w:val="28"/>
          <w:szCs w:val="28"/>
        </w:rPr>
      </w:pPr>
    </w:p>
    <w:p w:rsidR="00C610F8" w:rsidRPr="00F45ADC" w:rsidRDefault="00C610F8" w:rsidP="00057587">
      <w:pPr>
        <w:widowControl w:val="0"/>
        <w:adjustRightInd w:val="0"/>
        <w:spacing w:line="360" w:lineRule="auto"/>
        <w:ind w:firstLine="709"/>
        <w:jc w:val="center"/>
        <w:rPr>
          <w:b/>
          <w:bCs/>
          <w:sz w:val="28"/>
          <w:szCs w:val="28"/>
        </w:rPr>
      </w:pPr>
    </w:p>
    <w:p w:rsidR="00315BC0" w:rsidRPr="00F45ADC" w:rsidRDefault="00315BC0" w:rsidP="00057587">
      <w:pPr>
        <w:widowControl w:val="0"/>
        <w:adjustRightInd w:val="0"/>
        <w:spacing w:line="360" w:lineRule="auto"/>
        <w:ind w:firstLine="709"/>
        <w:jc w:val="center"/>
        <w:rPr>
          <w:b/>
          <w:bCs/>
          <w:sz w:val="28"/>
          <w:szCs w:val="28"/>
        </w:rPr>
      </w:pPr>
    </w:p>
    <w:p w:rsidR="00315BC0" w:rsidRPr="00F45ADC" w:rsidRDefault="00315BC0" w:rsidP="00057587">
      <w:pPr>
        <w:widowControl w:val="0"/>
        <w:adjustRightInd w:val="0"/>
        <w:spacing w:line="360" w:lineRule="auto"/>
        <w:ind w:firstLine="709"/>
        <w:jc w:val="center"/>
        <w:rPr>
          <w:b/>
          <w:bCs/>
          <w:sz w:val="28"/>
          <w:szCs w:val="28"/>
        </w:rPr>
      </w:pPr>
    </w:p>
    <w:p w:rsidR="00C610F8" w:rsidRPr="00F45ADC" w:rsidRDefault="00C610F8" w:rsidP="00057587">
      <w:pPr>
        <w:widowControl w:val="0"/>
        <w:adjustRightInd w:val="0"/>
        <w:spacing w:line="360" w:lineRule="auto"/>
        <w:ind w:firstLine="709"/>
        <w:jc w:val="center"/>
        <w:rPr>
          <w:sz w:val="28"/>
          <w:szCs w:val="28"/>
        </w:rPr>
      </w:pPr>
    </w:p>
    <w:p w:rsidR="00C610F8" w:rsidRPr="00F45ADC" w:rsidRDefault="00C610F8" w:rsidP="00057587">
      <w:pPr>
        <w:widowControl w:val="0"/>
        <w:adjustRightInd w:val="0"/>
        <w:spacing w:line="360" w:lineRule="auto"/>
        <w:ind w:firstLine="709"/>
        <w:jc w:val="center"/>
        <w:rPr>
          <w:sz w:val="28"/>
          <w:szCs w:val="28"/>
        </w:rPr>
      </w:pPr>
    </w:p>
    <w:p w:rsidR="00315BC0" w:rsidRPr="00F45ADC" w:rsidRDefault="00315BC0" w:rsidP="00057587">
      <w:pPr>
        <w:widowControl w:val="0"/>
        <w:adjustRightInd w:val="0"/>
        <w:spacing w:line="360" w:lineRule="auto"/>
        <w:ind w:firstLine="709"/>
        <w:jc w:val="center"/>
        <w:rPr>
          <w:sz w:val="28"/>
          <w:szCs w:val="28"/>
        </w:rPr>
      </w:pPr>
    </w:p>
    <w:p w:rsidR="00315BC0" w:rsidRPr="00F45ADC" w:rsidRDefault="00315BC0" w:rsidP="00057587">
      <w:pPr>
        <w:widowControl w:val="0"/>
        <w:adjustRightInd w:val="0"/>
        <w:spacing w:line="360" w:lineRule="auto"/>
        <w:ind w:firstLine="709"/>
        <w:jc w:val="center"/>
        <w:rPr>
          <w:sz w:val="28"/>
          <w:szCs w:val="28"/>
        </w:rPr>
      </w:pPr>
    </w:p>
    <w:p w:rsidR="00C610F8" w:rsidRPr="00F45ADC" w:rsidRDefault="00C610F8" w:rsidP="00057587">
      <w:pPr>
        <w:widowControl w:val="0"/>
        <w:adjustRightInd w:val="0"/>
        <w:spacing w:line="360" w:lineRule="auto"/>
        <w:ind w:firstLine="709"/>
        <w:jc w:val="center"/>
        <w:rPr>
          <w:sz w:val="28"/>
          <w:szCs w:val="28"/>
        </w:rPr>
      </w:pPr>
    </w:p>
    <w:p w:rsidR="00C610F8" w:rsidRPr="00F45ADC" w:rsidRDefault="00C610F8" w:rsidP="00057587">
      <w:pPr>
        <w:widowControl w:val="0"/>
        <w:adjustRightInd w:val="0"/>
        <w:spacing w:line="360" w:lineRule="auto"/>
        <w:ind w:firstLine="709"/>
        <w:jc w:val="center"/>
        <w:outlineLvl w:val="0"/>
        <w:rPr>
          <w:b/>
          <w:bCs/>
          <w:sz w:val="28"/>
          <w:szCs w:val="28"/>
        </w:rPr>
      </w:pPr>
      <w:r w:rsidRPr="00F45ADC">
        <w:rPr>
          <w:b/>
          <w:bCs/>
          <w:sz w:val="28"/>
          <w:szCs w:val="28"/>
        </w:rPr>
        <w:t>Курсовая работа</w:t>
      </w:r>
    </w:p>
    <w:p w:rsidR="00C610F8" w:rsidRPr="00F45ADC" w:rsidRDefault="00C610F8" w:rsidP="00057587">
      <w:pPr>
        <w:widowControl w:val="0"/>
        <w:adjustRightInd w:val="0"/>
        <w:spacing w:line="360" w:lineRule="auto"/>
        <w:ind w:firstLine="709"/>
        <w:jc w:val="center"/>
        <w:outlineLvl w:val="0"/>
        <w:rPr>
          <w:sz w:val="28"/>
          <w:szCs w:val="28"/>
        </w:rPr>
      </w:pPr>
      <w:r w:rsidRPr="00F45ADC">
        <w:rPr>
          <w:sz w:val="28"/>
          <w:szCs w:val="28"/>
        </w:rPr>
        <w:t>По дисциплине: Теория и практика массовой информации</w:t>
      </w:r>
    </w:p>
    <w:p w:rsidR="00C610F8" w:rsidRPr="00F45ADC" w:rsidRDefault="00C610F8" w:rsidP="00057587">
      <w:pPr>
        <w:widowControl w:val="0"/>
        <w:adjustRightInd w:val="0"/>
        <w:spacing w:line="360" w:lineRule="auto"/>
        <w:ind w:firstLine="709"/>
        <w:jc w:val="center"/>
        <w:outlineLvl w:val="0"/>
        <w:rPr>
          <w:sz w:val="28"/>
          <w:szCs w:val="28"/>
        </w:rPr>
      </w:pPr>
      <w:r w:rsidRPr="00F45ADC">
        <w:rPr>
          <w:sz w:val="28"/>
          <w:szCs w:val="28"/>
        </w:rPr>
        <w:t xml:space="preserve">На тему: </w:t>
      </w:r>
      <w:r w:rsidR="00FB34DB" w:rsidRPr="00F45ADC">
        <w:rPr>
          <w:sz w:val="28"/>
          <w:szCs w:val="28"/>
        </w:rPr>
        <w:t>Жанры аналитической публицистики</w:t>
      </w:r>
    </w:p>
    <w:p w:rsidR="00C610F8" w:rsidRPr="00F45ADC" w:rsidRDefault="00C610F8" w:rsidP="00057587">
      <w:pPr>
        <w:widowControl w:val="0"/>
        <w:adjustRightInd w:val="0"/>
        <w:spacing w:line="360" w:lineRule="auto"/>
        <w:ind w:firstLine="709"/>
        <w:jc w:val="center"/>
        <w:rPr>
          <w:sz w:val="28"/>
          <w:szCs w:val="28"/>
        </w:rPr>
      </w:pPr>
    </w:p>
    <w:p w:rsidR="00C610F8" w:rsidRPr="00F45ADC" w:rsidRDefault="00C610F8" w:rsidP="00057587">
      <w:pPr>
        <w:widowControl w:val="0"/>
        <w:adjustRightInd w:val="0"/>
        <w:spacing w:line="360" w:lineRule="auto"/>
        <w:ind w:firstLine="709"/>
        <w:jc w:val="center"/>
        <w:rPr>
          <w:sz w:val="28"/>
          <w:szCs w:val="28"/>
        </w:rPr>
      </w:pPr>
    </w:p>
    <w:p w:rsidR="00C610F8" w:rsidRPr="00F45ADC" w:rsidRDefault="00C610F8" w:rsidP="00057587">
      <w:pPr>
        <w:widowControl w:val="0"/>
        <w:adjustRightInd w:val="0"/>
        <w:spacing w:line="360" w:lineRule="auto"/>
        <w:ind w:firstLine="709"/>
        <w:jc w:val="right"/>
        <w:rPr>
          <w:sz w:val="28"/>
          <w:szCs w:val="28"/>
        </w:rPr>
      </w:pPr>
      <w:r w:rsidRPr="00F45ADC">
        <w:rPr>
          <w:sz w:val="28"/>
          <w:szCs w:val="28"/>
        </w:rPr>
        <w:t>Выполнила:</w:t>
      </w:r>
    </w:p>
    <w:p w:rsidR="00C610F8" w:rsidRPr="00F45ADC" w:rsidRDefault="00C610F8" w:rsidP="00057587">
      <w:pPr>
        <w:widowControl w:val="0"/>
        <w:adjustRightInd w:val="0"/>
        <w:spacing w:line="360" w:lineRule="auto"/>
        <w:ind w:firstLine="709"/>
        <w:jc w:val="right"/>
        <w:rPr>
          <w:sz w:val="28"/>
          <w:szCs w:val="28"/>
        </w:rPr>
      </w:pPr>
      <w:r w:rsidRPr="00F45ADC">
        <w:rPr>
          <w:sz w:val="28"/>
          <w:szCs w:val="28"/>
        </w:rPr>
        <w:t xml:space="preserve">Студентка </w:t>
      </w:r>
      <w:r w:rsidR="00FB34DB" w:rsidRPr="00F45ADC">
        <w:rPr>
          <w:sz w:val="28"/>
          <w:szCs w:val="28"/>
          <w:lang w:val="en-US"/>
        </w:rPr>
        <w:t>I</w:t>
      </w:r>
      <w:r w:rsidRPr="00F45ADC">
        <w:rPr>
          <w:sz w:val="28"/>
          <w:szCs w:val="28"/>
          <w:lang w:val="en-US"/>
        </w:rPr>
        <w:t>V</w:t>
      </w:r>
      <w:r w:rsidRPr="00F45ADC">
        <w:rPr>
          <w:sz w:val="28"/>
          <w:szCs w:val="28"/>
        </w:rPr>
        <w:t xml:space="preserve"> </w:t>
      </w:r>
      <w:r w:rsidR="00FB34DB" w:rsidRPr="00F45ADC">
        <w:rPr>
          <w:sz w:val="28"/>
          <w:szCs w:val="28"/>
        </w:rPr>
        <w:t>к. з</w:t>
      </w:r>
      <w:r w:rsidRPr="00F45ADC">
        <w:rPr>
          <w:sz w:val="28"/>
          <w:szCs w:val="28"/>
        </w:rPr>
        <w:t xml:space="preserve"> \ о</w:t>
      </w:r>
    </w:p>
    <w:p w:rsidR="00C610F8" w:rsidRPr="00F45ADC" w:rsidRDefault="00FB34DB" w:rsidP="00057587">
      <w:pPr>
        <w:widowControl w:val="0"/>
        <w:adjustRightInd w:val="0"/>
        <w:spacing w:line="360" w:lineRule="auto"/>
        <w:ind w:firstLine="709"/>
        <w:jc w:val="right"/>
        <w:rPr>
          <w:sz w:val="28"/>
          <w:szCs w:val="28"/>
        </w:rPr>
      </w:pPr>
      <w:r w:rsidRPr="00F45ADC">
        <w:rPr>
          <w:sz w:val="28"/>
          <w:szCs w:val="28"/>
        </w:rPr>
        <w:t>Утехина З.А.</w:t>
      </w:r>
    </w:p>
    <w:p w:rsidR="00C610F8" w:rsidRPr="00F45ADC" w:rsidRDefault="00C610F8" w:rsidP="00057587">
      <w:pPr>
        <w:widowControl w:val="0"/>
        <w:adjustRightInd w:val="0"/>
        <w:spacing w:line="360" w:lineRule="auto"/>
        <w:ind w:firstLine="709"/>
        <w:jc w:val="right"/>
        <w:rPr>
          <w:sz w:val="28"/>
          <w:szCs w:val="28"/>
        </w:rPr>
      </w:pPr>
    </w:p>
    <w:p w:rsidR="00C610F8" w:rsidRPr="00F45ADC" w:rsidRDefault="00C610F8" w:rsidP="00057587">
      <w:pPr>
        <w:widowControl w:val="0"/>
        <w:adjustRightInd w:val="0"/>
        <w:spacing w:line="360" w:lineRule="auto"/>
        <w:ind w:firstLine="709"/>
        <w:jc w:val="right"/>
        <w:rPr>
          <w:sz w:val="28"/>
          <w:szCs w:val="28"/>
        </w:rPr>
      </w:pPr>
      <w:r w:rsidRPr="00F45ADC">
        <w:rPr>
          <w:sz w:val="28"/>
          <w:szCs w:val="28"/>
        </w:rPr>
        <w:t>Руководитель:</w:t>
      </w:r>
    </w:p>
    <w:p w:rsidR="00C610F8" w:rsidRPr="00F45ADC" w:rsidRDefault="00FB34DB" w:rsidP="00057587">
      <w:pPr>
        <w:widowControl w:val="0"/>
        <w:adjustRightInd w:val="0"/>
        <w:spacing w:line="360" w:lineRule="auto"/>
        <w:ind w:firstLine="709"/>
        <w:jc w:val="right"/>
        <w:rPr>
          <w:sz w:val="28"/>
          <w:szCs w:val="28"/>
        </w:rPr>
      </w:pPr>
      <w:r w:rsidRPr="00F45ADC">
        <w:rPr>
          <w:sz w:val="28"/>
          <w:szCs w:val="28"/>
        </w:rPr>
        <w:t>Гаврилова У.В.</w:t>
      </w:r>
    </w:p>
    <w:p w:rsidR="00C610F8" w:rsidRPr="00F45ADC" w:rsidRDefault="00C610F8" w:rsidP="00057587">
      <w:pPr>
        <w:widowControl w:val="0"/>
        <w:adjustRightInd w:val="0"/>
        <w:spacing w:line="360" w:lineRule="auto"/>
        <w:ind w:firstLine="709"/>
        <w:jc w:val="right"/>
        <w:rPr>
          <w:sz w:val="28"/>
          <w:szCs w:val="28"/>
        </w:rPr>
      </w:pPr>
    </w:p>
    <w:p w:rsidR="00C610F8" w:rsidRPr="00F45ADC" w:rsidRDefault="00C610F8" w:rsidP="00057587">
      <w:pPr>
        <w:widowControl w:val="0"/>
        <w:adjustRightInd w:val="0"/>
        <w:spacing w:line="360" w:lineRule="auto"/>
        <w:ind w:firstLine="709"/>
        <w:jc w:val="center"/>
        <w:rPr>
          <w:sz w:val="28"/>
          <w:szCs w:val="28"/>
        </w:rPr>
      </w:pPr>
    </w:p>
    <w:p w:rsidR="00315BC0" w:rsidRPr="00F45ADC" w:rsidRDefault="00315BC0" w:rsidP="00057587">
      <w:pPr>
        <w:widowControl w:val="0"/>
        <w:adjustRightInd w:val="0"/>
        <w:spacing w:line="360" w:lineRule="auto"/>
        <w:ind w:firstLine="709"/>
        <w:jc w:val="center"/>
        <w:rPr>
          <w:sz w:val="28"/>
          <w:szCs w:val="28"/>
        </w:rPr>
      </w:pPr>
    </w:p>
    <w:p w:rsidR="00315BC0" w:rsidRPr="00F45ADC" w:rsidRDefault="00315BC0" w:rsidP="00057587">
      <w:pPr>
        <w:widowControl w:val="0"/>
        <w:adjustRightInd w:val="0"/>
        <w:spacing w:line="360" w:lineRule="auto"/>
        <w:ind w:firstLine="709"/>
        <w:jc w:val="center"/>
        <w:rPr>
          <w:sz w:val="28"/>
          <w:szCs w:val="28"/>
        </w:rPr>
      </w:pPr>
    </w:p>
    <w:p w:rsidR="00C610F8" w:rsidRPr="00F45ADC" w:rsidRDefault="00C610F8" w:rsidP="00057587">
      <w:pPr>
        <w:widowControl w:val="0"/>
        <w:adjustRightInd w:val="0"/>
        <w:spacing w:line="360" w:lineRule="auto"/>
        <w:ind w:firstLine="709"/>
        <w:jc w:val="center"/>
        <w:rPr>
          <w:sz w:val="28"/>
          <w:szCs w:val="28"/>
        </w:rPr>
      </w:pPr>
    </w:p>
    <w:p w:rsidR="00C610F8" w:rsidRPr="00F45ADC" w:rsidRDefault="00C610F8" w:rsidP="00057587">
      <w:pPr>
        <w:widowControl w:val="0"/>
        <w:adjustRightInd w:val="0"/>
        <w:spacing w:line="360" w:lineRule="auto"/>
        <w:ind w:firstLine="709"/>
        <w:jc w:val="center"/>
        <w:rPr>
          <w:sz w:val="28"/>
          <w:szCs w:val="28"/>
        </w:rPr>
      </w:pPr>
    </w:p>
    <w:p w:rsidR="00C610F8" w:rsidRPr="00F45ADC" w:rsidRDefault="00C610F8" w:rsidP="00057587">
      <w:pPr>
        <w:widowControl w:val="0"/>
        <w:adjustRightInd w:val="0"/>
        <w:spacing w:line="360" w:lineRule="auto"/>
        <w:ind w:firstLine="709"/>
        <w:jc w:val="center"/>
        <w:outlineLvl w:val="0"/>
        <w:rPr>
          <w:sz w:val="28"/>
          <w:szCs w:val="28"/>
        </w:rPr>
      </w:pPr>
      <w:r w:rsidRPr="00F45ADC">
        <w:rPr>
          <w:sz w:val="28"/>
          <w:szCs w:val="28"/>
        </w:rPr>
        <w:t>Санкт – Петербург</w:t>
      </w:r>
    </w:p>
    <w:p w:rsidR="00C610F8" w:rsidRPr="00F45ADC" w:rsidRDefault="00C610F8" w:rsidP="00057587">
      <w:pPr>
        <w:widowControl w:val="0"/>
        <w:spacing w:line="360" w:lineRule="auto"/>
        <w:ind w:firstLine="709"/>
        <w:jc w:val="center"/>
        <w:rPr>
          <w:sz w:val="28"/>
          <w:szCs w:val="28"/>
        </w:rPr>
      </w:pPr>
      <w:r w:rsidRPr="00F45ADC">
        <w:rPr>
          <w:sz w:val="28"/>
          <w:szCs w:val="28"/>
        </w:rPr>
        <w:t>2009</w:t>
      </w:r>
    </w:p>
    <w:p w:rsidR="00C610F8" w:rsidRPr="00F45ADC" w:rsidRDefault="00C610F8" w:rsidP="00057587">
      <w:pPr>
        <w:widowControl w:val="0"/>
        <w:spacing w:line="360" w:lineRule="auto"/>
        <w:ind w:firstLine="709"/>
        <w:jc w:val="both"/>
        <w:rPr>
          <w:b/>
          <w:bCs/>
          <w:sz w:val="28"/>
          <w:szCs w:val="28"/>
        </w:rPr>
      </w:pPr>
      <w:r w:rsidRPr="00F45ADC">
        <w:rPr>
          <w:sz w:val="28"/>
          <w:szCs w:val="28"/>
        </w:rPr>
        <w:br w:type="page"/>
      </w:r>
      <w:r w:rsidRPr="00F45ADC">
        <w:rPr>
          <w:b/>
          <w:bCs/>
          <w:sz w:val="28"/>
          <w:szCs w:val="28"/>
        </w:rPr>
        <w:t>Содержание</w:t>
      </w:r>
    </w:p>
    <w:p w:rsidR="00C610F8" w:rsidRPr="00F45ADC" w:rsidRDefault="00C610F8" w:rsidP="00057587">
      <w:pPr>
        <w:widowControl w:val="0"/>
        <w:spacing w:line="360" w:lineRule="auto"/>
        <w:ind w:firstLine="709"/>
        <w:jc w:val="both"/>
        <w:rPr>
          <w:sz w:val="28"/>
          <w:szCs w:val="28"/>
        </w:rPr>
      </w:pPr>
    </w:p>
    <w:p w:rsidR="00D34908" w:rsidRPr="00D34908" w:rsidRDefault="00D34908" w:rsidP="00D34908">
      <w:pPr>
        <w:widowControl w:val="0"/>
        <w:spacing w:line="360" w:lineRule="auto"/>
        <w:rPr>
          <w:sz w:val="28"/>
          <w:szCs w:val="28"/>
        </w:rPr>
      </w:pPr>
      <w:r w:rsidRPr="00D34908">
        <w:rPr>
          <w:sz w:val="28"/>
          <w:szCs w:val="28"/>
        </w:rPr>
        <w:t>Введение</w:t>
      </w:r>
    </w:p>
    <w:p w:rsidR="00D34908" w:rsidRPr="00D34908" w:rsidRDefault="00D34908" w:rsidP="00D34908">
      <w:pPr>
        <w:widowControl w:val="0"/>
        <w:spacing w:line="360" w:lineRule="auto"/>
        <w:rPr>
          <w:sz w:val="28"/>
          <w:szCs w:val="28"/>
        </w:rPr>
      </w:pPr>
      <w:r w:rsidRPr="00D34908">
        <w:rPr>
          <w:sz w:val="28"/>
          <w:szCs w:val="28"/>
        </w:rPr>
        <w:t>1 Журналистские жанры</w:t>
      </w:r>
    </w:p>
    <w:p w:rsidR="00D34908" w:rsidRPr="00D34908" w:rsidRDefault="00D34908" w:rsidP="00D34908">
      <w:pPr>
        <w:pStyle w:val="ad"/>
        <w:widowControl w:val="0"/>
        <w:spacing w:before="0" w:beforeAutospacing="0" w:after="0" w:afterAutospacing="0" w:line="360" w:lineRule="auto"/>
        <w:rPr>
          <w:color w:val="000000"/>
          <w:sz w:val="28"/>
          <w:szCs w:val="28"/>
        </w:rPr>
      </w:pPr>
      <w:r w:rsidRPr="00D34908">
        <w:rPr>
          <w:noProof/>
          <w:sz w:val="28"/>
          <w:szCs w:val="28"/>
        </w:rPr>
        <w:t>2 Жанры аналитической публицистики</w:t>
      </w:r>
      <w:r w:rsidRPr="00D34908">
        <w:rPr>
          <w:color w:val="000000"/>
          <w:sz w:val="28"/>
          <w:szCs w:val="28"/>
        </w:rPr>
        <w:t xml:space="preserve"> </w:t>
      </w:r>
    </w:p>
    <w:p w:rsidR="00D34908" w:rsidRPr="00D34908" w:rsidRDefault="00D34908" w:rsidP="00D34908">
      <w:pPr>
        <w:widowControl w:val="0"/>
        <w:tabs>
          <w:tab w:val="left" w:pos="1260"/>
          <w:tab w:val="left" w:pos="9781"/>
        </w:tabs>
        <w:spacing w:line="360" w:lineRule="auto"/>
        <w:rPr>
          <w:sz w:val="28"/>
          <w:szCs w:val="28"/>
        </w:rPr>
      </w:pPr>
      <w:r w:rsidRPr="00D34908">
        <w:rPr>
          <w:sz w:val="28"/>
          <w:szCs w:val="28"/>
        </w:rPr>
        <w:t>2.1 Статья</w:t>
      </w:r>
    </w:p>
    <w:p w:rsidR="00D34908" w:rsidRPr="00D34908" w:rsidRDefault="00D34908" w:rsidP="00D34908">
      <w:pPr>
        <w:widowControl w:val="0"/>
        <w:tabs>
          <w:tab w:val="left" w:pos="1560"/>
          <w:tab w:val="left" w:pos="9781"/>
        </w:tabs>
        <w:spacing w:line="360" w:lineRule="auto"/>
        <w:rPr>
          <w:sz w:val="28"/>
          <w:szCs w:val="28"/>
        </w:rPr>
      </w:pPr>
      <w:r w:rsidRPr="00D34908">
        <w:rPr>
          <w:sz w:val="28"/>
          <w:szCs w:val="28"/>
        </w:rPr>
        <w:t>2.2 Корреспонденция</w:t>
      </w:r>
    </w:p>
    <w:p w:rsidR="00D34908" w:rsidRPr="00D34908" w:rsidRDefault="00D34908" w:rsidP="00D34908">
      <w:pPr>
        <w:widowControl w:val="0"/>
        <w:numPr>
          <w:ilvl w:val="12"/>
          <w:numId w:val="0"/>
        </w:numPr>
        <w:tabs>
          <w:tab w:val="left" w:pos="9072"/>
          <w:tab w:val="left" w:pos="9781"/>
        </w:tabs>
        <w:spacing w:line="360" w:lineRule="auto"/>
        <w:rPr>
          <w:sz w:val="28"/>
          <w:szCs w:val="28"/>
        </w:rPr>
      </w:pPr>
      <w:r w:rsidRPr="00D34908">
        <w:rPr>
          <w:sz w:val="28"/>
          <w:szCs w:val="28"/>
        </w:rPr>
        <w:t>2.3 Рецензия</w:t>
      </w:r>
    </w:p>
    <w:p w:rsidR="00D34908" w:rsidRPr="00D34908" w:rsidRDefault="00D34908" w:rsidP="00D34908">
      <w:pPr>
        <w:widowControl w:val="0"/>
        <w:numPr>
          <w:ilvl w:val="12"/>
          <w:numId w:val="0"/>
        </w:numPr>
        <w:tabs>
          <w:tab w:val="left" w:pos="9072"/>
          <w:tab w:val="left" w:pos="9781"/>
        </w:tabs>
        <w:spacing w:line="360" w:lineRule="auto"/>
        <w:rPr>
          <w:sz w:val="28"/>
          <w:szCs w:val="28"/>
        </w:rPr>
      </w:pPr>
      <w:r w:rsidRPr="00D34908">
        <w:rPr>
          <w:sz w:val="28"/>
          <w:szCs w:val="28"/>
        </w:rPr>
        <w:t>2.4 Обозрение, комментарий, расследование</w:t>
      </w:r>
    </w:p>
    <w:p w:rsidR="00D34908" w:rsidRPr="00D34908" w:rsidRDefault="00D34908" w:rsidP="00D34908">
      <w:pPr>
        <w:widowControl w:val="0"/>
        <w:spacing w:line="360" w:lineRule="auto"/>
        <w:rPr>
          <w:rStyle w:val="af0"/>
          <w:b w:val="0"/>
          <w:bCs w:val="0"/>
          <w:sz w:val="28"/>
          <w:szCs w:val="28"/>
        </w:rPr>
      </w:pPr>
      <w:r w:rsidRPr="00D34908">
        <w:rPr>
          <w:rStyle w:val="af0"/>
          <w:b w:val="0"/>
          <w:bCs w:val="0"/>
          <w:sz w:val="28"/>
          <w:szCs w:val="28"/>
        </w:rPr>
        <w:t>3 Аналитическая журналистика в России</w:t>
      </w:r>
    </w:p>
    <w:p w:rsidR="00D34908" w:rsidRPr="00D34908" w:rsidRDefault="00D34908" w:rsidP="00D34908">
      <w:pPr>
        <w:widowControl w:val="0"/>
        <w:spacing w:line="360" w:lineRule="auto"/>
        <w:rPr>
          <w:sz w:val="28"/>
          <w:szCs w:val="28"/>
        </w:rPr>
      </w:pPr>
      <w:r w:rsidRPr="00D34908">
        <w:rPr>
          <w:sz w:val="28"/>
          <w:szCs w:val="28"/>
        </w:rPr>
        <w:t>4. Примеры</w:t>
      </w:r>
    </w:p>
    <w:p w:rsidR="00D34908" w:rsidRPr="00D34908" w:rsidRDefault="00D34908" w:rsidP="00D34908">
      <w:pPr>
        <w:widowControl w:val="0"/>
        <w:spacing w:line="360" w:lineRule="auto"/>
        <w:rPr>
          <w:sz w:val="28"/>
          <w:szCs w:val="28"/>
        </w:rPr>
      </w:pPr>
      <w:r w:rsidRPr="00D34908">
        <w:rPr>
          <w:sz w:val="28"/>
          <w:szCs w:val="28"/>
        </w:rPr>
        <w:t>4.1 Статья пропаганда</w:t>
      </w:r>
    </w:p>
    <w:p w:rsidR="00D34908" w:rsidRPr="00D34908" w:rsidRDefault="00D34908" w:rsidP="00D34908">
      <w:pPr>
        <w:widowControl w:val="0"/>
        <w:autoSpaceDE/>
        <w:spacing w:line="360" w:lineRule="auto"/>
        <w:rPr>
          <w:color w:val="000000"/>
          <w:sz w:val="28"/>
          <w:szCs w:val="28"/>
        </w:rPr>
      </w:pPr>
      <w:r w:rsidRPr="00D34908">
        <w:rPr>
          <w:color w:val="000000"/>
          <w:sz w:val="28"/>
          <w:szCs w:val="28"/>
        </w:rPr>
        <w:t>4.2 Проблемная статья</w:t>
      </w:r>
    </w:p>
    <w:p w:rsidR="00D34908" w:rsidRPr="00D34908" w:rsidRDefault="00D34908" w:rsidP="00D34908">
      <w:pPr>
        <w:widowControl w:val="0"/>
        <w:autoSpaceDE/>
        <w:spacing w:line="360" w:lineRule="auto"/>
        <w:rPr>
          <w:color w:val="000000"/>
          <w:sz w:val="28"/>
          <w:szCs w:val="28"/>
        </w:rPr>
      </w:pPr>
      <w:r w:rsidRPr="00D34908">
        <w:rPr>
          <w:color w:val="000000"/>
          <w:sz w:val="28"/>
          <w:szCs w:val="28"/>
        </w:rPr>
        <w:t>4.3 Научная статья</w:t>
      </w:r>
    </w:p>
    <w:p w:rsidR="00D34908" w:rsidRPr="00D34908" w:rsidRDefault="00D34908" w:rsidP="00D34908">
      <w:pPr>
        <w:widowControl w:val="0"/>
        <w:autoSpaceDE/>
        <w:spacing w:line="360" w:lineRule="auto"/>
        <w:rPr>
          <w:sz w:val="28"/>
          <w:szCs w:val="28"/>
        </w:rPr>
      </w:pPr>
      <w:r w:rsidRPr="00D34908">
        <w:rPr>
          <w:sz w:val="28"/>
          <w:szCs w:val="28"/>
        </w:rPr>
        <w:t>4.4 Полемическая статья</w:t>
      </w:r>
    </w:p>
    <w:p w:rsidR="00D34908" w:rsidRPr="00D34908" w:rsidRDefault="00D34908" w:rsidP="00D34908">
      <w:pPr>
        <w:widowControl w:val="0"/>
        <w:autoSpaceDE/>
        <w:spacing w:line="360" w:lineRule="auto"/>
        <w:rPr>
          <w:sz w:val="28"/>
          <w:szCs w:val="28"/>
        </w:rPr>
      </w:pPr>
      <w:r w:rsidRPr="00D34908">
        <w:rPr>
          <w:sz w:val="28"/>
          <w:szCs w:val="28"/>
        </w:rPr>
        <w:t>4.5 Корреспонденция</w:t>
      </w:r>
    </w:p>
    <w:p w:rsidR="00D34908" w:rsidRPr="00D34908" w:rsidRDefault="00D34908" w:rsidP="00D34908">
      <w:pPr>
        <w:widowControl w:val="0"/>
        <w:autoSpaceDE/>
        <w:spacing w:line="360" w:lineRule="auto"/>
        <w:rPr>
          <w:sz w:val="28"/>
          <w:szCs w:val="28"/>
        </w:rPr>
      </w:pPr>
      <w:r w:rsidRPr="00D34908">
        <w:rPr>
          <w:sz w:val="28"/>
          <w:szCs w:val="28"/>
        </w:rPr>
        <w:t>4.6 Рецензия</w:t>
      </w:r>
    </w:p>
    <w:p w:rsidR="00D34908" w:rsidRPr="00D34908" w:rsidRDefault="00D34908" w:rsidP="00D34908">
      <w:pPr>
        <w:widowControl w:val="0"/>
        <w:autoSpaceDE/>
        <w:spacing w:line="360" w:lineRule="auto"/>
        <w:rPr>
          <w:sz w:val="28"/>
          <w:szCs w:val="28"/>
        </w:rPr>
      </w:pPr>
      <w:r w:rsidRPr="00D34908">
        <w:rPr>
          <w:sz w:val="28"/>
          <w:szCs w:val="28"/>
        </w:rPr>
        <w:t>4.7 Журналистское расследование</w:t>
      </w:r>
    </w:p>
    <w:p w:rsidR="00D34908" w:rsidRPr="00D34908" w:rsidRDefault="00D34908" w:rsidP="00D34908">
      <w:pPr>
        <w:pStyle w:val="1"/>
        <w:keepNext w:val="0"/>
        <w:widowControl w:val="0"/>
        <w:spacing w:before="0" w:after="0" w:line="360" w:lineRule="auto"/>
        <w:rPr>
          <w:rFonts w:ascii="Times New Roman" w:hAnsi="Times New Roman" w:cs="Times New Roman"/>
          <w:b w:val="0"/>
          <w:bCs w:val="0"/>
        </w:rPr>
      </w:pPr>
      <w:r w:rsidRPr="00D34908">
        <w:rPr>
          <w:rFonts w:ascii="Times New Roman" w:hAnsi="Times New Roman" w:cs="Times New Roman"/>
          <w:b w:val="0"/>
          <w:bCs w:val="0"/>
        </w:rPr>
        <w:t>Список литературы</w:t>
      </w:r>
    </w:p>
    <w:p w:rsidR="00B328B0" w:rsidRPr="00F45ADC" w:rsidRDefault="00B328B0" w:rsidP="00057587">
      <w:pPr>
        <w:pStyle w:val="1"/>
        <w:keepNext w:val="0"/>
        <w:widowControl w:val="0"/>
        <w:tabs>
          <w:tab w:val="right" w:leader="underscore" w:pos="9360"/>
        </w:tabs>
        <w:spacing w:before="0" w:after="0" w:line="360" w:lineRule="auto"/>
        <w:rPr>
          <w:rFonts w:ascii="Times New Roman" w:hAnsi="Times New Roman" w:cs="Times New Roman"/>
        </w:rPr>
      </w:pPr>
    </w:p>
    <w:p w:rsidR="00C610F8" w:rsidRPr="00F45ADC" w:rsidRDefault="00B328B0" w:rsidP="00057587">
      <w:pPr>
        <w:widowControl w:val="0"/>
        <w:spacing w:line="360" w:lineRule="auto"/>
        <w:ind w:firstLine="709"/>
        <w:jc w:val="both"/>
        <w:rPr>
          <w:b/>
          <w:bCs/>
          <w:sz w:val="28"/>
          <w:szCs w:val="28"/>
        </w:rPr>
      </w:pPr>
      <w:r w:rsidRPr="00F45ADC">
        <w:rPr>
          <w:sz w:val="28"/>
          <w:szCs w:val="28"/>
        </w:rPr>
        <w:br w:type="page"/>
      </w:r>
      <w:r w:rsidR="00C610F8" w:rsidRPr="00F45ADC">
        <w:rPr>
          <w:b/>
          <w:bCs/>
          <w:sz w:val="28"/>
          <w:szCs w:val="28"/>
        </w:rPr>
        <w:t>Введение</w:t>
      </w:r>
    </w:p>
    <w:p w:rsidR="00057587" w:rsidRPr="00F45ADC" w:rsidRDefault="00057587" w:rsidP="00057587">
      <w:pPr>
        <w:widowControl w:val="0"/>
        <w:spacing w:line="360" w:lineRule="auto"/>
        <w:ind w:firstLine="709"/>
        <w:jc w:val="both"/>
        <w:rPr>
          <w:sz w:val="28"/>
          <w:szCs w:val="28"/>
        </w:rPr>
      </w:pPr>
    </w:p>
    <w:p w:rsidR="005057F9" w:rsidRPr="00F45ADC" w:rsidRDefault="005057F9" w:rsidP="00057587">
      <w:pPr>
        <w:widowControl w:val="0"/>
        <w:spacing w:line="360" w:lineRule="auto"/>
        <w:ind w:firstLine="709"/>
        <w:jc w:val="both"/>
        <w:rPr>
          <w:sz w:val="28"/>
          <w:szCs w:val="28"/>
        </w:rPr>
      </w:pPr>
      <w:r w:rsidRPr="00F45ADC">
        <w:rPr>
          <w:sz w:val="28"/>
          <w:szCs w:val="28"/>
        </w:rPr>
        <w:t>Аналитическая журналистика - одна из сред интеллектуально-политического ландшафта. И, возможно, один из критериев цельности идейно-политического поля - способность "аналитиков" видеть в нем свое место.</w:t>
      </w:r>
    </w:p>
    <w:p w:rsidR="005057F9" w:rsidRPr="00F45ADC" w:rsidRDefault="005057F9" w:rsidP="00057587">
      <w:pPr>
        <w:pStyle w:val="a3"/>
        <w:widowControl w:val="0"/>
        <w:ind w:firstLine="709"/>
        <w:rPr>
          <w:rFonts w:ascii="Times New Roman" w:hAnsi="Times New Roman" w:cs="Times New Roman"/>
          <w:sz w:val="28"/>
          <w:szCs w:val="28"/>
        </w:rPr>
      </w:pPr>
      <w:r w:rsidRPr="00F45ADC">
        <w:rPr>
          <w:rFonts w:ascii="Times New Roman" w:hAnsi="Times New Roman" w:cs="Times New Roman"/>
          <w:sz w:val="28"/>
          <w:szCs w:val="28"/>
        </w:rPr>
        <w:t>Существуют издания, специализирующиеся на аналитической журналистике, а также те, в которых аналитическим жанрам отводятся специальные рубрики.</w:t>
      </w:r>
    </w:p>
    <w:p w:rsidR="005057F9" w:rsidRPr="00F45ADC" w:rsidRDefault="005057F9" w:rsidP="00057587">
      <w:pPr>
        <w:pStyle w:val="a3"/>
        <w:widowControl w:val="0"/>
        <w:ind w:firstLine="709"/>
        <w:rPr>
          <w:rFonts w:ascii="Times New Roman" w:hAnsi="Times New Roman" w:cs="Times New Roman"/>
          <w:sz w:val="28"/>
          <w:szCs w:val="28"/>
        </w:rPr>
      </w:pPr>
      <w:r w:rsidRPr="00F45ADC">
        <w:rPr>
          <w:rFonts w:ascii="Times New Roman" w:hAnsi="Times New Roman" w:cs="Times New Roman"/>
          <w:sz w:val="28"/>
          <w:szCs w:val="28"/>
        </w:rPr>
        <w:t>Аналитическая журналистика может отчасти присутствовать даже в бульварных изданиях. Но главное место ее пребывания - это все-таки качественное издание, не важно, в Интернете или на бумаге. Издания с меньшим ритмом, естественно, содержат в себе больше аналитики. Ежедневные выпуски телевизионных новостей тоже могут содержать элементы аналитики, хотя и в меньшей степени, чем еженедельные информационно-аналитические программы, которые априори призваны анализировать события, а не просто пересказывать их.</w:t>
      </w:r>
    </w:p>
    <w:p w:rsidR="00234E4E" w:rsidRPr="00F45ADC" w:rsidRDefault="005057F9" w:rsidP="00057587">
      <w:pPr>
        <w:widowControl w:val="0"/>
        <w:spacing w:line="360" w:lineRule="auto"/>
        <w:ind w:firstLine="709"/>
        <w:jc w:val="both"/>
        <w:rPr>
          <w:sz w:val="28"/>
          <w:szCs w:val="28"/>
        </w:rPr>
      </w:pPr>
      <w:r w:rsidRPr="00F45ADC">
        <w:rPr>
          <w:sz w:val="28"/>
          <w:szCs w:val="28"/>
        </w:rPr>
        <w:t>Сущность журналистской</w:t>
      </w:r>
      <w:r w:rsidR="00BA0B3A" w:rsidRPr="00F45ADC">
        <w:rPr>
          <w:sz w:val="28"/>
          <w:szCs w:val="28"/>
        </w:rPr>
        <w:t xml:space="preserve"> </w:t>
      </w:r>
      <w:r w:rsidRPr="00F45ADC">
        <w:rPr>
          <w:sz w:val="28"/>
          <w:szCs w:val="28"/>
        </w:rPr>
        <w:t>деятельности как одного из средств развития общественного процесса особенно заметно проявляется в аналитических способах отображения действительности. Эти способы – основа комментария, статьи, определенных видов интервью, корреспонденции, отчета, письма, обозрения, обзора, рецензии и ряда других жанров.</w:t>
      </w:r>
    </w:p>
    <w:p w:rsidR="00057587" w:rsidRPr="00F45ADC" w:rsidRDefault="00234E4E" w:rsidP="00057587">
      <w:pPr>
        <w:widowControl w:val="0"/>
        <w:spacing w:line="360" w:lineRule="auto"/>
        <w:ind w:firstLine="709"/>
        <w:jc w:val="both"/>
        <w:rPr>
          <w:sz w:val="28"/>
          <w:szCs w:val="28"/>
        </w:rPr>
      </w:pPr>
      <w:r w:rsidRPr="00F45ADC">
        <w:rPr>
          <w:sz w:val="28"/>
          <w:szCs w:val="28"/>
        </w:rPr>
        <w:t>В данной работе рассмотрены жанры аналитических публикаций, а также приведены примеры статей, корреспонденц</w:t>
      </w:r>
      <w:r w:rsidR="00F5768D" w:rsidRPr="00F45ADC">
        <w:rPr>
          <w:sz w:val="28"/>
          <w:szCs w:val="28"/>
        </w:rPr>
        <w:t>ий, журналистских расследований, что позволяет более детально понять специфику каждого жанра.</w:t>
      </w:r>
    </w:p>
    <w:p w:rsidR="00C610F8" w:rsidRPr="00F45ADC" w:rsidRDefault="00BB76A4" w:rsidP="00057587">
      <w:pPr>
        <w:widowControl w:val="0"/>
        <w:spacing w:line="360" w:lineRule="auto"/>
        <w:ind w:firstLine="709"/>
        <w:jc w:val="both"/>
        <w:rPr>
          <w:b/>
          <w:bCs/>
          <w:sz w:val="28"/>
          <w:szCs w:val="28"/>
        </w:rPr>
      </w:pPr>
      <w:r w:rsidRPr="00F45ADC">
        <w:br w:type="page"/>
      </w:r>
      <w:r w:rsidR="00DC032E" w:rsidRPr="00F45ADC">
        <w:rPr>
          <w:b/>
          <w:bCs/>
          <w:sz w:val="28"/>
          <w:szCs w:val="28"/>
        </w:rPr>
        <w:t xml:space="preserve">1 </w:t>
      </w:r>
      <w:r w:rsidRPr="00F45ADC">
        <w:rPr>
          <w:b/>
          <w:bCs/>
          <w:sz w:val="28"/>
          <w:szCs w:val="28"/>
        </w:rPr>
        <w:t>Журналистские жанры</w:t>
      </w:r>
    </w:p>
    <w:p w:rsidR="00057587" w:rsidRPr="00F45ADC" w:rsidRDefault="00057587" w:rsidP="00057587">
      <w:pPr>
        <w:widowControl w:val="0"/>
        <w:autoSpaceDE/>
        <w:autoSpaceDN/>
        <w:spacing w:line="360" w:lineRule="auto"/>
        <w:ind w:firstLine="709"/>
        <w:jc w:val="both"/>
        <w:rPr>
          <w:sz w:val="28"/>
          <w:szCs w:val="28"/>
        </w:rPr>
      </w:pPr>
      <w:bookmarkStart w:id="0" w:name="_Toc6896073"/>
    </w:p>
    <w:p w:rsidR="00BB76A4" w:rsidRPr="00F45ADC" w:rsidRDefault="00BB76A4" w:rsidP="00057587">
      <w:pPr>
        <w:widowControl w:val="0"/>
        <w:autoSpaceDE/>
        <w:autoSpaceDN/>
        <w:spacing w:line="360" w:lineRule="auto"/>
        <w:ind w:firstLine="709"/>
        <w:jc w:val="both"/>
        <w:rPr>
          <w:sz w:val="28"/>
          <w:szCs w:val="28"/>
        </w:rPr>
      </w:pPr>
      <w:r w:rsidRPr="00F45ADC">
        <w:rPr>
          <w:sz w:val="28"/>
          <w:szCs w:val="28"/>
        </w:rPr>
        <w:t xml:space="preserve">Под </w:t>
      </w:r>
      <w:r w:rsidRPr="00F45ADC">
        <w:rPr>
          <w:b/>
          <w:bCs/>
          <w:sz w:val="28"/>
          <w:szCs w:val="28"/>
        </w:rPr>
        <w:t>жанрами</w:t>
      </w:r>
      <w:r w:rsidRPr="00F45ADC">
        <w:rPr>
          <w:sz w:val="28"/>
          <w:szCs w:val="28"/>
        </w:rPr>
        <w:t xml:space="preserve"> в теории журналистики понимаются устойчивые типы публикаций, объединенных сходными содержательно-формальными признаками. Подобного рода признаки называются </w:t>
      </w:r>
      <w:r w:rsidRPr="00F45ADC">
        <w:rPr>
          <w:b/>
          <w:bCs/>
          <w:sz w:val="28"/>
          <w:szCs w:val="28"/>
        </w:rPr>
        <w:t>жанрообразующими факторами</w:t>
      </w:r>
      <w:r w:rsidRPr="00F45ADC">
        <w:rPr>
          <w:sz w:val="28"/>
          <w:szCs w:val="28"/>
        </w:rPr>
        <w:t>. В качестве основных выделяют следующие факторы:</w:t>
      </w:r>
    </w:p>
    <w:p w:rsidR="00BB76A4" w:rsidRPr="00F45ADC" w:rsidRDefault="00BB76A4" w:rsidP="00057587">
      <w:pPr>
        <w:widowControl w:val="0"/>
        <w:autoSpaceDE/>
        <w:autoSpaceDN/>
        <w:spacing w:line="360" w:lineRule="auto"/>
        <w:ind w:firstLine="709"/>
        <w:jc w:val="both"/>
        <w:rPr>
          <w:sz w:val="28"/>
          <w:szCs w:val="28"/>
        </w:rPr>
      </w:pPr>
      <w:r w:rsidRPr="00F45ADC">
        <w:rPr>
          <w:b/>
          <w:bCs/>
          <w:sz w:val="28"/>
          <w:szCs w:val="28"/>
        </w:rPr>
        <w:t>предмет</w:t>
      </w:r>
      <w:r w:rsidRPr="00F45ADC">
        <w:rPr>
          <w:sz w:val="28"/>
          <w:szCs w:val="28"/>
        </w:rPr>
        <w:t xml:space="preserve"> отображения</w:t>
      </w:r>
    </w:p>
    <w:p w:rsidR="00BB76A4" w:rsidRPr="00F45ADC" w:rsidRDefault="00BB76A4" w:rsidP="00057587">
      <w:pPr>
        <w:widowControl w:val="0"/>
        <w:autoSpaceDE/>
        <w:autoSpaceDN/>
        <w:spacing w:line="360" w:lineRule="auto"/>
        <w:ind w:firstLine="709"/>
        <w:jc w:val="both"/>
        <w:rPr>
          <w:sz w:val="28"/>
          <w:szCs w:val="28"/>
        </w:rPr>
      </w:pPr>
      <w:r w:rsidRPr="00F45ADC">
        <w:rPr>
          <w:b/>
          <w:bCs/>
          <w:sz w:val="28"/>
          <w:szCs w:val="28"/>
        </w:rPr>
        <w:t>целевая установка</w:t>
      </w:r>
      <w:r w:rsidRPr="00F45ADC">
        <w:rPr>
          <w:sz w:val="28"/>
          <w:szCs w:val="28"/>
        </w:rPr>
        <w:t xml:space="preserve"> (функция) отображения</w:t>
      </w:r>
    </w:p>
    <w:p w:rsidR="00BB76A4" w:rsidRPr="00F45ADC" w:rsidRDefault="00BB76A4" w:rsidP="00057587">
      <w:pPr>
        <w:widowControl w:val="0"/>
        <w:autoSpaceDE/>
        <w:autoSpaceDN/>
        <w:spacing w:line="360" w:lineRule="auto"/>
        <w:ind w:firstLine="709"/>
        <w:jc w:val="both"/>
        <w:rPr>
          <w:sz w:val="28"/>
          <w:szCs w:val="28"/>
        </w:rPr>
      </w:pPr>
      <w:r w:rsidRPr="00F45ADC">
        <w:rPr>
          <w:b/>
          <w:bCs/>
          <w:sz w:val="28"/>
          <w:szCs w:val="28"/>
        </w:rPr>
        <w:t>метод</w:t>
      </w:r>
      <w:r w:rsidRPr="00F45ADC">
        <w:rPr>
          <w:sz w:val="28"/>
          <w:szCs w:val="28"/>
        </w:rPr>
        <w:t xml:space="preserve"> отображения</w:t>
      </w:r>
    </w:p>
    <w:p w:rsidR="00BB76A4" w:rsidRPr="00F45ADC" w:rsidRDefault="00BB76A4" w:rsidP="00057587">
      <w:pPr>
        <w:widowControl w:val="0"/>
        <w:autoSpaceDE/>
        <w:autoSpaceDN/>
        <w:spacing w:line="360" w:lineRule="auto"/>
        <w:ind w:firstLine="709"/>
        <w:jc w:val="both"/>
        <w:rPr>
          <w:sz w:val="28"/>
          <w:szCs w:val="28"/>
        </w:rPr>
      </w:pPr>
      <w:r w:rsidRPr="00F45ADC">
        <w:rPr>
          <w:sz w:val="28"/>
          <w:szCs w:val="28"/>
        </w:rPr>
        <w:t>Знание жанровых признаков позволяет журналисту лучше представить цели своего творчества, целенаправленно подобрать материал и представить его в соответствии с требованиями жанра. Читателю и зрителю знание жанровых особенностей помогает сориентироваться в мире публицистических произведений, найти интересующие его материалы и более ясно представить себе информационные возможности публикаций различного типа. Таким образом, понимание жанровой специфики публицистических произведений значимо как для автора, так и для адресата.</w:t>
      </w:r>
    </w:p>
    <w:p w:rsidR="00BB76A4" w:rsidRPr="00F45ADC" w:rsidRDefault="00BB76A4" w:rsidP="00057587">
      <w:pPr>
        <w:widowControl w:val="0"/>
        <w:autoSpaceDE/>
        <w:autoSpaceDN/>
        <w:spacing w:line="360" w:lineRule="auto"/>
        <w:ind w:firstLine="709"/>
        <w:jc w:val="both"/>
        <w:rPr>
          <w:sz w:val="28"/>
          <w:szCs w:val="28"/>
        </w:rPr>
      </w:pPr>
      <w:r w:rsidRPr="00F45ADC">
        <w:rPr>
          <w:sz w:val="28"/>
          <w:szCs w:val="28"/>
        </w:rPr>
        <w:t>В формировании набора характеристик публицистических текстов, предопределяющих их жанровую принадлежность, значительную роль играет метод отображения действительности.</w:t>
      </w:r>
    </w:p>
    <w:p w:rsidR="00BB76A4" w:rsidRPr="00F45ADC" w:rsidRDefault="00BB76A4" w:rsidP="00057587">
      <w:pPr>
        <w:widowControl w:val="0"/>
        <w:autoSpaceDE/>
        <w:autoSpaceDN/>
        <w:spacing w:line="360" w:lineRule="auto"/>
        <w:ind w:firstLine="709"/>
        <w:jc w:val="both"/>
        <w:rPr>
          <w:sz w:val="28"/>
          <w:szCs w:val="28"/>
        </w:rPr>
      </w:pPr>
      <w:r w:rsidRPr="00F45ADC">
        <w:rPr>
          <w:sz w:val="28"/>
          <w:szCs w:val="28"/>
        </w:rPr>
        <w:t>В журналистике существуют три главных способа отображения:</w:t>
      </w:r>
    </w:p>
    <w:p w:rsidR="00BB76A4" w:rsidRPr="00F45ADC" w:rsidRDefault="00BB76A4" w:rsidP="00057587">
      <w:pPr>
        <w:widowControl w:val="0"/>
        <w:numPr>
          <w:ilvl w:val="0"/>
          <w:numId w:val="17"/>
        </w:numPr>
        <w:autoSpaceDE/>
        <w:autoSpaceDN/>
        <w:spacing w:line="360" w:lineRule="auto"/>
        <w:ind w:left="0" w:firstLine="709"/>
        <w:jc w:val="both"/>
        <w:rPr>
          <w:sz w:val="28"/>
          <w:szCs w:val="28"/>
        </w:rPr>
      </w:pPr>
      <w:r w:rsidRPr="00F45ADC">
        <w:rPr>
          <w:sz w:val="28"/>
          <w:szCs w:val="28"/>
        </w:rPr>
        <w:t>фактографический;</w:t>
      </w:r>
    </w:p>
    <w:p w:rsidR="00BB76A4" w:rsidRPr="00F45ADC" w:rsidRDefault="00BB76A4" w:rsidP="00057587">
      <w:pPr>
        <w:widowControl w:val="0"/>
        <w:numPr>
          <w:ilvl w:val="0"/>
          <w:numId w:val="17"/>
        </w:numPr>
        <w:autoSpaceDE/>
        <w:autoSpaceDN/>
        <w:spacing w:line="360" w:lineRule="auto"/>
        <w:ind w:left="0" w:firstLine="709"/>
        <w:jc w:val="both"/>
        <w:rPr>
          <w:sz w:val="28"/>
          <w:szCs w:val="28"/>
        </w:rPr>
      </w:pPr>
      <w:r w:rsidRPr="00F45ADC">
        <w:rPr>
          <w:sz w:val="28"/>
          <w:szCs w:val="28"/>
        </w:rPr>
        <w:t>аналитический;</w:t>
      </w:r>
    </w:p>
    <w:p w:rsidR="00BB76A4" w:rsidRPr="00F45ADC" w:rsidRDefault="00BB76A4" w:rsidP="00057587">
      <w:pPr>
        <w:widowControl w:val="0"/>
        <w:numPr>
          <w:ilvl w:val="0"/>
          <w:numId w:val="17"/>
        </w:numPr>
        <w:autoSpaceDE/>
        <w:autoSpaceDN/>
        <w:spacing w:line="360" w:lineRule="auto"/>
        <w:ind w:left="0" w:firstLine="709"/>
        <w:jc w:val="both"/>
        <w:rPr>
          <w:sz w:val="28"/>
          <w:szCs w:val="28"/>
        </w:rPr>
      </w:pPr>
      <w:r w:rsidRPr="00F45ADC">
        <w:rPr>
          <w:sz w:val="28"/>
          <w:szCs w:val="28"/>
        </w:rPr>
        <w:t>наглядно-образный.</w:t>
      </w:r>
    </w:p>
    <w:p w:rsidR="00BB76A4" w:rsidRPr="00F45ADC" w:rsidRDefault="00BB76A4" w:rsidP="00057587">
      <w:pPr>
        <w:widowControl w:val="0"/>
        <w:autoSpaceDE/>
        <w:autoSpaceDN/>
        <w:spacing w:line="360" w:lineRule="auto"/>
        <w:ind w:firstLine="709"/>
        <w:jc w:val="both"/>
        <w:rPr>
          <w:sz w:val="28"/>
          <w:szCs w:val="28"/>
        </w:rPr>
      </w:pPr>
      <w:r w:rsidRPr="00F45ADC">
        <w:rPr>
          <w:sz w:val="28"/>
          <w:szCs w:val="28"/>
        </w:rPr>
        <w:t>Первый и второй способы отличаются один от другого, прежде всего, степенью глубины проникновения в суть предмета отображения.</w:t>
      </w:r>
    </w:p>
    <w:p w:rsidR="00BB76A4" w:rsidRPr="00F45ADC" w:rsidRDefault="00BB76A4" w:rsidP="00057587">
      <w:pPr>
        <w:widowControl w:val="0"/>
        <w:autoSpaceDE/>
        <w:autoSpaceDN/>
        <w:spacing w:line="360" w:lineRule="auto"/>
        <w:ind w:firstLine="709"/>
        <w:jc w:val="both"/>
        <w:rPr>
          <w:sz w:val="28"/>
          <w:szCs w:val="28"/>
        </w:rPr>
      </w:pPr>
      <w:r w:rsidRPr="00F45ADC">
        <w:rPr>
          <w:b/>
          <w:bCs/>
          <w:sz w:val="28"/>
          <w:szCs w:val="28"/>
        </w:rPr>
        <w:t>Первый способ, фактографический,</w:t>
      </w:r>
      <w:r w:rsidRPr="00F45ADC">
        <w:rPr>
          <w:sz w:val="28"/>
          <w:szCs w:val="28"/>
        </w:rPr>
        <w:t xml:space="preserve"> нацелен на фиксацию неких внешних, очевидных характеристик явления, на получение кратких сведений о предмете (что, где и когда произошло?).</w:t>
      </w:r>
    </w:p>
    <w:p w:rsidR="00BB76A4" w:rsidRPr="00F45ADC" w:rsidRDefault="00BB76A4" w:rsidP="00057587">
      <w:pPr>
        <w:widowControl w:val="0"/>
        <w:autoSpaceDE/>
        <w:autoSpaceDN/>
        <w:spacing w:line="360" w:lineRule="auto"/>
        <w:ind w:firstLine="709"/>
        <w:jc w:val="both"/>
        <w:rPr>
          <w:sz w:val="28"/>
          <w:szCs w:val="28"/>
        </w:rPr>
      </w:pPr>
      <w:r w:rsidRPr="00F45ADC">
        <w:rPr>
          <w:b/>
          <w:bCs/>
          <w:sz w:val="28"/>
          <w:szCs w:val="28"/>
        </w:rPr>
        <w:t>Второй способ, аналитический,</w:t>
      </w:r>
      <w:r w:rsidRPr="00F45ADC">
        <w:rPr>
          <w:sz w:val="28"/>
          <w:szCs w:val="28"/>
        </w:rPr>
        <w:t xml:space="preserve"> нацелен на проникновение в суть явлений, на выяснение скрытых взаимосвязей предмета отображения.</w:t>
      </w:r>
    </w:p>
    <w:p w:rsidR="00BB76A4" w:rsidRPr="00F45ADC" w:rsidRDefault="00BB76A4" w:rsidP="008F5D1B">
      <w:pPr>
        <w:widowControl w:val="0"/>
        <w:autoSpaceDE/>
        <w:autoSpaceDN/>
        <w:spacing w:line="360" w:lineRule="auto"/>
        <w:ind w:firstLine="709"/>
        <w:jc w:val="both"/>
        <w:rPr>
          <w:sz w:val="28"/>
          <w:szCs w:val="28"/>
        </w:rPr>
      </w:pPr>
      <w:r w:rsidRPr="00F45ADC">
        <w:rPr>
          <w:b/>
          <w:bCs/>
          <w:sz w:val="28"/>
          <w:szCs w:val="28"/>
        </w:rPr>
        <w:t>Третий способ наглядно-образного отображения действительности</w:t>
      </w:r>
      <w:r w:rsidRPr="00F45ADC">
        <w:rPr>
          <w:sz w:val="28"/>
          <w:szCs w:val="28"/>
        </w:rPr>
        <w:t xml:space="preserve"> нацелен не только и не столько на фиксацию внешних черт явления или рациональное проникновение в суть предмета, сколько на эмоционально-художественное обобщение познанного. Нередко это обобщение достигает такого уровня, который называется </w:t>
      </w:r>
      <w:r w:rsidRPr="00F45ADC">
        <w:rPr>
          <w:b/>
          <w:bCs/>
          <w:sz w:val="28"/>
          <w:szCs w:val="28"/>
        </w:rPr>
        <w:t>публицистической</w:t>
      </w:r>
      <w:r w:rsidRPr="00F45ADC">
        <w:rPr>
          <w:sz w:val="28"/>
          <w:szCs w:val="28"/>
        </w:rPr>
        <w:t xml:space="preserve"> (или даже - художественной) </w:t>
      </w:r>
      <w:r w:rsidRPr="00F45ADC">
        <w:rPr>
          <w:b/>
          <w:bCs/>
          <w:sz w:val="28"/>
          <w:szCs w:val="28"/>
        </w:rPr>
        <w:t>типизацией</w:t>
      </w:r>
      <w:r w:rsidRPr="00F45ADC">
        <w:rPr>
          <w:sz w:val="28"/>
          <w:szCs w:val="28"/>
        </w:rPr>
        <w:t>, что сближает журналистику с художественной литературой.</w:t>
      </w:r>
    </w:p>
    <w:p w:rsidR="00BB76A4" w:rsidRPr="00F45ADC" w:rsidRDefault="00BB76A4" w:rsidP="008F5D1B">
      <w:pPr>
        <w:widowControl w:val="0"/>
        <w:autoSpaceDE/>
        <w:autoSpaceDN/>
        <w:spacing w:line="360" w:lineRule="auto"/>
        <w:ind w:firstLine="709"/>
        <w:jc w:val="both"/>
        <w:rPr>
          <w:sz w:val="28"/>
          <w:szCs w:val="28"/>
        </w:rPr>
      </w:pPr>
      <w:r w:rsidRPr="00F45ADC">
        <w:rPr>
          <w:sz w:val="28"/>
          <w:szCs w:val="28"/>
        </w:rPr>
        <w:t>На основе этих способов выделяются три группы жанров:</w:t>
      </w:r>
    </w:p>
    <w:p w:rsidR="00BB76A4" w:rsidRPr="00F45ADC" w:rsidRDefault="00BB76A4" w:rsidP="008F5D1B">
      <w:pPr>
        <w:widowControl w:val="0"/>
        <w:numPr>
          <w:ilvl w:val="0"/>
          <w:numId w:val="18"/>
        </w:numPr>
        <w:autoSpaceDE/>
        <w:autoSpaceDN/>
        <w:spacing w:line="360" w:lineRule="auto"/>
        <w:ind w:left="0" w:firstLine="709"/>
        <w:jc w:val="both"/>
        <w:rPr>
          <w:sz w:val="28"/>
          <w:szCs w:val="28"/>
        </w:rPr>
      </w:pPr>
      <w:r w:rsidRPr="00F45ADC">
        <w:rPr>
          <w:sz w:val="28"/>
          <w:szCs w:val="28"/>
        </w:rPr>
        <w:t>информационные;</w:t>
      </w:r>
    </w:p>
    <w:p w:rsidR="00BB76A4" w:rsidRPr="00F45ADC" w:rsidRDefault="00BB76A4" w:rsidP="008F5D1B">
      <w:pPr>
        <w:widowControl w:val="0"/>
        <w:numPr>
          <w:ilvl w:val="0"/>
          <w:numId w:val="18"/>
        </w:numPr>
        <w:autoSpaceDE/>
        <w:autoSpaceDN/>
        <w:spacing w:line="360" w:lineRule="auto"/>
        <w:ind w:left="0" w:firstLine="709"/>
        <w:jc w:val="both"/>
        <w:rPr>
          <w:sz w:val="28"/>
          <w:szCs w:val="28"/>
        </w:rPr>
      </w:pPr>
      <w:r w:rsidRPr="00F45ADC">
        <w:rPr>
          <w:sz w:val="28"/>
          <w:szCs w:val="28"/>
        </w:rPr>
        <w:t>аналитические;</w:t>
      </w:r>
    </w:p>
    <w:p w:rsidR="00A95155" w:rsidRPr="00F45ADC" w:rsidRDefault="00BB76A4" w:rsidP="008F5D1B">
      <w:pPr>
        <w:widowControl w:val="0"/>
        <w:numPr>
          <w:ilvl w:val="0"/>
          <w:numId w:val="18"/>
        </w:numPr>
        <w:autoSpaceDE/>
        <w:autoSpaceDN/>
        <w:spacing w:line="360" w:lineRule="auto"/>
        <w:ind w:left="0" w:firstLine="709"/>
        <w:jc w:val="both"/>
        <w:rPr>
          <w:sz w:val="28"/>
          <w:szCs w:val="28"/>
        </w:rPr>
      </w:pPr>
      <w:r w:rsidRPr="00F45ADC">
        <w:rPr>
          <w:sz w:val="28"/>
          <w:szCs w:val="28"/>
        </w:rPr>
        <w:t>художественно-публицистически</w:t>
      </w:r>
      <w:r w:rsidR="00A95155" w:rsidRPr="00F45ADC">
        <w:rPr>
          <w:sz w:val="28"/>
          <w:szCs w:val="28"/>
        </w:rPr>
        <w:t>й</w:t>
      </w:r>
    </w:p>
    <w:p w:rsidR="008F5D1B" w:rsidRPr="00F45ADC" w:rsidRDefault="008F5D1B" w:rsidP="008F5D1B">
      <w:pPr>
        <w:widowControl w:val="0"/>
        <w:autoSpaceDE/>
        <w:autoSpaceDN/>
        <w:spacing w:line="360" w:lineRule="auto"/>
        <w:ind w:firstLine="709"/>
        <w:jc w:val="both"/>
        <w:rPr>
          <w:sz w:val="28"/>
          <w:szCs w:val="28"/>
        </w:rPr>
      </w:pPr>
    </w:p>
    <w:p w:rsidR="008F5D1B" w:rsidRPr="00F45ADC" w:rsidRDefault="008F5D1B" w:rsidP="008F5D1B">
      <w:pPr>
        <w:pStyle w:val="ad"/>
        <w:widowControl w:val="0"/>
        <w:spacing w:before="0" w:beforeAutospacing="0" w:after="0" w:afterAutospacing="0" w:line="360" w:lineRule="auto"/>
        <w:ind w:firstLine="709"/>
        <w:jc w:val="both"/>
        <w:rPr>
          <w:sz w:val="28"/>
          <w:szCs w:val="28"/>
        </w:rPr>
      </w:pPr>
      <w:r w:rsidRPr="00F45ADC">
        <w:rPr>
          <w:b/>
          <w:bCs/>
          <w:noProof/>
          <w:sz w:val="28"/>
          <w:szCs w:val="28"/>
        </w:rPr>
        <w:br w:type="page"/>
        <w:t>2 Жанры аналитической публицистики</w:t>
      </w:r>
    </w:p>
    <w:p w:rsidR="008F5D1B" w:rsidRPr="00F45ADC" w:rsidRDefault="008F5D1B" w:rsidP="008F5D1B">
      <w:pPr>
        <w:pStyle w:val="ad"/>
        <w:widowControl w:val="0"/>
        <w:spacing w:before="0" w:beforeAutospacing="0" w:after="0" w:afterAutospacing="0" w:line="360" w:lineRule="auto"/>
        <w:ind w:firstLine="709"/>
        <w:jc w:val="both"/>
        <w:rPr>
          <w:sz w:val="28"/>
          <w:szCs w:val="28"/>
        </w:rPr>
      </w:pPr>
    </w:p>
    <w:p w:rsidR="00C977D9" w:rsidRPr="00F45ADC" w:rsidRDefault="00C977D9" w:rsidP="008F5D1B">
      <w:pPr>
        <w:pStyle w:val="ad"/>
        <w:widowControl w:val="0"/>
        <w:spacing w:before="0" w:beforeAutospacing="0" w:after="0" w:afterAutospacing="0" w:line="360" w:lineRule="auto"/>
        <w:ind w:firstLine="709"/>
        <w:jc w:val="both"/>
        <w:rPr>
          <w:sz w:val="28"/>
          <w:szCs w:val="28"/>
        </w:rPr>
      </w:pPr>
      <w:r w:rsidRPr="00F45ADC">
        <w:rPr>
          <w:sz w:val="28"/>
          <w:szCs w:val="28"/>
        </w:rPr>
        <w:t>Средства массовой информации не только сообщают новости, но и стремятся найти причины происходящих событий, выявить их взаимосвязи, объяснить читателям смысл происходящих событий, оценить влияние на жизнь общества решений власти или заявлений политиков. В силу этого сложилась достаточно разветвленная система аналитических жанров, которые со временем модифицируются и пополняются новыми типами.</w:t>
      </w:r>
    </w:p>
    <w:p w:rsidR="00C977D9" w:rsidRPr="00F45ADC" w:rsidRDefault="00C977D9" w:rsidP="00057587">
      <w:pPr>
        <w:pStyle w:val="ad"/>
        <w:widowControl w:val="0"/>
        <w:spacing w:before="0" w:beforeAutospacing="0" w:after="0" w:afterAutospacing="0" w:line="360" w:lineRule="auto"/>
        <w:ind w:firstLine="709"/>
        <w:jc w:val="both"/>
        <w:rPr>
          <w:sz w:val="28"/>
          <w:szCs w:val="28"/>
        </w:rPr>
      </w:pPr>
      <w:r w:rsidRPr="00F45ADC">
        <w:rPr>
          <w:sz w:val="28"/>
          <w:szCs w:val="28"/>
        </w:rPr>
        <w:t>Аналитические жанры предполагают не только серьезное и глубокое содержание, но и большее разнообразие языковых средств, более высокий уровень владения стилистическими средствами языка.</w:t>
      </w:r>
    </w:p>
    <w:p w:rsidR="00030E75" w:rsidRPr="00F45ADC" w:rsidRDefault="00030E75" w:rsidP="00057587">
      <w:pPr>
        <w:widowControl w:val="0"/>
        <w:numPr>
          <w:ilvl w:val="12"/>
          <w:numId w:val="0"/>
        </w:numPr>
        <w:tabs>
          <w:tab w:val="left" w:pos="9072"/>
          <w:tab w:val="left" w:pos="9781"/>
        </w:tabs>
        <w:spacing w:line="360" w:lineRule="auto"/>
        <w:ind w:firstLine="709"/>
        <w:jc w:val="both"/>
        <w:rPr>
          <w:sz w:val="28"/>
          <w:szCs w:val="28"/>
        </w:rPr>
      </w:pPr>
      <w:r w:rsidRPr="00F45ADC">
        <w:rPr>
          <w:sz w:val="28"/>
          <w:szCs w:val="28"/>
        </w:rPr>
        <w:t>Аналитические жанры основаны на методе индукции и дедукции, анализе и синтезе. Индукция, или анализ это когда какая-то проблема рассматривается путем разложения на части, от общего - к частному. Дедукция, или синтез - это когда сначала рассматриваются части проблемы по отдельности, а затем в общем плане.</w:t>
      </w:r>
    </w:p>
    <w:p w:rsidR="00030E75" w:rsidRPr="00F45ADC" w:rsidRDefault="00030E75" w:rsidP="00057587">
      <w:pPr>
        <w:widowControl w:val="0"/>
        <w:numPr>
          <w:ilvl w:val="12"/>
          <w:numId w:val="0"/>
        </w:numPr>
        <w:tabs>
          <w:tab w:val="left" w:pos="9072"/>
          <w:tab w:val="left" w:pos="9781"/>
        </w:tabs>
        <w:spacing w:line="360" w:lineRule="auto"/>
        <w:ind w:firstLine="709"/>
        <w:jc w:val="both"/>
        <w:rPr>
          <w:sz w:val="28"/>
          <w:szCs w:val="28"/>
        </w:rPr>
      </w:pPr>
      <w:r w:rsidRPr="00F45ADC">
        <w:rPr>
          <w:sz w:val="28"/>
          <w:szCs w:val="28"/>
        </w:rPr>
        <w:t>По срав</w:t>
      </w:r>
      <w:r w:rsidR="00CF64D6" w:rsidRPr="00F45ADC">
        <w:rPr>
          <w:sz w:val="28"/>
          <w:szCs w:val="28"/>
        </w:rPr>
        <w:t>нению с информационными жанрами</w:t>
      </w:r>
      <w:r w:rsidRPr="00F45ADC">
        <w:rPr>
          <w:sz w:val="28"/>
          <w:szCs w:val="28"/>
        </w:rPr>
        <w:t>, аналитические шире по фактическому материалу, масштабнее по мысли, по исследованию жизненно-важных явлений.</w:t>
      </w:r>
    </w:p>
    <w:p w:rsidR="00030E75" w:rsidRPr="00F45ADC" w:rsidRDefault="00030E75" w:rsidP="00057587">
      <w:pPr>
        <w:widowControl w:val="0"/>
        <w:numPr>
          <w:ilvl w:val="12"/>
          <w:numId w:val="0"/>
        </w:numPr>
        <w:tabs>
          <w:tab w:val="left" w:pos="9072"/>
          <w:tab w:val="left" w:pos="9781"/>
        </w:tabs>
        <w:spacing w:line="360" w:lineRule="auto"/>
        <w:ind w:firstLine="709"/>
        <w:jc w:val="both"/>
        <w:rPr>
          <w:sz w:val="28"/>
          <w:szCs w:val="28"/>
        </w:rPr>
      </w:pPr>
      <w:r w:rsidRPr="00F45ADC">
        <w:rPr>
          <w:sz w:val="28"/>
          <w:szCs w:val="28"/>
        </w:rPr>
        <w:t>К аналитическим жанрам относятся: статья, корреспонденция, обзор, рецензия.</w:t>
      </w:r>
    </w:p>
    <w:p w:rsidR="008F5D1B" w:rsidRPr="00F45ADC" w:rsidRDefault="008F5D1B" w:rsidP="00057587">
      <w:pPr>
        <w:widowControl w:val="0"/>
        <w:numPr>
          <w:ilvl w:val="12"/>
          <w:numId w:val="0"/>
        </w:numPr>
        <w:tabs>
          <w:tab w:val="left" w:pos="9072"/>
          <w:tab w:val="left" w:pos="9781"/>
        </w:tabs>
        <w:spacing w:line="360" w:lineRule="auto"/>
        <w:ind w:firstLine="709"/>
        <w:jc w:val="both"/>
        <w:rPr>
          <w:sz w:val="28"/>
          <w:szCs w:val="28"/>
        </w:rPr>
      </w:pPr>
    </w:p>
    <w:p w:rsidR="002A42B2" w:rsidRPr="00F45ADC" w:rsidRDefault="008F5D1B" w:rsidP="008F5D1B">
      <w:pPr>
        <w:widowControl w:val="0"/>
        <w:tabs>
          <w:tab w:val="left" w:pos="1260"/>
          <w:tab w:val="left" w:pos="9781"/>
        </w:tabs>
        <w:spacing w:line="360" w:lineRule="auto"/>
        <w:ind w:left="720"/>
        <w:jc w:val="both"/>
        <w:rPr>
          <w:b/>
          <w:bCs/>
          <w:sz w:val="28"/>
          <w:szCs w:val="28"/>
        </w:rPr>
      </w:pPr>
      <w:r w:rsidRPr="00F45ADC">
        <w:rPr>
          <w:b/>
          <w:bCs/>
          <w:sz w:val="28"/>
          <w:szCs w:val="28"/>
        </w:rPr>
        <w:t xml:space="preserve">2.1 </w:t>
      </w:r>
      <w:r w:rsidR="002A42B2" w:rsidRPr="00F45ADC">
        <w:rPr>
          <w:b/>
          <w:bCs/>
          <w:sz w:val="28"/>
          <w:szCs w:val="28"/>
        </w:rPr>
        <w:t>Статья</w:t>
      </w:r>
    </w:p>
    <w:p w:rsidR="008F5D1B" w:rsidRPr="00F45ADC" w:rsidRDefault="008F5D1B" w:rsidP="00057587">
      <w:pPr>
        <w:widowControl w:val="0"/>
        <w:numPr>
          <w:ilvl w:val="12"/>
          <w:numId w:val="0"/>
        </w:numPr>
        <w:spacing w:line="360" w:lineRule="auto"/>
        <w:ind w:firstLine="709"/>
        <w:jc w:val="both"/>
        <w:rPr>
          <w:b/>
          <w:bCs/>
          <w:sz w:val="28"/>
          <w:szCs w:val="28"/>
        </w:rPr>
      </w:pPr>
    </w:p>
    <w:p w:rsidR="00216A5D" w:rsidRPr="00F45ADC" w:rsidRDefault="00030E75" w:rsidP="00057587">
      <w:pPr>
        <w:widowControl w:val="0"/>
        <w:numPr>
          <w:ilvl w:val="12"/>
          <w:numId w:val="0"/>
        </w:numPr>
        <w:spacing w:line="360" w:lineRule="auto"/>
        <w:ind w:firstLine="709"/>
        <w:jc w:val="both"/>
        <w:rPr>
          <w:sz w:val="28"/>
          <w:szCs w:val="28"/>
        </w:rPr>
      </w:pPr>
      <w:r w:rsidRPr="00F45ADC">
        <w:rPr>
          <w:b/>
          <w:bCs/>
          <w:sz w:val="28"/>
          <w:szCs w:val="28"/>
        </w:rPr>
        <w:t>Статья</w:t>
      </w:r>
      <w:r w:rsidRPr="00F45ADC">
        <w:rPr>
          <w:sz w:val="28"/>
          <w:szCs w:val="28"/>
        </w:rPr>
        <w:t xml:space="preserve"> - это локальное отображение жизненно-важных явлений, проблемы или актуальной ситуации. Масштабные выводы предваряются характеристикой фактических данных и ситуаций, рассмотренных в совокупности. Факты в статье играют иллюстративную роль, в статье важны проблема и явление. В статье в полной мере используются аргументация, мотивация действий, используются все виды текстов: повеств</w:t>
      </w:r>
      <w:r w:rsidR="00216A5D" w:rsidRPr="00F45ADC">
        <w:rPr>
          <w:sz w:val="28"/>
          <w:szCs w:val="28"/>
        </w:rPr>
        <w:t>ование, описание и размышление.</w:t>
      </w:r>
    </w:p>
    <w:p w:rsidR="00216A5D" w:rsidRPr="00F45ADC" w:rsidRDefault="00216A5D" w:rsidP="00057587">
      <w:pPr>
        <w:widowControl w:val="0"/>
        <w:numPr>
          <w:ilvl w:val="12"/>
          <w:numId w:val="0"/>
        </w:numPr>
        <w:tabs>
          <w:tab w:val="left" w:pos="9072"/>
          <w:tab w:val="left" w:pos="9781"/>
        </w:tabs>
        <w:spacing w:line="360" w:lineRule="auto"/>
        <w:ind w:firstLine="709"/>
        <w:jc w:val="both"/>
        <w:rPr>
          <w:sz w:val="28"/>
          <w:szCs w:val="28"/>
        </w:rPr>
      </w:pPr>
      <w:r w:rsidRPr="00F45ADC">
        <w:rPr>
          <w:sz w:val="28"/>
          <w:szCs w:val="28"/>
        </w:rPr>
        <w:t>Статья – это обобщение и анализ фактов и явлений. Если в корреспонденции события рассматриваются от частного к общему, то в статье все происходит наоборот – от общего к частному. Статья берет факты в глобальных масштабах, анализирует их, поднимая до научно обоснованных выводов.</w:t>
      </w:r>
    </w:p>
    <w:p w:rsidR="0058355E" w:rsidRPr="00F45ADC" w:rsidRDefault="0058355E" w:rsidP="00057587">
      <w:pPr>
        <w:widowControl w:val="0"/>
        <w:numPr>
          <w:ilvl w:val="12"/>
          <w:numId w:val="0"/>
        </w:numPr>
        <w:tabs>
          <w:tab w:val="left" w:pos="9072"/>
          <w:tab w:val="left" w:pos="9781"/>
        </w:tabs>
        <w:spacing w:line="360" w:lineRule="auto"/>
        <w:ind w:firstLine="709"/>
        <w:jc w:val="both"/>
        <w:rPr>
          <w:sz w:val="28"/>
          <w:szCs w:val="28"/>
        </w:rPr>
      </w:pPr>
      <w:r w:rsidRPr="00F45ADC">
        <w:rPr>
          <w:sz w:val="28"/>
          <w:szCs w:val="28"/>
        </w:rPr>
        <w:t>Статья является главным жанром аналитической журналистики, дает подробный обзор и анализ актуальных событий и ситуаций, опирается на самые различные методы работы журналиста, разъясняет происходящие процессы и ориентирует читателя на дальнейшие, самостоятельные размышления. Статья может иметь различные жанровые разновидности.</w:t>
      </w:r>
    </w:p>
    <w:p w:rsidR="00030E75" w:rsidRPr="00F45ADC" w:rsidRDefault="00030E75" w:rsidP="00057587">
      <w:pPr>
        <w:widowControl w:val="0"/>
        <w:numPr>
          <w:ilvl w:val="12"/>
          <w:numId w:val="0"/>
        </w:numPr>
        <w:tabs>
          <w:tab w:val="left" w:pos="9072"/>
          <w:tab w:val="left" w:pos="9781"/>
        </w:tabs>
        <w:spacing w:line="360" w:lineRule="auto"/>
        <w:ind w:firstLine="709"/>
        <w:jc w:val="both"/>
        <w:rPr>
          <w:sz w:val="28"/>
          <w:szCs w:val="28"/>
        </w:rPr>
      </w:pPr>
      <w:r w:rsidRPr="00F45ADC">
        <w:rPr>
          <w:sz w:val="28"/>
          <w:szCs w:val="28"/>
        </w:rPr>
        <w:t>Виды статей:</w:t>
      </w:r>
    </w:p>
    <w:p w:rsidR="00030E75" w:rsidRPr="00F45ADC" w:rsidRDefault="00030E75" w:rsidP="00057587">
      <w:pPr>
        <w:widowControl w:val="0"/>
        <w:numPr>
          <w:ilvl w:val="12"/>
          <w:numId w:val="0"/>
        </w:numPr>
        <w:tabs>
          <w:tab w:val="left" w:pos="9072"/>
          <w:tab w:val="left" w:pos="9781"/>
        </w:tabs>
        <w:spacing w:line="360" w:lineRule="auto"/>
        <w:ind w:firstLine="709"/>
        <w:jc w:val="both"/>
        <w:rPr>
          <w:sz w:val="28"/>
          <w:szCs w:val="28"/>
        </w:rPr>
      </w:pPr>
      <w:r w:rsidRPr="00F45ADC">
        <w:rPr>
          <w:sz w:val="28"/>
          <w:szCs w:val="28"/>
        </w:rPr>
        <w:t>1. Передовая - в ней основа директивность;</w:t>
      </w:r>
    </w:p>
    <w:p w:rsidR="00030E75" w:rsidRPr="00F45ADC" w:rsidRDefault="00030E75" w:rsidP="00057587">
      <w:pPr>
        <w:widowControl w:val="0"/>
        <w:numPr>
          <w:ilvl w:val="12"/>
          <w:numId w:val="0"/>
        </w:numPr>
        <w:tabs>
          <w:tab w:val="left" w:pos="9072"/>
          <w:tab w:val="left" w:pos="9781"/>
        </w:tabs>
        <w:spacing w:line="360" w:lineRule="auto"/>
        <w:ind w:firstLine="709"/>
        <w:jc w:val="both"/>
        <w:rPr>
          <w:sz w:val="28"/>
          <w:szCs w:val="28"/>
        </w:rPr>
      </w:pPr>
      <w:r w:rsidRPr="00F45ADC">
        <w:rPr>
          <w:sz w:val="28"/>
          <w:szCs w:val="28"/>
        </w:rPr>
        <w:t>2. Пропагандистская - важным методом в ней является пропаганда;</w:t>
      </w:r>
    </w:p>
    <w:p w:rsidR="00030E75" w:rsidRPr="00F45ADC" w:rsidRDefault="00030E75" w:rsidP="00057587">
      <w:pPr>
        <w:widowControl w:val="0"/>
        <w:numPr>
          <w:ilvl w:val="12"/>
          <w:numId w:val="0"/>
        </w:numPr>
        <w:tabs>
          <w:tab w:val="left" w:pos="9072"/>
          <w:tab w:val="left" w:pos="9781"/>
        </w:tabs>
        <w:spacing w:line="360" w:lineRule="auto"/>
        <w:ind w:firstLine="709"/>
        <w:jc w:val="both"/>
        <w:rPr>
          <w:sz w:val="28"/>
          <w:szCs w:val="28"/>
        </w:rPr>
      </w:pPr>
      <w:r w:rsidRPr="00F45ADC">
        <w:rPr>
          <w:sz w:val="28"/>
          <w:szCs w:val="28"/>
        </w:rPr>
        <w:t>3. Научная и научно-популярная статья;</w:t>
      </w:r>
    </w:p>
    <w:p w:rsidR="00030E75" w:rsidRPr="00F45ADC" w:rsidRDefault="00030E75" w:rsidP="00057587">
      <w:pPr>
        <w:widowControl w:val="0"/>
        <w:numPr>
          <w:ilvl w:val="12"/>
          <w:numId w:val="0"/>
        </w:numPr>
        <w:tabs>
          <w:tab w:val="left" w:pos="9072"/>
          <w:tab w:val="left" w:pos="9781"/>
        </w:tabs>
        <w:spacing w:line="360" w:lineRule="auto"/>
        <w:ind w:firstLine="709"/>
        <w:jc w:val="both"/>
        <w:rPr>
          <w:sz w:val="28"/>
          <w:szCs w:val="28"/>
        </w:rPr>
      </w:pPr>
      <w:r w:rsidRPr="00F45ADC">
        <w:rPr>
          <w:sz w:val="28"/>
          <w:szCs w:val="28"/>
        </w:rPr>
        <w:t>4. Проблемная, требующая от автора всестороннего, глубокого изучения вопроса, компетентности, инициативы, смелости.</w:t>
      </w:r>
    </w:p>
    <w:p w:rsidR="00030E75" w:rsidRPr="00F45ADC" w:rsidRDefault="00030E75" w:rsidP="00057587">
      <w:pPr>
        <w:widowControl w:val="0"/>
        <w:numPr>
          <w:ilvl w:val="12"/>
          <w:numId w:val="0"/>
        </w:numPr>
        <w:tabs>
          <w:tab w:val="left" w:pos="9072"/>
          <w:tab w:val="left" w:pos="9781"/>
        </w:tabs>
        <w:spacing w:line="360" w:lineRule="auto"/>
        <w:ind w:firstLine="709"/>
        <w:jc w:val="both"/>
        <w:rPr>
          <w:sz w:val="28"/>
          <w:szCs w:val="28"/>
        </w:rPr>
      </w:pPr>
      <w:r w:rsidRPr="00F45ADC">
        <w:rPr>
          <w:sz w:val="28"/>
          <w:szCs w:val="28"/>
        </w:rPr>
        <w:t>По данным Ворошилова В. В., "К особому подвиду статьи можно отнести публицистический комментарий, позволяющий оперативно откликнуться на различные события, прокомментировать и оценить их".</w:t>
      </w:r>
    </w:p>
    <w:p w:rsidR="0058355E" w:rsidRPr="00F45ADC" w:rsidRDefault="0058355E" w:rsidP="00057587">
      <w:pPr>
        <w:widowControl w:val="0"/>
        <w:autoSpaceDE/>
        <w:autoSpaceDN/>
        <w:spacing w:line="360" w:lineRule="auto"/>
        <w:ind w:firstLine="709"/>
        <w:jc w:val="both"/>
        <w:rPr>
          <w:sz w:val="28"/>
          <w:szCs w:val="28"/>
        </w:rPr>
      </w:pPr>
      <w:r w:rsidRPr="00F45ADC">
        <w:rPr>
          <w:sz w:val="28"/>
          <w:szCs w:val="28"/>
        </w:rPr>
        <w:t>5. Практико-аналитическая статья обращена к актуальным повседневным проблемам промышленности, сельского хозяйства, образования и т.д. В таких статьях анализируется положение дел в определенной отрасли или на отдельном предприятии, ставится задача вынести на суд общественности анализ ситуации и какие-то конструктивные предложения.</w:t>
      </w:r>
    </w:p>
    <w:p w:rsidR="0058355E" w:rsidRPr="00F45ADC" w:rsidRDefault="0058355E" w:rsidP="00057587">
      <w:pPr>
        <w:widowControl w:val="0"/>
        <w:autoSpaceDE/>
        <w:autoSpaceDN/>
        <w:spacing w:line="360" w:lineRule="auto"/>
        <w:ind w:firstLine="709"/>
        <w:jc w:val="both"/>
        <w:rPr>
          <w:sz w:val="28"/>
          <w:szCs w:val="28"/>
        </w:rPr>
      </w:pPr>
      <w:r w:rsidRPr="00F45ADC">
        <w:rPr>
          <w:sz w:val="28"/>
          <w:szCs w:val="28"/>
        </w:rPr>
        <w:t>Описание проблемной ситуации требует ее оценки с разных сторон и поиска разрешения проблемы, предложения программы действий. В зависимости от подготовленности читателей, которым адресована газета (специалистам данной отрасли или более широкому кругу) журналист определяет степень уместности профессиональной лексики и необходимость разъяснения деталей.</w:t>
      </w:r>
    </w:p>
    <w:p w:rsidR="0058355E" w:rsidRPr="00F45ADC" w:rsidRDefault="0058355E" w:rsidP="00057587">
      <w:pPr>
        <w:widowControl w:val="0"/>
        <w:autoSpaceDE/>
        <w:autoSpaceDN/>
        <w:spacing w:line="360" w:lineRule="auto"/>
        <w:ind w:firstLine="709"/>
        <w:jc w:val="both"/>
        <w:rPr>
          <w:sz w:val="28"/>
          <w:szCs w:val="28"/>
        </w:rPr>
      </w:pPr>
      <w:r w:rsidRPr="00F45ADC">
        <w:rPr>
          <w:sz w:val="28"/>
          <w:szCs w:val="28"/>
        </w:rPr>
        <w:t>6. Полемическая статья</w:t>
      </w:r>
      <w:r w:rsidRPr="00F45ADC">
        <w:rPr>
          <w:b/>
          <w:bCs/>
          <w:sz w:val="28"/>
          <w:szCs w:val="28"/>
        </w:rPr>
        <w:t xml:space="preserve"> </w:t>
      </w:r>
      <w:r w:rsidRPr="00F45ADC">
        <w:rPr>
          <w:sz w:val="28"/>
          <w:szCs w:val="28"/>
        </w:rPr>
        <w:t>представляет собой выступление с критикой взглядов политических оппонентов, представителей иной научной школы. Некоторые издания публикуют полемику довольно часто (например, "Независимая газета", в других изданиях полемические статьи появляются в ходе предвыборных кампаний).</w:t>
      </w:r>
    </w:p>
    <w:p w:rsidR="0058355E" w:rsidRPr="00F45ADC" w:rsidRDefault="0058355E" w:rsidP="00057587">
      <w:pPr>
        <w:widowControl w:val="0"/>
        <w:autoSpaceDE/>
        <w:autoSpaceDN/>
        <w:spacing w:line="360" w:lineRule="auto"/>
        <w:ind w:firstLine="709"/>
        <w:jc w:val="both"/>
        <w:rPr>
          <w:sz w:val="28"/>
          <w:szCs w:val="28"/>
        </w:rPr>
      </w:pPr>
      <w:r w:rsidRPr="00F45ADC">
        <w:rPr>
          <w:sz w:val="28"/>
          <w:szCs w:val="28"/>
        </w:rPr>
        <w:t>Этот жанр предполагает соблюдение ряда правил ведения полемики как по содержанию, так и по речевой форме. Авторами полемических статей часто выступают не журналисты, а политики, экономисты, ученые, специалисты в различных областях производства, техники. Поэтому представителям самых разных профессий надо быть готовыми к написанию статей.</w:t>
      </w:r>
    </w:p>
    <w:p w:rsidR="0058355E" w:rsidRPr="00F45ADC" w:rsidRDefault="0058355E" w:rsidP="00057587">
      <w:pPr>
        <w:widowControl w:val="0"/>
        <w:autoSpaceDE/>
        <w:autoSpaceDN/>
        <w:spacing w:line="360" w:lineRule="auto"/>
        <w:ind w:firstLine="709"/>
        <w:jc w:val="both"/>
        <w:rPr>
          <w:sz w:val="28"/>
          <w:szCs w:val="28"/>
        </w:rPr>
      </w:pPr>
      <w:r w:rsidRPr="00F45ADC">
        <w:rPr>
          <w:sz w:val="28"/>
          <w:szCs w:val="28"/>
        </w:rPr>
        <w:t>Создание полемического текста должно начинаться с четкого формулирования главной мысли. Эту мысль необходимо сделать ясной для читателя.</w:t>
      </w:r>
    </w:p>
    <w:p w:rsidR="0058355E" w:rsidRPr="00F45ADC" w:rsidRDefault="0058355E" w:rsidP="00057587">
      <w:pPr>
        <w:widowControl w:val="0"/>
        <w:autoSpaceDE/>
        <w:autoSpaceDN/>
        <w:spacing w:line="360" w:lineRule="auto"/>
        <w:ind w:firstLine="709"/>
        <w:jc w:val="both"/>
        <w:rPr>
          <w:sz w:val="28"/>
          <w:szCs w:val="28"/>
        </w:rPr>
      </w:pPr>
      <w:r w:rsidRPr="00F45ADC">
        <w:rPr>
          <w:sz w:val="28"/>
          <w:szCs w:val="28"/>
        </w:rPr>
        <w:t>При написании статьи важна доказательность доводов, подбор серьезных фактов. Серьезность фактов состоит в надежности их источников и достаточности факта для выведения широких заключений.</w:t>
      </w:r>
    </w:p>
    <w:p w:rsidR="0058355E" w:rsidRPr="00F45ADC" w:rsidRDefault="0058355E" w:rsidP="00057587">
      <w:pPr>
        <w:widowControl w:val="0"/>
        <w:autoSpaceDE/>
        <w:autoSpaceDN/>
        <w:spacing w:line="360" w:lineRule="auto"/>
        <w:ind w:firstLine="709"/>
        <w:jc w:val="both"/>
        <w:rPr>
          <w:sz w:val="28"/>
          <w:szCs w:val="28"/>
        </w:rPr>
      </w:pPr>
      <w:r w:rsidRPr="00F45ADC">
        <w:rPr>
          <w:sz w:val="28"/>
          <w:szCs w:val="28"/>
        </w:rPr>
        <w:t>Важным требованием к автору полемической статьи является требование сочетать логические доводы с эмоциональными средствами речи, разграничивать факты и мнения.</w:t>
      </w:r>
    </w:p>
    <w:p w:rsidR="0058355E" w:rsidRPr="00F45ADC" w:rsidRDefault="0058355E" w:rsidP="008F5D1B">
      <w:pPr>
        <w:widowControl w:val="0"/>
        <w:autoSpaceDE/>
        <w:autoSpaceDN/>
        <w:spacing w:line="360" w:lineRule="auto"/>
        <w:ind w:firstLine="709"/>
        <w:jc w:val="both"/>
        <w:rPr>
          <w:sz w:val="28"/>
          <w:szCs w:val="28"/>
        </w:rPr>
      </w:pPr>
      <w:r w:rsidRPr="00F45ADC">
        <w:rPr>
          <w:sz w:val="28"/>
          <w:szCs w:val="28"/>
        </w:rPr>
        <w:t>Недопустимо приписывать словам оппонента тот смысл, который они не могут иметь, или тот, который оппонент вовсе не желал выразить.</w:t>
      </w:r>
    </w:p>
    <w:p w:rsidR="0058355E" w:rsidRPr="00F45ADC" w:rsidRDefault="0058355E" w:rsidP="008F5D1B">
      <w:pPr>
        <w:widowControl w:val="0"/>
        <w:autoSpaceDE/>
        <w:autoSpaceDN/>
        <w:spacing w:line="360" w:lineRule="auto"/>
        <w:ind w:firstLine="709"/>
        <w:jc w:val="both"/>
        <w:rPr>
          <w:sz w:val="28"/>
          <w:szCs w:val="28"/>
        </w:rPr>
      </w:pPr>
      <w:r w:rsidRPr="00F45ADC">
        <w:rPr>
          <w:sz w:val="28"/>
          <w:szCs w:val="28"/>
        </w:rPr>
        <w:t>Установка на взаимопонимание участников полемики - важное условие ее конструктивности. Достичь такого взаимопонимания невозможно без уверенного владения нормами литературного языка.</w:t>
      </w:r>
    </w:p>
    <w:p w:rsidR="008F5D1B" w:rsidRPr="00F45ADC" w:rsidRDefault="008F5D1B" w:rsidP="008F5D1B">
      <w:pPr>
        <w:widowControl w:val="0"/>
        <w:autoSpaceDE/>
        <w:autoSpaceDN/>
        <w:spacing w:line="360" w:lineRule="auto"/>
        <w:ind w:firstLine="709"/>
        <w:jc w:val="both"/>
        <w:rPr>
          <w:sz w:val="28"/>
          <w:szCs w:val="28"/>
        </w:rPr>
      </w:pPr>
    </w:p>
    <w:p w:rsidR="002A42B2" w:rsidRPr="00F45ADC" w:rsidRDefault="00F45ADC" w:rsidP="008F5D1B">
      <w:pPr>
        <w:widowControl w:val="0"/>
        <w:tabs>
          <w:tab w:val="left" w:pos="1560"/>
          <w:tab w:val="left" w:pos="9781"/>
        </w:tabs>
        <w:spacing w:line="360" w:lineRule="auto"/>
        <w:ind w:firstLine="709"/>
        <w:jc w:val="both"/>
        <w:rPr>
          <w:b/>
          <w:bCs/>
          <w:sz w:val="28"/>
          <w:szCs w:val="28"/>
        </w:rPr>
      </w:pPr>
      <w:r w:rsidRPr="00F45ADC">
        <w:rPr>
          <w:b/>
          <w:bCs/>
          <w:sz w:val="28"/>
          <w:szCs w:val="28"/>
        </w:rPr>
        <w:br w:type="page"/>
      </w:r>
      <w:r w:rsidR="008F5D1B" w:rsidRPr="00F45ADC">
        <w:rPr>
          <w:b/>
          <w:bCs/>
          <w:sz w:val="28"/>
          <w:szCs w:val="28"/>
        </w:rPr>
        <w:t xml:space="preserve">2.2 </w:t>
      </w:r>
      <w:r w:rsidR="002A42B2" w:rsidRPr="00F45ADC">
        <w:rPr>
          <w:b/>
          <w:bCs/>
          <w:sz w:val="28"/>
          <w:szCs w:val="28"/>
        </w:rPr>
        <w:t>Корреспонденция</w:t>
      </w:r>
    </w:p>
    <w:p w:rsidR="008F5D1B" w:rsidRPr="00F45ADC" w:rsidRDefault="008F5D1B" w:rsidP="008F5D1B">
      <w:pPr>
        <w:widowControl w:val="0"/>
        <w:tabs>
          <w:tab w:val="left" w:pos="1560"/>
          <w:tab w:val="left" w:pos="9781"/>
        </w:tabs>
        <w:spacing w:line="360" w:lineRule="auto"/>
        <w:ind w:firstLine="709"/>
        <w:jc w:val="both"/>
        <w:rPr>
          <w:b/>
          <w:bCs/>
          <w:sz w:val="28"/>
          <w:szCs w:val="28"/>
        </w:rPr>
      </w:pPr>
    </w:p>
    <w:p w:rsidR="00CF64D6" w:rsidRPr="00F45ADC" w:rsidRDefault="00030E75" w:rsidP="00057587">
      <w:pPr>
        <w:widowControl w:val="0"/>
        <w:numPr>
          <w:ilvl w:val="12"/>
          <w:numId w:val="0"/>
        </w:numPr>
        <w:tabs>
          <w:tab w:val="left" w:pos="9072"/>
          <w:tab w:val="left" w:pos="9781"/>
        </w:tabs>
        <w:spacing w:line="360" w:lineRule="auto"/>
        <w:ind w:firstLine="709"/>
        <w:jc w:val="both"/>
        <w:rPr>
          <w:sz w:val="28"/>
          <w:szCs w:val="28"/>
        </w:rPr>
      </w:pPr>
      <w:r w:rsidRPr="00F45ADC">
        <w:rPr>
          <w:b/>
          <w:bCs/>
          <w:sz w:val="28"/>
          <w:szCs w:val="28"/>
        </w:rPr>
        <w:t>Корреспонденция</w:t>
      </w:r>
      <w:r w:rsidRPr="00F45ADC">
        <w:rPr>
          <w:sz w:val="28"/>
          <w:szCs w:val="28"/>
        </w:rPr>
        <w:t xml:space="preserve"> - отображение "кусочка жизни", жанр, построенный на конкретном материале, в котором в аналитическом плане разрабатывается актуальная тема, решается определенная проблема. В корреспонденции в отличие от статьи применяется метод дедукции - синтеза, то есть проблема решается от частного к общему.</w:t>
      </w:r>
      <w:r w:rsidR="00CF64D6" w:rsidRPr="00F45ADC">
        <w:rPr>
          <w:sz w:val="28"/>
          <w:szCs w:val="28"/>
        </w:rPr>
        <w:t xml:space="preserve"> Корреспонденция анализирует группу фактов. Это делается с помощью описания фактов, их анализа и соответствующих выводов. Здесь очень важны примеры, оперативность, конкретность темы, четкий адрес.</w:t>
      </w:r>
    </w:p>
    <w:p w:rsidR="00030E75" w:rsidRPr="00F45ADC" w:rsidRDefault="00030E75" w:rsidP="00057587">
      <w:pPr>
        <w:widowControl w:val="0"/>
        <w:numPr>
          <w:ilvl w:val="12"/>
          <w:numId w:val="0"/>
        </w:numPr>
        <w:tabs>
          <w:tab w:val="left" w:pos="9072"/>
          <w:tab w:val="left" w:pos="9781"/>
        </w:tabs>
        <w:spacing w:line="360" w:lineRule="auto"/>
        <w:ind w:firstLine="709"/>
        <w:jc w:val="both"/>
        <w:rPr>
          <w:sz w:val="28"/>
          <w:szCs w:val="28"/>
        </w:rPr>
      </w:pPr>
      <w:r w:rsidRPr="00F45ADC">
        <w:rPr>
          <w:sz w:val="28"/>
          <w:szCs w:val="28"/>
        </w:rPr>
        <w:t>Виды корреспонденции:</w:t>
      </w:r>
    </w:p>
    <w:p w:rsidR="00030E75" w:rsidRPr="00F45ADC" w:rsidRDefault="00030E75" w:rsidP="00057587">
      <w:pPr>
        <w:widowControl w:val="0"/>
        <w:numPr>
          <w:ilvl w:val="12"/>
          <w:numId w:val="0"/>
        </w:numPr>
        <w:tabs>
          <w:tab w:val="left" w:pos="9072"/>
          <w:tab w:val="left" w:pos="9781"/>
        </w:tabs>
        <w:spacing w:line="360" w:lineRule="auto"/>
        <w:ind w:firstLine="709"/>
        <w:jc w:val="both"/>
        <w:rPr>
          <w:sz w:val="28"/>
          <w:szCs w:val="28"/>
        </w:rPr>
      </w:pPr>
      <w:r w:rsidRPr="00F45ADC">
        <w:rPr>
          <w:sz w:val="28"/>
          <w:szCs w:val="28"/>
        </w:rPr>
        <w:t>1. Информационная. Она отличается широтой охвата материала, обстоятельным развитием темы.</w:t>
      </w:r>
    </w:p>
    <w:p w:rsidR="00030E75" w:rsidRPr="00F45ADC" w:rsidRDefault="00030E75" w:rsidP="00057587">
      <w:pPr>
        <w:widowControl w:val="0"/>
        <w:numPr>
          <w:ilvl w:val="12"/>
          <w:numId w:val="0"/>
        </w:numPr>
        <w:tabs>
          <w:tab w:val="left" w:pos="9072"/>
          <w:tab w:val="left" w:pos="9781"/>
        </w:tabs>
        <w:spacing w:line="360" w:lineRule="auto"/>
        <w:ind w:firstLine="709"/>
        <w:jc w:val="both"/>
        <w:rPr>
          <w:sz w:val="28"/>
          <w:szCs w:val="28"/>
        </w:rPr>
      </w:pPr>
      <w:r w:rsidRPr="00F45ADC">
        <w:rPr>
          <w:sz w:val="28"/>
          <w:szCs w:val="28"/>
        </w:rPr>
        <w:t>2. Аналитическая корреспонденция вскрывает причины описываемого явления. Она критического плана.</w:t>
      </w:r>
    </w:p>
    <w:p w:rsidR="00030E75" w:rsidRPr="00F45ADC" w:rsidRDefault="00030E75" w:rsidP="00057587">
      <w:pPr>
        <w:widowControl w:val="0"/>
        <w:numPr>
          <w:ilvl w:val="12"/>
          <w:numId w:val="0"/>
        </w:numPr>
        <w:tabs>
          <w:tab w:val="left" w:pos="9072"/>
          <w:tab w:val="left" w:pos="9781"/>
        </w:tabs>
        <w:spacing w:line="360" w:lineRule="auto"/>
        <w:ind w:firstLine="709"/>
        <w:jc w:val="both"/>
        <w:rPr>
          <w:sz w:val="28"/>
          <w:szCs w:val="28"/>
        </w:rPr>
      </w:pPr>
      <w:r w:rsidRPr="00F45ADC">
        <w:rPr>
          <w:sz w:val="28"/>
          <w:szCs w:val="28"/>
        </w:rPr>
        <w:t>3. Постановочная корреспонденция - такой вид отражает злободневную , актуальную ситуацию на основе анализа и синтеза фатов.</w:t>
      </w:r>
    </w:p>
    <w:p w:rsidR="00030E75" w:rsidRPr="00F45ADC" w:rsidRDefault="00030E75" w:rsidP="00057587">
      <w:pPr>
        <w:widowControl w:val="0"/>
        <w:numPr>
          <w:ilvl w:val="12"/>
          <w:numId w:val="0"/>
        </w:numPr>
        <w:tabs>
          <w:tab w:val="left" w:pos="9072"/>
          <w:tab w:val="left" w:pos="9781"/>
        </w:tabs>
        <w:spacing w:line="360" w:lineRule="auto"/>
        <w:ind w:firstLine="709"/>
        <w:jc w:val="both"/>
        <w:rPr>
          <w:sz w:val="28"/>
          <w:szCs w:val="28"/>
        </w:rPr>
      </w:pPr>
      <w:r w:rsidRPr="00F45ADC">
        <w:rPr>
          <w:sz w:val="28"/>
          <w:szCs w:val="28"/>
        </w:rPr>
        <w:t>4. Корреспонденция - раздумье. Ж-т совместно с читателем анализирует, сопоставляет, сравнивает , оценивает целый ряд фактов. Если в статье структура произвольная, то в корреспонденции - специфичная. Она имеет: рубрику, заголовок, головные строки, зачин, основную часть и концовку. По рубрике можно определить характер корреспонденции. Зачины разных видов этого жанра бывают разными: сюжетный, информационный, проблемный. Концовки тоже отличаются характерными чертами.</w:t>
      </w:r>
    </w:p>
    <w:p w:rsidR="008F5D1B" w:rsidRPr="00F45ADC" w:rsidRDefault="008F5D1B" w:rsidP="00057587">
      <w:pPr>
        <w:widowControl w:val="0"/>
        <w:numPr>
          <w:ilvl w:val="12"/>
          <w:numId w:val="0"/>
        </w:numPr>
        <w:tabs>
          <w:tab w:val="left" w:pos="9072"/>
          <w:tab w:val="left" w:pos="9781"/>
        </w:tabs>
        <w:spacing w:line="360" w:lineRule="auto"/>
        <w:ind w:firstLine="709"/>
        <w:jc w:val="both"/>
        <w:rPr>
          <w:b/>
          <w:bCs/>
          <w:sz w:val="28"/>
          <w:szCs w:val="28"/>
        </w:rPr>
      </w:pPr>
    </w:p>
    <w:p w:rsidR="002A42B2" w:rsidRPr="00F45ADC" w:rsidRDefault="002A42B2" w:rsidP="00057587">
      <w:pPr>
        <w:widowControl w:val="0"/>
        <w:numPr>
          <w:ilvl w:val="12"/>
          <w:numId w:val="0"/>
        </w:numPr>
        <w:tabs>
          <w:tab w:val="left" w:pos="9072"/>
          <w:tab w:val="left" w:pos="9781"/>
        </w:tabs>
        <w:spacing w:line="360" w:lineRule="auto"/>
        <w:ind w:firstLine="709"/>
        <w:jc w:val="both"/>
        <w:rPr>
          <w:b/>
          <w:bCs/>
          <w:sz w:val="28"/>
          <w:szCs w:val="28"/>
        </w:rPr>
      </w:pPr>
      <w:r w:rsidRPr="00F45ADC">
        <w:rPr>
          <w:b/>
          <w:bCs/>
          <w:sz w:val="28"/>
          <w:szCs w:val="28"/>
        </w:rPr>
        <w:t>2.3 Рецензия</w:t>
      </w:r>
    </w:p>
    <w:p w:rsidR="008F5D1B" w:rsidRPr="00F45ADC" w:rsidRDefault="008F5D1B" w:rsidP="00057587">
      <w:pPr>
        <w:widowControl w:val="0"/>
        <w:numPr>
          <w:ilvl w:val="12"/>
          <w:numId w:val="0"/>
        </w:numPr>
        <w:tabs>
          <w:tab w:val="left" w:pos="9072"/>
          <w:tab w:val="left" w:pos="9781"/>
        </w:tabs>
        <w:spacing w:line="360" w:lineRule="auto"/>
        <w:ind w:firstLine="709"/>
        <w:jc w:val="both"/>
        <w:rPr>
          <w:b/>
          <w:bCs/>
          <w:sz w:val="28"/>
          <w:szCs w:val="28"/>
        </w:rPr>
      </w:pPr>
    </w:p>
    <w:p w:rsidR="00030E75" w:rsidRPr="00F45ADC" w:rsidRDefault="00030E75" w:rsidP="00057587">
      <w:pPr>
        <w:widowControl w:val="0"/>
        <w:numPr>
          <w:ilvl w:val="12"/>
          <w:numId w:val="0"/>
        </w:numPr>
        <w:tabs>
          <w:tab w:val="left" w:pos="9072"/>
          <w:tab w:val="left" w:pos="9781"/>
        </w:tabs>
        <w:spacing w:line="360" w:lineRule="auto"/>
        <w:ind w:firstLine="709"/>
        <w:jc w:val="both"/>
        <w:rPr>
          <w:sz w:val="28"/>
          <w:szCs w:val="28"/>
        </w:rPr>
      </w:pPr>
      <w:r w:rsidRPr="00F45ADC">
        <w:rPr>
          <w:b/>
          <w:bCs/>
          <w:sz w:val="28"/>
          <w:szCs w:val="28"/>
        </w:rPr>
        <w:t>Рецензия</w:t>
      </w:r>
      <w:r w:rsidRPr="00F45ADC">
        <w:rPr>
          <w:sz w:val="28"/>
          <w:szCs w:val="28"/>
        </w:rPr>
        <w:t xml:space="preserve"> - жанр, в котором критикуется, дается оценка художественного или научного произведения, общественно-политической или технической литературы, театральных постановок, кинофильмов, телевизионных передач, художественных выставок, музыкальных концертов и даже бытовых ситуаций. Рецензию также определяют как критику "отраженной действительности".</w:t>
      </w:r>
    </w:p>
    <w:p w:rsidR="00A22B67" w:rsidRPr="00F45ADC" w:rsidRDefault="00A22B67" w:rsidP="00057587">
      <w:pPr>
        <w:widowControl w:val="0"/>
        <w:numPr>
          <w:ilvl w:val="12"/>
          <w:numId w:val="0"/>
        </w:numPr>
        <w:tabs>
          <w:tab w:val="left" w:pos="9072"/>
          <w:tab w:val="left" w:pos="9781"/>
        </w:tabs>
        <w:spacing w:line="360" w:lineRule="auto"/>
        <w:ind w:firstLine="709"/>
        <w:jc w:val="both"/>
        <w:rPr>
          <w:sz w:val="28"/>
          <w:szCs w:val="28"/>
        </w:rPr>
      </w:pPr>
      <w:r w:rsidRPr="00F45ADC">
        <w:rPr>
          <w:sz w:val="28"/>
          <w:szCs w:val="28"/>
        </w:rPr>
        <w:t>Рецензия (литературная, кино, театральная) - аргументированный критический отзыв, чаще всего, о произведении литературы, искусства. Обзор - результат сквозного наблюдения определенных явлений и процессов и их публичный анализ - спортивные соревнования, политика, предвыборная кампания…</w:t>
      </w:r>
    </w:p>
    <w:p w:rsidR="00030E75" w:rsidRPr="00F45ADC" w:rsidRDefault="00030E75" w:rsidP="00057587">
      <w:pPr>
        <w:widowControl w:val="0"/>
        <w:numPr>
          <w:ilvl w:val="12"/>
          <w:numId w:val="0"/>
        </w:numPr>
        <w:tabs>
          <w:tab w:val="left" w:pos="9072"/>
          <w:tab w:val="left" w:pos="9781"/>
        </w:tabs>
        <w:spacing w:line="360" w:lineRule="auto"/>
        <w:ind w:firstLine="709"/>
        <w:jc w:val="both"/>
        <w:rPr>
          <w:sz w:val="28"/>
          <w:szCs w:val="28"/>
        </w:rPr>
      </w:pPr>
      <w:r w:rsidRPr="00F45ADC">
        <w:rPr>
          <w:sz w:val="28"/>
          <w:szCs w:val="28"/>
        </w:rPr>
        <w:t>Рецензент обычно оперирует вторичными фактами. Также в рецензии присутствует фактоидный материал и тезисы. Адресатами, к которым обращается рецензент являются реципиент, то есть читатель, слушатель и зритель, а также автор оцениваемого или критикуемого произведения. Из этого вытекают непосредственные задачи рецензии - это воспитательная и эстетическая. Характерная черта рецензии - позиция рецензента - современность. При рецензии могут поэтому решаться и ретроспективные задачи.</w:t>
      </w:r>
    </w:p>
    <w:p w:rsidR="00030E75" w:rsidRPr="00F45ADC" w:rsidRDefault="00030E75" w:rsidP="00057587">
      <w:pPr>
        <w:widowControl w:val="0"/>
        <w:numPr>
          <w:ilvl w:val="12"/>
          <w:numId w:val="0"/>
        </w:numPr>
        <w:tabs>
          <w:tab w:val="left" w:pos="9072"/>
          <w:tab w:val="left" w:pos="9781"/>
        </w:tabs>
        <w:spacing w:line="360" w:lineRule="auto"/>
        <w:ind w:firstLine="709"/>
        <w:jc w:val="both"/>
        <w:rPr>
          <w:sz w:val="28"/>
          <w:szCs w:val="28"/>
        </w:rPr>
      </w:pPr>
      <w:r w:rsidRPr="00F45ADC">
        <w:rPr>
          <w:sz w:val="28"/>
          <w:szCs w:val="28"/>
        </w:rPr>
        <w:t>Виды рецензии:</w:t>
      </w:r>
    </w:p>
    <w:p w:rsidR="00030E75" w:rsidRPr="00F45ADC" w:rsidRDefault="00030E75" w:rsidP="00057587">
      <w:pPr>
        <w:widowControl w:val="0"/>
        <w:numPr>
          <w:ilvl w:val="12"/>
          <w:numId w:val="0"/>
        </w:numPr>
        <w:tabs>
          <w:tab w:val="left" w:pos="9072"/>
          <w:tab w:val="left" w:pos="9781"/>
        </w:tabs>
        <w:spacing w:line="360" w:lineRule="auto"/>
        <w:ind w:firstLine="709"/>
        <w:jc w:val="both"/>
        <w:rPr>
          <w:sz w:val="28"/>
          <w:szCs w:val="28"/>
        </w:rPr>
      </w:pPr>
      <w:r w:rsidRPr="00F45ADC">
        <w:rPr>
          <w:sz w:val="28"/>
          <w:szCs w:val="28"/>
        </w:rPr>
        <w:t>1. Литературная.</w:t>
      </w:r>
    </w:p>
    <w:p w:rsidR="00030E75" w:rsidRPr="00F45ADC" w:rsidRDefault="00030E75" w:rsidP="00057587">
      <w:pPr>
        <w:widowControl w:val="0"/>
        <w:numPr>
          <w:ilvl w:val="12"/>
          <w:numId w:val="0"/>
        </w:numPr>
        <w:tabs>
          <w:tab w:val="left" w:pos="9072"/>
          <w:tab w:val="left" w:pos="9781"/>
        </w:tabs>
        <w:spacing w:line="360" w:lineRule="auto"/>
        <w:ind w:firstLine="709"/>
        <w:jc w:val="both"/>
        <w:rPr>
          <w:sz w:val="28"/>
          <w:szCs w:val="28"/>
        </w:rPr>
      </w:pPr>
      <w:r w:rsidRPr="00F45ADC">
        <w:rPr>
          <w:sz w:val="28"/>
          <w:szCs w:val="28"/>
        </w:rPr>
        <w:t>2. Научная.</w:t>
      </w:r>
    </w:p>
    <w:p w:rsidR="00030E75" w:rsidRPr="00F45ADC" w:rsidRDefault="00030E75" w:rsidP="00057587">
      <w:pPr>
        <w:widowControl w:val="0"/>
        <w:numPr>
          <w:ilvl w:val="12"/>
          <w:numId w:val="0"/>
        </w:numPr>
        <w:tabs>
          <w:tab w:val="left" w:pos="9072"/>
          <w:tab w:val="left" w:pos="9781"/>
        </w:tabs>
        <w:spacing w:line="360" w:lineRule="auto"/>
        <w:ind w:firstLine="709"/>
        <w:jc w:val="both"/>
        <w:rPr>
          <w:sz w:val="28"/>
          <w:szCs w:val="28"/>
        </w:rPr>
      </w:pPr>
      <w:r w:rsidRPr="00F45ADC">
        <w:rPr>
          <w:sz w:val="28"/>
          <w:szCs w:val="28"/>
        </w:rPr>
        <w:t>3. Театральная.</w:t>
      </w:r>
    </w:p>
    <w:p w:rsidR="00030E75" w:rsidRPr="00F45ADC" w:rsidRDefault="00030E75" w:rsidP="00057587">
      <w:pPr>
        <w:widowControl w:val="0"/>
        <w:numPr>
          <w:ilvl w:val="12"/>
          <w:numId w:val="0"/>
        </w:numPr>
        <w:tabs>
          <w:tab w:val="left" w:pos="9072"/>
          <w:tab w:val="left" w:pos="9781"/>
        </w:tabs>
        <w:spacing w:line="360" w:lineRule="auto"/>
        <w:ind w:firstLine="709"/>
        <w:jc w:val="both"/>
        <w:rPr>
          <w:sz w:val="28"/>
          <w:szCs w:val="28"/>
        </w:rPr>
      </w:pPr>
      <w:r w:rsidRPr="00F45ADC">
        <w:rPr>
          <w:sz w:val="28"/>
          <w:szCs w:val="28"/>
        </w:rPr>
        <w:t>4. Кино рецензия и т. д.</w:t>
      </w:r>
    </w:p>
    <w:p w:rsidR="008F5D1B" w:rsidRPr="00F45ADC" w:rsidRDefault="008F5D1B" w:rsidP="00057587">
      <w:pPr>
        <w:widowControl w:val="0"/>
        <w:numPr>
          <w:ilvl w:val="12"/>
          <w:numId w:val="0"/>
        </w:numPr>
        <w:tabs>
          <w:tab w:val="left" w:pos="9072"/>
          <w:tab w:val="left" w:pos="9781"/>
        </w:tabs>
        <w:spacing w:line="360" w:lineRule="auto"/>
        <w:ind w:firstLine="709"/>
        <w:jc w:val="both"/>
        <w:rPr>
          <w:b/>
          <w:bCs/>
          <w:sz w:val="28"/>
          <w:szCs w:val="28"/>
        </w:rPr>
      </w:pPr>
    </w:p>
    <w:p w:rsidR="002A42B2" w:rsidRPr="00F45ADC" w:rsidRDefault="002A42B2" w:rsidP="00057587">
      <w:pPr>
        <w:widowControl w:val="0"/>
        <w:numPr>
          <w:ilvl w:val="12"/>
          <w:numId w:val="0"/>
        </w:numPr>
        <w:tabs>
          <w:tab w:val="left" w:pos="9072"/>
          <w:tab w:val="left" w:pos="9781"/>
        </w:tabs>
        <w:spacing w:line="360" w:lineRule="auto"/>
        <w:ind w:firstLine="709"/>
        <w:jc w:val="both"/>
        <w:rPr>
          <w:b/>
          <w:bCs/>
          <w:sz w:val="28"/>
          <w:szCs w:val="28"/>
        </w:rPr>
      </w:pPr>
      <w:r w:rsidRPr="00F45ADC">
        <w:rPr>
          <w:b/>
          <w:bCs/>
          <w:sz w:val="28"/>
          <w:szCs w:val="28"/>
        </w:rPr>
        <w:t>2.4 Обозрение, комментарий, расследование</w:t>
      </w:r>
    </w:p>
    <w:p w:rsidR="008F5D1B" w:rsidRPr="00F45ADC" w:rsidRDefault="008F5D1B" w:rsidP="00057587">
      <w:pPr>
        <w:widowControl w:val="0"/>
        <w:numPr>
          <w:ilvl w:val="12"/>
          <w:numId w:val="0"/>
        </w:numPr>
        <w:tabs>
          <w:tab w:val="left" w:pos="9072"/>
          <w:tab w:val="left" w:pos="9781"/>
        </w:tabs>
        <w:spacing w:line="360" w:lineRule="auto"/>
        <w:ind w:firstLine="709"/>
        <w:jc w:val="both"/>
        <w:rPr>
          <w:b/>
          <w:bCs/>
          <w:sz w:val="28"/>
          <w:szCs w:val="28"/>
        </w:rPr>
      </w:pPr>
    </w:p>
    <w:p w:rsidR="00030E75" w:rsidRPr="00F45ADC" w:rsidRDefault="00030E75" w:rsidP="00057587">
      <w:pPr>
        <w:widowControl w:val="0"/>
        <w:numPr>
          <w:ilvl w:val="12"/>
          <w:numId w:val="0"/>
        </w:numPr>
        <w:tabs>
          <w:tab w:val="left" w:pos="9072"/>
          <w:tab w:val="left" w:pos="9781"/>
        </w:tabs>
        <w:spacing w:line="360" w:lineRule="auto"/>
        <w:ind w:firstLine="709"/>
        <w:jc w:val="both"/>
        <w:rPr>
          <w:sz w:val="28"/>
          <w:szCs w:val="28"/>
        </w:rPr>
      </w:pPr>
      <w:r w:rsidRPr="00F45ADC">
        <w:rPr>
          <w:b/>
          <w:bCs/>
          <w:sz w:val="28"/>
          <w:szCs w:val="28"/>
        </w:rPr>
        <w:t>Обозрение или обзор</w:t>
      </w:r>
      <w:r w:rsidRPr="00F45ADC">
        <w:rPr>
          <w:sz w:val="28"/>
          <w:szCs w:val="28"/>
        </w:rPr>
        <w:t xml:space="preserve"> - жанр, знакомящий аудиторию с определенными событиями с использованием аналитического комментария. Иначе обозрение можно назвать "панорамой событий".</w:t>
      </w:r>
    </w:p>
    <w:p w:rsidR="00030E75" w:rsidRPr="00F45ADC" w:rsidRDefault="00030E75" w:rsidP="00057587">
      <w:pPr>
        <w:widowControl w:val="0"/>
        <w:numPr>
          <w:ilvl w:val="12"/>
          <w:numId w:val="0"/>
        </w:numPr>
        <w:tabs>
          <w:tab w:val="left" w:pos="9072"/>
          <w:tab w:val="left" w:pos="9781"/>
        </w:tabs>
        <w:spacing w:line="360" w:lineRule="auto"/>
        <w:ind w:firstLine="709"/>
        <w:jc w:val="both"/>
        <w:rPr>
          <w:sz w:val="28"/>
          <w:szCs w:val="28"/>
        </w:rPr>
      </w:pPr>
      <w:r w:rsidRPr="00F45ADC">
        <w:rPr>
          <w:sz w:val="28"/>
          <w:szCs w:val="28"/>
        </w:rPr>
        <w:t>Виды обозрений:</w:t>
      </w:r>
    </w:p>
    <w:p w:rsidR="00030E75" w:rsidRPr="00F45ADC" w:rsidRDefault="00030E75" w:rsidP="00057587">
      <w:pPr>
        <w:widowControl w:val="0"/>
        <w:numPr>
          <w:ilvl w:val="12"/>
          <w:numId w:val="0"/>
        </w:numPr>
        <w:tabs>
          <w:tab w:val="left" w:pos="9072"/>
          <w:tab w:val="left" w:pos="9781"/>
        </w:tabs>
        <w:spacing w:line="360" w:lineRule="auto"/>
        <w:ind w:firstLine="709"/>
        <w:jc w:val="both"/>
        <w:rPr>
          <w:sz w:val="28"/>
          <w:szCs w:val="28"/>
        </w:rPr>
      </w:pPr>
      <w:r w:rsidRPr="00F45ADC">
        <w:rPr>
          <w:sz w:val="28"/>
          <w:szCs w:val="28"/>
        </w:rPr>
        <w:t>1. Внутренние - о событиях жизни внутри страны.</w:t>
      </w:r>
    </w:p>
    <w:p w:rsidR="00030E75" w:rsidRPr="00F45ADC" w:rsidRDefault="00030E75" w:rsidP="00057587">
      <w:pPr>
        <w:widowControl w:val="0"/>
        <w:numPr>
          <w:ilvl w:val="12"/>
          <w:numId w:val="0"/>
        </w:numPr>
        <w:tabs>
          <w:tab w:val="left" w:pos="9072"/>
          <w:tab w:val="left" w:pos="9781"/>
        </w:tabs>
        <w:spacing w:line="360" w:lineRule="auto"/>
        <w:ind w:firstLine="709"/>
        <w:jc w:val="both"/>
        <w:rPr>
          <w:sz w:val="28"/>
          <w:szCs w:val="28"/>
        </w:rPr>
      </w:pPr>
      <w:r w:rsidRPr="00F45ADC">
        <w:rPr>
          <w:sz w:val="28"/>
          <w:szCs w:val="28"/>
        </w:rPr>
        <w:t>2. Международные - о международной жизни; различают по времени: ежедневные, еженедельные, месячные, годичные, также бывают: информационные, проблемные.</w:t>
      </w:r>
    </w:p>
    <w:p w:rsidR="00030E75" w:rsidRPr="00F45ADC" w:rsidRDefault="00030E75" w:rsidP="00057587">
      <w:pPr>
        <w:widowControl w:val="0"/>
        <w:numPr>
          <w:ilvl w:val="12"/>
          <w:numId w:val="0"/>
        </w:numPr>
        <w:tabs>
          <w:tab w:val="left" w:pos="9072"/>
          <w:tab w:val="left" w:pos="9781"/>
        </w:tabs>
        <w:spacing w:line="360" w:lineRule="auto"/>
        <w:ind w:firstLine="709"/>
        <w:jc w:val="both"/>
        <w:rPr>
          <w:sz w:val="28"/>
          <w:szCs w:val="28"/>
        </w:rPr>
      </w:pPr>
      <w:r w:rsidRPr="00F45ADC">
        <w:rPr>
          <w:sz w:val="28"/>
          <w:szCs w:val="28"/>
        </w:rPr>
        <w:t>По тематике:</w:t>
      </w:r>
    </w:p>
    <w:p w:rsidR="00030E75" w:rsidRPr="00F45ADC" w:rsidRDefault="00030E75" w:rsidP="00057587">
      <w:pPr>
        <w:widowControl w:val="0"/>
        <w:numPr>
          <w:ilvl w:val="12"/>
          <w:numId w:val="0"/>
        </w:numPr>
        <w:tabs>
          <w:tab w:val="left" w:pos="9072"/>
          <w:tab w:val="left" w:pos="9781"/>
        </w:tabs>
        <w:spacing w:line="360" w:lineRule="auto"/>
        <w:ind w:firstLine="709"/>
        <w:jc w:val="both"/>
        <w:rPr>
          <w:sz w:val="28"/>
          <w:szCs w:val="28"/>
        </w:rPr>
      </w:pPr>
      <w:r w:rsidRPr="00F45ADC">
        <w:rPr>
          <w:sz w:val="28"/>
          <w:szCs w:val="28"/>
        </w:rPr>
        <w:t>1. Политические,</w:t>
      </w:r>
    </w:p>
    <w:p w:rsidR="00030E75" w:rsidRPr="00F45ADC" w:rsidRDefault="00030E75" w:rsidP="00057587">
      <w:pPr>
        <w:widowControl w:val="0"/>
        <w:numPr>
          <w:ilvl w:val="12"/>
          <w:numId w:val="0"/>
        </w:numPr>
        <w:tabs>
          <w:tab w:val="left" w:pos="9072"/>
          <w:tab w:val="left" w:pos="9781"/>
        </w:tabs>
        <w:spacing w:line="360" w:lineRule="auto"/>
        <w:ind w:firstLine="709"/>
        <w:jc w:val="both"/>
        <w:rPr>
          <w:sz w:val="28"/>
          <w:szCs w:val="28"/>
        </w:rPr>
      </w:pPr>
      <w:r w:rsidRPr="00F45ADC">
        <w:rPr>
          <w:sz w:val="28"/>
          <w:szCs w:val="28"/>
        </w:rPr>
        <w:t>2. Экономические,</w:t>
      </w:r>
    </w:p>
    <w:p w:rsidR="00030E75" w:rsidRPr="00F45ADC" w:rsidRDefault="00030E75" w:rsidP="00057587">
      <w:pPr>
        <w:widowControl w:val="0"/>
        <w:numPr>
          <w:ilvl w:val="12"/>
          <w:numId w:val="0"/>
        </w:numPr>
        <w:tabs>
          <w:tab w:val="left" w:pos="9072"/>
          <w:tab w:val="left" w:pos="9781"/>
        </w:tabs>
        <w:spacing w:line="360" w:lineRule="auto"/>
        <w:ind w:firstLine="709"/>
        <w:jc w:val="both"/>
        <w:rPr>
          <w:sz w:val="28"/>
          <w:szCs w:val="28"/>
        </w:rPr>
      </w:pPr>
      <w:r w:rsidRPr="00F45ADC">
        <w:rPr>
          <w:sz w:val="28"/>
          <w:szCs w:val="28"/>
        </w:rPr>
        <w:t>3. Спортивные,</w:t>
      </w:r>
    </w:p>
    <w:p w:rsidR="00030E75" w:rsidRPr="00F45ADC" w:rsidRDefault="00030E75" w:rsidP="00057587">
      <w:pPr>
        <w:widowControl w:val="0"/>
        <w:numPr>
          <w:ilvl w:val="12"/>
          <w:numId w:val="0"/>
        </w:numPr>
        <w:tabs>
          <w:tab w:val="left" w:pos="9072"/>
          <w:tab w:val="left" w:pos="9781"/>
        </w:tabs>
        <w:spacing w:line="360" w:lineRule="auto"/>
        <w:ind w:firstLine="709"/>
        <w:jc w:val="both"/>
        <w:rPr>
          <w:sz w:val="28"/>
          <w:szCs w:val="28"/>
        </w:rPr>
      </w:pPr>
      <w:r w:rsidRPr="00F45ADC">
        <w:rPr>
          <w:sz w:val="28"/>
          <w:szCs w:val="28"/>
        </w:rPr>
        <w:t>4. Сельскохозяйственные,</w:t>
      </w:r>
    </w:p>
    <w:p w:rsidR="00030E75" w:rsidRPr="00F45ADC" w:rsidRDefault="00030E75" w:rsidP="00057587">
      <w:pPr>
        <w:widowControl w:val="0"/>
        <w:numPr>
          <w:ilvl w:val="12"/>
          <w:numId w:val="0"/>
        </w:numPr>
        <w:tabs>
          <w:tab w:val="left" w:pos="9072"/>
          <w:tab w:val="left" w:pos="9781"/>
        </w:tabs>
        <w:spacing w:line="360" w:lineRule="auto"/>
        <w:ind w:firstLine="709"/>
        <w:jc w:val="both"/>
        <w:rPr>
          <w:sz w:val="28"/>
          <w:szCs w:val="28"/>
        </w:rPr>
      </w:pPr>
      <w:r w:rsidRPr="00F45ADC">
        <w:rPr>
          <w:sz w:val="28"/>
          <w:szCs w:val="28"/>
        </w:rPr>
        <w:t>5. Культурные и т. д.</w:t>
      </w:r>
    </w:p>
    <w:p w:rsidR="00030E75" w:rsidRPr="00F45ADC" w:rsidRDefault="00030E75" w:rsidP="00057587">
      <w:pPr>
        <w:widowControl w:val="0"/>
        <w:numPr>
          <w:ilvl w:val="12"/>
          <w:numId w:val="0"/>
        </w:numPr>
        <w:tabs>
          <w:tab w:val="left" w:pos="9072"/>
          <w:tab w:val="left" w:pos="9781"/>
        </w:tabs>
        <w:spacing w:line="360" w:lineRule="auto"/>
        <w:ind w:firstLine="709"/>
        <w:jc w:val="both"/>
        <w:rPr>
          <w:sz w:val="28"/>
          <w:szCs w:val="28"/>
        </w:rPr>
      </w:pPr>
      <w:r w:rsidRPr="00F45ADC">
        <w:rPr>
          <w:sz w:val="28"/>
          <w:szCs w:val="28"/>
        </w:rPr>
        <w:t>Особым подвидом обозрения являются обзор печати и обзор писем.</w:t>
      </w:r>
    </w:p>
    <w:p w:rsidR="00030E75" w:rsidRPr="00F45ADC" w:rsidRDefault="00030E75" w:rsidP="00057587">
      <w:pPr>
        <w:widowControl w:val="0"/>
        <w:numPr>
          <w:ilvl w:val="12"/>
          <w:numId w:val="0"/>
        </w:numPr>
        <w:tabs>
          <w:tab w:val="left" w:pos="9072"/>
          <w:tab w:val="left" w:pos="9781"/>
        </w:tabs>
        <w:spacing w:line="360" w:lineRule="auto"/>
        <w:ind w:firstLine="709"/>
        <w:jc w:val="both"/>
        <w:rPr>
          <w:sz w:val="28"/>
          <w:szCs w:val="28"/>
        </w:rPr>
      </w:pPr>
      <w:r w:rsidRPr="00F45ADC">
        <w:rPr>
          <w:sz w:val="28"/>
          <w:szCs w:val="28"/>
        </w:rPr>
        <w:t>Аналитические жанры за последнее десятилетие, наряду с информационными жанрами, стали занимать основную нишу ж-тских выступлений в информационно пространстве.</w:t>
      </w:r>
    </w:p>
    <w:p w:rsidR="00BF1662" w:rsidRPr="00F45ADC" w:rsidRDefault="00030E75" w:rsidP="00057587">
      <w:pPr>
        <w:pStyle w:val="a3"/>
        <w:widowControl w:val="0"/>
        <w:ind w:firstLine="709"/>
        <w:rPr>
          <w:rFonts w:ascii="Times New Roman" w:hAnsi="Times New Roman" w:cs="Times New Roman"/>
          <w:sz w:val="28"/>
          <w:szCs w:val="28"/>
        </w:rPr>
      </w:pPr>
      <w:r w:rsidRPr="00F45ADC">
        <w:rPr>
          <w:rFonts w:ascii="Times New Roman" w:hAnsi="Times New Roman" w:cs="Times New Roman"/>
          <w:b/>
          <w:bCs/>
          <w:sz w:val="28"/>
          <w:szCs w:val="28"/>
        </w:rPr>
        <w:t>Комментарий</w:t>
      </w:r>
      <w:r w:rsidRPr="00F45ADC">
        <w:rPr>
          <w:rFonts w:ascii="Times New Roman" w:hAnsi="Times New Roman" w:cs="Times New Roman"/>
          <w:sz w:val="28"/>
          <w:szCs w:val="28"/>
        </w:rPr>
        <w:t xml:space="preserve"> - призван не столько разобрать по полочкам сложную фактуру, но и в полной мере публично выразить свое мнение по отнош</w:t>
      </w:r>
      <w:r w:rsidR="00BF1662" w:rsidRPr="00F45ADC">
        <w:rPr>
          <w:rFonts w:ascii="Times New Roman" w:hAnsi="Times New Roman" w:cs="Times New Roman"/>
          <w:sz w:val="28"/>
          <w:szCs w:val="28"/>
        </w:rPr>
        <w:t>ению к событию, факту, явлению.</w:t>
      </w:r>
    </w:p>
    <w:p w:rsidR="00030E75" w:rsidRPr="00F45ADC" w:rsidRDefault="00BF1662" w:rsidP="008F5D1B">
      <w:pPr>
        <w:pStyle w:val="a3"/>
        <w:widowControl w:val="0"/>
        <w:ind w:firstLine="709"/>
        <w:rPr>
          <w:rFonts w:ascii="Times New Roman" w:hAnsi="Times New Roman" w:cs="Times New Roman"/>
          <w:sz w:val="28"/>
          <w:szCs w:val="28"/>
        </w:rPr>
      </w:pPr>
      <w:r w:rsidRPr="00F45ADC">
        <w:rPr>
          <w:rFonts w:ascii="Times New Roman" w:hAnsi="Times New Roman" w:cs="Times New Roman"/>
          <w:b/>
          <w:bCs/>
          <w:sz w:val="28"/>
          <w:szCs w:val="28"/>
        </w:rPr>
        <w:t>Журналис</w:t>
      </w:r>
      <w:r w:rsidR="00030E75" w:rsidRPr="00F45ADC">
        <w:rPr>
          <w:rFonts w:ascii="Times New Roman" w:hAnsi="Times New Roman" w:cs="Times New Roman"/>
          <w:b/>
          <w:bCs/>
          <w:sz w:val="28"/>
          <w:szCs w:val="28"/>
        </w:rPr>
        <w:t>т</w:t>
      </w:r>
      <w:r w:rsidRPr="00F45ADC">
        <w:rPr>
          <w:rFonts w:ascii="Times New Roman" w:hAnsi="Times New Roman" w:cs="Times New Roman"/>
          <w:b/>
          <w:bCs/>
          <w:sz w:val="28"/>
          <w:szCs w:val="28"/>
        </w:rPr>
        <w:t>с</w:t>
      </w:r>
      <w:r w:rsidR="00030E75" w:rsidRPr="00F45ADC">
        <w:rPr>
          <w:rFonts w:ascii="Times New Roman" w:hAnsi="Times New Roman" w:cs="Times New Roman"/>
          <w:b/>
          <w:bCs/>
          <w:sz w:val="28"/>
          <w:szCs w:val="28"/>
        </w:rPr>
        <w:t>кое расследование</w:t>
      </w:r>
      <w:r w:rsidR="00030E75" w:rsidRPr="00F45ADC">
        <w:rPr>
          <w:rFonts w:ascii="Times New Roman" w:hAnsi="Times New Roman" w:cs="Times New Roman"/>
          <w:sz w:val="28"/>
          <w:szCs w:val="28"/>
        </w:rPr>
        <w:t xml:space="preserve"> - рассказ о процессе поиска ответов на актуальные вопросы, разбора скандальных событий, криминальных историй, когда </w:t>
      </w:r>
      <w:r w:rsidRPr="00F45ADC">
        <w:rPr>
          <w:rFonts w:ascii="Times New Roman" w:hAnsi="Times New Roman" w:cs="Times New Roman"/>
          <w:sz w:val="28"/>
          <w:szCs w:val="28"/>
        </w:rPr>
        <w:t>журналист</w:t>
      </w:r>
      <w:r w:rsidR="00030E75" w:rsidRPr="00F45ADC">
        <w:rPr>
          <w:rFonts w:ascii="Times New Roman" w:hAnsi="Times New Roman" w:cs="Times New Roman"/>
          <w:sz w:val="28"/>
          <w:szCs w:val="28"/>
        </w:rPr>
        <w:t xml:space="preserve"> собирает и анализирует факты автономно от </w:t>
      </w:r>
      <w:r w:rsidRPr="00F45ADC">
        <w:rPr>
          <w:rFonts w:ascii="Times New Roman" w:hAnsi="Times New Roman" w:cs="Times New Roman"/>
          <w:sz w:val="28"/>
          <w:szCs w:val="28"/>
        </w:rPr>
        <w:t>соответствующих</w:t>
      </w:r>
      <w:r w:rsidR="00030E75" w:rsidRPr="00F45ADC">
        <w:rPr>
          <w:rFonts w:ascii="Times New Roman" w:hAnsi="Times New Roman" w:cs="Times New Roman"/>
          <w:sz w:val="28"/>
          <w:szCs w:val="28"/>
        </w:rPr>
        <w:t xml:space="preserve"> служб и органов или вкупе с другими специалистами. Версия - моделирование собственного суждения по поводу уже имеющегося хода событий или явления, предположение, основывающееся на их детальном изучении (подкрепленное порой неординарными аргументами).</w:t>
      </w:r>
    </w:p>
    <w:p w:rsidR="004A5A23" w:rsidRPr="00F45ADC" w:rsidRDefault="008F5D1B" w:rsidP="008F5D1B">
      <w:pPr>
        <w:widowControl w:val="0"/>
        <w:spacing w:line="360" w:lineRule="auto"/>
        <w:ind w:firstLine="709"/>
        <w:jc w:val="both"/>
        <w:rPr>
          <w:rStyle w:val="af0"/>
          <w:sz w:val="28"/>
          <w:szCs w:val="28"/>
        </w:rPr>
      </w:pPr>
      <w:r w:rsidRPr="00F45ADC">
        <w:rPr>
          <w:rStyle w:val="af0"/>
          <w:sz w:val="28"/>
          <w:szCs w:val="28"/>
        </w:rPr>
        <w:br w:type="page"/>
        <w:t xml:space="preserve">3 </w:t>
      </w:r>
      <w:r w:rsidR="004A5A23" w:rsidRPr="00F45ADC">
        <w:rPr>
          <w:rStyle w:val="af0"/>
          <w:sz w:val="28"/>
          <w:szCs w:val="28"/>
        </w:rPr>
        <w:t>Аналитическая журналистика в России</w:t>
      </w:r>
    </w:p>
    <w:p w:rsidR="008F5D1B" w:rsidRPr="00F45ADC" w:rsidRDefault="008F5D1B" w:rsidP="008F5D1B">
      <w:pPr>
        <w:widowControl w:val="0"/>
        <w:spacing w:line="360" w:lineRule="auto"/>
        <w:ind w:firstLine="709"/>
        <w:jc w:val="both"/>
        <w:rPr>
          <w:sz w:val="28"/>
          <w:szCs w:val="28"/>
        </w:rPr>
      </w:pPr>
    </w:p>
    <w:p w:rsidR="004A5A23" w:rsidRPr="00F45ADC" w:rsidRDefault="004A5A23" w:rsidP="008F5D1B">
      <w:pPr>
        <w:widowControl w:val="0"/>
        <w:spacing w:line="360" w:lineRule="auto"/>
        <w:ind w:firstLine="709"/>
        <w:jc w:val="both"/>
        <w:rPr>
          <w:sz w:val="28"/>
          <w:szCs w:val="28"/>
        </w:rPr>
      </w:pPr>
      <w:r w:rsidRPr="00F45ADC">
        <w:rPr>
          <w:sz w:val="28"/>
          <w:szCs w:val="28"/>
        </w:rPr>
        <w:t>Одной из наиболее примечательных черт отечественных СМИ традиционно является нацеленность их не столько на сообщение новостей, сколько на анализ, исследование, истолкование происходящих событий, процессов, ситуаций. В силу этого СМИ выработали достаточно эффективную систему аналитических жанров. Система эта не является чем-то раз и навсегда данным — она постоянно развивается, адаптируясь к тем задачам, которые встают перед аналитической журналистикой. Особенно заметные изменения произошли в ней в последние годы: некоторые известные жанры «модифицировались», а кроме того, появились новые устойчивые типы аналитических публикаций.</w:t>
      </w:r>
    </w:p>
    <w:p w:rsidR="00BA0B3A" w:rsidRPr="00F45ADC" w:rsidRDefault="004A5A23" w:rsidP="008F5D1B">
      <w:pPr>
        <w:widowControl w:val="0"/>
        <w:spacing w:line="360" w:lineRule="auto"/>
        <w:ind w:firstLine="709"/>
        <w:jc w:val="both"/>
        <w:rPr>
          <w:sz w:val="28"/>
          <w:szCs w:val="28"/>
        </w:rPr>
      </w:pPr>
      <w:r w:rsidRPr="00F45ADC">
        <w:rPr>
          <w:sz w:val="28"/>
          <w:szCs w:val="28"/>
        </w:rPr>
        <w:t>В начале 80-х гг. происходило заметное движение репортажа к аналитике. То есть, конечно, оставался и классический, информационно-событийный и познавательный репортаж. Но еще в 30-е гг. к нему прибавилась межжанровая форма – знаменитые репортажи А. Кольцова («Три дня в такси», «Семь дней в классе»), похожие одновременно и на очерки, и на статьи. А через полвека трудами Г. Бочарова, Ю. Роста, В. Черткова и других выделился уже особый вид репортажа – аналитический.</w:t>
      </w:r>
    </w:p>
    <w:p w:rsidR="004A5A23" w:rsidRPr="00F45ADC" w:rsidRDefault="004A5A23" w:rsidP="008F5D1B">
      <w:pPr>
        <w:widowControl w:val="0"/>
        <w:spacing w:line="360" w:lineRule="auto"/>
        <w:ind w:firstLine="709"/>
        <w:jc w:val="both"/>
        <w:rPr>
          <w:sz w:val="28"/>
          <w:szCs w:val="28"/>
        </w:rPr>
      </w:pPr>
      <w:r w:rsidRPr="00F45ADC">
        <w:rPr>
          <w:sz w:val="28"/>
          <w:szCs w:val="28"/>
        </w:rPr>
        <w:t>В начале 90-х гг. наблюдался бурный всплеск классического познавательного репортажа, аналитический же – краса и гордость крупнейших газет – как будто исчез. Точнее – перешел (уже и внешне) в расследование – корреспонденцию, расследование – статью. Почему это произошло? Время резко ускорило свой ход, события понеслись стремительно, не оставляя возможности глубоко обдумывать их. Открылись предметы, которые раньше не полагалось замечать, и репортеры кинулись в темные углы бытия – устраивать для читателя экскурсии по притонам наркоманов, салонам хиромантов, рынкам живого товара, подвалам моргов. Да и самому читателю, уставшему от проблем, интереснее стало смотреть со стороны, нежели участвовать в охоте за мыслью.</w:t>
      </w:r>
    </w:p>
    <w:p w:rsidR="004A5A23" w:rsidRPr="00F45ADC" w:rsidRDefault="004A5A23" w:rsidP="00057587">
      <w:pPr>
        <w:widowControl w:val="0"/>
        <w:spacing w:line="360" w:lineRule="auto"/>
        <w:ind w:firstLine="709"/>
        <w:jc w:val="both"/>
        <w:rPr>
          <w:sz w:val="28"/>
          <w:szCs w:val="28"/>
        </w:rPr>
      </w:pPr>
      <w:r w:rsidRPr="00F45ADC">
        <w:rPr>
          <w:sz w:val="28"/>
          <w:szCs w:val="28"/>
        </w:rPr>
        <w:t>В 1992 году начался бурный рост вещательных организаций на территории России. Аналитическая публицистика вышла на качественно новый уровень развития. Появляются новые информационно-аналитические программы.</w:t>
      </w:r>
    </w:p>
    <w:p w:rsidR="004A5A23" w:rsidRPr="00F45ADC" w:rsidRDefault="004A5A23" w:rsidP="00057587">
      <w:pPr>
        <w:widowControl w:val="0"/>
        <w:spacing w:line="360" w:lineRule="auto"/>
        <w:ind w:firstLine="709"/>
        <w:jc w:val="both"/>
        <w:rPr>
          <w:sz w:val="28"/>
          <w:szCs w:val="28"/>
        </w:rPr>
      </w:pPr>
      <w:r w:rsidRPr="00F45ADC">
        <w:rPr>
          <w:sz w:val="28"/>
          <w:szCs w:val="28"/>
        </w:rPr>
        <w:t>В январе 1992 года на канале «Останкино» появляется информационно-аналитический еженедельник «Итоги» с Евгением Киселевым, который впоследствии стал транслироваться на канале НТВ. В апреле 1996 года в эфир вышли сразу две информационно-аналитические программы – «Зеркало» на канале РТР и «19.59» на канале ОРТ. В то же время на канале ТВ-6 появился информационно-аналитический еженедельник «Обозреватель», а спустя полгода на канале ОРТ – очередная аналитическая программа «Время» с ведущим Сергеем Доренко. Таким образом, впервые в практике нашего телевидения, прежде отличавшегося лояльностью каналов по отношению друг к другу, соперничество стало прямым и беспощадным.</w:t>
      </w:r>
    </w:p>
    <w:p w:rsidR="00687A6C" w:rsidRPr="00F45ADC" w:rsidRDefault="004A5A23" w:rsidP="00057587">
      <w:pPr>
        <w:widowControl w:val="0"/>
        <w:spacing w:line="360" w:lineRule="auto"/>
        <w:ind w:firstLine="709"/>
        <w:jc w:val="both"/>
        <w:rPr>
          <w:sz w:val="28"/>
          <w:szCs w:val="28"/>
        </w:rPr>
      </w:pPr>
      <w:r w:rsidRPr="00F45ADC">
        <w:rPr>
          <w:sz w:val="28"/>
          <w:szCs w:val="28"/>
        </w:rPr>
        <w:t>Новый этап в развитии государства и средств массовой информации наступил в 1996 году во время президентской кампании. Теперь СМИ выступали в качестве инструмента борьбы на выборах. Существующие в тот период в России информационно-аналитические программы, пользующиеся особой популярностью и доверием у зрительской аудитории, стали вести одинаковую политику, суть которой можно свести к одному – у власти должен остаться Б. Ельцин. «Итоги» Евгения Киселева, которые до предвыборной кампании считались на отечественном телевидении эталоном объективности и независимости, стали еще более тенденциозными, чем откровенно проельцинское «Зеркало».</w:t>
      </w:r>
    </w:p>
    <w:p w:rsidR="00481D4A" w:rsidRPr="00F45ADC" w:rsidRDefault="00687A6C" w:rsidP="00057587">
      <w:pPr>
        <w:widowControl w:val="0"/>
        <w:spacing w:line="360" w:lineRule="auto"/>
        <w:ind w:firstLine="709"/>
        <w:jc w:val="both"/>
        <w:rPr>
          <w:b/>
          <w:bCs/>
          <w:sz w:val="28"/>
          <w:szCs w:val="28"/>
        </w:rPr>
      </w:pPr>
      <w:r w:rsidRPr="00F45ADC">
        <w:rPr>
          <w:sz w:val="28"/>
          <w:szCs w:val="28"/>
        </w:rPr>
        <w:br w:type="page"/>
      </w:r>
      <w:r w:rsidR="00481D4A" w:rsidRPr="00F45ADC">
        <w:rPr>
          <w:b/>
          <w:bCs/>
          <w:sz w:val="28"/>
          <w:szCs w:val="28"/>
        </w:rPr>
        <w:t>4 Примеры</w:t>
      </w:r>
    </w:p>
    <w:p w:rsidR="008F5D1B" w:rsidRPr="00F45ADC" w:rsidRDefault="008F5D1B" w:rsidP="00057587">
      <w:pPr>
        <w:widowControl w:val="0"/>
        <w:spacing w:line="360" w:lineRule="auto"/>
        <w:ind w:firstLine="709"/>
        <w:jc w:val="both"/>
        <w:rPr>
          <w:sz w:val="28"/>
          <w:szCs w:val="28"/>
        </w:rPr>
      </w:pPr>
    </w:p>
    <w:p w:rsidR="004A5A23" w:rsidRPr="00F45ADC" w:rsidRDefault="00687A6C" w:rsidP="00057587">
      <w:pPr>
        <w:widowControl w:val="0"/>
        <w:spacing w:line="360" w:lineRule="auto"/>
        <w:ind w:firstLine="709"/>
        <w:jc w:val="both"/>
        <w:rPr>
          <w:b/>
          <w:bCs/>
          <w:sz w:val="28"/>
          <w:szCs w:val="28"/>
        </w:rPr>
      </w:pPr>
      <w:r w:rsidRPr="00F45ADC">
        <w:rPr>
          <w:b/>
          <w:bCs/>
          <w:sz w:val="28"/>
          <w:szCs w:val="28"/>
        </w:rPr>
        <w:t>4.1 Статья пропаганда</w:t>
      </w:r>
    </w:p>
    <w:p w:rsidR="008F5D1B" w:rsidRPr="00F45ADC" w:rsidRDefault="008F5D1B" w:rsidP="00057587">
      <w:pPr>
        <w:pStyle w:val="2"/>
        <w:keepNext w:val="0"/>
        <w:widowControl w:val="0"/>
        <w:spacing w:before="0" w:after="0" w:line="360" w:lineRule="auto"/>
        <w:ind w:firstLine="709"/>
        <w:jc w:val="both"/>
        <w:rPr>
          <w:rFonts w:ascii="Times New Roman" w:hAnsi="Times New Roman" w:cs="Times New Roman"/>
          <w:sz w:val="28"/>
          <w:szCs w:val="28"/>
        </w:rPr>
      </w:pPr>
    </w:p>
    <w:p w:rsidR="00687A6C" w:rsidRPr="00F45ADC" w:rsidRDefault="00687A6C" w:rsidP="00057587">
      <w:pPr>
        <w:pStyle w:val="2"/>
        <w:keepNext w:val="0"/>
        <w:widowControl w:val="0"/>
        <w:spacing w:before="0" w:after="0" w:line="360" w:lineRule="auto"/>
        <w:ind w:firstLine="709"/>
        <w:jc w:val="both"/>
        <w:rPr>
          <w:rFonts w:ascii="Times New Roman" w:hAnsi="Times New Roman" w:cs="Times New Roman"/>
          <w:sz w:val="28"/>
          <w:szCs w:val="28"/>
        </w:rPr>
      </w:pPr>
      <w:bookmarkStart w:id="1" w:name="_Toc228292154"/>
      <w:r w:rsidRPr="00F45ADC">
        <w:rPr>
          <w:rFonts w:ascii="Times New Roman" w:hAnsi="Times New Roman" w:cs="Times New Roman"/>
          <w:sz w:val="28"/>
          <w:szCs w:val="28"/>
        </w:rPr>
        <w:t>Ученые узнали сколько лет прибавляет здоровый образ жизни</w:t>
      </w:r>
      <w:bookmarkEnd w:id="1"/>
    </w:p>
    <w:p w:rsidR="00687A6C" w:rsidRPr="00F45ADC" w:rsidRDefault="00687A6C" w:rsidP="00057587">
      <w:pPr>
        <w:widowControl w:val="0"/>
        <w:spacing w:line="360" w:lineRule="auto"/>
        <w:ind w:firstLine="709"/>
        <w:jc w:val="both"/>
        <w:rPr>
          <w:i/>
          <w:iCs/>
          <w:sz w:val="28"/>
          <w:szCs w:val="28"/>
        </w:rPr>
      </w:pPr>
      <w:r w:rsidRPr="00F45ADC">
        <w:rPr>
          <w:i/>
          <w:iCs/>
          <w:sz w:val="28"/>
          <w:szCs w:val="28"/>
        </w:rPr>
        <w:t>13 января 2008г. РБК</w:t>
      </w:r>
    </w:p>
    <w:p w:rsidR="00CC77C3" w:rsidRPr="00F45ADC" w:rsidRDefault="00687A6C" w:rsidP="00CC77C3">
      <w:pPr>
        <w:pStyle w:val="ad"/>
        <w:widowControl w:val="0"/>
        <w:spacing w:before="0" w:beforeAutospacing="0" w:after="0" w:afterAutospacing="0" w:line="360" w:lineRule="auto"/>
        <w:ind w:firstLine="709"/>
        <w:jc w:val="both"/>
        <w:rPr>
          <w:i/>
          <w:iCs/>
          <w:sz w:val="28"/>
          <w:szCs w:val="28"/>
        </w:rPr>
      </w:pPr>
      <w:r w:rsidRPr="00F45ADC">
        <w:rPr>
          <w:i/>
          <w:iCs/>
          <w:sz w:val="28"/>
          <w:szCs w:val="28"/>
        </w:rPr>
        <w:t>http://top.rbc.ru/society/13/01/2008/133544.shtml</w:t>
      </w:r>
      <w:r w:rsidR="00CC77C3" w:rsidRPr="00F45ADC">
        <w:rPr>
          <w:i/>
          <w:iCs/>
          <w:sz w:val="28"/>
          <w:szCs w:val="28"/>
        </w:rPr>
        <w:t xml:space="preserve"> </w:t>
      </w:r>
    </w:p>
    <w:p w:rsidR="00CC77C3" w:rsidRPr="00F45ADC" w:rsidRDefault="00CC77C3" w:rsidP="00CC77C3">
      <w:pPr>
        <w:pStyle w:val="ad"/>
        <w:widowControl w:val="0"/>
        <w:spacing w:before="0" w:beforeAutospacing="0" w:after="0" w:afterAutospacing="0" w:line="360" w:lineRule="auto"/>
        <w:ind w:firstLine="709"/>
        <w:jc w:val="both"/>
        <w:rPr>
          <w:i/>
          <w:iCs/>
          <w:sz w:val="28"/>
          <w:szCs w:val="28"/>
        </w:rPr>
      </w:pPr>
      <w:r w:rsidRPr="00F45ADC">
        <w:rPr>
          <w:i/>
          <w:iCs/>
          <w:sz w:val="28"/>
          <w:szCs w:val="28"/>
        </w:rPr>
        <w:t>Для того, чтобы прожить лишние 14 лет, необходимо отказаться от курения и обильной выпивки, есть много фруктов и овощей, а так же регулярно заниматься спортом, считают британские ученые.</w:t>
      </w:r>
    </w:p>
    <w:p w:rsidR="00CC77C3" w:rsidRPr="00F45ADC" w:rsidRDefault="00CC77C3" w:rsidP="00CC77C3">
      <w:pPr>
        <w:pStyle w:val="ad"/>
        <w:widowControl w:val="0"/>
        <w:spacing w:before="0" w:beforeAutospacing="0" w:after="0" w:afterAutospacing="0" w:line="360" w:lineRule="auto"/>
        <w:ind w:firstLine="709"/>
        <w:jc w:val="both"/>
        <w:rPr>
          <w:i/>
          <w:iCs/>
          <w:sz w:val="28"/>
          <w:szCs w:val="28"/>
        </w:rPr>
      </w:pPr>
      <w:r w:rsidRPr="00F45ADC">
        <w:rPr>
          <w:i/>
          <w:iCs/>
          <w:sz w:val="28"/>
          <w:szCs w:val="28"/>
        </w:rPr>
        <w:t>Кай-Ти Кво из Кембриджского университета, проанализировав данные наблюдений, пришла к выводу, что сторонники здорового образа жизни наслаждаются ей в среднем на 14 лет дольше рядового индивида. Группа ученых установила, что это не зависит от веса человека и его социального положения, сообщает Associated Press.</w:t>
      </w:r>
    </w:p>
    <w:p w:rsidR="00CC77C3" w:rsidRPr="00F45ADC" w:rsidRDefault="00CC77C3" w:rsidP="00CC77C3">
      <w:pPr>
        <w:pStyle w:val="ad"/>
        <w:widowControl w:val="0"/>
        <w:spacing w:before="0" w:beforeAutospacing="0" w:after="0" w:afterAutospacing="0" w:line="360" w:lineRule="auto"/>
        <w:ind w:firstLine="709"/>
        <w:jc w:val="both"/>
        <w:rPr>
          <w:i/>
          <w:iCs/>
          <w:sz w:val="28"/>
          <w:szCs w:val="28"/>
        </w:rPr>
      </w:pPr>
      <w:r w:rsidRPr="00F45ADC">
        <w:rPr>
          <w:i/>
          <w:iCs/>
          <w:sz w:val="28"/>
          <w:szCs w:val="28"/>
        </w:rPr>
        <w:t>В исследовании приняли участие 20 тыс. здоровых людей в возрасте от 45 до 79 лет. Они отвечали на вопросы медиков на протяжении 1993-1997гг., а также проходили регулярные клинические исследования.</w:t>
      </w:r>
    </w:p>
    <w:p w:rsidR="00CC77C3" w:rsidRPr="00F45ADC" w:rsidRDefault="00CC77C3" w:rsidP="00CC77C3">
      <w:pPr>
        <w:pStyle w:val="ad"/>
        <w:widowControl w:val="0"/>
        <w:spacing w:before="0" w:beforeAutospacing="0" w:after="0" w:afterAutospacing="0" w:line="360" w:lineRule="auto"/>
        <w:ind w:firstLine="709"/>
        <w:jc w:val="both"/>
        <w:rPr>
          <w:i/>
          <w:iCs/>
          <w:sz w:val="28"/>
          <w:szCs w:val="28"/>
        </w:rPr>
      </w:pPr>
      <w:r w:rsidRPr="00F45ADC">
        <w:rPr>
          <w:i/>
          <w:iCs/>
          <w:sz w:val="28"/>
          <w:szCs w:val="28"/>
        </w:rPr>
        <w:t>К. Кво считает, что проведенное исследование доказывает: улучшение здоровья не всегда требует кардинальных изменений. "Мы не просили людей делать что-то особенное", - сообщила К. Кво. "Мы исследовали обычное поведение, которое свойственно людям в повседневной жизни", - добавила ученый.</w:t>
      </w:r>
    </w:p>
    <w:p w:rsidR="00CC77C3" w:rsidRPr="00F45ADC" w:rsidRDefault="00CC77C3" w:rsidP="00CC77C3">
      <w:pPr>
        <w:pStyle w:val="ad"/>
        <w:widowControl w:val="0"/>
        <w:spacing w:before="0" w:beforeAutospacing="0" w:after="0" w:afterAutospacing="0" w:line="360" w:lineRule="auto"/>
        <w:ind w:firstLine="709"/>
        <w:jc w:val="both"/>
        <w:rPr>
          <w:i/>
          <w:iCs/>
          <w:sz w:val="28"/>
          <w:szCs w:val="28"/>
        </w:rPr>
      </w:pPr>
      <w:r w:rsidRPr="00F45ADC">
        <w:rPr>
          <w:i/>
          <w:iCs/>
          <w:sz w:val="28"/>
          <w:szCs w:val="28"/>
        </w:rPr>
        <w:t>"Мы и раньше знали, что необходимо следовать этим правилам, но не думали, что это имеет такой эффект", - сказала Сюзан Джебб, глава отдела питания и здоровья Британского медицинского исследовательского совета, который частично спонсировал исследование.</w:t>
      </w:r>
    </w:p>
    <w:p w:rsidR="00687A6C" w:rsidRPr="00F45ADC" w:rsidRDefault="00CC77C3" w:rsidP="00CC77C3">
      <w:pPr>
        <w:widowControl w:val="0"/>
        <w:spacing w:line="360" w:lineRule="auto"/>
        <w:ind w:firstLine="709"/>
        <w:jc w:val="both"/>
        <w:rPr>
          <w:i/>
          <w:iCs/>
          <w:sz w:val="28"/>
          <w:szCs w:val="28"/>
        </w:rPr>
      </w:pPr>
      <w:r w:rsidRPr="00F45ADC">
        <w:rPr>
          <w:i/>
          <w:iCs/>
          <w:sz w:val="28"/>
          <w:szCs w:val="28"/>
        </w:rPr>
        <w:t>Врачи высказали надежду, что данное исследование подвигнет правительство на более активные действия в пропаганде здорового образа жизни. "Это исследование очень важно, т.к. доказывает, что избегание ряда факторов риска может добавить несколько лет жизни", - считает доктор Тим Армстронг из Всемирной организации здравоохранения.</w:t>
      </w:r>
    </w:p>
    <w:p w:rsidR="00EB031B" w:rsidRPr="00F45ADC" w:rsidRDefault="00EB031B" w:rsidP="00057587">
      <w:pPr>
        <w:widowControl w:val="0"/>
        <w:autoSpaceDE/>
        <w:autoSpaceDN/>
        <w:spacing w:line="360" w:lineRule="auto"/>
        <w:ind w:firstLine="709"/>
        <w:jc w:val="both"/>
        <w:rPr>
          <w:sz w:val="28"/>
          <w:szCs w:val="28"/>
        </w:rPr>
      </w:pPr>
      <w:r w:rsidRPr="00F45ADC">
        <w:rPr>
          <w:sz w:val="28"/>
          <w:szCs w:val="28"/>
        </w:rPr>
        <w:t>Несмотря на то что в статье большое количество фактов, и ее можно было бы отнести к информационной публицистике</w:t>
      </w:r>
    </w:p>
    <w:p w:rsidR="00F45ADC" w:rsidRPr="00F45ADC" w:rsidRDefault="00F45ADC" w:rsidP="00057587">
      <w:pPr>
        <w:widowControl w:val="0"/>
        <w:autoSpaceDE/>
        <w:autoSpaceDN/>
        <w:spacing w:line="360" w:lineRule="auto"/>
        <w:ind w:firstLine="709"/>
        <w:jc w:val="both"/>
        <w:rPr>
          <w:b/>
          <w:bCs/>
          <w:sz w:val="28"/>
          <w:szCs w:val="28"/>
        </w:rPr>
      </w:pPr>
    </w:p>
    <w:p w:rsidR="00A95155" w:rsidRPr="00F45ADC" w:rsidRDefault="00881CFE" w:rsidP="00057587">
      <w:pPr>
        <w:widowControl w:val="0"/>
        <w:autoSpaceDE/>
        <w:autoSpaceDN/>
        <w:spacing w:line="360" w:lineRule="auto"/>
        <w:ind w:firstLine="709"/>
        <w:jc w:val="both"/>
        <w:rPr>
          <w:b/>
          <w:bCs/>
          <w:sz w:val="28"/>
          <w:szCs w:val="28"/>
        </w:rPr>
      </w:pPr>
      <w:r w:rsidRPr="00F45ADC">
        <w:rPr>
          <w:b/>
          <w:bCs/>
          <w:sz w:val="28"/>
          <w:szCs w:val="28"/>
        </w:rPr>
        <w:t>4.2 П</w:t>
      </w:r>
      <w:r w:rsidR="00EB031B" w:rsidRPr="00F45ADC">
        <w:rPr>
          <w:b/>
          <w:bCs/>
          <w:sz w:val="28"/>
          <w:szCs w:val="28"/>
        </w:rPr>
        <w:t>роблемная статья</w:t>
      </w:r>
    </w:p>
    <w:p w:rsidR="00CC77C3" w:rsidRPr="00F45ADC" w:rsidRDefault="00CC77C3" w:rsidP="00057587">
      <w:pPr>
        <w:pStyle w:val="ad"/>
        <w:widowControl w:val="0"/>
        <w:spacing w:before="0" w:beforeAutospacing="0" w:after="0" w:afterAutospacing="0" w:line="360" w:lineRule="auto"/>
        <w:ind w:firstLine="709"/>
        <w:jc w:val="both"/>
        <w:rPr>
          <w:b/>
          <w:bCs/>
          <w:i/>
          <w:iCs/>
          <w:sz w:val="28"/>
          <w:szCs w:val="28"/>
        </w:rPr>
      </w:pPr>
    </w:p>
    <w:p w:rsidR="00EB031B" w:rsidRPr="00F45ADC" w:rsidRDefault="00EB031B" w:rsidP="00057587">
      <w:pPr>
        <w:pStyle w:val="ad"/>
        <w:widowControl w:val="0"/>
        <w:spacing w:before="0" w:beforeAutospacing="0" w:after="0" w:afterAutospacing="0" w:line="360" w:lineRule="auto"/>
        <w:ind w:firstLine="709"/>
        <w:jc w:val="both"/>
        <w:rPr>
          <w:i/>
          <w:iCs/>
          <w:sz w:val="28"/>
          <w:szCs w:val="28"/>
        </w:rPr>
      </w:pPr>
      <w:r w:rsidRPr="00F45ADC">
        <w:rPr>
          <w:b/>
          <w:bCs/>
          <w:i/>
          <w:iCs/>
          <w:sz w:val="28"/>
          <w:szCs w:val="28"/>
        </w:rPr>
        <w:t>ИРИНА ЦАРЕГОРОДЦЕВА</w:t>
      </w:r>
    </w:p>
    <w:p w:rsidR="00EB031B" w:rsidRPr="00F45ADC" w:rsidRDefault="00EB031B" w:rsidP="00057587">
      <w:pPr>
        <w:pStyle w:val="ad"/>
        <w:widowControl w:val="0"/>
        <w:spacing w:before="0" w:beforeAutospacing="0" w:after="0" w:afterAutospacing="0" w:line="360" w:lineRule="auto"/>
        <w:ind w:firstLine="709"/>
        <w:jc w:val="both"/>
        <w:rPr>
          <w:i/>
          <w:iCs/>
          <w:sz w:val="28"/>
          <w:szCs w:val="28"/>
        </w:rPr>
      </w:pPr>
      <w:r w:rsidRPr="00F45ADC">
        <w:rPr>
          <w:i/>
          <w:iCs/>
          <w:sz w:val="28"/>
          <w:szCs w:val="28"/>
        </w:rPr>
        <w:t>31.01.2008</w:t>
      </w:r>
    </w:p>
    <w:p w:rsidR="00EB031B" w:rsidRPr="00F45ADC" w:rsidRDefault="00EB031B" w:rsidP="00057587">
      <w:pPr>
        <w:pStyle w:val="ad"/>
        <w:widowControl w:val="0"/>
        <w:spacing w:before="0" w:beforeAutospacing="0" w:after="0" w:afterAutospacing="0" w:line="360" w:lineRule="auto"/>
        <w:ind w:firstLine="709"/>
        <w:jc w:val="both"/>
        <w:rPr>
          <w:i/>
          <w:iCs/>
          <w:sz w:val="28"/>
          <w:szCs w:val="28"/>
        </w:rPr>
      </w:pPr>
      <w:r w:rsidRPr="00F45ADC">
        <w:rPr>
          <w:i/>
          <w:iCs/>
          <w:sz w:val="28"/>
          <w:szCs w:val="28"/>
        </w:rPr>
        <w:t>www.rbcdaily.ru</w:t>
      </w:r>
    </w:p>
    <w:p w:rsidR="00EB031B" w:rsidRPr="00F45ADC" w:rsidRDefault="00EB031B" w:rsidP="00057587">
      <w:pPr>
        <w:pStyle w:val="1"/>
        <w:keepNext w:val="0"/>
        <w:widowControl w:val="0"/>
        <w:spacing w:before="0" w:after="0" w:line="360" w:lineRule="auto"/>
        <w:ind w:firstLine="709"/>
        <w:jc w:val="both"/>
        <w:rPr>
          <w:rFonts w:ascii="Times New Roman" w:hAnsi="Times New Roman" w:cs="Times New Roman"/>
          <w:i/>
          <w:iCs/>
        </w:rPr>
      </w:pPr>
      <w:bookmarkStart w:id="2" w:name="_Toc228292155"/>
      <w:r w:rsidRPr="00F45ADC">
        <w:rPr>
          <w:rFonts w:ascii="Times New Roman" w:hAnsi="Times New Roman" w:cs="Times New Roman"/>
          <w:i/>
          <w:iCs/>
        </w:rPr>
        <w:t>Эпидемия ожирения</w:t>
      </w:r>
      <w:bookmarkEnd w:id="2"/>
    </w:p>
    <w:p w:rsidR="00EB031B" w:rsidRPr="00F45ADC" w:rsidRDefault="00EB031B" w:rsidP="00057587">
      <w:pPr>
        <w:pStyle w:val="3"/>
        <w:keepNext w:val="0"/>
        <w:widowControl w:val="0"/>
        <w:ind w:firstLine="709"/>
        <w:rPr>
          <w:rFonts w:ascii="Times New Roman" w:hAnsi="Times New Roman" w:cs="Times New Roman"/>
          <w:i/>
          <w:iCs/>
          <w:sz w:val="28"/>
          <w:szCs w:val="28"/>
        </w:rPr>
      </w:pPr>
      <w:bookmarkStart w:id="3" w:name="_Toc228292156"/>
      <w:r w:rsidRPr="00F45ADC">
        <w:rPr>
          <w:rFonts w:ascii="Times New Roman" w:hAnsi="Times New Roman" w:cs="Times New Roman"/>
          <w:i/>
          <w:iCs/>
          <w:sz w:val="28"/>
          <w:szCs w:val="28"/>
        </w:rPr>
        <w:t>Вредная еда погубит российскую нацию</w:t>
      </w:r>
      <w:bookmarkEnd w:id="3"/>
    </w:p>
    <w:p w:rsidR="00EB031B" w:rsidRPr="00F45ADC" w:rsidRDefault="00EB031B" w:rsidP="00057587">
      <w:pPr>
        <w:pStyle w:val="ad"/>
        <w:widowControl w:val="0"/>
        <w:spacing w:before="0" w:beforeAutospacing="0" w:after="0" w:afterAutospacing="0" w:line="360" w:lineRule="auto"/>
        <w:ind w:firstLine="709"/>
        <w:jc w:val="both"/>
        <w:rPr>
          <w:i/>
          <w:iCs/>
          <w:sz w:val="28"/>
          <w:szCs w:val="28"/>
        </w:rPr>
      </w:pPr>
      <w:r w:rsidRPr="00F45ADC">
        <w:rPr>
          <w:i/>
          <w:iCs/>
          <w:sz w:val="28"/>
          <w:szCs w:val="28"/>
        </w:rPr>
        <w:t>В Евросоюзе в ближайшие годы будет введена обязательная маркировка пищевых продуктов. Комиссар ЕС по здравоохранению Маркос Каприяну выступил с предложением наносить специальную диетологическую маркировку на все продукты питания. Так европейцам будет проще бороться с «эпидемией ожирения», уверены авторы этой инициативы. Европа сегодня впереди планеты всей в плане кампаний против ожирения. Между тем последние исследования американских ученых показали, что на постсоветском пространстве количество страдающих ожирением людей местами больше, чем в европейских государствах. И никаких эффективных механизмов борьбы с нездоровой пищей у нас в России пока нет.</w:t>
      </w:r>
    </w:p>
    <w:p w:rsidR="00EB031B" w:rsidRPr="00F45ADC" w:rsidRDefault="00EB031B" w:rsidP="00057587">
      <w:pPr>
        <w:pStyle w:val="ad"/>
        <w:widowControl w:val="0"/>
        <w:spacing w:before="0" w:beforeAutospacing="0" w:after="0" w:afterAutospacing="0" w:line="360" w:lineRule="auto"/>
        <w:ind w:firstLine="709"/>
        <w:jc w:val="both"/>
        <w:rPr>
          <w:i/>
          <w:iCs/>
          <w:sz w:val="28"/>
          <w:szCs w:val="28"/>
        </w:rPr>
      </w:pPr>
      <w:r w:rsidRPr="00F45ADC">
        <w:rPr>
          <w:i/>
          <w:iCs/>
          <w:sz w:val="28"/>
          <w:szCs w:val="28"/>
        </w:rPr>
        <w:t>Вообще мировым лидером «эпидемии ожирения» по праву считаются США. Избыточным весом страдает каждый третий американец, а количество людей с диагнозом «ожирение» колеблется, по разным данным, от 34 до 54 млн человек. Среди европейцев самой «толстой» нацией по праву считаются греки (избыточным весом – не ожирением – страдают 78% мужчин и 74% женщин). А вот меньше всего толстых людей живет в Норвегии, утверждают американские исследователи из университета Сент-Льюиса. Там их всего 9% от общего числа норвежцев.</w:t>
      </w:r>
    </w:p>
    <w:p w:rsidR="00EB031B" w:rsidRPr="00F45ADC" w:rsidRDefault="00EB031B" w:rsidP="00057587">
      <w:pPr>
        <w:pStyle w:val="ad"/>
        <w:widowControl w:val="0"/>
        <w:spacing w:before="0" w:beforeAutospacing="0" w:after="0" w:afterAutospacing="0" w:line="360" w:lineRule="auto"/>
        <w:ind w:firstLine="709"/>
        <w:jc w:val="both"/>
        <w:rPr>
          <w:i/>
          <w:iCs/>
          <w:sz w:val="28"/>
          <w:szCs w:val="28"/>
        </w:rPr>
      </w:pPr>
      <w:r w:rsidRPr="00F45ADC">
        <w:rPr>
          <w:i/>
          <w:iCs/>
          <w:sz w:val="28"/>
          <w:szCs w:val="28"/>
        </w:rPr>
        <w:t>Россия, если верить все тому же исследованию, имеет все шансы догнать в скором времени лидеров по количеству населения с диагнозом «ожирение». Согласно данным российских врачей-диетологов, наша страна уже находится в первой тройке страдающих ожирением наций. При этом, по данным Института питания РАН, избыточный вес имеется у 60% женщин и 50% мужчин старше 30 лет.</w:t>
      </w:r>
    </w:p>
    <w:p w:rsidR="00EB031B" w:rsidRPr="00F45ADC" w:rsidRDefault="00EB031B" w:rsidP="00057587">
      <w:pPr>
        <w:pStyle w:val="ad"/>
        <w:widowControl w:val="0"/>
        <w:spacing w:before="0" w:beforeAutospacing="0" w:after="0" w:afterAutospacing="0" w:line="360" w:lineRule="auto"/>
        <w:ind w:firstLine="709"/>
        <w:jc w:val="both"/>
        <w:rPr>
          <w:i/>
          <w:iCs/>
          <w:sz w:val="28"/>
          <w:szCs w:val="28"/>
        </w:rPr>
      </w:pPr>
      <w:r w:rsidRPr="00F45ADC">
        <w:rPr>
          <w:i/>
          <w:iCs/>
          <w:sz w:val="28"/>
          <w:szCs w:val="28"/>
        </w:rPr>
        <w:t>Как утверждают специалисты, основной удар по здоровью российской нации в плане ожирения и избыточного веса у населения пришелся именно на постсоветское время, когда на отечественные прилавки хлынул поток иностранной продукции – совершенно чуждой организмам наших соотечественников. Появилось огромное количество фаст-фудов, стали популярными снэки (сухие закуски – сухарики, орешки и т. п.), а также продукция, которая содержит в себе вредные вещества.</w:t>
      </w:r>
    </w:p>
    <w:p w:rsidR="00EB031B" w:rsidRPr="00F45ADC" w:rsidRDefault="00EB031B" w:rsidP="00057587">
      <w:pPr>
        <w:pStyle w:val="ad"/>
        <w:widowControl w:val="0"/>
        <w:spacing w:before="0" w:beforeAutospacing="0" w:after="0" w:afterAutospacing="0" w:line="360" w:lineRule="auto"/>
        <w:ind w:firstLine="709"/>
        <w:jc w:val="both"/>
        <w:rPr>
          <w:i/>
          <w:iCs/>
          <w:sz w:val="28"/>
          <w:szCs w:val="28"/>
        </w:rPr>
      </w:pPr>
      <w:r w:rsidRPr="00F45ADC">
        <w:rPr>
          <w:i/>
          <w:iCs/>
          <w:sz w:val="28"/>
          <w:szCs w:val="28"/>
        </w:rPr>
        <w:t>Причем на Западе уже не первый год идет кампания против таких товаров. Так, например, известный британский шеф-повар Джейми Оливер начал несколько лет назад настоящую кулинарную революцию в стране. По его инициативе была запущена реформа школьного питания. Из учебных заведений исчезли автоматы с продуктами быстрого питания и снэками, были переоборудованы по последнему слову техники школьные столовые, началась целая кампания по переучиванию поваров, а также программа кулинарного просвещения среди детей (школьников стали учить разбираться в правильной, здоровой еде).</w:t>
      </w:r>
    </w:p>
    <w:p w:rsidR="00EB031B" w:rsidRPr="00F45ADC" w:rsidRDefault="00EB031B" w:rsidP="00057587">
      <w:pPr>
        <w:pStyle w:val="ad"/>
        <w:widowControl w:val="0"/>
        <w:spacing w:before="0" w:beforeAutospacing="0" w:after="0" w:afterAutospacing="0" w:line="360" w:lineRule="auto"/>
        <w:ind w:firstLine="709"/>
        <w:jc w:val="both"/>
        <w:rPr>
          <w:i/>
          <w:iCs/>
          <w:sz w:val="28"/>
          <w:szCs w:val="28"/>
        </w:rPr>
      </w:pPr>
      <w:r w:rsidRPr="00F45ADC">
        <w:rPr>
          <w:i/>
          <w:iCs/>
          <w:sz w:val="28"/>
          <w:szCs w:val="28"/>
        </w:rPr>
        <w:t>У нас же вредные продукты не только по-прежнему пользуются большим спросом, их даже практически не запрещают. В прошлом году в Европе был официально запрещен к употреблению краситель Е128, который оказался канцерогеном. Европейские специалисты установили, что этот краситель превращается в организме в анилин, который оказывает токсическое действие. Однако на российских прилавках до сих пор можно встретить продукты, содержащие в себе ядовитый Е128. Это сосиски с содержанием зерновых и бобовых более 6% и изделия из измельченного мяса с содержанием зерновых, бобовых и овощей более 4%. Такие продукты обычно продаются по более низким ценам, то есть в первую очередь для тех, кто не может себе позволить более дорогую здоровую пищу.</w:t>
      </w:r>
    </w:p>
    <w:p w:rsidR="00EB031B" w:rsidRPr="00F45ADC" w:rsidRDefault="00EB031B" w:rsidP="00057587">
      <w:pPr>
        <w:pStyle w:val="ad"/>
        <w:widowControl w:val="0"/>
        <w:spacing w:before="0" w:beforeAutospacing="0" w:after="0" w:afterAutospacing="0" w:line="360" w:lineRule="auto"/>
        <w:ind w:firstLine="709"/>
        <w:jc w:val="both"/>
        <w:rPr>
          <w:i/>
          <w:iCs/>
          <w:sz w:val="28"/>
          <w:szCs w:val="28"/>
        </w:rPr>
      </w:pPr>
      <w:r w:rsidRPr="00F45ADC">
        <w:rPr>
          <w:i/>
          <w:iCs/>
          <w:sz w:val="28"/>
          <w:szCs w:val="28"/>
        </w:rPr>
        <w:t>Иными словами, в последние годы в России постепенно складывается ситуация, когда более здоровая и диетическая пища зачастую стоит дороже, чем вредная. К примеру, килограмм помидоров в среднем можно купить за 100–120 рублей. А один гамбургер из ресторана быстрого питания – всего за 30. Перекусить сникерсом за 20 рублей – и быстрее, и дешевле, чем приготовить нормальный обед. Не говоря уже о совсем астрономических ценах на товары для диабетиков и тех, кто сидит на диете. «Фаст-фуды с точки зрения диетологии – это просто ужас. Нездоровая, вредная пища сегодня является одной из главных причин ожирения наших соотечественников», – сказали РБК daily в оздоровительном центре доктора Макеева.</w:t>
      </w:r>
    </w:p>
    <w:p w:rsidR="00EB031B" w:rsidRPr="00F45ADC" w:rsidRDefault="00EB031B" w:rsidP="00057587">
      <w:pPr>
        <w:pStyle w:val="ad"/>
        <w:widowControl w:val="0"/>
        <w:spacing w:before="0" w:beforeAutospacing="0" w:after="0" w:afterAutospacing="0" w:line="360" w:lineRule="auto"/>
        <w:ind w:firstLine="709"/>
        <w:jc w:val="both"/>
        <w:rPr>
          <w:i/>
          <w:iCs/>
          <w:sz w:val="28"/>
          <w:szCs w:val="28"/>
        </w:rPr>
      </w:pPr>
      <w:r w:rsidRPr="00F45ADC">
        <w:rPr>
          <w:i/>
          <w:iCs/>
          <w:sz w:val="28"/>
          <w:szCs w:val="28"/>
        </w:rPr>
        <w:t>«Зачастую люди лишены возможности питаться сбалансированно и полноценно. Например, сильно подорожало мясо, овощи, фрукты. Играет роль также и низкий уровень грамотности населения в вопросах здорового питания. Большинство людей имеет смутные представления о том, как работает их организм и что ему нужно. Яркий тому пример – новогодние каникулы. Вместо того чтобы активно проводить время на свежем воздухе, люди устраивают застолья с обильной едой и выпивкой», – отмечает в беседе с РБК daily один из московских врачей-диетологов.</w:t>
      </w:r>
    </w:p>
    <w:p w:rsidR="00EB031B" w:rsidRPr="00F45ADC" w:rsidRDefault="00EB031B" w:rsidP="00057587">
      <w:pPr>
        <w:pStyle w:val="ad"/>
        <w:widowControl w:val="0"/>
        <w:spacing w:before="0" w:beforeAutospacing="0" w:after="0" w:afterAutospacing="0" w:line="360" w:lineRule="auto"/>
        <w:ind w:firstLine="709"/>
        <w:jc w:val="both"/>
        <w:rPr>
          <w:i/>
          <w:iCs/>
          <w:sz w:val="28"/>
          <w:szCs w:val="28"/>
        </w:rPr>
      </w:pPr>
      <w:r w:rsidRPr="00F45ADC">
        <w:rPr>
          <w:i/>
          <w:iCs/>
          <w:sz w:val="28"/>
          <w:szCs w:val="28"/>
        </w:rPr>
        <w:t>В итоге проблемы с весом и качеством питания больно ударяют по здоровью российской нации. «Ожирение и избыточный вес сопряжены с целым букетом заболеваний. В особенности это касается гипертонических заболеваний. Лишний вес очень негативно влияет и на будущих мам или беременных. Ожирение вообще является одной из главных причин бесплодия. Не говоря уже о психологическом эффекте – комплексы, неуверенность, плохое самочувствие», – отметила в беседе с РБК daily главный врач клиники доктора Ионовой Екатерина Белова.</w:t>
      </w:r>
    </w:p>
    <w:p w:rsidR="00EB031B" w:rsidRPr="00F45ADC" w:rsidRDefault="00EB031B" w:rsidP="00057587">
      <w:pPr>
        <w:pStyle w:val="ad"/>
        <w:widowControl w:val="0"/>
        <w:spacing w:before="0" w:beforeAutospacing="0" w:after="0" w:afterAutospacing="0" w:line="360" w:lineRule="auto"/>
        <w:ind w:firstLine="709"/>
        <w:jc w:val="both"/>
        <w:rPr>
          <w:i/>
          <w:iCs/>
          <w:sz w:val="28"/>
          <w:szCs w:val="28"/>
        </w:rPr>
      </w:pPr>
      <w:r w:rsidRPr="00F45ADC">
        <w:rPr>
          <w:i/>
          <w:iCs/>
          <w:sz w:val="28"/>
          <w:szCs w:val="28"/>
        </w:rPr>
        <w:t>Борьба с ожирением и избыточным весом – важный элемент решения демографического кризиса в нашей стране, уверены эксперты. Однако сегодня в этой области делается очень и очень мало. Практически нет никакой пропаганды здорового образа жизни и питания. Детские и юношеские спортклубы периодически жалуются на то, что их закрывают с целью строительства на их месте развлекательных центров или торговых площадок. На смену агитационным плакатам, призывающим заниматься спортом и употреблять в пищу только здоровую еду, пришла реклама лекарств и медицинских центров. В школьных коридорах появились автоматы, которые выдают за деньги шоколадки и газированную воду. Этот же ассортимент закрепился и в обычных столовых.</w:t>
      </w:r>
    </w:p>
    <w:p w:rsidR="00EB031B" w:rsidRPr="00F45ADC" w:rsidRDefault="00EB031B" w:rsidP="00057587">
      <w:pPr>
        <w:pStyle w:val="ad"/>
        <w:widowControl w:val="0"/>
        <w:spacing w:before="0" w:beforeAutospacing="0" w:after="0" w:afterAutospacing="0" w:line="360" w:lineRule="auto"/>
        <w:ind w:firstLine="709"/>
        <w:jc w:val="both"/>
        <w:rPr>
          <w:i/>
          <w:iCs/>
          <w:sz w:val="28"/>
          <w:szCs w:val="28"/>
        </w:rPr>
      </w:pPr>
      <w:r w:rsidRPr="00F45ADC">
        <w:rPr>
          <w:i/>
          <w:iCs/>
          <w:sz w:val="28"/>
          <w:szCs w:val="28"/>
        </w:rPr>
        <w:t>Неэффективны в борьбе с ожирением в России и рыночные механизмы. Стоит только посмотреть, насколько в последние месяцы поднялись цены на основные продукты питания (цены на некоторые категории пищевых продуктов выросли более чем на 200%). Цены в фаст-фудах и ресторанах быстрого питания тоже растут, но ценовая разница между здоровой и вредной едой по-прежнему остается существенной. Не говоря уже о том, что наша страна заметно отстает от Европы в плане регулирования потока вредных продуктов.</w:t>
      </w:r>
    </w:p>
    <w:p w:rsidR="00EB031B" w:rsidRPr="00F45ADC" w:rsidRDefault="00EB031B" w:rsidP="00057587">
      <w:pPr>
        <w:pStyle w:val="ad"/>
        <w:widowControl w:val="0"/>
        <w:spacing w:before="0" w:beforeAutospacing="0" w:after="0" w:afterAutospacing="0" w:line="360" w:lineRule="auto"/>
        <w:ind w:firstLine="709"/>
        <w:jc w:val="both"/>
        <w:rPr>
          <w:i/>
          <w:iCs/>
          <w:sz w:val="28"/>
          <w:szCs w:val="28"/>
        </w:rPr>
      </w:pPr>
      <w:r w:rsidRPr="00F45ADC">
        <w:rPr>
          <w:i/>
          <w:iCs/>
          <w:sz w:val="28"/>
          <w:szCs w:val="28"/>
        </w:rPr>
        <w:t>К тому же давно пора понять, что проблема с ожирением и лишним весом не должна восприниматься как эстетическая (так как в этом случае все большее количество россиян будут ложиться под нож пластического хирурга даже тогда, когда в этом нет видимой необходимости). Лишний вес прежде всего опасен для здоровья человека, а значит, и для будущего нации.</w:t>
      </w:r>
    </w:p>
    <w:p w:rsidR="00500444" w:rsidRPr="00F45ADC" w:rsidRDefault="00586F6F" w:rsidP="00057587">
      <w:pPr>
        <w:widowControl w:val="0"/>
        <w:autoSpaceDE/>
        <w:autoSpaceDN/>
        <w:spacing w:line="360" w:lineRule="auto"/>
        <w:ind w:firstLine="709"/>
        <w:jc w:val="both"/>
        <w:rPr>
          <w:sz w:val="28"/>
          <w:szCs w:val="28"/>
        </w:rPr>
      </w:pPr>
      <w:r w:rsidRPr="00F45ADC">
        <w:rPr>
          <w:sz w:val="28"/>
          <w:szCs w:val="28"/>
        </w:rPr>
        <w:t>Статья относится к аналитическому жанру публицистики. В ней поднимается проблема здорового образа жизни, культуры питания в нашей стране, автор глубоко изучил проблему и собрал достаточно большой материал по теме.</w:t>
      </w:r>
    </w:p>
    <w:p w:rsidR="00586F6F" w:rsidRPr="00F45ADC" w:rsidRDefault="00F45ADC" w:rsidP="00057587">
      <w:pPr>
        <w:widowControl w:val="0"/>
        <w:autoSpaceDE/>
        <w:autoSpaceDN/>
        <w:spacing w:line="360" w:lineRule="auto"/>
        <w:ind w:firstLine="709"/>
        <w:jc w:val="both"/>
        <w:rPr>
          <w:b/>
          <w:bCs/>
          <w:sz w:val="28"/>
          <w:szCs w:val="28"/>
        </w:rPr>
      </w:pPr>
      <w:r>
        <w:rPr>
          <w:b/>
          <w:bCs/>
          <w:sz w:val="28"/>
          <w:szCs w:val="28"/>
        </w:rPr>
        <w:br w:type="page"/>
      </w:r>
      <w:r w:rsidR="00092C25" w:rsidRPr="00F45ADC">
        <w:rPr>
          <w:b/>
          <w:bCs/>
          <w:sz w:val="28"/>
          <w:szCs w:val="28"/>
        </w:rPr>
        <w:t>4.3 Научная статья</w:t>
      </w:r>
    </w:p>
    <w:p w:rsidR="00CC77C3" w:rsidRPr="00F45ADC" w:rsidRDefault="00CC77C3" w:rsidP="00057587">
      <w:pPr>
        <w:widowControl w:val="0"/>
        <w:autoSpaceDE/>
        <w:autoSpaceDN/>
        <w:spacing w:line="360" w:lineRule="auto"/>
        <w:ind w:firstLine="709"/>
        <w:jc w:val="both"/>
        <w:rPr>
          <w:b/>
          <w:bCs/>
          <w:i/>
          <w:iCs/>
          <w:sz w:val="28"/>
          <w:szCs w:val="28"/>
        </w:rPr>
      </w:pPr>
    </w:p>
    <w:p w:rsidR="00092C25" w:rsidRPr="00F45ADC" w:rsidRDefault="00092C25" w:rsidP="00057587">
      <w:pPr>
        <w:widowControl w:val="0"/>
        <w:autoSpaceDE/>
        <w:autoSpaceDN/>
        <w:spacing w:line="360" w:lineRule="auto"/>
        <w:ind w:firstLine="709"/>
        <w:jc w:val="both"/>
        <w:rPr>
          <w:b/>
          <w:bCs/>
          <w:i/>
          <w:iCs/>
          <w:sz w:val="28"/>
          <w:szCs w:val="28"/>
        </w:rPr>
      </w:pPr>
      <w:r w:rsidRPr="00F45ADC">
        <w:rPr>
          <w:b/>
          <w:bCs/>
          <w:i/>
          <w:iCs/>
          <w:sz w:val="28"/>
          <w:szCs w:val="28"/>
        </w:rPr>
        <w:t>Genesis: результаты все же получены!</w:t>
      </w:r>
    </w:p>
    <w:p w:rsidR="00092C25" w:rsidRPr="00F45ADC" w:rsidRDefault="00092C25" w:rsidP="00057587">
      <w:pPr>
        <w:pStyle w:val="ad"/>
        <w:widowControl w:val="0"/>
        <w:spacing w:before="0" w:beforeAutospacing="0" w:after="0" w:afterAutospacing="0" w:line="360" w:lineRule="auto"/>
        <w:ind w:firstLine="709"/>
        <w:jc w:val="both"/>
        <w:rPr>
          <w:i/>
          <w:iCs/>
          <w:sz w:val="28"/>
          <w:szCs w:val="28"/>
        </w:rPr>
      </w:pPr>
      <w:r w:rsidRPr="00F45ADC">
        <w:rPr>
          <w:b/>
          <w:bCs/>
          <w:i/>
          <w:iCs/>
          <w:sz w:val="28"/>
          <w:szCs w:val="28"/>
        </w:rPr>
        <w:t xml:space="preserve">П.Шаров. </w:t>
      </w:r>
      <w:r w:rsidRPr="00F45ADC">
        <w:rPr>
          <w:i/>
          <w:iCs/>
          <w:sz w:val="28"/>
          <w:szCs w:val="28"/>
        </w:rPr>
        <w:t>«Новости космонавтики»</w:t>
      </w:r>
    </w:p>
    <w:p w:rsidR="00092C25" w:rsidRPr="00F45ADC" w:rsidRDefault="00092C25" w:rsidP="00057587">
      <w:pPr>
        <w:widowControl w:val="0"/>
        <w:autoSpaceDE/>
        <w:autoSpaceDN/>
        <w:spacing w:line="360" w:lineRule="auto"/>
        <w:ind w:firstLine="709"/>
        <w:jc w:val="both"/>
        <w:rPr>
          <w:i/>
          <w:iCs/>
          <w:sz w:val="28"/>
          <w:szCs w:val="28"/>
        </w:rPr>
      </w:pPr>
      <w:r w:rsidRPr="00F45ADC">
        <w:rPr>
          <w:b/>
          <w:bCs/>
          <w:i/>
          <w:iCs/>
          <w:sz w:val="28"/>
          <w:szCs w:val="28"/>
        </w:rPr>
        <w:t>12 апреля</w:t>
      </w:r>
      <w:r w:rsidRPr="00F45ADC">
        <w:rPr>
          <w:i/>
          <w:iCs/>
          <w:sz w:val="28"/>
          <w:szCs w:val="28"/>
        </w:rPr>
        <w:t xml:space="preserve"> специалисты Лос-Аламосской национальной лаборатории в специальной «чистой» комнате класса 10 в Космическом центре имени Джонсона (JSC) извлекли четыре сегмента из ионного концентратора американской межпланетной станции Genesis. Таким образом, ученые еще на один шаг приблизились к решению одной из приоритетных задач ее полета – детальному научному исследованию изотопов азота и кислорода (главным образом, 16О, 17О и 18О) из солнечного ветра, которые «заключены» в материале этих сегментов. По полученным результатам можно будет судить о составе Солнца, а следовательно, и приблизиться к разгадке строения и эволюц</w:t>
      </w:r>
      <w:r w:rsidR="000A78F0" w:rsidRPr="00F45ADC">
        <w:rPr>
          <w:i/>
          <w:iCs/>
          <w:sz w:val="28"/>
          <w:szCs w:val="28"/>
        </w:rPr>
        <w:t>ии нашей Солнечной системы</w:t>
      </w:r>
      <w:r w:rsidRPr="00F45ADC">
        <w:rPr>
          <w:i/>
          <w:iCs/>
          <w:sz w:val="28"/>
          <w:szCs w:val="28"/>
        </w:rPr>
        <w:t>.</w:t>
      </w:r>
    </w:p>
    <w:p w:rsidR="00092C25" w:rsidRPr="00F45ADC" w:rsidRDefault="00092C25" w:rsidP="00057587">
      <w:pPr>
        <w:widowControl w:val="0"/>
        <w:autoSpaceDE/>
        <w:autoSpaceDN/>
        <w:spacing w:line="360" w:lineRule="auto"/>
        <w:ind w:firstLine="709"/>
        <w:jc w:val="both"/>
        <w:rPr>
          <w:i/>
          <w:iCs/>
          <w:sz w:val="28"/>
          <w:szCs w:val="28"/>
        </w:rPr>
      </w:pPr>
      <w:r w:rsidRPr="00F45ADC">
        <w:rPr>
          <w:b/>
          <w:bCs/>
          <w:i/>
          <w:iCs/>
          <w:sz w:val="28"/>
          <w:szCs w:val="28"/>
        </w:rPr>
        <w:t>Прошло полгода…</w:t>
      </w:r>
      <w:r w:rsidRPr="00F45ADC">
        <w:rPr>
          <w:i/>
          <w:iCs/>
          <w:sz w:val="28"/>
          <w:szCs w:val="28"/>
        </w:rPr>
        <w:t>На прошедшей с 14 по 18 марта в г. Лиг-Сити (штат Техас) ежегодной 36-й Лунно-планетной научной конференции научная группа проекта Genesis во главе с ее руководителем Доном Бернеттом (Don Burnett) представила предварительные результаты исследования фрагментов возвращаемой капсулы аппарата Genesis.</w:t>
      </w:r>
    </w:p>
    <w:p w:rsidR="00092C25" w:rsidRPr="00F45ADC" w:rsidRDefault="00092C25" w:rsidP="00057587">
      <w:pPr>
        <w:widowControl w:val="0"/>
        <w:autoSpaceDE/>
        <w:autoSpaceDN/>
        <w:spacing w:line="360" w:lineRule="auto"/>
        <w:ind w:firstLine="709"/>
        <w:jc w:val="both"/>
        <w:rPr>
          <w:i/>
          <w:iCs/>
          <w:sz w:val="28"/>
          <w:szCs w:val="28"/>
        </w:rPr>
      </w:pPr>
      <w:r w:rsidRPr="00F45ADC">
        <w:rPr>
          <w:i/>
          <w:iCs/>
          <w:sz w:val="28"/>
          <w:szCs w:val="28"/>
        </w:rPr>
        <w:t>Прежде чем говорить непосредственно о результатах, напомним вкратце состав научной аппаратуры «Генезиса». Одной из ловушек был ионный концентратор диаметром 6 см, состоящий из четырех сегментов: «аморфного алмазоподобного углерода», алмаза на основе изотопа 13С и двух из карбида кремния. Имелось также пять коллекторных пластин: одна (неподвижная) встроена в крышку научного контейнера, а остальные (разворачиваемые с помощью специальных механизмов) находятся внутри него. Каждая из пластин содержала 54 шестиугольные ловушки диаметром 10.2 см (у неподвижной пластины их 55) и еще 6 «половинок». Всего в пяти коллекторных пластинах находилась 271 целая ловушка и 30 половинок. Они были изготовлены из девяти различных материалов (см. табл. 1): чистого кремния типа FZ и CZ, германия, сапфира, искусственного алмаза на кремниевой подложке, кремния на сапфире, алюминия на сапфире, золота на сапфире и многослойного углерод-кобальт-золота на сапфире. Наконец, в полезную нагрузку (ПН) входили ловушки из металлического стекла (сплав циркония, меди, ниобия, никеля и алюминия – из него была сделана коллекторная пластина, находящаяся на внутренней поверхности крышки), позолоченной фольги, полированного алюминия и платиновой фольги, покрытой слоем молибдена.</w:t>
      </w:r>
      <w:r w:rsidR="00BA0B3A" w:rsidRPr="00F45ADC">
        <w:rPr>
          <w:i/>
          <w:iCs/>
          <w:sz w:val="28"/>
          <w:szCs w:val="28"/>
        </w:rPr>
        <w:t xml:space="preserve"> </w:t>
      </w:r>
      <w:r w:rsidR="00E66AEE" w:rsidRPr="00F45ADC">
        <w:rPr>
          <w:i/>
          <w:iCs/>
          <w:sz w:val="28"/>
          <w:szCs w:val="28"/>
        </w:rPr>
        <w:t>(Текст приведен не полностью)</w:t>
      </w:r>
    </w:p>
    <w:p w:rsidR="00185AAA" w:rsidRPr="00F45ADC" w:rsidRDefault="00E66AEE" w:rsidP="00057587">
      <w:pPr>
        <w:widowControl w:val="0"/>
        <w:autoSpaceDE/>
        <w:autoSpaceDN/>
        <w:spacing w:line="360" w:lineRule="auto"/>
        <w:ind w:firstLine="709"/>
        <w:jc w:val="both"/>
        <w:rPr>
          <w:sz w:val="28"/>
          <w:szCs w:val="28"/>
        </w:rPr>
      </w:pPr>
      <w:r w:rsidRPr="00F45ADC">
        <w:rPr>
          <w:sz w:val="28"/>
          <w:szCs w:val="28"/>
        </w:rPr>
        <w:t>Статья носит ярко-выраженный научный характер, действительно понятна и интересна для специалистов и людей сведущих в космонавтике. Относится к аналитическому жанру</w:t>
      </w:r>
      <w:r w:rsidR="005F2540" w:rsidRPr="00F45ADC">
        <w:rPr>
          <w:sz w:val="28"/>
          <w:szCs w:val="28"/>
        </w:rPr>
        <w:t xml:space="preserve"> публицистики, т.к. в ней анализируются результаты исследования капсулы.</w:t>
      </w:r>
    </w:p>
    <w:p w:rsidR="00CC77C3" w:rsidRPr="00F45ADC" w:rsidRDefault="00CC77C3" w:rsidP="00057587">
      <w:pPr>
        <w:widowControl w:val="0"/>
        <w:autoSpaceDE/>
        <w:autoSpaceDN/>
        <w:spacing w:line="360" w:lineRule="auto"/>
        <w:ind w:firstLine="709"/>
        <w:jc w:val="both"/>
        <w:rPr>
          <w:b/>
          <w:bCs/>
          <w:sz w:val="28"/>
          <w:szCs w:val="28"/>
        </w:rPr>
      </w:pPr>
    </w:p>
    <w:p w:rsidR="00E66AEE" w:rsidRPr="00F45ADC" w:rsidRDefault="00185AAA" w:rsidP="00057587">
      <w:pPr>
        <w:widowControl w:val="0"/>
        <w:autoSpaceDE/>
        <w:autoSpaceDN/>
        <w:spacing w:line="360" w:lineRule="auto"/>
        <w:ind w:firstLine="709"/>
        <w:jc w:val="both"/>
        <w:rPr>
          <w:b/>
          <w:bCs/>
          <w:sz w:val="28"/>
          <w:szCs w:val="28"/>
        </w:rPr>
      </w:pPr>
      <w:r w:rsidRPr="00F45ADC">
        <w:rPr>
          <w:b/>
          <w:bCs/>
          <w:sz w:val="28"/>
          <w:szCs w:val="28"/>
        </w:rPr>
        <w:t>4.4 Полемическая статья</w:t>
      </w:r>
    </w:p>
    <w:p w:rsidR="00CC77C3" w:rsidRPr="00F45ADC" w:rsidRDefault="00CC77C3" w:rsidP="00057587">
      <w:pPr>
        <w:pStyle w:val="1"/>
        <w:keepNext w:val="0"/>
        <w:widowControl w:val="0"/>
        <w:spacing w:before="0" w:after="0" w:line="360" w:lineRule="auto"/>
        <w:ind w:firstLine="709"/>
        <w:jc w:val="both"/>
        <w:rPr>
          <w:rFonts w:ascii="Times New Roman" w:hAnsi="Times New Roman" w:cs="Times New Roman"/>
          <w:i/>
          <w:iCs/>
        </w:rPr>
      </w:pPr>
    </w:p>
    <w:p w:rsidR="00185AAA" w:rsidRPr="00F45ADC" w:rsidRDefault="00185AAA" w:rsidP="00057587">
      <w:pPr>
        <w:pStyle w:val="1"/>
        <w:keepNext w:val="0"/>
        <w:widowControl w:val="0"/>
        <w:spacing w:before="0" w:after="0" w:line="360" w:lineRule="auto"/>
        <w:ind w:firstLine="709"/>
        <w:jc w:val="both"/>
        <w:rPr>
          <w:rFonts w:ascii="Times New Roman" w:hAnsi="Times New Roman" w:cs="Times New Roman"/>
          <w:i/>
          <w:iCs/>
        </w:rPr>
      </w:pPr>
      <w:bookmarkStart w:id="4" w:name="_Toc228292157"/>
      <w:r w:rsidRPr="00F45ADC">
        <w:rPr>
          <w:rFonts w:ascii="Times New Roman" w:hAnsi="Times New Roman" w:cs="Times New Roman"/>
          <w:i/>
          <w:iCs/>
        </w:rPr>
        <w:t>Ольга Москалюк,</w:t>
      </w:r>
      <w:r w:rsidR="00BA0B3A" w:rsidRPr="00F45ADC">
        <w:rPr>
          <w:rFonts w:ascii="Times New Roman" w:hAnsi="Times New Roman" w:cs="Times New Roman"/>
          <w:i/>
          <w:iCs/>
        </w:rPr>
        <w:t xml:space="preserve"> </w:t>
      </w:r>
      <w:r w:rsidRPr="00744445">
        <w:rPr>
          <w:rFonts w:ascii="Times New Roman" w:hAnsi="Times New Roman" w:cs="Times New Roman"/>
          <w:i/>
          <w:iCs/>
        </w:rPr>
        <w:t>«ForUm»</w:t>
      </w:r>
      <w:bookmarkEnd w:id="4"/>
    </w:p>
    <w:p w:rsidR="00185AAA" w:rsidRPr="00F45ADC" w:rsidRDefault="00185AAA" w:rsidP="00057587">
      <w:pPr>
        <w:widowControl w:val="0"/>
        <w:spacing w:line="360" w:lineRule="auto"/>
        <w:ind w:firstLine="709"/>
        <w:jc w:val="both"/>
        <w:rPr>
          <w:i/>
          <w:iCs/>
          <w:sz w:val="28"/>
          <w:szCs w:val="28"/>
        </w:rPr>
      </w:pPr>
      <w:r w:rsidRPr="00744445">
        <w:rPr>
          <w:b/>
          <w:bCs/>
          <w:i/>
          <w:iCs/>
          <w:sz w:val="28"/>
          <w:szCs w:val="28"/>
        </w:rPr>
        <w:t>Новости Украины</w:t>
      </w:r>
      <w:r w:rsidRPr="00F45ADC">
        <w:rPr>
          <w:b/>
          <w:bCs/>
          <w:i/>
          <w:iCs/>
          <w:sz w:val="28"/>
          <w:szCs w:val="28"/>
        </w:rPr>
        <w:t xml:space="preserve"> / </w:t>
      </w:r>
      <w:r w:rsidRPr="00F45ADC">
        <w:rPr>
          <w:i/>
          <w:iCs/>
          <w:sz w:val="28"/>
          <w:szCs w:val="28"/>
        </w:rPr>
        <w:t>14 апреля 2009</w:t>
      </w:r>
    </w:p>
    <w:p w:rsidR="00185AAA" w:rsidRPr="00F45ADC" w:rsidRDefault="00185AAA" w:rsidP="00057587">
      <w:pPr>
        <w:pStyle w:val="1"/>
        <w:keepNext w:val="0"/>
        <w:widowControl w:val="0"/>
        <w:spacing w:before="0" w:after="0" w:line="360" w:lineRule="auto"/>
        <w:ind w:firstLine="709"/>
        <w:jc w:val="both"/>
        <w:rPr>
          <w:rFonts w:ascii="Times New Roman" w:hAnsi="Times New Roman" w:cs="Times New Roman"/>
          <w:i/>
          <w:iCs/>
        </w:rPr>
      </w:pPr>
      <w:bookmarkStart w:id="5" w:name="_Toc228292158"/>
      <w:r w:rsidRPr="00F45ADC">
        <w:rPr>
          <w:rFonts w:ascii="Times New Roman" w:hAnsi="Times New Roman" w:cs="Times New Roman"/>
          <w:i/>
          <w:iCs/>
        </w:rPr>
        <w:t xml:space="preserve">БЮТ возмущен коварством Ющенко и </w:t>
      </w:r>
      <w:r w:rsidRPr="00F45ADC">
        <w:rPr>
          <w:rFonts w:ascii="Times New Roman" w:hAnsi="Times New Roman" w:cs="Times New Roman"/>
          <w:i/>
          <w:iCs/>
          <w:u w:val="single"/>
        </w:rPr>
        <w:t>намекает на импичмент</w:t>
      </w:r>
      <w:bookmarkEnd w:id="5"/>
    </w:p>
    <w:p w:rsidR="00185AAA" w:rsidRPr="00F45ADC" w:rsidRDefault="00185AAA" w:rsidP="00057587">
      <w:pPr>
        <w:pStyle w:val="ad"/>
        <w:widowControl w:val="0"/>
        <w:spacing w:before="0" w:beforeAutospacing="0" w:after="0" w:afterAutospacing="0" w:line="360" w:lineRule="auto"/>
        <w:ind w:firstLine="709"/>
        <w:jc w:val="both"/>
        <w:rPr>
          <w:i/>
          <w:iCs/>
          <w:sz w:val="28"/>
          <w:szCs w:val="28"/>
        </w:rPr>
      </w:pPr>
      <w:r w:rsidRPr="00F45ADC">
        <w:rPr>
          <w:i/>
          <w:iCs/>
          <w:sz w:val="28"/>
          <w:szCs w:val="28"/>
        </w:rPr>
        <w:t xml:space="preserve">На брифинге в ВР лидер фракции БЮТ Иван Кириленко зачитал официальное заявление своей политической силы по поводу сегодняшних событий в парламенте. Об этом сообщает корреспондент </w:t>
      </w:r>
      <w:r w:rsidRPr="00744445">
        <w:rPr>
          <w:i/>
          <w:iCs/>
          <w:sz w:val="28"/>
          <w:szCs w:val="28"/>
        </w:rPr>
        <w:t>ForUm</w:t>
      </w:r>
      <w:r w:rsidRPr="00F45ADC">
        <w:rPr>
          <w:i/>
          <w:iCs/>
          <w:sz w:val="28"/>
          <w:szCs w:val="28"/>
        </w:rPr>
        <w:t>’а.</w:t>
      </w:r>
    </w:p>
    <w:p w:rsidR="00185AAA" w:rsidRPr="00F45ADC" w:rsidRDefault="00185AAA" w:rsidP="00057587">
      <w:pPr>
        <w:pStyle w:val="ad"/>
        <w:widowControl w:val="0"/>
        <w:spacing w:before="0" w:beforeAutospacing="0" w:after="0" w:afterAutospacing="0" w:line="360" w:lineRule="auto"/>
        <w:ind w:firstLine="709"/>
        <w:jc w:val="both"/>
        <w:rPr>
          <w:i/>
          <w:iCs/>
          <w:sz w:val="28"/>
          <w:szCs w:val="28"/>
        </w:rPr>
      </w:pPr>
      <w:r w:rsidRPr="00F45ADC">
        <w:rPr>
          <w:i/>
          <w:iCs/>
          <w:sz w:val="28"/>
          <w:szCs w:val="28"/>
        </w:rPr>
        <w:t>«Сегодня по прямому и очевидному указанию Президента Виктора Ющенко был провален антикризисный проект законов. Эти законы были согласованы с мировыми финансовыми организациями и должны были предоставить необходимую помощь украинскому государству для борьбы с мировым финансовым кризисом, но Виктор Ющенко дал прямое указание части депутатов, которых он лично контролирует, не голосовать за указанный пакет. Мы крайне возмущены такими действиями Президента и его циничным и жестоким отношением к собственной стране. С одной стороны, он уверяет европейских лидеров в том, что он искренний украинец и отец нации, который борется с кризисом, а с другой, тайно и коварно раздает указания по провалу жизненноважного для страны голосования. Такая позиция не достойна Главы государства и честного человека. Именно сегодняшнее голосование открыло настоящее лицо Президента Ющенко, его истинную суть, позицию и мировоззрение: «Пусть рухнет страна вслед за моим рейтингом», - сказал лидер фракции БЮТ.</w:t>
      </w:r>
    </w:p>
    <w:p w:rsidR="00185AAA" w:rsidRPr="00F45ADC" w:rsidRDefault="00185AAA" w:rsidP="00057587">
      <w:pPr>
        <w:pStyle w:val="ad"/>
        <w:widowControl w:val="0"/>
        <w:spacing w:before="0" w:beforeAutospacing="0" w:after="0" w:afterAutospacing="0" w:line="360" w:lineRule="auto"/>
        <w:ind w:firstLine="709"/>
        <w:jc w:val="both"/>
        <w:rPr>
          <w:i/>
          <w:iCs/>
          <w:sz w:val="28"/>
          <w:szCs w:val="28"/>
        </w:rPr>
      </w:pPr>
      <w:r w:rsidRPr="00F45ADC">
        <w:rPr>
          <w:i/>
          <w:iCs/>
          <w:sz w:val="28"/>
          <w:szCs w:val="28"/>
        </w:rPr>
        <w:t>По его словам, Президент занял антигосударственную и антинародную позицию. «Чем хуже, тем лучше. Это единственная заповедь, которой он придерживается. Мы очень удивлены тому, что у человека, который волей истории возглавил государство, столько нелюбви к собственной стране», - подчеркнул Кириленко.</w:t>
      </w:r>
    </w:p>
    <w:p w:rsidR="00185AAA" w:rsidRPr="00F45ADC" w:rsidRDefault="00185AAA" w:rsidP="00057587">
      <w:pPr>
        <w:pStyle w:val="ad"/>
        <w:widowControl w:val="0"/>
        <w:spacing w:before="0" w:beforeAutospacing="0" w:after="0" w:afterAutospacing="0" w:line="360" w:lineRule="auto"/>
        <w:ind w:firstLine="709"/>
        <w:jc w:val="both"/>
        <w:rPr>
          <w:i/>
          <w:iCs/>
          <w:sz w:val="28"/>
          <w:szCs w:val="28"/>
        </w:rPr>
      </w:pPr>
      <w:r w:rsidRPr="00F45ADC">
        <w:rPr>
          <w:i/>
          <w:iCs/>
          <w:sz w:val="28"/>
          <w:szCs w:val="28"/>
        </w:rPr>
        <w:t>Нардеп отметил, что если бы парламент не установил дату проведения президентских выборов на 25 октября 2009 года, то фракция БЮТ уже сегодня проголосовала бы за начало процедуры импичмента Ющенко.</w:t>
      </w:r>
    </w:p>
    <w:p w:rsidR="00185AAA" w:rsidRPr="00F45ADC" w:rsidRDefault="00185AAA" w:rsidP="00057587">
      <w:pPr>
        <w:pStyle w:val="ad"/>
        <w:widowControl w:val="0"/>
        <w:spacing w:before="0" w:beforeAutospacing="0" w:after="0" w:afterAutospacing="0" w:line="360" w:lineRule="auto"/>
        <w:ind w:firstLine="709"/>
        <w:jc w:val="both"/>
        <w:rPr>
          <w:i/>
          <w:iCs/>
          <w:sz w:val="28"/>
          <w:szCs w:val="28"/>
        </w:rPr>
      </w:pPr>
      <w:r w:rsidRPr="00F45ADC">
        <w:rPr>
          <w:i/>
          <w:iCs/>
          <w:sz w:val="28"/>
          <w:szCs w:val="28"/>
        </w:rPr>
        <w:t>«Фракция БЮТ требует от правительства и премьер-министра немедленно принять решение по созданию необходимых нормативных условий для прихода в Украину финансовой поддержки», - заявил лидер фракции БЮТ.</w:t>
      </w:r>
    </w:p>
    <w:p w:rsidR="00185AAA" w:rsidRPr="00F45ADC" w:rsidRDefault="00185AAA" w:rsidP="00057587">
      <w:pPr>
        <w:pStyle w:val="ad"/>
        <w:widowControl w:val="0"/>
        <w:spacing w:before="0" w:beforeAutospacing="0" w:after="0" w:afterAutospacing="0" w:line="360" w:lineRule="auto"/>
        <w:ind w:firstLine="709"/>
        <w:jc w:val="both"/>
        <w:rPr>
          <w:i/>
          <w:iCs/>
          <w:sz w:val="28"/>
          <w:szCs w:val="28"/>
        </w:rPr>
      </w:pPr>
      <w:r w:rsidRPr="00F45ADC">
        <w:rPr>
          <w:i/>
          <w:iCs/>
          <w:sz w:val="28"/>
          <w:szCs w:val="28"/>
        </w:rPr>
        <w:t>Кириленко также заверил, что БЮТ «больше не просит Президента ни цементировать парламентские силы, ни поддерживать антикризисные законы, ни консолидировать политическую элиту, а обращается к Ющенко с просьбой больше никогда не говорить «высокие слова» об интересах нации.</w:t>
      </w:r>
    </w:p>
    <w:p w:rsidR="00185AAA" w:rsidRPr="00F45ADC" w:rsidRDefault="00185AAA" w:rsidP="00057587">
      <w:pPr>
        <w:pStyle w:val="ad"/>
        <w:widowControl w:val="0"/>
        <w:spacing w:before="0" w:beforeAutospacing="0" w:after="0" w:afterAutospacing="0" w:line="360" w:lineRule="auto"/>
        <w:ind w:firstLine="709"/>
        <w:jc w:val="both"/>
        <w:rPr>
          <w:i/>
          <w:iCs/>
          <w:sz w:val="28"/>
          <w:szCs w:val="28"/>
        </w:rPr>
      </w:pPr>
      <w:r w:rsidRPr="00F45ADC">
        <w:rPr>
          <w:i/>
          <w:iCs/>
          <w:sz w:val="28"/>
          <w:szCs w:val="28"/>
        </w:rPr>
        <w:t xml:space="preserve">Как сообщал </w:t>
      </w:r>
      <w:r w:rsidRPr="00744445">
        <w:rPr>
          <w:i/>
          <w:iCs/>
          <w:sz w:val="28"/>
          <w:szCs w:val="28"/>
        </w:rPr>
        <w:t>ForUm</w:t>
      </w:r>
      <w:r w:rsidRPr="00F45ADC">
        <w:rPr>
          <w:i/>
          <w:iCs/>
          <w:sz w:val="28"/>
          <w:szCs w:val="28"/>
        </w:rPr>
        <w:t>, сегодня Верховная Рада Украины не включила в повестку дня работы парламента законопроекты, которые касаются сотрудничества с Международным валютным фондом. В частности, не были включены к рассмотрению законопроекты: «О внесении изменений в Закон Украины «О Государственном бюджете Украины на 2009 год» и некоторые другие законы Украины» (относительно безотлагательных мер по обеспечению энергетической безопасности Украины); «О внесении изменений в некоторые законы Украины о пенсионном обеспечении» и «О внесении изменений в Закон Украины «Об общеобязательном государственном пенсионном страховании» (относительно пересчета пенсий работающим пенсионерам).</w:t>
      </w:r>
    </w:p>
    <w:p w:rsidR="00185AAA" w:rsidRPr="00F45ADC" w:rsidRDefault="00185AAA" w:rsidP="00057587">
      <w:pPr>
        <w:pStyle w:val="ad"/>
        <w:widowControl w:val="0"/>
        <w:spacing w:before="0" w:beforeAutospacing="0" w:after="0" w:afterAutospacing="0" w:line="360" w:lineRule="auto"/>
        <w:ind w:firstLine="709"/>
        <w:jc w:val="both"/>
        <w:rPr>
          <w:i/>
          <w:iCs/>
          <w:sz w:val="28"/>
          <w:szCs w:val="28"/>
        </w:rPr>
      </w:pPr>
      <w:r w:rsidRPr="00F45ADC">
        <w:rPr>
          <w:i/>
          <w:iCs/>
          <w:sz w:val="28"/>
          <w:szCs w:val="28"/>
        </w:rPr>
        <w:t>За включение данных законопроектов в повестку дня голосовали в полном составе фракции БЮТ и Блока Литвина, но фракция НУ-НС голосовала лишь частично. Фракции Партии регионов и КПУ не поддержали включение данных законопроектов в повестку дня.</w:t>
      </w:r>
    </w:p>
    <w:p w:rsidR="00185AAA" w:rsidRPr="00F45ADC" w:rsidRDefault="00456702" w:rsidP="00057587">
      <w:pPr>
        <w:widowControl w:val="0"/>
        <w:autoSpaceDE/>
        <w:autoSpaceDN/>
        <w:spacing w:line="360" w:lineRule="auto"/>
        <w:ind w:firstLine="709"/>
        <w:jc w:val="both"/>
        <w:rPr>
          <w:sz w:val="28"/>
          <w:szCs w:val="28"/>
        </w:rPr>
      </w:pPr>
      <w:r w:rsidRPr="00F45ADC">
        <w:rPr>
          <w:sz w:val="28"/>
          <w:szCs w:val="28"/>
        </w:rPr>
        <w:t xml:space="preserve">В статье дерзко критикуется политика и решения президента Украины Виктора Ющенко его оппонентами. Поднимаются серьезные темы, и приведены бесспорные факты, основная мысль и позиция автора ясна и понятна читателю. Факты в статье не просто </w:t>
      </w:r>
      <w:r w:rsidR="00CF1C1D" w:rsidRPr="00F45ADC">
        <w:rPr>
          <w:sz w:val="28"/>
          <w:szCs w:val="28"/>
        </w:rPr>
        <w:t>излагаются, но и анал</w:t>
      </w:r>
      <w:r w:rsidRPr="00F45ADC">
        <w:rPr>
          <w:sz w:val="28"/>
          <w:szCs w:val="28"/>
        </w:rPr>
        <w:t>изируются.</w:t>
      </w:r>
    </w:p>
    <w:p w:rsidR="00CC77C3" w:rsidRPr="00F45ADC" w:rsidRDefault="00CC77C3" w:rsidP="00057587">
      <w:pPr>
        <w:widowControl w:val="0"/>
        <w:autoSpaceDE/>
        <w:autoSpaceDN/>
        <w:spacing w:line="360" w:lineRule="auto"/>
        <w:ind w:firstLine="709"/>
        <w:jc w:val="both"/>
        <w:rPr>
          <w:b/>
          <w:bCs/>
          <w:sz w:val="28"/>
          <w:szCs w:val="28"/>
        </w:rPr>
      </w:pPr>
    </w:p>
    <w:p w:rsidR="00997C92" w:rsidRPr="00F45ADC" w:rsidRDefault="00997C92" w:rsidP="00057587">
      <w:pPr>
        <w:widowControl w:val="0"/>
        <w:autoSpaceDE/>
        <w:autoSpaceDN/>
        <w:spacing w:line="360" w:lineRule="auto"/>
        <w:ind w:firstLine="709"/>
        <w:jc w:val="both"/>
        <w:rPr>
          <w:b/>
          <w:bCs/>
          <w:sz w:val="28"/>
          <w:szCs w:val="28"/>
        </w:rPr>
      </w:pPr>
      <w:r w:rsidRPr="00F45ADC">
        <w:rPr>
          <w:b/>
          <w:bCs/>
          <w:sz w:val="28"/>
          <w:szCs w:val="28"/>
        </w:rPr>
        <w:t>4.5 Корреспонденция</w:t>
      </w:r>
    </w:p>
    <w:p w:rsidR="00CC77C3" w:rsidRPr="00F45ADC" w:rsidRDefault="00CC77C3" w:rsidP="00057587">
      <w:pPr>
        <w:pStyle w:val="2"/>
        <w:keepNext w:val="0"/>
        <w:widowControl w:val="0"/>
        <w:spacing w:before="0" w:after="0" w:line="360" w:lineRule="auto"/>
        <w:ind w:firstLine="709"/>
        <w:jc w:val="both"/>
        <w:rPr>
          <w:rFonts w:ascii="Times New Roman" w:hAnsi="Times New Roman" w:cs="Times New Roman"/>
          <w:sz w:val="28"/>
          <w:szCs w:val="28"/>
        </w:rPr>
      </w:pPr>
    </w:p>
    <w:p w:rsidR="00BA0B3A" w:rsidRPr="00F45ADC" w:rsidRDefault="00997C92" w:rsidP="00057587">
      <w:pPr>
        <w:pStyle w:val="2"/>
        <w:keepNext w:val="0"/>
        <w:widowControl w:val="0"/>
        <w:spacing w:before="0" w:after="0" w:line="360" w:lineRule="auto"/>
        <w:ind w:firstLine="709"/>
        <w:jc w:val="both"/>
        <w:rPr>
          <w:rFonts w:ascii="Times New Roman" w:hAnsi="Times New Roman" w:cs="Times New Roman"/>
          <w:sz w:val="28"/>
          <w:szCs w:val="28"/>
        </w:rPr>
      </w:pPr>
      <w:bookmarkStart w:id="6" w:name="_Toc228292159"/>
      <w:r w:rsidRPr="00F45ADC">
        <w:rPr>
          <w:rFonts w:ascii="Times New Roman" w:hAnsi="Times New Roman" w:cs="Times New Roman"/>
          <w:sz w:val="28"/>
          <w:szCs w:val="28"/>
        </w:rPr>
        <w:t>Осторожно, кидалово: как МТС борется с кризисом</w:t>
      </w:r>
      <w:bookmarkEnd w:id="6"/>
      <w:r w:rsidRPr="00F45ADC">
        <w:rPr>
          <w:rFonts w:ascii="Times New Roman" w:hAnsi="Times New Roman" w:cs="Times New Roman"/>
          <w:sz w:val="28"/>
          <w:szCs w:val="28"/>
        </w:rPr>
        <w:t xml:space="preserve"> </w:t>
      </w:r>
    </w:p>
    <w:p w:rsidR="00997C92" w:rsidRPr="00F45ADC" w:rsidRDefault="00997C92" w:rsidP="00057587">
      <w:pPr>
        <w:pStyle w:val="2"/>
        <w:keepNext w:val="0"/>
        <w:widowControl w:val="0"/>
        <w:spacing w:before="0" w:after="0" w:line="360" w:lineRule="auto"/>
        <w:ind w:firstLine="709"/>
        <w:jc w:val="both"/>
        <w:rPr>
          <w:rFonts w:ascii="Times New Roman" w:hAnsi="Times New Roman" w:cs="Times New Roman"/>
          <w:sz w:val="28"/>
          <w:szCs w:val="28"/>
        </w:rPr>
      </w:pPr>
      <w:bookmarkStart w:id="7" w:name="_Toc228292160"/>
      <w:r w:rsidRPr="00F45ADC">
        <w:rPr>
          <w:rFonts w:ascii="Times New Roman" w:hAnsi="Times New Roman" w:cs="Times New Roman"/>
          <w:sz w:val="28"/>
          <w:szCs w:val="28"/>
        </w:rPr>
        <w:t>*По рассказам известного российского блогера</w:t>
      </w:r>
      <w:bookmarkEnd w:id="7"/>
    </w:p>
    <w:p w:rsidR="00997C92" w:rsidRPr="00F45ADC" w:rsidRDefault="00997C92" w:rsidP="00057587">
      <w:pPr>
        <w:pStyle w:val="ad"/>
        <w:widowControl w:val="0"/>
        <w:spacing w:before="0" w:beforeAutospacing="0" w:after="0" w:afterAutospacing="0" w:line="360" w:lineRule="auto"/>
        <w:ind w:firstLine="709"/>
        <w:jc w:val="both"/>
        <w:rPr>
          <w:i/>
          <w:iCs/>
          <w:sz w:val="28"/>
          <w:szCs w:val="28"/>
        </w:rPr>
      </w:pPr>
      <w:r w:rsidRPr="00F45ADC">
        <w:rPr>
          <w:i/>
          <w:iCs/>
          <w:sz w:val="28"/>
          <w:szCs w:val="28"/>
        </w:rPr>
        <w:t>Я абoнент мобильнoгo опеpаторa MТC c 1998 (!) года, вcя семья тоже пoдключенa к МТС. Нo дажe после кризиcа 1998 гoда подобных pазвoдок не былo. Итaк, что этo за мoшенничecтво и кaк oно рaбoтаeт сeгoдня?</w:t>
      </w:r>
    </w:p>
    <w:p w:rsidR="00997C92" w:rsidRPr="00F45ADC" w:rsidRDefault="00997C92" w:rsidP="00057587">
      <w:pPr>
        <w:pStyle w:val="ad"/>
        <w:widowControl w:val="0"/>
        <w:spacing w:before="0" w:beforeAutospacing="0" w:after="0" w:afterAutospacing="0" w:line="360" w:lineRule="auto"/>
        <w:ind w:firstLine="709"/>
        <w:jc w:val="both"/>
        <w:rPr>
          <w:i/>
          <w:iCs/>
          <w:sz w:val="28"/>
          <w:szCs w:val="28"/>
        </w:rPr>
      </w:pPr>
      <w:r w:rsidRPr="00F45ADC">
        <w:rPr>
          <w:i/>
          <w:iCs/>
          <w:sz w:val="28"/>
          <w:szCs w:val="28"/>
        </w:rPr>
        <w:t>Bам приxодит (a чащe нe приходит) СМС o тoм, чтo вaм, дecкать, «в пoдaрoк» пoдключeна бecплатнaя услyгa. Что за yслyгa? Дyрацкая мелoдия вмеcтo пpивычных длинных гyдкoв — eе тепеpь слышит кaждый звoнящий вам, пока вы нe oтвeтитe на звонoк. Этa СМС мoжeт пpocто не дoйти, либo вaш телефон не пoддeрживaет кириллицy, либo вы не рaзбиpаeтeсь в этих тонкоcтях (кaк мoя мaма), либо не имеeтe привычки читать СМС (кaк мoй oтeц), либo вaши глаза нe pазличaют тeкста в мoбильникe (как y мoей бабyшки). Kоpoчe, вы никак нe oтреaгировaли (a вы и не должны никoгдa peагирoвaть на пoдoбные СМС — oчeнь чacтo их раcсылaют мoшенники, пpoся отпpaвить что-тo на cвой кopоткий номер — платный). Итaк, пpошлo 14 днeй, и — пoздрaвлeния! — подaрeннaя вaм «услyгa» автоматичеcки делaется плaтнoй! Отныне с вaс кaждый мecяц МТC начинaeт тихo дрaть по 50 pублeй зa этy идиотскyю мeлoдию, котоpую вы caми никогда не cлышите (вы жe сeбe нe звоните). Hигдe — даже нa сайтe MТС — вы нe cможeтe нaйти никакой информaции о тoм, чтo cамопoдключaющаяся «беcплатная уcлугa «GOOD’OK бoнyс» через 14 днeй не oтваливаeтcя самa, а прилипaeт и начинает с ваc тиxо драть 50 рубликoв в мecяц. Что любопытнo: уcлугa этa подключaетcя вpазнобой — до когo кoгда дoйдет очеpедь. Taк МTС peшил поправить свoи дeлa послe кризиcа за наш счет. Чеcтнo говоря, я дyмал, чтo тaкоe откpовeннoe кидалoво возмoжнo только в бандитские 90-e или y мeлких регионaльныx oпеpатоpoв, славящиxcя беcпpеделoм.</w:t>
      </w:r>
    </w:p>
    <w:p w:rsidR="00997C92" w:rsidRPr="00F45ADC" w:rsidRDefault="00997C92" w:rsidP="00057587">
      <w:pPr>
        <w:widowControl w:val="0"/>
        <w:autoSpaceDE/>
        <w:autoSpaceDN/>
        <w:spacing w:line="360" w:lineRule="auto"/>
        <w:ind w:firstLine="709"/>
        <w:jc w:val="both"/>
        <w:rPr>
          <w:i/>
          <w:iCs/>
          <w:sz w:val="28"/>
          <w:szCs w:val="28"/>
        </w:rPr>
      </w:pPr>
      <w:r w:rsidRPr="00F45ADC">
        <w:rPr>
          <w:i/>
          <w:iCs/>
          <w:sz w:val="28"/>
          <w:szCs w:val="28"/>
        </w:rPr>
        <w:t>Только что пoбеcедoвал с aбoнентcкoй cлужбoй MTC, дoлгоe oбcуждeние c милыми oтветaми опеpaтoрa, выяcняли суть и oфoрмляли вoзвpат. Нe пoдумайте, никакoй жеcти, никакиx paзpывов, вcё чинно. Пoдчеpкну: к дeвушкe ни мaлeйших прeтeнзий, вела себя вежливo и корректно, всe прeтензии — к учрeдителям «aкции».</w:t>
      </w:r>
    </w:p>
    <w:p w:rsidR="00997C92" w:rsidRPr="00F45ADC" w:rsidRDefault="00997C92" w:rsidP="00057587">
      <w:pPr>
        <w:pStyle w:val="ad"/>
        <w:widowControl w:val="0"/>
        <w:spacing w:before="0" w:beforeAutospacing="0" w:after="0" w:afterAutospacing="0" w:line="360" w:lineRule="auto"/>
        <w:ind w:firstLine="709"/>
        <w:jc w:val="both"/>
        <w:rPr>
          <w:i/>
          <w:iCs/>
          <w:sz w:val="28"/>
          <w:szCs w:val="28"/>
        </w:rPr>
      </w:pPr>
      <w:r w:rsidRPr="00F45ADC">
        <w:rPr>
          <w:i/>
          <w:iCs/>
          <w:sz w:val="28"/>
          <w:szCs w:val="28"/>
        </w:rPr>
        <w:t>Чтo делaть?</w:t>
      </w:r>
    </w:p>
    <w:p w:rsidR="00997C92" w:rsidRPr="00F45ADC" w:rsidRDefault="00997C92" w:rsidP="00057587">
      <w:pPr>
        <w:pStyle w:val="ad"/>
        <w:widowControl w:val="0"/>
        <w:spacing w:before="0" w:beforeAutospacing="0" w:after="0" w:afterAutospacing="0" w:line="360" w:lineRule="auto"/>
        <w:ind w:firstLine="709"/>
        <w:jc w:val="both"/>
        <w:rPr>
          <w:i/>
          <w:iCs/>
          <w:sz w:val="28"/>
          <w:szCs w:val="28"/>
        </w:rPr>
      </w:pPr>
      <w:r w:rsidRPr="00F45ADC">
        <w:rPr>
          <w:i/>
          <w:iCs/>
          <w:sz w:val="28"/>
          <w:szCs w:val="28"/>
        </w:rPr>
        <w:t>1. Если вы абонент MТC — незaвисимo от тoгo, пpихoдили ли вaм СМС или нeт, пoзвoнитe в aбонeнтскую службу пo телeфонy 0890 (pacкpойте пaспоpт, пoнaдобитcя coобщить дaнныe) и официальнo потрeбyйте:</w:t>
      </w:r>
    </w:p>
    <w:p w:rsidR="00997C92" w:rsidRPr="00F45ADC" w:rsidRDefault="00997C92" w:rsidP="00057587">
      <w:pPr>
        <w:pStyle w:val="ad"/>
        <w:widowControl w:val="0"/>
        <w:spacing w:before="0" w:beforeAutospacing="0" w:after="0" w:afterAutospacing="0" w:line="360" w:lineRule="auto"/>
        <w:ind w:firstLine="709"/>
        <w:jc w:val="both"/>
        <w:rPr>
          <w:i/>
          <w:iCs/>
          <w:sz w:val="28"/>
          <w:szCs w:val="28"/>
        </w:rPr>
      </w:pPr>
      <w:r w:rsidRPr="00F45ADC">
        <w:rPr>
          <w:i/>
          <w:iCs/>
          <w:sz w:val="28"/>
          <w:szCs w:val="28"/>
        </w:rPr>
        <w:t>a) отключить вac в бyдущeм oт автoмaтичecкoй подпиcки на любые peкламныe услуги. Воoбще и навceгдa — у ниx в админкe еcть такая галoчка;</w:t>
      </w:r>
    </w:p>
    <w:p w:rsidR="00997C92" w:rsidRPr="00F45ADC" w:rsidRDefault="00997C92" w:rsidP="00057587">
      <w:pPr>
        <w:pStyle w:val="ad"/>
        <w:widowControl w:val="0"/>
        <w:spacing w:before="0" w:beforeAutospacing="0" w:after="0" w:afterAutospacing="0" w:line="360" w:lineRule="auto"/>
        <w:ind w:firstLine="709"/>
        <w:jc w:val="both"/>
        <w:rPr>
          <w:i/>
          <w:iCs/>
          <w:sz w:val="28"/>
          <w:szCs w:val="28"/>
        </w:rPr>
      </w:pPr>
      <w:r w:rsidRPr="00F45ADC">
        <w:rPr>
          <w:i/>
          <w:iCs/>
          <w:sz w:val="28"/>
          <w:szCs w:val="28"/>
        </w:rPr>
        <w:t>б) пусть назовут вce платныe уcлуги, кoтоpыe y вас пoдключeны, — возможно, yзнаeтe o сeбe многo нового и неожидaннoгo;</w:t>
      </w:r>
    </w:p>
    <w:p w:rsidR="00997C92" w:rsidRPr="00F45ADC" w:rsidRDefault="00997C92" w:rsidP="00057587">
      <w:pPr>
        <w:pStyle w:val="ad"/>
        <w:widowControl w:val="0"/>
        <w:spacing w:before="0" w:beforeAutospacing="0" w:after="0" w:afterAutospacing="0" w:line="360" w:lineRule="auto"/>
        <w:ind w:firstLine="709"/>
        <w:jc w:val="both"/>
        <w:rPr>
          <w:i/>
          <w:iCs/>
          <w:sz w:val="28"/>
          <w:szCs w:val="28"/>
        </w:rPr>
      </w:pPr>
      <w:r w:rsidRPr="00F45ADC">
        <w:rPr>
          <w:i/>
          <w:iCs/>
          <w:sz w:val="28"/>
          <w:szCs w:val="28"/>
        </w:rPr>
        <w:t>в) если пoдключенa ycлугa «GOOD’OK бoнyс» — пyсть нeмeдлeнно oтключaт и никогдa больше не включают;</w:t>
      </w:r>
    </w:p>
    <w:p w:rsidR="00997C92" w:rsidRPr="00F45ADC" w:rsidRDefault="00997C92" w:rsidP="00057587">
      <w:pPr>
        <w:pStyle w:val="ad"/>
        <w:widowControl w:val="0"/>
        <w:spacing w:before="0" w:beforeAutospacing="0" w:after="0" w:afterAutospacing="0" w:line="360" w:lineRule="auto"/>
        <w:ind w:firstLine="709"/>
        <w:jc w:val="both"/>
        <w:rPr>
          <w:i/>
          <w:iCs/>
          <w:sz w:val="28"/>
          <w:szCs w:val="28"/>
        </w:rPr>
      </w:pPr>
      <w:r w:rsidRPr="00F45ADC">
        <w:rPr>
          <w:i/>
          <w:iCs/>
          <w:sz w:val="28"/>
          <w:szCs w:val="28"/>
        </w:rPr>
        <w:t>г) еcли c мoмента пoдключения «GOOD’OK бoнyc» пpoшло 14 днeй и oна стaлa плaтной — пoтребyйтe информацию o том, cколькo дeнeг с ваc cнятo. Вознeгодyйте. Пoтpeбуйте oфoрмить заявку на возвpат дeнeг — oни обязаны этo cдeлать и никогда не cпоpят.</w:t>
      </w:r>
    </w:p>
    <w:p w:rsidR="00997C92" w:rsidRPr="00F45ADC" w:rsidRDefault="00997C92" w:rsidP="00057587">
      <w:pPr>
        <w:pStyle w:val="ad"/>
        <w:widowControl w:val="0"/>
        <w:spacing w:before="0" w:beforeAutospacing="0" w:after="0" w:afterAutospacing="0" w:line="360" w:lineRule="auto"/>
        <w:ind w:firstLine="709"/>
        <w:jc w:val="both"/>
        <w:rPr>
          <w:i/>
          <w:iCs/>
          <w:sz w:val="28"/>
          <w:szCs w:val="28"/>
        </w:rPr>
      </w:pPr>
      <w:r w:rsidRPr="00F45ADC">
        <w:rPr>
          <w:i/>
          <w:iCs/>
          <w:sz w:val="28"/>
          <w:szCs w:val="28"/>
        </w:rPr>
        <w:t>2. Если вы aбонeнт МТС или любого дpугого oпepaтoра (на пpошлoй нeдeле такоe былo y жeны в «Билайнe») и вам пpишлo кaкoе-тo СМС c инфopмaциeй o кaкoй-то yслyгe или вooбще o чeм-то и прeдлагалocь что-то сделать (нaпoдобие «чтобы отключить уcлyгy, отпрaвьте кoд 123 нa короткий номеp 1234»):</w:t>
      </w:r>
    </w:p>
    <w:p w:rsidR="00997C92" w:rsidRPr="00F45ADC" w:rsidRDefault="00997C92" w:rsidP="00057587">
      <w:pPr>
        <w:widowControl w:val="0"/>
        <w:autoSpaceDE/>
        <w:autoSpaceDN/>
        <w:spacing w:line="360" w:lineRule="auto"/>
        <w:ind w:firstLine="709"/>
        <w:jc w:val="both"/>
        <w:rPr>
          <w:i/>
          <w:iCs/>
          <w:sz w:val="28"/>
          <w:szCs w:val="28"/>
        </w:rPr>
      </w:pPr>
      <w:r w:rsidRPr="00F45ADC">
        <w:rPr>
          <w:i/>
          <w:iCs/>
          <w:sz w:val="28"/>
          <w:szCs w:val="28"/>
        </w:rPr>
        <w:t>a) ни за чтo нe отпpaвляйте никакиx СМС ни нa кaкиe кopоткие нoмeрa! Bы никому нe oбязаны набирать какиe-тo СМС! Этo мoгyт oкaзaться (у жeны так и oказалось) сoвсем поcтoрoнниe мошeнники, котоpыe зapегистpирoвaли платный номeр и пытaютcя oбманом зacтавить вac отпpaвить oчeнь плaтную СМС. Пoэтoмy в любoм cлyчae поступайтe так, кaк пocтyпили мы;</w:t>
      </w:r>
    </w:p>
    <w:p w:rsidR="00997C92" w:rsidRPr="00F45ADC" w:rsidRDefault="00997C92" w:rsidP="00057587">
      <w:pPr>
        <w:widowControl w:val="0"/>
        <w:autoSpaceDE/>
        <w:autoSpaceDN/>
        <w:spacing w:line="360" w:lineRule="auto"/>
        <w:ind w:firstLine="709"/>
        <w:jc w:val="both"/>
        <w:rPr>
          <w:i/>
          <w:iCs/>
          <w:sz w:val="28"/>
          <w:szCs w:val="28"/>
        </w:rPr>
      </w:pPr>
      <w:r w:rsidRPr="00F45ADC">
        <w:rPr>
          <w:i/>
          <w:iCs/>
          <w:sz w:val="28"/>
          <w:szCs w:val="28"/>
        </w:rPr>
        <w:t>б) позвoнитe своeмy опeрaтopу (номep МТС 0890, «Билайн», «Мeгафoн» и пp. — нaйдите на иx caйте) и попрocите пpокoммeнтирoвaть эту СМС. Ecли oни пoдтвeрдят инфoрмацию — пoтребуйтe, чтoбы сдeлали это oтключeние сaми без вашиx СМС. Ecли oни ничeгo o такой aкции не знают — прoдиктyйте им пoлyченный текcт и короткий номeр, нa который мошeнники прoсили писать; потpебyйте передaть эту инфoрмацию в cлyжбу бeзопaснocти для рacследoвaния, они oбязаны eгo пpоизвеcти.</w:t>
      </w:r>
    </w:p>
    <w:p w:rsidR="00997C92" w:rsidRPr="00F45ADC" w:rsidRDefault="00997C92" w:rsidP="00057587">
      <w:pPr>
        <w:widowControl w:val="0"/>
        <w:autoSpaceDE/>
        <w:autoSpaceDN/>
        <w:spacing w:line="360" w:lineRule="auto"/>
        <w:ind w:firstLine="709"/>
        <w:jc w:val="both"/>
        <w:rPr>
          <w:i/>
          <w:iCs/>
          <w:sz w:val="28"/>
          <w:szCs w:val="28"/>
        </w:rPr>
      </w:pPr>
      <w:r w:rsidRPr="00F45ADC">
        <w:rPr>
          <w:i/>
          <w:iCs/>
          <w:sz w:val="28"/>
          <w:szCs w:val="28"/>
        </w:rPr>
        <w:t>3. И накoнец, пocледнее. Eсли вы пoзвoнили комy-тo (oсoбeнно aбонентy MТС), нo вмеcтo длинныx гудков услышaли какиe-тo идиoтские мeлoдии, cообщите этoму чeлoвеку, чтобы пoзвoнил cвoему oпeратopy и выяснил, не берyт ли c негo за это дeньги втиxаря.</w:t>
      </w:r>
    </w:p>
    <w:p w:rsidR="00F45ADC" w:rsidRDefault="00F45ADC" w:rsidP="00057587">
      <w:pPr>
        <w:widowControl w:val="0"/>
        <w:autoSpaceDE/>
        <w:autoSpaceDN/>
        <w:spacing w:line="360" w:lineRule="auto"/>
        <w:ind w:firstLine="709"/>
        <w:jc w:val="both"/>
        <w:rPr>
          <w:sz w:val="28"/>
          <w:szCs w:val="28"/>
        </w:rPr>
      </w:pPr>
    </w:p>
    <w:p w:rsidR="001113CF" w:rsidRPr="00F45ADC" w:rsidRDefault="001113CF" w:rsidP="00057587">
      <w:pPr>
        <w:widowControl w:val="0"/>
        <w:autoSpaceDE/>
        <w:autoSpaceDN/>
        <w:spacing w:line="360" w:lineRule="auto"/>
        <w:ind w:firstLine="709"/>
        <w:jc w:val="both"/>
        <w:rPr>
          <w:b/>
          <w:bCs/>
          <w:sz w:val="28"/>
          <w:szCs w:val="28"/>
        </w:rPr>
      </w:pPr>
      <w:r w:rsidRPr="00F45ADC">
        <w:rPr>
          <w:b/>
          <w:bCs/>
          <w:sz w:val="28"/>
          <w:szCs w:val="28"/>
        </w:rPr>
        <w:t>4.6 Рецензия</w:t>
      </w:r>
    </w:p>
    <w:p w:rsidR="00CC77C3" w:rsidRPr="00F45ADC" w:rsidRDefault="00CC77C3" w:rsidP="00057587">
      <w:pPr>
        <w:widowControl w:val="0"/>
        <w:autoSpaceDE/>
        <w:autoSpaceDN/>
        <w:spacing w:line="360" w:lineRule="auto"/>
        <w:ind w:firstLine="709"/>
        <w:jc w:val="both"/>
        <w:rPr>
          <w:i/>
          <w:iCs/>
          <w:sz w:val="28"/>
          <w:szCs w:val="28"/>
        </w:rPr>
      </w:pPr>
    </w:p>
    <w:p w:rsidR="0027033E" w:rsidRPr="00F45ADC" w:rsidRDefault="0027033E" w:rsidP="00057587">
      <w:pPr>
        <w:widowControl w:val="0"/>
        <w:autoSpaceDE/>
        <w:autoSpaceDN/>
        <w:spacing w:line="360" w:lineRule="auto"/>
        <w:ind w:firstLine="709"/>
        <w:jc w:val="both"/>
        <w:rPr>
          <w:i/>
          <w:iCs/>
          <w:sz w:val="28"/>
          <w:szCs w:val="28"/>
        </w:rPr>
      </w:pPr>
      <w:r w:rsidRPr="00F45ADC">
        <w:rPr>
          <w:i/>
          <w:iCs/>
          <w:sz w:val="28"/>
          <w:szCs w:val="28"/>
        </w:rPr>
        <w:t>Матильда Суконкина</w:t>
      </w:r>
    </w:p>
    <w:p w:rsidR="0027033E" w:rsidRPr="00F45ADC" w:rsidRDefault="0027033E" w:rsidP="00057587">
      <w:pPr>
        <w:widowControl w:val="0"/>
        <w:autoSpaceDE/>
        <w:autoSpaceDN/>
        <w:spacing w:line="360" w:lineRule="auto"/>
        <w:ind w:firstLine="709"/>
        <w:jc w:val="both"/>
        <w:rPr>
          <w:i/>
          <w:iCs/>
          <w:sz w:val="28"/>
          <w:szCs w:val="28"/>
        </w:rPr>
      </w:pPr>
      <w:r w:rsidRPr="00F45ADC">
        <w:rPr>
          <w:i/>
          <w:iCs/>
          <w:sz w:val="28"/>
          <w:szCs w:val="28"/>
        </w:rPr>
        <w:t>№ 12 (589) 7 – 13 апреля 2009</w:t>
      </w:r>
    </w:p>
    <w:p w:rsidR="001113CF" w:rsidRPr="00F45ADC" w:rsidRDefault="0027033E" w:rsidP="00057587">
      <w:pPr>
        <w:widowControl w:val="0"/>
        <w:autoSpaceDE/>
        <w:autoSpaceDN/>
        <w:spacing w:line="360" w:lineRule="auto"/>
        <w:ind w:firstLine="709"/>
        <w:jc w:val="both"/>
        <w:rPr>
          <w:i/>
          <w:iCs/>
          <w:sz w:val="28"/>
          <w:szCs w:val="28"/>
        </w:rPr>
      </w:pPr>
      <w:r w:rsidRPr="00F45ADC">
        <w:rPr>
          <w:i/>
          <w:iCs/>
          <w:sz w:val="28"/>
          <w:szCs w:val="28"/>
        </w:rPr>
        <w:t>Новый дом под балтийским крылом</w:t>
      </w:r>
    </w:p>
    <w:p w:rsidR="0027033E" w:rsidRPr="00F45ADC" w:rsidRDefault="0027033E" w:rsidP="00057587">
      <w:pPr>
        <w:widowControl w:val="0"/>
        <w:autoSpaceDE/>
        <w:autoSpaceDN/>
        <w:spacing w:line="360" w:lineRule="auto"/>
        <w:ind w:firstLine="709"/>
        <w:jc w:val="both"/>
        <w:rPr>
          <w:i/>
          <w:iCs/>
          <w:sz w:val="28"/>
          <w:szCs w:val="28"/>
        </w:rPr>
      </w:pPr>
      <w:r w:rsidRPr="00F45ADC">
        <w:rPr>
          <w:i/>
          <w:iCs/>
          <w:sz w:val="28"/>
          <w:szCs w:val="28"/>
        </w:rPr>
        <w:t>Определить жанр молодого питерского театра Morph пока сложно, так как его не с кем сравнивать. Здесь тонко переплетены язык тела, кукольные персонажи и этим</w:t>
      </w:r>
      <w:r w:rsidRPr="00F45ADC">
        <w:rPr>
          <w:i/>
          <w:iCs/>
          <w:sz w:val="28"/>
          <w:szCs w:val="28"/>
        </w:rPr>
        <w:t> </w:t>
      </w:r>
      <w:r w:rsidRPr="00F45ADC">
        <w:rPr>
          <w:i/>
          <w:iCs/>
          <w:sz w:val="28"/>
          <w:szCs w:val="28"/>
        </w:rPr>
        <w:t>маски, а звук и свет играют такие же важные роли, как и актеры. С наверняка согласятся зрители, которые видели их спектакли на сценах Мюзик-Холла и Большого театра кукол. А в апреле коллектив планирует завоевать публику театра-фестиваля «Балтийский дом».</w:t>
      </w:r>
    </w:p>
    <w:p w:rsidR="0027033E" w:rsidRPr="00F45ADC" w:rsidRDefault="0027033E" w:rsidP="00057587">
      <w:pPr>
        <w:widowControl w:val="0"/>
        <w:autoSpaceDE/>
        <w:autoSpaceDN/>
        <w:spacing w:line="360" w:lineRule="auto"/>
        <w:ind w:firstLine="709"/>
        <w:jc w:val="both"/>
        <w:rPr>
          <w:i/>
          <w:iCs/>
          <w:sz w:val="28"/>
          <w:szCs w:val="28"/>
        </w:rPr>
      </w:pPr>
      <w:r w:rsidRPr="00F45ADC">
        <w:rPr>
          <w:i/>
          <w:iCs/>
          <w:sz w:val="28"/>
          <w:szCs w:val="28"/>
        </w:rPr>
        <w:t>– Впервые мы сыграли на этой сцене 26 марта спектакль «Учение Дона Хуана». И несмотря на некоторые накладки со звуком, зритель его принял, – рассказывает режиссер театра, недавний выпускник Театральной академии Сергей Хомченков. Он, руководитель труппы, неспроста променял сцену Мюзик-холла на зал, в два раза меньший. – Роль сыграло качество подачи: меньше, да лучше. И мне кажется, среди поклонников «Балтийского дома» мы скорее найдем своего зрителя. Сцена, где есть место Някрошюсу, подразумевает и публику, готовую к ноу-хау. Но и из Мюзик-Холла мы пока не ушли. В конце марта покажем там «Каина и Авеля».</w:t>
      </w:r>
    </w:p>
    <w:p w:rsidR="0027033E" w:rsidRPr="00F45ADC" w:rsidRDefault="0027033E" w:rsidP="00057587">
      <w:pPr>
        <w:widowControl w:val="0"/>
        <w:autoSpaceDE/>
        <w:autoSpaceDN/>
        <w:spacing w:line="360" w:lineRule="auto"/>
        <w:ind w:firstLine="709"/>
        <w:jc w:val="both"/>
        <w:rPr>
          <w:i/>
          <w:iCs/>
          <w:sz w:val="28"/>
          <w:szCs w:val="28"/>
        </w:rPr>
      </w:pPr>
      <w:r w:rsidRPr="00F45ADC">
        <w:rPr>
          <w:i/>
          <w:iCs/>
          <w:sz w:val="28"/>
          <w:szCs w:val="28"/>
        </w:rPr>
        <w:t>На ближайшее время у театра грандиозные планы. Актеры признаются: «Сейчас у нас поворотный момент, мы обретаем собственное лицо. Мы и не пластический театр, и не кукольный. На сцене мы создаем свою реальность, метафорическую, но понятную. Арт-хаусом сегодня можно обозвать все, и часто за этим не стоит глубокого смысла. А у нас творчество всегда несет четкую идею».</w:t>
      </w:r>
    </w:p>
    <w:p w:rsidR="0027033E" w:rsidRPr="00F45ADC" w:rsidRDefault="0027033E" w:rsidP="00057587">
      <w:pPr>
        <w:widowControl w:val="0"/>
        <w:autoSpaceDE/>
        <w:autoSpaceDN/>
        <w:spacing w:line="360" w:lineRule="auto"/>
        <w:ind w:firstLine="709"/>
        <w:jc w:val="both"/>
        <w:rPr>
          <w:i/>
          <w:iCs/>
          <w:sz w:val="28"/>
          <w:szCs w:val="28"/>
        </w:rPr>
      </w:pPr>
      <w:r w:rsidRPr="00F45ADC">
        <w:rPr>
          <w:i/>
          <w:iCs/>
          <w:sz w:val="28"/>
          <w:szCs w:val="28"/>
        </w:rPr>
        <w:t>Тем, кто никогда не видел спектаклей театра Morph, стоит знать, что только в спектакле «Метаморфозы» по рассказу Франца Кафки «Превращение» слышится речь. И то – наполовину немецкая. В других спектаклях слов нет. Тем не менее, за основу берутся конкретные истории – будь то библейский «Каин и Авель» или кастанедовский «Хуан». Другое дело, что их нельзя воспринимать как инсценировку. Скорее, это субъективное восприятие идей, заложенных в первоисточнике. Здесь неизменно сочетаются эстетика и философия. В остальном же для каждого спектакля созданы свои правила игры. «Учение Дона Хуана» создает гармонию тело-движений и масок, а одна из трех ролей отведена кукле. В «Метаморфозах» действие попеременно и плавно перетекает из мира бутафорского, кукольного в мир живых актеров.</w:t>
      </w:r>
    </w:p>
    <w:p w:rsidR="0027033E" w:rsidRPr="00F45ADC" w:rsidRDefault="0027033E" w:rsidP="00057587">
      <w:pPr>
        <w:widowControl w:val="0"/>
        <w:autoSpaceDE/>
        <w:autoSpaceDN/>
        <w:spacing w:line="360" w:lineRule="auto"/>
        <w:ind w:firstLine="709"/>
        <w:jc w:val="both"/>
        <w:rPr>
          <w:i/>
          <w:iCs/>
          <w:sz w:val="28"/>
          <w:szCs w:val="28"/>
        </w:rPr>
      </w:pPr>
      <w:r w:rsidRPr="00F45ADC">
        <w:rPr>
          <w:i/>
          <w:iCs/>
          <w:sz w:val="28"/>
          <w:szCs w:val="28"/>
        </w:rPr>
        <w:t>«Каин и Авель» – скорее, что-то между танцем и пантомимой. Кстати, артисты готовят новую редакцию этого спектакля, полную неожиданных решений.</w:t>
      </w:r>
    </w:p>
    <w:p w:rsidR="0027033E" w:rsidRPr="00F45ADC" w:rsidRDefault="0027033E" w:rsidP="00057587">
      <w:pPr>
        <w:widowControl w:val="0"/>
        <w:autoSpaceDE/>
        <w:autoSpaceDN/>
        <w:spacing w:line="360" w:lineRule="auto"/>
        <w:ind w:firstLine="709"/>
        <w:jc w:val="both"/>
        <w:rPr>
          <w:i/>
          <w:iCs/>
          <w:sz w:val="28"/>
          <w:szCs w:val="28"/>
        </w:rPr>
      </w:pPr>
      <w:r w:rsidRPr="00F45ADC">
        <w:rPr>
          <w:i/>
          <w:iCs/>
          <w:sz w:val="28"/>
          <w:szCs w:val="28"/>
        </w:rPr>
        <w:t>– Сейчас у нас буквально «взрывается мозг». С одной стороны – все в панике, только и говорят про кризис. Но мне кажется, что в такие моменты и появляется шанс сказать новое слово. Тем более, что во время передряг человек хочет как-то отвлечься, а театр и кино отлично этому способствуют, так что зрителя мы не потеряли, – делится режиссер.</w:t>
      </w:r>
    </w:p>
    <w:p w:rsidR="0027033E" w:rsidRPr="00F45ADC" w:rsidRDefault="0027033E" w:rsidP="00057587">
      <w:pPr>
        <w:widowControl w:val="0"/>
        <w:autoSpaceDE/>
        <w:autoSpaceDN/>
        <w:spacing w:line="360" w:lineRule="auto"/>
        <w:ind w:firstLine="709"/>
        <w:jc w:val="both"/>
        <w:rPr>
          <w:i/>
          <w:iCs/>
          <w:sz w:val="28"/>
          <w:szCs w:val="28"/>
        </w:rPr>
      </w:pPr>
      <w:r w:rsidRPr="00F45ADC">
        <w:rPr>
          <w:i/>
          <w:iCs/>
          <w:sz w:val="28"/>
          <w:szCs w:val="28"/>
        </w:rPr>
        <w:t>От себя замечу, что и несколько эзотерические, необычные темы, к которым обращается коллектив, многим сейчас приходятся по душе. Они заставляют поразмыслить, взглянуть на привычные вещи с другой стороны, обратиться к своему внутреннему «я».</w:t>
      </w:r>
    </w:p>
    <w:p w:rsidR="0027033E" w:rsidRPr="00F45ADC" w:rsidRDefault="0027033E" w:rsidP="00057587">
      <w:pPr>
        <w:widowControl w:val="0"/>
        <w:autoSpaceDE/>
        <w:autoSpaceDN/>
        <w:spacing w:line="360" w:lineRule="auto"/>
        <w:ind w:firstLine="709"/>
        <w:jc w:val="both"/>
        <w:rPr>
          <w:i/>
          <w:iCs/>
          <w:sz w:val="28"/>
          <w:szCs w:val="28"/>
        </w:rPr>
      </w:pPr>
      <w:r w:rsidRPr="00F45ADC">
        <w:rPr>
          <w:i/>
          <w:iCs/>
          <w:sz w:val="28"/>
          <w:szCs w:val="28"/>
        </w:rPr>
        <w:t>Одним словом, труппа пытается занять свою нишу, которая, по сути, в театре пока пустует. Это и не академический театр, и не «трэш», к которому часто прибегают в последнее время в поисках новых форм. Здесь не бывает костюмов и музыки «из подбора», произведение создается от «а» до «я» самостоятельным. Благодаря этому перед зрителем предстает живая, дышащая картина, которая держит внимание с первой до последней минуты.</w:t>
      </w:r>
    </w:p>
    <w:p w:rsidR="0027033E" w:rsidRPr="00F45ADC" w:rsidRDefault="0027033E" w:rsidP="00057587">
      <w:pPr>
        <w:widowControl w:val="0"/>
        <w:autoSpaceDE/>
        <w:autoSpaceDN/>
        <w:spacing w:line="360" w:lineRule="auto"/>
        <w:ind w:firstLine="709"/>
        <w:jc w:val="both"/>
        <w:rPr>
          <w:i/>
          <w:iCs/>
          <w:sz w:val="28"/>
          <w:szCs w:val="28"/>
        </w:rPr>
      </w:pPr>
      <w:r w:rsidRPr="00F45ADC">
        <w:rPr>
          <w:i/>
          <w:iCs/>
          <w:sz w:val="28"/>
          <w:szCs w:val="28"/>
        </w:rPr>
        <w:t>Разумеется, заявляя такую позицию, театр не может останавливаться на полпути. В ближайших планах – поездки на российские и международные фестивали. И кто знает, может, наш город в очередной раз докажет, что по праву носит звание культурной столицы, и подарит миру что-то выдающееся в сфере мирового искусства?</w:t>
      </w:r>
    </w:p>
    <w:p w:rsidR="001113CF" w:rsidRPr="00F45ADC" w:rsidRDefault="00F0112F" w:rsidP="00057587">
      <w:pPr>
        <w:widowControl w:val="0"/>
        <w:autoSpaceDE/>
        <w:autoSpaceDN/>
        <w:spacing w:line="360" w:lineRule="auto"/>
        <w:ind w:firstLine="709"/>
        <w:jc w:val="both"/>
        <w:rPr>
          <w:sz w:val="28"/>
          <w:szCs w:val="28"/>
        </w:rPr>
      </w:pPr>
      <w:r w:rsidRPr="00F45ADC">
        <w:rPr>
          <w:sz w:val="28"/>
          <w:szCs w:val="28"/>
        </w:rPr>
        <w:t>Это рецензия на спектакли молодого питерского коллектива Morph. В ней дана информация о спектаклях, отражено мнение автора о просмотренных спектаклях, проведен небольшой анализ направления и стиля творчества.</w:t>
      </w:r>
    </w:p>
    <w:p w:rsidR="00F45ADC" w:rsidRDefault="00F45ADC" w:rsidP="00057587">
      <w:pPr>
        <w:widowControl w:val="0"/>
        <w:autoSpaceDE/>
        <w:autoSpaceDN/>
        <w:spacing w:line="360" w:lineRule="auto"/>
        <w:ind w:firstLine="709"/>
        <w:jc w:val="both"/>
        <w:rPr>
          <w:b/>
          <w:bCs/>
          <w:sz w:val="28"/>
          <w:szCs w:val="28"/>
        </w:rPr>
      </w:pPr>
    </w:p>
    <w:p w:rsidR="00CC567F" w:rsidRPr="00F45ADC" w:rsidRDefault="00CC567F" w:rsidP="00057587">
      <w:pPr>
        <w:widowControl w:val="0"/>
        <w:autoSpaceDE/>
        <w:autoSpaceDN/>
        <w:spacing w:line="360" w:lineRule="auto"/>
        <w:ind w:firstLine="709"/>
        <w:jc w:val="both"/>
        <w:rPr>
          <w:b/>
          <w:bCs/>
          <w:sz w:val="28"/>
          <w:szCs w:val="28"/>
        </w:rPr>
      </w:pPr>
      <w:r w:rsidRPr="00F45ADC">
        <w:rPr>
          <w:b/>
          <w:bCs/>
          <w:sz w:val="28"/>
          <w:szCs w:val="28"/>
        </w:rPr>
        <w:t>4.7 Журналистское расследование</w:t>
      </w:r>
    </w:p>
    <w:p w:rsidR="00D34908" w:rsidRDefault="00D34908" w:rsidP="00057587">
      <w:pPr>
        <w:widowControl w:val="0"/>
        <w:autoSpaceDE/>
        <w:autoSpaceDN/>
        <w:spacing w:line="360" w:lineRule="auto"/>
        <w:ind w:firstLine="709"/>
        <w:jc w:val="both"/>
        <w:rPr>
          <w:i/>
          <w:iCs/>
          <w:sz w:val="28"/>
          <w:szCs w:val="28"/>
        </w:rPr>
      </w:pPr>
    </w:p>
    <w:p w:rsidR="00CC567F" w:rsidRPr="00F45ADC" w:rsidRDefault="00CC567F" w:rsidP="00057587">
      <w:pPr>
        <w:widowControl w:val="0"/>
        <w:autoSpaceDE/>
        <w:autoSpaceDN/>
        <w:spacing w:line="360" w:lineRule="auto"/>
        <w:ind w:firstLine="709"/>
        <w:jc w:val="both"/>
        <w:rPr>
          <w:i/>
          <w:iCs/>
          <w:sz w:val="28"/>
          <w:szCs w:val="28"/>
        </w:rPr>
      </w:pPr>
      <w:r w:rsidRPr="00F45ADC">
        <w:rPr>
          <w:i/>
          <w:iCs/>
          <w:sz w:val="28"/>
          <w:szCs w:val="28"/>
        </w:rPr>
        <w:t>Акулова Анна</w:t>
      </w:r>
    </w:p>
    <w:p w:rsidR="00CC567F" w:rsidRPr="00F45ADC" w:rsidRDefault="00CC567F" w:rsidP="00057587">
      <w:pPr>
        <w:widowControl w:val="0"/>
        <w:autoSpaceDE/>
        <w:autoSpaceDN/>
        <w:spacing w:line="360" w:lineRule="auto"/>
        <w:ind w:firstLine="709"/>
        <w:jc w:val="both"/>
        <w:rPr>
          <w:i/>
          <w:iCs/>
          <w:sz w:val="28"/>
          <w:szCs w:val="28"/>
        </w:rPr>
      </w:pPr>
      <w:r w:rsidRPr="00F45ADC">
        <w:rPr>
          <w:i/>
          <w:iCs/>
          <w:sz w:val="28"/>
          <w:szCs w:val="28"/>
        </w:rPr>
        <w:t>«Балашихинская региональная газета Факт»</w:t>
      </w:r>
    </w:p>
    <w:p w:rsidR="00CC567F" w:rsidRPr="00F45ADC" w:rsidRDefault="00CC567F" w:rsidP="00057587">
      <w:pPr>
        <w:widowControl w:val="0"/>
        <w:autoSpaceDE/>
        <w:autoSpaceDN/>
        <w:spacing w:line="360" w:lineRule="auto"/>
        <w:ind w:firstLine="709"/>
        <w:jc w:val="both"/>
        <w:rPr>
          <w:i/>
          <w:iCs/>
          <w:sz w:val="28"/>
          <w:szCs w:val="28"/>
        </w:rPr>
      </w:pPr>
      <w:r w:rsidRPr="00F45ADC">
        <w:rPr>
          <w:i/>
          <w:iCs/>
          <w:sz w:val="28"/>
          <w:szCs w:val="28"/>
        </w:rPr>
        <w:t>23.03.09</w:t>
      </w:r>
    </w:p>
    <w:p w:rsidR="00CC567F" w:rsidRPr="00F45ADC" w:rsidRDefault="00CC567F" w:rsidP="00057587">
      <w:pPr>
        <w:widowControl w:val="0"/>
        <w:autoSpaceDE/>
        <w:autoSpaceDN/>
        <w:spacing w:line="360" w:lineRule="auto"/>
        <w:ind w:firstLine="709"/>
        <w:jc w:val="both"/>
        <w:rPr>
          <w:i/>
          <w:iCs/>
          <w:sz w:val="28"/>
          <w:szCs w:val="28"/>
        </w:rPr>
      </w:pPr>
      <w:r w:rsidRPr="00F45ADC">
        <w:rPr>
          <w:b/>
          <w:bCs/>
          <w:i/>
          <w:iCs/>
          <w:sz w:val="28"/>
          <w:szCs w:val="28"/>
        </w:rPr>
        <w:t>Журналистское расследование по факту установки дорожного знака 3.1 «Въезд запрещен» на перекрестке шоссе Энтузиастов - ул. Полевая при съезде с трассы М-7 «Волга»</w:t>
      </w:r>
    </w:p>
    <w:p w:rsidR="00BA0B3A" w:rsidRPr="00F45ADC" w:rsidRDefault="00CC567F" w:rsidP="00057587">
      <w:pPr>
        <w:widowControl w:val="0"/>
        <w:autoSpaceDE/>
        <w:autoSpaceDN/>
        <w:spacing w:line="360" w:lineRule="auto"/>
        <w:ind w:firstLine="709"/>
        <w:jc w:val="both"/>
        <w:rPr>
          <w:i/>
          <w:iCs/>
          <w:sz w:val="28"/>
          <w:szCs w:val="28"/>
        </w:rPr>
      </w:pPr>
      <w:r w:rsidRPr="00F45ADC">
        <w:rPr>
          <w:i/>
          <w:iCs/>
          <w:sz w:val="28"/>
          <w:szCs w:val="28"/>
        </w:rPr>
        <w:t>В редакцию газеты «Факт» пришло письмо от нашего читателя Н. И. Овчаренко, в котором он просит провести журналистское расследование по факту установки дорожного знака 3.1 «Въезд запрещен» на перекрестке шоссе Энтузиастов - ул. Полевая при съезде с трассы М-7 «Волга».</w:t>
      </w:r>
    </w:p>
    <w:p w:rsidR="00BA0B3A" w:rsidRPr="00F45ADC" w:rsidRDefault="00CC567F" w:rsidP="00057587">
      <w:pPr>
        <w:widowControl w:val="0"/>
        <w:autoSpaceDE/>
        <w:autoSpaceDN/>
        <w:spacing w:line="360" w:lineRule="auto"/>
        <w:ind w:firstLine="709"/>
        <w:jc w:val="both"/>
        <w:rPr>
          <w:i/>
          <w:iCs/>
          <w:sz w:val="28"/>
          <w:szCs w:val="28"/>
        </w:rPr>
      </w:pPr>
      <w:r w:rsidRPr="00F45ADC">
        <w:rPr>
          <w:i/>
          <w:iCs/>
          <w:sz w:val="28"/>
          <w:szCs w:val="28"/>
        </w:rPr>
        <w:t>- Хотелось бы выяснить, на основании чего было организовано одностороннее движение на участке шоссе Энтузиастов (возле аптеки) и установлен знак 3.1 «Въезд запрещен»; и заодно выяснить, понимали ли те люди, которые принимали данное решение об организации одностороннего движения, что весь поток транспорта, движущегося из области и совершающего поворот в направлении Салтыковки, будет направлен через близлежащие дворы, где гуляют дети, пенсионеры? - вопрошает Николай Иванович. — Кто поинтересовался их мнением - готовы ли они к тому, что дороги в их дворах станут выполнять функции круглосуточного дублера закрытого съезда с Горьковского шоссе? Или обязательно надо собирать их подписи в протест?</w:t>
      </w:r>
    </w:p>
    <w:p w:rsidR="00BA0B3A" w:rsidRPr="00F45ADC" w:rsidRDefault="00CC567F" w:rsidP="00057587">
      <w:pPr>
        <w:widowControl w:val="0"/>
        <w:autoSpaceDE/>
        <w:autoSpaceDN/>
        <w:spacing w:line="360" w:lineRule="auto"/>
        <w:ind w:firstLine="709"/>
        <w:jc w:val="both"/>
        <w:rPr>
          <w:i/>
          <w:iCs/>
          <w:sz w:val="28"/>
          <w:szCs w:val="28"/>
        </w:rPr>
      </w:pPr>
      <w:r w:rsidRPr="00F45ADC">
        <w:rPr>
          <w:i/>
          <w:iCs/>
          <w:sz w:val="28"/>
          <w:szCs w:val="28"/>
        </w:rPr>
        <w:t>И последнее - о водителях, уже нарушивших ПДД и въехавших под данный знак. На данный момент количество людей, лишенных водительских прав, исчисляется уже сотнями (!), не считая тех, чьи документы мировой судья отправляет по месту жительства. Неужели все эти люди специально нарушали ПДД? Если выехать на это место, можно убедиться в том, что этих знаков, частично закрытых кронами деревьев и установленных на 4-метровой высоте, просто НЕ ВИДНО из автомобиля. ГАИ просто выполняет какой-то план по лишению водительских удостоверений, составляет около 20 протоколов об административном правонарушении, у всех одна и та же формулировка: «Кодекс РФ об административных правонарушениях (КоАП РФ) от 30.12.2001 № 195-ФЗ статья 12.15. пункт 4 — лишение права управления транспортными средствами на срок от четырех до шести месяцев». На момент рассмотрения моего дела было около 50 нарушителей, из них попавших под данный знак - около 40, на предыдущем разборе нарушителей было больше 100...</w:t>
      </w:r>
    </w:p>
    <w:p w:rsidR="00BA0B3A" w:rsidRPr="00F45ADC" w:rsidRDefault="00CC567F" w:rsidP="00057587">
      <w:pPr>
        <w:widowControl w:val="0"/>
        <w:autoSpaceDE/>
        <w:autoSpaceDN/>
        <w:spacing w:line="360" w:lineRule="auto"/>
        <w:ind w:firstLine="709"/>
        <w:jc w:val="both"/>
        <w:rPr>
          <w:i/>
          <w:iCs/>
          <w:sz w:val="28"/>
          <w:szCs w:val="28"/>
        </w:rPr>
      </w:pPr>
      <w:r w:rsidRPr="00F45ADC">
        <w:rPr>
          <w:i/>
          <w:iCs/>
          <w:sz w:val="28"/>
          <w:szCs w:val="28"/>
        </w:rPr>
        <w:t>ОТ РЕДАКЦИИ: прежде чем предоставить слово сотрудникам ОГИБДД по городскому округу Балашиха, напомним нашим читателям о том, что в № 31 газеты «Факт» от 22 апреля на стр. 2 была опубликована статья «Проезд запрещен!» В ней шла речь о новой схеме движения, организованного по ш. Энтузиастов, а также об основной причине установки новых знаков. Если бы каждый водитель вовремя ознакомился с текстом статьи, то, возможно, количество людей, лишенных водительских прав, было бы значительно меньше.</w:t>
      </w:r>
    </w:p>
    <w:p w:rsidR="00BA0B3A" w:rsidRPr="00F45ADC" w:rsidRDefault="00CC567F" w:rsidP="00057587">
      <w:pPr>
        <w:widowControl w:val="0"/>
        <w:autoSpaceDE/>
        <w:autoSpaceDN/>
        <w:spacing w:line="360" w:lineRule="auto"/>
        <w:ind w:firstLine="709"/>
        <w:jc w:val="both"/>
        <w:rPr>
          <w:i/>
          <w:iCs/>
          <w:sz w:val="28"/>
          <w:szCs w:val="28"/>
        </w:rPr>
      </w:pPr>
      <w:r w:rsidRPr="00F45ADC">
        <w:rPr>
          <w:i/>
          <w:iCs/>
          <w:sz w:val="28"/>
          <w:szCs w:val="28"/>
        </w:rPr>
        <w:t>Но в письме нашего читателя прозвучало несколько вопросов, ответы на которые редакция газеты дать не в состоянии - к сожалению, знаки мы не устанавливаем, да и водителей не наказываем. Поэтому ознакомиться с письмом, а также дать на него официальный ответ мы предложили сотрудникам ОГИБДД УВД по городскому округу Балашиха. Текст ответа приводим без изменений.</w:t>
      </w:r>
    </w:p>
    <w:p w:rsidR="00BA0B3A" w:rsidRPr="00F45ADC" w:rsidRDefault="00CC567F" w:rsidP="00057587">
      <w:pPr>
        <w:widowControl w:val="0"/>
        <w:autoSpaceDE/>
        <w:autoSpaceDN/>
        <w:spacing w:line="360" w:lineRule="auto"/>
        <w:ind w:firstLine="709"/>
        <w:jc w:val="both"/>
        <w:rPr>
          <w:i/>
          <w:iCs/>
          <w:sz w:val="28"/>
          <w:szCs w:val="28"/>
        </w:rPr>
      </w:pPr>
      <w:r w:rsidRPr="00F45ADC">
        <w:rPr>
          <w:i/>
          <w:iCs/>
          <w:sz w:val="28"/>
          <w:szCs w:val="28"/>
        </w:rPr>
        <w:t>- В настоящее время, как, впрочем, и в последние годы, перекресток ул. Советская -шоссе Энтузиастов является местом концентрации дорожно-транспортных происшествий. Так, с начала 2008 г. на данном перекрестке зарегистрировано 48 ДТП. Причинами, сопутствующими совершению происшествий, являются: интенсивное движение автотранспорта и пешеходов (в том числе наличие выездов с обеих сторон шоссе Энтузиастов на ул. Советскую, что «закупоривает» перекресток), отсутствие светофорного объекта, малая удаленность федеральной автомобильной дороги от перекрестка, наличие автобусных остановок, наличие объектов притяжения людей и автотранспорта (торговые точки, здание администрации и т.д.).</w:t>
      </w:r>
    </w:p>
    <w:p w:rsidR="00BA0B3A" w:rsidRPr="00F45ADC" w:rsidRDefault="00CC567F" w:rsidP="00057587">
      <w:pPr>
        <w:widowControl w:val="0"/>
        <w:autoSpaceDE/>
        <w:autoSpaceDN/>
        <w:spacing w:line="360" w:lineRule="auto"/>
        <w:ind w:firstLine="709"/>
        <w:jc w:val="both"/>
        <w:rPr>
          <w:i/>
          <w:iCs/>
          <w:sz w:val="28"/>
          <w:szCs w:val="28"/>
        </w:rPr>
      </w:pPr>
      <w:r w:rsidRPr="00F45ADC">
        <w:rPr>
          <w:i/>
          <w:iCs/>
          <w:sz w:val="28"/>
          <w:szCs w:val="28"/>
        </w:rPr>
        <w:t>С целью предупреждения дорожных происшествий отделом ГИБДД инициирована установка транспортного ограждения на ул. Советской, на участке от Горьковского шоссе до шоссе Энтузиастов, что благоприятно отразилось на уровне аварийности. Разработан новый цикл регулирования светофорного объекта (Горьковское шоссе - ул. Советская), в работу которого включено регулирование движения транспорта и пешеходов на рассматриваемом пересечении, установлены соответствующие дорожные знаки, требования которых, к сожалению, водители соблюдают только при наличии инспекторов ДПС.</w:t>
      </w:r>
    </w:p>
    <w:p w:rsidR="00BA0B3A" w:rsidRPr="00F45ADC" w:rsidRDefault="00CC567F" w:rsidP="00057587">
      <w:pPr>
        <w:widowControl w:val="0"/>
        <w:autoSpaceDE/>
        <w:autoSpaceDN/>
        <w:spacing w:line="360" w:lineRule="auto"/>
        <w:ind w:firstLine="709"/>
        <w:jc w:val="both"/>
        <w:rPr>
          <w:i/>
          <w:iCs/>
          <w:sz w:val="28"/>
          <w:szCs w:val="28"/>
        </w:rPr>
      </w:pPr>
      <w:r w:rsidRPr="00F45ADC">
        <w:rPr>
          <w:i/>
          <w:iCs/>
          <w:sz w:val="28"/>
          <w:szCs w:val="28"/>
        </w:rPr>
        <w:t>Вышеуказанные мероприятия в некоторой степени снижают уровень аварийности, но не исключают её в полной мере, в связи с чем с целью уменьшения интенсивности движения автотранспорта на рассматриваемом узле (т. е. закрытии выезда с шоссе Энтузиастов на ул. Советскую) соответствующими органами, в частности администрацией городского округа Балашиха, отделом ГИБДД и другими службами района, было принято решение об организации одностороннего движения на участке шоссе Энтузиастов (вдоль домов № 9/2, 11/1).</w:t>
      </w:r>
    </w:p>
    <w:p w:rsidR="00BA0B3A" w:rsidRPr="00F45ADC" w:rsidRDefault="00CC567F" w:rsidP="00057587">
      <w:pPr>
        <w:widowControl w:val="0"/>
        <w:autoSpaceDE/>
        <w:autoSpaceDN/>
        <w:spacing w:line="360" w:lineRule="auto"/>
        <w:ind w:firstLine="709"/>
        <w:jc w:val="both"/>
        <w:rPr>
          <w:i/>
          <w:iCs/>
          <w:sz w:val="28"/>
          <w:szCs w:val="28"/>
        </w:rPr>
      </w:pPr>
      <w:r w:rsidRPr="00F45ADC">
        <w:rPr>
          <w:i/>
          <w:iCs/>
          <w:sz w:val="28"/>
          <w:szCs w:val="28"/>
        </w:rPr>
        <w:t>Также в администрацию города направлены предложения о необходимости закрытия сквозного движения через жилую застройку, в частности вдоль дома № 1, и продлении</w:t>
      </w:r>
      <w:r w:rsidR="00D34908">
        <w:rPr>
          <w:i/>
          <w:iCs/>
          <w:sz w:val="28"/>
          <w:szCs w:val="28"/>
        </w:rPr>
        <w:t xml:space="preserve"> </w:t>
      </w:r>
      <w:r w:rsidRPr="00F45ADC">
        <w:rPr>
          <w:i/>
          <w:iCs/>
          <w:sz w:val="28"/>
          <w:szCs w:val="28"/>
        </w:rPr>
        <w:t>ранее установленного на ул. Советской транспортного ограждения до внутриквартального проезда к дому № 3. Это разгрузит данный перекресток без привлечения водителей к административной ответственности за движение по ш. Энтузиастов под запрещающий знак 3.1, за что и предусмотрено лишение права управления от 4 до 6 месяцев.</w:t>
      </w:r>
    </w:p>
    <w:p w:rsidR="00BA0B3A" w:rsidRPr="00F45ADC" w:rsidRDefault="00CC567F" w:rsidP="00057587">
      <w:pPr>
        <w:widowControl w:val="0"/>
        <w:autoSpaceDE/>
        <w:autoSpaceDN/>
        <w:spacing w:line="360" w:lineRule="auto"/>
        <w:ind w:firstLine="709"/>
        <w:jc w:val="both"/>
        <w:rPr>
          <w:i/>
          <w:iCs/>
          <w:sz w:val="28"/>
          <w:szCs w:val="28"/>
        </w:rPr>
      </w:pPr>
      <w:r w:rsidRPr="00F45ADC">
        <w:rPr>
          <w:i/>
          <w:iCs/>
          <w:sz w:val="28"/>
          <w:szCs w:val="28"/>
        </w:rPr>
        <w:t>Все дорожные знаки на шоссе Энтузиастов установлены в соответствии с действующими нормативами(высота установки 4 м регламентирована ГОСТ Р 52289-2004, видимость обеспечена по ГОСТ Р 50597-90 (см. фото).</w:t>
      </w:r>
    </w:p>
    <w:p w:rsidR="00CC567F" w:rsidRPr="00F45ADC" w:rsidRDefault="00CC567F" w:rsidP="00057587">
      <w:pPr>
        <w:widowControl w:val="0"/>
        <w:autoSpaceDE/>
        <w:autoSpaceDN/>
        <w:spacing w:line="360" w:lineRule="auto"/>
        <w:ind w:firstLine="709"/>
        <w:jc w:val="both"/>
        <w:rPr>
          <w:i/>
          <w:iCs/>
          <w:sz w:val="28"/>
          <w:szCs w:val="28"/>
        </w:rPr>
      </w:pPr>
      <w:r w:rsidRPr="00F45ADC">
        <w:rPr>
          <w:i/>
          <w:iCs/>
          <w:sz w:val="28"/>
          <w:szCs w:val="28"/>
        </w:rPr>
        <w:t>Обрезкой ветвей деревьев занимается МУП городского округа Балашиха «ФЛОРА». Адрес: г. Балашиха, ул. Пионерская, д. 2а, тел.: (498) 520-40-39.</w:t>
      </w:r>
    </w:p>
    <w:p w:rsidR="00CC567F" w:rsidRPr="00F45ADC" w:rsidRDefault="00CC567F" w:rsidP="00057587">
      <w:pPr>
        <w:widowControl w:val="0"/>
        <w:autoSpaceDE/>
        <w:autoSpaceDN/>
        <w:spacing w:line="360" w:lineRule="auto"/>
        <w:ind w:firstLine="709"/>
        <w:jc w:val="both"/>
        <w:rPr>
          <w:sz w:val="28"/>
          <w:szCs w:val="28"/>
        </w:rPr>
      </w:pPr>
    </w:p>
    <w:p w:rsidR="00C610F8" w:rsidRPr="00F45ADC" w:rsidRDefault="001113CF" w:rsidP="00057587">
      <w:pPr>
        <w:pStyle w:val="1"/>
        <w:keepNext w:val="0"/>
        <w:widowControl w:val="0"/>
        <w:spacing w:before="0" w:after="0" w:line="360" w:lineRule="auto"/>
        <w:ind w:firstLine="709"/>
        <w:jc w:val="both"/>
        <w:rPr>
          <w:rFonts w:ascii="Times New Roman" w:hAnsi="Times New Roman" w:cs="Times New Roman"/>
        </w:rPr>
      </w:pPr>
      <w:bookmarkStart w:id="8" w:name="_Toc6896083"/>
      <w:bookmarkEnd w:id="0"/>
      <w:r w:rsidRPr="00F45ADC">
        <w:rPr>
          <w:rFonts w:ascii="Times New Roman" w:hAnsi="Times New Roman" w:cs="Times New Roman"/>
          <w:b w:val="0"/>
          <w:bCs w:val="0"/>
        </w:rPr>
        <w:br w:type="page"/>
      </w:r>
      <w:bookmarkStart w:id="9" w:name="_Toc228292161"/>
      <w:r w:rsidR="00C610F8" w:rsidRPr="00F45ADC">
        <w:rPr>
          <w:rFonts w:ascii="Times New Roman" w:hAnsi="Times New Roman" w:cs="Times New Roman"/>
        </w:rPr>
        <w:t>Список литературы</w:t>
      </w:r>
      <w:bookmarkEnd w:id="8"/>
      <w:bookmarkEnd w:id="9"/>
    </w:p>
    <w:p w:rsidR="00CC77C3" w:rsidRPr="00F45ADC" w:rsidRDefault="00CC77C3" w:rsidP="00CC77C3"/>
    <w:p w:rsidR="002D516E" w:rsidRPr="00F45ADC" w:rsidRDefault="002D516E" w:rsidP="00CC77C3">
      <w:pPr>
        <w:pStyle w:val="Blockquote"/>
        <w:widowControl w:val="0"/>
        <w:numPr>
          <w:ilvl w:val="0"/>
          <w:numId w:val="15"/>
        </w:numPr>
        <w:spacing w:before="0" w:after="0" w:line="360" w:lineRule="auto"/>
        <w:ind w:left="0" w:right="0" w:firstLine="0"/>
        <w:rPr>
          <w:sz w:val="28"/>
          <w:szCs w:val="28"/>
        </w:rPr>
      </w:pPr>
      <w:r w:rsidRPr="00F45ADC">
        <w:rPr>
          <w:sz w:val="28"/>
          <w:szCs w:val="28"/>
        </w:rPr>
        <w:t>Журнал «Профессия – журналист». №№ 1-10, 2000 г.</w:t>
      </w:r>
    </w:p>
    <w:p w:rsidR="00082FA5" w:rsidRPr="00F45ADC" w:rsidRDefault="00695B9A" w:rsidP="00CC77C3">
      <w:pPr>
        <w:widowControl w:val="0"/>
        <w:numPr>
          <w:ilvl w:val="0"/>
          <w:numId w:val="15"/>
        </w:numPr>
        <w:spacing w:line="360" w:lineRule="auto"/>
        <w:ind w:left="0" w:firstLine="0"/>
        <w:rPr>
          <w:sz w:val="28"/>
          <w:szCs w:val="28"/>
        </w:rPr>
      </w:pPr>
      <w:r w:rsidRPr="00F45ADC">
        <w:rPr>
          <w:sz w:val="28"/>
          <w:szCs w:val="28"/>
        </w:rPr>
        <w:t xml:space="preserve">Журнал «Оазис». </w:t>
      </w:r>
      <w:r w:rsidR="004827AD" w:rsidRPr="00F45ADC">
        <w:rPr>
          <w:sz w:val="28"/>
          <w:szCs w:val="28"/>
        </w:rPr>
        <w:t>Кожбахтеев В. Аналитическая журналистика в России</w:t>
      </w:r>
    </w:p>
    <w:p w:rsidR="004827AD" w:rsidRPr="00F45ADC" w:rsidRDefault="00082FA5" w:rsidP="00CC77C3">
      <w:pPr>
        <w:widowControl w:val="0"/>
        <w:numPr>
          <w:ilvl w:val="0"/>
          <w:numId w:val="15"/>
        </w:numPr>
        <w:spacing w:line="360" w:lineRule="auto"/>
        <w:ind w:left="0" w:firstLine="0"/>
        <w:rPr>
          <w:sz w:val="28"/>
          <w:szCs w:val="28"/>
        </w:rPr>
      </w:pPr>
      <w:r w:rsidRPr="00744445">
        <w:rPr>
          <w:sz w:val="28"/>
          <w:szCs w:val="28"/>
        </w:rPr>
        <w:t>В. В. Ворошилов</w:t>
      </w:r>
      <w:r w:rsidRPr="00F45ADC">
        <w:rPr>
          <w:sz w:val="28"/>
          <w:szCs w:val="28"/>
        </w:rPr>
        <w:t xml:space="preserve">, Журналистика. Базовый курс, </w:t>
      </w:r>
      <w:r w:rsidRPr="00744445">
        <w:rPr>
          <w:sz w:val="28"/>
          <w:szCs w:val="28"/>
        </w:rPr>
        <w:t>Издательство Михайлова В. А.</w:t>
      </w:r>
      <w:r w:rsidRPr="00F45ADC">
        <w:rPr>
          <w:sz w:val="28"/>
          <w:szCs w:val="28"/>
        </w:rPr>
        <w:t>, 2006 г.</w:t>
      </w:r>
    </w:p>
    <w:p w:rsidR="004827AD" w:rsidRPr="00F45ADC" w:rsidRDefault="007A5B05" w:rsidP="00CC77C3">
      <w:pPr>
        <w:pStyle w:val="Blockquote"/>
        <w:widowControl w:val="0"/>
        <w:numPr>
          <w:ilvl w:val="0"/>
          <w:numId w:val="15"/>
        </w:numPr>
        <w:spacing w:before="0" w:after="0" w:line="360" w:lineRule="auto"/>
        <w:ind w:left="0" w:right="0" w:firstLine="0"/>
        <w:rPr>
          <w:sz w:val="28"/>
          <w:szCs w:val="28"/>
        </w:rPr>
      </w:pPr>
      <w:r w:rsidRPr="00F45ADC">
        <w:rPr>
          <w:sz w:val="28"/>
          <w:szCs w:val="28"/>
        </w:rPr>
        <w:t>Корконосенко С.Г. Основы журналистики, Аспект пресс, 2007 г.</w:t>
      </w:r>
    </w:p>
    <w:p w:rsidR="00095BEC" w:rsidRPr="00F45ADC" w:rsidRDefault="00C610F8" w:rsidP="00CC77C3">
      <w:pPr>
        <w:widowControl w:val="0"/>
        <w:numPr>
          <w:ilvl w:val="0"/>
          <w:numId w:val="15"/>
        </w:numPr>
        <w:autoSpaceDE/>
        <w:autoSpaceDN/>
        <w:spacing w:line="360" w:lineRule="auto"/>
        <w:ind w:left="0" w:firstLine="0"/>
        <w:rPr>
          <w:sz w:val="28"/>
          <w:szCs w:val="28"/>
        </w:rPr>
      </w:pPr>
      <w:r w:rsidRPr="00F45ADC">
        <w:rPr>
          <w:sz w:val="28"/>
          <w:szCs w:val="28"/>
        </w:rPr>
        <w:t xml:space="preserve">Журнал Inetnet — </w:t>
      </w:r>
      <w:r w:rsidR="00095BEC" w:rsidRPr="00F45ADC">
        <w:rPr>
          <w:sz w:val="28"/>
          <w:szCs w:val="28"/>
        </w:rPr>
        <w:t>http://ww.inter.net.ru</w:t>
      </w:r>
    </w:p>
    <w:p w:rsidR="002A1508" w:rsidRPr="00F45ADC" w:rsidRDefault="002A1508" w:rsidP="00CC77C3">
      <w:pPr>
        <w:pStyle w:val="Blockquote"/>
        <w:widowControl w:val="0"/>
        <w:numPr>
          <w:ilvl w:val="0"/>
          <w:numId w:val="15"/>
        </w:numPr>
        <w:spacing w:before="0" w:after="0" w:line="360" w:lineRule="auto"/>
        <w:ind w:left="0" w:right="0" w:firstLine="0"/>
        <w:rPr>
          <w:sz w:val="28"/>
          <w:szCs w:val="28"/>
        </w:rPr>
      </w:pPr>
      <w:r w:rsidRPr="00F45ADC">
        <w:rPr>
          <w:sz w:val="28"/>
          <w:szCs w:val="28"/>
        </w:rPr>
        <w:t xml:space="preserve">Кривоносов А.Д. Жанры </w:t>
      </w:r>
      <w:r w:rsidRPr="00F45ADC">
        <w:rPr>
          <w:sz w:val="28"/>
          <w:szCs w:val="28"/>
          <w:lang w:val="en-US"/>
        </w:rPr>
        <w:t>PR</w:t>
      </w:r>
      <w:r w:rsidRPr="00F45ADC">
        <w:rPr>
          <w:sz w:val="28"/>
          <w:szCs w:val="28"/>
        </w:rPr>
        <w:t>-текста. – СПБ. Петербургское востоковедение 2002 г.</w:t>
      </w:r>
    </w:p>
    <w:p w:rsidR="00D02CC5" w:rsidRPr="00F45ADC" w:rsidRDefault="00D02CC5" w:rsidP="00CC77C3">
      <w:pPr>
        <w:pStyle w:val="Blockquote"/>
        <w:widowControl w:val="0"/>
        <w:numPr>
          <w:ilvl w:val="0"/>
          <w:numId w:val="15"/>
        </w:numPr>
        <w:spacing w:before="0" w:after="0" w:line="360" w:lineRule="auto"/>
        <w:ind w:left="0" w:right="0" w:firstLine="0"/>
        <w:rPr>
          <w:sz w:val="28"/>
          <w:szCs w:val="28"/>
        </w:rPr>
      </w:pPr>
      <w:r w:rsidRPr="00F45ADC">
        <w:rPr>
          <w:sz w:val="28"/>
          <w:szCs w:val="28"/>
        </w:rPr>
        <w:t>Тучков В. Курицын В. "Журналистика " 2003 г.</w:t>
      </w:r>
      <w:bookmarkStart w:id="10" w:name="_GoBack"/>
      <w:bookmarkEnd w:id="10"/>
    </w:p>
    <w:sectPr w:rsidR="00D02CC5" w:rsidRPr="00F45ADC" w:rsidSect="00D34908">
      <w:footerReference w:type="default" r:id="rId7"/>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841" w:rsidRDefault="003E2841">
      <w:r>
        <w:separator/>
      </w:r>
    </w:p>
  </w:endnote>
  <w:endnote w:type="continuationSeparator" w:id="0">
    <w:p w:rsidR="003E2841" w:rsidRDefault="003E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EE4" w:rsidRDefault="00744445" w:rsidP="00C610F8">
    <w:pPr>
      <w:pStyle w:val="a9"/>
      <w:framePr w:wrap="auto" w:vAnchor="text" w:hAnchor="margin" w:xAlign="center" w:y="1"/>
      <w:rPr>
        <w:rStyle w:val="ab"/>
      </w:rPr>
    </w:pPr>
    <w:r>
      <w:rPr>
        <w:rStyle w:val="ab"/>
        <w:noProof/>
      </w:rPr>
      <w:t>2</w:t>
    </w:r>
  </w:p>
  <w:p w:rsidR="00CC2EE4" w:rsidRDefault="00CC2EE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841" w:rsidRDefault="003E2841">
      <w:r>
        <w:separator/>
      </w:r>
    </w:p>
  </w:footnote>
  <w:footnote w:type="continuationSeparator" w:id="0">
    <w:p w:rsidR="003E2841" w:rsidRDefault="003E28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0A73"/>
    <w:multiLevelType w:val="singleLevel"/>
    <w:tmpl w:val="041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
    <w:nsid w:val="03C67B11"/>
    <w:multiLevelType w:val="singleLevel"/>
    <w:tmpl w:val="82DA7FB2"/>
    <w:lvl w:ilvl="0">
      <w:numFmt w:val="bullet"/>
      <w:lvlText w:val=""/>
      <w:lvlJc w:val="left"/>
      <w:pPr>
        <w:tabs>
          <w:tab w:val="num" w:pos="1287"/>
        </w:tabs>
        <w:ind w:left="927" w:hanging="360"/>
      </w:pPr>
      <w:rPr>
        <w:rFonts w:ascii="Wingdings" w:hAnsi="Wingdings" w:cs="Wingdings" w:hint="default"/>
        <w:sz w:val="40"/>
        <w:szCs w:val="40"/>
      </w:rPr>
    </w:lvl>
  </w:abstractNum>
  <w:abstractNum w:abstractNumId="2">
    <w:nsid w:val="05D3197C"/>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3">
    <w:nsid w:val="086F3626"/>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4">
    <w:nsid w:val="09B359C9"/>
    <w:multiLevelType w:val="multilevel"/>
    <w:tmpl w:val="98F2057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0B14387B"/>
    <w:multiLevelType w:val="singleLevel"/>
    <w:tmpl w:val="82DA7FB2"/>
    <w:lvl w:ilvl="0">
      <w:numFmt w:val="bullet"/>
      <w:lvlText w:val=""/>
      <w:lvlJc w:val="left"/>
      <w:pPr>
        <w:tabs>
          <w:tab w:val="num" w:pos="1287"/>
        </w:tabs>
        <w:ind w:left="927" w:hanging="360"/>
      </w:pPr>
      <w:rPr>
        <w:rFonts w:ascii="Wingdings" w:hAnsi="Wingdings" w:cs="Wingdings" w:hint="default"/>
        <w:sz w:val="40"/>
        <w:szCs w:val="40"/>
      </w:rPr>
    </w:lvl>
  </w:abstractNum>
  <w:abstractNum w:abstractNumId="6">
    <w:nsid w:val="0DA94D70"/>
    <w:multiLevelType w:val="multilevel"/>
    <w:tmpl w:val="3A54FF7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12B56FC8"/>
    <w:multiLevelType w:val="multilevel"/>
    <w:tmpl w:val="497C9F5C"/>
    <w:lvl w:ilvl="0">
      <w:start w:val="1"/>
      <w:numFmt w:val="bullet"/>
      <w:lvlText w:val=""/>
      <w:lvlJc w:val="left"/>
      <w:pPr>
        <w:tabs>
          <w:tab w:val="num" w:pos="720"/>
        </w:tabs>
        <w:ind w:left="720" w:hanging="360"/>
      </w:pPr>
      <w:rPr>
        <w:rFonts w:ascii="Symbol" w:hAnsi="Symbol" w:cs="Symbol" w:hint="default"/>
        <w:sz w:val="20"/>
        <w:szCs w:val="20"/>
      </w:rPr>
    </w:lvl>
    <w:lvl w:ilvl="1">
      <w:start w:val="5"/>
      <w:numFmt w:val="decimal"/>
      <w:lvlText w:val="%2."/>
      <w:lvlJc w:val="left"/>
      <w:pPr>
        <w:ind w:left="1440" w:hanging="360"/>
      </w:pPr>
      <w:rPr>
        <w:rFonts w:hint="default"/>
        <w:b/>
        <w:bCs/>
        <w:color w:val="000000"/>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1472180A"/>
    <w:multiLevelType w:val="singleLevel"/>
    <w:tmpl w:val="2C38B1FE"/>
    <w:lvl w:ilvl="0">
      <w:numFmt w:val="bullet"/>
      <w:lvlText w:val="-"/>
      <w:lvlJc w:val="left"/>
      <w:pPr>
        <w:tabs>
          <w:tab w:val="num" w:pos="1200"/>
        </w:tabs>
        <w:ind w:left="1200" w:hanging="360"/>
      </w:pPr>
      <w:rPr>
        <w:rFonts w:hint="default"/>
      </w:rPr>
    </w:lvl>
  </w:abstractNum>
  <w:abstractNum w:abstractNumId="9">
    <w:nsid w:val="1A3941BB"/>
    <w:multiLevelType w:val="singleLevel"/>
    <w:tmpl w:val="04190011"/>
    <w:lvl w:ilvl="0">
      <w:start w:val="1"/>
      <w:numFmt w:val="decimal"/>
      <w:lvlText w:val="%1)"/>
      <w:lvlJc w:val="left"/>
      <w:pPr>
        <w:tabs>
          <w:tab w:val="num" w:pos="360"/>
        </w:tabs>
        <w:ind w:left="360" w:hanging="360"/>
      </w:pPr>
      <w:rPr>
        <w:rFonts w:hint="default"/>
      </w:rPr>
    </w:lvl>
  </w:abstractNum>
  <w:abstractNum w:abstractNumId="10">
    <w:nsid w:val="35C45938"/>
    <w:multiLevelType w:val="multilevel"/>
    <w:tmpl w:val="FF1C8C9A"/>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448A2E32"/>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12">
    <w:nsid w:val="4ACB1AF3"/>
    <w:multiLevelType w:val="singleLevel"/>
    <w:tmpl w:val="041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3">
    <w:nsid w:val="52FB3E87"/>
    <w:multiLevelType w:val="singleLevel"/>
    <w:tmpl w:val="0419000F"/>
    <w:lvl w:ilvl="0">
      <w:start w:val="1"/>
      <w:numFmt w:val="decimal"/>
      <w:lvlText w:val="%1."/>
      <w:lvlJc w:val="left"/>
      <w:pPr>
        <w:tabs>
          <w:tab w:val="num" w:pos="360"/>
        </w:tabs>
        <w:ind w:left="360" w:hanging="360"/>
      </w:pPr>
    </w:lvl>
  </w:abstractNum>
  <w:abstractNum w:abstractNumId="14">
    <w:nsid w:val="5D7D468D"/>
    <w:multiLevelType w:val="multilevel"/>
    <w:tmpl w:val="C6EE527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61A53155"/>
    <w:multiLevelType w:val="multilevel"/>
    <w:tmpl w:val="2E76EC82"/>
    <w:lvl w:ilvl="0">
      <w:start w:val="2"/>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nsid w:val="669F3B02"/>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17">
    <w:nsid w:val="6D1477C9"/>
    <w:multiLevelType w:val="singleLevel"/>
    <w:tmpl w:val="041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8">
    <w:nsid w:val="6DBD3C80"/>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9">
    <w:nsid w:val="704710CE"/>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20">
    <w:nsid w:val="7A1C667E"/>
    <w:multiLevelType w:val="singleLevel"/>
    <w:tmpl w:val="0419000F"/>
    <w:lvl w:ilvl="0">
      <w:start w:val="1"/>
      <w:numFmt w:val="decimal"/>
      <w:lvlText w:val="%1."/>
      <w:lvlJc w:val="left"/>
      <w:pPr>
        <w:tabs>
          <w:tab w:val="num" w:pos="360"/>
        </w:tabs>
        <w:ind w:left="360" w:hanging="360"/>
      </w:pPr>
    </w:lvl>
  </w:abstractNum>
  <w:abstractNum w:abstractNumId="21">
    <w:nsid w:val="7BE728FA"/>
    <w:multiLevelType w:val="singleLevel"/>
    <w:tmpl w:val="82DA7FB2"/>
    <w:lvl w:ilvl="0">
      <w:numFmt w:val="bullet"/>
      <w:lvlText w:val=""/>
      <w:lvlJc w:val="left"/>
      <w:pPr>
        <w:tabs>
          <w:tab w:val="num" w:pos="1287"/>
        </w:tabs>
        <w:ind w:left="927" w:hanging="360"/>
      </w:pPr>
      <w:rPr>
        <w:rFonts w:ascii="Wingdings" w:hAnsi="Wingdings" w:cs="Wingdings" w:hint="default"/>
        <w:sz w:val="40"/>
        <w:szCs w:val="40"/>
      </w:rPr>
    </w:lvl>
  </w:abstractNum>
  <w:num w:numId="1">
    <w:abstractNumId w:val="11"/>
  </w:num>
  <w:num w:numId="2">
    <w:abstractNumId w:val="16"/>
  </w:num>
  <w:num w:numId="3">
    <w:abstractNumId w:val="12"/>
  </w:num>
  <w:num w:numId="4">
    <w:abstractNumId w:val="0"/>
  </w:num>
  <w:num w:numId="5">
    <w:abstractNumId w:val="9"/>
  </w:num>
  <w:num w:numId="6">
    <w:abstractNumId w:val="17"/>
  </w:num>
  <w:num w:numId="7">
    <w:abstractNumId w:val="19"/>
  </w:num>
  <w:num w:numId="8">
    <w:abstractNumId w:val="1"/>
  </w:num>
  <w:num w:numId="9">
    <w:abstractNumId w:val="8"/>
  </w:num>
  <w:num w:numId="10">
    <w:abstractNumId w:val="3"/>
  </w:num>
  <w:num w:numId="11">
    <w:abstractNumId w:val="18"/>
  </w:num>
  <w:num w:numId="12">
    <w:abstractNumId w:val="5"/>
  </w:num>
  <w:num w:numId="13">
    <w:abstractNumId w:val="21"/>
  </w:num>
  <w:num w:numId="14">
    <w:abstractNumId w:val="2"/>
  </w:num>
  <w:num w:numId="15">
    <w:abstractNumId w:val="13"/>
  </w:num>
  <w:num w:numId="16">
    <w:abstractNumId w:val="20"/>
  </w:num>
  <w:num w:numId="17">
    <w:abstractNumId w:val="6"/>
  </w:num>
  <w:num w:numId="18">
    <w:abstractNumId w:val="7"/>
  </w:num>
  <w:num w:numId="19">
    <w:abstractNumId w:val="10"/>
  </w:num>
  <w:num w:numId="20">
    <w:abstractNumId w:val="4"/>
  </w:num>
  <w:num w:numId="21">
    <w:abstractNumId w:val="1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0F8"/>
    <w:rsid w:val="00030E75"/>
    <w:rsid w:val="00031F30"/>
    <w:rsid w:val="00033294"/>
    <w:rsid w:val="00057587"/>
    <w:rsid w:val="00082FA5"/>
    <w:rsid w:val="00092C25"/>
    <w:rsid w:val="00093EE1"/>
    <w:rsid w:val="00095BEC"/>
    <w:rsid w:val="000A78F0"/>
    <w:rsid w:val="000C4837"/>
    <w:rsid w:val="000C5B5C"/>
    <w:rsid w:val="000D2F67"/>
    <w:rsid w:val="00105AD4"/>
    <w:rsid w:val="001113CF"/>
    <w:rsid w:val="0011240D"/>
    <w:rsid w:val="001463A7"/>
    <w:rsid w:val="0016229C"/>
    <w:rsid w:val="001668BD"/>
    <w:rsid w:val="00184F5D"/>
    <w:rsid w:val="00185AAA"/>
    <w:rsid w:val="001A3720"/>
    <w:rsid w:val="001B5DB6"/>
    <w:rsid w:val="00216A5D"/>
    <w:rsid w:val="00234E4E"/>
    <w:rsid w:val="0027033E"/>
    <w:rsid w:val="002A1508"/>
    <w:rsid w:val="002A42B2"/>
    <w:rsid w:val="002D516E"/>
    <w:rsid w:val="002E40EF"/>
    <w:rsid w:val="00314316"/>
    <w:rsid w:val="00314F0F"/>
    <w:rsid w:val="00315BC0"/>
    <w:rsid w:val="00332AFC"/>
    <w:rsid w:val="003A3044"/>
    <w:rsid w:val="003C12D8"/>
    <w:rsid w:val="003D43D1"/>
    <w:rsid w:val="003E2841"/>
    <w:rsid w:val="003F5E25"/>
    <w:rsid w:val="003F5ECC"/>
    <w:rsid w:val="00417807"/>
    <w:rsid w:val="00440484"/>
    <w:rsid w:val="00456702"/>
    <w:rsid w:val="00481D4A"/>
    <w:rsid w:val="004827AD"/>
    <w:rsid w:val="004A5A23"/>
    <w:rsid w:val="004E7E0B"/>
    <w:rsid w:val="00500444"/>
    <w:rsid w:val="005057F9"/>
    <w:rsid w:val="00506899"/>
    <w:rsid w:val="005257D1"/>
    <w:rsid w:val="00567257"/>
    <w:rsid w:val="0058355E"/>
    <w:rsid w:val="00586F6F"/>
    <w:rsid w:val="005B1BEF"/>
    <w:rsid w:val="005F2540"/>
    <w:rsid w:val="006747A5"/>
    <w:rsid w:val="00687A6C"/>
    <w:rsid w:val="00695B9A"/>
    <w:rsid w:val="006A2219"/>
    <w:rsid w:val="006F4C2A"/>
    <w:rsid w:val="00744445"/>
    <w:rsid w:val="00754434"/>
    <w:rsid w:val="007A5B05"/>
    <w:rsid w:val="00827E6B"/>
    <w:rsid w:val="008302CB"/>
    <w:rsid w:val="00836D94"/>
    <w:rsid w:val="00841DC7"/>
    <w:rsid w:val="00876008"/>
    <w:rsid w:val="00881CFE"/>
    <w:rsid w:val="008F5D1B"/>
    <w:rsid w:val="00925D57"/>
    <w:rsid w:val="00997C92"/>
    <w:rsid w:val="009C58AA"/>
    <w:rsid w:val="00A22B67"/>
    <w:rsid w:val="00A95155"/>
    <w:rsid w:val="00B328B0"/>
    <w:rsid w:val="00BA0B3A"/>
    <w:rsid w:val="00BB76A4"/>
    <w:rsid w:val="00BF1662"/>
    <w:rsid w:val="00C56A0D"/>
    <w:rsid w:val="00C610F8"/>
    <w:rsid w:val="00C977D9"/>
    <w:rsid w:val="00CA35CA"/>
    <w:rsid w:val="00CC2EE4"/>
    <w:rsid w:val="00CC567F"/>
    <w:rsid w:val="00CC77C3"/>
    <w:rsid w:val="00CD7D65"/>
    <w:rsid w:val="00CF1C1D"/>
    <w:rsid w:val="00CF38FC"/>
    <w:rsid w:val="00CF64D6"/>
    <w:rsid w:val="00D02CC5"/>
    <w:rsid w:val="00D34908"/>
    <w:rsid w:val="00D41D5B"/>
    <w:rsid w:val="00DC032E"/>
    <w:rsid w:val="00DC6342"/>
    <w:rsid w:val="00E005D3"/>
    <w:rsid w:val="00E66AEE"/>
    <w:rsid w:val="00E673CE"/>
    <w:rsid w:val="00E837EB"/>
    <w:rsid w:val="00EB031B"/>
    <w:rsid w:val="00ED32B2"/>
    <w:rsid w:val="00EE0964"/>
    <w:rsid w:val="00F0112F"/>
    <w:rsid w:val="00F14550"/>
    <w:rsid w:val="00F25893"/>
    <w:rsid w:val="00F45ADC"/>
    <w:rsid w:val="00F5768D"/>
    <w:rsid w:val="00F8516F"/>
    <w:rsid w:val="00FB34DB"/>
    <w:rsid w:val="00FE2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6E4F734-2510-4E18-97EE-FBADF0DB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0F8"/>
    <w:pPr>
      <w:autoSpaceDE w:val="0"/>
      <w:autoSpaceDN w:val="0"/>
    </w:pPr>
  </w:style>
  <w:style w:type="paragraph" w:styleId="1">
    <w:name w:val="heading 1"/>
    <w:basedOn w:val="a"/>
    <w:next w:val="a"/>
    <w:link w:val="10"/>
    <w:uiPriority w:val="99"/>
    <w:qFormat/>
    <w:rsid w:val="00C610F8"/>
    <w:pPr>
      <w:keepNext/>
      <w:autoSpaceDE/>
      <w:autoSpaceDN/>
      <w:spacing w:before="240" w:after="60"/>
      <w:outlineLvl w:val="0"/>
    </w:pPr>
    <w:rPr>
      <w:rFonts w:ascii="Arial" w:hAnsi="Arial" w:cs="Arial"/>
      <w:b/>
      <w:bCs/>
      <w:kern w:val="28"/>
      <w:sz w:val="28"/>
      <w:szCs w:val="28"/>
    </w:rPr>
  </w:style>
  <w:style w:type="paragraph" w:styleId="2">
    <w:name w:val="heading 2"/>
    <w:basedOn w:val="a"/>
    <w:next w:val="a"/>
    <w:link w:val="20"/>
    <w:uiPriority w:val="99"/>
    <w:qFormat/>
    <w:rsid w:val="00C610F8"/>
    <w:pPr>
      <w:keepNext/>
      <w:autoSpaceDE/>
      <w:autoSpaceDN/>
      <w:spacing w:before="240" w:after="60"/>
      <w:outlineLvl w:val="1"/>
    </w:pPr>
    <w:rPr>
      <w:rFonts w:ascii="Arial" w:hAnsi="Arial" w:cs="Arial"/>
      <w:b/>
      <w:bCs/>
      <w:i/>
      <w:iCs/>
      <w:sz w:val="24"/>
      <w:szCs w:val="24"/>
    </w:rPr>
  </w:style>
  <w:style w:type="paragraph" w:styleId="3">
    <w:name w:val="heading 3"/>
    <w:basedOn w:val="a"/>
    <w:next w:val="a"/>
    <w:link w:val="30"/>
    <w:uiPriority w:val="99"/>
    <w:qFormat/>
    <w:rsid w:val="00C610F8"/>
    <w:pPr>
      <w:keepNext/>
      <w:autoSpaceDE/>
      <w:autoSpaceDN/>
      <w:spacing w:line="360" w:lineRule="auto"/>
      <w:jc w:val="both"/>
      <w:outlineLvl w:val="2"/>
    </w:pPr>
    <w:rPr>
      <w:rFonts w:ascii="Arial" w:hAnsi="Arial" w:cs="Arial"/>
      <w:sz w:val="24"/>
      <w:szCs w:val="24"/>
      <w:u w:val="single"/>
    </w:rPr>
  </w:style>
  <w:style w:type="paragraph" w:styleId="4">
    <w:name w:val="heading 4"/>
    <w:basedOn w:val="a"/>
    <w:next w:val="a"/>
    <w:link w:val="40"/>
    <w:uiPriority w:val="99"/>
    <w:qFormat/>
    <w:rsid w:val="00C610F8"/>
    <w:pPr>
      <w:keepNext/>
      <w:autoSpaceDE/>
      <w:autoSpaceDN/>
      <w:spacing w:line="360" w:lineRule="auto"/>
      <w:jc w:val="center"/>
      <w:outlineLvl w:val="3"/>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Body Text"/>
    <w:basedOn w:val="a"/>
    <w:link w:val="a4"/>
    <w:uiPriority w:val="99"/>
    <w:rsid w:val="00C610F8"/>
    <w:pPr>
      <w:autoSpaceDE/>
      <w:autoSpaceDN/>
      <w:spacing w:line="360" w:lineRule="auto"/>
      <w:jc w:val="both"/>
    </w:pPr>
    <w:rPr>
      <w:rFonts w:ascii="Arial" w:hAnsi="Arial" w:cs="Arial"/>
      <w:sz w:val="24"/>
      <w:szCs w:val="24"/>
    </w:rPr>
  </w:style>
  <w:style w:type="character" w:customStyle="1" w:styleId="a4">
    <w:name w:val="Основной текст Знак"/>
    <w:link w:val="a3"/>
    <w:uiPriority w:val="99"/>
    <w:semiHidden/>
    <w:rPr>
      <w:sz w:val="20"/>
      <w:szCs w:val="20"/>
    </w:rPr>
  </w:style>
  <w:style w:type="paragraph" w:styleId="21">
    <w:name w:val="Body Text 2"/>
    <w:basedOn w:val="a"/>
    <w:link w:val="22"/>
    <w:uiPriority w:val="99"/>
    <w:rsid w:val="00C610F8"/>
    <w:pPr>
      <w:autoSpaceDE/>
      <w:autoSpaceDN/>
      <w:spacing w:line="360" w:lineRule="auto"/>
      <w:ind w:firstLine="142"/>
      <w:jc w:val="both"/>
    </w:pPr>
    <w:rPr>
      <w:rFonts w:ascii="Arial" w:hAnsi="Arial" w:cs="Arial"/>
      <w:sz w:val="24"/>
      <w:szCs w:val="24"/>
    </w:rPr>
  </w:style>
  <w:style w:type="character" w:customStyle="1" w:styleId="22">
    <w:name w:val="Основной текст 2 Знак"/>
    <w:link w:val="21"/>
    <w:uiPriority w:val="99"/>
    <w:semiHidden/>
    <w:rPr>
      <w:sz w:val="20"/>
      <w:szCs w:val="20"/>
    </w:rPr>
  </w:style>
  <w:style w:type="paragraph" w:styleId="a5">
    <w:name w:val="footnote text"/>
    <w:basedOn w:val="a"/>
    <w:link w:val="a6"/>
    <w:uiPriority w:val="99"/>
    <w:semiHidden/>
    <w:rsid w:val="00C610F8"/>
    <w:pPr>
      <w:autoSpaceDE/>
      <w:autoSpaceDN/>
    </w:pPr>
  </w:style>
  <w:style w:type="character" w:customStyle="1" w:styleId="a6">
    <w:name w:val="Текст сноски Знак"/>
    <w:link w:val="a5"/>
    <w:uiPriority w:val="99"/>
    <w:semiHidden/>
    <w:rPr>
      <w:sz w:val="20"/>
      <w:szCs w:val="20"/>
    </w:rPr>
  </w:style>
  <w:style w:type="character" w:styleId="a7">
    <w:name w:val="footnote reference"/>
    <w:uiPriority w:val="99"/>
    <w:semiHidden/>
    <w:rsid w:val="00C610F8"/>
    <w:rPr>
      <w:vertAlign w:val="superscript"/>
    </w:rPr>
  </w:style>
  <w:style w:type="paragraph" w:styleId="23">
    <w:name w:val="Body Text Indent 2"/>
    <w:basedOn w:val="a"/>
    <w:link w:val="24"/>
    <w:uiPriority w:val="99"/>
    <w:rsid w:val="00C610F8"/>
    <w:pPr>
      <w:autoSpaceDE/>
      <w:autoSpaceDN/>
      <w:spacing w:line="360" w:lineRule="auto"/>
      <w:ind w:firstLine="284"/>
      <w:jc w:val="both"/>
    </w:pPr>
    <w:rPr>
      <w:rFonts w:ascii="Arial" w:hAnsi="Arial" w:cs="Arial"/>
      <w:sz w:val="24"/>
      <w:szCs w:val="24"/>
    </w:rPr>
  </w:style>
  <w:style w:type="character" w:customStyle="1" w:styleId="24">
    <w:name w:val="Основной текст с отступом 2 Знак"/>
    <w:link w:val="23"/>
    <w:uiPriority w:val="99"/>
    <w:semiHidden/>
    <w:rPr>
      <w:sz w:val="20"/>
      <w:szCs w:val="20"/>
    </w:rPr>
  </w:style>
  <w:style w:type="paragraph" w:styleId="31">
    <w:name w:val="Body Text Indent 3"/>
    <w:basedOn w:val="a"/>
    <w:link w:val="32"/>
    <w:uiPriority w:val="99"/>
    <w:rsid w:val="00C610F8"/>
    <w:pPr>
      <w:autoSpaceDE/>
      <w:autoSpaceDN/>
      <w:spacing w:line="360" w:lineRule="auto"/>
      <w:ind w:firstLine="284"/>
    </w:pPr>
    <w:rPr>
      <w:rFonts w:ascii="Arial" w:hAnsi="Arial" w:cs="Arial"/>
      <w:sz w:val="24"/>
      <w:szCs w:val="24"/>
    </w:rPr>
  </w:style>
  <w:style w:type="character" w:customStyle="1" w:styleId="32">
    <w:name w:val="Основной текст с отступом 3 Знак"/>
    <w:link w:val="31"/>
    <w:uiPriority w:val="99"/>
    <w:semiHidden/>
    <w:rPr>
      <w:sz w:val="16"/>
      <w:szCs w:val="16"/>
    </w:rPr>
  </w:style>
  <w:style w:type="paragraph" w:styleId="a8">
    <w:name w:val="caption"/>
    <w:basedOn w:val="a"/>
    <w:next w:val="a"/>
    <w:uiPriority w:val="99"/>
    <w:qFormat/>
    <w:rsid w:val="00C610F8"/>
    <w:pPr>
      <w:autoSpaceDE/>
      <w:autoSpaceDN/>
      <w:spacing w:before="120" w:after="120"/>
    </w:pPr>
    <w:rPr>
      <w:b/>
      <w:bCs/>
    </w:rPr>
  </w:style>
  <w:style w:type="paragraph" w:styleId="11">
    <w:name w:val="toc 1"/>
    <w:basedOn w:val="a"/>
    <w:next w:val="a"/>
    <w:autoRedefine/>
    <w:uiPriority w:val="99"/>
    <w:semiHidden/>
    <w:rsid w:val="00C610F8"/>
    <w:pPr>
      <w:autoSpaceDE/>
      <w:autoSpaceDN/>
      <w:spacing w:before="120"/>
    </w:pPr>
    <w:rPr>
      <w:b/>
      <w:bCs/>
      <w:i/>
      <w:iCs/>
      <w:sz w:val="24"/>
      <w:szCs w:val="24"/>
    </w:rPr>
  </w:style>
  <w:style w:type="paragraph" w:styleId="25">
    <w:name w:val="toc 2"/>
    <w:basedOn w:val="a"/>
    <w:next w:val="a"/>
    <w:autoRedefine/>
    <w:uiPriority w:val="99"/>
    <w:semiHidden/>
    <w:rsid w:val="00C610F8"/>
    <w:pPr>
      <w:autoSpaceDE/>
      <w:autoSpaceDN/>
      <w:spacing w:before="120"/>
      <w:ind w:left="200"/>
    </w:pPr>
    <w:rPr>
      <w:b/>
      <w:bCs/>
      <w:sz w:val="22"/>
      <w:szCs w:val="22"/>
    </w:rPr>
  </w:style>
  <w:style w:type="paragraph" w:styleId="33">
    <w:name w:val="toc 3"/>
    <w:basedOn w:val="a"/>
    <w:next w:val="a"/>
    <w:autoRedefine/>
    <w:uiPriority w:val="99"/>
    <w:semiHidden/>
    <w:rsid w:val="00C610F8"/>
    <w:pPr>
      <w:autoSpaceDE/>
      <w:autoSpaceDN/>
      <w:ind w:left="400"/>
    </w:pPr>
  </w:style>
  <w:style w:type="paragraph" w:styleId="a9">
    <w:name w:val="footer"/>
    <w:basedOn w:val="a"/>
    <w:link w:val="aa"/>
    <w:uiPriority w:val="99"/>
    <w:rsid w:val="00C610F8"/>
    <w:pPr>
      <w:tabs>
        <w:tab w:val="center" w:pos="4677"/>
        <w:tab w:val="right" w:pos="9355"/>
      </w:tabs>
    </w:pPr>
  </w:style>
  <w:style w:type="character" w:customStyle="1" w:styleId="aa">
    <w:name w:val="Нижний колонтитул Знак"/>
    <w:link w:val="a9"/>
    <w:uiPriority w:val="99"/>
    <w:semiHidden/>
    <w:rPr>
      <w:sz w:val="20"/>
      <w:szCs w:val="20"/>
    </w:rPr>
  </w:style>
  <w:style w:type="character" w:styleId="ab">
    <w:name w:val="page number"/>
    <w:uiPriority w:val="99"/>
    <w:rsid w:val="00C610F8"/>
  </w:style>
  <w:style w:type="paragraph" w:customStyle="1" w:styleId="Blockquote">
    <w:name w:val="Blockquote"/>
    <w:basedOn w:val="a"/>
    <w:uiPriority w:val="99"/>
    <w:rsid w:val="002A1508"/>
    <w:pPr>
      <w:autoSpaceDE/>
      <w:autoSpaceDN/>
      <w:spacing w:before="100" w:after="100"/>
      <w:ind w:left="360" w:right="360"/>
    </w:pPr>
    <w:rPr>
      <w:sz w:val="24"/>
      <w:szCs w:val="24"/>
    </w:rPr>
  </w:style>
  <w:style w:type="character" w:styleId="ac">
    <w:name w:val="Hyperlink"/>
    <w:uiPriority w:val="99"/>
    <w:rsid w:val="00095BEC"/>
    <w:rPr>
      <w:color w:val="0000FF"/>
      <w:u w:val="single"/>
    </w:rPr>
  </w:style>
  <w:style w:type="paragraph" w:styleId="ad">
    <w:name w:val="Normal (Web)"/>
    <w:basedOn w:val="a"/>
    <w:uiPriority w:val="99"/>
    <w:rsid w:val="00BB76A4"/>
    <w:pPr>
      <w:autoSpaceDE/>
      <w:autoSpaceDN/>
      <w:spacing w:before="100" w:beforeAutospacing="1" w:after="100" w:afterAutospacing="1"/>
    </w:pPr>
    <w:rPr>
      <w:sz w:val="24"/>
      <w:szCs w:val="24"/>
    </w:rPr>
  </w:style>
  <w:style w:type="paragraph" w:styleId="ae">
    <w:name w:val="Document Map"/>
    <w:basedOn w:val="a"/>
    <w:link w:val="af"/>
    <w:uiPriority w:val="99"/>
    <w:rsid w:val="00BB76A4"/>
    <w:rPr>
      <w:rFonts w:ascii="Tahoma" w:hAnsi="Tahoma" w:cs="Tahoma"/>
      <w:sz w:val="16"/>
      <w:szCs w:val="16"/>
    </w:rPr>
  </w:style>
  <w:style w:type="character" w:styleId="af0">
    <w:name w:val="Strong"/>
    <w:uiPriority w:val="99"/>
    <w:qFormat/>
    <w:rsid w:val="004A5A23"/>
    <w:rPr>
      <w:b/>
      <w:bCs/>
    </w:rPr>
  </w:style>
  <w:style w:type="character" w:customStyle="1" w:styleId="af">
    <w:name w:val="Схема документа Знак"/>
    <w:link w:val="ae"/>
    <w:uiPriority w:val="99"/>
    <w:rsid w:val="00BB76A4"/>
    <w:rPr>
      <w:rFonts w:ascii="Tahoma" w:hAnsi="Tahoma" w:cs="Tahoma"/>
      <w:sz w:val="16"/>
      <w:szCs w:val="16"/>
    </w:rPr>
  </w:style>
  <w:style w:type="paragraph" w:styleId="af1">
    <w:name w:val="header"/>
    <w:basedOn w:val="a"/>
    <w:link w:val="af2"/>
    <w:uiPriority w:val="99"/>
    <w:rsid w:val="00D34908"/>
    <w:pPr>
      <w:tabs>
        <w:tab w:val="center" w:pos="4677"/>
        <w:tab w:val="right" w:pos="9355"/>
      </w:tabs>
    </w:pPr>
  </w:style>
  <w:style w:type="character" w:customStyle="1" w:styleId="af2">
    <w:name w:val="Верхний колонтитул Знак"/>
    <w:link w:val="af1"/>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843696">
      <w:marLeft w:val="0"/>
      <w:marRight w:val="0"/>
      <w:marTop w:val="0"/>
      <w:marBottom w:val="0"/>
      <w:divBdr>
        <w:top w:val="none" w:sz="0" w:space="0" w:color="auto"/>
        <w:left w:val="none" w:sz="0" w:space="0" w:color="auto"/>
        <w:bottom w:val="none" w:sz="0" w:space="0" w:color="auto"/>
        <w:right w:val="none" w:sz="0" w:space="0" w:color="auto"/>
      </w:divBdr>
      <w:divsChild>
        <w:div w:id="887843733">
          <w:marLeft w:val="0"/>
          <w:marRight w:val="0"/>
          <w:marTop w:val="0"/>
          <w:marBottom w:val="0"/>
          <w:divBdr>
            <w:top w:val="none" w:sz="0" w:space="0" w:color="auto"/>
            <w:left w:val="none" w:sz="0" w:space="0" w:color="auto"/>
            <w:bottom w:val="none" w:sz="0" w:space="0" w:color="auto"/>
            <w:right w:val="none" w:sz="0" w:space="0" w:color="auto"/>
          </w:divBdr>
        </w:div>
      </w:divsChild>
    </w:div>
    <w:div w:id="887843697">
      <w:marLeft w:val="0"/>
      <w:marRight w:val="0"/>
      <w:marTop w:val="0"/>
      <w:marBottom w:val="0"/>
      <w:divBdr>
        <w:top w:val="none" w:sz="0" w:space="0" w:color="auto"/>
        <w:left w:val="none" w:sz="0" w:space="0" w:color="auto"/>
        <w:bottom w:val="none" w:sz="0" w:space="0" w:color="auto"/>
        <w:right w:val="none" w:sz="0" w:space="0" w:color="auto"/>
      </w:divBdr>
      <w:divsChild>
        <w:div w:id="887843732">
          <w:marLeft w:val="0"/>
          <w:marRight w:val="0"/>
          <w:marTop w:val="0"/>
          <w:marBottom w:val="0"/>
          <w:divBdr>
            <w:top w:val="none" w:sz="0" w:space="0" w:color="auto"/>
            <w:left w:val="none" w:sz="0" w:space="0" w:color="auto"/>
            <w:bottom w:val="none" w:sz="0" w:space="0" w:color="auto"/>
            <w:right w:val="none" w:sz="0" w:space="0" w:color="auto"/>
          </w:divBdr>
        </w:div>
      </w:divsChild>
    </w:div>
    <w:div w:id="887843698">
      <w:marLeft w:val="0"/>
      <w:marRight w:val="0"/>
      <w:marTop w:val="0"/>
      <w:marBottom w:val="0"/>
      <w:divBdr>
        <w:top w:val="none" w:sz="0" w:space="0" w:color="auto"/>
        <w:left w:val="none" w:sz="0" w:space="0" w:color="auto"/>
        <w:bottom w:val="none" w:sz="0" w:space="0" w:color="auto"/>
        <w:right w:val="none" w:sz="0" w:space="0" w:color="auto"/>
      </w:divBdr>
    </w:div>
    <w:div w:id="887843699">
      <w:marLeft w:val="0"/>
      <w:marRight w:val="0"/>
      <w:marTop w:val="0"/>
      <w:marBottom w:val="0"/>
      <w:divBdr>
        <w:top w:val="none" w:sz="0" w:space="0" w:color="auto"/>
        <w:left w:val="none" w:sz="0" w:space="0" w:color="auto"/>
        <w:bottom w:val="none" w:sz="0" w:space="0" w:color="auto"/>
        <w:right w:val="none" w:sz="0" w:space="0" w:color="auto"/>
      </w:divBdr>
    </w:div>
    <w:div w:id="887843700">
      <w:marLeft w:val="0"/>
      <w:marRight w:val="0"/>
      <w:marTop w:val="0"/>
      <w:marBottom w:val="0"/>
      <w:divBdr>
        <w:top w:val="none" w:sz="0" w:space="0" w:color="auto"/>
        <w:left w:val="none" w:sz="0" w:space="0" w:color="auto"/>
        <w:bottom w:val="none" w:sz="0" w:space="0" w:color="auto"/>
        <w:right w:val="none" w:sz="0" w:space="0" w:color="auto"/>
      </w:divBdr>
    </w:div>
    <w:div w:id="887843701">
      <w:marLeft w:val="0"/>
      <w:marRight w:val="0"/>
      <w:marTop w:val="0"/>
      <w:marBottom w:val="0"/>
      <w:divBdr>
        <w:top w:val="none" w:sz="0" w:space="0" w:color="auto"/>
        <w:left w:val="none" w:sz="0" w:space="0" w:color="auto"/>
        <w:bottom w:val="none" w:sz="0" w:space="0" w:color="auto"/>
        <w:right w:val="none" w:sz="0" w:space="0" w:color="auto"/>
      </w:divBdr>
    </w:div>
    <w:div w:id="887843702">
      <w:marLeft w:val="0"/>
      <w:marRight w:val="0"/>
      <w:marTop w:val="0"/>
      <w:marBottom w:val="0"/>
      <w:divBdr>
        <w:top w:val="none" w:sz="0" w:space="0" w:color="auto"/>
        <w:left w:val="none" w:sz="0" w:space="0" w:color="auto"/>
        <w:bottom w:val="none" w:sz="0" w:space="0" w:color="auto"/>
        <w:right w:val="none" w:sz="0" w:space="0" w:color="auto"/>
      </w:divBdr>
    </w:div>
    <w:div w:id="887843703">
      <w:marLeft w:val="0"/>
      <w:marRight w:val="0"/>
      <w:marTop w:val="0"/>
      <w:marBottom w:val="0"/>
      <w:divBdr>
        <w:top w:val="none" w:sz="0" w:space="0" w:color="auto"/>
        <w:left w:val="none" w:sz="0" w:space="0" w:color="auto"/>
        <w:bottom w:val="none" w:sz="0" w:space="0" w:color="auto"/>
        <w:right w:val="none" w:sz="0" w:space="0" w:color="auto"/>
      </w:divBdr>
    </w:div>
    <w:div w:id="887843704">
      <w:marLeft w:val="0"/>
      <w:marRight w:val="0"/>
      <w:marTop w:val="0"/>
      <w:marBottom w:val="0"/>
      <w:divBdr>
        <w:top w:val="none" w:sz="0" w:space="0" w:color="auto"/>
        <w:left w:val="none" w:sz="0" w:space="0" w:color="auto"/>
        <w:bottom w:val="none" w:sz="0" w:space="0" w:color="auto"/>
        <w:right w:val="none" w:sz="0" w:space="0" w:color="auto"/>
      </w:divBdr>
    </w:div>
    <w:div w:id="887843705">
      <w:marLeft w:val="0"/>
      <w:marRight w:val="0"/>
      <w:marTop w:val="0"/>
      <w:marBottom w:val="0"/>
      <w:divBdr>
        <w:top w:val="none" w:sz="0" w:space="0" w:color="auto"/>
        <w:left w:val="none" w:sz="0" w:space="0" w:color="auto"/>
        <w:bottom w:val="none" w:sz="0" w:space="0" w:color="auto"/>
        <w:right w:val="none" w:sz="0" w:space="0" w:color="auto"/>
      </w:divBdr>
    </w:div>
    <w:div w:id="887843706">
      <w:marLeft w:val="0"/>
      <w:marRight w:val="0"/>
      <w:marTop w:val="0"/>
      <w:marBottom w:val="0"/>
      <w:divBdr>
        <w:top w:val="none" w:sz="0" w:space="0" w:color="auto"/>
        <w:left w:val="none" w:sz="0" w:space="0" w:color="auto"/>
        <w:bottom w:val="none" w:sz="0" w:space="0" w:color="auto"/>
        <w:right w:val="none" w:sz="0" w:space="0" w:color="auto"/>
      </w:divBdr>
    </w:div>
    <w:div w:id="887843708">
      <w:marLeft w:val="0"/>
      <w:marRight w:val="0"/>
      <w:marTop w:val="0"/>
      <w:marBottom w:val="0"/>
      <w:divBdr>
        <w:top w:val="none" w:sz="0" w:space="0" w:color="auto"/>
        <w:left w:val="none" w:sz="0" w:space="0" w:color="auto"/>
        <w:bottom w:val="none" w:sz="0" w:space="0" w:color="auto"/>
        <w:right w:val="none" w:sz="0" w:space="0" w:color="auto"/>
      </w:divBdr>
    </w:div>
    <w:div w:id="887843709">
      <w:marLeft w:val="0"/>
      <w:marRight w:val="0"/>
      <w:marTop w:val="0"/>
      <w:marBottom w:val="0"/>
      <w:divBdr>
        <w:top w:val="none" w:sz="0" w:space="0" w:color="auto"/>
        <w:left w:val="none" w:sz="0" w:space="0" w:color="auto"/>
        <w:bottom w:val="none" w:sz="0" w:space="0" w:color="auto"/>
        <w:right w:val="none" w:sz="0" w:space="0" w:color="auto"/>
      </w:divBdr>
    </w:div>
    <w:div w:id="887843711">
      <w:marLeft w:val="0"/>
      <w:marRight w:val="0"/>
      <w:marTop w:val="0"/>
      <w:marBottom w:val="0"/>
      <w:divBdr>
        <w:top w:val="none" w:sz="0" w:space="0" w:color="auto"/>
        <w:left w:val="none" w:sz="0" w:space="0" w:color="auto"/>
        <w:bottom w:val="none" w:sz="0" w:space="0" w:color="auto"/>
        <w:right w:val="none" w:sz="0" w:space="0" w:color="auto"/>
      </w:divBdr>
    </w:div>
    <w:div w:id="887843712">
      <w:marLeft w:val="0"/>
      <w:marRight w:val="0"/>
      <w:marTop w:val="0"/>
      <w:marBottom w:val="0"/>
      <w:divBdr>
        <w:top w:val="none" w:sz="0" w:space="0" w:color="auto"/>
        <w:left w:val="none" w:sz="0" w:space="0" w:color="auto"/>
        <w:bottom w:val="none" w:sz="0" w:space="0" w:color="auto"/>
        <w:right w:val="none" w:sz="0" w:space="0" w:color="auto"/>
      </w:divBdr>
    </w:div>
    <w:div w:id="887843713">
      <w:marLeft w:val="0"/>
      <w:marRight w:val="0"/>
      <w:marTop w:val="0"/>
      <w:marBottom w:val="0"/>
      <w:divBdr>
        <w:top w:val="none" w:sz="0" w:space="0" w:color="auto"/>
        <w:left w:val="none" w:sz="0" w:space="0" w:color="auto"/>
        <w:bottom w:val="none" w:sz="0" w:space="0" w:color="auto"/>
        <w:right w:val="none" w:sz="0" w:space="0" w:color="auto"/>
      </w:divBdr>
      <w:divsChild>
        <w:div w:id="887843710">
          <w:marLeft w:val="0"/>
          <w:marRight w:val="0"/>
          <w:marTop w:val="0"/>
          <w:marBottom w:val="0"/>
          <w:divBdr>
            <w:top w:val="none" w:sz="0" w:space="0" w:color="auto"/>
            <w:left w:val="none" w:sz="0" w:space="0" w:color="auto"/>
            <w:bottom w:val="none" w:sz="0" w:space="0" w:color="auto"/>
            <w:right w:val="none" w:sz="0" w:space="0" w:color="auto"/>
          </w:divBdr>
          <w:divsChild>
            <w:div w:id="887843726">
              <w:marLeft w:val="0"/>
              <w:marRight w:val="0"/>
              <w:marTop w:val="0"/>
              <w:marBottom w:val="0"/>
              <w:divBdr>
                <w:top w:val="none" w:sz="0" w:space="0" w:color="auto"/>
                <w:left w:val="none" w:sz="0" w:space="0" w:color="auto"/>
                <w:bottom w:val="none" w:sz="0" w:space="0" w:color="auto"/>
                <w:right w:val="none" w:sz="0" w:space="0" w:color="auto"/>
              </w:divBdr>
              <w:divsChild>
                <w:div w:id="88784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843720">
          <w:marLeft w:val="0"/>
          <w:marRight w:val="0"/>
          <w:marTop w:val="0"/>
          <w:marBottom w:val="0"/>
          <w:divBdr>
            <w:top w:val="none" w:sz="0" w:space="0" w:color="auto"/>
            <w:left w:val="none" w:sz="0" w:space="0" w:color="auto"/>
            <w:bottom w:val="none" w:sz="0" w:space="0" w:color="auto"/>
            <w:right w:val="none" w:sz="0" w:space="0" w:color="auto"/>
          </w:divBdr>
        </w:div>
      </w:divsChild>
    </w:div>
    <w:div w:id="887843715">
      <w:marLeft w:val="0"/>
      <w:marRight w:val="0"/>
      <w:marTop w:val="0"/>
      <w:marBottom w:val="0"/>
      <w:divBdr>
        <w:top w:val="none" w:sz="0" w:space="0" w:color="auto"/>
        <w:left w:val="none" w:sz="0" w:space="0" w:color="auto"/>
        <w:bottom w:val="none" w:sz="0" w:space="0" w:color="auto"/>
        <w:right w:val="none" w:sz="0" w:space="0" w:color="auto"/>
      </w:divBdr>
    </w:div>
    <w:div w:id="887843716">
      <w:marLeft w:val="0"/>
      <w:marRight w:val="0"/>
      <w:marTop w:val="0"/>
      <w:marBottom w:val="0"/>
      <w:divBdr>
        <w:top w:val="none" w:sz="0" w:space="0" w:color="auto"/>
        <w:left w:val="none" w:sz="0" w:space="0" w:color="auto"/>
        <w:bottom w:val="none" w:sz="0" w:space="0" w:color="auto"/>
        <w:right w:val="none" w:sz="0" w:space="0" w:color="auto"/>
      </w:divBdr>
    </w:div>
    <w:div w:id="887843717">
      <w:marLeft w:val="0"/>
      <w:marRight w:val="0"/>
      <w:marTop w:val="0"/>
      <w:marBottom w:val="0"/>
      <w:divBdr>
        <w:top w:val="none" w:sz="0" w:space="0" w:color="auto"/>
        <w:left w:val="none" w:sz="0" w:space="0" w:color="auto"/>
        <w:bottom w:val="none" w:sz="0" w:space="0" w:color="auto"/>
        <w:right w:val="none" w:sz="0" w:space="0" w:color="auto"/>
      </w:divBdr>
    </w:div>
    <w:div w:id="887843718">
      <w:marLeft w:val="0"/>
      <w:marRight w:val="0"/>
      <w:marTop w:val="0"/>
      <w:marBottom w:val="0"/>
      <w:divBdr>
        <w:top w:val="none" w:sz="0" w:space="0" w:color="auto"/>
        <w:left w:val="none" w:sz="0" w:space="0" w:color="auto"/>
        <w:bottom w:val="none" w:sz="0" w:space="0" w:color="auto"/>
        <w:right w:val="none" w:sz="0" w:space="0" w:color="auto"/>
      </w:divBdr>
    </w:div>
    <w:div w:id="887843719">
      <w:marLeft w:val="0"/>
      <w:marRight w:val="0"/>
      <w:marTop w:val="0"/>
      <w:marBottom w:val="0"/>
      <w:divBdr>
        <w:top w:val="none" w:sz="0" w:space="0" w:color="auto"/>
        <w:left w:val="none" w:sz="0" w:space="0" w:color="auto"/>
        <w:bottom w:val="none" w:sz="0" w:space="0" w:color="auto"/>
        <w:right w:val="none" w:sz="0" w:space="0" w:color="auto"/>
      </w:divBdr>
    </w:div>
    <w:div w:id="887843721">
      <w:marLeft w:val="0"/>
      <w:marRight w:val="0"/>
      <w:marTop w:val="0"/>
      <w:marBottom w:val="0"/>
      <w:divBdr>
        <w:top w:val="none" w:sz="0" w:space="0" w:color="auto"/>
        <w:left w:val="none" w:sz="0" w:space="0" w:color="auto"/>
        <w:bottom w:val="none" w:sz="0" w:space="0" w:color="auto"/>
        <w:right w:val="none" w:sz="0" w:space="0" w:color="auto"/>
      </w:divBdr>
    </w:div>
    <w:div w:id="887843722">
      <w:marLeft w:val="0"/>
      <w:marRight w:val="0"/>
      <w:marTop w:val="0"/>
      <w:marBottom w:val="0"/>
      <w:divBdr>
        <w:top w:val="none" w:sz="0" w:space="0" w:color="auto"/>
        <w:left w:val="none" w:sz="0" w:space="0" w:color="auto"/>
        <w:bottom w:val="none" w:sz="0" w:space="0" w:color="auto"/>
        <w:right w:val="none" w:sz="0" w:space="0" w:color="auto"/>
      </w:divBdr>
    </w:div>
    <w:div w:id="887843723">
      <w:marLeft w:val="0"/>
      <w:marRight w:val="0"/>
      <w:marTop w:val="0"/>
      <w:marBottom w:val="0"/>
      <w:divBdr>
        <w:top w:val="none" w:sz="0" w:space="0" w:color="auto"/>
        <w:left w:val="none" w:sz="0" w:space="0" w:color="auto"/>
        <w:bottom w:val="none" w:sz="0" w:space="0" w:color="auto"/>
        <w:right w:val="none" w:sz="0" w:space="0" w:color="auto"/>
      </w:divBdr>
    </w:div>
    <w:div w:id="887843724">
      <w:marLeft w:val="0"/>
      <w:marRight w:val="0"/>
      <w:marTop w:val="0"/>
      <w:marBottom w:val="0"/>
      <w:divBdr>
        <w:top w:val="none" w:sz="0" w:space="0" w:color="auto"/>
        <w:left w:val="none" w:sz="0" w:space="0" w:color="auto"/>
        <w:bottom w:val="none" w:sz="0" w:space="0" w:color="auto"/>
        <w:right w:val="none" w:sz="0" w:space="0" w:color="auto"/>
      </w:divBdr>
    </w:div>
    <w:div w:id="887843725">
      <w:marLeft w:val="0"/>
      <w:marRight w:val="0"/>
      <w:marTop w:val="0"/>
      <w:marBottom w:val="0"/>
      <w:divBdr>
        <w:top w:val="none" w:sz="0" w:space="0" w:color="auto"/>
        <w:left w:val="none" w:sz="0" w:space="0" w:color="auto"/>
        <w:bottom w:val="none" w:sz="0" w:space="0" w:color="auto"/>
        <w:right w:val="none" w:sz="0" w:space="0" w:color="auto"/>
      </w:divBdr>
    </w:div>
    <w:div w:id="887843727">
      <w:marLeft w:val="0"/>
      <w:marRight w:val="0"/>
      <w:marTop w:val="0"/>
      <w:marBottom w:val="0"/>
      <w:divBdr>
        <w:top w:val="none" w:sz="0" w:space="0" w:color="auto"/>
        <w:left w:val="none" w:sz="0" w:space="0" w:color="auto"/>
        <w:bottom w:val="none" w:sz="0" w:space="0" w:color="auto"/>
        <w:right w:val="none" w:sz="0" w:space="0" w:color="auto"/>
      </w:divBdr>
    </w:div>
    <w:div w:id="887843728">
      <w:marLeft w:val="0"/>
      <w:marRight w:val="0"/>
      <w:marTop w:val="0"/>
      <w:marBottom w:val="0"/>
      <w:divBdr>
        <w:top w:val="none" w:sz="0" w:space="0" w:color="auto"/>
        <w:left w:val="none" w:sz="0" w:space="0" w:color="auto"/>
        <w:bottom w:val="none" w:sz="0" w:space="0" w:color="auto"/>
        <w:right w:val="none" w:sz="0" w:space="0" w:color="auto"/>
      </w:divBdr>
    </w:div>
    <w:div w:id="887843729">
      <w:marLeft w:val="0"/>
      <w:marRight w:val="0"/>
      <w:marTop w:val="0"/>
      <w:marBottom w:val="0"/>
      <w:divBdr>
        <w:top w:val="none" w:sz="0" w:space="0" w:color="auto"/>
        <w:left w:val="none" w:sz="0" w:space="0" w:color="auto"/>
        <w:bottom w:val="none" w:sz="0" w:space="0" w:color="auto"/>
        <w:right w:val="none" w:sz="0" w:space="0" w:color="auto"/>
      </w:divBdr>
    </w:div>
    <w:div w:id="887843730">
      <w:marLeft w:val="0"/>
      <w:marRight w:val="0"/>
      <w:marTop w:val="0"/>
      <w:marBottom w:val="0"/>
      <w:divBdr>
        <w:top w:val="none" w:sz="0" w:space="0" w:color="auto"/>
        <w:left w:val="none" w:sz="0" w:space="0" w:color="auto"/>
        <w:bottom w:val="none" w:sz="0" w:space="0" w:color="auto"/>
        <w:right w:val="none" w:sz="0" w:space="0" w:color="auto"/>
      </w:divBdr>
      <w:divsChild>
        <w:div w:id="887843707">
          <w:marLeft w:val="0"/>
          <w:marRight w:val="0"/>
          <w:marTop w:val="0"/>
          <w:marBottom w:val="0"/>
          <w:divBdr>
            <w:top w:val="none" w:sz="0" w:space="0" w:color="auto"/>
            <w:left w:val="none" w:sz="0" w:space="0" w:color="auto"/>
            <w:bottom w:val="none" w:sz="0" w:space="0" w:color="auto"/>
            <w:right w:val="none" w:sz="0" w:space="0" w:color="auto"/>
          </w:divBdr>
        </w:div>
      </w:divsChild>
    </w:div>
    <w:div w:id="887843731">
      <w:marLeft w:val="0"/>
      <w:marRight w:val="0"/>
      <w:marTop w:val="0"/>
      <w:marBottom w:val="0"/>
      <w:divBdr>
        <w:top w:val="none" w:sz="0" w:space="0" w:color="auto"/>
        <w:left w:val="none" w:sz="0" w:space="0" w:color="auto"/>
        <w:bottom w:val="none" w:sz="0" w:space="0" w:color="auto"/>
        <w:right w:val="none" w:sz="0" w:space="0" w:color="auto"/>
      </w:divBdr>
    </w:div>
    <w:div w:id="8878437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6767</Words>
  <Characters>38576</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Балтийская академия туризма и предпринимательства</vt:lpstr>
    </vt:vector>
  </TitlesOfParts>
  <Company>1</Company>
  <LinksUpToDate>false</LinksUpToDate>
  <CharactersWithSpaces>45253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Балтийская академия туризма и предпринимательства</dc:title>
  <dc:subject/>
  <dc:creator>user</dc:creator>
  <cp:keywords/>
  <dc:description/>
  <cp:lastModifiedBy>admin</cp:lastModifiedBy>
  <cp:revision>2</cp:revision>
  <dcterms:created xsi:type="dcterms:W3CDTF">2014-02-20T17:04:00Z</dcterms:created>
  <dcterms:modified xsi:type="dcterms:W3CDTF">2014-02-20T17:04:00Z</dcterms:modified>
</cp:coreProperties>
</file>