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D72" w:rsidRPr="00E91187" w:rsidRDefault="00FB2D72" w:rsidP="00FB2D72">
      <w:pPr>
        <w:spacing w:before="120"/>
        <w:jc w:val="center"/>
        <w:rPr>
          <w:b/>
          <w:bCs/>
          <w:sz w:val="32"/>
          <w:szCs w:val="32"/>
        </w:rPr>
      </w:pPr>
      <w:r w:rsidRPr="00E91187">
        <w:rPr>
          <w:b/>
          <w:bCs/>
          <w:sz w:val="32"/>
          <w:szCs w:val="32"/>
        </w:rPr>
        <w:t xml:space="preserve">Шиповник собачий </w:t>
      </w:r>
    </w:p>
    <w:p w:rsidR="00FB2D72" w:rsidRPr="00BE416A" w:rsidRDefault="00FB2D72" w:rsidP="00FB2D72">
      <w:pPr>
        <w:spacing w:before="120"/>
        <w:ind w:firstLine="567"/>
        <w:jc w:val="both"/>
      </w:pPr>
      <w:r w:rsidRPr="00BE416A">
        <w:t>Rosa canina L.</w:t>
      </w:r>
    </w:p>
    <w:p w:rsidR="00FB2D72" w:rsidRDefault="00CA3A4C" w:rsidP="00FB2D72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75pt;height:77.25pt;mso-wrap-distance-left:7.5pt;mso-wrap-distance-right:7.5pt;mso-position-horizontal:left;mso-position-vertical-relative:line" o:allowoverlap="f">
            <v:imagedata r:id="rId4" o:title=""/>
          </v:shape>
        </w:pict>
      </w:r>
    </w:p>
    <w:p w:rsidR="00FB2D72" w:rsidRPr="00BE416A" w:rsidRDefault="00FB2D72" w:rsidP="00FB2D72">
      <w:pPr>
        <w:spacing w:before="120"/>
        <w:ind w:firstLine="567"/>
        <w:jc w:val="both"/>
      </w:pPr>
      <w:r w:rsidRPr="00BE416A">
        <w:t>Описание растения. Шиповник собачий—кустарник семейства розоцветных, достигающий в высоту 1,5— 3 м, с изогнутыми, реже почти прямыми ветвями и с зеленой или красно-бурой корой, обычно без сизого налета. Шипы крепкие, серповидно изогнутые, на главных стеблях редкие или рассеянные, иногда почти прямые, на цветоносных ветках обильные. Листья длиной 7—9 см, зеленые и сизоватые, голые, по главному стержню иногда с редкими коротковатыми волосками. Цветки обычно бледно-розовые, белые или ярко-розовые. Созревший плод крупный, длиной 15—26мм, широкоовальный, реже почти шаровидный, иногда удлиненно-овальный, гладкий, ярко- или светло-красный. Внутренние стенки плода усеяны многочисленными щетинистыми волосками, среди которых располагаются многочисленные твердые, каменистые плодики—орешки.</w:t>
      </w:r>
    </w:p>
    <w:p w:rsidR="00FB2D72" w:rsidRPr="00BE416A" w:rsidRDefault="00FB2D72" w:rsidP="00FB2D72">
      <w:pPr>
        <w:spacing w:before="120"/>
        <w:ind w:firstLine="567"/>
        <w:jc w:val="both"/>
      </w:pPr>
      <w:r w:rsidRPr="00BE416A">
        <w:t>Цветет в мае—июле; плоды созревают в августе — октябре.</w:t>
      </w:r>
    </w:p>
    <w:p w:rsidR="00FB2D72" w:rsidRPr="00BE416A" w:rsidRDefault="00FB2D72" w:rsidP="00FB2D72">
      <w:pPr>
        <w:spacing w:before="120"/>
        <w:ind w:firstLine="567"/>
        <w:jc w:val="both"/>
      </w:pPr>
      <w:r w:rsidRPr="00BE416A">
        <w:t>В медицине используют плоды шиповника.</w:t>
      </w:r>
    </w:p>
    <w:p w:rsidR="00FB2D72" w:rsidRPr="00BE416A" w:rsidRDefault="00FB2D72" w:rsidP="00FB2D72">
      <w:pPr>
        <w:spacing w:before="120"/>
        <w:ind w:firstLine="567"/>
        <w:jc w:val="both"/>
      </w:pPr>
      <w:r w:rsidRPr="00BE416A">
        <w:t>Места обитания. Распространение. Шиповник собачий встречается в средней полосе и южных районах европейской части страны, в Крыму, на Кавказе и в некоторых районах Средней Азии и Казахстана. Растет в разреженных лесах, на опушках, вырубках, безлесных кустарниковых и травянистых склонах, по берегам ручьев и рек, обочинам дорог и на пустырях.</w:t>
      </w:r>
    </w:p>
    <w:p w:rsidR="00FB2D72" w:rsidRPr="00BE416A" w:rsidRDefault="00FB2D72" w:rsidP="00FB2D72">
      <w:pPr>
        <w:spacing w:before="120"/>
        <w:ind w:firstLine="567"/>
        <w:jc w:val="both"/>
      </w:pPr>
      <w:r w:rsidRPr="00BE416A">
        <w:t>Заготовка и качество сырья. Сбор плодов шиповника начинают обычно с конца августа и продолжают до наступления морозов. Более точные сроки начала заготовок устанавливают на местах заготовительные организации. Сушат плоды шиповника в сушилках или в русских печах при температуре 80—90° С. Можно сушить их также на чердаках с хорошей вентиляцией, разложив тонким слоем и часто переворачивая.</w:t>
      </w:r>
    </w:p>
    <w:p w:rsidR="00FB2D72" w:rsidRPr="00BE416A" w:rsidRDefault="00FB2D72" w:rsidP="00FB2D72">
      <w:pPr>
        <w:spacing w:before="120"/>
        <w:ind w:firstLine="567"/>
        <w:jc w:val="both"/>
      </w:pPr>
      <w:r w:rsidRPr="00BE416A">
        <w:t>Основной потребитель плодов шиповника собачьего и других низковитаминных видов—фармацевтическая промышленность.</w:t>
      </w:r>
    </w:p>
    <w:p w:rsidR="00FB2D72" w:rsidRPr="00BE416A" w:rsidRDefault="00FB2D72" w:rsidP="00FB2D72">
      <w:pPr>
        <w:spacing w:before="120"/>
        <w:ind w:firstLine="567"/>
        <w:jc w:val="both"/>
      </w:pPr>
      <w:r w:rsidRPr="00BE416A">
        <w:t>Сырье шиповника низковитаминных видов представляет собой цельные, очищенные от чашелистиков и плодоножек ложные плоды разнообразной формы: шаровидной, яйцевидной и продолговатой; длина плода от 0,8 до 2,5 см, диаметр от 0,7 до 2,8 см. Числовые показатели: влаги не более 15%; золы общей не более 4%; других частей шиповника (кусочков стеблей и веточек, чашелистиков и др.) не более 2%; почерневших, пригоревпшх, поврежденных вредителями и болезнями плодов не более 3%; измельченных частиц плодов, в том числе орешков, проходящих сквозь сито с отверстиями диаметром 3 мм, не более 3%; недозрелых плодов (от зеленой до желтой окраски) не более 5%; органической примеси (плодов или частей других неядовитых растений) не более 0,5%; минеральной (земли, песка, камешков) не более 0,5%; органических кислот не менее 3%. Ядовитых растений и их частей, плесени и гнили, а также устойчивого постороннего запаха, не исчезающего при проветривании, в сырье не должно быть. Сырье, зараженное амбарными вредителями во II—III степени заражения, не допускается к употреблению.</w:t>
      </w:r>
    </w:p>
    <w:p w:rsidR="00FB2D72" w:rsidRPr="00BE416A" w:rsidRDefault="00FB2D72" w:rsidP="00FB2D72">
      <w:pPr>
        <w:spacing w:before="120"/>
        <w:ind w:firstLine="567"/>
        <w:jc w:val="both"/>
      </w:pPr>
      <w:r w:rsidRPr="00BE416A">
        <w:t>Химический состав. Содержание биологически активных веществ в плодах шиповника собачьего неодинаково в различных районах заготовок. Мякоть его плодов, собранных на Северном Кавказе, содержит (% к сырой массе): влаги 47,63; растворимых веществ 24,57; нерастворимых веществ 27,8; свободных кислот 1,31; дубильных и красящих веществ 0,57; пектина 2,74; пентозанов 2,18. В семенах обнаружено 9,27% жирного масла.</w:t>
      </w:r>
    </w:p>
    <w:p w:rsidR="00FB2D72" w:rsidRPr="00BE416A" w:rsidRDefault="00FB2D72" w:rsidP="00FB2D72">
      <w:pPr>
        <w:spacing w:before="120"/>
        <w:ind w:firstLine="567"/>
        <w:jc w:val="both"/>
      </w:pPr>
      <w:r w:rsidRPr="00BE416A">
        <w:t>Содержание аскорбиновой кислоты в плодах шиповника собачьего сильно колеблется: в Прикарпатье от 500 до 1077 мг% в пересчете на сырую массу мякоти плода, в Азербайджане от 1056 до 1352 мг% в пересчете на абсолютно сухую массу плодов.</w:t>
      </w:r>
    </w:p>
    <w:p w:rsidR="00FB2D72" w:rsidRPr="00BE416A" w:rsidRDefault="00FB2D72" w:rsidP="00FB2D72">
      <w:pPr>
        <w:spacing w:before="120"/>
        <w:ind w:firstLine="567"/>
        <w:jc w:val="both"/>
      </w:pPr>
      <w:r w:rsidRPr="00BE416A">
        <w:t>Содержание каротина в плодах шиповника собачьего также сильно варьирует: в Таджикистане от 0,01 до 0,07%; в Азербайджане от 18,5 до 31,6 мг% в пересчете на абсолютно сухую массу плодов.</w:t>
      </w:r>
    </w:p>
    <w:p w:rsidR="00FB2D72" w:rsidRPr="00BE416A" w:rsidRDefault="00FB2D72" w:rsidP="00FB2D72">
      <w:pPr>
        <w:spacing w:before="120"/>
        <w:ind w:firstLine="567"/>
        <w:jc w:val="both"/>
      </w:pPr>
      <w:r w:rsidRPr="00BE416A">
        <w:t>Применение в медицине. Плоды шиповника собачьего используют в основном для производства препарата холосас (сгущенного водного экстракта плодов с сахарным сиропом). Холосас назначают как желчегонное средство при заболевании печени — холециститах и гепатитах. Из плодов получают также каротолин (масляный экстракт из мякоти плодов), который используют наружно при трофических язвах, экземах, эритродермии и др. Масло из семян шиповника употребляют наружно при трещинах сосков, пролежнях, дерматозах, трофических язвах голени, а также в виде клизм при язвенном колите.</w:t>
      </w:r>
    </w:p>
    <w:p w:rsidR="00B42C45" w:rsidRDefault="00B42C45">
      <w:bookmarkStart w:id="0" w:name="_GoBack"/>
      <w:bookmarkEnd w:id="0"/>
    </w:p>
    <w:sectPr w:rsidR="00B42C45" w:rsidSect="0081563E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2D72"/>
    <w:rsid w:val="00002B5A"/>
    <w:rsid w:val="0010437E"/>
    <w:rsid w:val="0014348A"/>
    <w:rsid w:val="001970CB"/>
    <w:rsid w:val="00316F32"/>
    <w:rsid w:val="00616072"/>
    <w:rsid w:val="006A5004"/>
    <w:rsid w:val="00710178"/>
    <w:rsid w:val="0081563E"/>
    <w:rsid w:val="008B35EE"/>
    <w:rsid w:val="00905CC1"/>
    <w:rsid w:val="00B42C45"/>
    <w:rsid w:val="00B47B6A"/>
    <w:rsid w:val="00BE416A"/>
    <w:rsid w:val="00CA3A4C"/>
    <w:rsid w:val="00E91187"/>
    <w:rsid w:val="00FB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815C803C-0FFC-4F23-AE35-A03BC6C28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2D7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uiPriority w:val="99"/>
    <w:rsid w:val="00FB2D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Шиповник собачий </vt:lpstr>
    </vt:vector>
  </TitlesOfParts>
  <Company>Home</Company>
  <LinksUpToDate>false</LinksUpToDate>
  <CharactersWithSpaces>4212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Шиповник собачий </dc:title>
  <dc:subject/>
  <dc:creator>User</dc:creator>
  <cp:keywords/>
  <dc:description/>
  <cp:lastModifiedBy>admin</cp:lastModifiedBy>
  <cp:revision>2</cp:revision>
  <dcterms:created xsi:type="dcterms:W3CDTF">2014-02-14T17:49:00Z</dcterms:created>
  <dcterms:modified xsi:type="dcterms:W3CDTF">2014-02-14T17:49:00Z</dcterms:modified>
</cp:coreProperties>
</file>