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CD" w:rsidRDefault="00DA5845">
      <w:pPr>
        <w:jc w:val="center"/>
        <w:rPr>
          <w:sz w:val="40"/>
        </w:rPr>
      </w:pPr>
      <w:r>
        <w:rPr>
          <w:sz w:val="40"/>
        </w:rPr>
        <w:t xml:space="preserve">ГОСУДАРСТВЕННЫЙ КОМИТЕТ </w:t>
      </w:r>
    </w:p>
    <w:p w:rsidR="00671BCD" w:rsidRDefault="00DA5845">
      <w:pPr>
        <w:jc w:val="center"/>
        <w:rPr>
          <w:sz w:val="40"/>
        </w:rPr>
      </w:pPr>
      <w:r>
        <w:rPr>
          <w:sz w:val="40"/>
        </w:rPr>
        <w:t>РОССИЙСКОЙ ФЕДЕРАЦИИ ПО ВЫСШЕМУ</w:t>
      </w:r>
    </w:p>
    <w:p w:rsidR="00671BCD" w:rsidRDefault="00DA5845">
      <w:pPr>
        <w:jc w:val="center"/>
        <w:rPr>
          <w:sz w:val="40"/>
        </w:rPr>
      </w:pPr>
      <w:r>
        <w:rPr>
          <w:sz w:val="40"/>
        </w:rPr>
        <w:t>ОБРАЗОВАНИЮ</w:t>
      </w:r>
    </w:p>
    <w:p w:rsidR="00671BCD" w:rsidRDefault="00671BCD"/>
    <w:p w:rsidR="00671BCD" w:rsidRDefault="00DA5845">
      <w:pPr>
        <w:jc w:val="center"/>
        <w:rPr>
          <w:sz w:val="40"/>
        </w:rPr>
      </w:pPr>
      <w:r>
        <w:rPr>
          <w:sz w:val="40"/>
        </w:rPr>
        <w:t>МОСКОВСКИЙ ГОСУДАРСТВЕННЫЙ</w:t>
      </w:r>
    </w:p>
    <w:p w:rsidR="00671BCD" w:rsidRDefault="00DA5845">
      <w:pPr>
        <w:jc w:val="center"/>
        <w:rPr>
          <w:sz w:val="40"/>
        </w:rPr>
      </w:pPr>
      <w:r>
        <w:rPr>
          <w:sz w:val="40"/>
        </w:rPr>
        <w:t xml:space="preserve">ИНСТИТУТ РАДИОТЕХНИКИ, ЭЛЕКТРОНИКИ </w:t>
      </w:r>
    </w:p>
    <w:p w:rsidR="00671BCD" w:rsidRDefault="00DA5845">
      <w:pPr>
        <w:jc w:val="center"/>
      </w:pPr>
      <w:r>
        <w:rPr>
          <w:sz w:val="40"/>
        </w:rPr>
        <w:t>И АВТОМАТИКИ</w:t>
      </w:r>
    </w:p>
    <w:p w:rsidR="00671BCD" w:rsidRDefault="00DA5845">
      <w:pPr>
        <w:jc w:val="center"/>
        <w:rPr>
          <w:sz w:val="36"/>
        </w:rPr>
      </w:pPr>
      <w:r>
        <w:rPr>
          <w:sz w:val="36"/>
        </w:rPr>
        <w:t>(ТЕХНИЧЕСКИЙ УНИВЕРСИТЕТ)</w:t>
      </w:r>
    </w:p>
    <w:p w:rsidR="00671BCD" w:rsidRDefault="00671BCD"/>
    <w:p w:rsidR="00671BCD" w:rsidRDefault="00671BCD"/>
    <w:p w:rsidR="00671BCD" w:rsidRDefault="00671BCD"/>
    <w:p w:rsidR="00671BCD" w:rsidRDefault="00671BCD"/>
    <w:p w:rsidR="00671BCD" w:rsidRDefault="00671BCD"/>
    <w:p w:rsidR="00671BCD" w:rsidRDefault="00671BCD"/>
    <w:p w:rsidR="00671BCD" w:rsidRDefault="00671BCD"/>
    <w:p w:rsidR="00671BCD" w:rsidRDefault="00DA5845">
      <w:pPr>
        <w:jc w:val="center"/>
        <w:rPr>
          <w:sz w:val="52"/>
        </w:rPr>
      </w:pPr>
      <w:r>
        <w:rPr>
          <w:sz w:val="52"/>
        </w:rPr>
        <w:t>КУРСОВАЯ РАБОТА</w:t>
      </w:r>
    </w:p>
    <w:p w:rsidR="00671BCD" w:rsidRDefault="00671BCD"/>
    <w:p w:rsidR="00671BCD" w:rsidRDefault="00671BCD"/>
    <w:p w:rsidR="00671BCD" w:rsidRDefault="00671BCD"/>
    <w:p w:rsidR="00671BCD" w:rsidRDefault="00671BCD"/>
    <w:p w:rsidR="00671BCD" w:rsidRDefault="00671BCD"/>
    <w:p w:rsidR="00671BCD" w:rsidRDefault="00671BCD"/>
    <w:p w:rsidR="00671BCD" w:rsidRDefault="00DA5845">
      <w:pPr>
        <w:ind w:firstLine="567"/>
        <w:jc w:val="center"/>
        <w:rPr>
          <w:sz w:val="32"/>
        </w:rPr>
      </w:pPr>
      <w:r>
        <w:rPr>
          <w:sz w:val="32"/>
        </w:rPr>
        <w:t>ТЕМА: «Исследование эмпирической зависимости».</w:t>
      </w:r>
    </w:p>
    <w:p w:rsidR="00671BCD" w:rsidRDefault="00671BCD">
      <w:pPr>
        <w:ind w:firstLine="567"/>
        <w:rPr>
          <w:sz w:val="32"/>
        </w:rPr>
      </w:pPr>
    </w:p>
    <w:p w:rsidR="00671BCD" w:rsidRDefault="00DA5845">
      <w:pPr>
        <w:pStyle w:val="a3"/>
      </w:pPr>
      <w:r>
        <w:t>КУРС: «Математическое моделирование экономических процессов».</w:t>
      </w:r>
    </w:p>
    <w:p w:rsidR="00671BCD" w:rsidRDefault="00671BCD">
      <w:pPr>
        <w:ind w:firstLine="567"/>
        <w:rPr>
          <w:sz w:val="28"/>
        </w:rPr>
      </w:pPr>
    </w:p>
    <w:p w:rsidR="00671BCD" w:rsidRDefault="00671BCD">
      <w:pPr>
        <w:ind w:firstLine="567"/>
      </w:pPr>
    </w:p>
    <w:p w:rsidR="00671BCD" w:rsidRDefault="00671BCD">
      <w:pPr>
        <w:ind w:firstLine="567"/>
      </w:pPr>
    </w:p>
    <w:p w:rsidR="00671BCD" w:rsidRDefault="00671BCD">
      <w:pPr>
        <w:ind w:firstLine="567"/>
      </w:pPr>
    </w:p>
    <w:p w:rsidR="00671BCD" w:rsidRDefault="00671BCD">
      <w:pPr>
        <w:ind w:firstLine="567"/>
      </w:pPr>
    </w:p>
    <w:p w:rsidR="00671BCD" w:rsidRDefault="00671BCD">
      <w:pPr>
        <w:ind w:firstLine="567"/>
      </w:pPr>
    </w:p>
    <w:p w:rsidR="00671BCD" w:rsidRDefault="00671BCD">
      <w:pPr>
        <w:ind w:firstLine="567"/>
      </w:pPr>
    </w:p>
    <w:p w:rsidR="00671BCD" w:rsidRDefault="00671BCD">
      <w:pPr>
        <w:ind w:firstLine="567"/>
      </w:pPr>
    </w:p>
    <w:p w:rsidR="00671BCD" w:rsidRDefault="00DA5845">
      <w:pPr>
        <w:ind w:firstLine="567"/>
        <w:jc w:val="right"/>
        <w:rPr>
          <w:sz w:val="26"/>
        </w:rPr>
      </w:pPr>
      <w:r>
        <w:rPr>
          <w:sz w:val="26"/>
        </w:rPr>
        <w:t xml:space="preserve">Студентки группы МФ-3-95           </w:t>
      </w:r>
    </w:p>
    <w:p w:rsidR="00671BCD" w:rsidRDefault="00DA5845">
      <w:pPr>
        <w:ind w:firstLine="567"/>
        <w:jc w:val="right"/>
        <w:rPr>
          <w:sz w:val="26"/>
        </w:rPr>
      </w:pPr>
      <w:r>
        <w:rPr>
          <w:sz w:val="26"/>
        </w:rPr>
        <w:t>Франковской К. И.</w:t>
      </w: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671BCD">
      <w:pPr>
        <w:ind w:firstLine="567"/>
        <w:rPr>
          <w:sz w:val="26"/>
        </w:rPr>
      </w:pPr>
    </w:p>
    <w:p w:rsidR="00671BCD" w:rsidRDefault="00DA5845">
      <w:pPr>
        <w:rPr>
          <w:sz w:val="28"/>
        </w:rPr>
      </w:pPr>
      <w:r>
        <w:rPr>
          <w:sz w:val="26"/>
        </w:rPr>
        <w:t>____________________________________________________________________________</w:t>
      </w:r>
      <w:r>
        <w:rPr>
          <w:sz w:val="28"/>
        </w:rPr>
        <w:t>МОСКВА                                                                                                                    1998</w:t>
      </w:r>
    </w:p>
    <w:p w:rsidR="00671BCD" w:rsidRDefault="00671BCD">
      <w:pPr>
        <w:pStyle w:val="1"/>
        <w:spacing w:line="360" w:lineRule="auto"/>
      </w:pPr>
    </w:p>
    <w:p w:rsidR="00671BCD" w:rsidRDefault="00671BCD">
      <w:pPr>
        <w:pStyle w:val="1"/>
        <w:spacing w:line="360" w:lineRule="auto"/>
      </w:pPr>
    </w:p>
    <w:p w:rsidR="00671BCD" w:rsidRDefault="00671BCD">
      <w:pPr>
        <w:spacing w:line="360" w:lineRule="auto"/>
      </w:pPr>
    </w:p>
    <w:p w:rsidR="00671BCD" w:rsidRDefault="00671BCD">
      <w:pPr>
        <w:spacing w:line="360" w:lineRule="auto"/>
      </w:pPr>
    </w:p>
    <w:p w:rsidR="00671BCD" w:rsidRDefault="00DA5845">
      <w:pPr>
        <w:pStyle w:val="1"/>
        <w:spacing w:line="360" w:lineRule="auto"/>
        <w:jc w:val="center"/>
      </w:pPr>
      <w:r>
        <w:t>План</w:t>
      </w: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DA5845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Введение</w:t>
      </w:r>
    </w:p>
    <w:p w:rsidR="00671BCD" w:rsidRDefault="00DA5845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Исходные данные</w:t>
      </w:r>
    </w:p>
    <w:p w:rsidR="00671BCD" w:rsidRDefault="00DA5845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Исследование на приближение к экспоненциальной зависимости</w:t>
      </w:r>
    </w:p>
    <w:p w:rsidR="00671BCD" w:rsidRDefault="00DA5845">
      <w:pPr>
        <w:pStyle w:val="20"/>
        <w:numPr>
          <w:ilvl w:val="1"/>
          <w:numId w:val="1"/>
        </w:numPr>
        <w:tabs>
          <w:tab w:val="clear" w:pos="792"/>
          <w:tab w:val="num" w:pos="1500"/>
        </w:tabs>
        <w:spacing w:line="360" w:lineRule="auto"/>
        <w:ind w:left="1500"/>
      </w:pPr>
      <w:r>
        <w:t xml:space="preserve"> Построение графика эмпирической зависимости в полулогарифмических координатах</w:t>
      </w:r>
    </w:p>
    <w:p w:rsidR="00671BCD" w:rsidRDefault="00DA5845">
      <w:pPr>
        <w:pStyle w:val="20"/>
        <w:numPr>
          <w:ilvl w:val="1"/>
          <w:numId w:val="1"/>
        </w:numPr>
        <w:tabs>
          <w:tab w:val="clear" w:pos="792"/>
          <w:tab w:val="num" w:pos="1500"/>
        </w:tabs>
        <w:spacing w:line="360" w:lineRule="auto"/>
        <w:ind w:left="1500"/>
      </w:pPr>
      <w:r>
        <w:t>Построение производной</w:t>
      </w:r>
    </w:p>
    <w:p w:rsidR="00671BCD" w:rsidRDefault="00DA5845">
      <w:pPr>
        <w:pStyle w:val="20"/>
        <w:numPr>
          <w:ilvl w:val="1"/>
          <w:numId w:val="1"/>
        </w:numPr>
        <w:tabs>
          <w:tab w:val="clear" w:pos="792"/>
          <w:tab w:val="num" w:pos="1500"/>
        </w:tabs>
        <w:spacing w:line="360" w:lineRule="auto"/>
        <w:ind w:left="1500"/>
      </w:pPr>
      <w:r>
        <w:t>Построение темпа производной</w:t>
      </w:r>
    </w:p>
    <w:p w:rsidR="00671BCD" w:rsidRDefault="00DA5845">
      <w:pPr>
        <w:pStyle w:val="20"/>
        <w:numPr>
          <w:ilvl w:val="0"/>
          <w:numId w:val="1"/>
        </w:numPr>
        <w:spacing w:line="360" w:lineRule="auto"/>
      </w:pPr>
      <w:r>
        <w:t>Исследование на приближение к степенной зависимости</w:t>
      </w:r>
    </w:p>
    <w:p w:rsidR="00671BCD" w:rsidRDefault="00DA5845">
      <w:pPr>
        <w:pStyle w:val="20"/>
        <w:numPr>
          <w:ilvl w:val="1"/>
          <w:numId w:val="1"/>
        </w:numPr>
        <w:tabs>
          <w:tab w:val="clear" w:pos="792"/>
          <w:tab w:val="num" w:pos="1497"/>
        </w:tabs>
        <w:spacing w:line="360" w:lineRule="auto"/>
        <w:ind w:left="1497"/>
      </w:pPr>
      <w:r>
        <w:t xml:space="preserve"> Построение обратного темпа роста интеграла степенной зависимости</w:t>
      </w:r>
    </w:p>
    <w:p w:rsidR="00671BCD" w:rsidRDefault="00A515C9">
      <w:pPr>
        <w:pStyle w:val="20"/>
        <w:numPr>
          <w:ilvl w:val="1"/>
          <w:numId w:val="1"/>
        </w:numPr>
        <w:tabs>
          <w:tab w:val="clear" w:pos="792"/>
          <w:tab w:val="num" w:pos="1497"/>
        </w:tabs>
        <w:spacing w:line="360" w:lineRule="auto"/>
        <w:ind w:left="1497"/>
      </w:pPr>
      <w:r>
        <w:rPr>
          <w:noProof/>
        </w:rPr>
        <w:pict>
          <v:line id="_x0000_s1048" style="position:absolute;left:0;text-align:left;z-index:251663872;mso-position-horizontal:absolute;mso-position-horizontal-relative:text;mso-position-vertical:absolute;mso-position-vertical-relative:text" from="217.35pt,1.85pt" to="231.75pt,1.85pt" o:allowincell="f"/>
        </w:pict>
      </w:r>
      <w:r w:rsidR="00DA5845">
        <w:t xml:space="preserve"> </w:t>
      </w:r>
      <w:r w:rsidR="00DA5845">
        <w:rPr>
          <w:lang w:val="en-US"/>
        </w:rPr>
        <w:t xml:space="preserve">Построение графика </w:t>
      </w:r>
      <w:r w:rsidR="00DA5845">
        <w:rPr>
          <w:vertAlign w:val="superscript"/>
          <w:lang w:val="en-US"/>
        </w:rPr>
        <w:t>B</w:t>
      </w:r>
      <w:r w:rsidR="00DA5845">
        <w:rPr>
          <w:lang w:val="en-US"/>
        </w:rPr>
        <w:sym w:font="Symbol" w:char="F0D6"/>
      </w:r>
      <w:r w:rsidR="00DA5845">
        <w:rPr>
          <w:lang w:val="en-US"/>
        </w:rPr>
        <w:t>X</w:t>
      </w:r>
    </w:p>
    <w:p w:rsidR="00671BCD" w:rsidRDefault="00DA5845">
      <w:pPr>
        <w:pStyle w:val="20"/>
        <w:numPr>
          <w:ilvl w:val="1"/>
          <w:numId w:val="1"/>
        </w:numPr>
        <w:tabs>
          <w:tab w:val="clear" w:pos="792"/>
          <w:tab w:val="num" w:pos="1497"/>
        </w:tabs>
        <w:spacing w:line="360" w:lineRule="auto"/>
        <w:ind w:left="1497"/>
      </w:pPr>
      <w:r>
        <w:t>Построение графика эмпирической последовательности в логарифмических координатах</w:t>
      </w:r>
    </w:p>
    <w:p w:rsidR="00671BCD" w:rsidRDefault="00DA5845">
      <w:pPr>
        <w:pStyle w:val="20"/>
        <w:numPr>
          <w:ilvl w:val="0"/>
          <w:numId w:val="1"/>
        </w:numPr>
        <w:tabs>
          <w:tab w:val="clear" w:pos="360"/>
          <w:tab w:val="num" w:pos="435"/>
        </w:tabs>
        <w:spacing w:line="360" w:lineRule="auto"/>
        <w:ind w:left="435"/>
      </w:pPr>
      <w:r>
        <w:t>Заключение</w:t>
      </w:r>
    </w:p>
    <w:p w:rsidR="00671BCD" w:rsidRDefault="00DA5845">
      <w:pPr>
        <w:pStyle w:val="20"/>
        <w:numPr>
          <w:ilvl w:val="0"/>
          <w:numId w:val="1"/>
        </w:numPr>
        <w:tabs>
          <w:tab w:val="clear" w:pos="360"/>
          <w:tab w:val="num" w:pos="435"/>
        </w:tabs>
        <w:spacing w:line="360" w:lineRule="auto"/>
        <w:ind w:left="435"/>
      </w:pPr>
      <w:r>
        <w:t xml:space="preserve">Используемая литература </w:t>
      </w:r>
    </w:p>
    <w:p w:rsidR="00671BCD" w:rsidRDefault="00DA5845">
      <w:pPr>
        <w:pStyle w:val="20"/>
        <w:numPr>
          <w:ilvl w:val="0"/>
          <w:numId w:val="1"/>
        </w:numPr>
        <w:tabs>
          <w:tab w:val="clear" w:pos="360"/>
          <w:tab w:val="num" w:pos="435"/>
        </w:tabs>
        <w:spacing w:line="360" w:lineRule="auto"/>
        <w:ind w:left="435"/>
      </w:pPr>
      <w:r>
        <w:t>Приложение</w:t>
      </w:r>
    </w:p>
    <w:p w:rsidR="00671BCD" w:rsidRDefault="00671BCD">
      <w:pPr>
        <w:pStyle w:val="20"/>
        <w:spacing w:line="360" w:lineRule="auto"/>
        <w:ind w:left="75" w:firstLine="0"/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671BCD">
      <w:pPr>
        <w:spacing w:line="360" w:lineRule="auto"/>
        <w:jc w:val="center"/>
        <w:rPr>
          <w:sz w:val="28"/>
        </w:rPr>
      </w:pPr>
    </w:p>
    <w:p w:rsidR="00671BCD" w:rsidRDefault="00DA5845">
      <w:pPr>
        <w:spacing w:line="360" w:lineRule="auto"/>
        <w:jc w:val="center"/>
        <w:rPr>
          <w:sz w:val="32"/>
        </w:rPr>
      </w:pPr>
      <w:r>
        <w:rPr>
          <w:sz w:val="32"/>
        </w:rPr>
        <w:t>1. Введение</w:t>
      </w:r>
    </w:p>
    <w:p w:rsidR="00671BCD" w:rsidRDefault="00671BCD">
      <w:pPr>
        <w:spacing w:line="360" w:lineRule="auto"/>
        <w:rPr>
          <w:sz w:val="28"/>
        </w:rPr>
      </w:pPr>
    </w:p>
    <w:p w:rsidR="00671BCD" w:rsidRDefault="00DA5845">
      <w:pPr>
        <w:pStyle w:val="20"/>
        <w:spacing w:line="360" w:lineRule="auto"/>
      </w:pPr>
      <w:r>
        <w:t xml:space="preserve">Анализ эмпирических данных используется в качестве анализа многих экономических показателей для возможности прогнозирования изменения этих показателей. Прогнозированием различной экономической динамики занимаются технический и фундаментальный анализы. Технический анализ по результатам исследования предоставляет конкретное решение по действиям, а на базе фундаментального анализа, можно построить прогноз динамики изменения конкретного показателя в будущем. </w:t>
      </w:r>
    </w:p>
    <w:p w:rsidR="00671BCD" w:rsidRDefault="00DA5845">
      <w:pPr>
        <w:pStyle w:val="20"/>
        <w:spacing w:line="360" w:lineRule="auto"/>
      </w:pPr>
      <w:r>
        <w:t xml:space="preserve">В качестве исследуемой последовательности будет взят эмпирический набор экономических данных, имеющий растущую тенденцию изменения во времени.  </w:t>
      </w:r>
    </w:p>
    <w:p w:rsidR="00671BCD" w:rsidRDefault="00DA5845">
      <w:pPr>
        <w:pStyle w:val="20"/>
        <w:spacing w:line="360" w:lineRule="auto"/>
      </w:pPr>
      <w:r>
        <w:t xml:space="preserve">Данные исследования эмпирических данных будут проводиться с целью выявления некоторых функциональных зависимостей между ними, а также математической модели, к которой наиболее близко приближается эмпирическая зависимость. </w:t>
      </w:r>
    </w:p>
    <w:p w:rsidR="00671BCD" w:rsidRDefault="00DA5845">
      <w:pPr>
        <w:pStyle w:val="20"/>
        <w:spacing w:line="360" w:lineRule="auto"/>
      </w:pPr>
      <w:r>
        <w:t>В данной курсовой работе будет проведен анализ двух эмпирических последовательностей на соответствие математическим моделям роста, таким как экспоненциальная зависимость и степенная зависимость.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  <w:jc w:val="center"/>
        <w:rPr>
          <w:sz w:val="32"/>
        </w:rPr>
      </w:pPr>
      <w:r>
        <w:rPr>
          <w:sz w:val="32"/>
        </w:rPr>
        <w:t>2. Исходные данные</w:t>
      </w: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</w:pPr>
      <w:r>
        <w:t>В качестве исходных последовательностей взяты статистические данные из книги «Историческая статистика Соединенных Штатов Америки» – Эмиграция в США из Центральной Европы с 1886 по 1915 год и Эмиграция в США из СССР и стран Балтии с 1886 по 1915 год.</w:t>
      </w:r>
    </w:p>
    <w:p w:rsidR="00671BCD" w:rsidRDefault="00DA5845">
      <w:pPr>
        <w:pStyle w:val="20"/>
        <w:spacing w:line="360" w:lineRule="auto"/>
        <w:rPr>
          <w:snapToGrid w:val="0"/>
          <w:color w:val="000000"/>
        </w:rPr>
      </w:pPr>
      <w:r>
        <w:rPr>
          <w:snapToGrid w:val="0"/>
          <w:color w:val="000000"/>
        </w:rPr>
        <w:t>График исходных данных представлен на листе 1 (см. Приложение).</w:t>
      </w:r>
    </w:p>
    <w:p w:rsidR="00671BCD" w:rsidRDefault="00DA5845">
      <w:pPr>
        <w:pStyle w:val="20"/>
        <w:spacing w:line="360" w:lineRule="auto"/>
      </w:pPr>
      <w:r>
        <w:t>Эмиграция в США                                         Эмиграция в США</w:t>
      </w:r>
    </w:p>
    <w:p w:rsidR="00671BCD" w:rsidRDefault="00DA5845">
      <w:pPr>
        <w:pStyle w:val="20"/>
        <w:spacing w:line="360" w:lineRule="auto"/>
      </w:pPr>
      <w:r>
        <w:t>из Центральной Европы                              из СССР и стран Балтии</w:t>
      </w:r>
    </w:p>
    <w:p w:rsidR="00671BCD" w:rsidRDefault="00DA5845">
      <w:pPr>
        <w:pStyle w:val="20"/>
        <w:spacing w:line="360" w:lineRule="auto"/>
      </w:pPr>
      <w:r>
        <w:t xml:space="preserve"> (Венгрия, Австрия)                         (Литва, Эстония, Латвия, Финляндия)</w:t>
      </w:r>
    </w:p>
    <w:p w:rsidR="00671BCD" w:rsidRDefault="00671BCD">
      <w:pPr>
        <w:pStyle w:val="20"/>
        <w:spacing w:line="360" w:lineRule="auto"/>
        <w:sectPr w:rsidR="00671BCD">
          <w:pgSz w:w="11906" w:h="16838"/>
          <w:pgMar w:top="851" w:right="284" w:bottom="851" w:left="1701" w:header="720" w:footer="1134" w:gutter="0"/>
          <w:cols w:space="720"/>
        </w:sectPr>
      </w:pPr>
    </w:p>
    <w:bookmarkStart w:id="0" w:name="_MON_910901798"/>
    <w:bookmarkStart w:id="1" w:name="_MON_910901817"/>
    <w:bookmarkStart w:id="2" w:name="_MON_910901857"/>
    <w:bookmarkStart w:id="3" w:name="_MON_910901881"/>
    <w:bookmarkStart w:id="4" w:name="_MON_910901910"/>
    <w:bookmarkStart w:id="5" w:name="_MON_910902023"/>
    <w:bookmarkStart w:id="6" w:name="_MON_910902149"/>
    <w:bookmarkStart w:id="7" w:name="_MON_910902229"/>
    <w:bookmarkStart w:id="8" w:name="_MON_910902274"/>
    <w:bookmarkStart w:id="9" w:name="_MON_910902629"/>
    <w:bookmarkStart w:id="10" w:name="_MON_91099031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910901739"/>
    <w:bookmarkEnd w:id="11"/>
    <w:p w:rsidR="00671BCD" w:rsidRDefault="00DA5845">
      <w:pPr>
        <w:pStyle w:val="20"/>
        <w:spacing w:line="360" w:lineRule="auto"/>
        <w:rPr>
          <w:snapToGrid w:val="0"/>
          <w:color w:val="000000"/>
        </w:rPr>
      </w:pPr>
      <w:r>
        <w:rPr>
          <w:snapToGrid w:val="0"/>
          <w:color w:val="000000"/>
        </w:rPr>
        <w:object w:dxaOrig="1980" w:dyaOrig="7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469.5pt" o:ole="" o:bordertopcolor="this" o:borderleftcolor="this" o:borderbottomcolor="this" o:borderrightcolor="this" fillcolor="window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468865695" r:id="rId8"/>
        </w:object>
      </w:r>
      <w:r>
        <w:rPr>
          <w:snapToGrid w:val="0"/>
          <w:color w:val="000000"/>
        </w:rPr>
        <w:t xml:space="preserve">   </w:t>
      </w:r>
    </w:p>
    <w:bookmarkStart w:id="12" w:name="_MON_910902887"/>
    <w:bookmarkStart w:id="13" w:name="_MON_910902922"/>
    <w:bookmarkStart w:id="14" w:name="_MON_910902954"/>
    <w:bookmarkStart w:id="15" w:name="_MON_910902990"/>
    <w:bookmarkStart w:id="16" w:name="_MON_910903201"/>
    <w:bookmarkStart w:id="17" w:name="_MON_910903236"/>
    <w:bookmarkStart w:id="18" w:name="_MON_910990321"/>
    <w:bookmarkEnd w:id="12"/>
    <w:bookmarkEnd w:id="13"/>
    <w:bookmarkEnd w:id="14"/>
    <w:bookmarkEnd w:id="15"/>
    <w:bookmarkEnd w:id="16"/>
    <w:bookmarkEnd w:id="17"/>
    <w:bookmarkEnd w:id="18"/>
    <w:bookmarkStart w:id="19" w:name="_MON_910902879"/>
    <w:bookmarkEnd w:id="19"/>
    <w:p w:rsidR="00671BCD" w:rsidRDefault="00DA5845">
      <w:pPr>
        <w:pStyle w:val="20"/>
        <w:spacing w:line="360" w:lineRule="auto"/>
        <w:rPr>
          <w:snapToGrid w:val="0"/>
          <w:color w:val="000000"/>
        </w:rPr>
      </w:pPr>
      <w:r>
        <w:rPr>
          <w:snapToGrid w:val="0"/>
          <w:color w:val="000000"/>
        </w:rPr>
        <w:object w:dxaOrig="1980" w:dyaOrig="7770">
          <v:shape id="_x0000_i1026" type="#_x0000_t75" style="width:119.25pt;height:471pt" o:ole="" o:bordertopcolor="this" o:borderleftcolor="this" o:borderbottomcolor="this" o:borderrightcolor="this" fillcolor="window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468865696" r:id="rId10"/>
        </w:object>
      </w:r>
      <w:r>
        <w:rPr>
          <w:snapToGrid w:val="0"/>
          <w:color w:val="000000"/>
        </w:rPr>
        <w:t xml:space="preserve">   </w:t>
      </w:r>
    </w:p>
    <w:p w:rsidR="00671BCD" w:rsidRDefault="00671BCD">
      <w:pPr>
        <w:pStyle w:val="20"/>
        <w:spacing w:line="360" w:lineRule="auto"/>
        <w:rPr>
          <w:snapToGrid w:val="0"/>
          <w:color w:val="000000"/>
        </w:rPr>
      </w:pPr>
    </w:p>
    <w:p w:rsidR="00671BCD" w:rsidRDefault="00671BCD">
      <w:pPr>
        <w:pStyle w:val="20"/>
        <w:spacing w:line="360" w:lineRule="auto"/>
        <w:rPr>
          <w:snapToGrid w:val="0"/>
          <w:color w:val="000000"/>
        </w:rPr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</w:p>
    <w:p w:rsidR="00671BCD" w:rsidRDefault="00DA5845">
      <w:pPr>
        <w:pStyle w:val="20"/>
        <w:spacing w:line="360" w:lineRule="auto"/>
        <w:jc w:val="center"/>
        <w:rPr>
          <w:sz w:val="32"/>
        </w:rPr>
      </w:pPr>
      <w:r>
        <w:rPr>
          <w:sz w:val="32"/>
        </w:rPr>
        <w:t>3.Исследование на приближение к экспоненциальной зависимости</w:t>
      </w:r>
    </w:p>
    <w:p w:rsidR="00671BCD" w:rsidRDefault="00DA5845">
      <w:pPr>
        <w:pStyle w:val="20"/>
        <w:spacing w:line="360" w:lineRule="auto"/>
        <w:jc w:val="center"/>
      </w:pPr>
      <w:r>
        <w:t>3.1 Построение графика эмпирической зависимости в полулогарифмических координатах</w:t>
      </w:r>
    </w:p>
    <w:p w:rsidR="00671BCD" w:rsidRDefault="00671BCD">
      <w:pPr>
        <w:pStyle w:val="20"/>
        <w:spacing w:line="360" w:lineRule="auto"/>
        <w:jc w:val="center"/>
      </w:pPr>
    </w:p>
    <w:p w:rsidR="00671BCD" w:rsidRDefault="00A515C9">
      <w:pPr>
        <w:pStyle w:val="20"/>
        <w:spacing w:line="360" w:lineRule="auto"/>
      </w:pPr>
      <w:r>
        <w:rPr>
          <w:noProof/>
        </w:rPr>
        <w:pict>
          <v:rect id="_x0000_s1028" style="position:absolute;left:0;text-align:left;margin-left:188.55pt;margin-top:23pt;width:79.2pt;height:28.8pt;z-index:251647488;mso-position-horizontal:absolute;mso-position-horizontal-relative:text;mso-position-vertical:absolute;mso-position-vertical-relative:text" o:allowincell="f" filled="f" strokeweight="1pt"/>
        </w:pict>
      </w:r>
      <w:r w:rsidR="00DA5845">
        <w:t>Уравнение экспоненциальной функции имеет следующий вид:</w:t>
      </w:r>
    </w:p>
    <w:p w:rsidR="00671BCD" w:rsidRDefault="00DA5845">
      <w:pPr>
        <w:pStyle w:val="20"/>
        <w:spacing w:line="360" w:lineRule="auto"/>
        <w:ind w:firstLine="0"/>
        <w:rPr>
          <w:sz w:val="40"/>
          <w:lang w:val="en-US"/>
        </w:rPr>
      </w:pPr>
      <w:r>
        <w:rPr>
          <w:sz w:val="52"/>
          <w:vertAlign w:val="superscript"/>
          <w:lang w:val="en-US"/>
        </w:rPr>
        <w:t xml:space="preserve">                                               </w:t>
      </w:r>
      <w:r>
        <w:rPr>
          <w:sz w:val="40"/>
          <w:lang w:val="en-US"/>
        </w:rPr>
        <w:t>X=Ce</w:t>
      </w:r>
      <w:r>
        <w:rPr>
          <w:sz w:val="40"/>
          <w:vertAlign w:val="superscript"/>
          <w:lang w:val="en-US"/>
        </w:rPr>
        <w:t xml:space="preserve">kt    </w:t>
      </w:r>
      <w:r>
        <w:rPr>
          <w:sz w:val="40"/>
          <w:lang w:val="en-US"/>
        </w:rPr>
        <w:t>,</w:t>
      </w:r>
    </w:p>
    <w:p w:rsidR="00671BCD" w:rsidRDefault="00A515C9">
      <w:pPr>
        <w:pStyle w:val="20"/>
        <w:spacing w:line="360" w:lineRule="auto"/>
      </w:pPr>
      <w:r>
        <w:rPr>
          <w:noProof/>
          <w:sz w:val="40"/>
        </w:rPr>
        <w:pict>
          <v:rect id="_x0000_s1029" style="position:absolute;left:0;text-align:left;margin-left:181.35pt;margin-top:19.4pt;width:108pt;height:36pt;z-index:251648512;mso-position-horizontal:absolute;mso-position-horizontal-relative:text;mso-position-vertical:absolute;mso-position-vertical-relative:text" o:allowincell="f" filled="f"/>
        </w:pict>
      </w:r>
      <w:r w:rsidR="00DA5845">
        <w:rPr>
          <w:lang w:val="de-DE"/>
        </w:rPr>
        <w:t xml:space="preserve">что является решением дифференциального уравнения: </w:t>
      </w:r>
    </w:p>
    <w:p w:rsidR="00671BCD" w:rsidRDefault="00DA5845">
      <w:pPr>
        <w:pStyle w:val="20"/>
        <w:spacing w:line="360" w:lineRule="auto"/>
        <w:ind w:firstLine="0"/>
        <w:jc w:val="center"/>
        <w:rPr>
          <w:sz w:val="40"/>
          <w:lang w:val="en-US"/>
        </w:rPr>
      </w:pPr>
      <w:r>
        <w:rPr>
          <w:sz w:val="40"/>
          <w:lang w:val="en-US"/>
        </w:rPr>
        <w:t>dX/dt = KX  .</w:t>
      </w:r>
    </w:p>
    <w:p w:rsidR="00671BCD" w:rsidRDefault="00DA5845">
      <w:pPr>
        <w:pStyle w:val="20"/>
        <w:spacing w:line="360" w:lineRule="auto"/>
      </w:pPr>
      <w:r>
        <w:rPr>
          <w:lang w:val="en-US"/>
        </w:rPr>
        <w:t>Проинтегрировав это уравнение получим линейную зависимость lnX</w:t>
      </w:r>
      <w:r>
        <w:t xml:space="preserve"> по </w:t>
      </w:r>
      <w:r>
        <w:rPr>
          <w:lang w:val="en-US"/>
        </w:rPr>
        <w:t>t</w:t>
      </w:r>
      <w:r>
        <w:t>:</w:t>
      </w:r>
    </w:p>
    <w:p w:rsidR="00671BCD" w:rsidRDefault="00A515C9">
      <w:pPr>
        <w:pStyle w:val="20"/>
        <w:spacing w:line="360" w:lineRule="auto"/>
        <w:rPr>
          <w:lang w:val="en-US"/>
        </w:rPr>
      </w:pPr>
      <w:r>
        <w:rPr>
          <w:noProof/>
        </w:rPr>
        <w:pict>
          <v:rect id="_x0000_s1030" style="position:absolute;left:0;text-align:left;margin-left:159.75pt;margin-top:.85pt;width:2in;height:21.6pt;z-index:251649536;mso-position-horizontal:absolute;mso-position-horizontal-relative:text;mso-position-vertical:absolute;mso-position-vertical-relative:text" o:allowincell="f" filled="f"/>
        </w:pict>
      </w:r>
      <w:r w:rsidR="00DA5845">
        <w:t xml:space="preserve">                                         </w:t>
      </w:r>
      <w:r w:rsidR="00DA5845">
        <w:rPr>
          <w:sz w:val="40"/>
          <w:u w:val="single"/>
          <w:lang w:val="en-US"/>
        </w:rPr>
        <w:t>lnX</w:t>
      </w:r>
      <w:r w:rsidR="00DA5845">
        <w:rPr>
          <w:sz w:val="40"/>
          <w:lang w:val="en-US"/>
        </w:rPr>
        <w:t xml:space="preserve"> = k</w:t>
      </w:r>
      <w:r w:rsidR="00DA5845">
        <w:rPr>
          <w:sz w:val="40"/>
          <w:u w:val="single"/>
          <w:lang w:val="en-US"/>
        </w:rPr>
        <w:t>t</w:t>
      </w:r>
      <w:r w:rsidR="00DA5845">
        <w:rPr>
          <w:sz w:val="40"/>
          <w:lang w:val="en-US"/>
        </w:rPr>
        <w:t xml:space="preserve"> + lnC   .</w:t>
      </w:r>
    </w:p>
    <w:p w:rsidR="00671BCD" w:rsidRDefault="00DA5845">
      <w:pPr>
        <w:pStyle w:val="20"/>
        <w:spacing w:line="360" w:lineRule="auto"/>
      </w:pPr>
      <w:r>
        <w:t>Эмиграция из Центральной Европы  Эмиграция из СССР и стран Балтии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  <w:ind w:firstLine="0"/>
        <w:sectPr w:rsidR="00671BCD">
          <w:type w:val="continuous"/>
          <w:pgSz w:w="11906" w:h="16838"/>
          <w:pgMar w:top="851" w:right="284" w:bottom="851" w:left="1701" w:header="720" w:footer="1134" w:gutter="0"/>
          <w:cols w:space="720"/>
        </w:sectPr>
      </w:pPr>
    </w:p>
    <w:bookmarkStart w:id="20" w:name="_MON_910989846"/>
    <w:bookmarkStart w:id="21" w:name="_MON_910989852"/>
    <w:bookmarkStart w:id="22" w:name="_MON_910989885"/>
    <w:bookmarkStart w:id="23" w:name="_MON_910989937"/>
    <w:bookmarkStart w:id="24" w:name="_MON_910989965"/>
    <w:bookmarkStart w:id="25" w:name="_MON_910990016"/>
    <w:bookmarkStart w:id="26" w:name="_MON_911040716"/>
    <w:bookmarkEnd w:id="20"/>
    <w:bookmarkEnd w:id="21"/>
    <w:bookmarkEnd w:id="22"/>
    <w:bookmarkEnd w:id="23"/>
    <w:bookmarkEnd w:id="24"/>
    <w:bookmarkEnd w:id="25"/>
    <w:bookmarkEnd w:id="26"/>
    <w:bookmarkStart w:id="27" w:name="_MON_910989795"/>
    <w:bookmarkEnd w:id="27"/>
    <w:p w:rsidR="00671BCD" w:rsidRDefault="00DA5845">
      <w:pPr>
        <w:pStyle w:val="20"/>
        <w:spacing w:line="360" w:lineRule="auto"/>
      </w:pPr>
      <w:r>
        <w:object w:dxaOrig="2964" w:dyaOrig="7770">
          <v:shape id="_x0000_i1027" type="#_x0000_t75" style="width:148.5pt;height:388.5pt" o:ole="" fillcolor="window">
            <v:imagedata r:id="rId11" o:title=""/>
          </v:shape>
          <o:OLEObject Type="Embed" ProgID="Excel.Sheet.8" ShapeID="_x0000_i1027" DrawAspect="Content" ObjectID="_1468865697" r:id="rId12"/>
        </w:object>
      </w:r>
    </w:p>
    <w:p w:rsidR="00671BCD" w:rsidRDefault="00671BCD">
      <w:pPr>
        <w:pStyle w:val="20"/>
        <w:spacing w:line="360" w:lineRule="auto"/>
      </w:pPr>
    </w:p>
    <w:bookmarkStart w:id="28" w:name="_MON_910990112"/>
    <w:bookmarkStart w:id="29" w:name="_MON_910990165"/>
    <w:bookmarkStart w:id="30" w:name="_MON_910990185"/>
    <w:bookmarkStart w:id="31" w:name="_MON_910990479"/>
    <w:bookmarkStart w:id="32" w:name="_MON_910990489"/>
    <w:bookmarkEnd w:id="28"/>
    <w:bookmarkEnd w:id="29"/>
    <w:bookmarkEnd w:id="30"/>
    <w:bookmarkEnd w:id="31"/>
    <w:bookmarkEnd w:id="32"/>
    <w:bookmarkStart w:id="33" w:name="_MON_910990100"/>
    <w:bookmarkEnd w:id="33"/>
    <w:p w:rsidR="00671BCD" w:rsidRDefault="00DA5845">
      <w:pPr>
        <w:pStyle w:val="20"/>
        <w:spacing w:line="360" w:lineRule="auto"/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  <w:r>
        <w:object w:dxaOrig="2964" w:dyaOrig="7770">
          <v:shape id="_x0000_i1028" type="#_x0000_t75" style="width:148.5pt;height:388.5pt" o:ole="" fillcolor="window">
            <v:imagedata r:id="rId13" o:title=""/>
          </v:shape>
          <o:OLEObject Type="Embed" ProgID="Excel.Sheet.8" ShapeID="_x0000_i1028" DrawAspect="Content" ObjectID="_1468865698" r:id="rId14"/>
        </w:object>
      </w: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</w:pPr>
      <w:r>
        <w:t xml:space="preserve">Формула, указанная выше позволяет нам сделать утверждение, что если данные последовательности эмпирических данных приближаются к экспоненте, то график зависимости lnX от времени должен находиться в линейном коридоре.   </w:t>
      </w:r>
    </w:p>
    <w:p w:rsidR="00671BCD" w:rsidRDefault="00DA5845">
      <w:pPr>
        <w:pStyle w:val="20"/>
        <w:spacing w:line="360" w:lineRule="auto"/>
      </w:pPr>
      <w:r>
        <w:t>Иными словами, если последовательность представляет собой экспоненциальную функцию, то ее график в полулогарифмических координатах спрямляется.</w:t>
      </w:r>
    </w:p>
    <w:p w:rsidR="00671BCD" w:rsidRDefault="00A515C9">
      <w:pPr>
        <w:pStyle w:val="20"/>
        <w:spacing w:line="360" w:lineRule="auto"/>
      </w:pPr>
      <w:r>
        <w:rPr>
          <w:noProof/>
        </w:rPr>
        <w:pict>
          <v:rect id="_x0000_s1031" style="position:absolute;left:0;text-align:left;margin-left:102.15pt;margin-top:14.5pt;width:295.2pt;height:36pt;z-index:251650560;mso-position-horizontal:absolute;mso-position-horizontal-relative:text;mso-position-vertical:absolute;mso-position-vertical-relative:text" o:allowincell="f" filled="f"/>
        </w:pict>
      </w:r>
      <w:r w:rsidR="00DA5845">
        <w:t xml:space="preserve">По данному графику определяется темп роста, равный 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t xml:space="preserve">                     </w:t>
      </w:r>
      <w:r>
        <w:rPr>
          <w:sz w:val="40"/>
          <w:lang w:val="en-US"/>
        </w:rPr>
        <w:t xml:space="preserve">K = </w:t>
      </w:r>
      <w:r>
        <w:t xml:space="preserve"> </w:t>
      </w:r>
      <w:r>
        <w:rPr>
          <w:sz w:val="40"/>
        </w:rPr>
        <w:sym w:font="Symbol" w:char="F044"/>
      </w:r>
      <w:r>
        <w:rPr>
          <w:sz w:val="40"/>
          <w:lang w:val="en-US"/>
        </w:rPr>
        <w:t>2/</w:t>
      </w:r>
      <w:r>
        <w:rPr>
          <w:sz w:val="40"/>
        </w:rPr>
        <w:sym w:font="Symbol" w:char="F044"/>
      </w:r>
      <w:r>
        <w:rPr>
          <w:sz w:val="40"/>
          <w:lang w:val="en-US"/>
        </w:rPr>
        <w:t>1 = (lnX2 – lnX1)/(t2-t1)</w:t>
      </w:r>
      <w:r>
        <w:t xml:space="preserve">   </w:t>
      </w:r>
      <w:r>
        <w:rPr>
          <w:lang w:val="en-US"/>
        </w:rPr>
        <w:t>,</w:t>
      </w:r>
    </w:p>
    <w:p w:rsidR="00671BCD" w:rsidRDefault="00DA5845">
      <w:pPr>
        <w:pStyle w:val="20"/>
        <w:spacing w:line="360" w:lineRule="auto"/>
      </w:pPr>
      <w:r>
        <w:t>параметр lnC влияет на расположение прямой на плоскости.</w:t>
      </w:r>
    </w:p>
    <w:p w:rsidR="00671BCD" w:rsidRDefault="00DA5845">
      <w:pPr>
        <w:pStyle w:val="20"/>
        <w:spacing w:line="360" w:lineRule="auto"/>
      </w:pPr>
      <w:r>
        <w:t>Графики зависимости lnX от t представлены на листе 2 (см. Приложение). Темп роста К, определенный по графикам, равен для графика зависимости Эмиграции в США из Центральной Европы – 0,11,  для графика зависимости Эмиграции из СССР и стран Балтии – 0,13.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671BCD">
      <w:pPr>
        <w:pStyle w:val="20"/>
        <w:spacing w:line="360" w:lineRule="auto"/>
        <w:jc w:val="center"/>
      </w:pPr>
    </w:p>
    <w:p w:rsidR="00671BCD" w:rsidRDefault="00DA5845">
      <w:pPr>
        <w:pStyle w:val="20"/>
        <w:spacing w:line="360" w:lineRule="auto"/>
        <w:jc w:val="center"/>
      </w:pPr>
      <w:r>
        <w:t>3.2 Построение производной</w:t>
      </w:r>
    </w:p>
    <w:p w:rsidR="00671BCD" w:rsidRDefault="00DA5845">
      <w:pPr>
        <w:pStyle w:val="20"/>
        <w:spacing w:line="360" w:lineRule="auto"/>
      </w:pPr>
      <w:r>
        <w:t>Производная эмпирической последовательности рассчитывается по формуле:</w:t>
      </w:r>
    </w:p>
    <w:p w:rsidR="00671BCD" w:rsidRDefault="00671BCD">
      <w:pPr>
        <w:pStyle w:val="20"/>
        <w:spacing w:line="360" w:lineRule="auto"/>
      </w:pPr>
    </w:p>
    <w:p w:rsidR="00671BCD" w:rsidRDefault="00A515C9">
      <w:pPr>
        <w:pStyle w:val="20"/>
        <w:spacing w:line="360" w:lineRule="auto"/>
        <w:rPr>
          <w:sz w:val="40"/>
          <w:lang w:val="en-US"/>
        </w:rPr>
      </w:pPr>
      <w:r>
        <w:rPr>
          <w:noProof/>
        </w:rPr>
        <w:pict>
          <v:rect id="_x0000_s1052" style="position:absolute;left:0;text-align:left;margin-left:130.95pt;margin-top:-.2pt;width:230.4pt;height:28.8pt;z-index:251667968;mso-position-horizontal:absolute;mso-position-horizontal-relative:text;mso-position-vertical:absolute;mso-position-vertical-relative:text" o:allowincell="f" filled="f"/>
        </w:pict>
      </w:r>
      <w:r w:rsidR="00DA5845">
        <w:t xml:space="preserve">                                 </w:t>
      </w:r>
      <w:r w:rsidR="00DA5845">
        <w:rPr>
          <w:sz w:val="40"/>
          <w:lang w:val="en-US"/>
        </w:rPr>
        <w:t>X</w:t>
      </w:r>
      <w:r w:rsidR="00DA5845">
        <w:rPr>
          <w:sz w:val="40"/>
          <w:lang w:val="de-DE"/>
        </w:rPr>
        <w:t>´(t</w:t>
      </w:r>
      <w:r w:rsidR="00DA5845">
        <w:rPr>
          <w:sz w:val="40"/>
          <w:vertAlign w:val="subscript"/>
          <w:lang w:val="de-DE"/>
        </w:rPr>
        <w:t>i</w:t>
      </w:r>
      <w:r w:rsidR="00DA5845">
        <w:rPr>
          <w:sz w:val="40"/>
          <w:lang w:val="de-DE"/>
        </w:rPr>
        <w:t xml:space="preserve">) </w:t>
      </w:r>
      <w:r w:rsidR="00DA5845">
        <w:rPr>
          <w:sz w:val="40"/>
          <w:lang w:val="en-US"/>
        </w:rPr>
        <w:t>= (X</w:t>
      </w:r>
      <w:r w:rsidR="00DA5845">
        <w:rPr>
          <w:sz w:val="40"/>
          <w:vertAlign w:val="subscript"/>
          <w:lang w:val="en-US"/>
        </w:rPr>
        <w:t>i</w:t>
      </w:r>
      <w:r w:rsidR="00DA5845">
        <w:rPr>
          <w:sz w:val="40"/>
          <w:lang w:val="en-US"/>
        </w:rPr>
        <w:t xml:space="preserve"> – X</w:t>
      </w:r>
      <w:r w:rsidR="00DA5845">
        <w:rPr>
          <w:sz w:val="40"/>
          <w:vertAlign w:val="subscript"/>
          <w:lang w:val="en-US"/>
        </w:rPr>
        <w:t>i-1</w:t>
      </w:r>
      <w:r w:rsidR="00DA5845">
        <w:rPr>
          <w:sz w:val="40"/>
          <w:lang w:val="en-US"/>
        </w:rPr>
        <w:t>)/(t</w:t>
      </w:r>
      <w:r w:rsidR="00DA5845">
        <w:rPr>
          <w:sz w:val="40"/>
          <w:vertAlign w:val="subscript"/>
          <w:lang w:val="en-US"/>
        </w:rPr>
        <w:t xml:space="preserve">i </w:t>
      </w:r>
      <w:r w:rsidR="00DA5845">
        <w:rPr>
          <w:sz w:val="40"/>
          <w:lang w:val="en-US"/>
        </w:rPr>
        <w:t>– t</w:t>
      </w:r>
      <w:r w:rsidR="00DA5845">
        <w:rPr>
          <w:sz w:val="40"/>
          <w:vertAlign w:val="subscript"/>
          <w:lang w:val="en-US"/>
        </w:rPr>
        <w:t>i-1</w:t>
      </w:r>
      <w:r w:rsidR="00DA5845">
        <w:rPr>
          <w:sz w:val="40"/>
          <w:lang w:val="en-US"/>
        </w:rPr>
        <w:t xml:space="preserve">) . </w:t>
      </w:r>
    </w:p>
    <w:p w:rsidR="00671BCD" w:rsidRDefault="00671BCD">
      <w:pPr>
        <w:pStyle w:val="20"/>
        <w:spacing w:line="360" w:lineRule="auto"/>
        <w:rPr>
          <w:sz w:val="40"/>
          <w:lang w:val="en-US"/>
        </w:rPr>
      </w:pPr>
    </w:p>
    <w:p w:rsidR="00671BCD" w:rsidRDefault="00DA5845">
      <w:pPr>
        <w:pStyle w:val="20"/>
        <w:spacing w:line="360" w:lineRule="auto"/>
      </w:pPr>
      <w:r>
        <w:t>Графики производной изображены на листе 3 (см. Приложение) и представляют собой колебания, имеющие увеличивающуюся амплитуду во времени. Это показывает на то, что скорость роста обеих эмпирических зависимостей во времени увеличивается.</w:t>
      </w:r>
    </w:p>
    <w:p w:rsidR="00671BCD" w:rsidRDefault="00DA5845">
      <w:pPr>
        <w:pStyle w:val="20"/>
        <w:spacing w:line="360" w:lineRule="auto"/>
      </w:pPr>
      <w:r>
        <w:t>Эмиграция в США из                                Эмиграция в США из СССР и</w:t>
      </w:r>
    </w:p>
    <w:p w:rsidR="00671BCD" w:rsidRDefault="00DA5845">
      <w:pPr>
        <w:pStyle w:val="20"/>
        <w:spacing w:line="360" w:lineRule="auto"/>
        <w:sectPr w:rsidR="00671BCD">
          <w:type w:val="continuous"/>
          <w:pgSz w:w="11906" w:h="16838"/>
          <w:pgMar w:top="851" w:right="284" w:bottom="851" w:left="1701" w:header="720" w:footer="1134" w:gutter="0"/>
          <w:cols w:space="720"/>
        </w:sectPr>
      </w:pPr>
      <w:r>
        <w:t xml:space="preserve">Центральной Европы                                              стран Балтии </w:t>
      </w:r>
    </w:p>
    <w:bookmarkStart w:id="34" w:name="_MON_910990776"/>
    <w:bookmarkStart w:id="35" w:name="_MON_910990790"/>
    <w:bookmarkStart w:id="36" w:name="_MON_910990829"/>
    <w:bookmarkStart w:id="37" w:name="_MON_911039878"/>
    <w:bookmarkStart w:id="38" w:name="_MON_911040410"/>
    <w:bookmarkStart w:id="39" w:name="_MON_911040475"/>
    <w:bookmarkStart w:id="40" w:name="_MON_911040674"/>
    <w:bookmarkStart w:id="41" w:name="_MON_911059525"/>
    <w:bookmarkEnd w:id="34"/>
    <w:bookmarkEnd w:id="35"/>
    <w:bookmarkEnd w:id="36"/>
    <w:bookmarkEnd w:id="37"/>
    <w:bookmarkEnd w:id="38"/>
    <w:bookmarkEnd w:id="39"/>
    <w:bookmarkEnd w:id="40"/>
    <w:bookmarkEnd w:id="41"/>
    <w:bookmarkStart w:id="42" w:name="_MON_910990700"/>
    <w:bookmarkEnd w:id="42"/>
    <w:p w:rsidR="00671BCD" w:rsidRDefault="00DA5845">
      <w:pPr>
        <w:pStyle w:val="20"/>
        <w:spacing w:line="360" w:lineRule="auto"/>
      </w:pPr>
      <w:r>
        <w:object w:dxaOrig="2964" w:dyaOrig="7770">
          <v:shape id="_x0000_i1029" type="#_x0000_t75" style="width:148.5pt;height:388.5pt" o:ole="" fillcolor="window">
            <v:imagedata r:id="rId15" o:title=""/>
          </v:shape>
          <o:OLEObject Type="Embed" ProgID="Excel.Sheet.8" ShapeID="_x0000_i1029" DrawAspect="Content" ObjectID="_1468865699" r:id="rId16"/>
        </w:object>
      </w:r>
    </w:p>
    <w:bookmarkStart w:id="43" w:name="_MON_911040324"/>
    <w:bookmarkStart w:id="44" w:name="_MON_911040421"/>
    <w:bookmarkStart w:id="45" w:name="_MON_911040483"/>
    <w:bookmarkStart w:id="46" w:name="_MON_911040833"/>
    <w:bookmarkStart w:id="47" w:name="_MON_911040853"/>
    <w:bookmarkEnd w:id="43"/>
    <w:bookmarkEnd w:id="44"/>
    <w:bookmarkEnd w:id="45"/>
    <w:bookmarkEnd w:id="46"/>
    <w:bookmarkEnd w:id="47"/>
    <w:bookmarkStart w:id="48" w:name="_MON_911039954"/>
    <w:bookmarkEnd w:id="48"/>
    <w:p w:rsidR="00671BCD" w:rsidRDefault="00DA5845">
      <w:pPr>
        <w:pStyle w:val="20"/>
        <w:spacing w:line="360" w:lineRule="auto"/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  <w:r>
        <w:object w:dxaOrig="2964" w:dyaOrig="7770">
          <v:shape id="_x0000_i1030" type="#_x0000_t75" style="width:148.5pt;height:388.5pt" o:ole="" fillcolor="window">
            <v:imagedata r:id="rId17" o:title=""/>
          </v:shape>
          <o:OLEObject Type="Embed" ProgID="Excel.Sheet.8" ShapeID="_x0000_i1030" DrawAspect="Content" ObjectID="_1468865700" r:id="rId18"/>
        </w:objec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  <w:jc w:val="center"/>
      </w:pPr>
      <w:r>
        <w:t>3.3 Построение темпа производной</w:t>
      </w:r>
    </w:p>
    <w:p w:rsidR="00671BCD" w:rsidRDefault="00671BCD">
      <w:pPr>
        <w:pStyle w:val="20"/>
        <w:spacing w:line="360" w:lineRule="auto"/>
        <w:jc w:val="center"/>
      </w:pPr>
    </w:p>
    <w:p w:rsidR="00671BCD" w:rsidRDefault="00DA5845">
      <w:pPr>
        <w:pStyle w:val="20"/>
        <w:spacing w:line="360" w:lineRule="auto"/>
      </w:pPr>
      <w:r>
        <w:t>График изменения темпа производной строится с использованием формулы:</w:t>
      </w:r>
    </w:p>
    <w:p w:rsidR="00671BCD" w:rsidRDefault="00A515C9">
      <w:pPr>
        <w:pStyle w:val="20"/>
        <w:spacing w:line="360" w:lineRule="auto"/>
        <w:rPr>
          <w:sz w:val="40"/>
        </w:rPr>
      </w:pPr>
      <w:r>
        <w:rPr>
          <w:noProof/>
        </w:rPr>
        <w:pict>
          <v:rect id="_x0000_s1034" style="position:absolute;left:0;text-align:left;margin-left:109.35pt;margin-top:2.45pt;width:4in;height:21.6pt;z-index:251651584;mso-position-horizontal:absolute;mso-position-horizontal-relative:text;mso-position-vertical:absolute;mso-position-vertical-relative:text" o:allowincell="f" filled="f"/>
        </w:pict>
      </w:r>
      <w:r w:rsidR="00DA5845">
        <w:rPr>
          <w:sz w:val="40"/>
          <w:lang w:val="en-US"/>
        </w:rPr>
        <w:t xml:space="preserve">                   X</w:t>
      </w:r>
      <w:r w:rsidR="00DA5845">
        <w:rPr>
          <w:sz w:val="40"/>
          <w:lang w:val="de-DE"/>
        </w:rPr>
        <w:t>´(t</w:t>
      </w:r>
      <w:r w:rsidR="00DA5845">
        <w:rPr>
          <w:sz w:val="40"/>
          <w:vertAlign w:val="subscript"/>
          <w:lang w:val="de-DE"/>
        </w:rPr>
        <w:t>i</w:t>
      </w:r>
      <w:r w:rsidR="00DA5845">
        <w:rPr>
          <w:sz w:val="40"/>
          <w:lang w:val="de-DE"/>
        </w:rPr>
        <w:t>)/</w:t>
      </w:r>
      <w:r w:rsidR="00DA5845">
        <w:rPr>
          <w:sz w:val="40"/>
          <w:lang w:val="en-US"/>
        </w:rPr>
        <w:t>X(t</w:t>
      </w:r>
      <w:r w:rsidR="00DA5845">
        <w:rPr>
          <w:sz w:val="40"/>
          <w:vertAlign w:val="subscript"/>
          <w:lang w:val="en-US"/>
        </w:rPr>
        <w:t>i</w:t>
      </w:r>
      <w:r w:rsidR="00DA5845">
        <w:rPr>
          <w:sz w:val="40"/>
          <w:lang w:val="en-US"/>
        </w:rPr>
        <w:t>)</w:t>
      </w:r>
      <w:r w:rsidR="00DA5845">
        <w:rPr>
          <w:sz w:val="40"/>
          <w:lang w:val="de-DE"/>
        </w:rPr>
        <w:t xml:space="preserve"> </w:t>
      </w:r>
      <w:r w:rsidR="00DA5845">
        <w:rPr>
          <w:sz w:val="40"/>
          <w:lang w:val="en-US"/>
        </w:rPr>
        <w:t>= (X</w:t>
      </w:r>
      <w:r w:rsidR="00DA5845">
        <w:rPr>
          <w:sz w:val="40"/>
          <w:vertAlign w:val="subscript"/>
          <w:lang w:val="en-US"/>
        </w:rPr>
        <w:t>i</w:t>
      </w:r>
      <w:r w:rsidR="00DA5845">
        <w:rPr>
          <w:sz w:val="40"/>
          <w:lang w:val="en-US"/>
        </w:rPr>
        <w:t xml:space="preserve"> – X</w:t>
      </w:r>
      <w:r w:rsidR="00DA5845">
        <w:rPr>
          <w:sz w:val="40"/>
          <w:vertAlign w:val="subscript"/>
          <w:lang w:val="en-US"/>
        </w:rPr>
        <w:t>i-1</w:t>
      </w:r>
      <w:r w:rsidR="00DA5845">
        <w:rPr>
          <w:sz w:val="40"/>
          <w:lang w:val="en-US"/>
        </w:rPr>
        <w:t>)/X</w:t>
      </w:r>
      <w:r w:rsidR="00DA5845">
        <w:rPr>
          <w:sz w:val="40"/>
          <w:vertAlign w:val="subscript"/>
          <w:lang w:val="en-US"/>
        </w:rPr>
        <w:t>i</w:t>
      </w:r>
      <w:r w:rsidR="00DA5845">
        <w:rPr>
          <w:sz w:val="40"/>
          <w:lang w:val="en-US"/>
        </w:rPr>
        <w:t>(t</w:t>
      </w:r>
      <w:r w:rsidR="00DA5845">
        <w:rPr>
          <w:sz w:val="40"/>
          <w:vertAlign w:val="subscript"/>
          <w:lang w:val="en-US"/>
        </w:rPr>
        <w:t xml:space="preserve">i </w:t>
      </w:r>
      <w:r w:rsidR="00DA5845">
        <w:rPr>
          <w:sz w:val="40"/>
          <w:lang w:val="en-US"/>
        </w:rPr>
        <w:t>– t</w:t>
      </w:r>
      <w:r w:rsidR="00DA5845">
        <w:rPr>
          <w:sz w:val="40"/>
          <w:vertAlign w:val="subscript"/>
          <w:lang w:val="en-US"/>
        </w:rPr>
        <w:t>i-1</w:t>
      </w:r>
      <w:r w:rsidR="00DA5845">
        <w:rPr>
          <w:sz w:val="40"/>
          <w:lang w:val="en-US"/>
        </w:rPr>
        <w:t xml:space="preserve">)  </w:t>
      </w:r>
      <w:r w:rsidR="00DA5845">
        <w:rPr>
          <w:sz w:val="40"/>
        </w:rPr>
        <w:t>.</w:t>
      </w:r>
    </w:p>
    <w:p w:rsidR="00671BCD" w:rsidRDefault="00DA5845">
      <w:pPr>
        <w:pStyle w:val="20"/>
        <w:spacing w:line="360" w:lineRule="auto"/>
      </w:pPr>
      <w:r>
        <w:t xml:space="preserve">Эмиграция в США из                                      Эмиграция в США из </w:t>
      </w:r>
    </w:p>
    <w:p w:rsidR="00671BCD" w:rsidRDefault="00DA5845">
      <w:pPr>
        <w:pStyle w:val="20"/>
        <w:spacing w:line="360" w:lineRule="auto"/>
      </w:pPr>
      <w:r>
        <w:t>Центральной Европы                                      СССР и стран Балтии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  <w:sectPr w:rsidR="00671BCD">
          <w:type w:val="continuous"/>
          <w:pgSz w:w="11906" w:h="16838"/>
          <w:pgMar w:top="851" w:right="284" w:bottom="851" w:left="1701" w:header="720" w:footer="1134" w:gutter="0"/>
          <w:cols w:space="720"/>
        </w:sectPr>
      </w:pPr>
    </w:p>
    <w:bookmarkStart w:id="49" w:name="_MON_911042367"/>
    <w:bookmarkStart w:id="50" w:name="_MON_911042425"/>
    <w:bookmarkStart w:id="51" w:name="_MON_911042507"/>
    <w:bookmarkEnd w:id="49"/>
    <w:bookmarkEnd w:id="50"/>
    <w:bookmarkEnd w:id="51"/>
    <w:bookmarkStart w:id="52" w:name="_MON_911040943"/>
    <w:bookmarkEnd w:id="52"/>
    <w:p w:rsidR="00671BCD" w:rsidRDefault="00DA5845">
      <w:pPr>
        <w:pStyle w:val="20"/>
        <w:spacing w:line="360" w:lineRule="auto"/>
      </w:pPr>
      <w:r>
        <w:object w:dxaOrig="3948" w:dyaOrig="7770">
          <v:shape id="_x0000_i1031" type="#_x0000_t75" style="width:197.25pt;height:388.5pt" o:ole="" fillcolor="window">
            <v:imagedata r:id="rId19" o:title=""/>
          </v:shape>
          <o:OLEObject Type="Embed" ProgID="Excel.Sheet.8" ShapeID="_x0000_i1031" DrawAspect="Content" ObjectID="_1468865701" r:id="rId20"/>
        </w:object>
      </w:r>
    </w:p>
    <w:p w:rsidR="00671BCD" w:rsidRDefault="00671BCD">
      <w:pPr>
        <w:pStyle w:val="20"/>
        <w:spacing w:line="360" w:lineRule="auto"/>
      </w:pPr>
    </w:p>
    <w:bookmarkStart w:id="53" w:name="_MON_911042386"/>
    <w:bookmarkStart w:id="54" w:name="_MON_911042493"/>
    <w:bookmarkStart w:id="55" w:name="_MON_911042521"/>
    <w:bookmarkEnd w:id="53"/>
    <w:bookmarkEnd w:id="54"/>
    <w:bookmarkEnd w:id="55"/>
    <w:bookmarkStart w:id="56" w:name="_MON_911041182"/>
    <w:bookmarkEnd w:id="56"/>
    <w:p w:rsidR="00671BCD" w:rsidRDefault="00DA5845">
      <w:pPr>
        <w:pStyle w:val="20"/>
        <w:spacing w:line="360" w:lineRule="auto"/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  <w:r>
        <w:object w:dxaOrig="3948" w:dyaOrig="7770">
          <v:shape id="_x0000_i1032" type="#_x0000_t75" style="width:197.25pt;height:388.5pt" o:ole="" fillcolor="window">
            <v:imagedata r:id="rId21" o:title=""/>
          </v:shape>
          <o:OLEObject Type="Embed" ProgID="Excel.Sheet.8" ShapeID="_x0000_i1032" DrawAspect="Content" ObjectID="_1468865702" r:id="rId22"/>
        </w:object>
      </w:r>
    </w:p>
    <w:p w:rsidR="00671BCD" w:rsidRDefault="00DA5845">
      <w:pPr>
        <w:pStyle w:val="20"/>
        <w:spacing w:line="360" w:lineRule="auto"/>
      </w:pPr>
      <w:r>
        <w:t>В результате построений получен график, представляющий собой колебания с различной амплитудой относительно прямой, равной темпу роста К, который характеризует скорость роста логарифма эмпирической последовательности.</w:t>
      </w:r>
    </w:p>
    <w:p w:rsidR="00671BCD" w:rsidRDefault="00DA5845">
      <w:pPr>
        <w:pStyle w:val="20"/>
        <w:spacing w:line="360" w:lineRule="auto"/>
      </w:pPr>
      <w:r>
        <w:t xml:space="preserve"> 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  <w:jc w:val="center"/>
        <w:rPr>
          <w:sz w:val="32"/>
        </w:rPr>
      </w:pPr>
      <w:r>
        <w:rPr>
          <w:sz w:val="32"/>
        </w:rPr>
        <w:t>4. Исследование на приближение к степенной зависимости</w:t>
      </w:r>
    </w:p>
    <w:p w:rsidR="00671BCD" w:rsidRDefault="00671BCD">
      <w:pPr>
        <w:pStyle w:val="20"/>
        <w:spacing w:line="360" w:lineRule="auto"/>
        <w:jc w:val="center"/>
      </w:pPr>
    </w:p>
    <w:p w:rsidR="00671BCD" w:rsidRDefault="00DA5845">
      <w:pPr>
        <w:pStyle w:val="20"/>
        <w:spacing w:line="360" w:lineRule="auto"/>
        <w:jc w:val="center"/>
      </w:pPr>
      <w:r>
        <w:t>4.1 Построение обратного темпа роста интеграла степенной зависимости</w:t>
      </w:r>
    </w:p>
    <w:p w:rsidR="00671BCD" w:rsidRDefault="00671BCD">
      <w:pPr>
        <w:pStyle w:val="20"/>
        <w:spacing w:line="360" w:lineRule="auto"/>
        <w:jc w:val="center"/>
      </w:pPr>
    </w:p>
    <w:p w:rsidR="00671BCD" w:rsidRDefault="00A515C9">
      <w:pPr>
        <w:pStyle w:val="20"/>
        <w:spacing w:line="360" w:lineRule="auto"/>
      </w:pPr>
      <w:r>
        <w:rPr>
          <w:noProof/>
        </w:rPr>
        <w:pict>
          <v:rect id="_x0000_s1036" style="position:absolute;left:0;text-align:left;margin-left:188.55pt;margin-top:15.8pt;width:129.6pt;height:36pt;z-index:251652608;mso-position-horizontal:absolute;mso-position-horizontal-relative:text;mso-position-vertical:absolute;mso-position-vertical-relative:text" o:allowincell="f" filled="f"/>
        </w:pict>
      </w:r>
      <w:r w:rsidR="00DA5845">
        <w:t>Степенная функция имеет вид:</w:t>
      </w:r>
    </w:p>
    <w:p w:rsidR="00671BCD" w:rsidRDefault="00DA5845">
      <w:pPr>
        <w:pStyle w:val="20"/>
        <w:spacing w:line="360" w:lineRule="auto"/>
        <w:jc w:val="center"/>
        <w:rPr>
          <w:sz w:val="40"/>
          <w:lang w:val="en-US"/>
        </w:rPr>
      </w:pPr>
      <w:r>
        <w:rPr>
          <w:sz w:val="40"/>
          <w:lang w:val="en-US"/>
        </w:rPr>
        <w:t>X = X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>(t – t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>)</w:t>
      </w:r>
      <w:r>
        <w:rPr>
          <w:sz w:val="40"/>
          <w:vertAlign w:val="superscript"/>
          <w:lang w:val="en-US"/>
        </w:rPr>
        <w:t>B</w:t>
      </w:r>
      <w:r>
        <w:rPr>
          <w:sz w:val="40"/>
          <w:lang w:val="en-US"/>
        </w:rPr>
        <w:t xml:space="preserve"> ,</w:t>
      </w:r>
    </w:p>
    <w:p w:rsidR="00671BCD" w:rsidRDefault="00DA5845">
      <w:pPr>
        <w:pStyle w:val="20"/>
        <w:spacing w:line="360" w:lineRule="auto"/>
      </w:pPr>
      <w:r>
        <w:t>который является решением дифференциального уравнения следующего вида:</w:t>
      </w:r>
    </w:p>
    <w:p w:rsidR="00671BCD" w:rsidRDefault="00A515C9">
      <w:pPr>
        <w:pStyle w:val="20"/>
        <w:spacing w:line="360" w:lineRule="auto"/>
        <w:jc w:val="center"/>
        <w:rPr>
          <w:sz w:val="40"/>
        </w:rPr>
      </w:pPr>
      <w:r>
        <w:rPr>
          <w:noProof/>
        </w:rPr>
        <w:pict>
          <v:rect id="_x0000_s1037" style="position:absolute;left:0;text-align:left;margin-left:166.95pt;margin-top:-.1pt;width:165.6pt;height:36pt;z-index:251653632;mso-position-horizontal:absolute;mso-position-horizontal-relative:text;mso-position-vertical:absolute;mso-position-vertical-relative:text" o:allowincell="f" filled="f"/>
        </w:pict>
      </w:r>
      <w:r w:rsidR="00DA5845">
        <w:rPr>
          <w:sz w:val="40"/>
          <w:lang w:val="en-US"/>
        </w:rPr>
        <w:t>dX\dt = BX/(t – t</w:t>
      </w:r>
      <w:r w:rsidR="00DA5845">
        <w:rPr>
          <w:sz w:val="40"/>
          <w:vertAlign w:val="subscript"/>
          <w:lang w:val="en-US"/>
        </w:rPr>
        <w:t>0</w:t>
      </w:r>
      <w:r w:rsidR="00DA5845">
        <w:rPr>
          <w:sz w:val="40"/>
          <w:lang w:val="en-US"/>
        </w:rPr>
        <w:t xml:space="preserve">) </w:t>
      </w:r>
      <w:r w:rsidR="00DA5845">
        <w:rPr>
          <w:sz w:val="40"/>
        </w:rPr>
        <w:t>.</w:t>
      </w:r>
    </w:p>
    <w:p w:rsidR="00671BCD" w:rsidRDefault="00A515C9">
      <w:pPr>
        <w:pStyle w:val="20"/>
        <w:spacing w:line="360" w:lineRule="auto"/>
      </w:pPr>
      <w:r>
        <w:rPr>
          <w:noProof/>
          <w:sz w:val="40"/>
        </w:rPr>
        <w:pict>
          <v:rect id="_x0000_s1038" style="position:absolute;left:0;text-align:left;margin-left:174.15pt;margin-top:18.35pt;width:158.4pt;height:28.8pt;z-index:251654656;mso-position-horizontal:absolute;mso-position-horizontal-relative:text;mso-position-vertical:absolute;mso-position-vertical-relative:text" o:allowincell="f" filled="f"/>
        </w:pict>
      </w:r>
      <w:r w:rsidR="00DA5845">
        <w:t>Производная степенной функции равна:</w:t>
      </w:r>
    </w:p>
    <w:p w:rsidR="00671BCD" w:rsidRDefault="00DA5845">
      <w:pPr>
        <w:pStyle w:val="20"/>
        <w:spacing w:line="360" w:lineRule="auto"/>
        <w:jc w:val="center"/>
        <w:rPr>
          <w:lang w:val="en-US"/>
        </w:rPr>
      </w:pPr>
      <w:r>
        <w:rPr>
          <w:sz w:val="40"/>
          <w:lang w:val="en-US"/>
        </w:rPr>
        <w:t>X</w:t>
      </w:r>
      <w:r>
        <w:rPr>
          <w:sz w:val="40"/>
          <w:lang w:val="de-DE"/>
        </w:rPr>
        <w:t>´</w:t>
      </w:r>
      <w:r>
        <w:rPr>
          <w:sz w:val="40"/>
          <w:lang w:val="en-US"/>
        </w:rPr>
        <w:t xml:space="preserve"> = BX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>(t – t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>)</w:t>
      </w:r>
      <w:r>
        <w:rPr>
          <w:sz w:val="40"/>
          <w:vertAlign w:val="superscript"/>
          <w:lang w:val="en-US"/>
        </w:rPr>
        <w:t xml:space="preserve">B-1 </w:t>
      </w:r>
      <w:r>
        <w:rPr>
          <w:sz w:val="40"/>
          <w:lang w:val="en-US"/>
        </w:rPr>
        <w:t>.</w:t>
      </w:r>
    </w:p>
    <w:p w:rsidR="00671BCD" w:rsidRDefault="00A515C9">
      <w:pPr>
        <w:pStyle w:val="20"/>
        <w:spacing w:line="360" w:lineRule="auto"/>
      </w:pPr>
      <w:r>
        <w:rPr>
          <w:noProof/>
        </w:rPr>
        <w:pict>
          <v:rect id="_x0000_s1039" style="position:absolute;left:0;text-align:left;margin-left:181.35pt;margin-top:17.35pt;width:2in;height:36pt;z-index:251655680;mso-position-horizontal:absolute;mso-position-horizontal-relative:text;mso-position-vertical:absolute;mso-position-vertical-relative:text" o:allowincell="f" filled="f"/>
        </w:pict>
      </w:r>
      <w:r w:rsidR="00DA5845">
        <w:t>Темп роста степенной функции равен:</w:t>
      </w:r>
    </w:p>
    <w:p w:rsidR="00671BCD" w:rsidRDefault="00DA5845">
      <w:pPr>
        <w:pStyle w:val="20"/>
        <w:spacing w:line="360" w:lineRule="auto"/>
        <w:jc w:val="center"/>
        <w:rPr>
          <w:sz w:val="40"/>
          <w:lang w:val="en-US"/>
        </w:rPr>
      </w:pPr>
      <w:r>
        <w:rPr>
          <w:sz w:val="40"/>
          <w:lang w:val="en-US"/>
        </w:rPr>
        <w:t>X</w:t>
      </w:r>
      <w:r>
        <w:rPr>
          <w:sz w:val="40"/>
          <w:lang w:val="de-DE"/>
        </w:rPr>
        <w:t>´</w:t>
      </w:r>
      <w:r>
        <w:rPr>
          <w:sz w:val="40"/>
          <w:lang w:val="en-US"/>
        </w:rPr>
        <w:t>/X = B/(t – t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>) ,</w:t>
      </w:r>
    </w:p>
    <w:p w:rsidR="00671BCD" w:rsidRDefault="00A515C9">
      <w:pPr>
        <w:pStyle w:val="20"/>
        <w:spacing w:line="360" w:lineRule="auto"/>
      </w:pPr>
      <w:r>
        <w:rPr>
          <w:noProof/>
        </w:rPr>
        <w:pict>
          <v:rect id="_x0000_s1040" style="position:absolute;left:0;text-align:left;margin-left:181.35pt;margin-top:16.3pt;width:2in;height:36pt;z-index:251656704;mso-position-horizontal:absolute;mso-position-horizontal-relative:text;mso-position-vertical:absolute;mso-position-vertical-relative:text" o:allowincell="f" filled="f"/>
        </w:pict>
      </w:r>
      <w:r w:rsidR="00DA5845">
        <w:t>а обратный темп роста степенной функции имеет следующий вид:</w:t>
      </w:r>
    </w:p>
    <w:p w:rsidR="00671BCD" w:rsidRDefault="00DA5845">
      <w:pPr>
        <w:pStyle w:val="20"/>
        <w:spacing w:line="360" w:lineRule="auto"/>
        <w:jc w:val="center"/>
        <w:rPr>
          <w:sz w:val="40"/>
          <w:lang w:val="de-DE"/>
        </w:rPr>
      </w:pPr>
      <w:r>
        <w:rPr>
          <w:sz w:val="40"/>
          <w:lang w:val="en-US"/>
        </w:rPr>
        <w:t>X/X</w:t>
      </w:r>
      <w:r>
        <w:rPr>
          <w:sz w:val="40"/>
          <w:lang w:val="de-DE"/>
        </w:rPr>
        <w:t>´ = (t – t</w:t>
      </w:r>
      <w:r>
        <w:rPr>
          <w:sz w:val="40"/>
          <w:vertAlign w:val="subscript"/>
          <w:lang w:val="de-DE"/>
        </w:rPr>
        <w:t>0</w:t>
      </w:r>
      <w:r>
        <w:rPr>
          <w:sz w:val="40"/>
          <w:lang w:val="de-DE"/>
        </w:rPr>
        <w:t>)/B .</w:t>
      </w:r>
    </w:p>
    <w:p w:rsidR="00671BCD" w:rsidRDefault="00DA5845">
      <w:pPr>
        <w:pStyle w:val="20"/>
        <w:spacing w:line="360" w:lineRule="auto"/>
        <w:rPr>
          <w:lang w:val="de-DE"/>
        </w:rPr>
      </w:pPr>
      <w:r>
        <w:rPr>
          <w:lang w:val="de-DE"/>
        </w:rPr>
        <w:t xml:space="preserve">Но график обратного темпа имеет очень сильные колебания, что не позволяет с большой точностью отследить тенденцию графика. В следствие этого  будет построен график обратного темпа интеграла степенной функции, имеющий более сглаженные колебания и позволяющий достаточно точно определить тегнденцию графика. График обратного темпа интеграла в идеальном случае имеет вид прямой с коэффициентом наклона равным В, которая пересекает ось абсцисс в точке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rPr>
          <w:lang w:val="de-DE"/>
        </w:rPr>
        <w:t>.</w:t>
      </w:r>
    </w:p>
    <w:p w:rsidR="00671BCD" w:rsidRDefault="00A515C9">
      <w:pPr>
        <w:pStyle w:val="20"/>
        <w:spacing w:line="360" w:lineRule="auto"/>
      </w:pPr>
      <w:r>
        <w:rPr>
          <w:noProof/>
          <w:sz w:val="40"/>
        </w:rPr>
        <w:pict>
          <v:rect id="_x0000_s1042" style="position:absolute;left:0;text-align:left;margin-left:159.75pt;margin-top:19pt;width:187.2pt;height:36pt;z-index:251657728;mso-position-horizontal:absolute;mso-position-horizontal-relative:text;mso-position-vertical:absolute;mso-position-vertical-relative:text" o:allowincell="f" filled="f"/>
        </w:pict>
      </w:r>
      <w:r w:rsidR="00DA5845">
        <w:t>Интеграл степенной функции вычисляется по формуле :</w:t>
      </w:r>
    </w:p>
    <w:p w:rsidR="00671BCD" w:rsidRDefault="00DA5845">
      <w:pPr>
        <w:pStyle w:val="20"/>
        <w:spacing w:line="360" w:lineRule="auto"/>
        <w:jc w:val="center"/>
        <w:rPr>
          <w:sz w:val="40"/>
        </w:rPr>
      </w:pPr>
      <w:r>
        <w:rPr>
          <w:sz w:val="40"/>
          <w:lang w:val="en-US"/>
        </w:rPr>
        <w:t>Y = X</w:t>
      </w:r>
      <w:r>
        <w:rPr>
          <w:sz w:val="40"/>
          <w:lang w:val="de-DE"/>
        </w:rPr>
        <w:t>´(t – t</w:t>
      </w:r>
      <w:r>
        <w:rPr>
          <w:sz w:val="40"/>
          <w:vertAlign w:val="subscript"/>
          <w:lang w:val="de-DE"/>
        </w:rPr>
        <w:t>0</w:t>
      </w:r>
      <w:r>
        <w:rPr>
          <w:sz w:val="40"/>
          <w:lang w:val="de-DE"/>
        </w:rPr>
        <w:t>)</w:t>
      </w:r>
      <w:r>
        <w:rPr>
          <w:sz w:val="40"/>
          <w:vertAlign w:val="superscript"/>
          <w:lang w:val="de-DE"/>
        </w:rPr>
        <w:t>B+1</w:t>
      </w:r>
      <w:r>
        <w:rPr>
          <w:sz w:val="40"/>
          <w:lang w:val="en-US"/>
        </w:rPr>
        <w:t xml:space="preserve">/B+1 </w:t>
      </w:r>
      <w:r>
        <w:rPr>
          <w:sz w:val="40"/>
        </w:rPr>
        <w:t>.</w:t>
      </w:r>
    </w:p>
    <w:p w:rsidR="00671BCD" w:rsidRDefault="00DA5845">
      <w:pPr>
        <w:pStyle w:val="20"/>
        <w:spacing w:line="360" w:lineRule="auto"/>
      </w:pPr>
      <w:r>
        <w:t>А обратный темп роста интеграла равен:</w:t>
      </w:r>
    </w:p>
    <w:p w:rsidR="00671BCD" w:rsidRDefault="00A515C9">
      <w:pPr>
        <w:pStyle w:val="20"/>
        <w:spacing w:line="360" w:lineRule="auto"/>
        <w:jc w:val="center"/>
        <w:rPr>
          <w:sz w:val="40"/>
          <w:lang w:val="de-DE"/>
        </w:rPr>
      </w:pPr>
      <w:r>
        <w:rPr>
          <w:noProof/>
        </w:rPr>
        <w:pict>
          <v:rect id="_x0000_s1044" style="position:absolute;left:0;text-align:left;margin-left:130.95pt;margin-top:1pt;width:237.6pt;height:28.8pt;z-index:251659776;mso-position-horizontal:absolute;mso-position-horizontal-relative:text;mso-position-vertical:absolute;mso-position-vertical-relative:text" o:allowincell="f" filled="f"/>
        </w:pict>
      </w:r>
      <w:r w:rsidR="00DA5845">
        <w:rPr>
          <w:sz w:val="40"/>
          <w:lang w:val="en-US"/>
        </w:rPr>
        <w:t>Y</w:t>
      </w:r>
      <w:r w:rsidR="00DA5845">
        <w:rPr>
          <w:sz w:val="40"/>
          <w:lang w:val="de-DE"/>
        </w:rPr>
        <w:t>´/Y = X/Y = (B+1)/(t – t</w:t>
      </w:r>
      <w:r w:rsidR="00DA5845">
        <w:rPr>
          <w:sz w:val="40"/>
          <w:vertAlign w:val="subscript"/>
          <w:lang w:val="de-DE"/>
        </w:rPr>
        <w:t>0</w:t>
      </w:r>
      <w:r w:rsidR="00DA5845">
        <w:rPr>
          <w:sz w:val="40"/>
          <w:lang w:val="de-DE"/>
        </w:rPr>
        <w:t>) .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A515C9">
      <w:pPr>
        <w:pStyle w:val="20"/>
        <w:spacing w:line="360" w:lineRule="auto"/>
      </w:pPr>
      <w:r>
        <w:rPr>
          <w:noProof/>
        </w:rPr>
        <w:pict>
          <v:rect id="_x0000_s1043" style="position:absolute;left:0;text-align:left;margin-left:202.95pt;margin-top:44.15pt;width:108pt;height:28.8pt;z-index:251658752;mso-position-horizontal:absolute;mso-position-horizontal-relative:text;mso-position-vertical:absolute;mso-position-vertical-relative:text" o:allowincell="f" filled="f"/>
        </w:pict>
      </w:r>
      <w:r w:rsidR="00DA5845">
        <w:t>Коэффициент наклона прямой В может быть найден из графика по формуле:</w:t>
      </w:r>
    </w:p>
    <w:p w:rsidR="00671BCD" w:rsidRDefault="00DA5845">
      <w:pPr>
        <w:pStyle w:val="20"/>
        <w:spacing w:line="360" w:lineRule="auto"/>
        <w:jc w:val="center"/>
        <w:rPr>
          <w:sz w:val="40"/>
          <w:lang w:val="en-US"/>
        </w:rPr>
      </w:pPr>
      <w:r>
        <w:rPr>
          <w:sz w:val="40"/>
          <w:lang w:val="en-US"/>
        </w:rPr>
        <w:t>B = ctg</w:t>
      </w:r>
      <w:r>
        <w:rPr>
          <w:sz w:val="40"/>
          <w:lang w:val="en-US"/>
        </w:rPr>
        <w:sym w:font="Symbol" w:char="F061"/>
      </w:r>
      <w:r>
        <w:rPr>
          <w:sz w:val="40"/>
          <w:lang w:val="en-US"/>
        </w:rPr>
        <w:t xml:space="preserve"> - 1 ,</w:t>
      </w:r>
    </w:p>
    <w:p w:rsidR="00671BCD" w:rsidRDefault="00DA5845">
      <w:pPr>
        <w:pStyle w:val="20"/>
        <w:spacing w:line="360" w:lineRule="auto"/>
      </w:pPr>
      <w:r>
        <w:t>или, другими словами, разности отношения приращения аргумента (</w:t>
      </w:r>
      <w:r>
        <w:sym w:font="Symbol" w:char="F044"/>
      </w:r>
      <w:r>
        <w:t>1) к приращению функции (</w:t>
      </w:r>
      <w:r>
        <w:sym w:font="Symbol" w:char="F044"/>
      </w:r>
      <w:r>
        <w:t xml:space="preserve">2) и 1. </w:t>
      </w:r>
    </w:p>
    <w:p w:rsidR="00671BCD" w:rsidRDefault="00DA5845">
      <w:pPr>
        <w:pStyle w:val="20"/>
        <w:spacing w:line="360" w:lineRule="auto"/>
      </w:pPr>
      <w:r>
        <w:t>Обратный темп интеграла степенной зависимости рассчитывается по формуле:</w:t>
      </w:r>
    </w:p>
    <w:p w:rsidR="00671BCD" w:rsidRDefault="00A515C9">
      <w:pPr>
        <w:pStyle w:val="20"/>
        <w:spacing w:line="360" w:lineRule="auto"/>
        <w:jc w:val="center"/>
        <w:rPr>
          <w:sz w:val="40"/>
          <w:lang w:val="de-DE"/>
        </w:rPr>
      </w:pPr>
      <w:r>
        <w:rPr>
          <w:noProof/>
        </w:rPr>
        <w:pict>
          <v:rect id="_x0000_s1045" style="position:absolute;left:0;text-align:left;margin-left:174.15pt;margin-top:-6.55pt;width:151.2pt;height:28.8pt;z-index:251660800;mso-position-horizontal:absolute;mso-position-horizontal-relative:text;mso-position-vertical:absolute;mso-position-vertical-relative:text" o:allowincell="f" filled="f">
            <w10:anchorlock/>
          </v:rect>
        </w:pict>
      </w:r>
      <w:r w:rsidR="00DA5845">
        <w:rPr>
          <w:sz w:val="40"/>
          <w:lang w:val="en-US"/>
        </w:rPr>
        <w:t>Y/Y</w:t>
      </w:r>
      <w:r w:rsidR="00DA5845">
        <w:rPr>
          <w:sz w:val="40"/>
          <w:lang w:val="de-DE"/>
        </w:rPr>
        <w:t xml:space="preserve">´ = </w:t>
      </w:r>
      <w:r w:rsidR="00DA5845">
        <w:rPr>
          <w:sz w:val="40"/>
          <w:lang w:val="de-DE"/>
        </w:rPr>
        <w:sym w:font="Symbol" w:char="F053"/>
      </w:r>
      <w:r w:rsidR="00DA5845">
        <w:rPr>
          <w:sz w:val="40"/>
          <w:lang w:val="de-DE"/>
        </w:rPr>
        <w:t>(</w:t>
      </w:r>
      <w:r w:rsidR="00DA5845">
        <w:rPr>
          <w:sz w:val="40"/>
          <w:lang w:val="en-US"/>
        </w:rPr>
        <w:t>X</w:t>
      </w:r>
      <w:r w:rsidR="00DA5845">
        <w:rPr>
          <w:sz w:val="24"/>
          <w:lang w:val="en-US"/>
        </w:rPr>
        <w:sym w:font="Symbol" w:char="F044"/>
      </w:r>
      <w:r w:rsidR="00DA5845">
        <w:rPr>
          <w:sz w:val="40"/>
          <w:lang w:val="en-US"/>
        </w:rPr>
        <w:t>t</w:t>
      </w:r>
      <w:r w:rsidR="00DA5845">
        <w:rPr>
          <w:sz w:val="40"/>
          <w:lang w:val="de-DE"/>
        </w:rPr>
        <w:t>)/X   .</w:t>
      </w:r>
    </w:p>
    <w:p w:rsidR="00671BCD" w:rsidRDefault="00DA5845">
      <w:pPr>
        <w:pStyle w:val="20"/>
        <w:spacing w:line="360" w:lineRule="auto"/>
      </w:pPr>
      <w:r>
        <w:t xml:space="preserve">       Эмиграция в США                                             Эмиграция в США</w:t>
      </w:r>
    </w:p>
    <w:p w:rsidR="00671BCD" w:rsidRDefault="00DA5845">
      <w:pPr>
        <w:pStyle w:val="20"/>
        <w:spacing w:line="360" w:lineRule="auto"/>
        <w:rPr>
          <w:lang w:val="de-DE"/>
        </w:rPr>
      </w:pPr>
      <w:r>
        <w:rPr>
          <w:sz w:val="40"/>
          <w:lang w:val="en-US"/>
        </w:rPr>
        <w:t xml:space="preserve"> </w:t>
      </w:r>
      <w:r>
        <w:rPr>
          <w:lang w:val="en-US"/>
        </w:rPr>
        <w:t>из Центральной Европы                                  из СССР и стран Балтии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  <w:sectPr w:rsidR="00671BCD">
          <w:type w:val="continuous"/>
          <w:pgSz w:w="11906" w:h="16838"/>
          <w:pgMar w:top="851" w:right="284" w:bottom="851" w:left="1701" w:header="720" w:footer="1134" w:gutter="0"/>
          <w:cols w:space="720" w:equalWidth="0">
            <w:col w:w="9921" w:space="709"/>
          </w:cols>
        </w:sectPr>
      </w:pPr>
    </w:p>
    <w:bookmarkStart w:id="57" w:name="_MON_911046905"/>
    <w:bookmarkStart w:id="58" w:name="_MON_911047190"/>
    <w:bookmarkEnd w:id="57"/>
    <w:bookmarkEnd w:id="58"/>
    <w:bookmarkStart w:id="59" w:name="_MON_911046863"/>
    <w:bookmarkEnd w:id="59"/>
    <w:p w:rsidR="00671BCD" w:rsidRDefault="00DA5845">
      <w:pPr>
        <w:pStyle w:val="20"/>
        <w:spacing w:line="360" w:lineRule="auto"/>
      </w:pPr>
      <w:r>
        <w:object w:dxaOrig="3948" w:dyaOrig="7770">
          <v:shape id="_x0000_i1033" type="#_x0000_t75" style="width:197.25pt;height:388.5pt" o:ole="" fillcolor="window">
            <v:imagedata r:id="rId23" o:title=""/>
          </v:shape>
          <o:OLEObject Type="Embed" ProgID="Excel.Sheet.8" ShapeID="_x0000_i1033" DrawAspect="Content" ObjectID="_1468865703" r:id="rId24"/>
        </w:object>
      </w:r>
    </w:p>
    <w:p w:rsidR="00671BCD" w:rsidRDefault="00671BCD">
      <w:pPr>
        <w:pStyle w:val="20"/>
        <w:spacing w:line="360" w:lineRule="auto"/>
      </w:pPr>
    </w:p>
    <w:bookmarkStart w:id="60" w:name="_MON_911047281"/>
    <w:bookmarkStart w:id="61" w:name="_MON_911047379"/>
    <w:bookmarkEnd w:id="60"/>
    <w:bookmarkEnd w:id="61"/>
    <w:bookmarkStart w:id="62" w:name="_MON_911047260"/>
    <w:bookmarkEnd w:id="62"/>
    <w:p w:rsidR="00671BCD" w:rsidRDefault="00DA5845">
      <w:pPr>
        <w:pStyle w:val="20"/>
        <w:spacing w:line="360" w:lineRule="auto"/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  <w:r>
        <w:object w:dxaOrig="3948" w:dyaOrig="7770">
          <v:shape id="_x0000_i1034" type="#_x0000_t75" style="width:197.25pt;height:388.5pt" o:ole="" fillcolor="window">
            <v:imagedata r:id="rId25" o:title=""/>
          </v:shape>
          <o:OLEObject Type="Embed" ProgID="Excel.Sheet.8" ShapeID="_x0000_i1034" DrawAspect="Content" ObjectID="_1468865704" r:id="rId26"/>
        </w:object>
      </w:r>
    </w:p>
    <w:p w:rsidR="00671BCD" w:rsidRDefault="00DA5845">
      <w:pPr>
        <w:pStyle w:val="20"/>
        <w:spacing w:line="360" w:lineRule="auto"/>
      </w:pPr>
      <w:r>
        <w:t>Полученные графики расположены на листе 5 (см. Приложение).</w:t>
      </w:r>
    </w:p>
    <w:p w:rsidR="00671BCD" w:rsidRDefault="00DA5845">
      <w:pPr>
        <w:pStyle w:val="20"/>
        <w:spacing w:line="360" w:lineRule="auto"/>
      </w:pPr>
      <w:r>
        <w:t>Так как графики зависимостей не имеют ярко выраженной тенденции по приближению к степенной функции, в качестве искомой прямой была взята общая тенденция роста данного графика, полученная с помощью метода наименьших квадратов.</w:t>
      </w:r>
    </w:p>
    <w:p w:rsidR="00671BCD" w:rsidRDefault="00DA5845">
      <w:pPr>
        <w:pStyle w:val="20"/>
        <w:spacing w:line="360" w:lineRule="auto"/>
      </w:pPr>
      <w:r>
        <w:t xml:space="preserve"> На основе данных графиков получены следующие значения параметров прямой:</w:t>
      </w:r>
    </w:p>
    <w:p w:rsidR="00671BCD" w:rsidRDefault="00DA5845">
      <w:pPr>
        <w:pStyle w:val="20"/>
        <w:numPr>
          <w:ilvl w:val="0"/>
          <w:numId w:val="7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График обратного темпа интеграла зависимости Эмиграция в США из Центральной Европы:  t</w:t>
      </w:r>
      <w:r>
        <w:rPr>
          <w:vertAlign w:val="subscript"/>
          <w:lang w:val="en-US"/>
        </w:rPr>
        <w:t xml:space="preserve">0 </w:t>
      </w:r>
      <w:r>
        <w:t>=</w:t>
      </w:r>
      <w:r>
        <w:rPr>
          <w:lang w:val="en-US"/>
        </w:rPr>
        <w:t xml:space="preserve"> 1877, B = 2.5</w:t>
      </w:r>
    </w:p>
    <w:p w:rsidR="00671BCD" w:rsidRDefault="00DA5845">
      <w:pPr>
        <w:pStyle w:val="20"/>
        <w:numPr>
          <w:ilvl w:val="0"/>
          <w:numId w:val="7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График обратного темпа интеграла зависимости Эмиграция в США из СССР и стран Балтии: t</w:t>
      </w:r>
      <w:r>
        <w:rPr>
          <w:vertAlign w:val="subscript"/>
          <w:lang w:val="en-US"/>
        </w:rPr>
        <w:t xml:space="preserve">0 </w:t>
      </w:r>
      <w:r>
        <w:t>=</w:t>
      </w:r>
      <w:r>
        <w:rPr>
          <w:lang w:val="en-US"/>
        </w:rPr>
        <w:t xml:space="preserve"> 1875.5, B = 2.9</w:t>
      </w: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A515C9">
      <w:pPr>
        <w:pStyle w:val="20"/>
        <w:spacing w:line="360" w:lineRule="auto"/>
        <w:jc w:val="center"/>
        <w:rPr>
          <w:lang w:val="en-US"/>
        </w:rPr>
      </w:pPr>
      <w:r>
        <w:rPr>
          <w:noProof/>
        </w:rPr>
        <w:pict>
          <v:line id="_x0000_s1046" style="position:absolute;left:0;text-align:left;z-index:251661824;mso-position-horizontal:absolute;mso-position-horizontal-relative:text;mso-position-vertical:absolute;mso-position-vertical-relative:text" from="339.75pt,.65pt" to="354.15pt,.65pt" o:allowincell="f">
            <w10:anchorlock/>
          </v:line>
        </w:pict>
      </w:r>
      <w:r w:rsidR="00DA5845">
        <w:rPr>
          <w:lang w:val="en-US"/>
        </w:rPr>
        <w:t xml:space="preserve">4.2 Построение графика </w:t>
      </w:r>
      <w:r w:rsidR="00DA5845">
        <w:rPr>
          <w:vertAlign w:val="superscript"/>
          <w:lang w:val="en-US"/>
        </w:rPr>
        <w:t>B</w:t>
      </w:r>
      <w:r w:rsidR="00DA5845">
        <w:rPr>
          <w:lang w:val="en-US"/>
        </w:rPr>
        <w:sym w:font="Symbol" w:char="F0D6"/>
      </w:r>
      <w:r w:rsidR="00DA5845">
        <w:rPr>
          <w:lang w:val="en-US"/>
        </w:rPr>
        <w:t xml:space="preserve">X  </w:t>
      </w:r>
    </w:p>
    <w:p w:rsidR="00671BCD" w:rsidRDefault="00671BCD">
      <w:pPr>
        <w:pStyle w:val="20"/>
        <w:spacing w:line="360" w:lineRule="auto"/>
        <w:jc w:val="center"/>
        <w:rPr>
          <w:lang w:val="en-US"/>
        </w:rPr>
      </w:pPr>
    </w:p>
    <w:p w:rsidR="00671BCD" w:rsidRDefault="00A515C9">
      <w:pPr>
        <w:pStyle w:val="20"/>
        <w:spacing w:line="360" w:lineRule="auto"/>
        <w:rPr>
          <w:lang w:val="en-US"/>
        </w:rPr>
      </w:pPr>
      <w:r>
        <w:rPr>
          <w:noProof/>
        </w:rPr>
        <w:pict>
          <v:line id="_x0000_s1047" style="position:absolute;left:0;text-align:left;flip:y;z-index:251662848;mso-position-horizontal:absolute;mso-position-horizontal-relative:text;mso-position-vertical:absolute;mso-position-vertical-relative:text" from="354.15pt,23.8pt" to="368.55pt,23.8pt" o:allowincell="f">
            <w10:anchorlock/>
          </v:line>
        </w:pict>
      </w:r>
      <w:r w:rsidR="00DA5845">
        <w:rPr>
          <w:lang w:val="en-US"/>
        </w:rPr>
        <w:t>Для проверки правильности значений коэффициента наклона В и начального времени t</w:t>
      </w:r>
      <w:r w:rsidR="00DA5845">
        <w:rPr>
          <w:vertAlign w:val="subscript"/>
          <w:lang w:val="en-US"/>
        </w:rPr>
        <w:t>0</w:t>
      </w:r>
      <w:r w:rsidR="00DA5845">
        <w:rPr>
          <w:lang w:val="en-US"/>
        </w:rPr>
        <w:t xml:space="preserve">, </w:t>
      </w:r>
      <w:r w:rsidR="00DA5845">
        <w:t xml:space="preserve">построен график зависимости </w:t>
      </w:r>
      <w:r w:rsidR="00DA5845">
        <w:rPr>
          <w:vertAlign w:val="superscript"/>
          <w:lang w:val="en-US"/>
        </w:rPr>
        <w:t>B</w:t>
      </w:r>
      <w:r w:rsidR="00DA5845">
        <w:rPr>
          <w:lang w:val="en-US"/>
        </w:rPr>
        <w:sym w:font="Symbol" w:char="F0D6"/>
      </w:r>
      <w:r w:rsidR="00DA5845">
        <w:rPr>
          <w:lang w:val="en-US"/>
        </w:rPr>
        <w:t>X   от времени.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>Полученые графики расположены на листе 6 (см. Приложение).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>Поскольку, как и в предыдущем случае, невозможно выделить четкую линейную тенденцию графиков эмпирических последовательностей. Поэтому путем проведения прямой через минимумы графика и прямой через максимумы графика, ищется прямая, расположенная на одинаковом расстоянии от обеих прямых.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>В результате проведенных построений определились значения t</w:t>
      </w:r>
      <w:r>
        <w:rPr>
          <w:vertAlign w:val="subscript"/>
        </w:rPr>
        <w:t>0</w:t>
      </w:r>
      <w:r>
        <w:rPr>
          <w:lang w:val="en-US"/>
        </w:rPr>
        <w:t>. В обоих случаях они не совпадают со значениями, полученными в результате предыдущих построений.</w:t>
      </w:r>
    </w:p>
    <w:p w:rsidR="00671BCD" w:rsidRDefault="00DA5845">
      <w:pPr>
        <w:pStyle w:val="20"/>
        <w:numPr>
          <w:ilvl w:val="0"/>
          <w:numId w:val="8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Для последовательности Эмиграция в США из Центральной Европы новое значение t</w:t>
      </w:r>
      <w:r>
        <w:rPr>
          <w:vertAlign w:val="subscript"/>
        </w:rPr>
        <w:t xml:space="preserve">0 </w:t>
      </w:r>
      <w:r>
        <w:t>= 1890.</w:t>
      </w:r>
    </w:p>
    <w:p w:rsidR="00671BCD" w:rsidRDefault="00DA5845">
      <w:pPr>
        <w:pStyle w:val="20"/>
        <w:numPr>
          <w:ilvl w:val="0"/>
          <w:numId w:val="8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Для последовательности Эмиграция в США из СССР и стран Балтии новое значение t</w:t>
      </w:r>
      <w:r>
        <w:rPr>
          <w:vertAlign w:val="subscript"/>
        </w:rPr>
        <w:t xml:space="preserve">0 </w:t>
      </w:r>
      <w:r>
        <w:t>= 1883.</w:t>
      </w: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 xml:space="preserve">   Эмиграция в США                                                     Эмиграция в США </w:t>
      </w:r>
    </w:p>
    <w:p w:rsidR="00671BCD" w:rsidRDefault="00DA5845">
      <w:pPr>
        <w:pStyle w:val="20"/>
        <w:spacing w:line="360" w:lineRule="auto"/>
        <w:ind w:left="567" w:firstLine="0"/>
        <w:rPr>
          <w:lang w:val="en-US"/>
        </w:rPr>
      </w:pPr>
      <w:r>
        <w:rPr>
          <w:lang w:val="en-US"/>
        </w:rPr>
        <w:t>из Центральной Европы                                       из СССР и стран Балтии</w:t>
      </w:r>
    </w:p>
    <w:p w:rsidR="00671BCD" w:rsidRDefault="00DA5845">
      <w:pPr>
        <w:pStyle w:val="20"/>
        <w:spacing w:line="360" w:lineRule="auto"/>
        <w:ind w:firstLine="0"/>
        <w:rPr>
          <w:lang w:val="en-US"/>
        </w:rPr>
        <w:sectPr w:rsidR="00671BCD">
          <w:type w:val="continuous"/>
          <w:pgSz w:w="11906" w:h="16838"/>
          <w:pgMar w:top="851" w:right="284" w:bottom="851" w:left="1701" w:header="720" w:footer="1134" w:gutter="0"/>
          <w:cols w:space="720" w:equalWidth="0">
            <w:col w:w="9921" w:space="709"/>
          </w:cols>
        </w:sectPr>
      </w:pPr>
      <w:r>
        <w:rPr>
          <w:lang w:val="en-US"/>
        </w:rPr>
        <w:t xml:space="preserve">     </w:t>
      </w:r>
    </w:p>
    <w:bookmarkStart w:id="63" w:name="_MON_911049799"/>
    <w:bookmarkStart w:id="64" w:name="_MON_911049806"/>
    <w:bookmarkStart w:id="65" w:name="_MON_911049889"/>
    <w:bookmarkStart w:id="66" w:name="_MON_911049905"/>
    <w:bookmarkEnd w:id="63"/>
    <w:bookmarkEnd w:id="64"/>
    <w:bookmarkEnd w:id="65"/>
    <w:bookmarkEnd w:id="66"/>
    <w:bookmarkStart w:id="67" w:name="_MON_911049734"/>
    <w:bookmarkEnd w:id="67"/>
    <w:p w:rsidR="00671BCD" w:rsidRDefault="00DA5845">
      <w:pPr>
        <w:pStyle w:val="20"/>
        <w:spacing w:line="360" w:lineRule="auto"/>
        <w:ind w:firstLine="0"/>
        <w:rPr>
          <w:lang w:val="en-US"/>
        </w:rPr>
      </w:pPr>
      <w:r>
        <w:rPr>
          <w:lang w:val="en-US"/>
        </w:rPr>
        <w:object w:dxaOrig="4104" w:dyaOrig="7770">
          <v:shape id="_x0000_i1035" type="#_x0000_t75" style="width:205.5pt;height:388.5pt" o:ole="" fillcolor="window">
            <v:imagedata r:id="rId27" o:title=""/>
          </v:shape>
          <o:OLEObject Type="Embed" ProgID="Excel.Sheet.8" ShapeID="_x0000_i1035" DrawAspect="Content" ObjectID="_1468865705" r:id="rId28"/>
        </w:object>
      </w:r>
    </w:p>
    <w:bookmarkStart w:id="68" w:name="_MON_911050017"/>
    <w:bookmarkStart w:id="69" w:name="_MON_911050025"/>
    <w:bookmarkStart w:id="70" w:name="_MON_911050059"/>
    <w:bookmarkStart w:id="71" w:name="_MON_911050107"/>
    <w:bookmarkStart w:id="72" w:name="_MON_911050238"/>
    <w:bookmarkEnd w:id="68"/>
    <w:bookmarkEnd w:id="69"/>
    <w:bookmarkEnd w:id="70"/>
    <w:bookmarkEnd w:id="71"/>
    <w:bookmarkEnd w:id="72"/>
    <w:bookmarkStart w:id="73" w:name="_MON_911049979"/>
    <w:bookmarkEnd w:id="73"/>
    <w:p w:rsidR="00671BCD" w:rsidRDefault="00DA5845">
      <w:pPr>
        <w:pStyle w:val="20"/>
        <w:spacing w:line="360" w:lineRule="auto"/>
        <w:ind w:firstLine="0"/>
        <w:rPr>
          <w:lang w:val="en-US"/>
        </w:rPr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  <w:r>
        <w:rPr>
          <w:lang w:val="en-US"/>
        </w:rPr>
        <w:object w:dxaOrig="4140" w:dyaOrig="7770">
          <v:shape id="_x0000_i1036" type="#_x0000_t75" style="width:207pt;height:388.5pt" o:ole="" fillcolor="window">
            <v:imagedata r:id="rId29" o:title=""/>
          </v:shape>
          <o:OLEObject Type="Embed" ProgID="Excel.Sheet.8" ShapeID="_x0000_i1036" DrawAspect="Content" ObjectID="_1468865706" r:id="rId30"/>
        </w:object>
      </w:r>
    </w:p>
    <w:p w:rsidR="00671BCD" w:rsidRDefault="00671BCD">
      <w:pPr>
        <w:pStyle w:val="20"/>
        <w:spacing w:line="360" w:lineRule="auto"/>
        <w:ind w:firstLine="0"/>
        <w:rPr>
          <w:lang w:val="en-US"/>
        </w:rPr>
      </w:pPr>
    </w:p>
    <w:p w:rsidR="00671BCD" w:rsidRDefault="00DA5845">
      <w:pPr>
        <w:pStyle w:val="20"/>
        <w:spacing w:line="360" w:lineRule="auto"/>
        <w:ind w:left="567" w:firstLine="0"/>
        <w:jc w:val="center"/>
      </w:pPr>
      <w:r>
        <w:t>4.3 Построение графика эмпирической последовательности в логарифмических координатах</w:t>
      </w:r>
    </w:p>
    <w:p w:rsidR="00671BCD" w:rsidRDefault="00671BCD">
      <w:pPr>
        <w:pStyle w:val="20"/>
        <w:spacing w:line="360" w:lineRule="auto"/>
        <w:ind w:left="567" w:firstLine="0"/>
        <w:jc w:val="center"/>
      </w:pPr>
    </w:p>
    <w:p w:rsidR="00671BCD" w:rsidRDefault="00DA5845">
      <w:pPr>
        <w:pStyle w:val="20"/>
        <w:spacing w:line="360" w:lineRule="auto"/>
        <w:ind w:left="567" w:firstLine="0"/>
      </w:pPr>
      <w:r>
        <w:t>Как было сказано выше, степенная функция имеет вид:</w:t>
      </w:r>
    </w:p>
    <w:p w:rsidR="00671BCD" w:rsidRDefault="00A515C9">
      <w:pPr>
        <w:pStyle w:val="20"/>
        <w:spacing w:line="360" w:lineRule="auto"/>
        <w:ind w:left="567" w:firstLine="0"/>
      </w:pPr>
      <w:r>
        <w:rPr>
          <w:noProof/>
        </w:rPr>
        <w:pict>
          <v:rect id="_x0000_s1049" style="position:absolute;left:0;text-align:left;margin-left:188.55pt;margin-top:8.25pt;width:129.6pt;height:36pt;z-index:251664896;mso-position-horizontal:absolute;mso-position-horizontal-relative:text;mso-position-vertical:absolute;mso-position-vertical-relative:text" o:allowincell="f" filled="f"/>
        </w:pict>
      </w:r>
    </w:p>
    <w:p w:rsidR="00671BCD" w:rsidRDefault="00DA5845">
      <w:pPr>
        <w:pStyle w:val="20"/>
        <w:spacing w:line="360" w:lineRule="auto"/>
        <w:ind w:left="567" w:firstLine="0"/>
        <w:jc w:val="center"/>
        <w:rPr>
          <w:sz w:val="40"/>
        </w:rPr>
      </w:pPr>
      <w:r>
        <w:rPr>
          <w:sz w:val="40"/>
          <w:lang w:val="en-US"/>
        </w:rPr>
        <w:t>X = X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>(t – t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>)</w:t>
      </w:r>
      <w:r>
        <w:rPr>
          <w:sz w:val="40"/>
          <w:vertAlign w:val="superscript"/>
          <w:lang w:val="en-US"/>
        </w:rPr>
        <w:t>B</w:t>
      </w:r>
      <w:r>
        <w:rPr>
          <w:sz w:val="40"/>
          <w:lang w:val="en-US"/>
        </w:rPr>
        <w:t xml:space="preserve">  </w:t>
      </w:r>
      <w:r>
        <w:rPr>
          <w:sz w:val="40"/>
        </w:rPr>
        <w:t>.</w:t>
      </w:r>
    </w:p>
    <w:p w:rsidR="00671BCD" w:rsidRDefault="00A515C9">
      <w:pPr>
        <w:pStyle w:val="20"/>
        <w:spacing w:line="360" w:lineRule="auto"/>
        <w:ind w:left="567" w:firstLine="0"/>
        <w:rPr>
          <w:lang w:val="en-US"/>
        </w:rPr>
      </w:pPr>
      <w:r>
        <w:rPr>
          <w:noProof/>
        </w:rPr>
        <w:pict>
          <v:rect id="_x0000_s1050" style="position:absolute;left:0;text-align:left;margin-left:145.35pt;margin-top:43.45pt;width:208.8pt;height:36pt;z-index:251665920;mso-position-horizontal:absolute;mso-position-horizontal-relative:text;mso-position-vertical:absolute;mso-position-vertical-relative:text" o:allowincell="f" filled="f"/>
        </w:pict>
      </w:r>
      <w:r w:rsidR="00DA5845">
        <w:t xml:space="preserve">Прологарифмировав обе части, получаем линейную зависимость </w:t>
      </w:r>
      <w:r w:rsidR="00DA5845">
        <w:rPr>
          <w:lang w:val="en-US"/>
        </w:rPr>
        <w:t xml:space="preserve">lnX </w:t>
      </w:r>
      <w:r w:rsidR="00DA5845">
        <w:t xml:space="preserve">от </w:t>
      </w:r>
      <w:r w:rsidR="00DA5845">
        <w:rPr>
          <w:lang w:val="en-US"/>
        </w:rPr>
        <w:t>lnT</w:t>
      </w:r>
      <w:r w:rsidR="00DA5845">
        <w:t xml:space="preserve">, где Т = </w:t>
      </w:r>
      <w:r w:rsidR="00DA5845">
        <w:rPr>
          <w:lang w:val="en-US"/>
        </w:rPr>
        <w:t>t – t</w:t>
      </w:r>
      <w:r w:rsidR="00DA5845">
        <w:rPr>
          <w:vertAlign w:val="subscript"/>
          <w:lang w:val="en-US"/>
        </w:rPr>
        <w:t>0</w:t>
      </w:r>
      <w:r w:rsidR="00DA5845">
        <w:rPr>
          <w:lang w:val="en-US"/>
        </w:rPr>
        <w:t>:</w:t>
      </w:r>
    </w:p>
    <w:p w:rsidR="00671BCD" w:rsidRDefault="00DA5845">
      <w:pPr>
        <w:pStyle w:val="20"/>
        <w:spacing w:line="360" w:lineRule="auto"/>
        <w:ind w:left="567" w:firstLine="0"/>
        <w:jc w:val="center"/>
        <w:rPr>
          <w:sz w:val="40"/>
          <w:lang w:val="en-US"/>
        </w:rPr>
      </w:pPr>
      <w:r>
        <w:rPr>
          <w:sz w:val="40"/>
          <w:u w:val="single"/>
          <w:lang w:val="en-US"/>
        </w:rPr>
        <w:t>LnX</w:t>
      </w:r>
      <w:r>
        <w:rPr>
          <w:sz w:val="40"/>
          <w:lang w:val="en-US"/>
        </w:rPr>
        <w:t xml:space="preserve"> = lnX</w:t>
      </w:r>
      <w:r>
        <w:rPr>
          <w:sz w:val="40"/>
          <w:vertAlign w:val="subscript"/>
          <w:lang w:val="en-US"/>
        </w:rPr>
        <w:t>0</w:t>
      </w:r>
      <w:r>
        <w:rPr>
          <w:sz w:val="40"/>
          <w:lang w:val="en-US"/>
        </w:rPr>
        <w:t xml:space="preserve"> + B</w:t>
      </w:r>
      <w:r>
        <w:rPr>
          <w:sz w:val="40"/>
          <w:u w:val="single"/>
          <w:lang w:val="en-US"/>
        </w:rPr>
        <w:t>ln(t – t</w:t>
      </w:r>
      <w:r>
        <w:rPr>
          <w:sz w:val="40"/>
          <w:u w:val="single"/>
          <w:vertAlign w:val="subscript"/>
          <w:lang w:val="en-US"/>
        </w:rPr>
        <w:t>0</w:t>
      </w:r>
      <w:r>
        <w:rPr>
          <w:sz w:val="40"/>
          <w:u w:val="single"/>
          <w:lang w:val="en-US"/>
        </w:rPr>
        <w:t>)</w:t>
      </w:r>
      <w:r>
        <w:rPr>
          <w:sz w:val="40"/>
          <w:lang w:val="en-US"/>
        </w:rPr>
        <w:t xml:space="preserve">  .</w:t>
      </w:r>
    </w:p>
    <w:p w:rsidR="00671BCD" w:rsidRDefault="00671BCD">
      <w:pPr>
        <w:pStyle w:val="20"/>
        <w:spacing w:line="360" w:lineRule="auto"/>
        <w:ind w:left="567" w:firstLine="0"/>
        <w:rPr>
          <w:lang w:val="en-US"/>
        </w:rPr>
      </w:pPr>
    </w:p>
    <w:p w:rsidR="00671BCD" w:rsidRDefault="00DA5845">
      <w:pPr>
        <w:pStyle w:val="20"/>
        <w:spacing w:line="360" w:lineRule="auto"/>
        <w:ind w:left="567" w:firstLine="0"/>
        <w:rPr>
          <w:lang w:val="en-US"/>
        </w:rPr>
      </w:pPr>
      <w:r>
        <w:t xml:space="preserve">Графики зависимости </w:t>
      </w:r>
      <w:r>
        <w:rPr>
          <w:lang w:val="en-US"/>
        </w:rPr>
        <w:t>lnX от ln</w:t>
      </w:r>
      <w:r>
        <w:t xml:space="preserve">Т построены с учетом обоих значений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. 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>Для значений t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>(t – 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T1,  t</w:t>
      </w:r>
      <w:r>
        <w:rPr>
          <w:vertAlign w:val="subscript"/>
          <w:lang w:val="en-US"/>
        </w:rPr>
        <w:t>0</w:t>
      </w:r>
      <w:r>
        <w:rPr>
          <w:lang w:val="en-US"/>
        </w:rPr>
        <w:t>= 1877 для последовательности Эмиграция в США из Центральной Европы, t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1875,5 для последовательности Эмиграция в США из СССР и стран Балтии), полученных при исследовании графиков обратного темпа роста интеграла эмпирической последовательности, графики имеют вид, представленный на листе 7 (см. Приложение).</w:t>
      </w:r>
    </w:p>
    <w:p w:rsidR="00671BCD" w:rsidRDefault="00DA5845">
      <w:pPr>
        <w:pStyle w:val="20"/>
        <w:spacing w:line="360" w:lineRule="auto"/>
        <w:ind w:left="567" w:firstLine="0"/>
        <w:rPr>
          <w:lang w:val="en-US"/>
        </w:rPr>
      </w:pPr>
      <w:r>
        <w:rPr>
          <w:lang w:val="en-US"/>
        </w:rPr>
        <w:t xml:space="preserve">    Эмиграция в США                                             Эмиграция в США</w:t>
      </w:r>
    </w:p>
    <w:p w:rsidR="00671BCD" w:rsidRDefault="00DA5845">
      <w:pPr>
        <w:pStyle w:val="20"/>
        <w:spacing w:line="360" w:lineRule="auto"/>
        <w:ind w:left="567" w:firstLine="0"/>
        <w:rPr>
          <w:lang w:val="en-US"/>
        </w:rPr>
      </w:pPr>
      <w:r>
        <w:rPr>
          <w:lang w:val="en-US"/>
        </w:rPr>
        <w:t>из Центральной Европы                                  из СССР и стран Балтии</w:t>
      </w:r>
    </w:p>
    <w:p w:rsidR="00671BCD" w:rsidRDefault="00671BCD">
      <w:pPr>
        <w:pStyle w:val="20"/>
        <w:spacing w:line="360" w:lineRule="auto"/>
        <w:ind w:left="567" w:firstLine="0"/>
        <w:rPr>
          <w:lang w:val="en-US"/>
        </w:rPr>
      </w:pPr>
    </w:p>
    <w:p w:rsidR="00671BCD" w:rsidRDefault="00671BCD">
      <w:pPr>
        <w:pStyle w:val="20"/>
        <w:spacing w:line="360" w:lineRule="auto"/>
        <w:ind w:left="567" w:firstLine="0"/>
        <w:rPr>
          <w:lang w:val="en-US"/>
        </w:rPr>
        <w:sectPr w:rsidR="00671BCD">
          <w:type w:val="continuous"/>
          <w:pgSz w:w="11906" w:h="16838"/>
          <w:pgMar w:top="851" w:right="284" w:bottom="851" w:left="1701" w:header="720" w:footer="1134" w:gutter="0"/>
          <w:cols w:space="720" w:equalWidth="0">
            <w:col w:w="9921" w:space="709"/>
          </w:cols>
        </w:sectPr>
      </w:pPr>
    </w:p>
    <w:bookmarkStart w:id="74" w:name="_MON_911053257"/>
    <w:bookmarkStart w:id="75" w:name="_MON_911053386"/>
    <w:bookmarkEnd w:id="74"/>
    <w:bookmarkEnd w:id="75"/>
    <w:bookmarkStart w:id="76" w:name="_MON_911052550"/>
    <w:bookmarkEnd w:id="76"/>
    <w:p w:rsidR="00671BCD" w:rsidRDefault="00DA5845">
      <w:pPr>
        <w:pStyle w:val="20"/>
        <w:spacing w:line="360" w:lineRule="auto"/>
        <w:ind w:left="567" w:firstLine="0"/>
        <w:rPr>
          <w:lang w:val="en-US"/>
        </w:rPr>
      </w:pPr>
      <w:r>
        <w:rPr>
          <w:lang w:val="en-US"/>
        </w:rPr>
        <w:object w:dxaOrig="3864" w:dyaOrig="7770">
          <v:shape id="_x0000_i1037" type="#_x0000_t75" style="width:193.5pt;height:388.5pt" o:ole="" fillcolor="window">
            <v:imagedata r:id="rId31" o:title=""/>
          </v:shape>
          <o:OLEObject Type="Embed" ProgID="Excel.Sheet.8" ShapeID="_x0000_i1037" DrawAspect="Content" ObjectID="_1468865707" r:id="rId32"/>
        </w:object>
      </w:r>
    </w:p>
    <w:p w:rsidR="00671BCD" w:rsidRDefault="00671BCD">
      <w:pPr>
        <w:pStyle w:val="20"/>
        <w:spacing w:line="360" w:lineRule="auto"/>
        <w:ind w:left="567" w:firstLine="0"/>
        <w:rPr>
          <w:lang w:val="en-US"/>
        </w:rPr>
      </w:pPr>
    </w:p>
    <w:bookmarkStart w:id="77" w:name="_MON_911053754"/>
    <w:bookmarkStart w:id="78" w:name="_MON_911053900"/>
    <w:bookmarkEnd w:id="77"/>
    <w:bookmarkEnd w:id="78"/>
    <w:bookmarkStart w:id="79" w:name="_MON_911052821"/>
    <w:bookmarkEnd w:id="79"/>
    <w:p w:rsidR="00671BCD" w:rsidRDefault="00DA5845">
      <w:pPr>
        <w:pStyle w:val="20"/>
        <w:spacing w:line="360" w:lineRule="auto"/>
        <w:ind w:left="567" w:firstLine="0"/>
        <w:rPr>
          <w:lang w:val="en-US"/>
        </w:rPr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  <w:r>
        <w:rPr>
          <w:lang w:val="en-US"/>
        </w:rPr>
        <w:object w:dxaOrig="3732" w:dyaOrig="7770">
          <v:shape id="_x0000_i1038" type="#_x0000_t75" style="width:186.75pt;height:388.5pt" o:ole="" fillcolor="window">
            <v:imagedata r:id="rId33" o:title=""/>
          </v:shape>
          <o:OLEObject Type="Embed" ProgID="Excel.Sheet.8" ShapeID="_x0000_i1038" DrawAspect="Content" ObjectID="_1468865708" r:id="rId34"/>
        </w:object>
      </w:r>
    </w:p>
    <w:p w:rsidR="00671BCD" w:rsidRDefault="00671BCD">
      <w:pPr>
        <w:pStyle w:val="20"/>
        <w:spacing w:line="360" w:lineRule="auto"/>
        <w:ind w:left="567" w:firstLine="0"/>
        <w:rPr>
          <w:lang w:val="en-US"/>
        </w:rPr>
      </w:pP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 xml:space="preserve">Как и в предыдущем случае, проводится прямая, находящаяся на одинаковом расстоянии от прямой, проведенной через минимумы графика и прямой, проведенной через максимумы графика. Коэффициент наклона данной прямой в этом случае будет равняться </w:t>
      </w:r>
    </w:p>
    <w:p w:rsidR="00671BCD" w:rsidRDefault="00DA5845">
      <w:pPr>
        <w:pStyle w:val="20"/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Для последовательности Эмиграция в США из Центральной Европы         В = 2,39;</w:t>
      </w:r>
    </w:p>
    <w:p w:rsidR="00671BCD" w:rsidRDefault="00DA5845">
      <w:pPr>
        <w:pStyle w:val="20"/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Для последовательности Эмиграция в США из СССР и стран Балтии        В = 2,73.</w:t>
      </w: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A515C9">
      <w:pPr>
        <w:pStyle w:val="20"/>
        <w:spacing w:line="360" w:lineRule="auto"/>
        <w:rPr>
          <w:lang w:val="en-US"/>
        </w:rPr>
      </w:pPr>
      <w:r>
        <w:rPr>
          <w:noProof/>
        </w:rPr>
        <w:pict>
          <v:line id="_x0000_s1051" style="position:absolute;left:0;text-align:left;z-index:251666944;mso-position-horizontal:absolute;mso-position-horizontal-relative:text;mso-position-vertical:absolute;mso-position-vertical-relative:text" from="454.95pt,33.75pt" to="469.35pt,33.75pt" o:allowincell="f"/>
        </w:pict>
      </w:r>
      <w:r w:rsidR="00DA5845">
        <w:rPr>
          <w:lang w:val="en-US"/>
        </w:rPr>
        <w:t>Для значений t</w:t>
      </w:r>
      <w:r w:rsidR="00DA5845">
        <w:rPr>
          <w:vertAlign w:val="subscript"/>
          <w:lang w:val="en-US"/>
        </w:rPr>
        <w:t xml:space="preserve">0 </w:t>
      </w:r>
      <w:r w:rsidR="00DA5845">
        <w:rPr>
          <w:lang w:val="en-US"/>
        </w:rPr>
        <w:t>(t – t</w:t>
      </w:r>
      <w:r w:rsidR="00DA5845">
        <w:rPr>
          <w:vertAlign w:val="subscript"/>
          <w:lang w:val="en-US"/>
        </w:rPr>
        <w:t>0</w:t>
      </w:r>
      <w:r w:rsidR="00DA5845">
        <w:rPr>
          <w:lang w:val="en-US"/>
        </w:rPr>
        <w:t xml:space="preserve"> = T2, t</w:t>
      </w:r>
      <w:r w:rsidR="00DA5845">
        <w:rPr>
          <w:vertAlign w:val="subscript"/>
          <w:lang w:val="en-US"/>
        </w:rPr>
        <w:t>0</w:t>
      </w:r>
      <w:r w:rsidR="00DA5845">
        <w:rPr>
          <w:lang w:val="en-US"/>
        </w:rPr>
        <w:t xml:space="preserve"> = 1890 для последовательности Эмиграция в США из Центральной Европы, t</w:t>
      </w:r>
      <w:r w:rsidR="00DA5845">
        <w:rPr>
          <w:vertAlign w:val="subscript"/>
          <w:lang w:val="en-US"/>
        </w:rPr>
        <w:t>0</w:t>
      </w:r>
      <w:r w:rsidR="00DA5845">
        <w:rPr>
          <w:lang w:val="en-US"/>
        </w:rPr>
        <w:t xml:space="preserve"> = 1883 для последовательности Эмиграция в США из СССР и стран Балтии), полученных при исследовании графиков </w:t>
      </w:r>
      <w:r w:rsidR="00DA5845">
        <w:rPr>
          <w:vertAlign w:val="superscript"/>
          <w:lang w:val="en-US"/>
        </w:rPr>
        <w:t>B</w:t>
      </w:r>
      <w:r w:rsidR="00DA5845">
        <w:rPr>
          <w:lang w:val="en-US"/>
        </w:rPr>
        <w:sym w:font="Symbol" w:char="F0D6"/>
      </w:r>
      <w:r w:rsidR="00DA5845">
        <w:rPr>
          <w:lang w:val="en-US"/>
        </w:rPr>
        <w:t>X , графики имеют вид, представленный на листе 8 (см. Приложение).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 xml:space="preserve">   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>Эмиграция в США                                                 Эмиграция в США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>из Центральной Европы                                         из СССР и стран Балтии</w:t>
      </w:r>
    </w:p>
    <w:p w:rsidR="00671BCD" w:rsidRDefault="00671BCD">
      <w:pPr>
        <w:pStyle w:val="20"/>
        <w:spacing w:line="360" w:lineRule="auto"/>
        <w:ind w:left="567" w:firstLine="0"/>
      </w:pPr>
    </w:p>
    <w:p w:rsidR="00671BCD" w:rsidRDefault="00671BCD">
      <w:pPr>
        <w:pStyle w:val="20"/>
        <w:spacing w:line="360" w:lineRule="auto"/>
        <w:ind w:left="567" w:firstLine="0"/>
        <w:sectPr w:rsidR="00671BCD">
          <w:type w:val="continuous"/>
          <w:pgSz w:w="11906" w:h="16838"/>
          <w:pgMar w:top="851" w:right="284" w:bottom="851" w:left="1701" w:header="720" w:footer="1134" w:gutter="0"/>
          <w:cols w:space="720" w:equalWidth="0">
            <w:col w:w="9921" w:space="709"/>
          </w:cols>
        </w:sectPr>
      </w:pPr>
    </w:p>
    <w:bookmarkStart w:id="80" w:name="_MON_911057905"/>
    <w:bookmarkStart w:id="81" w:name="_MON_911057942"/>
    <w:bookmarkStart w:id="82" w:name="_MON_911058010"/>
    <w:bookmarkStart w:id="83" w:name="_MON_911058059"/>
    <w:bookmarkEnd w:id="80"/>
    <w:bookmarkEnd w:id="81"/>
    <w:bookmarkEnd w:id="82"/>
    <w:bookmarkEnd w:id="83"/>
    <w:bookmarkStart w:id="84" w:name="_MON_911055309"/>
    <w:bookmarkEnd w:id="84"/>
    <w:p w:rsidR="00671BCD" w:rsidRDefault="00DA5845">
      <w:pPr>
        <w:pStyle w:val="20"/>
        <w:spacing w:line="360" w:lineRule="auto"/>
        <w:ind w:left="567" w:firstLine="0"/>
      </w:pPr>
      <w:r>
        <w:object w:dxaOrig="3804" w:dyaOrig="7770">
          <v:shape id="_x0000_i1039" type="#_x0000_t75" style="width:190.5pt;height:388.5pt" o:ole="" fillcolor="window">
            <v:imagedata r:id="rId35" o:title=""/>
          </v:shape>
          <o:OLEObject Type="Embed" ProgID="Excel.Sheet.8" ShapeID="_x0000_i1039" DrawAspect="Content" ObjectID="_1468865709" r:id="rId36"/>
        </w:object>
      </w:r>
    </w:p>
    <w:p w:rsidR="00671BCD" w:rsidRDefault="00671BCD">
      <w:pPr>
        <w:pStyle w:val="20"/>
        <w:spacing w:line="360" w:lineRule="auto"/>
        <w:ind w:left="567" w:firstLine="0"/>
      </w:pPr>
    </w:p>
    <w:bookmarkStart w:id="85" w:name="_MON_911057935"/>
    <w:bookmarkStart w:id="86" w:name="_MON_911057968"/>
    <w:bookmarkStart w:id="87" w:name="_MON_911057976"/>
    <w:bookmarkStart w:id="88" w:name="_MON_911058038"/>
    <w:bookmarkStart w:id="89" w:name="_MON_911058078"/>
    <w:bookmarkEnd w:id="85"/>
    <w:bookmarkEnd w:id="86"/>
    <w:bookmarkEnd w:id="87"/>
    <w:bookmarkEnd w:id="88"/>
    <w:bookmarkEnd w:id="89"/>
    <w:bookmarkStart w:id="90" w:name="_MON_911055354"/>
    <w:bookmarkEnd w:id="90"/>
    <w:p w:rsidR="00671BCD" w:rsidRDefault="00DA5845">
      <w:pPr>
        <w:pStyle w:val="20"/>
        <w:spacing w:line="360" w:lineRule="auto"/>
        <w:ind w:left="567" w:firstLine="0"/>
        <w:sectPr w:rsidR="00671BCD">
          <w:type w:val="continuous"/>
          <w:pgSz w:w="11906" w:h="16838"/>
          <w:pgMar w:top="851" w:right="284" w:bottom="851" w:left="1701" w:header="720" w:footer="1134" w:gutter="0"/>
          <w:cols w:num="2" w:space="720" w:equalWidth="0">
            <w:col w:w="4606" w:space="709"/>
            <w:col w:w="4606"/>
          </w:cols>
        </w:sectPr>
      </w:pPr>
      <w:r>
        <w:object w:dxaOrig="3828" w:dyaOrig="7770">
          <v:shape id="_x0000_i1040" type="#_x0000_t75" style="width:191.25pt;height:388.5pt" o:ole="" fillcolor="window">
            <v:imagedata r:id="rId37" o:title=""/>
          </v:shape>
          <o:OLEObject Type="Embed" ProgID="Excel.Sheet.8" ShapeID="_x0000_i1040" DrawAspect="Content" ObjectID="_1468865710" r:id="rId38"/>
        </w:object>
      </w:r>
    </w:p>
    <w:p w:rsidR="00671BCD" w:rsidRDefault="00671BCD">
      <w:pPr>
        <w:pStyle w:val="20"/>
        <w:spacing w:line="360" w:lineRule="auto"/>
        <w:rPr>
          <w:lang w:val="en-US"/>
        </w:rPr>
      </w:pP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 xml:space="preserve">Из аналогично обработанноых графиков эмпирических последовательностей получены новые значения коэффициентов наклона прямых, равные </w:t>
      </w:r>
    </w:p>
    <w:p w:rsidR="00671BCD" w:rsidRDefault="00DA5845">
      <w:pPr>
        <w:pStyle w:val="20"/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Для последовательности Эмиграция в США из Центральной Европы         В = 2,44;</w:t>
      </w:r>
    </w:p>
    <w:p w:rsidR="00671BCD" w:rsidRDefault="00DA5845">
      <w:pPr>
        <w:pStyle w:val="20"/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rPr>
          <w:lang w:val="en-US"/>
        </w:rPr>
      </w:pPr>
      <w:r>
        <w:rPr>
          <w:lang w:val="en-US"/>
        </w:rPr>
        <w:t>Для последовательности Эмиграция в США из СССР и стран Балтии        В = 1,82.</w:t>
      </w:r>
    </w:p>
    <w:p w:rsidR="00671BCD" w:rsidRDefault="00671BCD">
      <w:pPr>
        <w:pStyle w:val="20"/>
        <w:spacing w:line="360" w:lineRule="auto"/>
        <w:ind w:left="567" w:firstLine="0"/>
      </w:pPr>
    </w:p>
    <w:p w:rsidR="00671BCD" w:rsidRDefault="00671BCD">
      <w:pPr>
        <w:pStyle w:val="20"/>
        <w:spacing w:line="360" w:lineRule="auto"/>
        <w:ind w:left="567" w:firstLine="0"/>
        <w:rPr>
          <w:vertAlign w:val="subscript"/>
        </w:rPr>
      </w:pPr>
    </w:p>
    <w:p w:rsidR="00671BCD" w:rsidRDefault="00DA5845">
      <w:pPr>
        <w:pStyle w:val="20"/>
        <w:spacing w:line="360" w:lineRule="auto"/>
        <w:ind w:left="567" w:firstLine="0"/>
        <w:rPr>
          <w:lang w:val="en-US"/>
        </w:rPr>
      </w:pPr>
      <w:r>
        <w:rPr>
          <w:vertAlign w:val="subscript"/>
        </w:rPr>
        <w:t xml:space="preserve"> </w:t>
      </w:r>
    </w:p>
    <w:p w:rsidR="00671BCD" w:rsidRDefault="00671BCD">
      <w:pPr>
        <w:pStyle w:val="20"/>
        <w:spacing w:line="360" w:lineRule="auto"/>
        <w:ind w:firstLine="1707"/>
        <w:rPr>
          <w:lang w:val="en-US"/>
        </w:rPr>
      </w:pPr>
    </w:p>
    <w:p w:rsidR="00671BCD" w:rsidRDefault="00DA5845">
      <w:pPr>
        <w:pStyle w:val="20"/>
        <w:spacing w:line="360" w:lineRule="auto"/>
        <w:rPr>
          <w:lang w:val="en-US"/>
        </w:rPr>
      </w:pPr>
      <w:r>
        <w:rPr>
          <w:lang w:val="en-US"/>
        </w:rPr>
        <w:t xml:space="preserve">   </w:t>
      </w:r>
    </w:p>
    <w:p w:rsidR="00671BCD" w:rsidRDefault="00DA5845">
      <w:pPr>
        <w:pStyle w:val="20"/>
        <w:spacing w:line="360" w:lineRule="auto"/>
        <w:rPr>
          <w:lang w:val="en-US"/>
        </w:rPr>
      </w:pPr>
      <w:r>
        <w:t xml:space="preserve"> 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DA5845">
      <w:pPr>
        <w:pStyle w:val="20"/>
        <w:spacing w:line="360" w:lineRule="auto"/>
        <w:jc w:val="center"/>
        <w:rPr>
          <w:sz w:val="32"/>
        </w:rPr>
      </w:pPr>
      <w:r>
        <w:rPr>
          <w:sz w:val="32"/>
        </w:rPr>
        <w:t>5.Заключение</w:t>
      </w:r>
    </w:p>
    <w:p w:rsidR="00671BCD" w:rsidRDefault="00671BCD">
      <w:pPr>
        <w:pStyle w:val="20"/>
        <w:spacing w:line="360" w:lineRule="auto"/>
        <w:jc w:val="center"/>
        <w:rPr>
          <w:sz w:val="32"/>
        </w:rPr>
      </w:pPr>
    </w:p>
    <w:p w:rsidR="00671BCD" w:rsidRDefault="00DA5845">
      <w:pPr>
        <w:pStyle w:val="20"/>
        <w:spacing w:line="360" w:lineRule="auto"/>
      </w:pPr>
      <w:r>
        <w:t>В результате проведенных исследований были построены графики эмпирических зависимостей и из них получено:</w:t>
      </w:r>
    </w:p>
    <w:p w:rsidR="00671BCD" w:rsidRDefault="00DA5845">
      <w:pPr>
        <w:pStyle w:val="20"/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эмпирическая последовательность Эмиграция в США из Центральной Европы приближается к экспоненциальной зависимости с темпом роста К=0,11</w:t>
      </w:r>
    </w:p>
    <w:p w:rsidR="00671BCD" w:rsidRDefault="00DA5845">
      <w:pPr>
        <w:pStyle w:val="20"/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>эмпирическая последовательность Эмиграция в США из СССР и стран Балтии приближается к экспоненциальной зависимости с темпом роста К=0,13</w:t>
      </w:r>
    </w:p>
    <w:p w:rsidR="00671BCD" w:rsidRDefault="00DA5845">
      <w:pPr>
        <w:pStyle w:val="20"/>
        <w:numPr>
          <w:ilvl w:val="0"/>
          <w:numId w:val="2"/>
        </w:numPr>
        <w:tabs>
          <w:tab w:val="clear" w:pos="360"/>
          <w:tab w:val="num" w:pos="927"/>
        </w:tabs>
        <w:spacing w:line="360" w:lineRule="auto"/>
        <w:ind w:left="927"/>
      </w:pPr>
      <w:r>
        <w:t xml:space="preserve">эмпирическая последовательность Эмиграция в США из Центральной Европы приближается к степенной зависимости с параметрами В и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t>. При построении графиков были получены следующие значения параметров:</w:t>
      </w:r>
    </w:p>
    <w:p w:rsidR="00671BCD" w:rsidRDefault="00DA5845">
      <w:pPr>
        <w:pStyle w:val="20"/>
        <w:spacing w:line="360" w:lineRule="auto"/>
        <w:ind w:left="567" w:firstLine="0"/>
      </w:pPr>
      <w:r>
        <w:t xml:space="preserve">                        В=2,5                          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t xml:space="preserve">= </w:t>
      </w:r>
      <w:r>
        <w:rPr>
          <w:lang w:val="en-US"/>
        </w:rPr>
        <w:t>1877</w:t>
      </w:r>
      <w:r>
        <w:t xml:space="preserve">      </w:t>
      </w:r>
    </w:p>
    <w:p w:rsidR="00671BCD" w:rsidRDefault="00DA5845">
      <w:pPr>
        <w:pStyle w:val="20"/>
        <w:spacing w:line="360" w:lineRule="auto"/>
        <w:ind w:left="567" w:firstLine="1560"/>
        <w:rPr>
          <w:lang w:val="en-US"/>
        </w:rPr>
      </w:pPr>
      <w:r>
        <w:t xml:space="preserve">  В=2,39                        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t>=</w:t>
      </w:r>
      <w:r>
        <w:rPr>
          <w:lang w:val="en-US"/>
        </w:rPr>
        <w:t xml:space="preserve"> 1890</w:t>
      </w:r>
    </w:p>
    <w:p w:rsidR="00671BCD" w:rsidRDefault="00DA5845">
      <w:pPr>
        <w:pStyle w:val="20"/>
        <w:spacing w:line="360" w:lineRule="auto"/>
      </w:pPr>
      <w:r>
        <w:t xml:space="preserve">                        В=2,44 </w:t>
      </w:r>
    </w:p>
    <w:p w:rsidR="00671BCD" w:rsidRDefault="00DA5845">
      <w:pPr>
        <w:pStyle w:val="20"/>
        <w:numPr>
          <w:ilvl w:val="0"/>
          <w:numId w:val="6"/>
        </w:numPr>
        <w:tabs>
          <w:tab w:val="clear" w:pos="360"/>
          <w:tab w:val="num" w:pos="927"/>
        </w:tabs>
        <w:spacing w:line="360" w:lineRule="auto"/>
        <w:ind w:left="927"/>
      </w:pPr>
      <w:r>
        <w:t>эмпирическая последовательность Эмиграция в США из СССР и стран Балтии приближается к</w:t>
      </w:r>
      <w:r>
        <w:rPr>
          <w:lang w:val="en-US"/>
        </w:rPr>
        <w:t xml:space="preserve"> </w:t>
      </w:r>
      <w:r>
        <w:t xml:space="preserve">степенной зависимости с параметрами В и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t>. При построении графиков были получены следующие значения параметров:</w:t>
      </w:r>
    </w:p>
    <w:p w:rsidR="00671BCD" w:rsidRDefault="00DA5845">
      <w:pPr>
        <w:pStyle w:val="20"/>
        <w:spacing w:line="360" w:lineRule="auto"/>
      </w:pPr>
      <w:r>
        <w:t xml:space="preserve">                        В= 2,9                          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t xml:space="preserve">= 1875,5  </w:t>
      </w:r>
    </w:p>
    <w:p w:rsidR="00671BCD" w:rsidRDefault="00DA5845">
      <w:pPr>
        <w:pStyle w:val="20"/>
        <w:spacing w:line="360" w:lineRule="auto"/>
      </w:pPr>
      <w:r>
        <w:t xml:space="preserve">                        В= 2,73                         </w:t>
      </w:r>
      <w:r>
        <w:rPr>
          <w:lang w:val="en-US"/>
        </w:rPr>
        <w:t>t</w:t>
      </w:r>
      <w:r>
        <w:rPr>
          <w:vertAlign w:val="subscript"/>
          <w:lang w:val="en-US"/>
        </w:rPr>
        <w:t>0</w:t>
      </w:r>
      <w:r>
        <w:t xml:space="preserve">=  1883               </w:t>
      </w:r>
    </w:p>
    <w:p w:rsidR="00671BCD" w:rsidRDefault="00DA5845">
      <w:pPr>
        <w:pStyle w:val="20"/>
        <w:spacing w:line="360" w:lineRule="auto"/>
      </w:pPr>
      <w:r>
        <w:t xml:space="preserve">                        В= 1,82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  <w:jc w:val="center"/>
      </w:pPr>
      <w:r>
        <w:rPr>
          <w:sz w:val="32"/>
        </w:rPr>
        <w:t>6. Используемая литература</w:t>
      </w:r>
      <w:r>
        <w:t xml:space="preserve"> </w:t>
      </w: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</w:pPr>
      <w:r>
        <w:t xml:space="preserve">1. </w:t>
      </w:r>
      <w:r>
        <w:rPr>
          <w:lang w:val="en-US"/>
        </w:rPr>
        <w:t>Statistical History of USA.</w:t>
      </w:r>
    </w:p>
    <w:p w:rsidR="00671BCD" w:rsidRDefault="00DA5845">
      <w:pPr>
        <w:pStyle w:val="20"/>
        <w:spacing w:line="360" w:lineRule="auto"/>
      </w:pPr>
      <w:r>
        <w:t xml:space="preserve"> </w:t>
      </w:r>
    </w:p>
    <w:p w:rsidR="00671BCD" w:rsidRDefault="00DA5845">
      <w:pPr>
        <w:pStyle w:val="20"/>
        <w:spacing w:line="360" w:lineRule="auto"/>
      </w:pPr>
      <w:r>
        <w:t xml:space="preserve"> </w:t>
      </w: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671BCD">
      <w:pPr>
        <w:pStyle w:val="20"/>
        <w:spacing w:line="360" w:lineRule="auto"/>
      </w:pPr>
    </w:p>
    <w:p w:rsidR="00671BCD" w:rsidRDefault="00DA5845">
      <w:pPr>
        <w:pStyle w:val="20"/>
        <w:spacing w:line="360" w:lineRule="auto"/>
        <w:jc w:val="center"/>
        <w:rPr>
          <w:sz w:val="52"/>
        </w:rPr>
      </w:pPr>
      <w:r>
        <w:rPr>
          <w:sz w:val="52"/>
        </w:rPr>
        <w:t>7. ПРИЛОЖЕНИЕ</w:t>
      </w:r>
      <w:bookmarkStart w:id="91" w:name="_GoBack"/>
      <w:bookmarkEnd w:id="91"/>
    </w:p>
    <w:sectPr w:rsidR="00671BCD">
      <w:type w:val="continuous"/>
      <w:pgSz w:w="11906" w:h="16838"/>
      <w:pgMar w:top="851" w:right="284" w:bottom="851" w:left="1701" w:header="720" w:footer="1191" w:gutter="0"/>
      <w:cols w:space="720" w:equalWidth="0">
        <w:col w:w="9921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CD" w:rsidRDefault="00DA5845">
      <w:r>
        <w:separator/>
      </w:r>
    </w:p>
  </w:endnote>
  <w:endnote w:type="continuationSeparator" w:id="0">
    <w:p w:rsidR="00671BCD" w:rsidRDefault="00DA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CD" w:rsidRDefault="00DA5845">
      <w:r>
        <w:separator/>
      </w:r>
    </w:p>
  </w:footnote>
  <w:footnote w:type="continuationSeparator" w:id="0">
    <w:p w:rsidR="00671BCD" w:rsidRDefault="00DA5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279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804F8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917D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9A2F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C071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4331D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97D2A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700662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4FB11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845"/>
    <w:rsid w:val="00671BCD"/>
    <w:rsid w:val="00A515C9"/>
    <w:rsid w:val="00D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A4D477A3-A928-4537-9421-65084DA6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center"/>
    </w:pPr>
    <w:rPr>
      <w:sz w:val="28"/>
    </w:rPr>
  </w:style>
  <w:style w:type="paragraph" w:styleId="20">
    <w:name w:val="Body Text Indent 2"/>
    <w:basedOn w:val="a"/>
    <w:semiHidden/>
    <w:pPr>
      <w:ind w:firstLine="567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______Microsoft_Excel_97-20036.xls"/><Relationship Id="rId26" Type="http://schemas.openxmlformats.org/officeDocument/2006/relationships/oleObject" Target="embeddings/______Microsoft_Excel_97-200310.xls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oleObject" Target="embeddings/______Microsoft_Excel_97-200314.xls"/><Relationship Id="rId7" Type="http://schemas.openxmlformats.org/officeDocument/2006/relationships/image" Target="media/image1.wmf"/><Relationship Id="rId12" Type="http://schemas.openxmlformats.org/officeDocument/2006/relationships/oleObject" Target="embeddings/______Microsoft_Excel_97-20033.xls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______Microsoft_Excel_97-200316.xls"/><Relationship Id="rId2" Type="http://schemas.openxmlformats.org/officeDocument/2006/relationships/styles" Target="styles.xml"/><Relationship Id="rId16" Type="http://schemas.openxmlformats.org/officeDocument/2006/relationships/oleObject" Target="embeddings/______Microsoft_Excel_97-20035.xls"/><Relationship Id="rId20" Type="http://schemas.openxmlformats.org/officeDocument/2006/relationships/oleObject" Target="embeddings/______Microsoft_Excel_97-20037.xls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______Microsoft_Excel_97-20039.xls"/><Relationship Id="rId32" Type="http://schemas.openxmlformats.org/officeDocument/2006/relationships/oleObject" Target="embeddings/______Microsoft_Excel_97-200313.xls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______Microsoft_Excel_97-200311.xls"/><Relationship Id="rId36" Type="http://schemas.openxmlformats.org/officeDocument/2006/relationships/oleObject" Target="embeddings/______Microsoft_Excel_97-200315.xls"/><Relationship Id="rId10" Type="http://schemas.openxmlformats.org/officeDocument/2006/relationships/oleObject" Target="embeddings/______Microsoft_Excel_97-20032.xls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______Microsoft_Excel_97-20034.xls"/><Relationship Id="rId22" Type="http://schemas.openxmlformats.org/officeDocument/2006/relationships/oleObject" Target="embeddings/______Microsoft_Excel_97-20038.xls"/><Relationship Id="rId27" Type="http://schemas.openxmlformats.org/officeDocument/2006/relationships/image" Target="media/image11.wmf"/><Relationship Id="rId30" Type="http://schemas.openxmlformats.org/officeDocument/2006/relationships/oleObject" Target="embeddings/______Microsoft_Excel_97-200312.xls"/><Relationship Id="rId35" Type="http://schemas.openxmlformats.org/officeDocument/2006/relationships/image" Target="media/image15.wmf"/><Relationship Id="rId8" Type="http://schemas.openxmlformats.org/officeDocument/2006/relationships/oleObject" Target="embeddings/______Microsoft_Excel_97-20031.xls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</vt:lpstr>
    </vt:vector>
  </TitlesOfParts>
  <Company> </Company>
  <LinksUpToDate>false</LinksUpToDate>
  <CharactersWithSpaces>11916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</dc:title>
  <dc:subject/>
  <dc:creator>Дмитрий С. Франковский</dc:creator>
  <cp:keywords/>
  <cp:lastModifiedBy>Irina</cp:lastModifiedBy>
  <cp:revision>2</cp:revision>
  <dcterms:created xsi:type="dcterms:W3CDTF">2014-08-06T18:28:00Z</dcterms:created>
  <dcterms:modified xsi:type="dcterms:W3CDTF">2014-08-06T18:28:00Z</dcterms:modified>
</cp:coreProperties>
</file>