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10" w:rsidRDefault="00A77C10">
      <w:pPr>
        <w:pStyle w:val="a3"/>
      </w:pPr>
    </w:p>
    <w:p w:rsidR="00A77C10" w:rsidRDefault="00A77C10">
      <w:pPr>
        <w:pStyle w:val="a3"/>
        <w:ind w:firstLine="0"/>
      </w:pPr>
      <w:r>
        <w:rPr>
          <w:b/>
          <w:i/>
          <w:sz w:val="28"/>
        </w:rPr>
        <w:t>Содержание.</w:t>
      </w:r>
    </w:p>
    <w:p w:rsidR="00A77C10" w:rsidRDefault="00A77C10">
      <w:pPr>
        <w:pStyle w:val="20"/>
        <w:tabs>
          <w:tab w:val="right" w:pos="8630"/>
        </w:tabs>
        <w:rPr>
          <w:noProof/>
        </w:rPr>
      </w:pPr>
      <w:r>
        <w:rPr>
          <w:noProof/>
        </w:rPr>
        <w:t>Введение.</w:t>
      </w:r>
      <w:r>
        <w:rPr>
          <w:noProof/>
        </w:rPr>
        <w:tab/>
        <w:t>2</w:t>
      </w:r>
    </w:p>
    <w:p w:rsidR="00A77C10" w:rsidRDefault="00A77C10">
      <w:pPr>
        <w:pStyle w:val="20"/>
        <w:tabs>
          <w:tab w:val="right" w:pos="8630"/>
        </w:tabs>
        <w:rPr>
          <w:noProof/>
        </w:rPr>
      </w:pPr>
      <w:r>
        <w:rPr>
          <w:noProof/>
        </w:rPr>
        <w:t>1.Классификация рисков.</w:t>
      </w:r>
      <w:r>
        <w:rPr>
          <w:noProof/>
        </w:rPr>
        <w:tab/>
        <w:t>3</w:t>
      </w:r>
    </w:p>
    <w:p w:rsidR="00A77C10" w:rsidRDefault="00A77C10">
      <w:pPr>
        <w:pStyle w:val="20"/>
        <w:tabs>
          <w:tab w:val="right" w:pos="8630"/>
        </w:tabs>
        <w:rPr>
          <w:noProof/>
        </w:rPr>
      </w:pPr>
      <w:r>
        <w:rPr>
          <w:noProof/>
        </w:rPr>
        <w:t>2.Финансовые риски.</w:t>
      </w:r>
      <w:r>
        <w:rPr>
          <w:noProof/>
        </w:rPr>
        <w:tab/>
        <w:t>7</w:t>
      </w:r>
    </w:p>
    <w:p w:rsidR="00A77C10" w:rsidRDefault="00A77C10">
      <w:pPr>
        <w:pStyle w:val="20"/>
        <w:tabs>
          <w:tab w:val="right" w:pos="8630"/>
        </w:tabs>
        <w:rPr>
          <w:noProof/>
        </w:rPr>
      </w:pPr>
      <w:r>
        <w:rPr>
          <w:noProof/>
        </w:rPr>
        <w:t>3.1.Критерии степени риска.</w:t>
      </w:r>
      <w:r>
        <w:rPr>
          <w:noProof/>
        </w:rPr>
        <w:tab/>
        <w:t>9</w:t>
      </w:r>
    </w:p>
    <w:p w:rsidR="00A77C10" w:rsidRDefault="00A77C10">
      <w:pPr>
        <w:pStyle w:val="20"/>
        <w:tabs>
          <w:tab w:val="right" w:pos="8630"/>
        </w:tabs>
        <w:rPr>
          <w:noProof/>
        </w:rPr>
      </w:pPr>
      <w:r>
        <w:rPr>
          <w:noProof/>
        </w:rPr>
        <w:t>3.2.Способы снижения степени риска.</w:t>
      </w:r>
      <w:r>
        <w:rPr>
          <w:noProof/>
        </w:rPr>
        <w:tab/>
        <w:t>11</w:t>
      </w:r>
    </w:p>
    <w:p w:rsidR="00A77C10" w:rsidRDefault="00A77C10">
      <w:pPr>
        <w:pStyle w:val="20"/>
        <w:tabs>
          <w:tab w:val="right" w:pos="8630"/>
        </w:tabs>
        <w:rPr>
          <w:noProof/>
        </w:rPr>
      </w:pPr>
      <w:r>
        <w:rPr>
          <w:noProof/>
        </w:rPr>
        <w:t>4.Страхование экономических рисков.</w:t>
      </w:r>
      <w:r>
        <w:rPr>
          <w:noProof/>
        </w:rPr>
        <w:tab/>
        <w:t>14</w:t>
      </w:r>
    </w:p>
    <w:p w:rsidR="00A77C10" w:rsidRDefault="00A77C10">
      <w:pPr>
        <w:pStyle w:val="20"/>
        <w:tabs>
          <w:tab w:val="right" w:pos="8630"/>
        </w:tabs>
        <w:rPr>
          <w:noProof/>
        </w:rPr>
      </w:pPr>
      <w:r>
        <w:rPr>
          <w:noProof/>
        </w:rPr>
        <w:t>5.1.Основные виды рисков в банковской деятельности.</w:t>
      </w:r>
      <w:r>
        <w:rPr>
          <w:noProof/>
        </w:rPr>
        <w:tab/>
        <w:t>16</w:t>
      </w:r>
    </w:p>
    <w:p w:rsidR="00A77C10" w:rsidRDefault="00A77C10">
      <w:pPr>
        <w:pStyle w:val="20"/>
        <w:tabs>
          <w:tab w:val="right" w:pos="8630"/>
        </w:tabs>
        <w:rPr>
          <w:noProof/>
        </w:rPr>
      </w:pPr>
      <w:r>
        <w:rPr>
          <w:noProof/>
        </w:rPr>
        <w:t>5.2.Управление риском в банковском деле.</w:t>
      </w:r>
      <w:r>
        <w:rPr>
          <w:noProof/>
        </w:rPr>
        <w:tab/>
        <w:t>21</w:t>
      </w:r>
    </w:p>
    <w:p w:rsidR="00A77C10" w:rsidRDefault="00A77C10">
      <w:pPr>
        <w:pStyle w:val="20"/>
        <w:tabs>
          <w:tab w:val="right" w:pos="8630"/>
        </w:tabs>
        <w:rPr>
          <w:noProof/>
        </w:rPr>
      </w:pPr>
      <w:r>
        <w:rPr>
          <w:noProof/>
        </w:rPr>
        <w:t>Заключение.</w:t>
      </w:r>
      <w:r>
        <w:rPr>
          <w:noProof/>
        </w:rPr>
        <w:tab/>
        <w:t>22</w:t>
      </w:r>
    </w:p>
    <w:p w:rsidR="00A77C10" w:rsidRDefault="00A77C10">
      <w:pPr>
        <w:pStyle w:val="20"/>
        <w:tabs>
          <w:tab w:val="right" w:pos="8630"/>
        </w:tabs>
        <w:rPr>
          <w:noProof/>
        </w:rPr>
      </w:pPr>
      <w:r>
        <w:rPr>
          <w:noProof/>
        </w:rPr>
        <w:t>Литература.</w:t>
      </w:r>
      <w:r>
        <w:rPr>
          <w:noProof/>
        </w:rPr>
        <w:tab/>
        <w:t>23</w:t>
      </w:r>
    </w:p>
    <w:p w:rsidR="00A77C10" w:rsidRDefault="00A77C10">
      <w:pPr>
        <w:pStyle w:val="a3"/>
        <w:ind w:firstLine="0"/>
      </w:pPr>
    </w:p>
    <w:p w:rsidR="00A77C10" w:rsidRDefault="00A77C10">
      <w:pPr>
        <w:pStyle w:val="2"/>
      </w:pPr>
      <w:r>
        <w:br w:type="page"/>
      </w:r>
      <w:bookmarkStart w:id="0" w:name="_Toc462799757"/>
      <w:r>
        <w:t>Введение.</w:t>
      </w:r>
      <w:bookmarkEnd w:id="0"/>
    </w:p>
    <w:p w:rsidR="00A77C10" w:rsidRDefault="00A77C10">
      <w:pPr>
        <w:pStyle w:val="a3"/>
      </w:pPr>
    </w:p>
    <w:p w:rsidR="00A77C10" w:rsidRDefault="00A77C10">
      <w:pPr>
        <w:pStyle w:val="a3"/>
      </w:pPr>
      <w:r>
        <w:t>Под риском понимается возможная опасность потерь, вытекающая из специфики тех или иных явлений природы и видов деятельности человеческого общества. Риск – это историческая и экономическая категория.</w:t>
      </w:r>
    </w:p>
    <w:p w:rsidR="00A77C10" w:rsidRDefault="00A77C10">
      <w:pPr>
        <w:pStyle w:val="a3"/>
      </w:pPr>
      <w:r>
        <w:t>Как историческая категория, риск представляет собой осознанную человеком возможную опасность. Она свидетельствует о том, что риск исторически связан со всем ходом общественного развития.</w:t>
      </w:r>
    </w:p>
    <w:p w:rsidR="00A77C10" w:rsidRDefault="00A77C10">
      <w:pPr>
        <w:pStyle w:val="a3"/>
      </w:pPr>
      <w:r>
        <w:t>Развитие общества прошло три эпохи:</w:t>
      </w:r>
    </w:p>
    <w:p w:rsidR="00A77C10" w:rsidRDefault="00A77C10">
      <w:pPr>
        <w:pStyle w:val="a3"/>
        <w:numPr>
          <w:ilvl w:val="0"/>
          <w:numId w:val="3"/>
        </w:numPr>
      </w:pPr>
      <w:r>
        <w:t>дикость;</w:t>
      </w:r>
    </w:p>
    <w:p w:rsidR="00A77C10" w:rsidRDefault="00A77C10">
      <w:pPr>
        <w:pStyle w:val="a3"/>
        <w:numPr>
          <w:ilvl w:val="0"/>
          <w:numId w:val="3"/>
        </w:numPr>
      </w:pPr>
      <w:r>
        <w:t>варварство;</w:t>
      </w:r>
    </w:p>
    <w:p w:rsidR="00A77C10" w:rsidRDefault="00A77C10">
      <w:pPr>
        <w:pStyle w:val="a3"/>
        <w:numPr>
          <w:ilvl w:val="0"/>
          <w:numId w:val="3"/>
        </w:numPr>
      </w:pPr>
      <w:r>
        <w:t>цивилизация.</w:t>
      </w:r>
    </w:p>
    <w:p w:rsidR="00A77C10" w:rsidRDefault="00A77C10">
      <w:pPr>
        <w:pStyle w:val="a3"/>
        <w:ind w:left="567" w:firstLine="0"/>
      </w:pPr>
      <w:r>
        <w:t>Каждая из которых, в свою очередь, состоит из трех ступеней:</w:t>
      </w:r>
    </w:p>
    <w:p w:rsidR="00A77C10" w:rsidRDefault="00A77C10">
      <w:pPr>
        <w:pStyle w:val="a3"/>
        <w:numPr>
          <w:ilvl w:val="0"/>
          <w:numId w:val="3"/>
        </w:numPr>
      </w:pPr>
      <w:r>
        <w:t>низшая;</w:t>
      </w:r>
    </w:p>
    <w:p w:rsidR="00A77C10" w:rsidRDefault="00A77C10">
      <w:pPr>
        <w:pStyle w:val="a3"/>
        <w:numPr>
          <w:ilvl w:val="0"/>
          <w:numId w:val="3"/>
        </w:numPr>
      </w:pPr>
      <w:r>
        <w:t>средняя;</w:t>
      </w:r>
    </w:p>
    <w:p w:rsidR="00A77C10" w:rsidRDefault="00A77C10">
      <w:pPr>
        <w:pStyle w:val="a3"/>
        <w:numPr>
          <w:ilvl w:val="0"/>
          <w:numId w:val="3"/>
        </w:numPr>
      </w:pPr>
      <w:r>
        <w:t>высшая.</w:t>
      </w:r>
    </w:p>
    <w:p w:rsidR="00A77C10" w:rsidRDefault="00A77C10">
      <w:pPr>
        <w:pStyle w:val="a3"/>
      </w:pPr>
      <w:r>
        <w:t>По мере развития цивилизации появляются товарно-денежные отношения и риск становится экономической категорией.</w:t>
      </w:r>
    </w:p>
    <w:p w:rsidR="00A77C10" w:rsidRDefault="00A77C10">
      <w:pPr>
        <w:pStyle w:val="a3"/>
      </w:pPr>
      <w:r>
        <w:t>Как экономическая категория риск представляет собой событие, которое может произойти или не произойти. В случае совершения такого события возможны три экономических результата:</w:t>
      </w:r>
    </w:p>
    <w:p w:rsidR="00A77C10" w:rsidRDefault="00A77C10">
      <w:pPr>
        <w:pStyle w:val="a3"/>
        <w:numPr>
          <w:ilvl w:val="0"/>
          <w:numId w:val="3"/>
        </w:numPr>
      </w:pPr>
      <w:r>
        <w:t>отрицательный (проигрыш, ущерб, убыток);</w:t>
      </w:r>
    </w:p>
    <w:p w:rsidR="00A77C10" w:rsidRDefault="00A77C10">
      <w:pPr>
        <w:pStyle w:val="a3"/>
        <w:numPr>
          <w:ilvl w:val="0"/>
          <w:numId w:val="3"/>
        </w:numPr>
      </w:pPr>
      <w:r>
        <w:t>нулевой;</w:t>
      </w:r>
    </w:p>
    <w:p w:rsidR="00A77C10" w:rsidRDefault="00A77C10">
      <w:pPr>
        <w:pStyle w:val="a3"/>
        <w:numPr>
          <w:ilvl w:val="0"/>
          <w:numId w:val="3"/>
        </w:numPr>
      </w:pPr>
      <w:r>
        <w:t>положительный (выигрыш, выгода, прибыль).</w:t>
      </w:r>
    </w:p>
    <w:p w:rsidR="00A77C10" w:rsidRDefault="00A77C10">
      <w:pPr>
        <w:pStyle w:val="a3"/>
      </w:pPr>
      <w:r>
        <w:t>Риском можно управлять, то есть использовать различные меры, позволяющие в определенной степени прогнозировать наступление рискового события и принимать меры к снижению степени риска.</w:t>
      </w:r>
    </w:p>
    <w:p w:rsidR="00A77C10" w:rsidRDefault="00A77C10">
      <w:pPr>
        <w:pStyle w:val="a3"/>
      </w:pPr>
      <w:r>
        <w:t>Риски оказывают очень большое влияние на поведение людей, а следовательно и коммерческих организаций. Поэтому их анализ может помочь в объяснении тех или иных действий, совершаемых теми или иными субъектами рыночных отношений.</w:t>
      </w:r>
    </w:p>
    <w:p w:rsidR="00A77C10" w:rsidRDefault="00A77C10">
      <w:pPr>
        <w:pStyle w:val="2"/>
      </w:pPr>
      <w:r>
        <w:br w:type="page"/>
      </w:r>
      <w:bookmarkStart w:id="1" w:name="_Toc462799758"/>
      <w:r>
        <w:t>1.Классификация рисков.</w:t>
      </w:r>
      <w:bookmarkEnd w:id="1"/>
    </w:p>
    <w:p w:rsidR="00A77C10" w:rsidRDefault="00A77C10">
      <w:pPr>
        <w:pStyle w:val="a3"/>
      </w:pPr>
    </w:p>
    <w:p w:rsidR="00A77C10" w:rsidRDefault="00A77C10">
      <w:pPr>
        <w:pStyle w:val="a3"/>
      </w:pPr>
      <w:r>
        <w:t>Эффективность организации управления риском во многом определяется классификацией риска.</w:t>
      </w:r>
    </w:p>
    <w:p w:rsidR="00A77C10" w:rsidRDefault="00A77C10">
      <w:pPr>
        <w:pStyle w:val="a3"/>
      </w:pPr>
      <w:r>
        <w:t>Под классификацией риска следует понимать распределение риска на конкретные группы по определенным признакам для достижения поставленных целей.</w:t>
      </w:r>
    </w:p>
    <w:p w:rsidR="00A77C10" w:rsidRDefault="00A77C10">
      <w:pPr>
        <w:pStyle w:val="a3"/>
      </w:pPr>
      <w:r>
        <w:t>Научно обоснованная классификация риска позволяет четко определить место каждого риска в их общей системе. Оно создает возможности для эффективного применения соответствующих методов, приемов управления риском. Каждому риску соответствует своя система управления риском.</w:t>
      </w:r>
    </w:p>
    <w:p w:rsidR="00A77C10" w:rsidRDefault="00A77C10">
      <w:pPr>
        <w:pStyle w:val="a3"/>
      </w:pPr>
      <w:r>
        <w:t>Квалификационная система рисков включает группу, категории, виды, подвиды и разновидности рисков.</w:t>
      </w:r>
    </w:p>
    <w:p w:rsidR="00A77C10" w:rsidRDefault="00A77C10">
      <w:pPr>
        <w:pStyle w:val="a3"/>
      </w:pPr>
      <w:r>
        <w:t>В зависимости от возможного результата риски можно разделить на две большие группы: чистые и спекулятивные.</w:t>
      </w:r>
    </w:p>
    <w:p w:rsidR="00A77C10" w:rsidRDefault="00A77C10">
      <w:pPr>
        <w:pStyle w:val="a3"/>
      </w:pPr>
      <w:r>
        <w:t>Чистые риски означают возможность получения отрицательного или нулевого результата. К этим рискам относятся следующие риски: природно-естественные, экологические, политические, транспортные и часть коммерческих рисков (имущественные, производственные, торговые).</w:t>
      </w:r>
    </w:p>
    <w:p w:rsidR="00A77C10" w:rsidRDefault="00A77C10">
      <w:pPr>
        <w:pStyle w:val="a3"/>
      </w:pPr>
      <w:r>
        <w:t>Спекулятивные риски выражаются в возможности получить как положительного, так и отрицательного результата. К этим рискам относятся финансовые риски, являющиеся частью коммерческих рисков.</w:t>
      </w:r>
    </w:p>
    <w:p w:rsidR="00A77C10" w:rsidRDefault="00A77C10">
      <w:pPr>
        <w:pStyle w:val="a3"/>
      </w:pPr>
      <w:r>
        <w:t>В зависимости от основной причины возникновения рисков (базисный или природный) они делятся на следующие категории: природно-естественные риски, экологические, политические, транспортные, коммерческие риски.</w:t>
      </w:r>
    </w:p>
    <w:p w:rsidR="00A77C10" w:rsidRDefault="00A77C10">
      <w:pPr>
        <w:pStyle w:val="a3"/>
      </w:pPr>
      <w:r>
        <w:t>К природно-естественным рискам относятся риски, связанные с проявлением стихийных сил природы: землетрясение, наводнение, буря, пожар, эпидемия и т.д.</w:t>
      </w:r>
    </w:p>
    <w:p w:rsidR="00A77C10" w:rsidRDefault="00A77C10">
      <w:pPr>
        <w:pStyle w:val="a3"/>
      </w:pPr>
      <w:r>
        <w:t>Экологические риски – это риски, связанные с загрязнением окружающей среды.</w:t>
      </w:r>
    </w:p>
    <w:p w:rsidR="00A77C10" w:rsidRDefault="00A77C10">
      <w:pPr>
        <w:pStyle w:val="a3"/>
      </w:pPr>
      <w:r>
        <w:t>Политические риски связаны с политической ситуацией в стране и деятельностью государства. Политические риски возникают при нарушении условий производственно-торгового процесса по причинам, непосредственно не зависящим от хозяйствующего субъекта.</w:t>
      </w:r>
    </w:p>
    <w:p w:rsidR="00A77C10" w:rsidRDefault="00A77C10">
      <w:pPr>
        <w:pStyle w:val="a3"/>
      </w:pPr>
      <w:r>
        <w:t>К политическим рискам относятся:</w:t>
      </w:r>
    </w:p>
    <w:p w:rsidR="00A77C10" w:rsidRDefault="00A77C10">
      <w:pPr>
        <w:pStyle w:val="a3"/>
        <w:numPr>
          <w:ilvl w:val="0"/>
          <w:numId w:val="3"/>
        </w:numPr>
      </w:pPr>
      <w:r>
        <w:t>невозможность осуществления хозяйственной деятельности вследствие военных действий, революции, обострения внутриполитической ситуации в стране, национализации, конфискации товаров и предприятий, введения эмбарго, из-за отказа нового правительства выполнять принятые предшественниками обязательства и т.п.;</w:t>
      </w:r>
    </w:p>
    <w:p w:rsidR="00A77C10" w:rsidRDefault="00A77C10">
      <w:pPr>
        <w:pStyle w:val="a3"/>
        <w:numPr>
          <w:ilvl w:val="0"/>
          <w:numId w:val="3"/>
        </w:numPr>
      </w:pPr>
      <w:r>
        <w:t>введение отсрочки (моратория) на внешние платежи на определенный срок ввиду наступления чрезвычайных обстоятельств (забастовка, война и т.д.);</w:t>
      </w:r>
    </w:p>
    <w:p w:rsidR="00A77C10" w:rsidRDefault="00A77C10">
      <w:pPr>
        <w:pStyle w:val="a3"/>
        <w:numPr>
          <w:ilvl w:val="0"/>
          <w:numId w:val="3"/>
        </w:numPr>
      </w:pPr>
      <w:r>
        <w:t>неблагоприятное изменение налогового законодательства;</w:t>
      </w:r>
    </w:p>
    <w:p w:rsidR="00A77C10" w:rsidRDefault="00A77C10">
      <w:pPr>
        <w:pStyle w:val="a3"/>
        <w:numPr>
          <w:ilvl w:val="0"/>
          <w:numId w:val="3"/>
        </w:numPr>
      </w:pPr>
      <w:r>
        <w:t>запрет или ограничение конверсии национальной валюты в валюту платежа. В этом случае обязательство перед экспортерами может быть выполнено в национальной валюте, имеющей ограниченную сферу применения.</w:t>
      </w:r>
    </w:p>
    <w:p w:rsidR="00A77C10" w:rsidRDefault="00A77C10">
      <w:pPr>
        <w:pStyle w:val="a3"/>
      </w:pPr>
      <w:r>
        <w:t>Транспортные риски – это риски, связанные с перевозками грузов транспортом: автомобильным, морским, речным, воздушным, железнодорожным и т.д.</w:t>
      </w:r>
    </w:p>
    <w:p w:rsidR="00A77C10" w:rsidRDefault="00A77C10">
      <w:pPr>
        <w:pStyle w:val="a3"/>
      </w:pPr>
      <w:r>
        <w:t>Коммерческие риски представляют собой опасность потерь в процессе финансово-хозяйственной деятельности. Они означают неопределенность результатов от данной коммерческой сделки.</w:t>
      </w:r>
    </w:p>
    <w:p w:rsidR="00A77C10" w:rsidRDefault="00A77C10">
      <w:pPr>
        <w:pStyle w:val="a3"/>
      </w:pPr>
      <w:r>
        <w:t>По структурному признаку коммерческие риски делятся на имущественные, производственные, торговые, финансовые.</w:t>
      </w:r>
    </w:p>
    <w:p w:rsidR="00A77C10" w:rsidRDefault="00A77C10">
      <w:pPr>
        <w:pStyle w:val="a3"/>
      </w:pPr>
      <w:r>
        <w:t>Имущественные риски – это риски, связанные с вероятностью потерь имущества предпринимателя по причине кражи, диверсии, халатности, перенапряжения технической и технологической систем и т.п.</w:t>
      </w:r>
    </w:p>
    <w:p w:rsidR="00A77C10" w:rsidRDefault="00A77C10">
      <w:pPr>
        <w:pStyle w:val="a3"/>
      </w:pPr>
      <w:r>
        <w:t>Производственные риски – риски, связанные с убытком от остановки производства вследствие воздействия различных факторов и прежде всего с гибелью или повреждением основных и оборотных фондов (оборудование, сырье, транспорт и т.п.), а также риски, связанные с внедрением в производство новой техники и технологии.</w:t>
      </w:r>
    </w:p>
    <w:p w:rsidR="00A77C10" w:rsidRDefault="00A77C10">
      <w:pPr>
        <w:pStyle w:val="a3"/>
      </w:pPr>
      <w:r>
        <w:t>Торговые риски представляют собой риски, связанные с убытком по причине задержки платежей, отказа от платежа в период транспортировки товара, непоставки товара и  т.п.</w:t>
      </w:r>
    </w:p>
    <w:p w:rsidR="00A77C10" w:rsidRDefault="00A77C10">
      <w:pPr>
        <w:pStyle w:val="a3"/>
      </w:pPr>
      <w:r>
        <w:t>Финансовые риски связаны с вероятностью потерь финансовых ресурсов.</w:t>
      </w:r>
    </w:p>
    <w:p w:rsidR="00A77C10" w:rsidRDefault="00A77C10">
      <w:pPr>
        <w:pStyle w:val="a3"/>
      </w:pPr>
      <w:r>
        <w:t>Финансовые риски подразделяются на два вида рисков: риски, связанные с покупательной способностью денег, и риски, связанные с вложением капитала (инвестиционные риски).</w:t>
      </w:r>
    </w:p>
    <w:p w:rsidR="00A77C10" w:rsidRDefault="00A77C10">
      <w:pPr>
        <w:pStyle w:val="a3"/>
      </w:pPr>
      <w:r>
        <w:t>К рискам, связанным с покупательной способностью денег, относятся следующие разновидности рисков: инфляционные и дефляционные риски, валютные риски и риски ликвидности.</w:t>
      </w:r>
    </w:p>
    <w:p w:rsidR="00A77C10" w:rsidRDefault="00A77C10">
      <w:pPr>
        <w:pStyle w:val="a3"/>
      </w:pPr>
      <w:r>
        <w:t>Дефляция – это процесс, обратный инфляции, выражается в снижении цен и соответственно в увеличении покупательной способности денег.</w:t>
      </w:r>
    </w:p>
    <w:p w:rsidR="00A77C10" w:rsidRDefault="00A77C10">
      <w:pPr>
        <w:pStyle w:val="a3"/>
      </w:pPr>
      <w:r>
        <w:t>Инфляционный риск – это риск того, что при росте инфляции получаемые денежные доходы обесцениваются с точки зрения реальной покупательной способности быстрее, чем растут. В таких условиях предприниматель несет реальные потери.</w:t>
      </w:r>
    </w:p>
    <w:p w:rsidR="00A77C10" w:rsidRDefault="00A77C10">
      <w:pPr>
        <w:pStyle w:val="a3"/>
      </w:pPr>
      <w:r>
        <w:t>Дефляционный риск – это риск того, что при росте дефляции происходят падение уровня цен, ухудшение экономических условий предпринимательства и снижение доходов.</w:t>
      </w:r>
    </w:p>
    <w:p w:rsidR="00A77C10" w:rsidRDefault="00A77C10">
      <w:pPr>
        <w:pStyle w:val="a3"/>
      </w:pPr>
      <w:r>
        <w:t>Валютные риски представляют собой опасность валютных потерь, связанных с изменением курса одной иностранной валюты по отношению к другой, при проведении внешнеэкономических, кредитных и других валютных операций.</w:t>
      </w:r>
    </w:p>
    <w:p w:rsidR="00A77C10" w:rsidRDefault="00A77C10">
      <w:pPr>
        <w:pStyle w:val="a3"/>
      </w:pPr>
      <w:r>
        <w:t>Риски ликвидности – это риски, связанные с возможностью потерь при реализации ценных бумаг или других товаров из-за изменения оценки их качества и потребительной стоимости.</w:t>
      </w:r>
    </w:p>
    <w:p w:rsidR="00A77C10" w:rsidRDefault="00A77C10">
      <w:pPr>
        <w:pStyle w:val="a3"/>
      </w:pPr>
      <w:r>
        <w:t>Инвестиционные риски включают в себя следующие подвиды рисков: риск упущенной выгоды, риск снижения доходностиЮ рсик прямых финансовых потерь.</w:t>
      </w:r>
    </w:p>
    <w:p w:rsidR="00A77C10" w:rsidRDefault="00A77C10">
      <w:pPr>
        <w:pStyle w:val="a3"/>
      </w:pPr>
      <w:r>
        <w:t>Риск упущенной выгоды – это риск наступления косвенного (побочного) финансового ущерба (неполученная прибыль) в результате неосуществления какого-либо мероприятия (страхование, хеджирование, инвестирование и т.п.).</w:t>
      </w:r>
    </w:p>
    <w:p w:rsidR="00A77C10" w:rsidRDefault="00A77C10">
      <w:pPr>
        <w:pStyle w:val="a3"/>
      </w:pPr>
      <w:r>
        <w:t>Риск снижения доходности может возникнуть в результате уменьшения размера процентов и дивидендов по портфельным инвестициям, по вкладам и кредитам.</w:t>
      </w:r>
    </w:p>
    <w:p w:rsidR="00A77C10" w:rsidRDefault="00A77C10">
      <w:pPr>
        <w:pStyle w:val="a3"/>
      </w:pPr>
      <w:r>
        <w:t>Портфельные инвестиции связаны с формированием инвестиционного портфеля и представляют собой приобретение ценных бумаг и других активов.</w:t>
      </w:r>
    </w:p>
    <w:p w:rsidR="00A77C10" w:rsidRDefault="00A77C10">
      <w:pPr>
        <w:pStyle w:val="a3"/>
      </w:pPr>
      <w:r>
        <w:t>Риск снижения доходности включает следующие разновидности: процентные риски и кредитные риски.</w:t>
      </w:r>
    </w:p>
    <w:p w:rsidR="00A77C10" w:rsidRDefault="00A77C10">
      <w:pPr>
        <w:pStyle w:val="a3"/>
      </w:pPr>
      <w:r>
        <w:t>К процентным рискам относится опасность потерь коммерческими банками, кредитными учреждениями, инвестиционными институтами, селинговыми компаниями в результате повышения процентных ставок, выплачиваемых ими по привлеченным средствам, над ставками по предоставленным кредитам. К процентным рискам также относятся риски потерь, которые могут понести инвесторы в связи с изменением дивидендов по акциям, процентных ставок на рынке по облигациям, сертификатам и другим ценным бумагам.</w:t>
      </w:r>
    </w:p>
    <w:p w:rsidR="00A77C10" w:rsidRDefault="00A77C10">
      <w:pPr>
        <w:pStyle w:val="a3"/>
      </w:pPr>
      <w:r>
        <w:t>Рост рыночной ставки процента ведет к понижению курсовой стоимости ценных бумаг, особенно облигаций с фиксированным процентом. При повышении процента может начаться также массовый сброс ценных бумаг, эмитированных под более низкие фиксированные проценты и по условиям выпуска, досрочно принимаемых обратно эмитентом. Процентный риск несет инвестор, вложивший средства в среднесрочные и долгосрочные ценные бумаги с фиксированным процентом при текущем повышении среднерыночного процента в сравнении с фиксированным уровнем. Иными словами, инвестор мог бы получить прирост доходов за счет повышения процента, но не может высвободить свои средства, вложенные на указанных выше условиях.</w:t>
      </w:r>
    </w:p>
    <w:p w:rsidR="00A77C10" w:rsidRDefault="00A77C10">
      <w:pPr>
        <w:pStyle w:val="a3"/>
      </w:pPr>
      <w:r>
        <w:t>Процентный риск несет эмитент, выпускающий в обращение среднесрочные и долгосрочные ценные бумаги с фиксированным процентом при текущем понижении среднерыночного процента в сравнении с фиксированным уровнем. Иначе говоря, эмитент мог бы привлекать средства под более низкий процент.</w:t>
      </w:r>
    </w:p>
    <w:p w:rsidR="00A77C10" w:rsidRDefault="00A77C10">
      <w:pPr>
        <w:pStyle w:val="a3"/>
      </w:pPr>
      <w:r>
        <w:t>Этот вид риска при быстром росте процентных ставок в условиях инфляции имеет значение для краткосрочных ценных бумаг.</w:t>
      </w:r>
    </w:p>
    <w:p w:rsidR="00A77C10" w:rsidRDefault="00A77C10">
      <w:pPr>
        <w:pStyle w:val="a3"/>
      </w:pPr>
      <w:r>
        <w:t>Кредитный риск – опасность неуплаты заемщиком основного долга и процентов, причитающихся кредитору. К кредитному риску относится также риск такого события, при котором эмитент, выпустивший долговые обязательства, окажется не в состоянии выплачивать проценты по ним или основную сумму долга.</w:t>
      </w:r>
    </w:p>
    <w:p w:rsidR="00A77C10" w:rsidRDefault="00A77C10">
      <w:pPr>
        <w:pStyle w:val="a3"/>
      </w:pPr>
      <w:r>
        <w:t>Кредитный риск может быть также разновидностью рисков прямых финансовых потерь.</w:t>
      </w:r>
    </w:p>
    <w:p w:rsidR="00A77C10" w:rsidRDefault="00A77C10">
      <w:pPr>
        <w:pStyle w:val="a3"/>
      </w:pPr>
      <w:r>
        <w:t>Риски прямых финансовых потерь включают следующие разновидности: биржевой риск, селективный риск, риск банкротства, а также кредитный риск.</w:t>
      </w:r>
    </w:p>
    <w:p w:rsidR="00A77C10" w:rsidRDefault="00A77C10">
      <w:pPr>
        <w:pStyle w:val="a3"/>
      </w:pPr>
      <w:r>
        <w:t>Биржевые риски представляют собой опасность потерь от биржевых сделок. К этим рискам относятся риск неплатежа по коммерческим сделкам, риск неплатежа комиссионного вознаграждения брокерской фирмы и т.п.</w:t>
      </w:r>
    </w:p>
    <w:p w:rsidR="00A77C10" w:rsidRDefault="00A77C10">
      <w:pPr>
        <w:pStyle w:val="a3"/>
      </w:pPr>
      <w:r>
        <w:t>Селективные риски – это риск неправильного выбора видов вложения капитала, вида ценных бумаг для инвестирования в сравнении с другими видами при формировании инвестиционного портфеля.</w:t>
      </w:r>
    </w:p>
    <w:p w:rsidR="00A77C10" w:rsidRDefault="00A77C10">
      <w:pPr>
        <w:pStyle w:val="a3"/>
      </w:pPr>
      <w:r>
        <w:t>Риск банкротства представляет собой опасность в результате неправильного выбора вложения капитала, полной потери предпринимателем собственного капитала и неспособности его рассчитываться по взятым на себя обязательствам.</w:t>
      </w:r>
    </w:p>
    <w:p w:rsidR="00A77C10" w:rsidRDefault="00A77C10">
      <w:pPr>
        <w:pStyle w:val="2"/>
      </w:pPr>
      <w:r>
        <w:br w:type="page"/>
      </w:r>
      <w:bookmarkStart w:id="2" w:name="_Toc462799759"/>
      <w:r>
        <w:t>2.Финансовые риски.</w:t>
      </w:r>
      <w:bookmarkEnd w:id="2"/>
    </w:p>
    <w:p w:rsidR="00A77C10" w:rsidRDefault="00A77C10">
      <w:pPr>
        <w:pStyle w:val="a3"/>
        <w:ind w:left="567" w:firstLine="0"/>
      </w:pPr>
    </w:p>
    <w:p w:rsidR="00A77C10" w:rsidRDefault="00A77C10">
      <w:pPr>
        <w:pStyle w:val="a3"/>
      </w:pPr>
      <w:r>
        <w:t>В любой хозяйственной деятельности всегда существует вероятность потерь, вытекающая из специфики тех или иных хозяйственных операций. Опасность таких потерь представляют собой коммерческие риски. Коммерческий риск означает неуверенность в возможном результате, неопределенность этого результата деятельности. Риски делятся на два вида: чистые и спекулятивные.</w:t>
      </w:r>
    </w:p>
    <w:p w:rsidR="00A77C10" w:rsidRDefault="00A77C10">
      <w:pPr>
        <w:pStyle w:val="a3"/>
      </w:pPr>
      <w:r>
        <w:t>Финансовые риски – это спекулятивные риски. Инвестор, осуществляя венчурное вложение капитала, заранее знает, что для него возможны только два вида результатов: доход или убыток. Особенностью финансового риска является вероятность наступления ущерба в результате проведения каких-либо операций в финансово-кредитной и биржевой сферах, совершения операций с фондовыми ценными бумагами, то есть риска, который вытекает из природы этих операций. К финансовым рискам относятся кредитный риск, процентный риск, валютный риск, риск упущенной финансовой выгоды.</w:t>
      </w:r>
    </w:p>
    <w:p w:rsidR="00A77C10" w:rsidRDefault="00A77C10">
      <w:pPr>
        <w:pStyle w:val="a3"/>
      </w:pPr>
      <w:r>
        <w:t>Инвестированию капитала всегда сопутствует выбор вариантов инвестирования в риск. Выбор различных вариантов вложения капитала часто связан со значительной неопределенностью. Например, заемщик берет ссуду, возврат которой он будет производить из будущих доходов. Однако сами эти доходы ему не известны. Вполне возможен случай, что будущих доходов может и не хватить для возврата ссуды. В инвестировании капитала также приходится идти на определенный риск, то есть выбирать ту или иную степень риска. Например, инвестор должен решить, куда ему следует вложить капитал: на счет в банк, где риск небольшой, но и доходы небольшие, или в более рискованное, нозначительно доходное мероприятие (селенговые операции, венчурное инвестирование, покупка акций). Для решения этой задачи необходимо количественно определить величину финансового риска и сравнить степень риска альтернативных вариантов.</w:t>
      </w:r>
    </w:p>
    <w:p w:rsidR="00A77C10" w:rsidRDefault="00A77C10">
      <w:pPr>
        <w:pStyle w:val="a3"/>
      </w:pPr>
      <w:r>
        <w:t>Финансовый риск, как и любой другой риск, имеет математически выраженную вероятность наступления потери, которая опирается на статистические данные и может быть рассчитана с достаточно высокой точностью. Чтобы количественно определить величину финансового риска, необходимо знать все возможные последствия какого-нибудь отдельного действия и вероятность самих последствий. Вероятность означает возможность получения определенного результата. Применительно к экономическим задачам методы теории вероятности сводятся к определению значения вероятности наступления событий и к выбору из возможных событий самого предпочтительного исходя из результатов анализа вероятностей и математического ожидания событий и предпочтительности самих событий.</w:t>
      </w:r>
    </w:p>
    <w:p w:rsidR="00A77C10" w:rsidRDefault="00A77C10">
      <w:pPr>
        <w:pStyle w:val="a3"/>
      </w:pPr>
      <w:r>
        <w:t>Пример. Имеются несколько вариантов капиталовложения в различные мероприятия. Причем, известны вероятности получения прибыли для каждого варианта. Тогда ожидаемое получение прибыли для каждого из вариантов от вложения капитала будет равно произведению размера прибыли на вероятность получения её.</w:t>
      </w:r>
    </w:p>
    <w:p w:rsidR="00A77C10" w:rsidRDefault="00A77C10">
      <w:pPr>
        <w:pStyle w:val="a3"/>
      </w:pPr>
      <w:r>
        <w:t>Вероятность наступления события может быть определена объективным или субъективным методом. Объективный метод определения вероятности основан на вычислении частоты, с которой происходит данное событие. Вероятность в этом случае вычисляется как частное количества случаев наступления желаемого события и общего количества случаев (измерений). Субъективный метод определений вероятности основан на использовании субъективных критериев, которые основываются на различных предположениях. К таким предположениям могут относиться суждение оценивающего, его личный опыт, оценка эксперта, мнение финансового консультанта и т.п. когда вероятность определяется субъективно, то разные люди могут устанавливать разное её значение для одного и того же события и таким образом делать различный выбор.</w:t>
      </w:r>
    </w:p>
    <w:p w:rsidR="00A77C10" w:rsidRDefault="00A77C10">
      <w:pPr>
        <w:pStyle w:val="2"/>
      </w:pPr>
      <w:r>
        <w:br w:type="page"/>
      </w:r>
      <w:bookmarkStart w:id="3" w:name="_Toc462799760"/>
      <w:r>
        <w:t>3.1.Критерии степени риска.</w:t>
      </w:r>
      <w:bookmarkEnd w:id="3"/>
    </w:p>
    <w:p w:rsidR="00A77C10" w:rsidRDefault="00A77C10">
      <w:pPr>
        <w:pStyle w:val="a3"/>
      </w:pPr>
    </w:p>
    <w:p w:rsidR="00A77C10" w:rsidRDefault="00A77C10">
      <w:pPr>
        <w:pStyle w:val="a3"/>
      </w:pPr>
      <w:r>
        <w:t>Многие финансовые операции (венчурное инвестирование, покупка акций, селинговые операции, кредитные операции и т.д.) связаны с довольно существенным риском. Они требуют оценить степень риска и определить его величину.</w:t>
      </w:r>
    </w:p>
    <w:p w:rsidR="00A77C10" w:rsidRDefault="00A77C10">
      <w:pPr>
        <w:pStyle w:val="a3"/>
      </w:pPr>
      <w:r>
        <w:t>Степень риска – это вероятность наступления случая потерь, а также размер возможного ущерба от него.</w:t>
      </w:r>
    </w:p>
    <w:p w:rsidR="00A77C10" w:rsidRDefault="00A77C10">
      <w:pPr>
        <w:pStyle w:val="a3"/>
      </w:pPr>
      <w:r>
        <w:t>Риск предпринимателя количественно характеризуется субъективной оценкой вероятной величины максимального и минимального дохода (убытка) от данного вложения капитала. При этом чем больше диапазон между этими значениями при равной вероятности их получения, тем выше степень риска.</w:t>
      </w:r>
    </w:p>
    <w:p w:rsidR="00A77C10" w:rsidRDefault="00A77C10">
      <w:pPr>
        <w:pStyle w:val="a3"/>
      </w:pPr>
      <w:r>
        <w:t>Риск представляет собой действие в надежде «повезет – не повезет». Принимать на себя риск предпринимателя вынуждает прежде всего неопределенность хозяйственной ситуации, то есть неизвестность условий политической и экономической обстановки, окружающей ту или иную деятельность, и перспектив изменения этих условий. Чем больше неопределенность хозяйственной ситуации при принятии решения, тем больше степень риска.</w:t>
      </w:r>
    </w:p>
    <w:p w:rsidR="00A77C10" w:rsidRDefault="00A77C10">
      <w:pPr>
        <w:pStyle w:val="a3"/>
      </w:pPr>
      <w:r>
        <w:t>Неопределенность ситуации определяется следующими факторами: отсутствием полной информации, случайностью, противодействием.</w:t>
      </w:r>
    </w:p>
    <w:p w:rsidR="00A77C10" w:rsidRDefault="00A77C10">
      <w:pPr>
        <w:pStyle w:val="a3"/>
      </w:pPr>
      <w:r>
        <w:t>Отсутствие полной информации о хозяйственной ситуации и перспектив ее изменения заставляет предпринимателя искать возможность приобрести недостающую дополнительную информацию, а при отсутствии такой возможности начать действовать наугад, опираясь на свой опыт и интуицию.</w:t>
      </w:r>
    </w:p>
    <w:p w:rsidR="00A77C10" w:rsidRDefault="00A77C10">
      <w:pPr>
        <w:pStyle w:val="a3"/>
      </w:pPr>
      <w:r>
        <w:t>Неопределенность хозяйственной ситуации во многом определяется фактором случайности.</w:t>
      </w:r>
    </w:p>
    <w:p w:rsidR="00A77C10" w:rsidRDefault="00A77C10">
      <w:pPr>
        <w:pStyle w:val="a3"/>
      </w:pPr>
      <w:r>
        <w:t>Случайность – это то, что в сходных условиях происходит неодинаково, и поэтому ее нельзя предвидеть и спрогнозировать.</w:t>
      </w:r>
    </w:p>
    <w:p w:rsidR="00A77C10" w:rsidRDefault="00A77C10">
      <w:pPr>
        <w:pStyle w:val="a3"/>
      </w:pPr>
      <w:r>
        <w:t>Однако при большом количестве наблюдений за случайными величинами можно обнаружить, что в мире случайностей действуют определенные закономерности. Математический аппарат для изучения этих закономерностей дает теория вероятностей.</w:t>
      </w:r>
    </w:p>
    <w:p w:rsidR="00A77C10" w:rsidRDefault="00A77C10">
      <w:pPr>
        <w:pStyle w:val="a3"/>
      </w:pPr>
      <w:r>
        <w:t>Мера объективной возможности некоторого события называется его вероятностью. Для достоверного события вероятность равна 1, а для ложного – 0.</w:t>
      </w:r>
    </w:p>
    <w:p w:rsidR="00A77C10" w:rsidRDefault="00A77C10">
      <w:pPr>
        <w:pStyle w:val="a3"/>
      </w:pPr>
      <w:r>
        <w:t>В хозяйственной ситуации на любое действие всегда имеется противодействие (катастрофа, пожар, иные природные явления, война, революция, забастовка, различные конфликты в трудовых коллективах, конкуренция, нарушения договорных обязательств, изменение спроса, аварии, кражи и т.д.).</w:t>
      </w:r>
    </w:p>
    <w:p w:rsidR="00A77C10" w:rsidRDefault="00A77C10">
      <w:pPr>
        <w:pStyle w:val="a3"/>
      </w:pPr>
      <w:r>
        <w:t>Предприниматель в процессе своих действий должен выбрать такую стратегию, которая позволит ему уменьшить степень противодействия, что, в свою очередь, снизит и степень риска.</w:t>
      </w:r>
    </w:p>
    <w:p w:rsidR="00A77C10" w:rsidRDefault="00A77C10">
      <w:pPr>
        <w:pStyle w:val="a3"/>
      </w:pPr>
      <w:r>
        <w:t>Математический аппарат для выбора стратегии в конкретной ситуации дает теория игр. Она позволяет предпринимателю или менеджеру лучше понимать конкретную обстановку и свести к минимуму степень риска.</w:t>
      </w:r>
    </w:p>
    <w:p w:rsidR="00A77C10" w:rsidRDefault="00A77C10">
      <w:pPr>
        <w:pStyle w:val="a3"/>
      </w:pPr>
      <w:r>
        <w:t>Анализ с помощью приемов теории игр побуждает предпринимателя (менеджера) рассматривать все возможные альтернативы как своих действий, так и стратегии партнеров, конкурентов. Формализация данного процесса позволяет улучшить понимание предпринимателем проблем в целом. Таким образом, теория игр – собственно наука о риске. Теория игр позволяет решать многие экономические проблемы, связанные с выбором, определением наилучшего положения, подчиненного только некоторым ограничениям, вытекающим из условий самой проблемы.</w:t>
      </w:r>
    </w:p>
    <w:p w:rsidR="00A77C10" w:rsidRDefault="00A77C10">
      <w:pPr>
        <w:pStyle w:val="a3"/>
      </w:pPr>
      <w:r>
        <w:t>Величина риска, или степень риска, характеризуется двумя параметрами: среднее ожидаемое значение (математическое ожидание) и колеблемость или изменчивость возможного результата (дисперсия, среднеквадратическое отклонение).</w:t>
      </w:r>
    </w:p>
    <w:p w:rsidR="00A77C10" w:rsidRDefault="00A77C10">
      <w:pPr>
        <w:pStyle w:val="a3"/>
      </w:pPr>
      <w:r>
        <w:t>Среднее ожидаемое значение – это то значение величины события, которое связано с неопределенностью ситуации. Среднее ожидаемое значение является средневзвешенным для всех возможных ситуаций, где вероятность каждого результата используется в качестве частоты или веса соответствующего значения. Среднее ожидаемое значение имеет результат, который мы ожидаем в среднем.</w:t>
      </w:r>
    </w:p>
    <w:p w:rsidR="00A77C10" w:rsidRDefault="00691EF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3.95pt;margin-top:193.15pt;width:258.95pt;height:110pt;z-index:251657728" o:allowincell="f">
            <v:imagedata r:id="rId7" o:title=""/>
            <w10:wrap type="topAndBottom"/>
          </v:shape>
        </w:pict>
      </w:r>
      <w:r w:rsidR="00A77C10">
        <w:t>Средняя величина представляет собой обобщенную количественную характеристику и не позволяет принять решения в пользу какого-либо варианта вложения капитала. Для окончательного принятия решения необходимо измерить (вычислить) величину рассеянности имеющихся результатов. Колеблемость возможного результата представляет собой степень отклонения ожидаемого результата от среднего значения. Иначе говоря, степень точности нашего прогноза. Для этого на практике используют дисперсию либо среднеквадратическое отклонение (равное квадратному корню из величины дисперсии). Дисперсия представляет собой среднее взвешенное из квадратов отклонений действительных результатов от среднего ожидаемого значения. Среднеквадратическое отклонение является именованной величиной и указывается в тех же единицах, в каких измеряется варьирующий признак. Дисперсия и среднеквадратическое отклонение являются мерами абсолютной колеблемости.</w:t>
      </w:r>
    </w:p>
    <w:p w:rsidR="00A77C10" w:rsidRDefault="00A77C10">
      <w:pPr>
        <w:pStyle w:val="a3"/>
      </w:pPr>
    </w:p>
    <w:p w:rsidR="00A77C10" w:rsidRDefault="00A77C10">
      <w:pPr>
        <w:pStyle w:val="2"/>
      </w:pPr>
      <w:r>
        <w:br w:type="page"/>
      </w:r>
      <w:bookmarkStart w:id="4" w:name="_Toc462799761"/>
      <w:r>
        <w:t>3.2.Способы снижения степени риска.</w:t>
      </w:r>
      <w:bookmarkEnd w:id="4"/>
    </w:p>
    <w:p w:rsidR="00A77C10" w:rsidRDefault="00A77C10">
      <w:pPr>
        <w:pStyle w:val="a3"/>
      </w:pPr>
    </w:p>
    <w:p w:rsidR="00A77C10" w:rsidRDefault="00A77C10">
      <w:pPr>
        <w:pStyle w:val="a3"/>
      </w:pPr>
      <w:r>
        <w:t>Финансовые риски разрешаются с помощью различных средств и способов. Средствами разрешения финансовых рисков являются их избежание, удержание, передача, снижение степени.</w:t>
      </w:r>
    </w:p>
    <w:p w:rsidR="00A77C10" w:rsidRDefault="00A77C10">
      <w:pPr>
        <w:pStyle w:val="a3"/>
      </w:pPr>
      <w:r>
        <w:t>Под избежанием риска понимается простое уклонение от мероприятия, связанного с риском. Однако избежание риска для предпринимателя зачастую означает отказ т получения прибыли. Удержание риска подразумевает оставление риска за инвестором, то есть на его ответственности. Так, инвестор, вкладывая венчурный капитал, заранее уверен, что может за счет собственных средств покрыть возможную потерю венчурного капитала. Передача риска означает, что инвестор передает ответственность за риск кому-то другому, например страховому обществу. В данном случае передача риска произошла путем страхования финансового риска. Снижение степени риска – сокращение вероятности и объема потерь.</w:t>
      </w:r>
    </w:p>
    <w:p w:rsidR="00A77C10" w:rsidRDefault="00A77C10">
      <w:pPr>
        <w:pStyle w:val="a3"/>
      </w:pPr>
      <w:r>
        <w:t>При выборе конкретного средства разрешения финансового риска инвестор должен исходить из следующих принципов:</w:t>
      </w:r>
    </w:p>
    <w:p w:rsidR="00A77C10" w:rsidRDefault="00A77C10">
      <w:pPr>
        <w:pStyle w:val="a3"/>
        <w:numPr>
          <w:ilvl w:val="0"/>
          <w:numId w:val="2"/>
        </w:numPr>
      </w:pPr>
      <w:r>
        <w:t>нельзя рисковать больше, чем это может позволить собственный капитал;</w:t>
      </w:r>
    </w:p>
    <w:p w:rsidR="00A77C10" w:rsidRDefault="00A77C10">
      <w:pPr>
        <w:pStyle w:val="a3"/>
        <w:numPr>
          <w:ilvl w:val="0"/>
          <w:numId w:val="2"/>
        </w:numPr>
      </w:pPr>
      <w:r>
        <w:t>надо думать о последствиях риска;</w:t>
      </w:r>
    </w:p>
    <w:p w:rsidR="00A77C10" w:rsidRDefault="00A77C10">
      <w:pPr>
        <w:pStyle w:val="a3"/>
        <w:numPr>
          <w:ilvl w:val="0"/>
          <w:numId w:val="2"/>
        </w:numPr>
      </w:pPr>
      <w:r>
        <w:t>нельзя рисковать многим ради малого.</w:t>
      </w:r>
    </w:p>
    <w:p w:rsidR="00A77C10" w:rsidRDefault="00A77C10">
      <w:pPr>
        <w:pStyle w:val="a3"/>
      </w:pPr>
      <w:r>
        <w:t>Реализация первого принципа означает, что, прежде чем вкладывать капитал инвестор должен:</w:t>
      </w:r>
    </w:p>
    <w:p w:rsidR="00A77C10" w:rsidRDefault="00A77C10">
      <w:pPr>
        <w:pStyle w:val="a3"/>
        <w:numPr>
          <w:ilvl w:val="0"/>
          <w:numId w:val="2"/>
        </w:numPr>
      </w:pPr>
      <w:r>
        <w:t>определить максимально возможный объем убытка по данному риску;</w:t>
      </w:r>
    </w:p>
    <w:p w:rsidR="00A77C10" w:rsidRDefault="00A77C10">
      <w:pPr>
        <w:pStyle w:val="a3"/>
        <w:numPr>
          <w:ilvl w:val="0"/>
          <w:numId w:val="2"/>
        </w:numPr>
      </w:pPr>
      <w:r>
        <w:t>сопоставить его с объемом вкладываемого капитала;</w:t>
      </w:r>
    </w:p>
    <w:p w:rsidR="00A77C10" w:rsidRDefault="00A77C10">
      <w:pPr>
        <w:pStyle w:val="a3"/>
        <w:numPr>
          <w:ilvl w:val="0"/>
          <w:numId w:val="2"/>
        </w:numPr>
      </w:pPr>
      <w:r>
        <w:t>сопоставить его со всеми собственными финансовыми ресурсами и определить, не приведет ли это к банкротству инвестора.</w:t>
      </w:r>
    </w:p>
    <w:p w:rsidR="00A77C10" w:rsidRDefault="00A77C10">
      <w:pPr>
        <w:pStyle w:val="a3"/>
        <w:tabs>
          <w:tab w:val="left" w:pos="0"/>
        </w:tabs>
      </w:pPr>
      <w:r>
        <w:t>Объем убытка от вложения капитала может быть равен объему данного капитала, быть меньше или больше его.</w:t>
      </w:r>
    </w:p>
    <w:p w:rsidR="00A77C10" w:rsidRDefault="00A77C10">
      <w:pPr>
        <w:pStyle w:val="a3"/>
        <w:tabs>
          <w:tab w:val="left" w:pos="0"/>
        </w:tabs>
      </w:pPr>
      <w:r>
        <w:t>Объем убытка при прямых инвестициях, как правило, равен объему венчурного капитала. Инвестор вложил 100 тыс.руб. в рисковое дело. Дело прогорело. Инвестор потерял 100 тыс.руб. Однако с учетом снижения покупательной способности денег, особенно в условиях инфляции, объем потерь может быть больше, чем сумма вкладываемых денег. В этом случае объем возможного убытка следует определять с учетом индекса инфляции. Если инвестор в 1992 г. вложил 100 тыс.руб. в рисковое дело в надежде получить через год 500 тыс.руб., дело прогорело и ему деньги не вернули, то объем убытка следует считать с учетом индекса инфляции 1992 г. (2200%), то есть 2200 тыс.руб.</w:t>
      </w:r>
    </w:p>
    <w:p w:rsidR="00A77C10" w:rsidRDefault="00A77C10">
      <w:pPr>
        <w:pStyle w:val="a3"/>
      </w:pPr>
      <w:r>
        <w:t>При портфельных инвестициях, то есть при покупке ценных бумаг, которые можно продать на вторичном рынке, объем убытка обычно меньше затрачиваемого капитала. Соотношение максимально возможного объема убытка и объема собственных финансовых ресурсов инвестора представляет собой степень риска, ведущего к банкротству. Она измеряется с помощью коэффициента риска:</w:t>
      </w:r>
    </w:p>
    <w:p w:rsidR="00A77C10" w:rsidRDefault="00A77C10">
      <w:pPr>
        <w:pStyle w:val="a3"/>
      </w:pPr>
      <w:r>
        <w:t>Кр = У / С,</w:t>
      </w:r>
    </w:p>
    <w:p w:rsidR="00A77C10" w:rsidRDefault="00A77C10">
      <w:pPr>
        <w:pStyle w:val="a3"/>
      </w:pPr>
      <w:r>
        <w:t xml:space="preserve">где </w:t>
      </w:r>
      <w:r>
        <w:tab/>
        <w:t>Кр – коэффициент риска;</w:t>
      </w:r>
    </w:p>
    <w:p w:rsidR="00A77C10" w:rsidRDefault="00A77C10">
      <w:pPr>
        <w:pStyle w:val="a3"/>
      </w:pPr>
      <w:r>
        <w:tab/>
      </w:r>
      <w:r>
        <w:tab/>
        <w:t>У – максимально возможная сумма убытка;</w:t>
      </w:r>
    </w:p>
    <w:p w:rsidR="00A77C10" w:rsidRDefault="00A77C10">
      <w:pPr>
        <w:pStyle w:val="a3"/>
        <w:ind w:left="567" w:firstLine="0"/>
      </w:pPr>
      <w:r>
        <w:tab/>
      </w:r>
      <w:r>
        <w:tab/>
        <w:t>С – объем собственных финансовых ресурсов с учетом точно</w:t>
      </w:r>
      <w:r>
        <w:br/>
        <w:t xml:space="preserve"> известных поступлений средств.</w:t>
      </w:r>
    </w:p>
    <w:p w:rsidR="00A77C10" w:rsidRDefault="00A77C10">
      <w:pPr>
        <w:pStyle w:val="a3"/>
      </w:pPr>
      <w:r>
        <w:t>Реализация второго принципа требует, чтобы инвестор, зная максимально возможную величину убытка, определил бы, к чему она может привести, какова вероятность риска, и приял бы решение об отказе от риска (то есть от мероприятия), о принятии риска на свою ответственность или о передаче риска на ответственность другому лицу.</w:t>
      </w:r>
    </w:p>
    <w:p w:rsidR="00A77C10" w:rsidRDefault="00A77C10">
      <w:pPr>
        <w:pStyle w:val="a3"/>
      </w:pPr>
      <w:r>
        <w:t>Действие третьего принципа особенно ярко проявляется при передаче финансового риска. В этом случае он означает, что инвестор должен определить приемлемое для него соотношение между страховой премией и страховой суммой. Страховая премия, или страховой взнос, – это плата за страховой риск страхователя страховщику. Страховая сумма – это денежная сумма, на которую застрахованы материальные ценности (или гражданская ответственность, жизнь и здоровье страхователя). Риск не должен быть удержан, то есть инвестор не должен принимать на себя риск, если размер убытка относительно велик по сравнению с экономией на страховой премии. Для снижения степени финансового риска применяются различные способы:</w:t>
      </w:r>
    </w:p>
    <w:p w:rsidR="00A77C10" w:rsidRDefault="00A77C10">
      <w:pPr>
        <w:pStyle w:val="a3"/>
        <w:numPr>
          <w:ilvl w:val="0"/>
          <w:numId w:val="2"/>
        </w:numPr>
      </w:pPr>
      <w:r>
        <w:t>диверсификация;</w:t>
      </w:r>
    </w:p>
    <w:p w:rsidR="00A77C10" w:rsidRDefault="00A77C10">
      <w:pPr>
        <w:pStyle w:val="a3"/>
        <w:numPr>
          <w:ilvl w:val="0"/>
          <w:numId w:val="2"/>
        </w:numPr>
      </w:pPr>
      <w:r>
        <w:t>приобретение дополнительной информации о выборе и результатах;</w:t>
      </w:r>
    </w:p>
    <w:p w:rsidR="00A77C10" w:rsidRDefault="00A77C10">
      <w:pPr>
        <w:pStyle w:val="a3"/>
        <w:numPr>
          <w:ilvl w:val="0"/>
          <w:numId w:val="2"/>
        </w:numPr>
      </w:pPr>
      <w:r>
        <w:t>лимитирование;</w:t>
      </w:r>
    </w:p>
    <w:p w:rsidR="00A77C10" w:rsidRDefault="00A77C10">
      <w:pPr>
        <w:pStyle w:val="a3"/>
        <w:numPr>
          <w:ilvl w:val="0"/>
          <w:numId w:val="2"/>
        </w:numPr>
      </w:pPr>
      <w:r>
        <w:t>страхование и др.</w:t>
      </w:r>
    </w:p>
    <w:p w:rsidR="00A77C10" w:rsidRDefault="00A77C10">
      <w:pPr>
        <w:pStyle w:val="a3"/>
      </w:pPr>
      <w:r>
        <w:t xml:space="preserve">Диверсификация представляет собой процесс распределения инвестируемых средств между различными объектами вложения, которые непосредственно не связаны между собой. На принципе диверсификации базируется деятельность инвестиционных фондов, которые продают клиентам свои акции, а полученные средства вкладывают в различные ценные бумаги, покупаемые на рынке и приносящие устойчивый средний доход. Диверсификация позволяет избежать части риска при распределении капитала между разнообразными видами деятельности. Так, приобретение инвестором акций </w:t>
      </w:r>
      <w:r>
        <w:rPr>
          <w:lang w:val="en-US"/>
        </w:rPr>
        <w:t>N</w:t>
      </w:r>
      <w:r>
        <w:t xml:space="preserve"> различных акционерных обществ вместо акций одного общества увеличивает вероятность дохода в </w:t>
      </w:r>
      <w:r>
        <w:rPr>
          <w:lang w:val="en-US"/>
        </w:rPr>
        <w:t>N</w:t>
      </w:r>
      <w:r>
        <w:t xml:space="preserve"> раз и соответственно в </w:t>
      </w:r>
      <w:r>
        <w:rPr>
          <w:lang w:val="en-US"/>
        </w:rPr>
        <w:t>N</w:t>
      </w:r>
      <w:r>
        <w:t xml:space="preserve"> раз снижает степень риска.</w:t>
      </w:r>
    </w:p>
    <w:p w:rsidR="00A77C10" w:rsidRDefault="00A77C10">
      <w:pPr>
        <w:pStyle w:val="a3"/>
      </w:pPr>
      <w:r>
        <w:t>Инвестор иногда принимает решения, когда результаты неопределенны и основаны на ограниченной информации. Естественно, что если бы у инвестора была более полная информация, он мог бы сделать лучший прогноз и снизить риск. Это делает информацию товаром. Информация является очень ценным товаром, за который инвестор готов платить большие деньги, а раз так, то вложение капитала в информацию становится одной из сфер предпринимательства. Стоимость полной информации рассчитывается как разница между ожидаемой стоимостью какого-нибудь приобретения, когда имеется полная информация, и ожидаемой стоимостью, когда информация неполная. Даже если прогноз окажется не совсем точным, все же выгодно вложить данные средства в изучение спроса и рынка сбыта, обеспечивающее более качественный прогноз сбыта на перспективу.</w:t>
      </w:r>
    </w:p>
    <w:p w:rsidR="00A77C10" w:rsidRDefault="00A77C10">
      <w:pPr>
        <w:pStyle w:val="a3"/>
      </w:pPr>
      <w:r>
        <w:t>Лимитирование – это установление лимита, то есть предельных сумм расходов, продажи, кредита и т.п. Лимитирование является важным средством снижения степени риска и применяется банками при выдаче ссуд, при заключении договора на овердрафт и т.п.; хозяйствующим субъектом – при продаже товаров в кредит (по кредитным карточкам), по дорожным чекам и еврочекам и т.п.; инвестором -–при определении сумм вложения капитала и т.д.</w:t>
      </w:r>
    </w:p>
    <w:p w:rsidR="00A77C10" w:rsidRDefault="00A77C10">
      <w:pPr>
        <w:pStyle w:val="a3"/>
      </w:pPr>
      <w:r>
        <w:t>Сущность страхования заключается в том, что инвестор готов отказаться от части доходов, лишь бы избежать риска, то есть он готов заплатить за снижение степени риска до нуля. Фактически, если стоимость страховки равна возможному убытку, инвестор, не склонный к риску, может застраховаться так, чтобы обеспечить полное возмещение любых финансовых потерь, которые он может понести. Страхование финансовых рисков является одним из наиболее распространенных способов снижения его степени. Страхование – это особые финансовые отношения. Для них обязательно наличие двух сторон: страховщика и страхователя. Страховщик создает за счет платежей страхователя денежный фонд (страховой или резервный фонд).</w:t>
      </w:r>
    </w:p>
    <w:p w:rsidR="00A77C10" w:rsidRDefault="00A77C10">
      <w:pPr>
        <w:pStyle w:val="a3"/>
      </w:pPr>
      <w:r>
        <w:t>Для страхования характерны целевое назначение создаваемого денежного фонда, расходование его ресурсов лишь на покрытие потерь (предоставление помощи) в заранее оговоренных случаях; вероятностный характер отношений, так как заранее не известно, когда наступит соответствующее событие, какова будет его сила и кого из страхователей оно затронет; возвратность средств, так как данные средства предназначены для выплаты возмещения потерь по всем страхователям (а не для каждого в отдельности).</w:t>
      </w:r>
    </w:p>
    <w:p w:rsidR="00A77C10" w:rsidRDefault="00A77C10">
      <w:pPr>
        <w:pStyle w:val="a3"/>
      </w:pPr>
      <w:r>
        <w:t>В процессе страхования происходит перераспределение средств между участниками создания страхового фонда: возмещение ущерба одному или нескольким страхователям осуществляется путем распределения потерь на всех. Число страхователей, внесших платежи в течение того или иного периода, больше числа получающих возмещение.</w:t>
      </w:r>
    </w:p>
    <w:p w:rsidR="00A77C10" w:rsidRDefault="00A77C10">
      <w:pPr>
        <w:pStyle w:val="2"/>
      </w:pPr>
      <w:r>
        <w:br w:type="page"/>
      </w:r>
      <w:bookmarkStart w:id="5" w:name="_Toc462799762"/>
      <w:r>
        <w:t>4.Страхование экономических рисков.</w:t>
      </w:r>
      <w:bookmarkEnd w:id="5"/>
    </w:p>
    <w:p w:rsidR="00A77C10" w:rsidRDefault="00A77C10">
      <w:pPr>
        <w:pStyle w:val="a3"/>
      </w:pPr>
    </w:p>
    <w:p w:rsidR="00A77C10" w:rsidRDefault="00A77C10">
      <w:pPr>
        <w:pStyle w:val="a3"/>
      </w:pPr>
      <w:r>
        <w:t>В зарубежной страховой практике широко применяется страхование экономических рисков. Предпринимательская деятельность и страхование – тесно связанные категории рыночного хозяйства. В этом виде страхования выделяют страхование от коммерческих, технических, правовых, политических рисков и рисков в финансово-кредитной сфере.</w:t>
      </w:r>
    </w:p>
    <w:p w:rsidR="00A77C10" w:rsidRDefault="00A77C10">
      <w:pPr>
        <w:ind w:firstLine="567"/>
        <w:rPr>
          <w:sz w:val="24"/>
        </w:rPr>
      </w:pPr>
      <w:r>
        <w:rPr>
          <w:i/>
          <w:sz w:val="24"/>
        </w:rPr>
        <w:t>Страхование коммерческих</w:t>
      </w:r>
      <w:r>
        <w:rPr>
          <w:sz w:val="24"/>
        </w:rPr>
        <w:t xml:space="preserve"> охватывает те виды страхования, в которых прежде всего заинтересован предприниматель. Объект страхования – коммерческая деятельность страхователя, под которой понимается инвестирование денежных и материальных ресурсов какой-либо вид производства или бизнеса и получения от этих вложений соответствующей финансовой отдачи в виде прибыли. Покрытие коммерческих рисков осуществляется при помощи:</w:t>
      </w:r>
    </w:p>
    <w:p w:rsidR="00A77C10" w:rsidRDefault="00A77C10">
      <w:pPr>
        <w:numPr>
          <w:ilvl w:val="0"/>
          <w:numId w:val="1"/>
        </w:numPr>
        <w:rPr>
          <w:sz w:val="24"/>
        </w:rPr>
      </w:pPr>
      <w:r>
        <w:rPr>
          <w:sz w:val="24"/>
        </w:rPr>
        <w:t>страхования от потери прибыли (дохода) вследствие нарушения процесса производства, простоя, повреждения или кражи имущества и иных потерь, связанных с прерыванием основной деятельности;</w:t>
      </w:r>
    </w:p>
    <w:p w:rsidR="00A77C10" w:rsidRDefault="00A77C10">
      <w:pPr>
        <w:numPr>
          <w:ilvl w:val="0"/>
          <w:numId w:val="1"/>
        </w:numPr>
        <w:rPr>
          <w:sz w:val="24"/>
        </w:rPr>
      </w:pPr>
      <w:r>
        <w:rPr>
          <w:sz w:val="24"/>
        </w:rPr>
        <w:t>страхование от невыполнения договорных обязательств по поставке и реализации продукции.</w:t>
      </w:r>
    </w:p>
    <w:p w:rsidR="00A77C10" w:rsidRDefault="00A77C10">
      <w:pPr>
        <w:ind w:firstLine="567"/>
        <w:rPr>
          <w:sz w:val="24"/>
        </w:rPr>
      </w:pPr>
      <w:r>
        <w:rPr>
          <w:sz w:val="24"/>
        </w:rPr>
        <w:t xml:space="preserve">К </w:t>
      </w:r>
      <w:r>
        <w:rPr>
          <w:i/>
          <w:sz w:val="24"/>
        </w:rPr>
        <w:t>техническим рискам</w:t>
      </w:r>
      <w:r>
        <w:rPr>
          <w:sz w:val="24"/>
        </w:rPr>
        <w:t>, подлежащим страхованию, относятся строительно-монтажные, эксплуатационные риски, а также риски новой техники и технологи.</w:t>
      </w:r>
    </w:p>
    <w:p w:rsidR="00A77C10" w:rsidRDefault="00A77C10">
      <w:pPr>
        <w:ind w:firstLine="567"/>
        <w:rPr>
          <w:sz w:val="24"/>
        </w:rPr>
      </w:pPr>
      <w:r>
        <w:rPr>
          <w:sz w:val="24"/>
        </w:rPr>
        <w:t xml:space="preserve">Необходимость </w:t>
      </w:r>
      <w:r>
        <w:rPr>
          <w:i/>
          <w:sz w:val="24"/>
        </w:rPr>
        <w:t>страхования финансово-кредитных рисков</w:t>
      </w:r>
      <w:r>
        <w:rPr>
          <w:sz w:val="24"/>
        </w:rPr>
        <w:t xml:space="preserve"> обусловлена достаточно высокой степенью вероятности их появления – страховой риск вытекает из специфики движения финансов и кредитных потоков. Нейтрализовать возможные потери позволяют следующие виды страхования:</w:t>
      </w:r>
    </w:p>
    <w:p w:rsidR="00A77C10" w:rsidRDefault="00A77C10">
      <w:pPr>
        <w:numPr>
          <w:ilvl w:val="0"/>
          <w:numId w:val="1"/>
        </w:numPr>
        <w:rPr>
          <w:sz w:val="24"/>
        </w:rPr>
      </w:pPr>
      <w:r>
        <w:rPr>
          <w:sz w:val="24"/>
        </w:rPr>
        <w:t>страхование экспортных кредитов (на случай банкротства импортера либо его продолжительной неплатежеспособности);</w:t>
      </w:r>
    </w:p>
    <w:p w:rsidR="00A77C10" w:rsidRDefault="00A77C10">
      <w:pPr>
        <w:numPr>
          <w:ilvl w:val="0"/>
          <w:numId w:val="1"/>
        </w:numPr>
        <w:rPr>
          <w:sz w:val="24"/>
        </w:rPr>
      </w:pPr>
      <w:r>
        <w:rPr>
          <w:sz w:val="24"/>
        </w:rPr>
        <w:t>страхование расходов по вступлению экспортера на новый рынок;</w:t>
      </w:r>
    </w:p>
    <w:p w:rsidR="00A77C10" w:rsidRDefault="00A77C10">
      <w:pPr>
        <w:numPr>
          <w:ilvl w:val="0"/>
          <w:numId w:val="1"/>
        </w:numPr>
        <w:rPr>
          <w:sz w:val="24"/>
        </w:rPr>
      </w:pPr>
      <w:r>
        <w:rPr>
          <w:sz w:val="24"/>
        </w:rPr>
        <w:t>страхование банковских кредитов на случай неплатежеспособности заемщика (страхователем выступает банк);</w:t>
      </w:r>
    </w:p>
    <w:p w:rsidR="00A77C10" w:rsidRDefault="00A77C10">
      <w:pPr>
        <w:numPr>
          <w:ilvl w:val="0"/>
          <w:numId w:val="1"/>
        </w:numPr>
        <w:rPr>
          <w:sz w:val="24"/>
        </w:rPr>
      </w:pPr>
      <w:r>
        <w:rPr>
          <w:sz w:val="24"/>
        </w:rPr>
        <w:t>страхование коммерческого кредита (страхование векселей);</w:t>
      </w:r>
    </w:p>
    <w:p w:rsidR="00A77C10" w:rsidRDefault="00A77C10">
      <w:pPr>
        <w:numPr>
          <w:ilvl w:val="0"/>
          <w:numId w:val="1"/>
        </w:numPr>
        <w:rPr>
          <w:sz w:val="24"/>
        </w:rPr>
      </w:pPr>
      <w:r>
        <w:rPr>
          <w:sz w:val="24"/>
        </w:rPr>
        <w:t>страхование залоговых операций;</w:t>
      </w:r>
    </w:p>
    <w:p w:rsidR="00A77C10" w:rsidRDefault="00A77C10">
      <w:pPr>
        <w:numPr>
          <w:ilvl w:val="0"/>
          <w:numId w:val="1"/>
        </w:numPr>
        <w:rPr>
          <w:sz w:val="24"/>
        </w:rPr>
      </w:pPr>
      <w:r>
        <w:rPr>
          <w:sz w:val="24"/>
        </w:rPr>
        <w:t>страхование валютных рисков (потерь от колебания валютных курсов);</w:t>
      </w:r>
    </w:p>
    <w:p w:rsidR="00A77C10" w:rsidRDefault="00A77C10">
      <w:pPr>
        <w:numPr>
          <w:ilvl w:val="0"/>
          <w:numId w:val="1"/>
        </w:numPr>
        <w:rPr>
          <w:sz w:val="24"/>
        </w:rPr>
      </w:pPr>
      <w:r>
        <w:rPr>
          <w:sz w:val="24"/>
        </w:rPr>
        <w:t>страхование биржевых операций и сделок;</w:t>
      </w:r>
    </w:p>
    <w:p w:rsidR="00A77C10" w:rsidRDefault="00A77C10">
      <w:pPr>
        <w:numPr>
          <w:ilvl w:val="0"/>
          <w:numId w:val="1"/>
        </w:numPr>
        <w:rPr>
          <w:sz w:val="24"/>
        </w:rPr>
      </w:pPr>
      <w:r>
        <w:rPr>
          <w:sz w:val="24"/>
        </w:rPr>
        <w:t>страхование от инфляции;</w:t>
      </w:r>
    </w:p>
    <w:p w:rsidR="00A77C10" w:rsidRDefault="00A77C10">
      <w:pPr>
        <w:numPr>
          <w:ilvl w:val="0"/>
          <w:numId w:val="1"/>
        </w:numPr>
        <w:rPr>
          <w:sz w:val="24"/>
        </w:rPr>
      </w:pPr>
      <w:r>
        <w:rPr>
          <w:sz w:val="24"/>
        </w:rPr>
        <w:t>страхование риска неправомерных применений финансовых санкций органами налогового контроля.</w:t>
      </w:r>
    </w:p>
    <w:p w:rsidR="00A77C10" w:rsidRDefault="00A77C10">
      <w:pPr>
        <w:pStyle w:val="a3"/>
      </w:pPr>
      <w:r>
        <w:t>Мировой практикой выработан целый ряд страховых гарантий по защите от специфических рисков в банковской сфере. С этой целью применяется стандартный банковский полис, который гарантирует банку возмещение убытков, причиненных:</w:t>
      </w:r>
    </w:p>
    <w:p w:rsidR="00A77C10" w:rsidRDefault="00A77C10">
      <w:pPr>
        <w:numPr>
          <w:ilvl w:val="0"/>
          <w:numId w:val="1"/>
        </w:numPr>
        <w:rPr>
          <w:sz w:val="24"/>
        </w:rPr>
      </w:pPr>
      <w:r>
        <w:rPr>
          <w:sz w:val="24"/>
        </w:rPr>
        <w:t>преступной деятельностью банковских служащих при исполнении ими служебных обязанностей;</w:t>
      </w:r>
    </w:p>
    <w:p w:rsidR="00A77C10" w:rsidRDefault="00A77C10">
      <w:pPr>
        <w:numPr>
          <w:ilvl w:val="0"/>
          <w:numId w:val="1"/>
        </w:numPr>
        <w:rPr>
          <w:sz w:val="24"/>
        </w:rPr>
      </w:pPr>
      <w:r>
        <w:rPr>
          <w:sz w:val="24"/>
        </w:rPr>
        <w:t>кражей или подделкой денежных документов и ценных бумаг (векселей, чеков, депозитных сертификатов, акций, облигаций, закладных, гарантий, кассовых ордеров и т.п.);</w:t>
      </w:r>
    </w:p>
    <w:p w:rsidR="00A77C10" w:rsidRDefault="00A77C10">
      <w:pPr>
        <w:numPr>
          <w:ilvl w:val="0"/>
          <w:numId w:val="1"/>
        </w:numPr>
        <w:rPr>
          <w:sz w:val="24"/>
        </w:rPr>
      </w:pPr>
      <w:r>
        <w:rPr>
          <w:sz w:val="24"/>
        </w:rPr>
        <w:t>принятием банком фальшивых денежных знаков;</w:t>
      </w:r>
    </w:p>
    <w:p w:rsidR="00A77C10" w:rsidRDefault="00A77C10">
      <w:pPr>
        <w:numPr>
          <w:ilvl w:val="0"/>
          <w:numId w:val="1"/>
        </w:numPr>
        <w:rPr>
          <w:sz w:val="24"/>
        </w:rPr>
      </w:pPr>
      <w:r>
        <w:rPr>
          <w:sz w:val="24"/>
        </w:rPr>
        <w:t>компьютерным мошенничеством (преступным введением или искажением электронной информации).</w:t>
      </w:r>
    </w:p>
    <w:p w:rsidR="00A77C10" w:rsidRDefault="00A77C10">
      <w:pPr>
        <w:pStyle w:val="a3"/>
      </w:pPr>
    </w:p>
    <w:p w:rsidR="00A77C10" w:rsidRDefault="00A77C10">
      <w:pPr>
        <w:pStyle w:val="a3"/>
      </w:pPr>
      <w:r>
        <w:t>В таких видах страхования испытывается огромная потребность у российских банкиров. Практическое отсутствие страхования финансово-кредитных рисков на отечественном страховом рынке, за исключением страхового обслуживания экспортно-импортных операций, объясняется высокой степенью риска и непредсказуемостью колебаний валютного и финансового рынков, отсутствием страховой статистики и универсальной методики проведения подобных страховых операций.</w:t>
      </w:r>
    </w:p>
    <w:p w:rsidR="00A77C10" w:rsidRDefault="00A77C10">
      <w:pPr>
        <w:ind w:firstLine="567"/>
        <w:rPr>
          <w:sz w:val="24"/>
          <w:lang w:val="en-US"/>
        </w:rPr>
      </w:pPr>
      <w:r>
        <w:rPr>
          <w:sz w:val="24"/>
        </w:rPr>
        <w:t>В основе страхования лежит математический закон больших чисел, оно может быть эффективным тогда, когда распространяется на большое количество объектов, подвергающихся одинаковым рискам, но не одновременно. Финансовые же риски имеют достаточно высокую вероятность наступления и требуют соответствующего страхового покрытия ущерба. Понятно, что это под силу только крупным, финансово устойчивым страховым компаниям.</w:t>
      </w:r>
    </w:p>
    <w:p w:rsidR="00A77C10" w:rsidRDefault="00A77C10">
      <w:pPr>
        <w:ind w:firstLine="567"/>
        <w:rPr>
          <w:sz w:val="24"/>
          <w:lang w:val="en-US"/>
        </w:rPr>
      </w:pPr>
    </w:p>
    <w:p w:rsidR="00A77C10" w:rsidRDefault="00A77C10">
      <w:pPr>
        <w:pStyle w:val="2"/>
      </w:pPr>
      <w:r>
        <w:rPr>
          <w:lang w:val="en-US"/>
        </w:rPr>
        <w:br w:type="page"/>
      </w:r>
      <w:bookmarkStart w:id="6" w:name="_Toc462799763"/>
      <w:r>
        <w:rPr>
          <w:lang w:val="en-US"/>
        </w:rPr>
        <w:t>5.1.</w:t>
      </w:r>
      <w:r>
        <w:t>Основные виды рисков в банковской деятельности.</w:t>
      </w:r>
      <w:bookmarkEnd w:id="6"/>
    </w:p>
    <w:p w:rsidR="00A77C10" w:rsidRDefault="00A77C10">
      <w:pPr>
        <w:ind w:firstLine="567"/>
        <w:rPr>
          <w:sz w:val="24"/>
        </w:rPr>
      </w:pPr>
    </w:p>
    <w:p w:rsidR="00A77C10" w:rsidRDefault="00A77C10">
      <w:pPr>
        <w:ind w:firstLine="567"/>
        <w:rPr>
          <w:sz w:val="24"/>
        </w:rPr>
      </w:pPr>
      <w:r>
        <w:rPr>
          <w:sz w:val="24"/>
        </w:rPr>
        <w:t>Несмотря на то, что термин риск употребляется очень часто, само понятие риска многогранно и его можно определять по разному. В наиболее широком смысле риском называется неопределенность в отношении наступления того или иного события в будущем. Что касается более конкретных определений риска, на них обычно влияет отрасль экономики с которой связан тот, кто их дает. В банковском деле риск означает вероятность того, что произойдет событие, которое неблагоприятно скажется на прибыли или капитале банка.</w:t>
      </w:r>
    </w:p>
    <w:p w:rsidR="00A77C10" w:rsidRDefault="00A77C10">
      <w:pPr>
        <w:ind w:firstLine="567"/>
        <w:rPr>
          <w:sz w:val="24"/>
        </w:rPr>
      </w:pPr>
      <w:r>
        <w:rPr>
          <w:sz w:val="24"/>
        </w:rPr>
        <w:t>Функция управления риском пронизывает все направления банковской деятельности. Ряд финансовых рисков связан с активными операциями, прежде всего кредитной и инвестиционной деятельностью. Деятельность по привлечению средств во вклады, депозиты, ценные бумаги и в форме остатков на расчетных и текущих счетах также связана с множеством рисков. Тот факт, что банк осуществляет одновременно и активные, и пассивные операции, означает наличие дополнительных факторов риска, а также к особому подходу ограничения их влияния, получившего название «управление активами и пассивами». Деятельность операционных подразделений, функционирование информационных технологий и реализация функций маркетинга сопряжены с рядом функциональных рисков, которые также могут неблагоприятно сказаться на прибыли и капитале банка. Наконец, на банк в целом влияют внешние по отношению к нему риски, ряд из которых, например риск несоответствия условиям государственного регулирования, имеет первостепенное значение для деятельности банка. Поэтому управление риском входит в число ключевых задач стратегического управления банком. Данная задача реализуется путем создания особых систем управления риском и затрагивает деятельность любого подразделения банка.</w:t>
      </w:r>
    </w:p>
    <w:p w:rsidR="00A77C10" w:rsidRDefault="00A77C10">
      <w:pPr>
        <w:ind w:firstLine="567"/>
        <w:rPr>
          <w:sz w:val="24"/>
        </w:rPr>
      </w:pPr>
      <w:r>
        <w:rPr>
          <w:sz w:val="24"/>
        </w:rPr>
        <w:t>Существует множество классификаций рисков связанных с банковской деятельностью.</w:t>
      </w:r>
    </w:p>
    <w:p w:rsidR="00A77C10" w:rsidRDefault="00A77C10">
      <w:pPr>
        <w:ind w:firstLine="567"/>
        <w:rPr>
          <w:sz w:val="24"/>
        </w:rPr>
      </w:pPr>
      <w:r>
        <w:rPr>
          <w:sz w:val="24"/>
        </w:rPr>
        <w:t>Риски обычно подразделяются на три категории:</w:t>
      </w:r>
    </w:p>
    <w:p w:rsidR="00A77C10" w:rsidRDefault="00A77C10">
      <w:pPr>
        <w:numPr>
          <w:ilvl w:val="0"/>
          <w:numId w:val="1"/>
        </w:numPr>
        <w:rPr>
          <w:sz w:val="24"/>
        </w:rPr>
      </w:pPr>
      <w:r>
        <w:rPr>
          <w:sz w:val="24"/>
        </w:rPr>
        <w:t>финансовые – связаны с непредвиденными изменениями в объемах, доходности, стоимости и структуре активов и пассивов;</w:t>
      </w:r>
    </w:p>
    <w:p w:rsidR="00A77C10" w:rsidRDefault="00A77C10">
      <w:pPr>
        <w:numPr>
          <w:ilvl w:val="0"/>
          <w:numId w:val="1"/>
        </w:numPr>
        <w:rPr>
          <w:sz w:val="24"/>
        </w:rPr>
      </w:pPr>
      <w:r>
        <w:rPr>
          <w:sz w:val="24"/>
        </w:rPr>
        <w:t>функциональные – имеют отношение имеет отношение к процессу создания любого продукта или оказания услуги. Они возникают вследствие невозможности своевременно и в полном объеме контролировать финансово-хозяйственный процесс, собирать и анализировать соответствующую информацию. Они опасны не в меньшей степени, чем финансовые риски, но их труднее идентифицировать и определить количественно;</w:t>
      </w:r>
    </w:p>
    <w:p w:rsidR="00A77C10" w:rsidRDefault="00A77C10">
      <w:pPr>
        <w:numPr>
          <w:ilvl w:val="0"/>
          <w:numId w:val="1"/>
        </w:numPr>
        <w:rPr>
          <w:sz w:val="24"/>
        </w:rPr>
      </w:pPr>
      <w:r>
        <w:rPr>
          <w:sz w:val="24"/>
        </w:rPr>
        <w:t>прочие по отношению к банку внешние риски.</w:t>
      </w:r>
    </w:p>
    <w:p w:rsidR="00A77C10" w:rsidRDefault="00A77C10">
      <w:pPr>
        <w:ind w:left="567"/>
        <w:rPr>
          <w:sz w:val="24"/>
        </w:rPr>
      </w:pPr>
    </w:p>
    <w:p w:rsidR="00A77C10" w:rsidRDefault="00A77C10">
      <w:pPr>
        <w:ind w:firstLine="567"/>
        <w:rPr>
          <w:sz w:val="24"/>
        </w:rPr>
      </w:pPr>
      <w:r>
        <w:rPr>
          <w:sz w:val="24"/>
        </w:rPr>
        <w:t>Финансовые риски.</w:t>
      </w:r>
    </w:p>
    <w:p w:rsidR="00A77C10" w:rsidRDefault="00A77C10">
      <w:pPr>
        <w:numPr>
          <w:ilvl w:val="0"/>
          <w:numId w:val="1"/>
        </w:numPr>
        <w:rPr>
          <w:sz w:val="24"/>
        </w:rPr>
      </w:pPr>
      <w:r>
        <w:rPr>
          <w:sz w:val="24"/>
        </w:rPr>
        <w:t>Кредитный риск;</w:t>
      </w:r>
    </w:p>
    <w:p w:rsidR="00A77C10" w:rsidRDefault="00A77C10">
      <w:pPr>
        <w:numPr>
          <w:ilvl w:val="0"/>
          <w:numId w:val="1"/>
        </w:numPr>
        <w:rPr>
          <w:sz w:val="24"/>
        </w:rPr>
      </w:pPr>
      <w:r>
        <w:rPr>
          <w:sz w:val="24"/>
        </w:rPr>
        <w:t>Риск ликвидности</w:t>
      </w:r>
    </w:p>
    <w:p w:rsidR="00A77C10" w:rsidRDefault="00A77C10">
      <w:pPr>
        <w:numPr>
          <w:ilvl w:val="0"/>
          <w:numId w:val="1"/>
        </w:numPr>
        <w:rPr>
          <w:sz w:val="24"/>
        </w:rPr>
      </w:pPr>
      <w:r>
        <w:rPr>
          <w:sz w:val="24"/>
        </w:rPr>
        <w:t>Ценовые риски</w:t>
      </w:r>
    </w:p>
    <w:p w:rsidR="00A77C10" w:rsidRDefault="00A77C10">
      <w:pPr>
        <w:numPr>
          <w:ilvl w:val="0"/>
          <w:numId w:val="1"/>
        </w:numPr>
        <w:rPr>
          <w:sz w:val="24"/>
        </w:rPr>
      </w:pPr>
      <w:r>
        <w:rPr>
          <w:sz w:val="24"/>
        </w:rPr>
        <w:t>Риск инфляции</w:t>
      </w:r>
    </w:p>
    <w:p w:rsidR="00A77C10" w:rsidRDefault="00A77C10">
      <w:pPr>
        <w:numPr>
          <w:ilvl w:val="0"/>
          <w:numId w:val="1"/>
        </w:numPr>
        <w:rPr>
          <w:sz w:val="24"/>
        </w:rPr>
      </w:pPr>
      <w:r>
        <w:rPr>
          <w:sz w:val="24"/>
        </w:rPr>
        <w:t>Риск неплатежеспособности</w:t>
      </w:r>
    </w:p>
    <w:p w:rsidR="00A77C10" w:rsidRDefault="00A77C10">
      <w:pPr>
        <w:ind w:firstLine="567"/>
        <w:rPr>
          <w:sz w:val="24"/>
        </w:rPr>
      </w:pPr>
      <w:r>
        <w:rPr>
          <w:sz w:val="24"/>
        </w:rPr>
        <w:t>Кредитный риск. В широком плане кредитный риск означает возможность финансовых потерь вследствие невыполнения обязательств контрагентами, в первую очередь заемщиками. Кредитный риск возникает как по балансовым, так и по забалансовым обязательствам контрагентов. Кредитный риск может означать нарушение не только формальных, но и неформальных обязательств партнером, заемщиком или эмитентом. Он может привести и к реальным, и к чисто номинальным потерям.</w:t>
      </w:r>
    </w:p>
    <w:p w:rsidR="00A77C10" w:rsidRDefault="00A77C10">
      <w:pPr>
        <w:ind w:firstLine="567"/>
        <w:rPr>
          <w:sz w:val="24"/>
        </w:rPr>
      </w:pPr>
      <w:r>
        <w:rPr>
          <w:sz w:val="24"/>
        </w:rPr>
        <w:t>Важным составляющим кредитного риска является отраслевой риск, который связан с неопределенностью в отношении перспектив развития отрасли заемщика. Последний имеет место при кредитовании иностранных заемщиков и обусловлен действием факторов риска, относящихся к стране, в которой находится заемщик.</w:t>
      </w:r>
    </w:p>
    <w:p w:rsidR="00A77C10" w:rsidRDefault="00A77C10">
      <w:pPr>
        <w:ind w:firstLine="567"/>
        <w:rPr>
          <w:sz w:val="24"/>
        </w:rPr>
      </w:pPr>
      <w:r>
        <w:rPr>
          <w:sz w:val="24"/>
        </w:rPr>
        <w:t>Кредитный риск присутствует в явном виде при кредитовании, формировании портфеля ценных бумаг, межбанковских операциях, валютных операциях, работе с гарантиями и поручительствами, производными ценными бумагами и в дилерской деятельности.</w:t>
      </w:r>
    </w:p>
    <w:p w:rsidR="00A77C10" w:rsidRDefault="00A77C10">
      <w:pPr>
        <w:ind w:firstLine="567"/>
        <w:rPr>
          <w:sz w:val="24"/>
        </w:rPr>
      </w:pPr>
      <w:r>
        <w:rPr>
          <w:sz w:val="24"/>
        </w:rPr>
        <w:t>Риск ликвидности. Ликвидностью банка называется его способность удовлетворять своевременно требования своих вкладчиков и других кредиторов. Риск ликвидности – риск, обусловленный тем, что банк может быть недостаточно ликвиден или слишком ликвиден. Риск недостаточной ликвидности = это риск того, что банк не сможет своевременно выполнить свои обязательства или для этого потребуется продажа отдельных активов банка и на невыгодных условиях. Риск излишней ликвидности – это риск потери доходов банка из-за избытка высоколиквидных активов и, как следствие, неоправданного финансирования низкодоходных активов за счет платных для банка ресурсов.</w:t>
      </w:r>
    </w:p>
    <w:p w:rsidR="00A77C10" w:rsidRDefault="00A77C10">
      <w:pPr>
        <w:ind w:firstLine="567"/>
        <w:rPr>
          <w:sz w:val="24"/>
        </w:rPr>
      </w:pPr>
      <w:r>
        <w:rPr>
          <w:sz w:val="24"/>
        </w:rPr>
        <w:t>Ликвидность является мерой способности кредитной организации удовлетворить не только текущие требования своих кредиторов, но и законные требования заемщиков. Примером последних служат обязательства банков по открытым кредитным линиям. На ликвидность воздействуют неправильные решения в области кредитования, непредвиденные изменения процентных ставок или изменения в экономике в целом. Практически любая банковская операция воздействует на ликвидность, но существенно то, что во многом факторы, определяющие ликвидность банка, находятся за рамками его контроля.</w:t>
      </w:r>
    </w:p>
    <w:p w:rsidR="00A77C10" w:rsidRDefault="00A77C10">
      <w:pPr>
        <w:ind w:firstLine="567"/>
        <w:rPr>
          <w:sz w:val="24"/>
        </w:rPr>
      </w:pPr>
      <w:r>
        <w:rPr>
          <w:sz w:val="24"/>
        </w:rPr>
        <w:t>Ценовые риски. Данный термин обозначает целую группу банковских рисков, которые наряду с кредитным риском и риском ликвидности составляют основополагающие финансовые риски. Ценовые риски связаны с возможностью непредвиденного изменения доходности или стоимости активов и обязательств банка. Тремя ключевыми для банка рисками, относящимися к данной группе, являются:</w:t>
      </w:r>
    </w:p>
    <w:p w:rsidR="00A77C10" w:rsidRDefault="00A77C10">
      <w:pPr>
        <w:numPr>
          <w:ilvl w:val="0"/>
          <w:numId w:val="1"/>
        </w:numPr>
        <w:rPr>
          <w:sz w:val="24"/>
        </w:rPr>
      </w:pPr>
      <w:r>
        <w:rPr>
          <w:sz w:val="24"/>
        </w:rPr>
        <w:t>риск изменения процентных ставок касается кредитных вложений, а также обязательств;</w:t>
      </w:r>
    </w:p>
    <w:p w:rsidR="00A77C10" w:rsidRDefault="00A77C10">
      <w:pPr>
        <w:numPr>
          <w:ilvl w:val="0"/>
          <w:numId w:val="1"/>
        </w:numPr>
        <w:rPr>
          <w:sz w:val="24"/>
        </w:rPr>
      </w:pPr>
      <w:r>
        <w:rPr>
          <w:sz w:val="24"/>
        </w:rPr>
        <w:t>рыночный риск – риск изменения рыночной стоимости активов;</w:t>
      </w:r>
    </w:p>
    <w:p w:rsidR="00A77C10" w:rsidRDefault="00A77C10">
      <w:pPr>
        <w:numPr>
          <w:ilvl w:val="0"/>
          <w:numId w:val="1"/>
        </w:numPr>
        <w:rPr>
          <w:sz w:val="24"/>
        </w:rPr>
      </w:pPr>
      <w:r>
        <w:rPr>
          <w:sz w:val="24"/>
        </w:rPr>
        <w:t>валютный риск имеет место, если речь идет о риске изменения цен на активы и пассивы, деноминированные в иностранной валюте.</w:t>
      </w:r>
    </w:p>
    <w:p w:rsidR="00A77C10" w:rsidRDefault="00A77C10">
      <w:pPr>
        <w:ind w:firstLine="567"/>
        <w:rPr>
          <w:sz w:val="24"/>
        </w:rPr>
      </w:pPr>
      <w:r>
        <w:rPr>
          <w:sz w:val="24"/>
        </w:rPr>
        <w:t>Риск изменения процентных ставок – это риск того, что на прибыль банка отрицательно повлияют непредвиденные изменения в общем уровне процентных ставок. Риск изменения процентных ставок возникает как результат непостоянства и представляет собой явление, всегда присутствующее в экономике.</w:t>
      </w:r>
    </w:p>
    <w:p w:rsidR="00A77C10" w:rsidRDefault="00A77C10">
      <w:pPr>
        <w:ind w:firstLine="567"/>
        <w:rPr>
          <w:sz w:val="24"/>
        </w:rPr>
      </w:pPr>
      <w:r>
        <w:rPr>
          <w:sz w:val="24"/>
        </w:rPr>
        <w:t>Если процентные ставки снижаются, то банк получает доступ к более дешевым фондам, но и размещает средства, получая меньший доход. Когда наблюдается обратная тенденция, то доход от активных операций растет, но и увеличивается и плата за ресурсы.</w:t>
      </w:r>
    </w:p>
    <w:p w:rsidR="00A77C10" w:rsidRDefault="00A77C10">
      <w:pPr>
        <w:ind w:firstLine="567"/>
        <w:rPr>
          <w:sz w:val="24"/>
        </w:rPr>
      </w:pPr>
      <w:r>
        <w:rPr>
          <w:sz w:val="24"/>
        </w:rPr>
        <w:t>Различают базисный риск. В противоположность риску изменения процентных ставок он не связан с уровнем общего уровня процентных ставок, а со сдвигами в структуре процентных ставок.</w:t>
      </w:r>
    </w:p>
    <w:p w:rsidR="00A77C10" w:rsidRDefault="00A77C10">
      <w:pPr>
        <w:ind w:firstLine="567"/>
        <w:rPr>
          <w:sz w:val="24"/>
        </w:rPr>
      </w:pPr>
      <w:r>
        <w:rPr>
          <w:sz w:val="24"/>
        </w:rPr>
        <w:t>Валютный риск возникает при формировании активов и привлечении источников средств с использованием валют иностранных государств. Валютный риск обусловлен целым рядом факторов, среди которых только часть является следствием действия нормальных рыночных сил. В значительной степени на валютный курс могут повлиять тенденции экономического развития страны и политические моменты, начиная с изменений в политике валютного регулирования и кончая степенью социальной напряженности. Можно выделить три основные составляющие валютного риска:</w:t>
      </w:r>
    </w:p>
    <w:p w:rsidR="00A77C10" w:rsidRDefault="00A77C10">
      <w:pPr>
        <w:numPr>
          <w:ilvl w:val="0"/>
          <w:numId w:val="1"/>
        </w:numPr>
        <w:rPr>
          <w:sz w:val="24"/>
        </w:rPr>
      </w:pPr>
      <w:r>
        <w:rPr>
          <w:sz w:val="24"/>
        </w:rPr>
        <w:t>риск изменения обменного курса – риск обесценения вложений в иностранную валюту вследствие непредвиденного изменения обменного курса;</w:t>
      </w:r>
    </w:p>
    <w:p w:rsidR="00A77C10" w:rsidRDefault="00A77C10">
      <w:pPr>
        <w:numPr>
          <w:ilvl w:val="0"/>
          <w:numId w:val="1"/>
        </w:numPr>
        <w:rPr>
          <w:sz w:val="24"/>
        </w:rPr>
      </w:pPr>
      <w:r>
        <w:rPr>
          <w:sz w:val="24"/>
        </w:rPr>
        <w:t>риск конвертирования, связанный с ограничениями в проведении обменных операций;</w:t>
      </w:r>
    </w:p>
    <w:p w:rsidR="00A77C10" w:rsidRDefault="00A77C10">
      <w:pPr>
        <w:numPr>
          <w:ilvl w:val="0"/>
          <w:numId w:val="1"/>
        </w:numPr>
        <w:rPr>
          <w:sz w:val="24"/>
        </w:rPr>
      </w:pPr>
      <w:r>
        <w:rPr>
          <w:sz w:val="24"/>
        </w:rPr>
        <w:t>риск открытой валютной позиции, возникающий в случае несоответствия по объемам валютных активов банка и его обязательств в иностранной валюте.</w:t>
      </w:r>
    </w:p>
    <w:p w:rsidR="00A77C10" w:rsidRDefault="00A77C10">
      <w:pPr>
        <w:ind w:firstLine="567"/>
        <w:rPr>
          <w:sz w:val="24"/>
        </w:rPr>
      </w:pPr>
      <w:r>
        <w:rPr>
          <w:sz w:val="24"/>
        </w:rPr>
        <w:t>Рыночный риск обусловлен возможным воздействием рыночных факторов, влияющих на стоимость активов, пассивов или забалансовых статей. На точность определения рыночного риска также влияют применяемые правила бухгалтерского учета. В наибольшей степени он становится очевиден, когда финансовый институт оценивает стоимость своего баланса исходя из рыночной стоимости по состоянию цен на конец каждого рабочего дня, как к примеру обязаны поступать паевые инвестиционные фонды. В таком случае любое изменение рыночной стоимости сразу отражается на активах и пассивах финансового института.</w:t>
      </w:r>
    </w:p>
    <w:p w:rsidR="00A77C10" w:rsidRDefault="00A77C10">
      <w:pPr>
        <w:ind w:firstLine="567"/>
        <w:rPr>
          <w:sz w:val="24"/>
        </w:rPr>
      </w:pPr>
      <w:r>
        <w:rPr>
          <w:sz w:val="24"/>
        </w:rPr>
        <w:t>Банки подвержены рыночному риску вследствие двух причин. Во-первых, и главным образом вследствие риска изменения размера статей их баланса, прежде всего активов, а из них, в свою очередь, портфеля ценных бумаг. Однако и снижение рыночной стоимости эмитируемых банком ценных бумаг может повлечь дополнительные издержки при их новой эмиссии.</w:t>
      </w:r>
    </w:p>
    <w:p w:rsidR="00A77C10" w:rsidRDefault="00A77C10">
      <w:pPr>
        <w:ind w:firstLine="567"/>
        <w:rPr>
          <w:sz w:val="24"/>
        </w:rPr>
      </w:pPr>
      <w:r>
        <w:rPr>
          <w:sz w:val="24"/>
        </w:rPr>
        <w:t>Во-вторых, причина риска, связанная с оценкой рыночной стоимости активов, заключается в определении стоимости основного капитала. Переоценка стоимости основных фондов осуществляется периодически и, как правило, далеко не адекватно отражает даже текущую рыночную стоимость. В наибольшей степени банки подвержены указанному фактору риска при оценке стоимости бизнеса контрагентов в рамках осуществления кредитных операций, при осуществлении специализированного финансирования и при инвестировании.</w:t>
      </w:r>
    </w:p>
    <w:p w:rsidR="00A77C10" w:rsidRDefault="00A77C10">
      <w:pPr>
        <w:ind w:firstLine="567"/>
        <w:rPr>
          <w:sz w:val="24"/>
        </w:rPr>
      </w:pPr>
      <w:r>
        <w:rPr>
          <w:sz w:val="24"/>
        </w:rPr>
        <w:t>Риск инфляции оказывает неоднозначное влияние на банк. Наиболее очевидным является отрицательное воздействие инфляции, проявляющееся в обесценении банковских активов, большую часть которых составляют денежные средства и финансовые вложения. Банк выдает кредит и он возвращается через определенное время в обесцененных инфляцией рублях. Однако высокая инфляция может в значительной степени повышать доходность банковских операций. В силу характера своей деятельности банки имеют обычно наилучшие шансы оказаться в числе выигравших при стремительном росте объемов денежной массы, причем как за счет межбанковских операций, так и за счет действия кредитного мультипликатора при кредитовании клиентов. Другой фактор благоприятного воздействия инфляции на доходность банков проявляется в резком повышении платежеспособности заемщиков из числа торгово-посреднических фирм с быстрым оборотом капитала.</w:t>
      </w:r>
    </w:p>
    <w:p w:rsidR="00A77C10" w:rsidRDefault="00A77C10">
      <w:pPr>
        <w:ind w:firstLine="567"/>
        <w:rPr>
          <w:sz w:val="24"/>
        </w:rPr>
      </w:pPr>
      <w:r>
        <w:rPr>
          <w:sz w:val="24"/>
        </w:rPr>
        <w:t>Риск неплатежеспособности. Данный риск является как бы производным от всех других рисков. Он связан с опасностью того, что банк не сможет выполнить свои обязательства, потому что объемы накопленных убытков и потерь превысят его собственный капитал.</w:t>
      </w:r>
    </w:p>
    <w:p w:rsidR="00A77C10" w:rsidRDefault="00A77C10">
      <w:pPr>
        <w:ind w:firstLine="567"/>
        <w:rPr>
          <w:sz w:val="24"/>
        </w:rPr>
      </w:pPr>
    </w:p>
    <w:p w:rsidR="00A77C10" w:rsidRDefault="00A77C10">
      <w:pPr>
        <w:ind w:left="567"/>
        <w:rPr>
          <w:sz w:val="24"/>
        </w:rPr>
      </w:pPr>
      <w:r>
        <w:rPr>
          <w:sz w:val="24"/>
        </w:rPr>
        <w:t>Функциональные риски</w:t>
      </w:r>
    </w:p>
    <w:p w:rsidR="00A77C10" w:rsidRDefault="00A77C10">
      <w:pPr>
        <w:numPr>
          <w:ilvl w:val="0"/>
          <w:numId w:val="1"/>
        </w:numPr>
        <w:rPr>
          <w:sz w:val="24"/>
        </w:rPr>
      </w:pPr>
      <w:r>
        <w:rPr>
          <w:sz w:val="24"/>
        </w:rPr>
        <w:t>стратегический риск</w:t>
      </w:r>
    </w:p>
    <w:p w:rsidR="00A77C10" w:rsidRDefault="00A77C10">
      <w:pPr>
        <w:numPr>
          <w:ilvl w:val="0"/>
          <w:numId w:val="1"/>
        </w:numPr>
        <w:rPr>
          <w:sz w:val="24"/>
        </w:rPr>
      </w:pPr>
      <w:r>
        <w:rPr>
          <w:sz w:val="24"/>
        </w:rPr>
        <w:t>технологический риск</w:t>
      </w:r>
    </w:p>
    <w:p w:rsidR="00A77C10" w:rsidRDefault="00A77C10">
      <w:pPr>
        <w:numPr>
          <w:ilvl w:val="0"/>
          <w:numId w:val="1"/>
        </w:numPr>
        <w:rPr>
          <w:sz w:val="24"/>
        </w:rPr>
      </w:pPr>
      <w:r>
        <w:rPr>
          <w:sz w:val="24"/>
        </w:rPr>
        <w:t>риск операционных или накладных расходов (риск неэффективности)</w:t>
      </w:r>
    </w:p>
    <w:p w:rsidR="00A77C10" w:rsidRDefault="00A77C10">
      <w:pPr>
        <w:numPr>
          <w:ilvl w:val="0"/>
          <w:numId w:val="1"/>
        </w:numPr>
        <w:rPr>
          <w:sz w:val="24"/>
        </w:rPr>
      </w:pPr>
      <w:r>
        <w:rPr>
          <w:sz w:val="24"/>
        </w:rPr>
        <w:t>риск внедрения новых продуктов и технологий (внедренческий риск)</w:t>
      </w:r>
    </w:p>
    <w:p w:rsidR="00A77C10" w:rsidRDefault="00A77C10">
      <w:pPr>
        <w:ind w:left="567"/>
        <w:rPr>
          <w:sz w:val="24"/>
        </w:rPr>
      </w:pPr>
    </w:p>
    <w:p w:rsidR="00A77C10" w:rsidRDefault="00A77C10">
      <w:pPr>
        <w:ind w:firstLine="567"/>
        <w:rPr>
          <w:sz w:val="24"/>
        </w:rPr>
      </w:pPr>
      <w:r>
        <w:rPr>
          <w:sz w:val="24"/>
        </w:rPr>
        <w:t>Функциональные риски присутствуют в ряде ситуаций. Они обусловлены субъективными и объективными причинами, а также системными сбоями. Как правило, кредитные организации стремятся минимизировать функциональные риски путем развития внутреннего аудита, совершенствования документооборота, разработки внутренних методик и технико-экономического обоснования отдельных операций, а также продуманного ресурсного обеспечения своих операций.</w:t>
      </w:r>
    </w:p>
    <w:p w:rsidR="00A77C10" w:rsidRDefault="00A77C10">
      <w:pPr>
        <w:ind w:firstLine="567"/>
        <w:rPr>
          <w:sz w:val="24"/>
        </w:rPr>
      </w:pPr>
      <w:r>
        <w:rPr>
          <w:sz w:val="24"/>
        </w:rPr>
        <w:t>Стратегический риск. Он связан с ошибками в стратегическом управлении, прежде всего с возможностью неправильного формулирования целей организации, неверного ресурсного обеспечения их реализации и неверного подхода к управлению риском в банковском деле в целом. Классическим примером  могут служить необоснованные крупномасштабные инвестиции в недвижимость или неоправданный выход на новые региональные рынки. Либо недоучет степени рискованности операций с производными финансовыми инструментами, когда развитие указанного направления деятельности не сопровождается вложениями в создание соответствующих систем управления риском.</w:t>
      </w:r>
    </w:p>
    <w:p w:rsidR="00A77C10" w:rsidRDefault="00A77C10">
      <w:pPr>
        <w:ind w:firstLine="567"/>
        <w:rPr>
          <w:sz w:val="24"/>
        </w:rPr>
      </w:pPr>
      <w:r>
        <w:rPr>
          <w:sz w:val="24"/>
        </w:rPr>
        <w:t>Технологический риск – риск, связанный с использованием в деятельности банка различной техники и технологий. При нем возможны потери из-за расходов на устранение неполадок в работе оборудования, а также несанкционированный доступ к ключевой внутрибанковской информации. Данный риск присутствует у любого предприятия, но управление им для банка приобретает первостепенную важность. Типичные примеры случаев проявления такого риска – компьютерное мошенничество и сбои в системе электронных платежей.</w:t>
      </w:r>
    </w:p>
    <w:p w:rsidR="00A77C10" w:rsidRDefault="00A77C10">
      <w:pPr>
        <w:ind w:firstLine="567"/>
        <w:rPr>
          <w:sz w:val="24"/>
        </w:rPr>
      </w:pPr>
      <w:r>
        <w:rPr>
          <w:sz w:val="24"/>
        </w:rPr>
        <w:t>Риск неэффективности связан с опасностью несоответствия между расходами банка на осуществление своих операций и их результативностью. В банке сложнее, чем в других организациях, управлять накладными расходами, так как по сравнению с промышленными предприятиями труднее определить, какое влияние на увеличении основной банковской прибыли – чистого процентного дохода – оказывают банковские непроцентные расходы.</w:t>
      </w:r>
    </w:p>
    <w:p w:rsidR="00A77C10" w:rsidRDefault="00A77C10">
      <w:pPr>
        <w:ind w:firstLine="567"/>
        <w:rPr>
          <w:sz w:val="24"/>
        </w:rPr>
      </w:pPr>
      <w:r>
        <w:rPr>
          <w:sz w:val="24"/>
        </w:rPr>
        <w:t>Внедренческий риск. Риск накладных расходов тесно связан с  риском экономического освоения: риском того, что не будет достигнута запланированная окупаемость новых банковских продуктов, услуг, операций, подразделений или технологий. По свей сути банк не отличается от других предприятий, которые предлагают свою продукцию на рынке. Поэтому привлечение и размещение средств сводится к борьбе за клиентов и достижению наиболее выгодных для банка условий. Однако на этот процесс влияют многочисленные маркетинговые риски, частным случаем маркетингового риска, но в то же время одним из важнейших видов банковского риска в целом, является риск внедрения новых продуктов.</w:t>
      </w:r>
    </w:p>
    <w:p w:rsidR="00A77C10" w:rsidRDefault="00A77C10">
      <w:pPr>
        <w:ind w:firstLine="567"/>
        <w:rPr>
          <w:sz w:val="24"/>
        </w:rPr>
      </w:pPr>
    </w:p>
    <w:p w:rsidR="00A77C10" w:rsidRDefault="00A77C10">
      <w:pPr>
        <w:ind w:left="567"/>
        <w:rPr>
          <w:sz w:val="24"/>
        </w:rPr>
      </w:pPr>
      <w:r>
        <w:rPr>
          <w:sz w:val="24"/>
        </w:rPr>
        <w:t>Прочие внешние риски</w:t>
      </w:r>
    </w:p>
    <w:p w:rsidR="00A77C10" w:rsidRDefault="00A77C10">
      <w:pPr>
        <w:numPr>
          <w:ilvl w:val="0"/>
          <w:numId w:val="1"/>
        </w:numPr>
        <w:rPr>
          <w:sz w:val="24"/>
        </w:rPr>
      </w:pPr>
      <w:r>
        <w:rPr>
          <w:sz w:val="24"/>
        </w:rPr>
        <w:t>риск несоответствия</w:t>
      </w:r>
    </w:p>
    <w:p w:rsidR="00A77C10" w:rsidRDefault="00A77C10">
      <w:pPr>
        <w:numPr>
          <w:ilvl w:val="0"/>
          <w:numId w:val="1"/>
        </w:numPr>
        <w:rPr>
          <w:sz w:val="24"/>
        </w:rPr>
      </w:pPr>
      <w:r>
        <w:rPr>
          <w:sz w:val="24"/>
        </w:rPr>
        <w:t>риск потери репутации</w:t>
      </w:r>
    </w:p>
    <w:p w:rsidR="00A77C10" w:rsidRDefault="00A77C10">
      <w:pPr>
        <w:ind w:left="567"/>
        <w:rPr>
          <w:sz w:val="24"/>
        </w:rPr>
      </w:pPr>
    </w:p>
    <w:p w:rsidR="00A77C10" w:rsidRDefault="00A77C10">
      <w:pPr>
        <w:ind w:firstLine="567"/>
        <w:rPr>
          <w:sz w:val="24"/>
        </w:rPr>
      </w:pPr>
      <w:r>
        <w:rPr>
          <w:sz w:val="24"/>
        </w:rPr>
        <w:t>Риск несоответствия или риск несоответствия условиям государственного регулирования может быть обусловлен как непредвиденными изменениями условий государственного регулирования, так и возможными проблемами во внутрибанковской системе управления и контроле деятельности банка:</w:t>
      </w:r>
    </w:p>
    <w:p w:rsidR="00A77C10" w:rsidRDefault="00A77C10">
      <w:pPr>
        <w:numPr>
          <w:ilvl w:val="0"/>
          <w:numId w:val="1"/>
        </w:numPr>
        <w:rPr>
          <w:sz w:val="24"/>
        </w:rPr>
      </w:pPr>
      <w:r>
        <w:rPr>
          <w:sz w:val="24"/>
        </w:rPr>
        <w:t>потери могут возникнуть в связи с санкциями органов регулирования и надзора;</w:t>
      </w:r>
    </w:p>
    <w:p w:rsidR="00A77C10" w:rsidRDefault="00A77C10">
      <w:pPr>
        <w:numPr>
          <w:ilvl w:val="0"/>
          <w:numId w:val="1"/>
        </w:numPr>
        <w:rPr>
          <w:sz w:val="24"/>
        </w:rPr>
      </w:pPr>
      <w:r>
        <w:rPr>
          <w:sz w:val="24"/>
        </w:rPr>
        <w:t>может пострадать репутация банка;</w:t>
      </w:r>
    </w:p>
    <w:p w:rsidR="00A77C10" w:rsidRDefault="00A77C10">
      <w:pPr>
        <w:numPr>
          <w:ilvl w:val="0"/>
          <w:numId w:val="1"/>
        </w:numPr>
        <w:rPr>
          <w:sz w:val="24"/>
        </w:rPr>
      </w:pPr>
      <w:r>
        <w:rPr>
          <w:sz w:val="24"/>
        </w:rPr>
        <w:t>убытки могут возникнуть вследствие упущенной выгоды (издержек от упущенных возможностей) или прямых потерь из-за ограничения спектра банковской деятельности или снижения доходности операций.</w:t>
      </w:r>
    </w:p>
    <w:p w:rsidR="00A77C10" w:rsidRDefault="00A77C10">
      <w:pPr>
        <w:ind w:firstLine="567"/>
        <w:rPr>
          <w:sz w:val="24"/>
        </w:rPr>
      </w:pPr>
      <w:r>
        <w:rPr>
          <w:sz w:val="24"/>
        </w:rPr>
        <w:t>Невозможность должным образом перестраиваться с изменениями и дополнениями законодательства, положений, инструкций, а также неспособность банка привести свою деятельность в соответствие с действующими нормативными актами приводит к потерям от данного вида риска.</w:t>
      </w:r>
    </w:p>
    <w:p w:rsidR="00A77C10" w:rsidRDefault="00A77C10">
      <w:pPr>
        <w:ind w:firstLine="567"/>
        <w:rPr>
          <w:sz w:val="24"/>
        </w:rPr>
      </w:pPr>
      <w:r>
        <w:rPr>
          <w:sz w:val="24"/>
        </w:rPr>
        <w:t>Риск потери репутации связан с возможной неспособностью банка или другого финансового учреждения поддерживать свою репутацию как надежного делового партнера. Большая зависимость от заемных средств делает банки особо уязвимыми к данному виду риска. Даже если опасения по поводу надежности банка оказались необоснованными, потеря доверия к нему вкладчиков может вызвать отток средств и неплатежеспособность. Наряду с предотвращением ущерба репутации со стороны широкой публики банк должен обращать первостепенное внимание на поддержание своей репутации перед ЦБР, федеральными и местными органами власти. Мероприятиями по контролю данного вида риска являются поддержание ликвидности (отсутствие задержки в расчетах), предотвращение сомнительных операций, участие в разного рода региональных проектах и т.д.</w:t>
      </w:r>
    </w:p>
    <w:p w:rsidR="00A77C10" w:rsidRDefault="00A77C10">
      <w:pPr>
        <w:pStyle w:val="2"/>
      </w:pPr>
      <w:r>
        <w:br w:type="page"/>
      </w:r>
      <w:bookmarkStart w:id="7" w:name="_Toc462799764"/>
      <w:r>
        <w:t>5.2.Управление риском в банковском деле.</w:t>
      </w:r>
      <w:bookmarkEnd w:id="7"/>
    </w:p>
    <w:p w:rsidR="00A77C10" w:rsidRDefault="00A77C10">
      <w:pPr>
        <w:ind w:firstLine="567"/>
        <w:rPr>
          <w:sz w:val="24"/>
        </w:rPr>
      </w:pPr>
    </w:p>
    <w:p w:rsidR="00A77C10" w:rsidRDefault="00A77C10">
      <w:pPr>
        <w:ind w:firstLine="567"/>
        <w:rPr>
          <w:sz w:val="24"/>
        </w:rPr>
      </w:pPr>
      <w:r>
        <w:rPr>
          <w:sz w:val="24"/>
        </w:rPr>
        <w:t>Система управления риском реализуется через конкретные мероприятия, осуществляемые на уровне стратегического управления, уровне организационных подразделений или в рамках взаимодействия ряда подразделений для контроля риска при той или иной сложной операции.</w:t>
      </w:r>
    </w:p>
    <w:p w:rsidR="00A77C10" w:rsidRDefault="00A77C10">
      <w:pPr>
        <w:ind w:firstLine="567"/>
        <w:rPr>
          <w:sz w:val="24"/>
        </w:rPr>
      </w:pPr>
      <w:r>
        <w:rPr>
          <w:sz w:val="24"/>
        </w:rPr>
        <w:t>Установление лимитов относится к определению предельно допустимого уровня риска, который руководство банка готово принять в соответствии со своей стратегией. Эти лимиты обычно устанавливаются во внутрибанковских положениях инструкциях и методиках.</w:t>
      </w:r>
    </w:p>
    <w:p w:rsidR="00A77C10" w:rsidRDefault="00A77C10">
      <w:pPr>
        <w:ind w:firstLine="567"/>
        <w:rPr>
          <w:sz w:val="24"/>
        </w:rPr>
      </w:pPr>
      <w:r>
        <w:rPr>
          <w:sz w:val="24"/>
        </w:rPr>
        <w:t>После того, как банк миновал начальную фазу своего существования, необходима разработка стратегического плана, включающего разделы по всем важнейшим направлениям деятельности банка. Стратегический план должен претворяться через оперативный план по отдельным направлениям деятельности банка и другие документы, реализующие функции стратегического и оперативного управления. Данный набор документов составляет методическую основу деятельности банковских работников, и они закладывают общую систему контроля и лимитов, необходимых для осуществления конкретных операций.</w:t>
      </w:r>
    </w:p>
    <w:p w:rsidR="00A77C10" w:rsidRDefault="00A77C10">
      <w:pPr>
        <w:pStyle w:val="a3"/>
      </w:pPr>
      <w:r>
        <w:t>Подобная система хороша в том случае, когда она ориентирует работников на запланированный руководством желательный уровень риска.</w:t>
      </w:r>
    </w:p>
    <w:p w:rsidR="00A77C10" w:rsidRDefault="00A77C10">
      <w:pPr>
        <w:pStyle w:val="2"/>
      </w:pPr>
      <w:r>
        <w:br w:type="page"/>
      </w:r>
      <w:bookmarkStart w:id="8" w:name="_Toc462799765"/>
      <w:r>
        <w:t>Заключение.</w:t>
      </w:r>
      <w:bookmarkEnd w:id="8"/>
    </w:p>
    <w:p w:rsidR="00A77C10" w:rsidRDefault="00A77C10">
      <w:pPr>
        <w:pStyle w:val="a3"/>
      </w:pPr>
    </w:p>
    <w:p w:rsidR="00A77C10" w:rsidRDefault="00A77C10">
      <w:pPr>
        <w:pStyle w:val="a3"/>
      </w:pPr>
      <w:r>
        <w:t>В работе рассмотрены основные виды рисков, с краткой характеристикой по каждому из них, более подробно рассмотрены финансовые риски. Упомянуты некоторые характеристики степени рисков, возможные способы улучшения этих характеристик. Рассмотрено страхование экономических рисков как одно из средств уменьшения степени коммерческих рисков. В последних разделах описана классификация финансовых рисков с точки зрения банковской деятельности.</w:t>
      </w:r>
    </w:p>
    <w:p w:rsidR="00A77C10" w:rsidRDefault="00A77C10">
      <w:pPr>
        <w:pStyle w:val="2"/>
      </w:pPr>
      <w:r>
        <w:br w:type="page"/>
      </w:r>
      <w:bookmarkStart w:id="9" w:name="_Toc462799766"/>
      <w:r>
        <w:t>Литература.</w:t>
      </w:r>
      <w:bookmarkEnd w:id="9"/>
    </w:p>
    <w:p w:rsidR="00A77C10" w:rsidRDefault="00A77C10">
      <w:pPr>
        <w:pStyle w:val="a3"/>
      </w:pPr>
    </w:p>
    <w:p w:rsidR="00A77C10" w:rsidRDefault="00A77C10">
      <w:pPr>
        <w:pStyle w:val="a3"/>
        <w:numPr>
          <w:ilvl w:val="0"/>
          <w:numId w:val="4"/>
        </w:numPr>
      </w:pPr>
      <w:r>
        <w:t xml:space="preserve">Маршалл Дж. </w:t>
      </w:r>
      <w:r>
        <w:rPr>
          <w:b/>
        </w:rPr>
        <w:t>Финансовая инженерия</w:t>
      </w:r>
      <w:r>
        <w:t xml:space="preserve"> – М.:ИНФРА-М, 1998.</w:t>
      </w:r>
    </w:p>
    <w:p w:rsidR="00A77C10" w:rsidRDefault="00A77C10">
      <w:pPr>
        <w:pStyle w:val="a3"/>
        <w:numPr>
          <w:ilvl w:val="0"/>
          <w:numId w:val="4"/>
        </w:numPr>
      </w:pPr>
      <w:r>
        <w:t xml:space="preserve">Балабанов И.Т. </w:t>
      </w:r>
      <w:r>
        <w:rPr>
          <w:b/>
        </w:rPr>
        <w:t>Основы финансового менеджмента</w:t>
      </w:r>
      <w:r>
        <w:t xml:space="preserve"> – М.: Финансы и статистика, 1994.</w:t>
      </w:r>
    </w:p>
    <w:p w:rsidR="00A77C10" w:rsidRDefault="00A77C10">
      <w:pPr>
        <w:pStyle w:val="a3"/>
        <w:numPr>
          <w:ilvl w:val="0"/>
          <w:numId w:val="4"/>
        </w:numPr>
      </w:pPr>
      <w:r>
        <w:rPr>
          <w:b/>
        </w:rPr>
        <w:t>Финансы, денежное обращение, кредит</w:t>
      </w:r>
      <w:r>
        <w:t>/ под.ред. Дробозиной Л.А. – М.: Финансы и статистика, 1997.</w:t>
      </w:r>
    </w:p>
    <w:p w:rsidR="00A77C10" w:rsidRDefault="00A77C10">
      <w:pPr>
        <w:pStyle w:val="a3"/>
        <w:numPr>
          <w:ilvl w:val="0"/>
          <w:numId w:val="4"/>
        </w:numPr>
      </w:pPr>
      <w:r>
        <w:rPr>
          <w:b/>
        </w:rPr>
        <w:t xml:space="preserve">Банковское дело: стратегическое руководство – </w:t>
      </w:r>
      <w:r>
        <w:t>М.: Консалт-банкир, 1998.</w:t>
      </w:r>
    </w:p>
    <w:p w:rsidR="00A77C10" w:rsidRDefault="00A77C10">
      <w:pPr>
        <w:pStyle w:val="a3"/>
        <w:numPr>
          <w:ilvl w:val="0"/>
          <w:numId w:val="4"/>
        </w:numPr>
      </w:pPr>
      <w:r>
        <w:t>Балабанов И</w:t>
      </w:r>
      <w:r>
        <w:rPr>
          <w:b/>
        </w:rPr>
        <w:t>.</w:t>
      </w:r>
      <w:r>
        <w:t xml:space="preserve">Т. </w:t>
      </w:r>
      <w:r>
        <w:rPr>
          <w:b/>
        </w:rPr>
        <w:t>Риск менеджмент</w:t>
      </w:r>
      <w:r>
        <w:t xml:space="preserve"> – М.: Финансы и статистика, 1996.</w:t>
      </w:r>
      <w:bookmarkStart w:id="10" w:name="_GoBack"/>
      <w:bookmarkEnd w:id="10"/>
    </w:p>
    <w:sectPr w:rsidR="00A77C10">
      <w:headerReference w:type="even" r:id="rId8"/>
      <w:head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C10" w:rsidRDefault="00A77C10">
      <w:r>
        <w:separator/>
      </w:r>
    </w:p>
  </w:endnote>
  <w:endnote w:type="continuationSeparator" w:id="0">
    <w:p w:rsidR="00A77C10" w:rsidRDefault="00A7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C10" w:rsidRDefault="00A77C10">
      <w:r>
        <w:separator/>
      </w:r>
    </w:p>
  </w:footnote>
  <w:footnote w:type="continuationSeparator" w:id="0">
    <w:p w:rsidR="00A77C10" w:rsidRDefault="00A77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10" w:rsidRDefault="00A77C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40960</w:t>
    </w:r>
    <w:r>
      <w:rPr>
        <w:rStyle w:val="a7"/>
      </w:rPr>
      <w:fldChar w:fldCharType="end"/>
    </w:r>
  </w:p>
  <w:p w:rsidR="00A77C10" w:rsidRDefault="00A77C1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10" w:rsidRDefault="00BC0663">
    <w:pPr>
      <w:pStyle w:val="a6"/>
      <w:framePr w:wrap="around" w:vAnchor="text" w:hAnchor="margin" w:xAlign="right" w:y="1"/>
      <w:rPr>
        <w:rStyle w:val="a7"/>
      </w:rPr>
    </w:pPr>
    <w:r>
      <w:rPr>
        <w:rStyle w:val="a7"/>
        <w:noProof/>
      </w:rPr>
      <w:t>2</w:t>
    </w:r>
  </w:p>
  <w:p w:rsidR="00A77C10" w:rsidRDefault="00A77C1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738DC"/>
    <w:multiLevelType w:val="singleLevel"/>
    <w:tmpl w:val="2CAC4016"/>
    <w:lvl w:ilvl="0">
      <w:numFmt w:val="bullet"/>
      <w:lvlText w:val="-"/>
      <w:lvlJc w:val="left"/>
      <w:pPr>
        <w:tabs>
          <w:tab w:val="num" w:pos="927"/>
        </w:tabs>
        <w:ind w:left="927" w:hanging="360"/>
      </w:pPr>
      <w:rPr>
        <w:rFonts w:hint="default"/>
      </w:rPr>
    </w:lvl>
  </w:abstractNum>
  <w:abstractNum w:abstractNumId="1">
    <w:nsid w:val="43060EEF"/>
    <w:multiLevelType w:val="singleLevel"/>
    <w:tmpl w:val="4252A30E"/>
    <w:lvl w:ilvl="0">
      <w:numFmt w:val="bullet"/>
      <w:lvlText w:val="-"/>
      <w:lvlJc w:val="left"/>
      <w:pPr>
        <w:tabs>
          <w:tab w:val="num" w:pos="927"/>
        </w:tabs>
        <w:ind w:left="927" w:hanging="360"/>
      </w:pPr>
      <w:rPr>
        <w:rFonts w:hint="default"/>
      </w:rPr>
    </w:lvl>
  </w:abstractNum>
  <w:abstractNum w:abstractNumId="2">
    <w:nsid w:val="5C78417C"/>
    <w:multiLevelType w:val="singleLevel"/>
    <w:tmpl w:val="D93EB434"/>
    <w:lvl w:ilvl="0">
      <w:start w:val="1"/>
      <w:numFmt w:val="decimal"/>
      <w:lvlText w:val="%1."/>
      <w:lvlJc w:val="left"/>
      <w:pPr>
        <w:tabs>
          <w:tab w:val="num" w:pos="927"/>
        </w:tabs>
        <w:ind w:left="927" w:hanging="360"/>
      </w:pPr>
      <w:rPr>
        <w:rFonts w:hint="default"/>
      </w:rPr>
    </w:lvl>
  </w:abstractNum>
  <w:abstractNum w:abstractNumId="3">
    <w:nsid w:val="758B2352"/>
    <w:multiLevelType w:val="singleLevel"/>
    <w:tmpl w:val="8264DB4E"/>
    <w:lvl w:ilvl="0">
      <w:numFmt w:val="bullet"/>
      <w:lvlText w:val="-"/>
      <w:lvlJc w:val="left"/>
      <w:pPr>
        <w:tabs>
          <w:tab w:val="num" w:pos="927"/>
        </w:tabs>
        <w:ind w:left="927" w:hanging="3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663"/>
    <w:rsid w:val="00691EF6"/>
    <w:rsid w:val="00A77C10"/>
    <w:rsid w:val="00BC0663"/>
    <w:rsid w:val="00E43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5C32CBC-5CAD-4466-80A4-ECEE6F0A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sz w:val="24"/>
    </w:rPr>
  </w:style>
  <w:style w:type="character" w:styleId="a4">
    <w:name w:val="Emphasis"/>
    <w:qFormat/>
    <w:rPr>
      <w:i/>
    </w:rPr>
  </w:style>
  <w:style w:type="paragraph" w:styleId="10">
    <w:name w:val="toc 1"/>
    <w:basedOn w:val="a"/>
    <w:next w:val="a"/>
    <w:autoRedefine/>
    <w:semiHidden/>
    <w:pPr>
      <w:spacing w:before="360"/>
    </w:pPr>
    <w:rPr>
      <w:rFonts w:ascii="Arial" w:hAnsi="Arial"/>
      <w:b/>
      <w:caps/>
      <w:sz w:val="24"/>
    </w:rPr>
  </w:style>
  <w:style w:type="paragraph" w:styleId="20">
    <w:name w:val="toc 2"/>
    <w:basedOn w:val="a"/>
    <w:next w:val="a"/>
    <w:autoRedefine/>
    <w:semiHidden/>
    <w:pPr>
      <w:spacing w:before="240"/>
    </w:pPr>
    <w:rPr>
      <w:b/>
    </w:rPr>
  </w:style>
  <w:style w:type="paragraph" w:styleId="3">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character" w:styleId="a5">
    <w:name w:val="Strong"/>
    <w:qFormat/>
    <w:rPr>
      <w:b/>
    </w:rPr>
  </w:style>
  <w:style w:type="paragraph" w:styleId="a6">
    <w:name w:val="header"/>
    <w:basedOn w:val="a"/>
    <w:semiHidden/>
    <w:pPr>
      <w:tabs>
        <w:tab w:val="center" w:pos="4320"/>
        <w:tab w:val="right" w:pos="8640"/>
      </w:tabs>
    </w:pPr>
  </w:style>
  <w:style w:type="character" w:styleId="a7">
    <w:name w:val="page number"/>
    <w:basedOn w:val="a0"/>
    <w:semiHidden/>
  </w:style>
  <w:style w:type="paragraph" w:styleId="a8">
    <w:name w:val="footer"/>
    <w:basedOn w:val="a"/>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6785</Words>
  <Characters>38680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по высшему образованию</vt:lpstr>
    </vt:vector>
  </TitlesOfParts>
  <Company>Hostel6, 606/m</Company>
  <LinksUpToDate>false</LinksUpToDate>
  <CharactersWithSpaces>45375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по высшему образованию</dc:title>
  <dc:subject/>
  <dc:creator>Almaz</dc:creator>
  <cp:keywords/>
  <cp:lastModifiedBy>admin</cp:lastModifiedBy>
  <cp:revision>2</cp:revision>
  <cp:lastPrinted>1999-09-08T07:11:00Z</cp:lastPrinted>
  <dcterms:created xsi:type="dcterms:W3CDTF">2014-02-11T15:53:00Z</dcterms:created>
  <dcterms:modified xsi:type="dcterms:W3CDTF">2014-02-11T15:53:00Z</dcterms:modified>
</cp:coreProperties>
</file>