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FE" w:rsidRDefault="00F27D98">
      <w:pPr>
        <w:pStyle w:val="1"/>
        <w:jc w:val="center"/>
      </w:pPr>
      <w:r>
        <w:t>Актиноиды</w:t>
      </w:r>
    </w:p>
    <w:p w:rsidR="00920EFE" w:rsidRPr="00F27D98" w:rsidRDefault="00F27D98">
      <w:pPr>
        <w:pStyle w:val="a3"/>
      </w:pPr>
      <w:r>
        <w:t>(актиниды), семейство из 14 радиоактивных элементов III гр. 7-го периода периодич. системы (ат. н. 90-103), следующих за актинием: торий Th, протактиний Ра, уран U, нептуний Np, плутоний Ри, америций Am, кюрии Cm, берклий Bk, калифорний Cf, эйнштейний Es, фермий Fm, менделевий Md, нобелий No и лоуренсий Lr (для последних двух элементов название не общепринято). Актиноиды объединяются, подобно лантаноидам, в особую группу благодаря сходству конфигураций внеш. электронных оболочек их атомов (см. табл.), чем обусловлена близость мн. хим. св-в. Гипотеза о существовании в 7-м периоде семейства актиноидов была выдвинута Г. Сиборгом в начале 1940-х гг.</w:t>
      </w:r>
    </w:p>
    <w:p w:rsidR="00920EFE" w:rsidRDefault="00F27D98">
      <w:pPr>
        <w:pStyle w:val="a3"/>
      </w:pPr>
      <w:r>
        <w:t>При последоват. переходе от Ас к Lr новые электроны заполняют, как и у лантаноидов, места не на внеш. оболочках-шестой и седьмой, а более близкую к ядру оболочку 5f Вследствие этого строение двух внеш. оболочек оказывается одинаковым. У первых актиноидов (до Am) энергии связи 5f-и 6d-электронов с ядром атома мало различаются, причем иногда энергия связи 5f-электронов больше энергии связи 6d-электронов. Поэтому у атомов и ионов элементов, непосредственно следующих за Ас, могут заполняться 5f-и(или) 6Л-оболочки.</w:t>
      </w:r>
    </w:p>
    <w:p w:rsidR="00920EFE" w:rsidRDefault="00F27D98">
      <w:pPr>
        <w:pStyle w:val="a3"/>
      </w:pPr>
      <w:r>
        <w:t>Степени окисления актиноидов чрезвычайно разнообразны; первые члены семейства, в отличие от лантаноидов, имеют неск. степеней окисления. Так, Th, Ра и U образуют Наиб. устойчивые соед. в степенях окисления соотв. + 4, + 5 и + 6. Начиная с Am Наиб. устойчива степень окисления 4- 3; Cm и Bk в водных р-рах, кроме степени окисления + 3, могут иметь относительно устойчивую степень окисления + 4, a Cf, Es, Fm, Md и No-также + 2.</w:t>
      </w:r>
    </w:p>
    <w:p w:rsidR="00920EFE" w:rsidRDefault="00F27D98">
      <w:pPr>
        <w:pStyle w:val="a3"/>
      </w:pPr>
      <w:r>
        <w:t>ХАРАКТЕРИСТИКИ АКТИНОИДОВ И АКТИНИЯ</w:t>
      </w:r>
    </w:p>
    <w:p w:rsidR="00920EFE" w:rsidRDefault="00F27D98">
      <w:pPr>
        <w:pStyle w:val="a3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920EFE">
        <w:trPr>
          <w:trHeight w:val="57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Ат. 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Символ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Электронная конфигурация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Степень окисления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Атомный радиус, нм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Ионный радиус, нм</w:t>
            </w:r>
          </w:p>
        </w:tc>
      </w:tr>
      <w:tr w:rsidR="00920EFE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920EF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920EF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920EF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920EF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920EF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М3+ М4 +</w:t>
            </w:r>
          </w:p>
        </w:tc>
      </w:tr>
      <w:tr w:rsidR="00920EFE">
        <w:trPr>
          <w:trHeight w:val="1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6s26p66d17s2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+ 3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1071 —</w:t>
            </w:r>
          </w:p>
        </w:tc>
      </w:tr>
      <w:tr w:rsidR="00920EFE">
        <w:trPr>
          <w:trHeight w:val="1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5f76s26p66d27s2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+ 3, +4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0, 1051 0, 0984</w:t>
            </w:r>
          </w:p>
        </w:tc>
      </w:tr>
      <w:tr w:rsidR="00920EFE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5f26s26p66dl7s2(или 5f'6s26p66d27s2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+ 3, +4, +5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0, 1034 0, 0944</w:t>
            </w:r>
          </w:p>
        </w:tc>
      </w:tr>
      <w:tr w:rsidR="00920EFE">
        <w:trPr>
          <w:trHeight w:val="1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5f36s26p66d17s2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от +3 до +6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0, 1005 0, 0929</w:t>
            </w:r>
          </w:p>
        </w:tc>
      </w:tr>
      <w:tr w:rsidR="00920EFE">
        <w:trPr>
          <w:trHeight w:val="1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Np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5f56s26p67s2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от +3 до +7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0, 0986 0, 0913</w:t>
            </w:r>
          </w:p>
        </w:tc>
      </w:tr>
      <w:tr w:rsidR="00920EFE">
        <w:trPr>
          <w:trHeight w:val="1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5f66s26p67s2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от +3 до +7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0, 0974 0, 0896</w:t>
            </w:r>
          </w:p>
        </w:tc>
      </w:tr>
      <w:tr w:rsidR="00920EFE">
        <w:trPr>
          <w:trHeight w:val="1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5f76s26p67s2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от +2 до +7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0, 0962 0, 0888</w:t>
            </w:r>
          </w:p>
        </w:tc>
      </w:tr>
      <w:tr w:rsidR="00920EFE">
        <w:trPr>
          <w:trHeight w:val="1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5f4s26p66d17s2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от +3 до +6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0, 0946 0, 0886</w:t>
            </w:r>
          </w:p>
        </w:tc>
      </w:tr>
      <w:tr w:rsidR="00920EFE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Bk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5f86s26p66d17s2 (или 5f96s26p67s2)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+ 3, +4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0, 0935 0, 0870</w:t>
            </w:r>
          </w:p>
        </w:tc>
      </w:tr>
      <w:tr w:rsidR="00920EFE">
        <w:trPr>
          <w:trHeight w:val="1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Cf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5fio6s26p67s2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+ 2, + 3, +4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0962 —</w:t>
            </w:r>
          </w:p>
        </w:tc>
      </w:tr>
      <w:tr w:rsidR="00920EFE">
        <w:trPr>
          <w:trHeight w:val="1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5f116s26p67s2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+ 2, +3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0953 —</w:t>
            </w:r>
          </w:p>
        </w:tc>
      </w:tr>
      <w:tr w:rsidR="00920EFE">
        <w:trPr>
          <w:trHeight w:val="1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Fm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5f126s26p67s2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+ 2, +3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0943 -</w:t>
            </w:r>
          </w:p>
        </w:tc>
      </w:tr>
      <w:tr w:rsidR="00920EFE">
        <w:trPr>
          <w:trHeight w:val="1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Md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5f136s26p67s2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+ 1, - 1-2, +3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0934 —</w:t>
            </w:r>
          </w:p>
        </w:tc>
      </w:tr>
      <w:tr w:rsidR="00920EFE">
        <w:trPr>
          <w:trHeight w:val="1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(No)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5f'146s26p67s2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+ 2, +3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0928 —</w:t>
            </w:r>
          </w:p>
        </w:tc>
      </w:tr>
      <w:tr w:rsidR="00920EFE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(Lr)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Sf146s26p66d17S2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+ 3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EFE" w:rsidRDefault="00F27D98">
            <w:r>
              <w:t>0, 0921 —</w:t>
            </w:r>
          </w:p>
        </w:tc>
      </w:tr>
    </w:tbl>
    <w:p w:rsidR="00920EFE" w:rsidRPr="00F27D98" w:rsidRDefault="00F27D98">
      <w:pPr>
        <w:pStyle w:val="a3"/>
      </w:pPr>
      <w:r>
        <w:t>Родственные соед. актиноидов и самого Ас часто изоструктурны, причем с ростом атомного номера параметры кристаллич. решеток монотонно уменьшаются. По мере увеличения заряда ядра снижаются значения ионных радиусов, т.е. наблюдается "актиноидное сжатие" (аналогичное "лантаноид-ному сжатию"), обусловленное последоват. заполнением электронами 5f-оболочки (для лантаноидов-4f-оболочки). Разница в энергиях ионизации отд. актиноидов невелика, что также является одной из причин близости их хим. св-в.</w:t>
      </w:r>
    </w:p>
    <w:p w:rsidR="00920EFE" w:rsidRDefault="00F27D98">
      <w:pPr>
        <w:pStyle w:val="a3"/>
      </w:pPr>
      <w:r>
        <w:t>Из актиноидов в природе распространены только U и Th; в малых кол-вах встречаются изотопы Ра-дочерние продукты распада U и Th, а также следовые кол-ва Np и Рu, образующиеся при ядерных р-циях изотопов U с нейтронами спонтанного деления. Периоды полураспада даже Наиб. устойчивых нуклидов других актиноидов столь коротки, что в земной коре они отсутствуют.</w:t>
      </w:r>
    </w:p>
    <w:p w:rsidR="00920EFE" w:rsidRDefault="00F27D98">
      <w:pPr>
        <w:pStyle w:val="a3"/>
      </w:pPr>
      <w:r>
        <w:t>Актиноиды-серебристо-белые металлы, темнеющие на воздухе; в мелкораздробленном состоянии пирофорны. Реакцион-носпособны. Плотность большинства актиноидов близка к 20 г/см3. Наиб. легкоплавки Np и Ри (т. пл. ок. 640 °С), остальные плавятся выше 1000°С. Т-ры кипения актиноидов превышают 3000°С.</w:t>
      </w:r>
    </w:p>
    <w:p w:rsidR="00920EFE" w:rsidRDefault="00F27D98">
      <w:pPr>
        <w:pStyle w:val="a3"/>
      </w:pPr>
      <w:r>
        <w:t>Актиноиды легко реагируют с Н2, О2, N2, S, галогенами и др. неметаллами. По хим. поведению Наиб. близки между собой U, Np, Ри и Am. Элементы Bk, Fm, Md, No и Lr по хим. св-вам подобны лантаноидам. Актиноиды склонны к образованию комплексных соед. (особенно с кислородсодержащими лигандами), при этом, как и в случае лантаноидов, для них характерны высокие координационные числа, вплоть до 12.</w:t>
      </w:r>
    </w:p>
    <w:p w:rsidR="00920EFE" w:rsidRDefault="00F27D98">
      <w:pPr>
        <w:pStyle w:val="a3"/>
      </w:pPr>
      <w:r>
        <w:t>Важное практич. значение в связи с проблемами переработки облученного ядерного топлива и разделения актиноидов имеет химия водных р-ров актиноидов. В кислых водных р-рах существуют 4 вида катионов - М3+ , М4+ , MO+2 и МО22+. Для Np открыт и пятый тип, вероятно, NpO+3. Ионы типа МO+2 и МО22+ обладают весьма прочной связью М—О. Энергии Гиббса образования ионов актиноидов в разных степенях окисления близки между собой, поэтому в р-ре могут одновременно присутствовать разл. ионы (как в случае Pu - в степенях окисления от +3 до +6, а в щелочных р-рах и + 7). Легкость перехода актиноидов из одной степени окисления в другие при окислит.-восстановит. р-циях используют для их разделения. Для соед. актиноидов в водных р-рах характерны гидролиз, полимеризация, комплексообразование, диспропорционирование, а также р-ции, вызываемые интенсивным самооблучением.</w:t>
      </w:r>
    </w:p>
    <w:p w:rsidR="00920EFE" w:rsidRDefault="00F27D98">
      <w:pPr>
        <w:pStyle w:val="a3"/>
      </w:pPr>
      <w:r>
        <w:t>Все актиноиды, кроме Th, Pa и U, получают искусственно - облучением U и др. элементов нейтронами. Так, Np и Ри выделяют из отработанного ядерного топлива (они образуются при захвате ядрами 238U нейтронов, возникающих при делении 235U). Изотопы элементов, следующих за Ри, получают при последоват. захвате нейтронов ядрами 239Рu в ядерных реакторах, элементы с ат. н. 100-103-бомбардировкой Pu, Am и Cm ядрами В, С или N, ускоренными на циклотроне. Выделение и очистка актиноидов-сложный многостадийный процесс, осуществляемый преим. с использованием методов ионного обмена и экстракции.</w:t>
      </w:r>
    </w:p>
    <w:p w:rsidR="00920EFE" w:rsidRDefault="00F27D98">
      <w:pPr>
        <w:pStyle w:val="a3"/>
      </w:pPr>
      <w:r>
        <w:t>Наиб, практич. значение имеют U, Pu, Th и Np. Нуклиды 235U и Pu-топливо в ядерной энергетике, источники энергии в ядерном оружии; 238Рu и 244Сm используют в произ-ве ядерных источников электрич. тока в бортовых космич. системах. Торий - перспективное ядерное топливо в уран-ториевых реакторах; Np применяют при произ-ве 238рu Нек-рые нуклиды актиноидов используют в медицине, дефектоскопии, активац. анализе и др.</w:t>
      </w:r>
    </w:p>
    <w:p w:rsidR="00920EFE" w:rsidRDefault="00F27D98">
      <w:pPr>
        <w:pStyle w:val="a3"/>
      </w:pPr>
      <w:r>
        <w:t>Все актиноиды и их соед. чрезвычайно токсичны, что обусловлено их радиоактивностью.</w:t>
      </w:r>
    </w:p>
    <w:p w:rsidR="00920EFE" w:rsidRDefault="00F27D98">
      <w:pPr>
        <w:pStyle w:val="a3"/>
      </w:pPr>
      <w:r>
        <w:t>Список литературы</w:t>
      </w:r>
    </w:p>
    <w:p w:rsidR="00920EFE" w:rsidRDefault="00F27D98">
      <w:pPr>
        <w:pStyle w:val="a3"/>
      </w:pPr>
      <w:r>
        <w:t>Вдовенко В. М., Современная радиохимия, М., 1969;</w:t>
      </w:r>
    </w:p>
    <w:p w:rsidR="00920EFE" w:rsidRDefault="00F27D98">
      <w:pPr>
        <w:pStyle w:val="a3"/>
      </w:pPr>
      <w:r>
        <w:t>Москвин А. И., Координационная химия актиноидов, М.. 1975;</w:t>
      </w:r>
    </w:p>
    <w:p w:rsidR="00920EFE" w:rsidRDefault="00F27D98">
      <w:pPr>
        <w:pStyle w:val="a3"/>
      </w:pPr>
      <w:r>
        <w:t>Лантаиоилы и актиноиды, под ред. К. У. Бэгналла, пер. с англ., М., 1977;</w:t>
      </w:r>
    </w:p>
    <w:p w:rsidR="00920EFE" w:rsidRDefault="00F27D98">
      <w:pPr>
        <w:pStyle w:val="a3"/>
      </w:pPr>
      <w:r>
        <w:t>Борин Л.Л., Карелин А.И., Термодинамика окислительно-восстановительных процессов в технологии актиноидов, М., I977;</w:t>
      </w:r>
    </w:p>
    <w:p w:rsidR="00920EFE" w:rsidRDefault="00F27D98">
      <w:pPr>
        <w:pStyle w:val="a3"/>
      </w:pPr>
      <w:r>
        <w:t>Симакин Г. А. [и др.], "Радиохимия", I977, т. 19, в. 4, с. 560-64;</w:t>
      </w:r>
    </w:p>
    <w:p w:rsidR="00920EFE" w:rsidRDefault="00F27D98">
      <w:pPr>
        <w:pStyle w:val="a3"/>
      </w:pPr>
      <w:r>
        <w:t>Лебедев И. А., Мясоедов Б. Ф., там же, 1982, т. 24, в. 6, с. 700-28. Б. В. Громов.</w:t>
      </w:r>
      <w:bookmarkStart w:id="0" w:name="_GoBack"/>
      <w:bookmarkEnd w:id="0"/>
    </w:p>
    <w:sectPr w:rsidR="00920E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D98"/>
    <w:rsid w:val="000B2DA7"/>
    <w:rsid w:val="00920EFE"/>
    <w:rsid w:val="00F2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B30EF-099E-4C87-ACAF-531A769E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969</Words>
  <Characters>5527</Characters>
  <Application>Microsoft Office Word</Application>
  <DocSecurity>0</DocSecurity>
  <Lines>46</Lines>
  <Paragraphs>12</Paragraphs>
  <ScaleCrop>false</ScaleCrop>
  <Company>diakov.net</Company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Актиноиды</dc:title>
  <dc:subject/>
  <dc:creator>Irina</dc:creator>
  <cp:keywords/>
  <dc:description/>
  <cp:lastModifiedBy>Irina</cp:lastModifiedBy>
  <cp:revision>2</cp:revision>
  <dcterms:created xsi:type="dcterms:W3CDTF">2014-07-19T02:56:00Z</dcterms:created>
  <dcterms:modified xsi:type="dcterms:W3CDTF">2014-07-19T02:56:00Z</dcterms:modified>
</cp:coreProperties>
</file>