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D651F6">
        <w:rPr>
          <w:sz w:val="28"/>
          <w:szCs w:val="32"/>
        </w:rPr>
        <w:t>ФЕДЕРАЛЬНОЕ АГЕНТСТВО ПО ОБРАЗОВАНИЮ</w:t>
      </w: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D651F6">
        <w:rPr>
          <w:sz w:val="28"/>
          <w:szCs w:val="28"/>
        </w:rPr>
        <w:t>Государственное образовательное учреждение высшего</w:t>
      </w: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D651F6">
        <w:rPr>
          <w:sz w:val="28"/>
          <w:szCs w:val="28"/>
        </w:rPr>
        <w:t>профессионального образования</w:t>
      </w: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D651F6">
        <w:rPr>
          <w:sz w:val="28"/>
          <w:szCs w:val="32"/>
        </w:rPr>
        <w:t>РОССИЙСКИЙ ГОСУДАРСТВЕННЫЙ ГУМАНИТАРНЫЙ</w:t>
      </w: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D651F6">
        <w:rPr>
          <w:sz w:val="28"/>
          <w:szCs w:val="32"/>
        </w:rPr>
        <w:t>УНИВЕРСИТЕТ</w:t>
      </w: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D651F6">
        <w:rPr>
          <w:sz w:val="28"/>
          <w:szCs w:val="32"/>
        </w:rPr>
        <w:t>ИНСТИТУТ ЭКОНОМИКИ, УПРАВЛЕНИЯ И ПРАВА</w:t>
      </w: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D651F6">
        <w:rPr>
          <w:sz w:val="28"/>
          <w:szCs w:val="28"/>
        </w:rPr>
        <w:t>Экономический факультет</w:t>
      </w: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D651F6">
        <w:rPr>
          <w:sz w:val="28"/>
          <w:szCs w:val="28"/>
        </w:rPr>
        <w:t>Кафедра финансов и кредита</w:t>
      </w: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sz w:val="28"/>
        </w:rPr>
      </w:pPr>
    </w:p>
    <w:p w:rsidR="00563572" w:rsidRDefault="00D651F6" w:rsidP="00D651F6">
      <w:pPr>
        <w:widowControl w:val="0"/>
        <w:spacing w:line="360" w:lineRule="auto"/>
        <w:ind w:firstLine="709"/>
        <w:jc w:val="center"/>
        <w:rPr>
          <w:sz w:val="28"/>
          <w:szCs w:val="40"/>
        </w:rPr>
      </w:pPr>
      <w:r>
        <w:rPr>
          <w:sz w:val="28"/>
          <w:szCs w:val="44"/>
        </w:rPr>
        <w:t>К</w:t>
      </w:r>
      <w:r w:rsidR="00F53A02" w:rsidRPr="00D651F6">
        <w:rPr>
          <w:sz w:val="28"/>
          <w:szCs w:val="44"/>
        </w:rPr>
        <w:t>онтрольная работа</w:t>
      </w: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bCs/>
          <w:iCs/>
          <w:sz w:val="28"/>
          <w:szCs w:val="44"/>
        </w:rPr>
      </w:pPr>
      <w:r w:rsidRPr="00D651F6">
        <w:rPr>
          <w:bCs/>
          <w:iCs/>
          <w:sz w:val="28"/>
          <w:szCs w:val="44"/>
        </w:rPr>
        <w:t>Финансово</w:t>
      </w:r>
      <w:r w:rsidR="00563572">
        <w:rPr>
          <w:bCs/>
          <w:iCs/>
          <w:sz w:val="28"/>
          <w:szCs w:val="44"/>
        </w:rPr>
        <w:t>е</w:t>
      </w:r>
      <w:r w:rsidR="00D651F6">
        <w:rPr>
          <w:bCs/>
          <w:iCs/>
          <w:sz w:val="28"/>
          <w:szCs w:val="44"/>
        </w:rPr>
        <w:t xml:space="preserve"> </w:t>
      </w:r>
      <w:r w:rsidRPr="00D651F6">
        <w:rPr>
          <w:bCs/>
          <w:iCs/>
          <w:sz w:val="28"/>
          <w:szCs w:val="44"/>
        </w:rPr>
        <w:t>планировани</w:t>
      </w:r>
      <w:r w:rsidR="00563572">
        <w:rPr>
          <w:bCs/>
          <w:iCs/>
          <w:sz w:val="28"/>
          <w:szCs w:val="44"/>
        </w:rPr>
        <w:t>е</w:t>
      </w:r>
      <w:r w:rsidRPr="00D651F6">
        <w:rPr>
          <w:bCs/>
          <w:iCs/>
          <w:sz w:val="28"/>
          <w:szCs w:val="44"/>
        </w:rPr>
        <w:t xml:space="preserve"> и прогнозировани</w:t>
      </w:r>
      <w:r w:rsidR="00563572">
        <w:rPr>
          <w:bCs/>
          <w:iCs/>
          <w:sz w:val="28"/>
          <w:szCs w:val="44"/>
        </w:rPr>
        <w:t>е</w:t>
      </w: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iCs/>
          <w:sz w:val="28"/>
          <w:szCs w:val="44"/>
        </w:rPr>
      </w:pP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bCs/>
          <w:sz w:val="28"/>
          <w:szCs w:val="48"/>
        </w:rPr>
      </w:pPr>
      <w:r w:rsidRPr="00D651F6">
        <w:rPr>
          <w:bCs/>
          <w:sz w:val="28"/>
          <w:szCs w:val="48"/>
        </w:rPr>
        <w:t>Вариант №</w:t>
      </w:r>
      <w:r w:rsidR="004507CE" w:rsidRPr="00D651F6">
        <w:rPr>
          <w:bCs/>
          <w:sz w:val="28"/>
          <w:szCs w:val="48"/>
        </w:rPr>
        <w:t>2</w:t>
      </w:r>
    </w:p>
    <w:p w:rsidR="00F53A02" w:rsidRPr="00D651F6" w:rsidRDefault="00F53A02" w:rsidP="00D651F6">
      <w:pPr>
        <w:widowControl w:val="0"/>
        <w:spacing w:line="360" w:lineRule="auto"/>
        <w:ind w:firstLine="709"/>
        <w:jc w:val="both"/>
        <w:rPr>
          <w:bCs/>
          <w:sz w:val="28"/>
          <w:szCs w:val="48"/>
        </w:rPr>
      </w:pPr>
    </w:p>
    <w:p w:rsidR="00F53A02" w:rsidRPr="00D651F6" w:rsidRDefault="00F53A02" w:rsidP="00D651F6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D651F6">
        <w:rPr>
          <w:bCs/>
          <w:sz w:val="28"/>
          <w:szCs w:val="44"/>
        </w:rPr>
        <w:t>студента</w:t>
      </w:r>
      <w:r w:rsidRPr="00D651F6">
        <w:rPr>
          <w:bCs/>
          <w:sz w:val="28"/>
          <w:szCs w:val="36"/>
        </w:rPr>
        <w:t xml:space="preserve"> </w:t>
      </w:r>
      <w:r w:rsidRPr="00D651F6">
        <w:rPr>
          <w:bCs/>
          <w:sz w:val="28"/>
          <w:szCs w:val="44"/>
        </w:rPr>
        <w:t>5</w:t>
      </w:r>
      <w:r w:rsidRPr="00D651F6">
        <w:rPr>
          <w:bCs/>
          <w:sz w:val="28"/>
          <w:szCs w:val="28"/>
        </w:rPr>
        <w:t xml:space="preserve"> </w:t>
      </w:r>
      <w:r w:rsidRPr="00D651F6">
        <w:rPr>
          <w:bCs/>
          <w:sz w:val="28"/>
          <w:szCs w:val="44"/>
        </w:rPr>
        <w:t>курса</w:t>
      </w:r>
      <w:r w:rsidRPr="00D651F6">
        <w:rPr>
          <w:bCs/>
          <w:sz w:val="28"/>
          <w:szCs w:val="28"/>
        </w:rPr>
        <w:t xml:space="preserve"> </w:t>
      </w:r>
      <w:r w:rsidRPr="00D651F6">
        <w:rPr>
          <w:bCs/>
          <w:iCs/>
          <w:sz w:val="28"/>
          <w:szCs w:val="28"/>
        </w:rPr>
        <w:t xml:space="preserve">(5-ЛЕТНЕГО </w:t>
      </w:r>
      <w:r w:rsidRPr="00D651F6">
        <w:rPr>
          <w:bCs/>
          <w:sz w:val="28"/>
          <w:szCs w:val="28"/>
        </w:rPr>
        <w:t>СРОКА ОБУЧЕНИЯ)</w:t>
      </w:r>
    </w:p>
    <w:p w:rsidR="00F53A02" w:rsidRPr="00D651F6" w:rsidRDefault="00D651F6" w:rsidP="00D651F6">
      <w:pPr>
        <w:widowControl w:val="0"/>
        <w:spacing w:line="360" w:lineRule="auto"/>
        <w:jc w:val="both"/>
        <w:rPr>
          <w:bCs/>
          <w:sz w:val="28"/>
          <w:szCs w:val="32"/>
        </w:rPr>
      </w:pPr>
      <w:r w:rsidRPr="00D651F6">
        <w:rPr>
          <w:bCs/>
          <w:sz w:val="28"/>
          <w:szCs w:val="40"/>
        </w:rPr>
        <w:t>Лукашевич Евгения Валерьевн</w:t>
      </w:r>
    </w:p>
    <w:p w:rsidR="00F53A02" w:rsidRPr="00D651F6" w:rsidRDefault="00F53A02" w:rsidP="00D651F6">
      <w:pPr>
        <w:widowControl w:val="0"/>
        <w:spacing w:line="360" w:lineRule="auto"/>
        <w:jc w:val="both"/>
        <w:rPr>
          <w:sz w:val="28"/>
          <w:szCs w:val="32"/>
        </w:rPr>
      </w:pPr>
      <w:r w:rsidRPr="00D651F6">
        <w:rPr>
          <w:sz w:val="28"/>
          <w:szCs w:val="32"/>
        </w:rPr>
        <w:t>Научный руководитель</w:t>
      </w:r>
    </w:p>
    <w:p w:rsidR="00F53A02" w:rsidRPr="00D651F6" w:rsidRDefault="00F53A02" w:rsidP="00D651F6">
      <w:pPr>
        <w:widowControl w:val="0"/>
        <w:spacing w:line="360" w:lineRule="auto"/>
        <w:jc w:val="both"/>
        <w:rPr>
          <w:sz w:val="28"/>
          <w:szCs w:val="32"/>
        </w:rPr>
      </w:pPr>
      <w:r w:rsidRPr="00D651F6">
        <w:rPr>
          <w:sz w:val="28"/>
          <w:szCs w:val="32"/>
        </w:rPr>
        <w:t xml:space="preserve">преп. </w:t>
      </w:r>
      <w:r w:rsidR="000A0CCA" w:rsidRPr="00D651F6">
        <w:rPr>
          <w:sz w:val="28"/>
          <w:szCs w:val="32"/>
        </w:rPr>
        <w:t>И.Е.</w:t>
      </w:r>
      <w:r w:rsidR="00D651F6">
        <w:rPr>
          <w:sz w:val="28"/>
          <w:szCs w:val="32"/>
        </w:rPr>
        <w:t xml:space="preserve"> </w:t>
      </w:r>
      <w:r w:rsidR="000A0CCA" w:rsidRPr="00D651F6">
        <w:rPr>
          <w:sz w:val="28"/>
          <w:szCs w:val="32"/>
        </w:rPr>
        <w:t>Макешина</w:t>
      </w:r>
    </w:p>
    <w:p w:rsidR="00F53A02" w:rsidRPr="00D651F6" w:rsidRDefault="00F53A02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53A02" w:rsidRPr="00D651F6" w:rsidRDefault="00F53A02" w:rsidP="00D651F6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F53A02" w:rsidRPr="00D651F6" w:rsidRDefault="00F53A02" w:rsidP="00D651F6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F53A02" w:rsidRPr="00D651F6" w:rsidRDefault="00F53A02" w:rsidP="00D651F6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F53A02" w:rsidRPr="00D651F6" w:rsidRDefault="00F53A02" w:rsidP="00D651F6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53A02" w:rsidRPr="00D651F6" w:rsidRDefault="00F53A02" w:rsidP="00D651F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D651F6">
        <w:rPr>
          <w:sz w:val="28"/>
          <w:szCs w:val="28"/>
        </w:rPr>
        <w:t>Москва 201</w:t>
      </w:r>
      <w:r w:rsidR="001C0B90" w:rsidRPr="00D651F6">
        <w:rPr>
          <w:sz w:val="28"/>
          <w:szCs w:val="28"/>
        </w:rPr>
        <w:t>1</w:t>
      </w:r>
      <w:r w:rsidR="00D651F6">
        <w:rPr>
          <w:sz w:val="28"/>
          <w:szCs w:val="28"/>
        </w:rPr>
        <w:t>г.</w:t>
      </w:r>
    </w:p>
    <w:p w:rsidR="00D651F6" w:rsidRDefault="00D651F6" w:rsidP="00D651F6">
      <w:pPr>
        <w:widowControl w:val="0"/>
        <w:spacing w:line="360" w:lineRule="auto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B463BA" w:rsidRPr="00D651F6" w:rsidRDefault="00B463BA" w:rsidP="00D651F6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D651F6">
        <w:rPr>
          <w:iCs/>
          <w:sz w:val="28"/>
          <w:szCs w:val="28"/>
        </w:rPr>
        <w:t>Вариант №</w:t>
      </w:r>
      <w:r w:rsidR="004F3E2A" w:rsidRPr="00D651F6">
        <w:rPr>
          <w:iCs/>
          <w:sz w:val="28"/>
          <w:szCs w:val="28"/>
        </w:rPr>
        <w:t>2</w:t>
      </w:r>
    </w:p>
    <w:p w:rsidR="00D651F6" w:rsidRDefault="00D651F6" w:rsidP="00D651F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651F6">
        <w:rPr>
          <w:bCs/>
          <w:sz w:val="28"/>
          <w:szCs w:val="28"/>
        </w:rPr>
        <w:t>Задача 1</w:t>
      </w:r>
    </w:p>
    <w:p w:rsid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F437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r w:rsidR="004507CE" w:rsidRPr="00D651F6">
        <w:rPr>
          <w:sz w:val="28"/>
          <w:szCs w:val="28"/>
        </w:rPr>
        <w:t xml:space="preserve">проект плана расходов Федерального бюджета на государственное управление на планируемый год. Исходная информация приведена в таблице. Для разработки плана расходов использовать метод скользящей средней. Интервал сглаживания - 3 года. </w:t>
      </w:r>
    </w:p>
    <w:p w:rsidR="004507CE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Проект плана расходов на управление на планируемый год</w:t>
      </w:r>
    </w:p>
    <w:p w:rsidR="00D651F6" w:rsidRP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012"/>
        <w:gridCol w:w="1012"/>
        <w:gridCol w:w="1013"/>
        <w:gridCol w:w="1012"/>
        <w:gridCol w:w="640"/>
        <w:gridCol w:w="584"/>
        <w:gridCol w:w="1723"/>
      </w:tblGrid>
      <w:tr w:rsidR="004507CE" w:rsidRPr="00C75C9F" w:rsidTr="00C75C9F">
        <w:tc>
          <w:tcPr>
            <w:tcW w:w="1843" w:type="dxa"/>
            <w:vMerge w:val="restart"/>
            <w:shd w:val="clear" w:color="auto" w:fill="auto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Расходы</w:t>
            </w:r>
          </w:p>
        </w:tc>
        <w:tc>
          <w:tcPr>
            <w:tcW w:w="4689" w:type="dxa"/>
            <w:gridSpan w:val="5"/>
            <w:shd w:val="clear" w:color="auto" w:fill="auto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Фактическая доля расходов на судебную власть в общем объеме расходов, %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 xml:space="preserve">Проект плана </w:t>
            </w:r>
          </w:p>
        </w:tc>
      </w:tr>
      <w:tr w:rsidR="004507CE" w:rsidRPr="00C75C9F" w:rsidTr="00C75C9F">
        <w:tc>
          <w:tcPr>
            <w:tcW w:w="1843" w:type="dxa"/>
            <w:vMerge/>
            <w:shd w:val="clear" w:color="auto" w:fill="auto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1-й год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2-й год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3-й год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4-й год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5-й год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%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Всего,</w:t>
            </w:r>
            <w:r w:rsidR="00D651F6" w:rsidRPr="00C75C9F">
              <w:rPr>
                <w:sz w:val="20"/>
                <w:szCs w:val="20"/>
              </w:rPr>
              <w:t xml:space="preserve"> </w:t>
            </w:r>
            <w:r w:rsidRPr="00C75C9F">
              <w:rPr>
                <w:sz w:val="20"/>
                <w:szCs w:val="20"/>
              </w:rPr>
              <w:t>тыс.</w:t>
            </w:r>
            <w:r w:rsidR="00D651F6" w:rsidRPr="00C75C9F">
              <w:rPr>
                <w:sz w:val="20"/>
                <w:szCs w:val="20"/>
              </w:rPr>
              <w:t xml:space="preserve"> </w:t>
            </w:r>
            <w:r w:rsidRPr="00C75C9F">
              <w:rPr>
                <w:sz w:val="20"/>
                <w:szCs w:val="20"/>
              </w:rPr>
              <w:t>руб</w:t>
            </w:r>
          </w:p>
        </w:tc>
      </w:tr>
      <w:tr w:rsidR="004507CE" w:rsidRPr="00C75C9F" w:rsidTr="00C75C9F">
        <w:tc>
          <w:tcPr>
            <w:tcW w:w="1843" w:type="dxa"/>
            <w:shd w:val="clear" w:color="auto" w:fill="auto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Судебная власть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0,81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0,89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0,95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1,09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1,25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7CE" w:rsidRPr="00C75C9F" w:rsidTr="00C75C9F">
        <w:tc>
          <w:tcPr>
            <w:tcW w:w="1843" w:type="dxa"/>
            <w:shd w:val="clear" w:color="auto" w:fill="auto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Всего</w:t>
            </w:r>
            <w:r w:rsidR="00D651F6" w:rsidRPr="00C75C9F">
              <w:rPr>
                <w:sz w:val="20"/>
                <w:szCs w:val="20"/>
              </w:rPr>
              <w:t xml:space="preserve"> расходов Федерального бюджета 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100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100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100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100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4507CE" w:rsidRPr="00C75C9F" w:rsidRDefault="004507CE" w:rsidP="00C75C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75C9F">
              <w:rPr>
                <w:sz w:val="20"/>
                <w:szCs w:val="20"/>
              </w:rPr>
              <w:t>2659447000</w:t>
            </w:r>
          </w:p>
        </w:tc>
      </w:tr>
    </w:tbl>
    <w:p w:rsid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</w:rPr>
      </w:pPr>
    </w:p>
    <w:p w:rsidR="004507CE" w:rsidRPr="00D651F6" w:rsidRDefault="004507CE" w:rsidP="00D651F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1. Произведем сглаживание ряда дина</w:t>
      </w:r>
      <w:r w:rsidR="00D651F6">
        <w:rPr>
          <w:sz w:val="28"/>
          <w:szCs w:val="28"/>
        </w:rPr>
        <w:t>мики по формулам</w:t>
      </w:r>
    </w:p>
    <w:p w:rsidR="00D651F6" w:rsidRDefault="009D7405" w:rsidP="00D651F6">
      <w:pPr>
        <w:widowControl w:val="0"/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66.75pt">
            <v:imagedata r:id="rId7" o:title=""/>
          </v:shape>
        </w:pict>
      </w:r>
      <w:r>
        <w:rPr>
          <w:sz w:val="28"/>
          <w:szCs w:val="28"/>
        </w:rPr>
        <w:pict>
          <v:shape id="_x0000_i1026" type="#_x0000_t75" style="width:285.75pt;height:66.75pt">
            <v:imagedata r:id="rId8" o:title=""/>
          </v:shape>
        </w:pict>
      </w:r>
      <w:r>
        <w:rPr>
          <w:sz w:val="28"/>
          <w:szCs w:val="28"/>
        </w:rPr>
        <w:pict>
          <v:shape id="_x0000_i1027" type="#_x0000_t75" style="width:281.25pt;height:66.75pt">
            <v:imagedata r:id="rId9" o:title=""/>
          </v:shape>
        </w:pict>
      </w:r>
    </w:p>
    <w:p w:rsidR="004507CE" w:rsidRPr="00D651F6" w:rsidRDefault="00F437F6" w:rsidP="00D651F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507CE" w:rsidRPr="00D651F6">
        <w:rPr>
          <w:sz w:val="28"/>
          <w:szCs w:val="28"/>
        </w:rPr>
        <w:t>Таким образом, прогнозное значение расходов на государственное управление составит 1,097</w:t>
      </w:r>
      <w:r w:rsidR="00D651F6">
        <w:rPr>
          <w:sz w:val="28"/>
          <w:szCs w:val="28"/>
        </w:rPr>
        <w:t xml:space="preserve"> тыс. руб.</w:t>
      </w:r>
    </w:p>
    <w:p w:rsidR="004507CE" w:rsidRPr="00D651F6" w:rsidRDefault="004507CE" w:rsidP="00D651F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Результаты сглаживания ряда динамики приведены в таблице 1:</w:t>
      </w:r>
    </w:p>
    <w:p w:rsidR="00D651F6" w:rsidRDefault="00D651F6" w:rsidP="00D651F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4507CE" w:rsidP="00D651F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Таблица 1</w:t>
      </w:r>
      <w:r w:rsidR="00D651F6">
        <w:rPr>
          <w:sz w:val="28"/>
          <w:szCs w:val="28"/>
        </w:rPr>
        <w:t xml:space="preserve"> </w:t>
      </w:r>
      <w:r w:rsidRPr="00D651F6">
        <w:rPr>
          <w:sz w:val="28"/>
          <w:szCs w:val="28"/>
        </w:rPr>
        <w:t>Результаты сглаживания ряда динамики</w:t>
      </w:r>
    </w:p>
    <w:tbl>
      <w:tblPr>
        <w:tblW w:w="6025" w:type="dxa"/>
        <w:jc w:val="center"/>
        <w:tblLook w:val="0000" w:firstRow="0" w:lastRow="0" w:firstColumn="0" w:lastColumn="0" w:noHBand="0" w:noVBand="0"/>
      </w:tblPr>
      <w:tblGrid>
        <w:gridCol w:w="962"/>
        <w:gridCol w:w="2170"/>
        <w:gridCol w:w="2893"/>
      </w:tblGrid>
      <w:tr w:rsidR="004507CE" w:rsidRPr="00D651F6" w:rsidTr="00D651F6">
        <w:trPr>
          <w:trHeight w:val="20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CE" w:rsidRPr="00D651F6" w:rsidRDefault="004507CE" w:rsidP="00D651F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651F6">
              <w:rPr>
                <w:sz w:val="20"/>
                <w:szCs w:val="20"/>
              </w:rPr>
              <w:t>Год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CE" w:rsidRPr="00D651F6" w:rsidRDefault="004507CE" w:rsidP="00D651F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651F6">
              <w:rPr>
                <w:snapToGrid w:val="0"/>
                <w:sz w:val="20"/>
                <w:szCs w:val="20"/>
              </w:rPr>
              <w:t>Фактический уровень ряда, человек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CE" w:rsidRPr="00D651F6" w:rsidRDefault="004507CE" w:rsidP="00D651F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651F6">
              <w:rPr>
                <w:snapToGrid w:val="0"/>
                <w:sz w:val="20"/>
                <w:szCs w:val="20"/>
              </w:rPr>
              <w:t>Сглаженный уровень ряда, тыс. руб.</w:t>
            </w:r>
          </w:p>
        </w:tc>
      </w:tr>
      <w:tr w:rsidR="004507CE" w:rsidRPr="00D651F6" w:rsidTr="00D651F6">
        <w:trPr>
          <w:trHeight w:val="20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CE" w:rsidRPr="00D651F6" w:rsidRDefault="004507CE" w:rsidP="00D651F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651F6">
              <w:rPr>
                <w:snapToGrid w:val="0"/>
                <w:sz w:val="20"/>
                <w:szCs w:val="20"/>
              </w:rPr>
              <w:t>1-й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CE" w:rsidRPr="00D651F6" w:rsidRDefault="004507CE" w:rsidP="00D651F6">
            <w:pPr>
              <w:pStyle w:val="a4"/>
              <w:spacing w:line="360" w:lineRule="auto"/>
              <w:jc w:val="both"/>
              <w:rPr>
                <w:snapToGrid w:val="0"/>
                <w:color w:val="auto"/>
                <w:sz w:val="20"/>
                <w:szCs w:val="20"/>
              </w:rPr>
            </w:pPr>
            <w:r w:rsidRPr="00D651F6">
              <w:rPr>
                <w:snapToGrid w:val="0"/>
                <w:color w:val="auto"/>
                <w:sz w:val="20"/>
                <w:szCs w:val="20"/>
              </w:rPr>
              <w:t>0,81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D651F6" w:rsidRDefault="004507CE" w:rsidP="00D651F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651F6">
              <w:rPr>
                <w:sz w:val="20"/>
                <w:szCs w:val="20"/>
              </w:rPr>
              <w:t>-</w:t>
            </w:r>
          </w:p>
        </w:tc>
      </w:tr>
      <w:tr w:rsidR="004507CE" w:rsidRPr="00D651F6" w:rsidTr="00D651F6">
        <w:trPr>
          <w:trHeight w:val="303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CE" w:rsidRPr="00D651F6" w:rsidRDefault="004507CE" w:rsidP="00D651F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651F6">
              <w:rPr>
                <w:snapToGrid w:val="0"/>
                <w:sz w:val="20"/>
                <w:szCs w:val="20"/>
              </w:rPr>
              <w:t>2-й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CE" w:rsidRPr="00D651F6" w:rsidRDefault="004507CE" w:rsidP="00D651F6">
            <w:pPr>
              <w:pStyle w:val="a4"/>
              <w:spacing w:line="360" w:lineRule="auto"/>
              <w:jc w:val="both"/>
              <w:rPr>
                <w:snapToGrid w:val="0"/>
                <w:color w:val="auto"/>
                <w:sz w:val="20"/>
                <w:szCs w:val="20"/>
              </w:rPr>
            </w:pPr>
            <w:r w:rsidRPr="00D651F6">
              <w:rPr>
                <w:snapToGrid w:val="0"/>
                <w:color w:val="auto"/>
                <w:sz w:val="20"/>
                <w:szCs w:val="20"/>
              </w:rPr>
              <w:t>0,89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D651F6" w:rsidRDefault="004507CE" w:rsidP="00D651F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651F6">
              <w:rPr>
                <w:sz w:val="20"/>
                <w:szCs w:val="20"/>
              </w:rPr>
              <w:t>0,833</w:t>
            </w:r>
          </w:p>
        </w:tc>
      </w:tr>
      <w:tr w:rsidR="004507CE" w:rsidRPr="00D651F6" w:rsidTr="00D651F6">
        <w:trPr>
          <w:trHeight w:val="20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CE" w:rsidRPr="00D651F6" w:rsidRDefault="004507CE" w:rsidP="00D651F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651F6">
              <w:rPr>
                <w:sz w:val="20"/>
                <w:szCs w:val="20"/>
              </w:rPr>
              <w:t>3-й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CE" w:rsidRPr="00D651F6" w:rsidRDefault="004507CE" w:rsidP="00D651F6">
            <w:pPr>
              <w:pStyle w:val="a4"/>
              <w:spacing w:line="360" w:lineRule="auto"/>
              <w:jc w:val="both"/>
              <w:rPr>
                <w:snapToGrid w:val="0"/>
                <w:color w:val="auto"/>
                <w:sz w:val="20"/>
                <w:szCs w:val="20"/>
              </w:rPr>
            </w:pPr>
            <w:r w:rsidRPr="00D651F6">
              <w:rPr>
                <w:snapToGrid w:val="0"/>
                <w:color w:val="auto"/>
                <w:sz w:val="20"/>
                <w:szCs w:val="20"/>
              </w:rPr>
              <w:t>0,95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D651F6" w:rsidRDefault="004507CE" w:rsidP="00D651F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651F6">
              <w:rPr>
                <w:sz w:val="20"/>
                <w:szCs w:val="20"/>
              </w:rPr>
              <w:t>0,977</w:t>
            </w:r>
          </w:p>
        </w:tc>
      </w:tr>
      <w:tr w:rsidR="004507CE" w:rsidRPr="00D651F6" w:rsidTr="00D651F6">
        <w:trPr>
          <w:trHeight w:val="20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CE" w:rsidRPr="00D651F6" w:rsidRDefault="004507CE" w:rsidP="00D651F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651F6">
              <w:rPr>
                <w:sz w:val="20"/>
                <w:szCs w:val="20"/>
              </w:rPr>
              <w:t>4-й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CE" w:rsidRPr="00D651F6" w:rsidRDefault="004507CE" w:rsidP="00D651F6">
            <w:pPr>
              <w:pStyle w:val="a4"/>
              <w:spacing w:line="360" w:lineRule="auto"/>
              <w:jc w:val="both"/>
              <w:rPr>
                <w:snapToGrid w:val="0"/>
                <w:color w:val="auto"/>
                <w:sz w:val="20"/>
                <w:szCs w:val="20"/>
              </w:rPr>
            </w:pPr>
            <w:r w:rsidRPr="00D651F6">
              <w:rPr>
                <w:snapToGrid w:val="0"/>
                <w:color w:val="auto"/>
                <w:sz w:val="20"/>
                <w:szCs w:val="20"/>
              </w:rPr>
              <w:t>1,09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D651F6" w:rsidRDefault="004507CE" w:rsidP="00D651F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651F6">
              <w:rPr>
                <w:sz w:val="20"/>
                <w:szCs w:val="20"/>
              </w:rPr>
              <w:t>1,097</w:t>
            </w:r>
          </w:p>
        </w:tc>
      </w:tr>
      <w:tr w:rsidR="004507CE" w:rsidRPr="00D651F6" w:rsidTr="00D651F6">
        <w:trPr>
          <w:trHeight w:val="20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CE" w:rsidRPr="00D651F6" w:rsidRDefault="004507CE" w:rsidP="00D651F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651F6">
              <w:rPr>
                <w:sz w:val="20"/>
                <w:szCs w:val="20"/>
              </w:rPr>
              <w:t>5-й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CE" w:rsidRPr="00D651F6" w:rsidRDefault="004507CE" w:rsidP="00D651F6">
            <w:pPr>
              <w:pStyle w:val="a4"/>
              <w:spacing w:line="360" w:lineRule="auto"/>
              <w:jc w:val="both"/>
              <w:rPr>
                <w:snapToGrid w:val="0"/>
                <w:color w:val="auto"/>
                <w:sz w:val="20"/>
                <w:szCs w:val="20"/>
              </w:rPr>
            </w:pPr>
            <w:r w:rsidRPr="00D651F6">
              <w:rPr>
                <w:snapToGrid w:val="0"/>
                <w:color w:val="auto"/>
                <w:sz w:val="20"/>
                <w:szCs w:val="20"/>
              </w:rPr>
              <w:t>1,25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D651F6" w:rsidRDefault="004507CE" w:rsidP="00D651F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651F6">
              <w:rPr>
                <w:sz w:val="20"/>
                <w:szCs w:val="20"/>
              </w:rPr>
              <w:t>-</w:t>
            </w:r>
          </w:p>
        </w:tc>
      </w:tr>
    </w:tbl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651F6">
        <w:rPr>
          <w:bCs/>
          <w:sz w:val="28"/>
          <w:szCs w:val="28"/>
        </w:rPr>
        <w:t>Задача 2</w:t>
      </w:r>
    </w:p>
    <w:p w:rsid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Составить прогноз выпуска товарной продукции на предприятии в 2007г., используя метод экстраполяции динамического ряда (метод наименьших квадратов). Известны данные о выпуске товарной продукции за</w:t>
      </w:r>
      <w:r w:rsidR="00D651F6">
        <w:rPr>
          <w:sz w:val="28"/>
          <w:szCs w:val="28"/>
        </w:rPr>
        <w:t xml:space="preserve"> последние 5 лет (в тыс. штук):</w:t>
      </w:r>
    </w:p>
    <w:p w:rsid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1999г. — 26,8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2000г. — 28,7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2001г. — 30,0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2002г. — 31,2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2003г. — 33,0 </w:t>
      </w:r>
    </w:p>
    <w:p w:rsid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Линия объема выпуска товарной продукции по годам близка к линейной зависимости, которая выражается формулой, т.е. выглядит как </w:t>
      </w:r>
    </w:p>
    <w:p w:rsid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= а + bх</w:t>
      </w:r>
    </w:p>
    <w:p w:rsid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у — объем ТП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х — годы;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а — параметр, характеризующий влияние основных факторов;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b — параметр, характеризующий влияние вспомогательных факторов на выпуск продукции. </w:t>
      </w:r>
    </w:p>
    <w:p w:rsid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651F6" w:rsidRP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1. Составим</w:t>
      </w:r>
      <w:r w:rsidR="00D651F6">
        <w:rPr>
          <w:sz w:val="28"/>
          <w:szCs w:val="28"/>
        </w:rPr>
        <w:t xml:space="preserve"> </w:t>
      </w:r>
      <w:r w:rsidRPr="00D651F6">
        <w:rPr>
          <w:sz w:val="28"/>
          <w:szCs w:val="28"/>
        </w:rPr>
        <w:t>линейное уравнение регрессии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mallCaps/>
          <w:sz w:val="28"/>
          <w:szCs w:val="28"/>
        </w:rPr>
      </w:pPr>
    </w:p>
    <w:p w:rsidR="004507CE" w:rsidRPr="00D651F6" w:rsidRDefault="009D7405" w:rsidP="00D651F6">
      <w:pPr>
        <w:widowControl w:val="0"/>
        <w:spacing w:line="360" w:lineRule="auto"/>
        <w:ind w:firstLine="709"/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pict>
          <v:shape id="_x0000_i1028" type="#_x0000_t75" style="width:93pt;height:24.75pt">
            <v:imagedata r:id="rId10" o:title=""/>
          </v:shape>
        </w:pic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mallCaps/>
          <w:sz w:val="28"/>
          <w:szCs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Система нормальных уравнений в общем виде: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mallCaps/>
          <w:sz w:val="28"/>
          <w:szCs w:val="28"/>
        </w:rPr>
      </w:pPr>
    </w:p>
    <w:p w:rsidR="004507CE" w:rsidRPr="00D651F6" w:rsidRDefault="009D7405" w:rsidP="00D651F6">
      <w:pPr>
        <w:widowControl w:val="0"/>
        <w:spacing w:line="360" w:lineRule="auto"/>
        <w:ind w:firstLine="709"/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pict>
          <v:shape id="_x0000_i1029" type="#_x0000_t75" style="width:189pt;height:102pt">
            <v:imagedata r:id="rId11" o:title=""/>
          </v:shape>
        </w:pic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mallCaps/>
          <w:sz w:val="28"/>
          <w:szCs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Система нормальных уравнений с вычисленными коэффициентами</w:t>
      </w:r>
    </w:p>
    <w:p w:rsidR="00D651F6" w:rsidRDefault="00D651F6" w:rsidP="00D651F6">
      <w:pPr>
        <w:widowControl w:val="0"/>
        <w:spacing w:line="360" w:lineRule="auto"/>
        <w:ind w:firstLine="709"/>
        <w:jc w:val="both"/>
        <w:rPr>
          <w:smallCaps/>
          <w:sz w:val="28"/>
          <w:szCs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651F6">
        <w:rPr>
          <w:smallCaps/>
          <w:sz w:val="28"/>
          <w:szCs w:val="28"/>
        </w:rPr>
        <w:t>5</w:t>
      </w:r>
      <w:r w:rsidRPr="00D651F6">
        <w:rPr>
          <w:smallCaps/>
          <w:sz w:val="28"/>
          <w:szCs w:val="28"/>
          <w:lang w:val="en-US"/>
        </w:rPr>
        <w:t>*</w:t>
      </w:r>
      <w:r w:rsidRPr="00D651F6">
        <w:rPr>
          <w:sz w:val="28"/>
          <w:szCs w:val="28"/>
          <w:lang w:val="en-US"/>
        </w:rPr>
        <w:t>a + 1</w:t>
      </w:r>
      <w:r w:rsidRPr="00D651F6">
        <w:rPr>
          <w:sz w:val="28"/>
          <w:szCs w:val="28"/>
        </w:rPr>
        <w:t>5</w:t>
      </w:r>
      <w:r w:rsidRPr="00D651F6">
        <w:rPr>
          <w:sz w:val="28"/>
          <w:szCs w:val="28"/>
          <w:lang w:val="en-US"/>
        </w:rPr>
        <w:t xml:space="preserve">*b =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mallCaps/>
          <w:sz w:val="28"/>
          <w:szCs w:val="28"/>
        </w:rPr>
      </w:pPr>
    </w:p>
    <w:p w:rsidR="004507CE" w:rsidRP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системы</w:t>
      </w:r>
    </w:p>
    <w:p w:rsid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9D7405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65.25pt;height:40.5pt">
            <v:imagedata r:id="rId12" o:title=""/>
          </v:shape>
        </w:pic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Построенное уравнение регрессии:</w:t>
      </w:r>
    </w:p>
    <w:p w:rsidR="004507CE" w:rsidRP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mallCaps/>
          <w:sz w:val="28"/>
          <w:szCs w:val="28"/>
        </w:rPr>
        <w:br w:type="page"/>
      </w:r>
      <w:r w:rsidR="004507CE" w:rsidRPr="00D651F6">
        <w:rPr>
          <w:sz w:val="28"/>
          <w:szCs w:val="28"/>
        </w:rPr>
        <w:t>2. Составим прогноз на 2007 год по формуле: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9D7405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mallCaps/>
          <w:sz w:val="28"/>
          <w:szCs w:val="28"/>
        </w:rPr>
        <w:pict>
          <v:shape id="_x0000_i1031" type="#_x0000_t75" style="width:299.25pt;height:29.25pt">
            <v:imagedata r:id="rId13" o:title=""/>
          </v:shape>
        </w:pic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651F6">
        <w:rPr>
          <w:bCs/>
          <w:sz w:val="28"/>
          <w:szCs w:val="28"/>
        </w:rPr>
        <w:t>Задача 3</w:t>
      </w:r>
    </w:p>
    <w:p w:rsidR="00D651F6" w:rsidRDefault="00D651F6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Предприятие на 2007г. прогнозирует следующие показатели: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Продажи – 200млн. руб.;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Себестоимость продаж – 70% объема продаж;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Коммерческие расходы – 10% объема продаж;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Срок погашения дебиторской задолженности – 20 дней;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Товарно-материальные запасы – 30 дней оборота по себестоимости;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Кредиторы – 15 дней оборота по себестоимости;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Основные средства – 70 млн. руб.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Себестоимость продаж и коммерческие расходы включают отчисления на износ в размере 10% основных средств.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 xml:space="preserve">Составьте прогнозный баланс и определите общую сумму средств, необходимых в конце года для финансирования предприятия. 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bCs/>
          <w:sz w:val="28"/>
          <w:szCs w:val="28"/>
        </w:rPr>
        <w:t>Примечание:</w:t>
      </w:r>
      <w:r w:rsidRPr="00D651F6">
        <w:rPr>
          <w:sz w:val="28"/>
          <w:szCs w:val="28"/>
        </w:rPr>
        <w:t xml:space="preserve"> при подготовке прогноза Вы должны определить и сообщить все допущения, которые были сделаны (например, в случае невозможности подготовить прогноз продаж, Вам придется допустить, что прогноз продаж базируется на данных прошлого периода, скорректированных на предполагаемый процент).</w:t>
      </w:r>
    </w:p>
    <w:p w:rsidR="00D651F6" w:rsidRPr="00C75C9F" w:rsidRDefault="00F437F6" w:rsidP="00C908EA">
      <w:pPr>
        <w:widowControl w:val="0"/>
        <w:spacing w:line="360" w:lineRule="auto"/>
        <w:ind w:firstLine="709"/>
        <w:jc w:val="center"/>
        <w:rPr>
          <w:color w:val="FFFFFF"/>
          <w:sz w:val="28"/>
          <w:szCs w:val="28"/>
        </w:rPr>
      </w:pPr>
      <w:r w:rsidRPr="00C75C9F">
        <w:rPr>
          <w:color w:val="FFFFFF"/>
          <w:sz w:val="28"/>
          <w:szCs w:val="28"/>
        </w:rPr>
        <w:t>прогноз</w:t>
      </w:r>
      <w:r w:rsidR="00C908EA" w:rsidRPr="00C75C9F">
        <w:rPr>
          <w:color w:val="FFFFFF"/>
          <w:sz w:val="28"/>
          <w:szCs w:val="28"/>
        </w:rPr>
        <w:t xml:space="preserve"> баланс финансирование</w:t>
      </w:r>
    </w:p>
    <w:p w:rsidR="004507CE" w:rsidRPr="00D651F6" w:rsidRDefault="00C908EA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651F6">
        <w:rPr>
          <w:sz w:val="28"/>
          <w:szCs w:val="28"/>
        </w:rPr>
        <w:t>Решение</w:t>
      </w:r>
    </w:p>
    <w:p w:rsidR="00D651F6" w:rsidRDefault="00D651F6" w:rsidP="00D651F6">
      <w:pPr>
        <w:widowControl w:val="0"/>
        <w:spacing w:line="360" w:lineRule="auto"/>
        <w:ind w:left="709"/>
        <w:jc w:val="both"/>
        <w:rPr>
          <w:sz w:val="28"/>
          <w:szCs w:val="28"/>
        </w:rPr>
      </w:pPr>
    </w:p>
    <w:p w:rsidR="004507CE" w:rsidRPr="00D651F6" w:rsidRDefault="004507CE" w:rsidP="00D651F6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Составим прогнозный отчет о прибылях и убытках.</w:t>
      </w: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Таблица 2</w:t>
      </w:r>
    </w:p>
    <w:tbl>
      <w:tblPr>
        <w:tblW w:w="7968" w:type="dxa"/>
        <w:jc w:val="center"/>
        <w:tblLook w:val="0000" w:firstRow="0" w:lastRow="0" w:firstColumn="0" w:lastColumn="0" w:noHBand="0" w:noVBand="0"/>
      </w:tblPr>
      <w:tblGrid>
        <w:gridCol w:w="5292"/>
        <w:gridCol w:w="1636"/>
        <w:gridCol w:w="1040"/>
      </w:tblGrid>
      <w:tr w:rsidR="004507CE" w:rsidRPr="00553E98" w:rsidTr="00553E98">
        <w:trPr>
          <w:trHeight w:val="275"/>
          <w:jc w:val="center"/>
        </w:trPr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Прогнозный отчет о прибылях и убытках</w:t>
            </w:r>
          </w:p>
        </w:tc>
      </w:tr>
      <w:tr w:rsidR="004507CE" w:rsidRPr="00553E98" w:rsidTr="00553E98">
        <w:trPr>
          <w:trHeight w:val="275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Объем продаж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</w:tr>
      <w:tr w:rsidR="004507CE" w:rsidRPr="00553E98" w:rsidTr="00553E98">
        <w:trPr>
          <w:trHeight w:val="275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Себестоимость продаж (70% от объема продаж)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7CE" w:rsidRPr="00553E98" w:rsidTr="00553E98">
        <w:trPr>
          <w:trHeight w:val="275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Торговые, общефирменные и административные расходы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</w:tc>
      </w:tr>
      <w:tr w:rsidR="004507CE" w:rsidRPr="00553E98" w:rsidTr="00553E98">
        <w:trPr>
          <w:trHeight w:val="275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Операционная прибыль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</w:tr>
    </w:tbl>
    <w:p w:rsidR="00553E98" w:rsidRDefault="00553E98" w:rsidP="00553E98">
      <w:pPr>
        <w:widowControl w:val="0"/>
        <w:spacing w:line="360" w:lineRule="auto"/>
        <w:ind w:left="709"/>
        <w:jc w:val="both"/>
        <w:rPr>
          <w:sz w:val="28"/>
          <w:szCs w:val="28"/>
        </w:rPr>
      </w:pPr>
    </w:p>
    <w:p w:rsidR="004507CE" w:rsidRPr="00D651F6" w:rsidRDefault="004507CE" w:rsidP="00D651F6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Составим прогнозный баланс.</w:t>
      </w:r>
    </w:p>
    <w:p w:rsidR="00553E98" w:rsidRDefault="00553E98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07CE" w:rsidRPr="00D651F6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Таблица 3</w:t>
      </w:r>
    </w:p>
    <w:tbl>
      <w:tblPr>
        <w:tblW w:w="7767" w:type="dxa"/>
        <w:jc w:val="center"/>
        <w:tblLook w:val="0000" w:firstRow="0" w:lastRow="0" w:firstColumn="0" w:lastColumn="0" w:noHBand="0" w:noVBand="0"/>
      </w:tblPr>
      <w:tblGrid>
        <w:gridCol w:w="3734"/>
        <w:gridCol w:w="2359"/>
        <w:gridCol w:w="909"/>
        <w:gridCol w:w="765"/>
      </w:tblGrid>
      <w:tr w:rsidR="004507CE" w:rsidRPr="00553E98">
        <w:trPr>
          <w:trHeight w:val="258"/>
          <w:jc w:val="center"/>
        </w:trPr>
        <w:tc>
          <w:tcPr>
            <w:tcW w:w="7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Прогнозный баланс</w:t>
            </w:r>
          </w:p>
        </w:tc>
      </w:tr>
      <w:tr w:rsidR="004507CE" w:rsidRPr="00553E98">
        <w:trPr>
          <w:trHeight w:val="258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Основные средства (70 - 7)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7CE" w:rsidRPr="00553E98">
        <w:trPr>
          <w:trHeight w:val="258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Запас (70/365 х 30)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7CE" w:rsidRPr="00553E98">
        <w:trPr>
          <w:trHeight w:val="258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Дебиторы (200/365 х 20)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7CE" w:rsidRPr="00553E98">
        <w:trPr>
          <w:trHeight w:val="258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7CE" w:rsidRPr="00553E98">
        <w:trPr>
          <w:trHeight w:val="258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Кредиторы (70/365 х 15)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7CE" w:rsidRPr="00553E98">
        <w:trPr>
          <w:trHeight w:val="258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07CE" w:rsidRPr="00553E98">
        <w:trPr>
          <w:trHeight w:val="258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</w:tr>
      <w:tr w:rsidR="004507CE" w:rsidRPr="00553E98">
        <w:trPr>
          <w:trHeight w:val="258"/>
          <w:jc w:val="center"/>
        </w:trPr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Требуемые финансовые средства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7CE" w:rsidRPr="00553E98" w:rsidRDefault="004507CE" w:rsidP="00553E98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53E98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</w:tr>
    </w:tbl>
    <w:p w:rsidR="00553E98" w:rsidRDefault="00553E98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D5609" w:rsidRDefault="004507CE" w:rsidP="00D651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651F6">
        <w:rPr>
          <w:sz w:val="28"/>
          <w:szCs w:val="28"/>
        </w:rPr>
        <w:t>3. Сумму средств, необходимых в конце года для финансирования предприятия составляет 57 млн. руб.</w:t>
      </w:r>
    </w:p>
    <w:p w:rsidR="00553E98" w:rsidRPr="00C75C9F" w:rsidRDefault="00553E98" w:rsidP="00553E98">
      <w:pPr>
        <w:widowControl w:val="0"/>
        <w:spacing w:line="360" w:lineRule="auto"/>
        <w:ind w:firstLine="709"/>
        <w:jc w:val="center"/>
        <w:rPr>
          <w:color w:val="FFFFFF"/>
          <w:sz w:val="28"/>
        </w:rPr>
      </w:pPr>
      <w:bookmarkStart w:id="0" w:name="_GoBack"/>
      <w:bookmarkEnd w:id="0"/>
    </w:p>
    <w:sectPr w:rsidR="00553E98" w:rsidRPr="00C75C9F" w:rsidSect="00D651F6">
      <w:headerReference w:type="default" r:id="rId14"/>
      <w:footerReference w:type="even" r:id="rId1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C9F" w:rsidRDefault="00C75C9F">
      <w:r>
        <w:separator/>
      </w:r>
    </w:p>
  </w:endnote>
  <w:endnote w:type="continuationSeparator" w:id="0">
    <w:p w:rsidR="00C75C9F" w:rsidRDefault="00C7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90" w:rsidRDefault="001C0B90" w:rsidP="00642AE5">
    <w:pPr>
      <w:pStyle w:val="a6"/>
      <w:framePr w:wrap="around" w:vAnchor="text" w:hAnchor="margin" w:xAlign="right" w:y="1"/>
      <w:rPr>
        <w:rStyle w:val="a8"/>
      </w:rPr>
    </w:pPr>
  </w:p>
  <w:p w:rsidR="001C0B90" w:rsidRDefault="001C0B90" w:rsidP="008D560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C9F" w:rsidRDefault="00C75C9F">
      <w:r>
        <w:separator/>
      </w:r>
    </w:p>
  </w:footnote>
  <w:footnote w:type="continuationSeparator" w:id="0">
    <w:p w:rsidR="00C75C9F" w:rsidRDefault="00C75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1F6" w:rsidRPr="00D651F6" w:rsidRDefault="00D651F6" w:rsidP="00D651F6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93461"/>
    <w:multiLevelType w:val="hybridMultilevel"/>
    <w:tmpl w:val="F2728426"/>
    <w:lvl w:ilvl="0" w:tplc="C02E28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723"/>
    <w:rsid w:val="000A0CCA"/>
    <w:rsid w:val="000B641E"/>
    <w:rsid w:val="000D44F7"/>
    <w:rsid w:val="00107280"/>
    <w:rsid w:val="0016141E"/>
    <w:rsid w:val="001B1195"/>
    <w:rsid w:val="001C0B90"/>
    <w:rsid w:val="0022380C"/>
    <w:rsid w:val="002614AE"/>
    <w:rsid w:val="002920C3"/>
    <w:rsid w:val="002924A4"/>
    <w:rsid w:val="002932E0"/>
    <w:rsid w:val="00331417"/>
    <w:rsid w:val="00392AFE"/>
    <w:rsid w:val="003A0A4C"/>
    <w:rsid w:val="004507CE"/>
    <w:rsid w:val="004940CF"/>
    <w:rsid w:val="00496286"/>
    <w:rsid w:val="00497D44"/>
    <w:rsid w:val="004C6AC3"/>
    <w:rsid w:val="004F3E2A"/>
    <w:rsid w:val="00537BBA"/>
    <w:rsid w:val="00553E98"/>
    <w:rsid w:val="00563572"/>
    <w:rsid w:val="005E1776"/>
    <w:rsid w:val="00620233"/>
    <w:rsid w:val="00642AE5"/>
    <w:rsid w:val="0068500A"/>
    <w:rsid w:val="008D5609"/>
    <w:rsid w:val="009847EC"/>
    <w:rsid w:val="009D3293"/>
    <w:rsid w:val="009D7405"/>
    <w:rsid w:val="00A07305"/>
    <w:rsid w:val="00A861C1"/>
    <w:rsid w:val="00AC6E78"/>
    <w:rsid w:val="00B463BA"/>
    <w:rsid w:val="00C13008"/>
    <w:rsid w:val="00C75C9F"/>
    <w:rsid w:val="00C908EA"/>
    <w:rsid w:val="00CB071D"/>
    <w:rsid w:val="00D56AA3"/>
    <w:rsid w:val="00D651F6"/>
    <w:rsid w:val="00D83082"/>
    <w:rsid w:val="00DC6723"/>
    <w:rsid w:val="00F437F6"/>
    <w:rsid w:val="00F53A02"/>
    <w:rsid w:val="00FA6E7F"/>
    <w:rsid w:val="00F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650EA89D-77E2-419B-862E-DCF625AB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3BA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07305"/>
    <w:pPr>
      <w:keepNext/>
      <w:widowControl w:val="0"/>
      <w:snapToGrid w:val="0"/>
      <w:jc w:val="center"/>
      <w:outlineLvl w:val="0"/>
    </w:pPr>
    <w:rPr>
      <w:rFonts w:ascii="Arial" w:hAnsi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table" w:styleId="a3">
    <w:name w:val="Table Grid"/>
    <w:basedOn w:val="a1"/>
    <w:uiPriority w:val="59"/>
    <w:rsid w:val="00B46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а"/>
    <w:basedOn w:val="a"/>
    <w:rsid w:val="00D83082"/>
    <w:pPr>
      <w:widowControl w:val="0"/>
      <w:autoSpaceDE w:val="0"/>
      <w:autoSpaceDN w:val="0"/>
      <w:adjustRightInd w:val="0"/>
    </w:pPr>
    <w:rPr>
      <w:color w:val="000000"/>
      <w:sz w:val="28"/>
      <w:szCs w:val="28"/>
      <w:lang w:eastAsia="ru-RU"/>
    </w:rPr>
  </w:style>
  <w:style w:type="character" w:styleId="a5">
    <w:name w:val="Hyperlink"/>
    <w:uiPriority w:val="99"/>
    <w:rsid w:val="00A07305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8D56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  <w:lang w:val="x-none" w:eastAsia="zh-CN"/>
    </w:rPr>
  </w:style>
  <w:style w:type="character" w:styleId="a8">
    <w:name w:val="page number"/>
    <w:uiPriority w:val="99"/>
    <w:rsid w:val="008D5609"/>
    <w:rPr>
      <w:rFonts w:cs="Times New Roman"/>
    </w:rPr>
  </w:style>
  <w:style w:type="paragraph" w:styleId="a9">
    <w:name w:val="header"/>
    <w:basedOn w:val="a"/>
    <w:link w:val="aa"/>
    <w:uiPriority w:val="99"/>
    <w:semiHidden/>
    <w:unhideWhenUsed/>
    <w:rsid w:val="00D651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D651F6"/>
    <w:rPr>
      <w:rFonts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52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(5)Финансовое планирование и прогнозирование (все три)</vt:lpstr>
    </vt:vector>
  </TitlesOfParts>
  <Company>Reanimator Extreme Edition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(5)Финансовое планирование и прогнозирование (все три)</dc:title>
  <dc:subject/>
  <dc:creator>1</dc:creator>
  <cp:keywords/>
  <dc:description/>
  <cp:lastModifiedBy>admin</cp:lastModifiedBy>
  <cp:revision>2</cp:revision>
  <dcterms:created xsi:type="dcterms:W3CDTF">2014-03-22T22:36:00Z</dcterms:created>
  <dcterms:modified xsi:type="dcterms:W3CDTF">2014-03-22T22:36:00Z</dcterms:modified>
</cp:coreProperties>
</file>