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1E" w:rsidRDefault="00D5121E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Понимание и мышление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Поняттями називається форма мислення, яка відтворює предмети і явища в їхніх ознаках.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Із цього визначення випливає, по-перше, що поняття – це увний образ предмета, його відображення, а не сам предмет. Тому поняття про предмети не можна змішувати із самими предметами, відбитими цими поняттями.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Поняття – це логічна форма думки, думка про предмет.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 думки – це той предмет або явище, про який мислить людина. Предметами думки можуть бути як матеріальні предмети і явища, так і думки про ці предмети, які існують в об’єктивній дійсності, і предмети та явища видумані (Бог, русалка).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По-друге, поняття відтворює не все, що має предмет, не всі його ознаки, а тільки істотні.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Ознакою називається все те, в чому предмети схожі один з одним або чим відрізняються.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Кожен предмет і явище матеріального світу мають численні ознаки. Одні з них істотні, інші – неістотні.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Істотні ознаки – це такі ознаки, котрі відображають природу предмета, його від усіх інших предметів. Істотними ознаками є загальні та необхідні ознаки, такі, котрі належать усім предметам роду і без яких немислений.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Неістотні ознаки – це ознаки, наявність або відсутність котрих не приводить до зміни природи предмета чи явища. Неістотні ознаки є ознаками нестійкими, зовнішніми, одиничними, які не виражають властивості предмета. Різниця між істотними й неістотними ознаками відносна, ознака, що є істотною, із розвитком і зміною предмета може перетворитися в неістотну, і навпаки. Ознака неістотна в одному відношенні може виявитися істотною в іншому. Критерієм істотності ознак, які відтворюються поняттям, є суспільна практика людини.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Поняття відрізняється від уявлення. Уявлення, як і поняття, відбиває предмет у його ознаках. Тільки поняття відтворює істотні ознаки, а уявлення – предмет в сукупності найрізноманітніших його ознак. Уявлення багатіше, ніж поняття відображає предмет глибше, воно дає нам знання про властивість предмета, тоді як уявлення властивості речей і явищ не розкриває.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Поняття – результат глибокого пізнання предметів або явищ. Щоб утворити поняття, необхідно вивчити предмет в усіх істотних його проявах. Вироблення того чи іншого поняття завжди є кроком уперед у пізнанні навколишнього світу, щаблем у розвитку науки.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Операції над поняттями — це такі логічні дії, унаслідок яких утворюються нові поняття. Оскільки обсяг понять розглядається як клас, із яким проводяться, ці операції, то останні й називаються операціями з класами. Унаслідок цих операцій (операцій над поняттями) здобувають нові класи. Розгляньмо такі операції над поняттями: а) складання, б) множення, в) заперечення, г) узагальнення і обмеження понять.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 Операція складання понять полягає в об'єднанні двох чи кількох класів у один клас.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Так, операція складання понять «обвинувальний присуд» і «виправдувальний присуд» полягає в об'єднавші класу обвинувальних присудів з класом виправдувальних присудів у один клас, або в одне поняття «обвинувальний присуд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літерою А, а поняття «виправдувальний присуд» літерою В, то результат цієї операції .можна відобразити графічно так (див. рис. 1) Заштрихована поверхня є клас присудів.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допомогою операції складання можна об’єднати класи (поняття), що перебувають між собою у найрізноманітнішнх відношеннях: тотожність, підпорядкування, перехрещення, супідрядність, суперечність, протилежності. Наприклад, при об'єднанні понять «свідки» (А) і «родичі» (В), які перебувають у відношенні перехрещення, ми здобудемо повий клас , до якого увійдуть не тільки свідки, що не є родичами, і родичі, котрі не є свідками, а й роди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«договір» (А) та «угода» (В), .між котрими існують відношення підпорядкування, здобудуть новий клас (заштрихована поверхня рис. 3), до якого увійдуть на тільки угоди, що не є договорами, а й угоди, які є договорами.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Під час операції складання понять часто користуються сполучником «або». Він уживається не в розділювальнім, а в єднально-розділювальному значенні. Це слід мати на уїзазі при тлумаченні правових норм. Так, за ст. 161 КК України, де йдеться про те, що «Полювання в заборонений час, або в недозволених місцях, або забороненими знаряддями і способами, чи то на звірів і птахів, полювання на котрих повністю заборонене...—карається...», відповідальність будуть нести не тільки особи, що займаються полюванням у заборонений час, а й особи, які займаються полюванням у недозволеянх місцях, або на звірів і птахів, полювання на котрих повністю заборонене.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Обсяг понять «А або В», здобутий унаслідок операції складання, є об'єднання класів, що відповідають поняттям А і В. Тому вираз «А або В», наприклад, «студенти або спортсмени», означає, що до цього нового класу входять не тільки студенти, котрі не є спортсменами, і спортсмени, які не є студентами, а й студенти, котрі одночасно є і спортсменами.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Б. Операція множення понять полягає в пошуку таких предметів (елементів), котрі входять одночасно до класу обох помножуваних понять. Наприклад, операція множення понять «свідок» (А) і «родич» (В) полягає в пошуку таких елементів серед класу свідків і таких елементів серед класу родичів, котрі одночасно входять до обох класів, тобто таких людей, які є одночасно і свідками і родичами.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Графічно результат цієї операції можна відобразити так (див. рис. 4). Заштрихована частина поверхні і означає шукане класу предметів, тобто тих людей, котрі є Одночасно і свідками, і родичами.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Операцію множення можна проводити з поняттями, що перебувають між собою у різних відношеннях. Наприклад, якщо нам треба провести операцію множення понять «злочин» (А) і «посадовий злочин» (В), що перебувають у відношенні підпорядкування, то ми виділяємо такі елементи підпорядкування, котрі одночасно входять до обох цих класів, тобто відшукуємо такі злочини взагалі, які одночасно є і посадовими.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Графічно результат операції множення цих понять матиме таке відображення (див. рис. 5). Заштрихована поверхня позначає клас тих елементів (злочинів), котрі одночасно входять до поняття А («злочин») і до поняття В («посадовий злочин»).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Під час множення понять, обсяг яких не збігається, мн здобуваємо нульове поняття. Наприклад, нам необхідно провести операцію множення над поняттями «навмисно» і «необережно». Оскільки обсяг цих понять не має загальних елементів, то здобута унаслідок операції множення множинність дій є одночасно навмисним і необережним, буде нульовим класом.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Операція множення позначається здебільшого за допомогою сполучника «і» («студент і спортсмен», «право і державне прано», «хабар і халатність»), котрий вживається у поєдиувальному значенні. 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 Операція заперечення поняття А полягає в утворенні нового поняття не-А, обсяг якого, складений з обсягом поняття А, становить логічний клас області предметів, про яку ми розмірковуємо.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Наприклад, областю нашого міркування е юридичні угоди. Заперечуючи поняття «купівля-продаж» (А), ми здобудемо поняття «не купівля-продаж» (не-А). 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Склавши поняття «купівля-продаж» і «не купівля-продаж», ми здобудемо клас юридичних. угод.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Графічно результат цієї операції можна уявити так (див. рис. 6). Тут квадрат—це область предметів, про яку ми міркуємо (у даному випадку юридичні угоди). Коло поняття (А) «купівля-продаж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 Заштрихована .частина квадрата—поняття (не-А) «не купівля-продаж». Поняття не-А, що заперечує поняття А, має певний обсяг. Так, до обсягу поняття «не купівля-продаж» (ие-А) увійде не все, що завгодно, не будь-який предмет дійсності, наприклад, дерево, дім, людина і т. д., а тільки ті елементи класу юридичних угод, котрі не є купівлею-продажем, не входять до обсягу поняття А. Але оскільки кожен предмет або явище . матеріального світу може проглядатися нами у складі різних областей предметів, то обсяг конкретного поняття не-А перебуватиме у залежності від обсягу тієї області предметів, про яку ми міркуємо.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Наприклад, якщо областю предметів, про яку ми міркуємо, є клас злочинів взагалі, то до обсягу поняття «.чи крадіжка» (не-А), здобутого завдяки заперечення поняття «крадіжка» (А), увійдуть усі злочини, що не є крадіжкою, а саме: всі державні злочини, усі злочини проти власності, за винятком крадіжки, злочини проти життя, здоров'я, свободи і гідності особи і т. д. Якщо ж областю предметів, про яку ми міркуємо, є злочини проти особистої власності громадян, то до обсягу поняття, «не крадіжка» (не-А), утвореного за допомогою заперечення поняття «крадіжка» (А увійдуть уже не всі злочини, передбачені кримінальним -кодексом, .окрім крадіжки, я тільки злочини проти особистої власності громадян, .що не є крадіжкою, тобто грабіж, розбій, шахрайство, шантаж і т. д. 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Поняття (А і не-А), здобуті завдяки операції заперечення, перебувають між собою у відношенні суперечності.</w:t>
      </w:r>
    </w:p>
    <w:p w:rsidR="00D5121E" w:rsidRDefault="00D5121E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Булатов М. А. Логические категории и понятия. – К., Наукова думка, 1981 – 235 с.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Войшвило Е. К. Понятие как форма мышления: логико-гносеологический анализ. – М., издательство МГУ, 1989 – 239 с.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Горский Д. Г. Краткий словарь по логике. – М., Просвещение, 1991 – 208 с. 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Жеребкін В.Є. Логіка. - К.: Основа, 1995. - 256 с.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Івін О. А. Логіка – К., Артек, 1996 – 231 с.</w:t>
      </w:r>
    </w:p>
    <w:p w:rsidR="00D5121E" w:rsidRDefault="00D5121E">
      <w:pPr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Хоменко І. В. Логіка – К. Четверта хвиля, 1997 – 392 с. </w:t>
      </w:r>
      <w:bookmarkStart w:id="0" w:name="_GoBack"/>
      <w:bookmarkEnd w:id="0"/>
    </w:p>
    <w:sectPr w:rsidR="00D5121E">
      <w:pgSz w:w="11906" w:h="16838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4DD9"/>
    <w:multiLevelType w:val="singleLevel"/>
    <w:tmpl w:val="7486B9D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83"/>
  <w:drawingGridVerticalSpacing w:val="56"/>
  <w:displayHorizontalDrawingGridEvery w:val="0"/>
  <w:displayVerticalDrawingGridEvery w:val="0"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F57"/>
    <w:rsid w:val="00130F57"/>
    <w:rsid w:val="00355D70"/>
    <w:rsid w:val="007378B5"/>
    <w:rsid w:val="00D5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BA6E93-396B-4F06-8821-613E48BC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line="360" w:lineRule="auto"/>
      <w:ind w:firstLine="680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Arial" w:hAnsi="Arial" w:cs="Arial"/>
      <w:sz w:val="20"/>
      <w:szCs w:val="20"/>
      <w:lang w:val="uk-UA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5760</Words>
  <Characters>3284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Поняттями називається форма мислення, яка відтворює предмети і явища в їхніх ознаках</vt:lpstr>
    </vt:vector>
  </TitlesOfParts>
  <Company>VDU</Company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Поняттями називається форма мислення, яка відтворює предмети і явища в їхніх ознаках</dc:title>
  <dc:subject/>
  <dc:creator>Vlad</dc:creator>
  <cp:keywords/>
  <dc:description>Volyhn Referats_x000d_
Referats@360.com.ua _x000d_
www.referaty.com.ua                              _x000d_
for non-commercial use</dc:description>
  <cp:lastModifiedBy>admin</cp:lastModifiedBy>
  <cp:revision>2</cp:revision>
  <dcterms:created xsi:type="dcterms:W3CDTF">2014-01-27T00:17:00Z</dcterms:created>
  <dcterms:modified xsi:type="dcterms:W3CDTF">2014-01-27T00:17:00Z</dcterms:modified>
</cp:coreProperties>
</file>