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82" w:rsidRPr="00631CD6" w:rsidRDefault="00401282" w:rsidP="00401282">
      <w:pPr>
        <w:spacing w:before="120"/>
        <w:jc w:val="center"/>
        <w:rPr>
          <w:b/>
          <w:bCs/>
          <w:sz w:val="32"/>
          <w:szCs w:val="32"/>
        </w:rPr>
      </w:pPr>
      <w:r w:rsidRPr="00631CD6">
        <w:rPr>
          <w:b/>
          <w:bCs/>
          <w:sz w:val="32"/>
          <w:szCs w:val="32"/>
        </w:rPr>
        <w:t>Палладий</w:t>
      </w:r>
    </w:p>
    <w:p w:rsidR="00401282" w:rsidRPr="00631CD6" w:rsidRDefault="00401282" w:rsidP="00401282">
      <w:pPr>
        <w:spacing w:before="120"/>
        <w:jc w:val="center"/>
        <w:rPr>
          <w:sz w:val="28"/>
          <w:szCs w:val="28"/>
        </w:rPr>
      </w:pPr>
      <w:r w:rsidRPr="00631CD6">
        <w:rPr>
          <w:sz w:val="28"/>
          <w:szCs w:val="28"/>
        </w:rPr>
        <w:t>Кандидат химических наук В. В. Благутина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В</w:t>
      </w:r>
      <w:r>
        <w:t xml:space="preserve"> </w:t>
      </w:r>
      <w:r w:rsidRPr="00276DBE">
        <w:t>конце прошлого года компания „Норильский никель“, производящая 50%</w:t>
      </w:r>
      <w:r>
        <w:t xml:space="preserve"> </w:t>
      </w:r>
      <w:r w:rsidRPr="00276DBE">
        <w:t>палладия в</w:t>
      </w:r>
      <w:r>
        <w:t xml:space="preserve"> </w:t>
      </w:r>
      <w:r w:rsidRPr="00276DBE">
        <w:t>мире, подписала с</w:t>
      </w:r>
      <w:r>
        <w:t xml:space="preserve"> </w:t>
      </w:r>
      <w:r w:rsidRPr="00276DBE">
        <w:t>Российской академией наук соглашение о</w:t>
      </w:r>
      <w:r>
        <w:t xml:space="preserve"> </w:t>
      </w:r>
      <w:r w:rsidRPr="00276DBE">
        <w:t>сотрудничестве в</w:t>
      </w:r>
      <w:r>
        <w:t xml:space="preserve"> </w:t>
      </w:r>
      <w:r w:rsidRPr="00276DBE">
        <w:t>области водородной энергетики. Крупный капитал будет финансировать научные исследования, направленные на</w:t>
      </w:r>
      <w:r>
        <w:t xml:space="preserve"> </w:t>
      </w:r>
      <w:r w:rsidRPr="00276DBE">
        <w:t>создание работающих звеньев водородной энергетики, в</w:t>
      </w:r>
      <w:r>
        <w:t xml:space="preserve"> </w:t>
      </w:r>
      <w:r w:rsidRPr="00276DBE">
        <w:t xml:space="preserve">первую очередь разработку водородного топливного элемента </w:t>
      </w:r>
      <w:r>
        <w:t>,</w:t>
      </w:r>
      <w:r w:rsidRPr="00276DBE">
        <w:t xml:space="preserve"> а</w:t>
      </w:r>
      <w:r>
        <w:t xml:space="preserve"> </w:t>
      </w:r>
      <w:r w:rsidRPr="00276DBE">
        <w:t>также создание палладиевого центра, который будет совершенствовать и</w:t>
      </w:r>
      <w:r>
        <w:t xml:space="preserve"> </w:t>
      </w:r>
      <w:r w:rsidRPr="00276DBE">
        <w:t>развивать современные технологии, использующие палладий.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Палладий применяют довольно широко</w:t>
      </w:r>
      <w:r>
        <w:t xml:space="preserve"> </w:t>
      </w:r>
      <w:r w:rsidRPr="00276DBE">
        <w:t>— от</w:t>
      </w:r>
      <w:r>
        <w:t xml:space="preserve"> </w:t>
      </w:r>
      <w:r w:rsidRPr="00276DBE">
        <w:t>автомобильной промышленности до</w:t>
      </w:r>
      <w:r>
        <w:t xml:space="preserve"> </w:t>
      </w:r>
      <w:r w:rsidRPr="00276DBE">
        <w:t>пищевой, и</w:t>
      </w:r>
      <w:r>
        <w:t xml:space="preserve"> </w:t>
      </w:r>
      <w:r w:rsidRPr="00276DBE">
        <w:t>совершенно ясно, что его потенциал пока раскрыт не</w:t>
      </w:r>
      <w:r>
        <w:t xml:space="preserve"> </w:t>
      </w:r>
      <w:r w:rsidRPr="00276DBE">
        <w:t>до</w:t>
      </w:r>
      <w:r>
        <w:t xml:space="preserve"> </w:t>
      </w:r>
      <w:r w:rsidRPr="00276DBE">
        <w:t>конца. Даже поверхностный обзор современных исследований, связанных с</w:t>
      </w:r>
      <w:r>
        <w:t xml:space="preserve"> </w:t>
      </w:r>
      <w:r w:rsidRPr="00276DBE">
        <w:t>палладием, выявил совершенно неожиданные области, в</w:t>
      </w:r>
      <w:r>
        <w:t xml:space="preserve"> </w:t>
      </w:r>
      <w:r w:rsidRPr="00276DBE">
        <w:t>которых также можно использовать этот благородный металл. Но</w:t>
      </w:r>
      <w:r>
        <w:t xml:space="preserve"> </w:t>
      </w:r>
      <w:r w:rsidRPr="00276DBE">
        <w:t>всё-таки самые головокружительные перспективы связаны именно с</w:t>
      </w:r>
      <w:r>
        <w:t xml:space="preserve"> </w:t>
      </w:r>
      <w:r w:rsidRPr="00276DBE">
        <w:t>водородной энергетикой, поскольку палладий по</w:t>
      </w:r>
      <w:r>
        <w:t xml:space="preserve"> </w:t>
      </w:r>
      <w:r w:rsidRPr="00276DBE">
        <w:t>отношению к</w:t>
      </w:r>
      <w:r>
        <w:t xml:space="preserve"> </w:t>
      </w:r>
      <w:r w:rsidRPr="00276DBE">
        <w:t>водороду проявляет уникальные свойства.</w:t>
      </w:r>
    </w:p>
    <w:p w:rsidR="00401282" w:rsidRPr="00631CD6" w:rsidRDefault="00401282" w:rsidP="00401282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Немного истории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(Подробнее см.</w:t>
      </w:r>
      <w:r>
        <w:t xml:space="preserve"> </w:t>
      </w:r>
      <w:r w:rsidRPr="00276DBE">
        <w:t>„Химию и</w:t>
      </w:r>
      <w:r>
        <w:t xml:space="preserve"> </w:t>
      </w:r>
      <w:r w:rsidRPr="00276DBE">
        <w:t>жизнь“, 1971, № 1, статью И.С.Разиной, „Палладий“)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Жизнь Уильяма Хайда Волластона пришлась как раз на</w:t>
      </w:r>
      <w:r>
        <w:t xml:space="preserve"> </w:t>
      </w:r>
      <w:r w:rsidRPr="00276DBE">
        <w:t>годы, в</w:t>
      </w:r>
      <w:r>
        <w:t xml:space="preserve"> </w:t>
      </w:r>
      <w:r w:rsidRPr="00276DBE">
        <w:t>которые Англия стала страной классического капитализма. Лондонский врач Волластон практиковал в</w:t>
      </w:r>
      <w:r>
        <w:t xml:space="preserve"> </w:t>
      </w:r>
      <w:r w:rsidRPr="00276DBE">
        <w:t>рабочих бедных районах. Он</w:t>
      </w:r>
      <w:r>
        <w:t xml:space="preserve"> </w:t>
      </w:r>
      <w:r w:rsidRPr="00276DBE">
        <w:t>не</w:t>
      </w:r>
      <w:r>
        <w:t xml:space="preserve"> </w:t>
      </w:r>
      <w:r w:rsidRPr="00276DBE">
        <w:t>мог пожаловаться на</w:t>
      </w:r>
      <w:r>
        <w:t xml:space="preserve"> </w:t>
      </w:r>
      <w:r w:rsidRPr="00276DBE">
        <w:t>отсутствие пациентов, но</w:t>
      </w:r>
      <w:r>
        <w:t xml:space="preserve"> </w:t>
      </w:r>
      <w:r w:rsidRPr="00276DBE">
        <w:t>и</w:t>
      </w:r>
      <w:r>
        <w:t xml:space="preserve"> </w:t>
      </w:r>
      <w:r w:rsidRPr="00276DBE">
        <w:t>искусство врача, и</w:t>
      </w:r>
      <w:r>
        <w:t xml:space="preserve"> </w:t>
      </w:r>
      <w:r w:rsidRPr="00276DBE">
        <w:t>лекарства, которыми он</w:t>
      </w:r>
      <w:r>
        <w:t xml:space="preserve"> </w:t>
      </w:r>
      <w:r w:rsidRPr="00276DBE">
        <w:t>щедро наделял своих больных, часто оставались бессильными против голода, хронических и</w:t>
      </w:r>
      <w:r>
        <w:t xml:space="preserve"> </w:t>
      </w:r>
      <w:r w:rsidRPr="00276DBE">
        <w:t>профессиональных заболеваний. Разочаровавшись в</w:t>
      </w:r>
      <w:r>
        <w:t xml:space="preserve"> </w:t>
      </w:r>
      <w:r w:rsidRPr="00276DBE">
        <w:t>медицинской практике, Волластон навсегда оставил медицину и</w:t>
      </w:r>
      <w:r>
        <w:t xml:space="preserve"> </w:t>
      </w:r>
      <w:r w:rsidRPr="00276DBE">
        <w:t>с</w:t>
      </w:r>
      <w:r>
        <w:t xml:space="preserve"> </w:t>
      </w:r>
      <w:r w:rsidRPr="00276DBE">
        <w:t>1800 года целиком посвятил себя изучению платины. Человек высокоодарённый и</w:t>
      </w:r>
      <w:r>
        <w:t xml:space="preserve"> </w:t>
      </w:r>
      <w:r w:rsidRPr="00276DBE">
        <w:t>предприимчивый, Волластон разработал способ изготовления платиновой посуды и</w:t>
      </w:r>
      <w:r>
        <w:t xml:space="preserve"> </w:t>
      </w:r>
      <w:r w:rsidRPr="00276DBE">
        <w:t>аппаратуры: реторт для</w:t>
      </w:r>
      <w:r>
        <w:t xml:space="preserve"> </w:t>
      </w:r>
      <w:r w:rsidRPr="00276DBE">
        <w:t>сгущения серной кислоты, сосудов для</w:t>
      </w:r>
      <w:r>
        <w:t xml:space="preserve"> </w:t>
      </w:r>
      <w:r w:rsidRPr="00276DBE">
        <w:t>разделения серебра и</w:t>
      </w:r>
      <w:r>
        <w:t xml:space="preserve"> </w:t>
      </w:r>
      <w:r w:rsidRPr="00276DBE">
        <w:t>золота, эталонов мер и</w:t>
      </w:r>
      <w:r>
        <w:t xml:space="preserve"> </w:t>
      </w:r>
      <w:r w:rsidRPr="00276DBE">
        <w:t>т.</w:t>
      </w:r>
      <w:r>
        <w:t xml:space="preserve"> </w:t>
      </w:r>
      <w:r w:rsidRPr="00276DBE">
        <w:t>д. А</w:t>
      </w:r>
      <w:r>
        <w:t xml:space="preserve"> </w:t>
      </w:r>
      <w:r w:rsidRPr="00276DBE">
        <w:t>как раз в</w:t>
      </w:r>
      <w:r>
        <w:t xml:space="preserve"> </w:t>
      </w:r>
      <w:r w:rsidRPr="00276DBE">
        <w:t>эти годы платиновая посуда стала для</w:t>
      </w:r>
      <w:r>
        <w:t xml:space="preserve"> </w:t>
      </w:r>
      <w:r w:rsidRPr="00276DBE">
        <w:t>химических лабораторий необходимостью. Об</w:t>
      </w:r>
      <w:r>
        <w:t xml:space="preserve"> </w:t>
      </w:r>
      <w:r w:rsidRPr="00276DBE">
        <w:t>этом, правда несколько позже, хорошо скажет в</w:t>
      </w:r>
      <w:r>
        <w:t xml:space="preserve"> </w:t>
      </w:r>
      <w:r w:rsidRPr="00276DBE">
        <w:t>своих „химических письмах“ выдающийся немецкий химик Юстус Либих. „Без платины было</w:t>
      </w:r>
      <w:r>
        <w:t xml:space="preserve"> </w:t>
      </w:r>
      <w:r w:rsidRPr="00276DBE">
        <w:t>бы невозможно во</w:t>
      </w:r>
      <w:r>
        <w:t xml:space="preserve"> </w:t>
      </w:r>
      <w:r w:rsidRPr="00276DBE">
        <w:t>многих случаях сделать анализ минералов… Состав большинства минералов был</w:t>
      </w:r>
      <w:r>
        <w:t xml:space="preserve"> </w:t>
      </w:r>
      <w:r w:rsidRPr="00276DBE">
        <w:t>бы неизвестным.“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Палладий (Pd)</w:t>
      </w:r>
      <w:r>
        <w:t xml:space="preserve"> </w:t>
      </w:r>
      <w:r w:rsidRPr="00276DBE">
        <w:t xml:space="preserve">— </w:t>
      </w:r>
      <w:r>
        <w:t xml:space="preserve"> </w:t>
      </w:r>
      <w:r w:rsidRPr="00276DBE">
        <w:t>драгоценный металл серебристо-белого цвета, пластичный и</w:t>
      </w:r>
      <w:r>
        <w:t xml:space="preserve"> </w:t>
      </w:r>
      <w:r w:rsidRPr="00276DBE">
        <w:t>ковкий, легко прокатывается в</w:t>
      </w:r>
      <w:r>
        <w:t xml:space="preserve"> </w:t>
      </w:r>
      <w:r w:rsidRPr="00276DBE">
        <w:t>фольгу и</w:t>
      </w:r>
      <w:r>
        <w:t xml:space="preserve"> </w:t>
      </w:r>
      <w:r w:rsidRPr="00276DBE">
        <w:t>протягивается в</w:t>
      </w:r>
      <w:r>
        <w:t xml:space="preserve"> </w:t>
      </w:r>
      <w:r w:rsidRPr="00276DBE">
        <w:t>тонкую проволоку. Главным источником получения палладия служат сырая платина и</w:t>
      </w:r>
      <w:r>
        <w:t xml:space="preserve"> </w:t>
      </w:r>
      <w:r w:rsidRPr="00276DBE">
        <w:t>шламы никелевого производства. Он</w:t>
      </w:r>
      <w:r>
        <w:t xml:space="preserve"> </w:t>
      </w:r>
      <w:r w:rsidRPr="00276DBE">
        <w:t>широко применяется в</w:t>
      </w:r>
      <w:r>
        <w:t xml:space="preserve"> </w:t>
      </w:r>
      <w:r w:rsidRPr="00276DBE">
        <w:t>приборостроении, химической, электронной, электротехнической и</w:t>
      </w:r>
      <w:r>
        <w:t xml:space="preserve"> </w:t>
      </w:r>
      <w:r w:rsidRPr="00276DBE">
        <w:t>автомобильной промышленности. Кроме того, его используют в</w:t>
      </w:r>
      <w:r>
        <w:t xml:space="preserve"> </w:t>
      </w:r>
      <w:r w:rsidRPr="00276DBE">
        <w:t>ювелирных сплавах (например, в</w:t>
      </w:r>
      <w:r>
        <w:t xml:space="preserve"> </w:t>
      </w:r>
      <w:r w:rsidRPr="00276DBE">
        <w:t>состав белого золота 750-й пробы могут входить 75%</w:t>
      </w:r>
      <w:r>
        <w:t xml:space="preserve"> </w:t>
      </w:r>
      <w:r w:rsidRPr="00276DBE">
        <w:t>Au, 7%</w:t>
      </w:r>
      <w:r>
        <w:t xml:space="preserve"> </w:t>
      </w:r>
      <w:r w:rsidRPr="00276DBE">
        <w:t>Ag, 14%</w:t>
      </w:r>
      <w:r>
        <w:t xml:space="preserve"> </w:t>
      </w:r>
      <w:r w:rsidRPr="00276DBE">
        <w:t>Pd, 4%</w:t>
      </w:r>
      <w:r>
        <w:t xml:space="preserve"> </w:t>
      </w:r>
      <w:r w:rsidRPr="00276DBE">
        <w:t>Ni) и</w:t>
      </w:r>
      <w:r>
        <w:t xml:space="preserve"> </w:t>
      </w:r>
      <w:r w:rsidRPr="00276DBE">
        <w:t>для протезирования зубов.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Дело Волластона процветало; изделия, вышедшие из</w:t>
      </w:r>
      <w:r>
        <w:t xml:space="preserve"> </w:t>
      </w:r>
      <w:r w:rsidRPr="00276DBE">
        <w:t>его мастерской, пользовались большим спросом во</w:t>
      </w:r>
      <w:r>
        <w:t xml:space="preserve"> </w:t>
      </w:r>
      <w:r w:rsidRPr="00276DBE">
        <w:t>многих странах, были вне конкуренции и</w:t>
      </w:r>
      <w:r>
        <w:t xml:space="preserve"> </w:t>
      </w:r>
      <w:r w:rsidRPr="00276DBE">
        <w:t>приносили Волластону-предпринимателю немалые доходы. Работая над дальнейшим совершенствованием методики аффинажа и</w:t>
      </w:r>
      <w:r>
        <w:t xml:space="preserve"> </w:t>
      </w:r>
      <w:r w:rsidRPr="00276DBE">
        <w:t>обработки платины, он</w:t>
      </w:r>
      <w:r>
        <w:t xml:space="preserve"> </w:t>
      </w:r>
      <w:r w:rsidRPr="00276DBE">
        <w:t>пришёл к</w:t>
      </w:r>
      <w:r>
        <w:t xml:space="preserve"> </w:t>
      </w:r>
      <w:r w:rsidRPr="00276DBE">
        <w:t>мысли о</w:t>
      </w:r>
      <w:r>
        <w:t xml:space="preserve"> </w:t>
      </w:r>
      <w:r w:rsidRPr="00276DBE">
        <w:t>возможности существования платиноподобных металлов. Продажная платина, с</w:t>
      </w:r>
      <w:r>
        <w:t xml:space="preserve"> </w:t>
      </w:r>
      <w:r w:rsidRPr="00276DBE">
        <w:t>которой работал Волластон, была загрязнена золотом и</w:t>
      </w:r>
      <w:r>
        <w:t xml:space="preserve"> </w:t>
      </w:r>
      <w:r w:rsidRPr="00276DBE">
        <w:t>ртутью. Стремясь получить более чистый металл, Волластон пытался избавиться от</w:t>
      </w:r>
      <w:r>
        <w:t xml:space="preserve"> </w:t>
      </w:r>
      <w:r w:rsidRPr="00276DBE">
        <w:t>этих, да</w:t>
      </w:r>
      <w:r>
        <w:t xml:space="preserve"> </w:t>
      </w:r>
      <w:r w:rsidRPr="00276DBE">
        <w:t>и</w:t>
      </w:r>
      <w:r>
        <w:t xml:space="preserve"> </w:t>
      </w:r>
      <w:r w:rsidRPr="00276DBE">
        <w:t>от</w:t>
      </w:r>
      <w:r>
        <w:t xml:space="preserve"> </w:t>
      </w:r>
      <w:r w:rsidRPr="00276DBE">
        <w:t>других примесей. Так, в</w:t>
      </w:r>
      <w:r>
        <w:t xml:space="preserve"> </w:t>
      </w:r>
      <w:r w:rsidRPr="00276DBE">
        <w:t>примесях, он</w:t>
      </w:r>
      <w:r>
        <w:t xml:space="preserve"> </w:t>
      </w:r>
      <w:r w:rsidRPr="00276DBE">
        <w:t>открыл два новых благородных металла</w:t>
      </w:r>
      <w:r>
        <w:t xml:space="preserve"> </w:t>
      </w:r>
      <w:r w:rsidRPr="00276DBE">
        <w:t>— палладий и</w:t>
      </w:r>
      <w:r>
        <w:t xml:space="preserve"> </w:t>
      </w:r>
      <w:r w:rsidRPr="00276DBE">
        <w:t xml:space="preserve">родий. 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В</w:t>
      </w:r>
      <w:r>
        <w:t xml:space="preserve"> </w:t>
      </w:r>
      <w:r w:rsidRPr="00276DBE">
        <w:t>то</w:t>
      </w:r>
      <w:r>
        <w:t xml:space="preserve"> </w:t>
      </w:r>
      <w:r w:rsidRPr="00276DBE">
        <w:t>время У.X.</w:t>
      </w:r>
      <w:r>
        <w:t xml:space="preserve"> </w:t>
      </w:r>
      <w:r w:rsidRPr="00276DBE">
        <w:t>Волластон был секретарём Королевского общества (основанного ещё в</w:t>
      </w:r>
      <w:r>
        <w:t xml:space="preserve"> </w:t>
      </w:r>
      <w:r w:rsidRPr="00276DBE">
        <w:t>1660</w:t>
      </w:r>
      <w:r>
        <w:t xml:space="preserve"> </w:t>
      </w:r>
      <w:r w:rsidRPr="00276DBE">
        <w:t>году и</w:t>
      </w:r>
      <w:r>
        <w:t xml:space="preserve"> </w:t>
      </w:r>
      <w:r w:rsidRPr="00276DBE">
        <w:t>выполняющего роль английской Академии наук). Открыв новый металл палладий, он</w:t>
      </w:r>
      <w:r>
        <w:t xml:space="preserve"> </w:t>
      </w:r>
      <w:r w:rsidRPr="00276DBE">
        <w:t>разыграл целый детективный спектакль, который длился больше года и</w:t>
      </w:r>
      <w:r>
        <w:t xml:space="preserve"> </w:t>
      </w:r>
      <w:r w:rsidRPr="00276DBE">
        <w:t>в</w:t>
      </w:r>
      <w:r>
        <w:t xml:space="preserve"> </w:t>
      </w:r>
      <w:r w:rsidRPr="00276DBE">
        <w:t>который ему удалось вовлечь всё химическое сообщество. Сначала слиток нового металла он</w:t>
      </w:r>
      <w:r>
        <w:t xml:space="preserve"> </w:t>
      </w:r>
      <w:r w:rsidRPr="00276DBE">
        <w:t>анонимно послал известному торговцу минералами, после чего вокруг нового металла разгорелись страсти. Кто-то говорил, что это смесь ртути и</w:t>
      </w:r>
      <w:r>
        <w:t xml:space="preserve"> </w:t>
      </w:r>
      <w:r w:rsidRPr="00276DBE">
        <w:t>платины, кто-то действительно подтверждал, что металл неизвестный. Немного погодя Волластон дал анонимное объявление, в</w:t>
      </w:r>
      <w:r>
        <w:t xml:space="preserve"> </w:t>
      </w:r>
      <w:r w:rsidRPr="00276DBE">
        <w:t>котором предлагал награду в</w:t>
      </w:r>
      <w:r>
        <w:t xml:space="preserve"> </w:t>
      </w:r>
      <w:r w:rsidRPr="00276DBE">
        <w:t>20</w:t>
      </w:r>
      <w:r>
        <w:t xml:space="preserve"> </w:t>
      </w:r>
      <w:r w:rsidRPr="00276DBE">
        <w:t>фунтов стерлингов тому, кто в</w:t>
      </w:r>
      <w:r>
        <w:t xml:space="preserve"> </w:t>
      </w:r>
      <w:r w:rsidRPr="00276DBE">
        <w:t>течение года приготовит искусственный палладий. Только через год, в</w:t>
      </w:r>
      <w:r>
        <w:t xml:space="preserve"> </w:t>
      </w:r>
      <w:r w:rsidRPr="00276DBE">
        <w:t>1804</w:t>
      </w:r>
      <w:r>
        <w:t xml:space="preserve"> </w:t>
      </w:r>
      <w:r w:rsidRPr="00276DBE">
        <w:t>году, Волластон доложил Королевскому обществу о</w:t>
      </w:r>
      <w:r>
        <w:t xml:space="preserve"> </w:t>
      </w:r>
      <w:r w:rsidRPr="00276DBE">
        <w:t>том, что это им</w:t>
      </w:r>
      <w:r>
        <w:t xml:space="preserve"> </w:t>
      </w:r>
      <w:r w:rsidRPr="00276DBE">
        <w:t>в</w:t>
      </w:r>
      <w:r>
        <w:t xml:space="preserve"> </w:t>
      </w:r>
      <w:r w:rsidRPr="00276DBE">
        <w:t>сырой платине обнаружены палладий и</w:t>
      </w:r>
      <w:r>
        <w:t xml:space="preserve"> </w:t>
      </w:r>
      <w:r w:rsidRPr="00276DBE">
        <w:t>ещё один новый благородный металл</w:t>
      </w:r>
      <w:r>
        <w:t xml:space="preserve"> </w:t>
      </w:r>
      <w:r w:rsidRPr="00276DBE">
        <w:t>— родий, а</w:t>
      </w:r>
      <w:r>
        <w:t xml:space="preserve"> </w:t>
      </w:r>
      <w:r w:rsidRPr="00276DBE">
        <w:t>ещё через год признался, что и</w:t>
      </w:r>
      <w:r>
        <w:t xml:space="preserve"> </w:t>
      </w:r>
      <w:r w:rsidRPr="00276DBE">
        <w:t>скандальная шумиха вокруг палладия тоже дело его</w:t>
      </w:r>
      <w:r>
        <w:t xml:space="preserve"> </w:t>
      </w:r>
      <w:r w:rsidRPr="00276DBE">
        <w:t>рук.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Среди знаков отличия, которыми отмечены труды выдающихся учёных мира, есть медаль имени Волластона, изготовленная из</w:t>
      </w:r>
      <w:r>
        <w:t xml:space="preserve"> </w:t>
      </w:r>
      <w:r w:rsidRPr="00276DBE">
        <w:t>чистого палладия. Учреждённая почти 150</w:t>
      </w:r>
      <w:r>
        <w:t xml:space="preserve"> </w:t>
      </w:r>
      <w:r w:rsidRPr="00276DBE">
        <w:t>лет назад Лондонским геологическим обществом, сначала она чеканилась из</w:t>
      </w:r>
      <w:r>
        <w:t xml:space="preserve"> </w:t>
      </w:r>
      <w:r w:rsidRPr="00276DBE">
        <w:t>золота; затем в</w:t>
      </w:r>
      <w:r>
        <w:t xml:space="preserve"> </w:t>
      </w:r>
      <w:r w:rsidRPr="00276DBE">
        <w:t>1846</w:t>
      </w:r>
      <w:r>
        <w:t xml:space="preserve"> </w:t>
      </w:r>
      <w:r w:rsidRPr="00276DBE">
        <w:t>году известный металлург Джонсон извлёк из</w:t>
      </w:r>
      <w:r>
        <w:t xml:space="preserve"> </w:t>
      </w:r>
      <w:r w:rsidRPr="00276DBE">
        <w:t>бразильского палладистого золота чистый палладий, предназначавшийся исключительно для</w:t>
      </w:r>
      <w:r>
        <w:t xml:space="preserve"> </w:t>
      </w:r>
      <w:r w:rsidRPr="00276DBE">
        <w:t>изготовления этой медали. В</w:t>
      </w:r>
      <w:r>
        <w:t xml:space="preserve"> </w:t>
      </w:r>
      <w:r w:rsidRPr="00276DBE">
        <w:t>числе удостоенных медали имени Волластона Чарльз Дарвин. В</w:t>
      </w:r>
      <w:r>
        <w:t xml:space="preserve"> </w:t>
      </w:r>
      <w:r w:rsidRPr="00276DBE">
        <w:t>1943 году медаль была присуждена академику Александру Евгеньевичу Ферсману за</w:t>
      </w:r>
      <w:r>
        <w:t xml:space="preserve"> </w:t>
      </w:r>
      <w:r w:rsidRPr="00276DBE">
        <w:t>его выдающиеся минералогические и</w:t>
      </w:r>
      <w:r>
        <w:t xml:space="preserve"> </w:t>
      </w:r>
      <w:r w:rsidRPr="00276DBE">
        <w:t>геохимические исследования. Сейчас эта медаль хранится в</w:t>
      </w:r>
      <w:r>
        <w:t xml:space="preserve"> </w:t>
      </w:r>
      <w:r w:rsidRPr="00276DBE">
        <w:t>Государственном историческом музее.</w:t>
      </w:r>
    </w:p>
    <w:p w:rsidR="00401282" w:rsidRPr="00631CD6" w:rsidRDefault="00401282" w:rsidP="00401282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Достижения и перспективы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Серебристо-белый палладий внешне очень похож на</w:t>
      </w:r>
      <w:r>
        <w:t xml:space="preserve"> </w:t>
      </w:r>
      <w:r w:rsidRPr="00276DBE">
        <w:t>платину. Палладий</w:t>
      </w:r>
      <w:r>
        <w:t xml:space="preserve"> </w:t>
      </w:r>
      <w:r w:rsidRPr="00276DBE">
        <w:t>— самый лёгкий из</w:t>
      </w:r>
      <w:r>
        <w:t xml:space="preserve"> </w:t>
      </w:r>
      <w:r w:rsidRPr="00276DBE">
        <w:t>платиновых элементов и</w:t>
      </w:r>
      <w:r>
        <w:t xml:space="preserve"> </w:t>
      </w:r>
      <w:r w:rsidRPr="00276DBE">
        <w:t>самый легкоплавкий (температура плавления 1552°С). Разогретый палладий хорошо куётся и</w:t>
      </w:r>
      <w:r>
        <w:t xml:space="preserve"> </w:t>
      </w:r>
      <w:r w:rsidRPr="00276DBE">
        <w:t>сваривается, впрочем, по</w:t>
      </w:r>
      <w:r>
        <w:t xml:space="preserve"> </w:t>
      </w:r>
      <w:r w:rsidRPr="00276DBE">
        <w:t>сравнению с</w:t>
      </w:r>
      <w:r>
        <w:t xml:space="preserve"> </w:t>
      </w:r>
      <w:r w:rsidRPr="00276DBE">
        <w:t>другими металлами платиновой группы он</w:t>
      </w:r>
      <w:r>
        <w:t xml:space="preserve"> </w:t>
      </w:r>
      <w:r w:rsidRPr="00276DBE">
        <w:t>довольно мягкий и</w:t>
      </w:r>
      <w:r>
        <w:t xml:space="preserve"> </w:t>
      </w:r>
      <w:r w:rsidRPr="00276DBE">
        <w:t>даже при</w:t>
      </w:r>
      <w:r>
        <w:t xml:space="preserve"> </w:t>
      </w:r>
      <w:r w:rsidRPr="00276DBE">
        <w:t>комнатной температуре легко обрабатывается. Для</w:t>
      </w:r>
      <w:r>
        <w:t xml:space="preserve"> </w:t>
      </w:r>
      <w:r w:rsidRPr="00276DBE">
        <w:t>техники важно и</w:t>
      </w:r>
      <w:r>
        <w:t xml:space="preserve"> </w:t>
      </w:r>
      <w:r w:rsidRPr="00276DBE">
        <w:t>другое свойство: например, твёрдость палладия в</w:t>
      </w:r>
      <w:r>
        <w:t xml:space="preserve"> </w:t>
      </w:r>
      <w:r w:rsidRPr="00276DBE">
        <w:t>2–2,5 раза повышается после холодной обработки. Сильно влияют на</w:t>
      </w:r>
      <w:r>
        <w:t xml:space="preserve"> </w:t>
      </w:r>
      <w:r w:rsidRPr="00276DBE">
        <w:t>его свойства и</w:t>
      </w:r>
      <w:r>
        <w:t xml:space="preserve"> </w:t>
      </w:r>
      <w:r w:rsidRPr="00276DBE">
        <w:t>добавки родственных металлов. Обычно предел его прочности на</w:t>
      </w:r>
      <w:r>
        <w:t xml:space="preserve"> </w:t>
      </w:r>
      <w:r w:rsidRPr="00276DBE">
        <w:t>растяжение равен 18,5</w:t>
      </w:r>
      <w:r>
        <w:t xml:space="preserve"> </w:t>
      </w:r>
      <w:r w:rsidRPr="00276DBE">
        <w:t>кг/мм2, но</w:t>
      </w:r>
      <w:r>
        <w:t xml:space="preserve"> </w:t>
      </w:r>
      <w:r w:rsidRPr="00276DBE">
        <w:t>если к</w:t>
      </w:r>
      <w:r>
        <w:t xml:space="preserve"> </w:t>
      </w:r>
      <w:r w:rsidRPr="00276DBE">
        <w:t>палладию добавить 4%</w:t>
      </w:r>
      <w:r>
        <w:t xml:space="preserve"> </w:t>
      </w:r>
      <w:r w:rsidRPr="00276DBE">
        <w:t>рутения и</w:t>
      </w:r>
      <w:r>
        <w:t xml:space="preserve"> </w:t>
      </w:r>
      <w:r w:rsidRPr="00276DBE">
        <w:t>1%</w:t>
      </w:r>
      <w:r>
        <w:t xml:space="preserve"> </w:t>
      </w:r>
      <w:r w:rsidRPr="00276DBE">
        <w:t>родия, то</w:t>
      </w:r>
      <w:r>
        <w:t xml:space="preserve"> </w:t>
      </w:r>
      <w:r w:rsidRPr="00276DBE">
        <w:t>предел прочности удвоится. Часто он</w:t>
      </w:r>
      <w:r>
        <w:t xml:space="preserve"> </w:t>
      </w:r>
      <w:r w:rsidRPr="00276DBE">
        <w:t>и</w:t>
      </w:r>
      <w:r>
        <w:t xml:space="preserve"> </w:t>
      </w:r>
      <w:r w:rsidRPr="00276DBE">
        <w:t>сам выступает как легирующий элемент. добавка 0,1%</w:t>
      </w:r>
      <w:r>
        <w:t xml:space="preserve"> </w:t>
      </w:r>
      <w:r w:rsidRPr="00276DBE">
        <w:t>палладия делает титан устойчивым против серной и</w:t>
      </w:r>
      <w:r>
        <w:t xml:space="preserve"> </w:t>
      </w:r>
      <w:r w:rsidRPr="00276DBE">
        <w:t>соляной кислот, а</w:t>
      </w:r>
      <w:r>
        <w:t xml:space="preserve"> </w:t>
      </w:r>
      <w:r w:rsidRPr="00276DBE">
        <w:t>1%</w:t>
      </w:r>
      <w:r>
        <w:t xml:space="preserve"> </w:t>
      </w:r>
      <w:r w:rsidRPr="00276DBE">
        <w:t>палладия повышает химическую стойкость некоторых сортов нержавеющей и</w:t>
      </w:r>
      <w:r>
        <w:t xml:space="preserve"> </w:t>
      </w:r>
      <w:r w:rsidRPr="00276DBE">
        <w:t>высокохромистой стали.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К</w:t>
      </w:r>
      <w:r>
        <w:t xml:space="preserve"> </w:t>
      </w:r>
      <w:r w:rsidRPr="00276DBE">
        <w:t>благородным металлам обычно относят золото, серебро и</w:t>
      </w:r>
      <w:r>
        <w:t xml:space="preserve"> </w:t>
      </w:r>
      <w:r w:rsidRPr="00276DBE">
        <w:t>платину. Однако в</w:t>
      </w:r>
      <w:r>
        <w:t xml:space="preserve"> </w:t>
      </w:r>
      <w:r w:rsidRPr="00276DBE">
        <w:t>науке и</w:t>
      </w:r>
      <w:r>
        <w:t xml:space="preserve"> </w:t>
      </w:r>
      <w:r w:rsidRPr="00276DBE">
        <w:t>технике в</w:t>
      </w:r>
      <w:r>
        <w:t xml:space="preserve"> </w:t>
      </w:r>
      <w:r w:rsidRPr="00276DBE">
        <w:t>их</w:t>
      </w:r>
      <w:r>
        <w:t xml:space="preserve"> </w:t>
      </w:r>
      <w:r w:rsidRPr="00276DBE">
        <w:t>число также включают спутники платины</w:t>
      </w:r>
      <w:r>
        <w:t xml:space="preserve"> </w:t>
      </w:r>
      <w:r w:rsidRPr="00276DBE">
        <w:t>— платиновые металлы: палладий, рутений, родий, осмий и</w:t>
      </w:r>
      <w:r>
        <w:t xml:space="preserve"> </w:t>
      </w:r>
      <w:r w:rsidRPr="00276DBE">
        <w:t>иридий. Благородные, с</w:t>
      </w:r>
      <w:r>
        <w:t xml:space="preserve"> </w:t>
      </w:r>
      <w:r w:rsidRPr="00276DBE">
        <w:t>точки зрения химика, металлы характеризуются малой химической активностью, коррозионной устойчивостью к</w:t>
      </w:r>
      <w:r>
        <w:t xml:space="preserve"> </w:t>
      </w:r>
      <w:r w:rsidRPr="00276DBE">
        <w:t>атмосферным воздействиям и</w:t>
      </w:r>
      <w:r>
        <w:t xml:space="preserve"> </w:t>
      </w:r>
      <w:r w:rsidRPr="00276DBE">
        <w:t>минеральным кислотам.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Очень привлекательны химические свойства элемента №</w:t>
      </w:r>
      <w:r>
        <w:t xml:space="preserve"> </w:t>
      </w:r>
      <w:r w:rsidRPr="00276DBE">
        <w:t>46. Прежде всего, это единственный металл с</w:t>
      </w:r>
      <w:r>
        <w:t xml:space="preserve"> </w:t>
      </w:r>
      <w:r w:rsidRPr="00276DBE">
        <w:t>предельно заполненной наружной электронной оболочкой: на</w:t>
      </w:r>
      <w:r>
        <w:t xml:space="preserve"> </w:t>
      </w:r>
      <w:r w:rsidRPr="00276DBE">
        <w:t>внешней орбите атома палладия 18</w:t>
      </w:r>
      <w:r>
        <w:t xml:space="preserve"> </w:t>
      </w:r>
      <w:r w:rsidRPr="00276DBE">
        <w:t>электронов. При</w:t>
      </w:r>
      <w:r>
        <w:t xml:space="preserve"> </w:t>
      </w:r>
      <w:r w:rsidRPr="00276DBE">
        <w:t>таком строении атом просто не</w:t>
      </w:r>
      <w:r>
        <w:t xml:space="preserve"> </w:t>
      </w:r>
      <w:r w:rsidRPr="00276DBE">
        <w:t>может не</w:t>
      </w:r>
      <w:r>
        <w:t xml:space="preserve"> </w:t>
      </w:r>
      <w:r w:rsidRPr="00276DBE">
        <w:t>обладать высочайшей химической стойкостью. Не</w:t>
      </w:r>
      <w:r>
        <w:t xml:space="preserve"> </w:t>
      </w:r>
      <w:r w:rsidRPr="00276DBE">
        <w:t>случайно на</w:t>
      </w:r>
      <w:r>
        <w:t xml:space="preserve"> </w:t>
      </w:r>
      <w:r w:rsidRPr="00276DBE">
        <w:t>палладий при</w:t>
      </w:r>
      <w:r>
        <w:t xml:space="preserve"> </w:t>
      </w:r>
      <w:r w:rsidRPr="00276DBE">
        <w:t>нормальной температуре не</w:t>
      </w:r>
      <w:r>
        <w:t xml:space="preserve"> </w:t>
      </w:r>
      <w:r w:rsidRPr="00276DBE">
        <w:t>действует даже фтор. Но,</w:t>
      </w:r>
      <w:r>
        <w:t xml:space="preserve"> </w:t>
      </w:r>
      <w:r w:rsidRPr="00276DBE">
        <w:t>как и</w:t>
      </w:r>
      <w:r>
        <w:t xml:space="preserve"> </w:t>
      </w:r>
      <w:r w:rsidRPr="00276DBE">
        <w:t>у</w:t>
      </w:r>
      <w:r>
        <w:t xml:space="preserve"> </w:t>
      </w:r>
      <w:r w:rsidRPr="00276DBE">
        <w:t>прочих благородных металлов, „благородство“ палладия имеет предел: при</w:t>
      </w:r>
      <w:r>
        <w:t xml:space="preserve"> </w:t>
      </w:r>
      <w:r w:rsidRPr="00276DBE">
        <w:t>температуре 500°C и</w:t>
      </w:r>
      <w:r>
        <w:t xml:space="preserve"> </w:t>
      </w:r>
      <w:r w:rsidRPr="00276DBE">
        <w:t>выше он</w:t>
      </w:r>
      <w:r>
        <w:t xml:space="preserve"> </w:t>
      </w:r>
      <w:r w:rsidRPr="00276DBE">
        <w:t>может взаимодействовать не</w:t>
      </w:r>
      <w:r>
        <w:t xml:space="preserve"> </w:t>
      </w:r>
      <w:r w:rsidRPr="00276DBE">
        <w:t>только с</w:t>
      </w:r>
      <w:r>
        <w:t xml:space="preserve"> </w:t>
      </w:r>
      <w:r w:rsidRPr="00276DBE">
        <w:t>фтором, но</w:t>
      </w:r>
      <w:r>
        <w:t xml:space="preserve"> </w:t>
      </w:r>
      <w:r w:rsidRPr="00276DBE">
        <w:t>и</w:t>
      </w:r>
      <w:r>
        <w:t xml:space="preserve"> </w:t>
      </w:r>
      <w:r w:rsidRPr="00276DBE">
        <w:t>с</w:t>
      </w:r>
      <w:r>
        <w:t xml:space="preserve"> </w:t>
      </w:r>
      <w:r w:rsidRPr="00276DBE">
        <w:t>другими сильными окислителями. В</w:t>
      </w:r>
      <w:r>
        <w:t xml:space="preserve"> </w:t>
      </w:r>
      <w:r w:rsidRPr="00276DBE">
        <w:t>соединениях палладий бывает двух-, трёх- и</w:t>
      </w:r>
      <w:r>
        <w:t xml:space="preserve"> </w:t>
      </w:r>
      <w:r w:rsidRPr="00276DBE">
        <w:t>четырёхвалентным, но</w:t>
      </w:r>
      <w:r>
        <w:t xml:space="preserve"> </w:t>
      </w:r>
      <w:r w:rsidRPr="00276DBE">
        <w:t>чаще всего он</w:t>
      </w:r>
      <w:r>
        <w:t xml:space="preserve"> </w:t>
      </w:r>
      <w:r w:rsidRPr="00276DBE">
        <w:t>двухвалентен. Как и</w:t>
      </w:r>
      <w:r>
        <w:t xml:space="preserve"> </w:t>
      </w:r>
      <w:r w:rsidRPr="00276DBE">
        <w:t>все платиновые металлы, он</w:t>
      </w:r>
      <w:r>
        <w:t xml:space="preserve"> </w:t>
      </w:r>
      <w:r w:rsidRPr="00276DBE">
        <w:t>образует множество комплексных соединений. Сейчас известны многие тысячи комплексных соединений палладия. Можно без преувеличения сказать, что координационная химия и</w:t>
      </w:r>
      <w:r>
        <w:t xml:space="preserve"> </w:t>
      </w:r>
      <w:r w:rsidRPr="00276DBE">
        <w:t xml:space="preserve">химия металлоорганических соединений обязаны своим развитием именно платиновым металлам. 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Крупнейшие потребители палладия</w:t>
      </w:r>
      <w:r>
        <w:t xml:space="preserve"> </w:t>
      </w:r>
      <w:r w:rsidRPr="00276DBE">
        <w:t>— автоконцерны (см. табл.), которые используют его в</w:t>
      </w:r>
      <w:r>
        <w:t xml:space="preserve"> </w:t>
      </w:r>
      <w:r w:rsidRPr="00276DBE">
        <w:t>катализаторах дожигания выхлопных газов (нейтрализаторах). На</w:t>
      </w:r>
      <w:r>
        <w:t xml:space="preserve"> </w:t>
      </w:r>
      <w:r w:rsidRPr="00276DBE">
        <w:t>втором месте производители электроники. И</w:t>
      </w:r>
      <w:r>
        <w:t xml:space="preserve"> </w:t>
      </w:r>
      <w:r w:rsidRPr="00276DBE">
        <w:t>только потом по</w:t>
      </w:r>
      <w:r>
        <w:t xml:space="preserve"> </w:t>
      </w:r>
      <w:r w:rsidRPr="00276DBE">
        <w:t>мере убывания идут: медицина и</w:t>
      </w:r>
      <w:r>
        <w:t xml:space="preserve"> </w:t>
      </w:r>
      <w:r w:rsidRPr="00276DBE">
        <w:t>стоматология, химическая промышленность, ювелирная промышленность и</w:t>
      </w:r>
      <w:r>
        <w:t xml:space="preserve"> </w:t>
      </w:r>
      <w:r w:rsidRPr="00276DBE">
        <w:t>прочие.</w:t>
      </w:r>
    </w:p>
    <w:tbl>
      <w:tblPr>
        <w:tblW w:w="5000" w:type="pct"/>
        <w:jc w:val="right"/>
        <w:tblCellSpacing w:w="0" w:type="dxa"/>
        <w:tblBorders>
          <w:top w:val="outset" w:sz="6" w:space="0" w:color="130E04"/>
          <w:left w:val="outset" w:sz="6" w:space="0" w:color="130E04"/>
          <w:bottom w:val="outset" w:sz="6" w:space="0" w:color="130E04"/>
          <w:right w:val="outset" w:sz="6" w:space="0" w:color="130E04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14"/>
        <w:gridCol w:w="2077"/>
        <w:gridCol w:w="2127"/>
      </w:tblGrid>
      <w:tr w:rsidR="00401282" w:rsidRPr="00276DBE" w:rsidTr="00A50EB8">
        <w:trPr>
          <w:tblCellSpacing w:w="0" w:type="dxa"/>
          <w:jc w:val="right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Потребление палладия в</w:t>
            </w:r>
            <w:r>
              <w:t xml:space="preserve"> </w:t>
            </w:r>
            <w:r w:rsidRPr="00276DBE">
              <w:t>2003 (брутто), всего 188,5</w:t>
            </w:r>
            <w:r>
              <w:t xml:space="preserve"> </w:t>
            </w:r>
            <w:r w:rsidRPr="00276DBE">
              <w:t>тонн</w:t>
            </w:r>
          </w:p>
        </w:tc>
      </w:tr>
      <w:tr w:rsidR="00401282" w:rsidRPr="00276DBE" w:rsidTr="00A50EB8">
        <w:trPr>
          <w:tblCellSpacing w:w="0" w:type="dxa"/>
          <w:jc w:val="right"/>
        </w:trPr>
        <w:tc>
          <w:tcPr>
            <w:tcW w:w="2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Нейтрализаторы</w:t>
            </w:r>
          </w:p>
        </w:tc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114,1</w:t>
            </w:r>
            <w:r>
              <w:t xml:space="preserve"> </w:t>
            </w:r>
            <w:r w:rsidRPr="00276DBE">
              <w:t>т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60,56%</w:t>
            </w:r>
          </w:p>
        </w:tc>
      </w:tr>
      <w:tr w:rsidR="00401282" w:rsidRPr="00276DBE" w:rsidTr="00A50EB8">
        <w:trPr>
          <w:tblCellSpacing w:w="0" w:type="dxa"/>
          <w:jc w:val="right"/>
        </w:trPr>
        <w:tc>
          <w:tcPr>
            <w:tcW w:w="2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Химическая промышленность</w:t>
            </w:r>
          </w:p>
        </w:tc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7,8</w:t>
            </w:r>
            <w:r>
              <w:t xml:space="preserve"> </w:t>
            </w:r>
            <w:r w:rsidRPr="00276DBE">
              <w:t>т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4,13%</w:t>
            </w:r>
          </w:p>
        </w:tc>
      </w:tr>
      <w:tr w:rsidR="00401282" w:rsidRPr="00276DBE" w:rsidTr="00A50EB8">
        <w:trPr>
          <w:tblCellSpacing w:w="0" w:type="dxa"/>
          <w:jc w:val="right"/>
        </w:trPr>
        <w:tc>
          <w:tcPr>
            <w:tcW w:w="2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Стоматология</w:t>
            </w:r>
          </w:p>
        </w:tc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25,3</w:t>
            </w:r>
            <w:r>
              <w:t xml:space="preserve"> </w:t>
            </w:r>
            <w:r w:rsidRPr="00276DBE">
              <w:t>т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13,45%</w:t>
            </w:r>
          </w:p>
        </w:tc>
      </w:tr>
      <w:tr w:rsidR="00401282" w:rsidRPr="00276DBE" w:rsidTr="00A50EB8">
        <w:trPr>
          <w:tblCellSpacing w:w="0" w:type="dxa"/>
          <w:jc w:val="right"/>
        </w:trPr>
        <w:tc>
          <w:tcPr>
            <w:tcW w:w="2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Электроника и</w:t>
            </w:r>
            <w:r>
              <w:t xml:space="preserve"> </w:t>
            </w:r>
            <w:r w:rsidRPr="00276DBE">
              <w:t>электротехника</w:t>
            </w:r>
          </w:p>
        </w:tc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30,6</w:t>
            </w:r>
            <w:r>
              <w:t xml:space="preserve"> </w:t>
            </w:r>
            <w:r w:rsidRPr="00276DBE">
              <w:t>т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16,25%</w:t>
            </w:r>
          </w:p>
        </w:tc>
      </w:tr>
      <w:tr w:rsidR="00401282" w:rsidRPr="00276DBE" w:rsidTr="00A50EB8">
        <w:trPr>
          <w:tblCellSpacing w:w="0" w:type="dxa"/>
          <w:jc w:val="right"/>
        </w:trPr>
        <w:tc>
          <w:tcPr>
            <w:tcW w:w="2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Ювелирная промышленность</w:t>
            </w:r>
          </w:p>
        </w:tc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7,6</w:t>
            </w:r>
            <w:r>
              <w:t xml:space="preserve"> </w:t>
            </w:r>
            <w:r w:rsidRPr="00276DBE">
              <w:t>т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4,04%</w:t>
            </w:r>
          </w:p>
        </w:tc>
      </w:tr>
      <w:tr w:rsidR="00401282" w:rsidRPr="00276DBE" w:rsidTr="00A50EB8">
        <w:trPr>
          <w:tblCellSpacing w:w="0" w:type="dxa"/>
          <w:jc w:val="right"/>
        </w:trPr>
        <w:tc>
          <w:tcPr>
            <w:tcW w:w="2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Прочее</w:t>
            </w:r>
          </w:p>
        </w:tc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3,0</w:t>
            </w:r>
            <w:r>
              <w:t xml:space="preserve"> </w:t>
            </w:r>
            <w:r w:rsidRPr="00276DBE">
              <w:t>т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282" w:rsidRPr="00276DBE" w:rsidRDefault="00401282" w:rsidP="00A50EB8">
            <w:r w:rsidRPr="00276DBE">
              <w:t>1,57%</w:t>
            </w:r>
          </w:p>
        </w:tc>
      </w:tr>
    </w:tbl>
    <w:p w:rsidR="00401282" w:rsidRPr="00276DBE" w:rsidRDefault="00401282" w:rsidP="00401282">
      <w:pPr>
        <w:spacing w:before="120"/>
        <w:ind w:firstLine="567"/>
        <w:jc w:val="both"/>
      </w:pPr>
      <w:r w:rsidRPr="00276DBE">
        <w:t>Палладий относительно дёшев (примерно в</w:t>
      </w:r>
      <w:r>
        <w:t xml:space="preserve"> </w:t>
      </w:r>
      <w:r w:rsidRPr="00276DBE">
        <w:t>четыре раза дешевле платины), и</w:t>
      </w:r>
      <w:r>
        <w:t xml:space="preserve"> </w:t>
      </w:r>
      <w:r w:rsidRPr="00276DBE">
        <w:t>это делает его самым перспективным из</w:t>
      </w:r>
      <w:r>
        <w:t xml:space="preserve"> </w:t>
      </w:r>
      <w:r w:rsidRPr="00276DBE">
        <w:t>всех его собратьев. Везде, где возможно (а</w:t>
      </w:r>
      <w:r>
        <w:t xml:space="preserve"> </w:t>
      </w:r>
      <w:r w:rsidRPr="00276DBE">
        <w:t>это возможно в</w:t>
      </w:r>
      <w:r>
        <w:t xml:space="preserve"> </w:t>
      </w:r>
      <w:r w:rsidRPr="00276DBE">
        <w:t>очень многих случаях по</w:t>
      </w:r>
      <w:r>
        <w:t xml:space="preserve"> </w:t>
      </w:r>
      <w:r w:rsidRPr="00276DBE">
        <w:t>причине схожести свойств), более дорогую платину целесообразно заменять палладием.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Как и</w:t>
      </w:r>
      <w:r>
        <w:t xml:space="preserve"> </w:t>
      </w:r>
      <w:r w:rsidRPr="00276DBE">
        <w:t>все платиновые металлы, элемент №</w:t>
      </w:r>
      <w:r>
        <w:t xml:space="preserve"> </w:t>
      </w:r>
      <w:r w:rsidRPr="00276DBE">
        <w:t>46</w:t>
      </w:r>
      <w:r>
        <w:t xml:space="preserve"> </w:t>
      </w:r>
      <w:r w:rsidRPr="00276DBE">
        <w:t>— отличный катализатор. В</w:t>
      </w:r>
      <w:r>
        <w:t xml:space="preserve"> </w:t>
      </w:r>
      <w:r w:rsidRPr="00276DBE">
        <w:t>присутствии палладия начинаются и</w:t>
      </w:r>
      <w:r>
        <w:t xml:space="preserve"> </w:t>
      </w:r>
      <w:r w:rsidRPr="00276DBE">
        <w:t>идут при</w:t>
      </w:r>
      <w:r>
        <w:t xml:space="preserve"> </w:t>
      </w:r>
      <w:r w:rsidRPr="00276DBE">
        <w:t>низких температурах многие практически важные реакции. Гидрирование органических продуктов палладий ускоряет даже лучше, чем такой испытанный катализатор, как никель. Многие крупнотоннажные производства неорганических и</w:t>
      </w:r>
      <w:r>
        <w:t xml:space="preserve"> </w:t>
      </w:r>
      <w:r w:rsidRPr="00276DBE">
        <w:t>органических продуктов</w:t>
      </w:r>
      <w:r>
        <w:t xml:space="preserve"> </w:t>
      </w:r>
      <w:r w:rsidRPr="00276DBE">
        <w:t>— серной, азотной, уксусной кислот, аммиака, хлора, каустической соды, удобрений, взрывчатых веществ, высокооктанового бензина, фармацевтических препаратов, волокон и</w:t>
      </w:r>
      <w:r>
        <w:t xml:space="preserve"> </w:t>
      </w:r>
      <w:r w:rsidRPr="00276DBE">
        <w:t>полимеров не</w:t>
      </w:r>
      <w:r>
        <w:t xml:space="preserve"> </w:t>
      </w:r>
      <w:r w:rsidRPr="00276DBE">
        <w:t>обходятся без катализаторов из</w:t>
      </w:r>
      <w:r>
        <w:t xml:space="preserve"> </w:t>
      </w:r>
      <w:r w:rsidRPr="00276DBE">
        <w:t>этого благородного металла. В</w:t>
      </w:r>
      <w:r>
        <w:t xml:space="preserve"> </w:t>
      </w:r>
      <w:r w:rsidRPr="00276DBE">
        <w:t>электронике палладий широко применяют для</w:t>
      </w:r>
      <w:r>
        <w:t xml:space="preserve"> </w:t>
      </w:r>
      <w:r w:rsidRPr="00276DBE">
        <w:t>изготовления многослойных керамических конденсаторов, которые используют в</w:t>
      </w:r>
      <w:r>
        <w:t xml:space="preserve"> </w:t>
      </w:r>
      <w:r w:rsidRPr="00276DBE">
        <w:t>производстве мобильных телефонов, пейджеров, компьютеров, широкоэкранных телевизоров и</w:t>
      </w:r>
      <w:r>
        <w:t xml:space="preserve"> </w:t>
      </w:r>
      <w:r w:rsidRPr="00276DBE">
        <w:t>других электронных приборов.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В</w:t>
      </w:r>
      <w:r>
        <w:t xml:space="preserve"> </w:t>
      </w:r>
      <w:r w:rsidRPr="00276DBE">
        <w:t>70-х годах произошло резкое перераспределение структуры потребления палладия. Его начали использовать в</w:t>
      </w:r>
      <w:r>
        <w:t xml:space="preserve"> </w:t>
      </w:r>
      <w:r w:rsidRPr="00276DBE">
        <w:t>катализаторах дожигания автомобильных выхлопных газов</w:t>
      </w:r>
      <w:r>
        <w:t xml:space="preserve"> </w:t>
      </w:r>
      <w:r w:rsidRPr="00276DBE">
        <w:t>— нейтрализаторах. И</w:t>
      </w:r>
      <w:r>
        <w:t xml:space="preserve"> </w:t>
      </w:r>
      <w:r w:rsidRPr="00276DBE">
        <w:t>если раньше по</w:t>
      </w:r>
      <w:r>
        <w:t xml:space="preserve"> </w:t>
      </w:r>
      <w:r w:rsidRPr="00276DBE">
        <w:t>применению палладия лидировала электронная промышленность, то</w:t>
      </w:r>
      <w:r>
        <w:t xml:space="preserve"> </w:t>
      </w:r>
      <w:r w:rsidRPr="00276DBE">
        <w:t>сейчас на</w:t>
      </w:r>
      <w:r>
        <w:t xml:space="preserve"> </w:t>
      </w:r>
      <w:r w:rsidRPr="00276DBE">
        <w:t>нейтрализаторы расходуется больше половины объёма ежегодно производимого в</w:t>
      </w:r>
      <w:r>
        <w:t xml:space="preserve"> </w:t>
      </w:r>
      <w:r w:rsidRPr="00276DBE">
        <w:t>мире палладия. В</w:t>
      </w:r>
      <w:r>
        <w:t xml:space="preserve"> </w:t>
      </w:r>
      <w:r w:rsidRPr="00276DBE">
        <w:t>связи с</w:t>
      </w:r>
      <w:r>
        <w:t xml:space="preserve"> </w:t>
      </w:r>
      <w:r w:rsidRPr="00276DBE">
        <w:t>тем что и</w:t>
      </w:r>
      <w:r>
        <w:t xml:space="preserve"> </w:t>
      </w:r>
      <w:r w:rsidRPr="00276DBE">
        <w:t>в</w:t>
      </w:r>
      <w:r>
        <w:t xml:space="preserve"> </w:t>
      </w:r>
      <w:r w:rsidRPr="00276DBE">
        <w:t>Европе и</w:t>
      </w:r>
      <w:r>
        <w:t xml:space="preserve"> </w:t>
      </w:r>
      <w:r w:rsidRPr="00276DBE">
        <w:t>в</w:t>
      </w:r>
      <w:r>
        <w:t xml:space="preserve"> </w:t>
      </w:r>
      <w:r w:rsidRPr="00276DBE">
        <w:t>США вводят всё более жёсткие нормы на</w:t>
      </w:r>
      <w:r>
        <w:t xml:space="preserve"> </w:t>
      </w:r>
      <w:r w:rsidRPr="00276DBE">
        <w:t>выхлопные газы, потребность в</w:t>
      </w:r>
      <w:r>
        <w:t xml:space="preserve"> </w:t>
      </w:r>
      <w:r w:rsidRPr="00276DBE">
        <w:t>палладии постоянно растёт. Правда, Россия пока не</w:t>
      </w:r>
      <w:r>
        <w:t xml:space="preserve"> </w:t>
      </w:r>
      <w:r w:rsidRPr="00276DBE">
        <w:t>относится к</w:t>
      </w:r>
      <w:r>
        <w:t xml:space="preserve"> </w:t>
      </w:r>
      <w:r w:rsidRPr="00276DBE">
        <w:t>числу потребителей автомобильных катализаторов, хоть и</w:t>
      </w:r>
      <w:r>
        <w:t xml:space="preserve"> </w:t>
      </w:r>
      <w:r w:rsidRPr="00276DBE">
        <w:t>располагает необходимыми тонкими технологиями. Дело в</w:t>
      </w:r>
      <w:r>
        <w:t xml:space="preserve"> </w:t>
      </w:r>
      <w:r w:rsidRPr="00276DBE">
        <w:t>том, что действие автомобильного катализатора напрямую зависит от</w:t>
      </w:r>
      <w:r>
        <w:t xml:space="preserve"> </w:t>
      </w:r>
      <w:r w:rsidRPr="00276DBE">
        <w:t>качества бензина: если оно плохое (с</w:t>
      </w:r>
      <w:r>
        <w:t xml:space="preserve"> </w:t>
      </w:r>
      <w:r w:rsidRPr="00276DBE">
        <w:t>большим содержанием сероорганических соединений), то</w:t>
      </w:r>
      <w:r>
        <w:t xml:space="preserve"> </w:t>
      </w:r>
      <w:r w:rsidRPr="00276DBE">
        <w:t>катализатор не</w:t>
      </w:r>
      <w:r>
        <w:t xml:space="preserve"> </w:t>
      </w:r>
      <w:r w:rsidRPr="00276DBE">
        <w:t>работает. Но</w:t>
      </w:r>
      <w:r>
        <w:t xml:space="preserve"> </w:t>
      </w:r>
      <w:r w:rsidRPr="00276DBE">
        <w:t>Россия тоже принимает, хоть и</w:t>
      </w:r>
      <w:r>
        <w:t xml:space="preserve"> </w:t>
      </w:r>
      <w:r w:rsidRPr="00276DBE">
        <w:t>с</w:t>
      </w:r>
      <w:r>
        <w:t xml:space="preserve"> </w:t>
      </w:r>
      <w:r w:rsidRPr="00276DBE">
        <w:t>опозданием, европейские нормы по</w:t>
      </w:r>
      <w:r>
        <w:t xml:space="preserve"> </w:t>
      </w:r>
      <w:r w:rsidRPr="00276DBE">
        <w:t>выхлопам, а</w:t>
      </w:r>
      <w:r>
        <w:t xml:space="preserve"> </w:t>
      </w:r>
      <w:r w:rsidRPr="00276DBE">
        <w:t>значит, рано или</w:t>
      </w:r>
      <w:r>
        <w:t xml:space="preserve"> </w:t>
      </w:r>
      <w:r w:rsidRPr="00276DBE">
        <w:t>поздно нашей автомобильной промышленностью наш</w:t>
      </w:r>
      <w:r>
        <w:t xml:space="preserve"> </w:t>
      </w:r>
      <w:r w:rsidRPr="00276DBE">
        <w:t>же палладий также будет востребован. Кроме того, без катализатора не</w:t>
      </w:r>
      <w:r>
        <w:t xml:space="preserve"> </w:t>
      </w:r>
      <w:r w:rsidRPr="00276DBE">
        <w:t>сделаешь и</w:t>
      </w:r>
      <w:r>
        <w:t xml:space="preserve"> </w:t>
      </w:r>
      <w:r w:rsidRPr="00276DBE">
        <w:t>бензин хорошего качества, поэтому здесь тоже открывается широкое поле для</w:t>
      </w:r>
      <w:r>
        <w:t xml:space="preserve"> </w:t>
      </w:r>
      <w:r w:rsidRPr="00276DBE">
        <w:t>будущего применения.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Кстати, нейтрализаторы нужны не</w:t>
      </w:r>
      <w:r>
        <w:t xml:space="preserve"> </w:t>
      </w:r>
      <w:r w:rsidRPr="00276DBE">
        <w:t>только для</w:t>
      </w:r>
      <w:r>
        <w:t xml:space="preserve"> </w:t>
      </w:r>
      <w:r w:rsidRPr="00276DBE">
        <w:t>очистки выхлопных газов автомобилей, но</w:t>
      </w:r>
      <w:r>
        <w:t xml:space="preserve"> </w:t>
      </w:r>
      <w:r w:rsidRPr="00276DBE">
        <w:t>и</w:t>
      </w:r>
      <w:r>
        <w:t xml:space="preserve"> </w:t>
      </w:r>
      <w:r w:rsidRPr="00276DBE">
        <w:t>для очистки любых газовых выбросов, например на</w:t>
      </w:r>
      <w:r>
        <w:t xml:space="preserve"> </w:t>
      </w:r>
      <w:r w:rsidRPr="00276DBE">
        <w:t>ТЭЦ. Такие промышленные установки по</w:t>
      </w:r>
      <w:r>
        <w:t xml:space="preserve"> </w:t>
      </w:r>
      <w:r w:rsidRPr="00276DBE">
        <w:t>очистке дымовых газов действуют в</w:t>
      </w:r>
      <w:r>
        <w:t xml:space="preserve"> </w:t>
      </w:r>
      <w:r w:rsidRPr="00276DBE">
        <w:t>Японии, Германии и</w:t>
      </w:r>
      <w:r>
        <w:t xml:space="preserve"> </w:t>
      </w:r>
      <w:r w:rsidRPr="00276DBE">
        <w:t>США. В</w:t>
      </w:r>
      <w:r>
        <w:t xml:space="preserve"> </w:t>
      </w:r>
      <w:r w:rsidRPr="00276DBE">
        <w:t>США, надо сказать, вводятся требования по</w:t>
      </w:r>
      <w:r>
        <w:t xml:space="preserve"> </w:t>
      </w:r>
      <w:r w:rsidRPr="00276DBE">
        <w:t>очистке выхлопных газов от</w:t>
      </w:r>
      <w:r>
        <w:t xml:space="preserve"> </w:t>
      </w:r>
      <w:r w:rsidRPr="00276DBE">
        <w:t>любого устройства, сжигающего топливо,</w:t>
      </w:r>
      <w:r>
        <w:t xml:space="preserve"> </w:t>
      </w:r>
      <w:r w:rsidRPr="00276DBE">
        <w:t>— даже газонокосилок. Современные технологии очистки газовых выбросов используют насыпные или</w:t>
      </w:r>
      <w:r>
        <w:t xml:space="preserve"> </w:t>
      </w:r>
      <w:r w:rsidRPr="00276DBE">
        <w:t>монолитные многокомпонентные катализаторы, содержащие активные металлы, в</w:t>
      </w:r>
      <w:r>
        <w:t xml:space="preserve"> </w:t>
      </w:r>
      <w:r w:rsidRPr="00276DBE">
        <w:t>том числе палладий, на</w:t>
      </w:r>
      <w:r>
        <w:t xml:space="preserve"> </w:t>
      </w:r>
      <w:r w:rsidRPr="00276DBE">
        <w:t>различных носителях. На</w:t>
      </w:r>
      <w:r>
        <w:t xml:space="preserve"> </w:t>
      </w:r>
      <w:r w:rsidRPr="00276DBE">
        <w:t>практике при</w:t>
      </w:r>
      <w:r>
        <w:t xml:space="preserve"> </w:t>
      </w:r>
      <w:r w:rsidRPr="00276DBE">
        <w:t>дожигании вредных веществ применяют даже палладиевые катализаторы гидрирования, уже отработанные в</w:t>
      </w:r>
      <w:r>
        <w:t xml:space="preserve"> </w:t>
      </w:r>
      <w:r w:rsidRPr="00276DBE">
        <w:t>промышленных процессах. К</w:t>
      </w:r>
      <w:r>
        <w:t xml:space="preserve"> </w:t>
      </w:r>
      <w:r w:rsidRPr="00276DBE">
        <w:t>сожалению, в</w:t>
      </w:r>
      <w:r>
        <w:t xml:space="preserve"> </w:t>
      </w:r>
      <w:r w:rsidRPr="00276DBE">
        <w:t>этой области Россия также далеко позади.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Немного о</w:t>
      </w:r>
      <w:r>
        <w:t xml:space="preserve"> </w:t>
      </w:r>
      <w:r w:rsidRPr="00276DBE">
        <w:t>том, какие научные исследования ведутся с</w:t>
      </w:r>
      <w:r>
        <w:t xml:space="preserve"> </w:t>
      </w:r>
      <w:r w:rsidRPr="00276DBE">
        <w:t>использованием элемента №</w:t>
      </w:r>
      <w:r>
        <w:t xml:space="preserve"> </w:t>
      </w:r>
      <w:r w:rsidRPr="00276DBE">
        <w:t>46 в</w:t>
      </w:r>
      <w:r>
        <w:t xml:space="preserve"> </w:t>
      </w:r>
      <w:r w:rsidRPr="00276DBE">
        <w:t>последние десятилетия. В</w:t>
      </w:r>
      <w:r>
        <w:t xml:space="preserve"> </w:t>
      </w:r>
      <w:r w:rsidRPr="00276DBE">
        <w:t>онкологии произошёл переворот после того, как платиновые препараты начали использовать для</w:t>
      </w:r>
      <w:r>
        <w:t xml:space="preserve"> </w:t>
      </w:r>
      <w:r w:rsidRPr="00276DBE">
        <w:t>лечения злокачественных образований. Каждый год учёные синтезируют в</w:t>
      </w:r>
      <w:r>
        <w:t xml:space="preserve"> </w:t>
      </w:r>
      <w:r w:rsidRPr="00276DBE">
        <w:t>медицинских целях всё более эффективные и</w:t>
      </w:r>
      <w:r>
        <w:t xml:space="preserve"> </w:t>
      </w:r>
      <w:r w:rsidRPr="00276DBE">
        <w:t>безопасные соединения платины. Сейчас многие институты и</w:t>
      </w:r>
      <w:r>
        <w:t xml:space="preserve"> </w:t>
      </w:r>
      <w:r w:rsidRPr="00276DBE">
        <w:t>компании пытаются найти биоактивные препараты среди других соединений платиновой группы, в</w:t>
      </w:r>
      <w:r>
        <w:t xml:space="preserve"> </w:t>
      </w:r>
      <w:r w:rsidRPr="00276DBE">
        <w:t>том числе палладия. Палладий убивает и</w:t>
      </w:r>
      <w:r>
        <w:t xml:space="preserve"> </w:t>
      </w:r>
      <w:r w:rsidRPr="00276DBE">
        <w:t>замедляет рост раковых клеток не</w:t>
      </w:r>
      <w:r>
        <w:t xml:space="preserve"> </w:t>
      </w:r>
      <w:r w:rsidRPr="00276DBE">
        <w:t>хуже платины, но</w:t>
      </w:r>
      <w:r>
        <w:t xml:space="preserve"> </w:t>
      </w:r>
      <w:r w:rsidRPr="00276DBE">
        <w:t>зато почти в</w:t>
      </w:r>
      <w:r>
        <w:t xml:space="preserve"> </w:t>
      </w:r>
      <w:r w:rsidRPr="00276DBE">
        <w:t>десять раз менее токсичен. Есть очень обнадёживающие результаты, и</w:t>
      </w:r>
      <w:r>
        <w:t xml:space="preserve"> </w:t>
      </w:r>
      <w:r w:rsidRPr="00276DBE">
        <w:t>один из</w:t>
      </w:r>
      <w:r>
        <w:t xml:space="preserve"> </w:t>
      </w:r>
      <w:r w:rsidRPr="00276DBE">
        <w:t>наших палладиевых противораковых препаратов уже находится на</w:t>
      </w:r>
      <w:r>
        <w:t xml:space="preserve"> </w:t>
      </w:r>
      <w:r w:rsidRPr="00276DBE">
        <w:t>второй стадии клинических испытаний.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Учёные продолжают искать и</w:t>
      </w:r>
      <w:r>
        <w:t xml:space="preserve"> </w:t>
      </w:r>
      <w:r w:rsidRPr="00276DBE">
        <w:t>новые катализаторы на</w:t>
      </w:r>
      <w:r>
        <w:t xml:space="preserve"> </w:t>
      </w:r>
      <w:r w:rsidRPr="00276DBE">
        <w:t>основе палладия для</w:t>
      </w:r>
      <w:r>
        <w:t xml:space="preserve"> </w:t>
      </w:r>
      <w:r w:rsidRPr="00276DBE">
        <w:t>самых разных процессов. Здесь поле для</w:t>
      </w:r>
      <w:r>
        <w:t xml:space="preserve"> </w:t>
      </w:r>
      <w:r w:rsidRPr="00276DBE">
        <w:t>исследований практически неограничено. На</w:t>
      </w:r>
      <w:r>
        <w:t xml:space="preserve"> </w:t>
      </w:r>
      <w:r w:rsidRPr="00276DBE">
        <w:t>каталитическую активность проверяются не</w:t>
      </w:r>
      <w:r>
        <w:t xml:space="preserve"> </w:t>
      </w:r>
      <w:r w:rsidRPr="00276DBE">
        <w:t>только многочисленные обычные комплексные соединения палладия, но</w:t>
      </w:r>
      <w:r>
        <w:t xml:space="preserve"> </w:t>
      </w:r>
      <w:r w:rsidRPr="00276DBE">
        <w:t>и</w:t>
      </w:r>
      <w:r>
        <w:t xml:space="preserve"> </w:t>
      </w:r>
      <w:r w:rsidRPr="00276DBE">
        <w:t>комплексы с</w:t>
      </w:r>
      <w:r>
        <w:t xml:space="preserve"> </w:t>
      </w:r>
      <w:r w:rsidRPr="00276DBE">
        <w:t>фуллеренами, различные полимерные мембраны, служащие подложкой для</w:t>
      </w:r>
      <w:r>
        <w:t xml:space="preserve"> </w:t>
      </w:r>
      <w:r w:rsidRPr="00276DBE">
        <w:t>наночастиц палладия. В</w:t>
      </w:r>
      <w:r>
        <w:t xml:space="preserve"> </w:t>
      </w:r>
      <w:r w:rsidRPr="00276DBE">
        <w:t>Институте общей и</w:t>
      </w:r>
      <w:r>
        <w:t xml:space="preserve"> </w:t>
      </w:r>
      <w:r w:rsidRPr="00276DBE">
        <w:t>неорганической химии им. Н. С. Курнакова РАН давно занимаются синтезом кластеров металлов VIII</w:t>
      </w:r>
      <w:r>
        <w:t xml:space="preserve"> </w:t>
      </w:r>
      <w:r w:rsidRPr="00276DBE">
        <w:t>группы, в</w:t>
      </w:r>
      <w:r>
        <w:t xml:space="preserve"> </w:t>
      </w:r>
      <w:r w:rsidRPr="00276DBE">
        <w:t>частности палладия (Pd561phen60(OAc)180). Такие коллоидоподобные гигантские кластеры палладия</w:t>
      </w:r>
      <w:r>
        <w:t xml:space="preserve"> </w:t>
      </w:r>
      <w:r w:rsidRPr="00276DBE">
        <w:t>— это плоский металлический остов из</w:t>
      </w:r>
      <w:r>
        <w:t xml:space="preserve"> </w:t>
      </w:r>
      <w:r w:rsidRPr="00276DBE">
        <w:t>561 атома, имеющий форму диска (толщина 15–20 ангстрем и</w:t>
      </w:r>
      <w:r>
        <w:t xml:space="preserve"> </w:t>
      </w:r>
      <w:r w:rsidRPr="00276DBE">
        <w:t>диаметр примерно 50–100 ангстрем), стабилизированный вокруг органическими лигандами. Учёные уже доказали, что нанокластеры проявляют высокую каталитическую активность в</w:t>
      </w:r>
      <w:r>
        <w:t xml:space="preserve"> </w:t>
      </w:r>
      <w:r w:rsidRPr="00276DBE">
        <w:t>реакциях окисления олефинов и</w:t>
      </w:r>
      <w:r>
        <w:t xml:space="preserve"> </w:t>
      </w:r>
      <w:r w:rsidRPr="00276DBE">
        <w:t>спиртов, гидрирования нитрилов и</w:t>
      </w:r>
      <w:r>
        <w:t xml:space="preserve"> </w:t>
      </w:r>
      <w:r w:rsidRPr="00276DBE">
        <w:t>олефинов, дегидрохлорирования хлорароматических соединений, ацетализации карбонильных соединений и</w:t>
      </w:r>
      <w:r>
        <w:t xml:space="preserve"> </w:t>
      </w:r>
      <w:r w:rsidRPr="00276DBE">
        <w:t>других.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Способность полупроводников (например, оксида титана) под действием света очищать воду и</w:t>
      </w:r>
      <w:r>
        <w:t xml:space="preserve"> </w:t>
      </w:r>
      <w:r w:rsidRPr="00276DBE">
        <w:t>воздух от</w:t>
      </w:r>
      <w:r>
        <w:t xml:space="preserve"> </w:t>
      </w:r>
      <w:r w:rsidRPr="00276DBE">
        <w:t>самых разных загрязнителей известна давно (см. „Химию и</w:t>
      </w:r>
      <w:r>
        <w:t xml:space="preserve"> </w:t>
      </w:r>
      <w:r w:rsidRPr="00276DBE">
        <w:t>жизнь“, 2003, № 9). На</w:t>
      </w:r>
      <w:r>
        <w:t xml:space="preserve"> </w:t>
      </w:r>
      <w:r w:rsidRPr="00276DBE">
        <w:t>этом принципе основаны не</w:t>
      </w:r>
      <w:r>
        <w:t xml:space="preserve"> </w:t>
      </w:r>
      <w:r w:rsidRPr="00276DBE">
        <w:t>только промышленные очистные установки, но</w:t>
      </w:r>
      <w:r>
        <w:t xml:space="preserve"> </w:t>
      </w:r>
      <w:r w:rsidRPr="00276DBE">
        <w:t>и</w:t>
      </w:r>
      <w:r>
        <w:t xml:space="preserve"> </w:t>
      </w:r>
      <w:r w:rsidRPr="00276DBE">
        <w:t>бытовые очистители, которые можно купить в</w:t>
      </w:r>
      <w:r>
        <w:t xml:space="preserve"> </w:t>
      </w:r>
      <w:r w:rsidRPr="00276DBE">
        <w:t>магазине. Чтобы сделать этот процесс ещё более эффективным, в</w:t>
      </w:r>
      <w:r>
        <w:t xml:space="preserve"> </w:t>
      </w:r>
      <w:r w:rsidRPr="00276DBE">
        <w:t>последнее время учёные думают о</w:t>
      </w:r>
      <w:r>
        <w:t xml:space="preserve"> </w:t>
      </w:r>
      <w:r w:rsidRPr="00276DBE">
        <w:t>том, чтобы добавить к</w:t>
      </w:r>
      <w:r>
        <w:t xml:space="preserve"> </w:t>
      </w:r>
      <w:r w:rsidRPr="00276DBE">
        <w:t>титану палладий. Такой катализатор уже нельзя вывести из</w:t>
      </w:r>
      <w:r>
        <w:t xml:space="preserve"> </w:t>
      </w:r>
      <w:r w:rsidRPr="00276DBE">
        <w:t>строя никаким летучим органическим соединением.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Все, о</w:t>
      </w:r>
      <w:r>
        <w:t xml:space="preserve"> </w:t>
      </w:r>
      <w:r w:rsidRPr="00276DBE">
        <w:t>чём мы</w:t>
      </w:r>
      <w:r>
        <w:t xml:space="preserve"> </w:t>
      </w:r>
      <w:r w:rsidRPr="00276DBE">
        <w:t>сейчас упомянули</w:t>
      </w:r>
      <w:r>
        <w:t xml:space="preserve"> </w:t>
      </w:r>
      <w:r w:rsidRPr="00276DBE">
        <w:t>— и</w:t>
      </w:r>
      <w:r>
        <w:t xml:space="preserve"> </w:t>
      </w:r>
      <w:r w:rsidRPr="00276DBE">
        <w:t>давно действующие технологии, и</w:t>
      </w:r>
      <w:r>
        <w:t xml:space="preserve"> </w:t>
      </w:r>
      <w:r w:rsidRPr="00276DBE">
        <w:t>перспективные исследования,</w:t>
      </w:r>
      <w:r>
        <w:t xml:space="preserve"> </w:t>
      </w:r>
      <w:r w:rsidRPr="00276DBE">
        <w:t>— это только мелкие брызги по</w:t>
      </w:r>
      <w:r>
        <w:t xml:space="preserve"> </w:t>
      </w:r>
      <w:r w:rsidRPr="00276DBE">
        <w:t>сравнению с</w:t>
      </w:r>
      <w:r>
        <w:t xml:space="preserve"> </w:t>
      </w:r>
      <w:r w:rsidRPr="00276DBE">
        <w:t>тем, где палладий действительно незаменим. Это будущая водородная энергетика. Дело в</w:t>
      </w:r>
      <w:r>
        <w:t xml:space="preserve"> </w:t>
      </w:r>
      <w:r w:rsidRPr="00276DBE">
        <w:t>том, что палладий имеет особые, совершенно уникальные отношения с</w:t>
      </w:r>
      <w:r>
        <w:t xml:space="preserve"> </w:t>
      </w:r>
      <w:r w:rsidRPr="00276DBE">
        <w:t>водородом.</w:t>
      </w:r>
    </w:p>
    <w:p w:rsidR="00401282" w:rsidRPr="00631CD6" w:rsidRDefault="00401282" w:rsidP="00401282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Палладий и водород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Водород растворим во</w:t>
      </w:r>
      <w:r>
        <w:t xml:space="preserve"> </w:t>
      </w:r>
      <w:r w:rsidRPr="00276DBE">
        <w:t>многих металлах. Но</w:t>
      </w:r>
      <w:r>
        <w:t xml:space="preserve"> </w:t>
      </w:r>
      <w:r w:rsidRPr="00276DBE">
        <w:t>только палладий буквально „впитывает“ его в</w:t>
      </w:r>
      <w:r>
        <w:t xml:space="preserve"> </w:t>
      </w:r>
      <w:r w:rsidRPr="00276DBE">
        <w:t>себя. При</w:t>
      </w:r>
      <w:r>
        <w:t xml:space="preserve"> </w:t>
      </w:r>
      <w:r w:rsidRPr="00276DBE">
        <w:t>комнатной температуре один объём палладия поглощает до</w:t>
      </w:r>
      <w:r>
        <w:t xml:space="preserve"> </w:t>
      </w:r>
      <w:r w:rsidRPr="00276DBE">
        <w:t>900 объёмов водорода. Палладий нацелен именно на</w:t>
      </w:r>
      <w:r>
        <w:t xml:space="preserve"> </w:t>
      </w:r>
      <w:r w:rsidRPr="00276DBE">
        <w:t>него, другие</w:t>
      </w:r>
      <w:r>
        <w:t xml:space="preserve"> </w:t>
      </w:r>
      <w:r w:rsidRPr="00276DBE">
        <w:t>же газы, например кислород, он</w:t>
      </w:r>
      <w:r>
        <w:t xml:space="preserve"> </w:t>
      </w:r>
      <w:r w:rsidRPr="00276DBE">
        <w:t>поглощает хуже, чем платина. Видимо, дело в</w:t>
      </w:r>
      <w:r>
        <w:t xml:space="preserve"> </w:t>
      </w:r>
      <w:r w:rsidRPr="00276DBE">
        <w:t>том, что палладий образует гидриды либо твёрдые растворы с</w:t>
      </w:r>
      <w:r>
        <w:t xml:space="preserve"> </w:t>
      </w:r>
      <w:r w:rsidRPr="00276DBE">
        <w:t>водородом. Более того, водород</w:t>
      </w:r>
      <w:r>
        <w:t xml:space="preserve"> </w:t>
      </w:r>
      <w:r w:rsidRPr="00276DBE">
        <w:t>— единственный газ, который проходит сквозь палладий. Есть мнения, что на</w:t>
      </w:r>
      <w:r>
        <w:t xml:space="preserve"> </w:t>
      </w:r>
      <w:r w:rsidRPr="00276DBE">
        <w:t>границе с</w:t>
      </w:r>
      <w:r>
        <w:t xml:space="preserve"> </w:t>
      </w:r>
      <w:r w:rsidRPr="00276DBE">
        <w:t>металлом водород распадается на</w:t>
      </w:r>
      <w:r>
        <w:t xml:space="preserve"> </w:t>
      </w:r>
      <w:r w:rsidRPr="00276DBE">
        <w:t>атомы и</w:t>
      </w:r>
      <w:r>
        <w:t xml:space="preserve"> </w:t>
      </w:r>
      <w:r w:rsidRPr="00276DBE">
        <w:t>в</w:t>
      </w:r>
      <w:r>
        <w:t xml:space="preserve"> </w:t>
      </w:r>
      <w:r w:rsidRPr="00276DBE">
        <w:t>таком виде просачивается внутрь и</w:t>
      </w:r>
      <w:r>
        <w:t xml:space="preserve"> </w:t>
      </w:r>
      <w:r w:rsidRPr="00276DBE">
        <w:t>проходит насквозь. Как</w:t>
      </w:r>
      <w:r>
        <w:t xml:space="preserve"> </w:t>
      </w:r>
      <w:r w:rsidRPr="00276DBE">
        <w:t>бы то</w:t>
      </w:r>
      <w:r>
        <w:t xml:space="preserve"> </w:t>
      </w:r>
      <w:r w:rsidRPr="00276DBE">
        <w:t>ни</w:t>
      </w:r>
      <w:r>
        <w:t xml:space="preserve"> </w:t>
      </w:r>
      <w:r w:rsidRPr="00276DBE">
        <w:t>было, это энциклопедический факт</w:t>
      </w:r>
      <w:r>
        <w:t xml:space="preserve"> </w:t>
      </w:r>
      <w:r w:rsidRPr="00276DBE">
        <w:t>— избирательное поглощение водорода палладием и</w:t>
      </w:r>
      <w:r>
        <w:t xml:space="preserve"> </w:t>
      </w:r>
      <w:r w:rsidRPr="00276DBE">
        <w:t>диффузия его через любой слой этого металла.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На</w:t>
      </w:r>
      <w:r>
        <w:t xml:space="preserve"> </w:t>
      </w:r>
      <w:r w:rsidRPr="00276DBE">
        <w:t>этом свойстве основано получение сверхчистого водорода. Легчайший из</w:t>
      </w:r>
      <w:r>
        <w:t xml:space="preserve"> </w:t>
      </w:r>
      <w:r w:rsidRPr="00276DBE">
        <w:t>газов получают либо из</w:t>
      </w:r>
      <w:r>
        <w:t xml:space="preserve"> </w:t>
      </w:r>
      <w:r w:rsidRPr="00276DBE">
        <w:t>метана с</w:t>
      </w:r>
      <w:r>
        <w:t xml:space="preserve"> </w:t>
      </w:r>
      <w:r w:rsidRPr="00276DBE">
        <w:t>помощью конверсии, либо из</w:t>
      </w:r>
      <w:r>
        <w:t xml:space="preserve"> </w:t>
      </w:r>
      <w:r w:rsidRPr="00276DBE">
        <w:t>воды электролизом. И</w:t>
      </w:r>
      <w:r>
        <w:t xml:space="preserve"> </w:t>
      </w:r>
      <w:r w:rsidRPr="00276DBE">
        <w:t>в</w:t>
      </w:r>
      <w:r>
        <w:t xml:space="preserve"> </w:t>
      </w:r>
      <w:r w:rsidRPr="00276DBE">
        <w:t>том и</w:t>
      </w:r>
      <w:r>
        <w:t xml:space="preserve"> </w:t>
      </w:r>
      <w:r w:rsidRPr="00276DBE">
        <w:t>в</w:t>
      </w:r>
      <w:r>
        <w:t xml:space="preserve"> </w:t>
      </w:r>
      <w:r w:rsidRPr="00276DBE">
        <w:t>другом случае абсолютно чистый водород получить не</w:t>
      </w:r>
      <w:r>
        <w:t xml:space="preserve"> </w:t>
      </w:r>
      <w:r w:rsidRPr="00276DBE">
        <w:t>удаётся. Для</w:t>
      </w:r>
      <w:r>
        <w:t xml:space="preserve"> </w:t>
      </w:r>
      <w:r w:rsidRPr="00276DBE">
        <w:t>очистки водорода палладий (или его сплав с</w:t>
      </w:r>
      <w:r>
        <w:t xml:space="preserve"> </w:t>
      </w:r>
      <w:r w:rsidRPr="00276DBE">
        <w:t>серебром) незаменим: здесь используется уникальная способность водорода с</w:t>
      </w:r>
      <w:r>
        <w:t xml:space="preserve"> </w:t>
      </w:r>
      <w:r w:rsidRPr="00276DBE">
        <w:t>огромной скоростью диффундировать через тонкую (до</w:t>
      </w:r>
      <w:r>
        <w:t xml:space="preserve"> </w:t>
      </w:r>
      <w:r w:rsidRPr="00276DBE">
        <w:t>0,1</w:t>
      </w:r>
      <w:r>
        <w:t xml:space="preserve"> </w:t>
      </w:r>
      <w:r w:rsidRPr="00276DBE">
        <w:t>мм) палладиевую пластинку. Под</w:t>
      </w:r>
      <w:r>
        <w:t xml:space="preserve"> </w:t>
      </w:r>
      <w:r w:rsidRPr="00276DBE">
        <w:t>небольшим давлением газ пропускают через закрытые с</w:t>
      </w:r>
      <w:r>
        <w:t xml:space="preserve"> </w:t>
      </w:r>
      <w:r w:rsidRPr="00276DBE">
        <w:t>одной стороны палладиевые трубки, нагретые до</w:t>
      </w:r>
      <w:r>
        <w:t xml:space="preserve"> </w:t>
      </w:r>
      <w:r w:rsidRPr="00276DBE">
        <w:t>600°С. Водород быстро проходит через палладий, а</w:t>
      </w:r>
      <w:r>
        <w:t xml:space="preserve"> </w:t>
      </w:r>
      <w:r w:rsidRPr="00276DBE">
        <w:t>примеси (пары воды, углеводороды, 02, N2) задерживаются в</w:t>
      </w:r>
      <w:r>
        <w:t xml:space="preserve"> </w:t>
      </w:r>
      <w:r w:rsidRPr="00276DBE">
        <w:t>трубках. Таким образом можно получать особо чистый водород</w:t>
      </w:r>
      <w:r>
        <w:t xml:space="preserve"> </w:t>
      </w:r>
      <w:r w:rsidRPr="00276DBE">
        <w:t>— с</w:t>
      </w:r>
      <w:r>
        <w:t xml:space="preserve"> </w:t>
      </w:r>
      <w:r w:rsidRPr="00276DBE">
        <w:t>концентрацией 99,9999%. Заметим, что для</w:t>
      </w:r>
      <w:r>
        <w:t xml:space="preserve"> </w:t>
      </w:r>
      <w:r w:rsidRPr="00276DBE">
        <w:t>работы водородного топливного элемента нужен именно такой сверхчистый водород.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Мембранами, проницаемыми для</w:t>
      </w:r>
      <w:r>
        <w:t xml:space="preserve"> </w:t>
      </w:r>
      <w:r w:rsidRPr="00276DBE">
        <w:t>водорода, занимаются во</w:t>
      </w:r>
      <w:r>
        <w:t xml:space="preserve"> </w:t>
      </w:r>
      <w:r w:rsidRPr="00276DBE">
        <w:t>всём мире. По</w:t>
      </w:r>
      <w:r>
        <w:t xml:space="preserve"> </w:t>
      </w:r>
      <w:r w:rsidRPr="00276DBE">
        <w:t>ним самим и</w:t>
      </w:r>
      <w:r>
        <w:t xml:space="preserve"> </w:t>
      </w:r>
      <w:r w:rsidRPr="00276DBE">
        <w:t>способам их</w:t>
      </w:r>
      <w:r>
        <w:t xml:space="preserve"> </w:t>
      </w:r>
      <w:r w:rsidRPr="00276DBE">
        <w:t>приготовления регулярно проходят конференции. Конечно, их</w:t>
      </w:r>
      <w:r>
        <w:t xml:space="preserve"> </w:t>
      </w:r>
      <w:r w:rsidRPr="00276DBE">
        <w:t>делают не</w:t>
      </w:r>
      <w:r>
        <w:t xml:space="preserve"> </w:t>
      </w:r>
      <w:r w:rsidRPr="00276DBE">
        <w:t>только из</w:t>
      </w:r>
      <w:r>
        <w:t xml:space="preserve"> </w:t>
      </w:r>
      <w:r w:rsidRPr="00276DBE">
        <w:t>чистого палладия, хотя такие тонкостенные трубки делают тоже. В</w:t>
      </w:r>
      <w:r>
        <w:t xml:space="preserve"> </w:t>
      </w:r>
      <w:r w:rsidRPr="00276DBE">
        <w:t>качестве носителя используют пористое стекло, керамику, оксид алюминия, органические полимеры и</w:t>
      </w:r>
      <w:r>
        <w:t xml:space="preserve"> </w:t>
      </w:r>
      <w:r w:rsidRPr="00276DBE">
        <w:t>даже пористую нержавеющую сталь. Самыми разными способами и</w:t>
      </w:r>
      <w:r>
        <w:t xml:space="preserve"> </w:t>
      </w:r>
      <w:r w:rsidRPr="00276DBE">
        <w:t>ухищрениями на</w:t>
      </w:r>
      <w:r>
        <w:t xml:space="preserve"> </w:t>
      </w:r>
      <w:r w:rsidRPr="00276DBE">
        <w:t>носители осаждают палладий и</w:t>
      </w:r>
      <w:r>
        <w:t xml:space="preserve"> </w:t>
      </w:r>
      <w:r w:rsidRPr="00276DBE">
        <w:t>потом смотрят, как быстро и</w:t>
      </w:r>
      <w:r>
        <w:t xml:space="preserve"> </w:t>
      </w:r>
      <w:r w:rsidRPr="00276DBE">
        <w:t>с</w:t>
      </w:r>
      <w:r>
        <w:t xml:space="preserve"> </w:t>
      </w:r>
      <w:r w:rsidRPr="00276DBE">
        <w:t>какой избирательностью диффундирует водород через эти сложные преграды. Результат, как правило, положительный.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В</w:t>
      </w:r>
      <w:r>
        <w:t xml:space="preserve"> </w:t>
      </w:r>
      <w:r w:rsidRPr="00276DBE">
        <w:t>химической промышленности палладиевые мембраны нужны не</w:t>
      </w:r>
      <w:r>
        <w:t xml:space="preserve"> </w:t>
      </w:r>
      <w:r w:rsidRPr="00276DBE">
        <w:t>только для</w:t>
      </w:r>
      <w:r>
        <w:t xml:space="preserve"> </w:t>
      </w:r>
      <w:r w:rsidRPr="00276DBE">
        <w:t>производства сверхчистого водорода, но</w:t>
      </w:r>
      <w:r>
        <w:t xml:space="preserve"> </w:t>
      </w:r>
      <w:r w:rsidRPr="00276DBE">
        <w:t>и</w:t>
      </w:r>
      <w:r>
        <w:t xml:space="preserve"> </w:t>
      </w:r>
      <w:r w:rsidRPr="00276DBE">
        <w:t>вообще во</w:t>
      </w:r>
      <w:r>
        <w:t xml:space="preserve"> </w:t>
      </w:r>
      <w:r w:rsidRPr="00276DBE">
        <w:t>всех реакциях дегидрирования. Понятно, что если в</w:t>
      </w:r>
      <w:r>
        <w:t xml:space="preserve"> </w:t>
      </w:r>
      <w:r w:rsidRPr="00276DBE">
        <w:t>реакторе стоит такая мембрана, то</w:t>
      </w:r>
      <w:r>
        <w:t xml:space="preserve"> </w:t>
      </w:r>
      <w:r w:rsidRPr="00276DBE">
        <w:t>водород, просачиваясь через неё, тут</w:t>
      </w:r>
      <w:r>
        <w:t xml:space="preserve"> </w:t>
      </w:r>
      <w:r w:rsidRPr="00276DBE">
        <w:t>же выводится из</w:t>
      </w:r>
      <w:r>
        <w:t xml:space="preserve"> </w:t>
      </w:r>
      <w:r w:rsidRPr="00276DBE">
        <w:t>зоны реакции, а</w:t>
      </w:r>
      <w:r>
        <w:t xml:space="preserve"> </w:t>
      </w:r>
      <w:r w:rsidRPr="00276DBE">
        <w:t>это позволяет провести дегидрирование с</w:t>
      </w:r>
      <w:r>
        <w:t xml:space="preserve"> </w:t>
      </w:r>
      <w:r w:rsidRPr="00276DBE">
        <w:t>большим выходом и</w:t>
      </w:r>
      <w:r>
        <w:t xml:space="preserve"> </w:t>
      </w:r>
      <w:r w:rsidRPr="00276DBE">
        <w:t>меньшими затратами.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В</w:t>
      </w:r>
      <w:r>
        <w:t xml:space="preserve"> </w:t>
      </w:r>
      <w:r w:rsidRPr="00276DBE">
        <w:t>будущих водородных технологиях палладий потребуется не</w:t>
      </w:r>
      <w:r>
        <w:t xml:space="preserve"> </w:t>
      </w:r>
      <w:r w:rsidRPr="00276DBE">
        <w:t>только для</w:t>
      </w:r>
      <w:r>
        <w:t xml:space="preserve"> </w:t>
      </w:r>
      <w:r w:rsidRPr="00276DBE">
        <w:t>получения чистого водорода, но</w:t>
      </w:r>
      <w:r>
        <w:t xml:space="preserve"> </w:t>
      </w:r>
      <w:r w:rsidRPr="00276DBE">
        <w:t>ещё как минимум в</w:t>
      </w:r>
      <w:r>
        <w:t xml:space="preserve"> </w:t>
      </w:r>
      <w:r w:rsidRPr="00276DBE">
        <w:t>двух ключевых моментах. Во-первых, один из</w:t>
      </w:r>
      <w:r>
        <w:t xml:space="preserve"> </w:t>
      </w:r>
      <w:r w:rsidRPr="00276DBE">
        <w:t>электродов в</w:t>
      </w:r>
      <w:r>
        <w:t xml:space="preserve"> </w:t>
      </w:r>
      <w:r w:rsidRPr="00276DBE">
        <w:t>топливном элементе может содержать палладий в</w:t>
      </w:r>
      <w:r>
        <w:t xml:space="preserve"> </w:t>
      </w:r>
      <w:r w:rsidRPr="00276DBE">
        <w:t>каталитических количествах (см. „Химию и</w:t>
      </w:r>
      <w:r>
        <w:t xml:space="preserve"> </w:t>
      </w:r>
      <w:r w:rsidRPr="00276DBE">
        <w:t>жизнь“, 2004, № 1). Во-вторых, палладиевые катализаторы используются в</w:t>
      </w:r>
      <w:r>
        <w:t xml:space="preserve"> </w:t>
      </w:r>
      <w:r w:rsidRPr="00276DBE">
        <w:t>реакциях получения водорода из</w:t>
      </w:r>
      <w:r>
        <w:t xml:space="preserve"> </w:t>
      </w:r>
      <w:r w:rsidRPr="00276DBE">
        <w:t>жидких углеводородов, например из</w:t>
      </w:r>
      <w:r>
        <w:t xml:space="preserve"> </w:t>
      </w:r>
      <w:r w:rsidRPr="00276DBE">
        <w:t>метанола.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С</w:t>
      </w:r>
      <w:r>
        <w:t xml:space="preserve"> </w:t>
      </w:r>
      <w:r w:rsidRPr="00276DBE">
        <w:t>помощью палладия можно попробовать решить проблему хранения водорода. А</w:t>
      </w:r>
      <w:r>
        <w:t xml:space="preserve"> </w:t>
      </w:r>
      <w:r w:rsidRPr="00276DBE">
        <w:t>это пока один из</w:t>
      </w:r>
      <w:r>
        <w:t xml:space="preserve"> </w:t>
      </w:r>
      <w:r w:rsidRPr="00276DBE">
        <w:t>лимитирующих моментов развития водородной энергетики. Поглощённый палладием водород легко выходит в</w:t>
      </w:r>
      <w:r>
        <w:t xml:space="preserve"> </w:t>
      </w:r>
      <w:r w:rsidRPr="00276DBE">
        <w:t>вакуум при</w:t>
      </w:r>
      <w:r>
        <w:t xml:space="preserve"> </w:t>
      </w:r>
      <w:r w:rsidRPr="00276DBE">
        <w:t>небольшом нагреве. Но</w:t>
      </w:r>
      <w:r>
        <w:t xml:space="preserve"> </w:t>
      </w:r>
      <w:r w:rsidRPr="00276DBE">
        <w:t>эта технология хранения очень дорогая, поэтому пока специалисты считают более перспективными другие способы хранения и</w:t>
      </w:r>
      <w:r>
        <w:t xml:space="preserve"> </w:t>
      </w:r>
      <w:r w:rsidRPr="00276DBE">
        <w:t>перевозки водорода.</w:t>
      </w:r>
    </w:p>
    <w:p w:rsidR="00401282" w:rsidRPr="00631CD6" w:rsidRDefault="00401282" w:rsidP="00401282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Экономическая справка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Когда-то зёрна самородной платины были единственным известным минералом, содержавшим палладий. Сейчас известно около 30</w:t>
      </w:r>
      <w:r>
        <w:t xml:space="preserve"> </w:t>
      </w:r>
      <w:r w:rsidRPr="00276DBE">
        <w:t>минералов, в</w:t>
      </w:r>
      <w:r>
        <w:t xml:space="preserve"> </w:t>
      </w:r>
      <w:r w:rsidRPr="00276DBE">
        <w:t>которых есть этот элемент. Как и</w:t>
      </w:r>
      <w:r>
        <w:t xml:space="preserve"> </w:t>
      </w:r>
      <w:r w:rsidRPr="00276DBE">
        <w:t>все металлы платиновой группы, палладий довольно мало распространён</w:t>
      </w:r>
      <w:r>
        <w:t xml:space="preserve"> </w:t>
      </w:r>
      <w:r w:rsidRPr="00276DBE">
        <w:t>— в</w:t>
      </w:r>
      <w:r>
        <w:t xml:space="preserve"> </w:t>
      </w:r>
      <w:r w:rsidRPr="00276DBE">
        <w:t>земной коре его 1×10–6</w:t>
      </w:r>
      <w:r>
        <w:t xml:space="preserve"> </w:t>
      </w:r>
      <w:r w:rsidRPr="00276DBE">
        <w:t>%, то</w:t>
      </w:r>
      <w:r>
        <w:t xml:space="preserve"> </w:t>
      </w:r>
      <w:r w:rsidRPr="00276DBE">
        <w:t>есть примерно вдвое больше, чем золота. Главным поставщиком этого металла стали месторождения сульфидных руд никеля и</w:t>
      </w:r>
      <w:r>
        <w:t xml:space="preserve"> </w:t>
      </w:r>
      <w:r w:rsidRPr="00276DBE">
        <w:t>меди, после переработки которых в</w:t>
      </w:r>
      <w:r>
        <w:t xml:space="preserve"> </w:t>
      </w:r>
      <w:r w:rsidRPr="00276DBE">
        <w:t>качестве побочного продукта извлекают драгоценный палладий.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Начиная с</w:t>
      </w:r>
      <w:r>
        <w:t xml:space="preserve"> </w:t>
      </w:r>
      <w:r w:rsidRPr="00276DBE">
        <w:t>пятидесятых годов прошлого века в</w:t>
      </w:r>
      <w:r>
        <w:t xml:space="preserve"> </w:t>
      </w:r>
      <w:r w:rsidRPr="00276DBE">
        <w:t>качестве главных поставщиков платиноидов в</w:t>
      </w:r>
      <w:r>
        <w:t xml:space="preserve"> </w:t>
      </w:r>
      <w:r w:rsidRPr="00276DBE">
        <w:t>мире выступают две страны, которые обладают крупными природными запасами сырья,</w:t>
      </w:r>
      <w:r>
        <w:t xml:space="preserve"> </w:t>
      </w:r>
      <w:r w:rsidRPr="00276DBE">
        <w:t>— ЮАР и</w:t>
      </w:r>
      <w:r>
        <w:t xml:space="preserve"> </w:t>
      </w:r>
      <w:r w:rsidRPr="00276DBE">
        <w:t>СССР (с</w:t>
      </w:r>
      <w:r>
        <w:t xml:space="preserve"> </w:t>
      </w:r>
      <w:r w:rsidRPr="00276DBE">
        <w:t>1992 года</w:t>
      </w:r>
      <w:r>
        <w:t xml:space="preserve"> </w:t>
      </w:r>
      <w:r w:rsidRPr="00276DBE">
        <w:t>— Россия). Обе страны обеспечивают поставки на</w:t>
      </w:r>
      <w:r>
        <w:t xml:space="preserve"> </w:t>
      </w:r>
      <w:r w:rsidRPr="00276DBE">
        <w:t>мировой рынок свыше 85%</w:t>
      </w:r>
      <w:r>
        <w:t xml:space="preserve"> </w:t>
      </w:r>
      <w:r w:rsidRPr="00276DBE">
        <w:t>платины и</w:t>
      </w:r>
      <w:r>
        <w:t xml:space="preserve"> </w:t>
      </w:r>
      <w:r w:rsidRPr="00276DBE">
        <w:t>около 90%</w:t>
      </w:r>
      <w:r>
        <w:t xml:space="preserve"> </w:t>
      </w:r>
      <w:r w:rsidRPr="00276DBE">
        <w:t>палладия. Причём около 50%</w:t>
      </w:r>
      <w:r>
        <w:t xml:space="preserve"> </w:t>
      </w:r>
      <w:r w:rsidRPr="00276DBE">
        <w:t>поступлений палладия приходится на</w:t>
      </w:r>
      <w:r>
        <w:t xml:space="preserve"> </w:t>
      </w:r>
      <w:r w:rsidRPr="00276DBE">
        <w:t>Россию.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Один из</w:t>
      </w:r>
      <w:r>
        <w:t xml:space="preserve"> </w:t>
      </w:r>
      <w:r w:rsidRPr="00276DBE">
        <w:t>крупнейших в</w:t>
      </w:r>
      <w:r>
        <w:t xml:space="preserve"> </w:t>
      </w:r>
      <w:r w:rsidRPr="00276DBE">
        <w:t>мире производителей и</w:t>
      </w:r>
      <w:r>
        <w:t xml:space="preserve"> </w:t>
      </w:r>
      <w:r w:rsidRPr="00276DBE">
        <w:t>экпортёров палладия, а</w:t>
      </w:r>
      <w:r>
        <w:t xml:space="preserve"> </w:t>
      </w:r>
      <w:r w:rsidRPr="00276DBE">
        <w:t>также платины, никеля и</w:t>
      </w:r>
      <w:r>
        <w:t xml:space="preserve"> </w:t>
      </w:r>
      <w:r w:rsidRPr="00276DBE">
        <w:t>меди</w:t>
      </w:r>
      <w:r>
        <w:t xml:space="preserve"> </w:t>
      </w:r>
      <w:r w:rsidRPr="00276DBE">
        <w:t>— Горно-металлургическая компания „Норильский никель“. Предприятия этой компании разрабатывают месторождения руд, расположенные на</w:t>
      </w:r>
      <w:r>
        <w:t xml:space="preserve"> </w:t>
      </w:r>
      <w:r w:rsidRPr="00276DBE">
        <w:t>Таймырском и</w:t>
      </w:r>
      <w:r>
        <w:t xml:space="preserve"> </w:t>
      </w:r>
      <w:r w:rsidRPr="00276DBE">
        <w:t>Кольском полуостровах и</w:t>
      </w:r>
      <w:r>
        <w:t xml:space="preserve"> </w:t>
      </w:r>
      <w:r w:rsidRPr="00276DBE">
        <w:t>в</w:t>
      </w:r>
      <w:r>
        <w:t xml:space="preserve"> </w:t>
      </w:r>
      <w:r w:rsidRPr="00276DBE">
        <w:t>Красноярском крае. Норильское месторождение на</w:t>
      </w:r>
      <w:r>
        <w:t xml:space="preserve"> </w:t>
      </w:r>
      <w:r w:rsidRPr="00276DBE">
        <w:t>Таймырском полуострове считается одним из</w:t>
      </w:r>
      <w:r>
        <w:t xml:space="preserve"> </w:t>
      </w:r>
      <w:r w:rsidRPr="00276DBE">
        <w:t>самых богатых в</w:t>
      </w:r>
      <w:r>
        <w:t xml:space="preserve"> </w:t>
      </w:r>
      <w:r w:rsidRPr="00276DBE">
        <w:t>мире по</w:t>
      </w:r>
      <w:r>
        <w:t xml:space="preserve"> </w:t>
      </w:r>
      <w:r w:rsidRPr="00276DBE">
        <w:t>содержанию палладия в</w:t>
      </w:r>
      <w:r>
        <w:t xml:space="preserve"> </w:t>
      </w:r>
      <w:r w:rsidRPr="00276DBE">
        <w:t>сульфидных рудах. Неудивительно, что по</w:t>
      </w:r>
      <w:r>
        <w:t xml:space="preserve"> </w:t>
      </w:r>
      <w:r w:rsidRPr="00276DBE">
        <w:t>запасам палладия компания „Норильский никель“</w:t>
      </w:r>
      <w:r>
        <w:t xml:space="preserve"> </w:t>
      </w:r>
      <w:r w:rsidRPr="00276DBE">
        <w:t>— одна из</w:t>
      </w:r>
      <w:r>
        <w:t xml:space="preserve"> </w:t>
      </w:r>
      <w:r w:rsidRPr="00276DBE">
        <w:t>крупнейших в</w:t>
      </w:r>
      <w:r>
        <w:t xml:space="preserve"> </w:t>
      </w:r>
      <w:r w:rsidRPr="00276DBE">
        <w:t>мире. Более того, в</w:t>
      </w:r>
      <w:r>
        <w:t xml:space="preserve"> </w:t>
      </w:r>
      <w:r w:rsidRPr="00276DBE">
        <w:t>конце июня 2003 года ГМК „Норильский никель“ завершила сделку по</w:t>
      </w:r>
      <w:r>
        <w:t xml:space="preserve"> </w:t>
      </w:r>
      <w:r w:rsidRPr="00276DBE">
        <w:t>приобретению единственного в</w:t>
      </w:r>
      <w:r>
        <w:t xml:space="preserve"> </w:t>
      </w:r>
      <w:r w:rsidRPr="00276DBE">
        <w:t>США производителя платины и</w:t>
      </w:r>
      <w:r>
        <w:t xml:space="preserve"> </w:t>
      </w:r>
      <w:r w:rsidRPr="00276DBE">
        <w:t>палладия</w:t>
      </w:r>
      <w:r>
        <w:t xml:space="preserve"> </w:t>
      </w:r>
      <w:r w:rsidRPr="00276DBE">
        <w:t>— компании „Stillwater Mining Company“. To,</w:t>
      </w:r>
      <w:r>
        <w:t xml:space="preserve"> </w:t>
      </w:r>
      <w:r w:rsidRPr="00276DBE">
        <w:t>что „Норильский никель“ имеет огромные запасы палладия, на</w:t>
      </w:r>
      <w:r>
        <w:t xml:space="preserve"> </w:t>
      </w:r>
      <w:r w:rsidRPr="00276DBE">
        <w:t>котором можно выстраивать новые технологии, послужило толчком к</w:t>
      </w:r>
      <w:r>
        <w:t xml:space="preserve"> </w:t>
      </w:r>
      <w:r w:rsidRPr="00276DBE">
        <w:t>его беспрецедентному сотрудничеству с</w:t>
      </w:r>
      <w:r>
        <w:t xml:space="preserve"> </w:t>
      </w:r>
      <w:r w:rsidRPr="00276DBE">
        <w:t>Российской академией наук. Это действительно продуманная перспектива: компания будет продавать не</w:t>
      </w:r>
      <w:r>
        <w:t xml:space="preserve"> </w:t>
      </w:r>
      <w:r w:rsidRPr="00276DBE">
        <w:t>сырьё, пусть даже и</w:t>
      </w:r>
      <w:r>
        <w:t xml:space="preserve"> </w:t>
      </w:r>
      <w:r w:rsidRPr="00276DBE">
        <w:t>дорогое, а</w:t>
      </w:r>
      <w:r>
        <w:t xml:space="preserve"> </w:t>
      </w:r>
      <w:r w:rsidRPr="00276DBE">
        <w:t>высокие технологии, основанные на</w:t>
      </w:r>
      <w:r>
        <w:t xml:space="preserve"> </w:t>
      </w:r>
      <w:r w:rsidRPr="00276DBE">
        <w:t>использовании этого сырья. Может быть, именно водородная энергетика снова позволит России вернуться в</w:t>
      </w:r>
      <w:r>
        <w:t xml:space="preserve"> </w:t>
      </w:r>
      <w:r w:rsidRPr="00276DBE">
        <w:t>ряд высокоразвитых стран.</w:t>
      </w:r>
    </w:p>
    <w:p w:rsidR="00401282" w:rsidRPr="00631CD6" w:rsidRDefault="00401282" w:rsidP="00401282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Маргарин с палладием вместо никеля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Недавно в</w:t>
      </w:r>
      <w:r>
        <w:t xml:space="preserve"> </w:t>
      </w:r>
      <w:r w:rsidRPr="00276DBE">
        <w:t>зарубежных средствах массовой информации появилось довольно много публикаций о</w:t>
      </w:r>
      <w:r>
        <w:t xml:space="preserve"> </w:t>
      </w:r>
      <w:r w:rsidRPr="00276DBE">
        <w:t>том, что именно никель стал причиной всплеска аллергии. Естественно, первое подозрение пало на</w:t>
      </w:r>
      <w:r>
        <w:t xml:space="preserve"> </w:t>
      </w:r>
      <w:r w:rsidRPr="00276DBE">
        <w:t>посуду из</w:t>
      </w:r>
      <w:r>
        <w:t xml:space="preserve"> </w:t>
      </w:r>
      <w:r w:rsidRPr="00276DBE">
        <w:t>этого металла, но</w:t>
      </w:r>
      <w:r>
        <w:t xml:space="preserve"> </w:t>
      </w:r>
      <w:r w:rsidRPr="00276DBE">
        <w:t>что-то сомнительно, чтобы никель так легко выходил наружу из</w:t>
      </w:r>
      <w:r>
        <w:t xml:space="preserve"> </w:t>
      </w:r>
      <w:r w:rsidRPr="00276DBE">
        <w:t>стальной кастрюли. Есть ещё один источник никеля в</w:t>
      </w:r>
      <w:r>
        <w:t xml:space="preserve"> </w:t>
      </w:r>
      <w:r w:rsidRPr="00276DBE">
        <w:t>пище</w:t>
      </w:r>
      <w:r>
        <w:t xml:space="preserve"> </w:t>
      </w:r>
      <w:r w:rsidRPr="00276DBE">
        <w:t>— это маргарин, который делают, как известно, из</w:t>
      </w:r>
      <w:r>
        <w:t xml:space="preserve"> </w:t>
      </w:r>
      <w:r w:rsidRPr="00276DBE">
        <w:t>растительного масла.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Чтобы, например, подсолнечное масло стало твёрдым, его гидрируют</w:t>
      </w:r>
      <w:r>
        <w:t xml:space="preserve"> </w:t>
      </w:r>
      <w:r w:rsidRPr="00276DBE">
        <w:t>— насыщают молекулы водородом с</w:t>
      </w:r>
      <w:r>
        <w:t xml:space="preserve"> </w:t>
      </w:r>
      <w:r w:rsidRPr="00276DBE">
        <w:t>помощью катализатора. Обычно это никель, нанесённый на</w:t>
      </w:r>
      <w:r>
        <w:t xml:space="preserve"> </w:t>
      </w:r>
      <w:r w:rsidRPr="00276DBE">
        <w:t>носитель. А</w:t>
      </w:r>
      <w:r>
        <w:t xml:space="preserve"> </w:t>
      </w:r>
      <w:r w:rsidRPr="00276DBE">
        <w:t>чтобы процесс прошёл хорошо, порошок катализатора интенсивно перемешивают с</w:t>
      </w:r>
      <w:r>
        <w:t xml:space="preserve"> </w:t>
      </w:r>
      <w:r w:rsidRPr="00276DBE">
        <w:t>растительным маслом при</w:t>
      </w:r>
      <w:r>
        <w:t xml:space="preserve"> </w:t>
      </w:r>
      <w:r w:rsidRPr="00276DBE">
        <w:t>высокой температуре. Разумеется, потом от</w:t>
      </w:r>
      <w:r>
        <w:t xml:space="preserve"> </w:t>
      </w:r>
      <w:r w:rsidRPr="00276DBE">
        <w:t>катализатора надо избавиться</w:t>
      </w:r>
      <w:r>
        <w:t xml:space="preserve"> </w:t>
      </w:r>
      <w:r w:rsidRPr="00276DBE">
        <w:t>— и</w:t>
      </w:r>
      <w:r>
        <w:t xml:space="preserve"> </w:t>
      </w:r>
      <w:r w:rsidRPr="00276DBE">
        <w:t>это самое слабое место всего процесса. Образовавшуюся горячую смесь тщательно фильтруют, но</w:t>
      </w:r>
      <w:r>
        <w:t xml:space="preserve"> </w:t>
      </w:r>
      <w:r w:rsidRPr="00276DBE">
        <w:t>полностью удалить катализатор не</w:t>
      </w:r>
      <w:r>
        <w:t xml:space="preserve"> </w:t>
      </w:r>
      <w:r w:rsidRPr="00276DBE">
        <w:t>удаётся. Если</w:t>
      </w:r>
      <w:r>
        <w:t xml:space="preserve"> </w:t>
      </w:r>
      <w:r w:rsidRPr="00276DBE">
        <w:t>же в</w:t>
      </w:r>
      <w:r>
        <w:t xml:space="preserve"> </w:t>
      </w:r>
      <w:r w:rsidRPr="00276DBE">
        <w:t>технологии происходит сбой, что, увы, случается, то</w:t>
      </w:r>
      <w:r>
        <w:t xml:space="preserve"> </w:t>
      </w:r>
      <w:r w:rsidRPr="00276DBE">
        <w:t>в</w:t>
      </w:r>
      <w:r>
        <w:t xml:space="preserve"> </w:t>
      </w:r>
      <w:r w:rsidRPr="00276DBE">
        <w:t>конечный продукт, а</w:t>
      </w:r>
      <w:r>
        <w:t xml:space="preserve"> </w:t>
      </w:r>
      <w:r w:rsidRPr="00276DBE">
        <w:t>значит, и</w:t>
      </w:r>
      <w:r>
        <w:t xml:space="preserve"> </w:t>
      </w:r>
      <w:r w:rsidRPr="00276DBE">
        <w:t>на</w:t>
      </w:r>
      <w:r>
        <w:t xml:space="preserve"> </w:t>
      </w:r>
      <w:r w:rsidRPr="00276DBE">
        <w:t>наши бутерброды попадает немало никеля.</w:t>
      </w:r>
    </w:p>
    <w:p w:rsidR="00401282" w:rsidRPr="00276DBE" w:rsidRDefault="00401282" w:rsidP="00401282">
      <w:pPr>
        <w:spacing w:before="120"/>
        <w:ind w:firstLine="567"/>
        <w:jc w:val="both"/>
      </w:pPr>
      <w:r w:rsidRPr="00276DBE">
        <w:t>Учёные Нефтехимического института им. А.В. Топчиева разработали катализаторы, которые сделаны из</w:t>
      </w:r>
      <w:r>
        <w:t xml:space="preserve"> </w:t>
      </w:r>
      <w:r w:rsidRPr="00276DBE">
        <w:t>другого металла</w:t>
      </w:r>
      <w:r>
        <w:t xml:space="preserve"> </w:t>
      </w:r>
      <w:r w:rsidRPr="00276DBE">
        <w:t>— палладия, нанесённого на</w:t>
      </w:r>
      <w:r>
        <w:t xml:space="preserve"> </w:t>
      </w:r>
      <w:r w:rsidRPr="00276DBE">
        <w:t>оксид алюминия. У</w:t>
      </w:r>
      <w:r>
        <w:t xml:space="preserve"> </w:t>
      </w:r>
      <w:r w:rsidRPr="00276DBE">
        <w:t>нового катализатора масса преимуществ. Во-первых, благородный палладий гораздо инертнее и, следовательно, безопаснее для</w:t>
      </w:r>
      <w:r>
        <w:t xml:space="preserve"> </w:t>
      </w:r>
      <w:r w:rsidRPr="00276DBE">
        <w:t>человека, чем никель. Во-вторых, он</w:t>
      </w:r>
      <w:r>
        <w:t xml:space="preserve"> </w:t>
      </w:r>
      <w:r w:rsidRPr="00276DBE">
        <w:t>в</w:t>
      </w:r>
      <w:r>
        <w:t xml:space="preserve"> </w:t>
      </w:r>
      <w:r w:rsidRPr="00276DBE">
        <w:t>тысячи раз эффективнее, значит, его нужно в</w:t>
      </w:r>
      <w:r>
        <w:t xml:space="preserve"> </w:t>
      </w:r>
      <w:r w:rsidRPr="00276DBE">
        <w:t>тысячи раз меньше. В-третьих, новый катализатор легче удалить из</w:t>
      </w:r>
      <w:r>
        <w:t xml:space="preserve"> </w:t>
      </w:r>
      <w:r w:rsidRPr="00276DBE">
        <w:t>продукта, особенно если использовать разработанное и</w:t>
      </w:r>
      <w:r>
        <w:t xml:space="preserve"> </w:t>
      </w:r>
      <w:r w:rsidRPr="00276DBE">
        <w:t>запатентованное теми</w:t>
      </w:r>
      <w:r>
        <w:t xml:space="preserve"> </w:t>
      </w:r>
      <w:r w:rsidRPr="00276DBE">
        <w:t>же авторами устройство. Наконец, структура молекул продукта, полученного на</w:t>
      </w:r>
      <w:r>
        <w:t xml:space="preserve"> </w:t>
      </w:r>
      <w:r w:rsidRPr="00276DBE">
        <w:t>палладиевом катализаторе, гораздо „понятнее“ организму, чем в</w:t>
      </w:r>
      <w:r>
        <w:t xml:space="preserve"> </w:t>
      </w:r>
      <w:r w:rsidRPr="00276DBE">
        <w:t>случае никелевого катализатора, поэтому „палладиевый“ маргарин легче усваивается.</w:t>
      </w:r>
    </w:p>
    <w:p w:rsidR="00401282" w:rsidRPr="00631CD6" w:rsidRDefault="00401282" w:rsidP="00401282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Как найти микротрещину в металле?</w:t>
      </w:r>
    </w:p>
    <w:p w:rsidR="00401282" w:rsidRDefault="00401282" w:rsidP="00401282">
      <w:pPr>
        <w:spacing w:before="120"/>
        <w:ind w:firstLine="567"/>
        <w:jc w:val="both"/>
      </w:pPr>
      <w:r w:rsidRPr="00276DBE">
        <w:t>В</w:t>
      </w:r>
      <w:r>
        <w:t xml:space="preserve"> </w:t>
      </w:r>
      <w:r w:rsidRPr="00276DBE">
        <w:t>металлических конструкциях часто появляются микроскопические дефекты, грозящие им</w:t>
      </w:r>
      <w:r>
        <w:t xml:space="preserve"> </w:t>
      </w:r>
      <w:r w:rsidRPr="00276DBE">
        <w:t>разрушением. При</w:t>
      </w:r>
      <w:r>
        <w:t xml:space="preserve"> </w:t>
      </w:r>
      <w:r w:rsidRPr="00276DBE">
        <w:t>переходе от</w:t>
      </w:r>
      <w:r>
        <w:t xml:space="preserve"> </w:t>
      </w:r>
      <w:r w:rsidRPr="00276DBE">
        <w:t>упругой деформации металла к</w:t>
      </w:r>
      <w:r>
        <w:t xml:space="preserve"> </w:t>
      </w:r>
      <w:r w:rsidRPr="00276DBE">
        <w:t>пластической, то</w:t>
      </w:r>
      <w:r>
        <w:t xml:space="preserve"> </w:t>
      </w:r>
      <w:r w:rsidRPr="00276DBE">
        <w:t>есть при</w:t>
      </w:r>
      <w:r>
        <w:t xml:space="preserve"> </w:t>
      </w:r>
      <w:r w:rsidRPr="00276DBE">
        <w:t>образовании механических повреждений, из</w:t>
      </w:r>
      <w:r>
        <w:t xml:space="preserve"> </w:t>
      </w:r>
      <w:r w:rsidRPr="00276DBE">
        <w:t>металла выделяется очень небольшое количество водорода. Чтобы обнаружить эти ничтожные количества газа и</w:t>
      </w:r>
      <w:r>
        <w:t xml:space="preserve"> </w:t>
      </w:r>
      <w:r w:rsidRPr="00276DBE">
        <w:t>узнать тем самым о</w:t>
      </w:r>
      <w:r>
        <w:t xml:space="preserve"> </w:t>
      </w:r>
      <w:r w:rsidRPr="00276DBE">
        <w:t>появлении трещины, московские учёные используют уникальный химический сенсор на</w:t>
      </w:r>
      <w:r>
        <w:t xml:space="preserve"> </w:t>
      </w:r>
      <w:r w:rsidRPr="00276DBE">
        <w:t>основе Pd-структур с</w:t>
      </w:r>
      <w:r>
        <w:t xml:space="preserve"> </w:t>
      </w:r>
      <w:r w:rsidRPr="00276DBE">
        <w:t>каталитически активным электродом. Это устройство разработано в</w:t>
      </w:r>
      <w:r>
        <w:t xml:space="preserve"> </w:t>
      </w:r>
      <w:r w:rsidRPr="00276DBE">
        <w:t>НИИ Курчатовский институт. Чувствительностью и</w:t>
      </w:r>
      <w:r>
        <w:t xml:space="preserve"> </w:t>
      </w:r>
      <w:r w:rsidRPr="00276DBE">
        <w:t>селективностью к</w:t>
      </w:r>
      <w:r>
        <w:t xml:space="preserve"> </w:t>
      </w:r>
      <w:r w:rsidRPr="00276DBE">
        <w:t>водороду, достаточно высокими для</w:t>
      </w:r>
      <w:r>
        <w:t xml:space="preserve"> </w:t>
      </w:r>
      <w:r w:rsidRPr="00276DBE">
        <w:t>создания сенсора, обладает только палладий. Учёные из</w:t>
      </w:r>
      <w:r>
        <w:t xml:space="preserve"> </w:t>
      </w:r>
      <w:r w:rsidRPr="00276DBE">
        <w:t>Курчатовского института выяснили, что с</w:t>
      </w:r>
      <w:r>
        <w:t xml:space="preserve"> </w:t>
      </w:r>
      <w:r w:rsidRPr="00276DBE">
        <w:t>помощью такого сенсора можно зарегистрировать небольшое изменение количества водорода вблизи металлоконструкции, а</w:t>
      </w:r>
      <w:r>
        <w:t xml:space="preserve"> </w:t>
      </w:r>
      <w:r w:rsidRPr="00276DBE">
        <w:t>это говорит о</w:t>
      </w:r>
      <w:r>
        <w:t xml:space="preserve"> </w:t>
      </w:r>
      <w:r w:rsidRPr="00276DBE">
        <w:t>том, что на</w:t>
      </w:r>
      <w:r>
        <w:t xml:space="preserve"> </w:t>
      </w:r>
      <w:r w:rsidRPr="00276DBE">
        <w:t>её</w:t>
      </w:r>
      <w:r>
        <w:t xml:space="preserve"> </w:t>
      </w:r>
      <w:r w:rsidRPr="00276DBE">
        <w:t>поверхности возникли повреждения (микротрещины, разрывы сплошности и</w:t>
      </w:r>
      <w:r>
        <w:t xml:space="preserve"> </w:t>
      </w:r>
      <w:r w:rsidRPr="00276DBE">
        <w:t>т. д.). Кроме того, учёные доказали, что по</w:t>
      </w:r>
      <w:r>
        <w:t xml:space="preserve"> </w:t>
      </w:r>
      <w:r w:rsidRPr="00276DBE">
        <w:t>сигналу химического сенсора можно определить объём образовавшихся дефектов. При</w:t>
      </w:r>
      <w:r>
        <w:t xml:space="preserve"> </w:t>
      </w:r>
      <w:r w:rsidRPr="00276DBE">
        <w:t>этом точность определения координат дефекта составляет два миллиметра. По</w:t>
      </w:r>
      <w:r>
        <w:t xml:space="preserve"> </w:t>
      </w:r>
      <w:r w:rsidRPr="00276DBE">
        <w:t>мнению авторов, на</w:t>
      </w:r>
      <w:r>
        <w:t xml:space="preserve"> </w:t>
      </w:r>
      <w:r w:rsidRPr="00276DBE">
        <w:t>основании полученных данных можно прогнозировать ресурс безопасной эксплуатации.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282"/>
    <w:rsid w:val="00095BA6"/>
    <w:rsid w:val="00104689"/>
    <w:rsid w:val="00276DBE"/>
    <w:rsid w:val="0031418A"/>
    <w:rsid w:val="00401282"/>
    <w:rsid w:val="0043512C"/>
    <w:rsid w:val="005A2562"/>
    <w:rsid w:val="00631CD6"/>
    <w:rsid w:val="00A44D32"/>
    <w:rsid w:val="00A50EB8"/>
    <w:rsid w:val="00E12572"/>
    <w:rsid w:val="00E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8DDA6D-A251-44D6-875D-81E82DFD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28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01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3207</Words>
  <Characters>18280</Characters>
  <Application>Microsoft Office Word</Application>
  <DocSecurity>0</DocSecurity>
  <Lines>152</Lines>
  <Paragraphs>42</Paragraphs>
  <ScaleCrop>false</ScaleCrop>
  <Company>Home</Company>
  <LinksUpToDate>false</LinksUpToDate>
  <CharactersWithSpaces>21445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Палладий</dc:title>
  <dc:subject/>
  <dc:creator>Alena</dc:creator>
  <cp:keywords/>
  <dc:description/>
  <cp:lastModifiedBy>Irina</cp:lastModifiedBy>
  <cp:revision>2</cp:revision>
  <dcterms:created xsi:type="dcterms:W3CDTF">2014-08-07T14:30:00Z</dcterms:created>
  <dcterms:modified xsi:type="dcterms:W3CDTF">2014-08-07T14:30:00Z</dcterms:modified>
</cp:coreProperties>
</file>