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3A" w:rsidRPr="00096B7C" w:rsidRDefault="004B2C3A" w:rsidP="004B2C3A">
      <w:pPr>
        <w:spacing w:before="120"/>
        <w:jc w:val="center"/>
        <w:rPr>
          <w:b/>
          <w:bCs/>
          <w:sz w:val="32"/>
          <w:szCs w:val="32"/>
        </w:rPr>
      </w:pPr>
      <w:r w:rsidRPr="00096B7C">
        <w:rPr>
          <w:b/>
          <w:bCs/>
          <w:sz w:val="32"/>
          <w:szCs w:val="32"/>
        </w:rPr>
        <w:t>Незаконное предпринимательство</w:t>
      </w:r>
    </w:p>
    <w:p w:rsidR="004B2C3A" w:rsidRPr="00096B7C" w:rsidRDefault="004B2C3A" w:rsidP="004B2C3A">
      <w:pPr>
        <w:spacing w:before="120"/>
        <w:ind w:firstLine="567"/>
        <w:jc w:val="both"/>
        <w:rPr>
          <w:sz w:val="28"/>
          <w:szCs w:val="28"/>
        </w:rPr>
      </w:pPr>
      <w:r w:rsidRPr="00096B7C">
        <w:rPr>
          <w:sz w:val="28"/>
          <w:szCs w:val="28"/>
        </w:rPr>
        <w:t>В.В. Толкачев, кандидат философских наук</w:t>
      </w:r>
    </w:p>
    <w:p w:rsidR="004B2C3A" w:rsidRPr="00B369EA" w:rsidRDefault="004B2C3A" w:rsidP="004B2C3A">
      <w:pPr>
        <w:spacing w:before="120"/>
        <w:ind w:firstLine="567"/>
        <w:jc w:val="both"/>
      </w:pPr>
      <w:r w:rsidRPr="00B369EA">
        <w:t>Незаконное предпринимательство, то есть предпринимательство без соответствующей государственной регистрации либо без получения соответствующей лицензии на осуществление данного вида деятельности, является одним из видов преступлений в сфере экономической деятельности.</w:t>
      </w:r>
    </w:p>
    <w:p w:rsidR="004B2C3A" w:rsidRPr="00B369EA" w:rsidRDefault="004B2C3A" w:rsidP="004B2C3A">
      <w:pPr>
        <w:spacing w:before="120"/>
        <w:ind w:firstLine="567"/>
        <w:jc w:val="both"/>
      </w:pPr>
      <w:r w:rsidRPr="00B369EA">
        <w:t>Как же проявляется незаконное предпринимательство? Обычно оно представлено в виде:</w:t>
      </w:r>
    </w:p>
    <w:p w:rsidR="004B2C3A" w:rsidRPr="00B369EA" w:rsidRDefault="004B2C3A" w:rsidP="004B2C3A">
      <w:pPr>
        <w:spacing w:before="120"/>
        <w:ind w:firstLine="567"/>
        <w:jc w:val="both"/>
      </w:pPr>
      <w:r w:rsidRPr="00B369EA">
        <w:t>- сбыта не лицензионной и не сертифицированной продукции произведенной без необходимых условий качества (например — вино-водочная продукция, произведенная на подпольных «заводиках»), а так же: «…производство, приобретение, хранение, перевозка или сбыт немаркированных товаров и продукции» (ст. 171.1 УК РФ);</w:t>
      </w:r>
    </w:p>
    <w:p w:rsidR="004B2C3A" w:rsidRPr="00B369EA" w:rsidRDefault="004B2C3A" w:rsidP="004B2C3A">
      <w:pPr>
        <w:spacing w:before="120"/>
        <w:ind w:firstLine="567"/>
        <w:jc w:val="both"/>
      </w:pPr>
      <w:r w:rsidRPr="00B369EA">
        <w:t>- услуг по ремонту сложной бытовой техники по объявлениям лицами, не утруждающими себя юридической регистрацией и уплатой налогов;</w:t>
      </w:r>
    </w:p>
    <w:p w:rsidR="004B2C3A" w:rsidRPr="00B369EA" w:rsidRDefault="004B2C3A" w:rsidP="004B2C3A">
      <w:pPr>
        <w:spacing w:before="120"/>
        <w:ind w:firstLine="567"/>
        <w:jc w:val="both"/>
      </w:pPr>
      <w:r w:rsidRPr="00B369EA">
        <w:t>- сдачи квартир в наем на постоянной основе (одно из самых распространенных незаконных деяний, с которыми даже не пытаются бороться);</w:t>
      </w:r>
    </w:p>
    <w:p w:rsidR="004B2C3A" w:rsidRPr="00B369EA" w:rsidRDefault="004B2C3A" w:rsidP="004B2C3A">
      <w:pPr>
        <w:spacing w:before="120"/>
        <w:ind w:firstLine="567"/>
        <w:jc w:val="both"/>
      </w:pPr>
      <w:r w:rsidRPr="00B369EA">
        <w:t>- торговли на стихийных импровизированных «рынках» в переходах метро или на автобусных остановках (несмотря на то, что периодически данные рынки разгоняются сотрудниками милиции, но потом все равно растут, как грибы после дождя);</w:t>
      </w:r>
    </w:p>
    <w:p w:rsidR="004B2C3A" w:rsidRPr="00B369EA" w:rsidRDefault="004B2C3A" w:rsidP="004B2C3A">
      <w:pPr>
        <w:spacing w:before="120"/>
        <w:ind w:firstLine="567"/>
        <w:jc w:val="both"/>
      </w:pPr>
      <w:r w:rsidRPr="00B369EA">
        <w:t>- в иных формах.</w:t>
      </w:r>
    </w:p>
    <w:p w:rsidR="004B2C3A" w:rsidRPr="00B369EA" w:rsidRDefault="004B2C3A" w:rsidP="004B2C3A">
      <w:pPr>
        <w:spacing w:before="120"/>
        <w:ind w:firstLine="567"/>
        <w:jc w:val="both"/>
      </w:pPr>
      <w:r w:rsidRPr="00B369EA">
        <w:t>Понятие предпринимательской деятельности</w:t>
      </w:r>
    </w:p>
    <w:p w:rsidR="004B2C3A" w:rsidRPr="00B369EA" w:rsidRDefault="004B2C3A" w:rsidP="004B2C3A">
      <w:pPr>
        <w:spacing w:before="120"/>
        <w:ind w:firstLine="567"/>
        <w:jc w:val="both"/>
      </w:pPr>
      <w:r w:rsidRPr="00B369EA">
        <w:t>В соответствии с п.1 ст.2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Хочется обратить внимание на термин «систематическое», указывающий на то, что разовая сделка между физическими лицами не может быть признана незаконным предпринимательством и государственной регистрации не требует.</w:t>
      </w:r>
    </w:p>
    <w:p w:rsidR="004B2C3A" w:rsidRPr="00B369EA" w:rsidRDefault="004B2C3A" w:rsidP="004B2C3A">
      <w:pPr>
        <w:spacing w:before="120"/>
        <w:ind w:firstLine="567"/>
        <w:jc w:val="both"/>
      </w:pPr>
      <w:r w:rsidRPr="00B369EA">
        <w:t>Таким образом, понятие предпринимательской деятельности обладает тремя признаками:</w:t>
      </w:r>
    </w:p>
    <w:p w:rsidR="004B2C3A" w:rsidRPr="00B369EA" w:rsidRDefault="004B2C3A" w:rsidP="004B2C3A">
      <w:pPr>
        <w:spacing w:before="120"/>
        <w:ind w:firstLine="567"/>
        <w:jc w:val="both"/>
      </w:pPr>
      <w:r w:rsidRPr="00B369EA">
        <w:t>- самостоятельная инициативная деятельность, осуществляемая субъектом от своего имени, на свой риск и под свою имущественную ответственность;</w:t>
      </w:r>
    </w:p>
    <w:p w:rsidR="004B2C3A" w:rsidRPr="00B369EA" w:rsidRDefault="004B2C3A" w:rsidP="004B2C3A">
      <w:pPr>
        <w:spacing w:before="120"/>
        <w:ind w:firstLine="567"/>
        <w:jc w:val="both"/>
      </w:pPr>
      <w:r w:rsidRPr="00B369EA">
        <w:t>- направлена на получение прибыли, которая выступает главной целью хозяйственной деятельности;</w:t>
      </w:r>
    </w:p>
    <w:p w:rsidR="004B2C3A" w:rsidRPr="00B369EA" w:rsidRDefault="004B2C3A" w:rsidP="004B2C3A">
      <w:pPr>
        <w:spacing w:before="120"/>
        <w:ind w:firstLine="567"/>
        <w:jc w:val="both"/>
      </w:pPr>
      <w:r w:rsidRPr="00B369EA">
        <w:t>- осуществляется на постоянной профессиональной основе и предполагает ее государственную регистрацию, а в случаях, предусмотренных законодательством — лицензирование.</w:t>
      </w:r>
    </w:p>
    <w:p w:rsidR="004B2C3A" w:rsidRPr="00B369EA" w:rsidRDefault="004B2C3A" w:rsidP="004B2C3A">
      <w:pPr>
        <w:spacing w:before="120"/>
        <w:ind w:firstLine="567"/>
        <w:jc w:val="both"/>
      </w:pPr>
      <w:r w:rsidRPr="00B369EA">
        <w:t>Исходя из действующего российского законодательства, можно заключить, что главный признак предпринимательской деятельности — это направленность на систематическое получение прибыли, что подразумевает неоднократность совершения лицом ряда сделок, конечная цель которых — получение прибыли (дохода). Следовательно, не может быть признана предпринимательской деятельностью единичная сделка, даже если она и направлена на получение лицом прибыли (дохода).</w:t>
      </w:r>
    </w:p>
    <w:p w:rsidR="004B2C3A" w:rsidRPr="00096B7C" w:rsidRDefault="004B2C3A" w:rsidP="004B2C3A">
      <w:pPr>
        <w:spacing w:before="120"/>
        <w:jc w:val="center"/>
        <w:rPr>
          <w:b/>
          <w:bCs/>
          <w:sz w:val="28"/>
          <w:szCs w:val="28"/>
        </w:rPr>
      </w:pPr>
      <w:r w:rsidRPr="00096B7C">
        <w:rPr>
          <w:b/>
          <w:bCs/>
          <w:sz w:val="28"/>
          <w:szCs w:val="28"/>
        </w:rPr>
        <w:t>Формы незаконного предпринимательства</w:t>
      </w:r>
    </w:p>
    <w:p w:rsidR="004B2C3A" w:rsidRPr="00B369EA" w:rsidRDefault="004B2C3A" w:rsidP="004B2C3A">
      <w:pPr>
        <w:spacing w:before="120"/>
        <w:ind w:firstLine="567"/>
        <w:jc w:val="both"/>
      </w:pPr>
      <w:r w:rsidRPr="00B369EA">
        <w:t>Незаконное предпринимательство может быть выражено в трех самостоятельных формах — в осуществлении предпринимательской деятельности:</w:t>
      </w:r>
    </w:p>
    <w:p w:rsidR="004B2C3A" w:rsidRPr="00B369EA" w:rsidRDefault="004B2C3A" w:rsidP="004B2C3A">
      <w:pPr>
        <w:spacing w:before="120"/>
        <w:ind w:firstLine="567"/>
        <w:jc w:val="both"/>
      </w:pPr>
      <w:r w:rsidRPr="00B369EA">
        <w:t>1. без государственной регистрации — под отсутствием регистрации понимается занятие предпринимательской деятельностью без образования юридического лица, либо отсутствием регистрации в качестве предпринимателя без образования юридического лица, или когда лицо подало документы на государственную регистрацию предпринимательской деятельности и занимается ею до принятия решения по данному вопросу; либо тогда, когда лицо получило отказ в регистрации, но продолжает осуществлять предпринимательскую деятельность.</w:t>
      </w:r>
    </w:p>
    <w:p w:rsidR="004B2C3A" w:rsidRPr="00B369EA" w:rsidRDefault="004B2C3A" w:rsidP="004B2C3A">
      <w:pPr>
        <w:spacing w:before="120"/>
        <w:ind w:firstLine="567"/>
        <w:jc w:val="both"/>
      </w:pPr>
      <w:r w:rsidRPr="00B369EA">
        <w:t xml:space="preserve">Обязанность пройти государственную регистрацию закреплена Гражданским кодексом за всеми субъектами хозяйственной деятельности. Согласно п.1 ст.23 ГК РФ, гражданин вправе заниматься предпринимательской деятельностью без образования юридического лица только с момента государственной регистрации в качестве индивидуального предпринимателя. </w:t>
      </w:r>
    </w:p>
    <w:p w:rsidR="004B2C3A" w:rsidRPr="00B369EA" w:rsidRDefault="004B2C3A" w:rsidP="004B2C3A">
      <w:pPr>
        <w:spacing w:before="120"/>
        <w:ind w:firstLine="567"/>
        <w:jc w:val="both"/>
      </w:pPr>
      <w:r w:rsidRPr="00B369EA">
        <w:t>«Моментом государственной регистрации признается внесение регистрирующим органом соответствующей записи в соответствующий государственный реестр» (Федеральный закон от 08.08.2001 № 129-ФЗ «О государственной регистрации юридических лиц и индивидуальных предпринимателей»).</w:t>
      </w:r>
    </w:p>
    <w:p w:rsidR="004B2C3A" w:rsidRPr="00B369EA" w:rsidRDefault="004B2C3A" w:rsidP="004B2C3A">
      <w:pPr>
        <w:spacing w:before="120"/>
        <w:ind w:firstLine="567"/>
        <w:jc w:val="both"/>
      </w:pPr>
      <w:r w:rsidRPr="00B369EA">
        <w:t xml:space="preserve">Единственным документом, подтверждающим государственную регистрацию субъекта предпринимательской деятельности (будь то физическое или юридическое лицо), является свидетельство о государственной регистрации. Потеря свидетельства о регистрации не является основанием для исключения предпринимателя из реестра и независимо от наличия у него свидетельства лицо продолжает числиться зарегистрированным. </w:t>
      </w:r>
    </w:p>
    <w:p w:rsidR="004B2C3A" w:rsidRPr="00B369EA" w:rsidRDefault="004B2C3A" w:rsidP="004B2C3A">
      <w:pPr>
        <w:spacing w:before="120"/>
        <w:ind w:firstLine="567"/>
        <w:jc w:val="both"/>
      </w:pPr>
      <w:r w:rsidRPr="00B369EA">
        <w:t>Важно так же знать, что индивидуальным предпринимателем может быть лицо, достигшее 14 летнего возраста (ст. 22.1. «Порядок государственной регистрации физического лица в качестве индивидуального предпринимателя» Закона от 08.08.2001 № 129-ФЗ).</w:t>
      </w:r>
    </w:p>
    <w:p w:rsidR="004B2C3A" w:rsidRPr="00B369EA" w:rsidRDefault="004B2C3A" w:rsidP="004B2C3A">
      <w:pPr>
        <w:spacing w:before="120"/>
        <w:ind w:firstLine="567"/>
        <w:jc w:val="both"/>
      </w:pPr>
      <w:r w:rsidRPr="00B369EA">
        <w:t>2. без специального разрешения (лицензии) — лицензия является официальным документом,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rsidR="004B2C3A" w:rsidRPr="00B369EA" w:rsidRDefault="004B2C3A" w:rsidP="004B2C3A">
      <w:pPr>
        <w:spacing w:before="120"/>
        <w:ind w:firstLine="567"/>
        <w:jc w:val="both"/>
      </w:pPr>
      <w:r w:rsidRPr="00B369EA">
        <w:t xml:space="preserve">В настоящее время действует Федеральный закон от 08.08.2001 № 128-ФЗ «О лицензировании отдельных видов деятельности», в ст.17 которого установлен исчерпывающий перечень видов деятельности, подлежащих лицензированию. С момента вступления в силу данного федерального закона, согласно ст.19: «…виды деятельности, не указанные в настоящем законе, могут осуществляться без наличия специального разрешения (лицензии), при условии, что требования лицензирования данных видов деятельности не были ранее установлены федеральными законами». </w:t>
      </w:r>
    </w:p>
    <w:p w:rsidR="004B2C3A" w:rsidRPr="00B369EA" w:rsidRDefault="004B2C3A" w:rsidP="004B2C3A">
      <w:pPr>
        <w:spacing w:before="120"/>
        <w:ind w:firstLine="567"/>
        <w:jc w:val="both"/>
      </w:pPr>
      <w:r w:rsidRPr="00B369EA">
        <w:t>Осуществление предпринимательской деятельности без лицензии имеет место, когда:</w:t>
      </w:r>
    </w:p>
    <w:p w:rsidR="004B2C3A" w:rsidRPr="00B369EA" w:rsidRDefault="004B2C3A" w:rsidP="004B2C3A">
      <w:pPr>
        <w:spacing w:before="120"/>
        <w:ind w:firstLine="567"/>
        <w:jc w:val="both"/>
      </w:pPr>
      <w:r w:rsidRPr="00B369EA">
        <w:t>- осуществляется деятельность после подачи заявления о выдаче лицензии, но до получения положительного результата и уведомления о поведенном лицензировании;</w:t>
      </w:r>
    </w:p>
    <w:p w:rsidR="004B2C3A" w:rsidRPr="00B369EA" w:rsidRDefault="004B2C3A" w:rsidP="004B2C3A">
      <w:pPr>
        <w:spacing w:before="120"/>
        <w:ind w:firstLine="567"/>
        <w:jc w:val="both"/>
      </w:pPr>
      <w:r w:rsidRPr="00B369EA">
        <w:t>- деятельность продолжает вестись после получения решения лицензирующего органа об отказе в выдаче лицензии, и хотя в этом случае отрицательное решение может быть обжаловано, однако право заниматься деятельностью, требующей лицензирования, у лица отсутствует;</w:t>
      </w:r>
    </w:p>
    <w:p w:rsidR="004B2C3A" w:rsidRPr="00B369EA" w:rsidRDefault="004B2C3A" w:rsidP="004B2C3A">
      <w:pPr>
        <w:spacing w:before="120"/>
        <w:ind w:firstLine="567"/>
        <w:jc w:val="both"/>
      </w:pPr>
      <w:r w:rsidRPr="00B369EA">
        <w:t xml:space="preserve">- деятельность продолжается после приостановления лицензии, если были выявлены нарушения лицензионных требований и условий; </w:t>
      </w:r>
    </w:p>
    <w:p w:rsidR="004B2C3A" w:rsidRPr="00B369EA" w:rsidRDefault="004B2C3A" w:rsidP="004B2C3A">
      <w:pPr>
        <w:spacing w:before="120"/>
        <w:ind w:firstLine="567"/>
        <w:jc w:val="both"/>
      </w:pPr>
      <w:r w:rsidRPr="00B369EA">
        <w:t>- деятельность осуществляется после аннулирования лицензии лицензирующим органом или судом;</w:t>
      </w:r>
    </w:p>
    <w:p w:rsidR="004B2C3A" w:rsidRPr="00B369EA" w:rsidRDefault="004B2C3A" w:rsidP="004B2C3A">
      <w:pPr>
        <w:spacing w:before="120"/>
        <w:ind w:firstLine="567"/>
        <w:jc w:val="both"/>
      </w:pPr>
      <w:r w:rsidRPr="00B369EA">
        <w:t>- предпринимательская деятельность осуществляется по истечении срока действия лицензии, если этот срок заблаговременно не продлен.</w:t>
      </w:r>
    </w:p>
    <w:p w:rsidR="004B2C3A" w:rsidRPr="00B369EA" w:rsidRDefault="004B2C3A" w:rsidP="004B2C3A">
      <w:pPr>
        <w:spacing w:before="120"/>
        <w:ind w:firstLine="567"/>
        <w:jc w:val="both"/>
      </w:pPr>
      <w:r w:rsidRPr="00B369EA">
        <w:t>- лицо не обращается в лицензирующий орган за лицензией, занимаясь деятельностью, требующей лицензирования.</w:t>
      </w:r>
    </w:p>
    <w:p w:rsidR="004B2C3A" w:rsidRPr="00B369EA" w:rsidRDefault="004B2C3A" w:rsidP="004B2C3A">
      <w:pPr>
        <w:spacing w:before="120"/>
        <w:ind w:firstLine="567"/>
        <w:jc w:val="both"/>
      </w:pPr>
      <w:r w:rsidRPr="00B369EA">
        <w:t>3. с нарушением условий лицензирования- к подобным нарушениям относятся, в частности: несоблюдение условий, предъявляемых к выпускаемой и реализуемой продукции (например, условия об обязательном указании срока годности продукта и даты его выпуска); несоблюдение технических требований к осуществлению лицензируемого вида деятельности (к примеру: отсутствие необходимых санитарно — гигиенических условий для выпуска продуктов питания); осуществление деятельности за пределами территории, указанной в лицензии (т.е. лицензированы конкретные помещения, где выпускается продукция, или разрешена торговля спиртными напитками, а производство или торговлю переносим в иные помещения), а так же иные нарушения.</w:t>
      </w:r>
    </w:p>
    <w:p w:rsidR="004B2C3A" w:rsidRPr="00096B7C" w:rsidRDefault="004B2C3A" w:rsidP="004B2C3A">
      <w:pPr>
        <w:spacing w:before="120"/>
        <w:jc w:val="center"/>
        <w:rPr>
          <w:b/>
          <w:bCs/>
          <w:sz w:val="28"/>
          <w:szCs w:val="28"/>
        </w:rPr>
      </w:pPr>
      <w:r w:rsidRPr="00096B7C">
        <w:rPr>
          <w:b/>
          <w:bCs/>
          <w:sz w:val="28"/>
          <w:szCs w:val="28"/>
        </w:rPr>
        <w:t>Преступление и наказание</w:t>
      </w:r>
    </w:p>
    <w:p w:rsidR="004B2C3A" w:rsidRPr="00B369EA" w:rsidRDefault="004B2C3A" w:rsidP="004B2C3A">
      <w:pPr>
        <w:spacing w:before="120"/>
        <w:ind w:firstLine="567"/>
        <w:jc w:val="both"/>
      </w:pPr>
      <w:r w:rsidRPr="00B369EA">
        <w:t xml:space="preserve">Незаконное предпринимательство часто образует совокупность с иными видами преступлений: мошенничеством, причинением имущественного ущерба путем обмана или злоупотребления доверием, уклонением гражданина от уплаты налогов (ч.1 ст.198 «Уклонение от уплаты налогов и (или) сборов с физического лица» УК РФ), обманом потребителей, незаконным использованием чужого товарного знака, знака обслуживания, наименования места происхождения товара или сходных с ними обозначений для однородных товаров (ч.1 ст 180 «Незаконное использование товарного знака» УК РФ) и др. Такие преступления, как правило, квалифицируются по совокупности соответствующих статей Уголовного кодекса РФ. </w:t>
      </w:r>
    </w:p>
    <w:p w:rsidR="004B2C3A" w:rsidRPr="00B369EA" w:rsidRDefault="004B2C3A" w:rsidP="004B2C3A">
      <w:pPr>
        <w:spacing w:before="120"/>
        <w:ind w:firstLine="567"/>
        <w:jc w:val="both"/>
      </w:pPr>
      <w:r w:rsidRPr="00B369EA">
        <w:t>В тех же случаях когда незаконное предпринимательство выражено в незаконном приобретении, сбыте, оружия, его основных частей, боеприпасов, взрывчатых веществ и взрывных устройств (ст. 222 УК РФ) изготовление оружия (ст. 223 УК РФ), незаконном оборот наркотических средств (ст. 228 УК РФ) и других (см, например ст.241 УК РФ «Организация или содержание притонов для занятий проституцией») ответственность наступает по указанным статьям и дополнительная квалификация содеянного по ст. 171 УК РФ «незаконное предпринимательство» не требует.</w:t>
      </w:r>
    </w:p>
    <w:p w:rsidR="004B2C3A" w:rsidRPr="00B369EA" w:rsidRDefault="004B2C3A" w:rsidP="004B2C3A">
      <w:pPr>
        <w:spacing w:before="120"/>
        <w:ind w:firstLine="567"/>
        <w:jc w:val="both"/>
      </w:pPr>
      <w:r w:rsidRPr="00B369EA">
        <w:t>Фрагмент документа</w:t>
      </w:r>
    </w:p>
    <w:p w:rsidR="004B2C3A" w:rsidRPr="00B369EA" w:rsidRDefault="004B2C3A" w:rsidP="004B2C3A">
      <w:pPr>
        <w:spacing w:before="120"/>
        <w:ind w:firstLine="567"/>
        <w:jc w:val="both"/>
      </w:pPr>
      <w:r w:rsidRPr="00B369EA">
        <w:t>Статья 171. Незаконное предпринимательство</w:t>
      </w:r>
    </w:p>
    <w:p w:rsidR="004B2C3A" w:rsidRPr="00B369EA" w:rsidRDefault="004B2C3A" w:rsidP="004B2C3A">
      <w:pPr>
        <w:spacing w:before="120"/>
        <w:ind w:firstLine="567"/>
        <w:jc w:val="both"/>
      </w:pPr>
      <w:r w:rsidRPr="00B369EA">
        <w:t>1. Осуществление предпринимательской деятельности без регистрации или с нарушением правил регистрации, а равно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либо осуществление предпринимательской деятельности без специального разрешения (лицензии) в случаях, когда такое разрешение (лицензия) обязательно, или с нарушением лицензионных требований и условий, если это деяние причинило крупный ущерб гражданам, организациям или государству либо сопряжено с извлечением дохода в крупном размере,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арестом на срок от четырех до шести месяцев.</w:t>
      </w:r>
    </w:p>
    <w:p w:rsidR="004B2C3A" w:rsidRPr="00B369EA" w:rsidRDefault="004B2C3A" w:rsidP="004B2C3A">
      <w:pPr>
        <w:spacing w:before="120"/>
        <w:ind w:firstLine="567"/>
        <w:jc w:val="both"/>
      </w:pPr>
      <w:r w:rsidRPr="00B369EA">
        <w:t>2. То же деяние:</w:t>
      </w:r>
    </w:p>
    <w:p w:rsidR="004B2C3A" w:rsidRPr="00B369EA" w:rsidRDefault="004B2C3A" w:rsidP="004B2C3A">
      <w:pPr>
        <w:spacing w:before="120"/>
        <w:ind w:firstLine="567"/>
        <w:jc w:val="both"/>
      </w:pPr>
      <w:r w:rsidRPr="00B369EA">
        <w:t>а) совершенное организованной группой;</w:t>
      </w:r>
    </w:p>
    <w:p w:rsidR="004B2C3A" w:rsidRPr="00B369EA" w:rsidRDefault="004B2C3A" w:rsidP="004B2C3A">
      <w:pPr>
        <w:spacing w:before="120"/>
        <w:ind w:firstLine="567"/>
        <w:jc w:val="both"/>
      </w:pPr>
      <w:r w:rsidRPr="00B369EA">
        <w:t>б) сопряженное с извлечением дохода в особо крупном размере,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B2C3A" w:rsidRPr="00096B7C" w:rsidRDefault="004B2C3A" w:rsidP="004B2C3A">
      <w:pPr>
        <w:spacing w:before="120"/>
        <w:jc w:val="center"/>
        <w:rPr>
          <w:b/>
          <w:bCs/>
          <w:sz w:val="28"/>
          <w:szCs w:val="28"/>
        </w:rPr>
      </w:pPr>
      <w:r w:rsidRPr="00096B7C">
        <w:rPr>
          <w:b/>
          <w:bCs/>
          <w:sz w:val="28"/>
          <w:szCs w:val="28"/>
        </w:rPr>
        <w:t>Привлечение предпринимателя к уголовной ответственности</w:t>
      </w:r>
    </w:p>
    <w:p w:rsidR="004B2C3A" w:rsidRPr="00B369EA" w:rsidRDefault="004B2C3A" w:rsidP="004B2C3A">
      <w:pPr>
        <w:spacing w:before="120"/>
        <w:ind w:firstLine="567"/>
        <w:jc w:val="both"/>
      </w:pPr>
      <w:r w:rsidRPr="00B369EA">
        <w:t xml:space="preserve">К уголовной ответственности по статье 171 УК РФ могут быть привлечены вменяемые лица, достигшие 16 летнего возраста, а именно: </w:t>
      </w:r>
    </w:p>
    <w:p w:rsidR="004B2C3A" w:rsidRPr="00B369EA" w:rsidRDefault="004B2C3A" w:rsidP="004B2C3A">
      <w:pPr>
        <w:spacing w:before="120"/>
        <w:ind w:firstLine="567"/>
        <w:jc w:val="both"/>
      </w:pPr>
      <w:r w:rsidRPr="00B369EA">
        <w:t xml:space="preserve">- физическое лицо, зарегистрированное в качестве индивидуального предпринимателя; </w:t>
      </w:r>
    </w:p>
    <w:p w:rsidR="004B2C3A" w:rsidRPr="00B369EA" w:rsidRDefault="004B2C3A" w:rsidP="004B2C3A">
      <w:pPr>
        <w:spacing w:before="120"/>
        <w:ind w:firstLine="567"/>
        <w:jc w:val="both"/>
      </w:pPr>
      <w:r w:rsidRPr="00B369EA">
        <w:t xml:space="preserve">- руководитель, собственник, совладелец или соучредитель коммерческой организации; </w:t>
      </w:r>
    </w:p>
    <w:p w:rsidR="004B2C3A" w:rsidRPr="00B369EA" w:rsidRDefault="004B2C3A" w:rsidP="004B2C3A">
      <w:pPr>
        <w:spacing w:before="120"/>
        <w:ind w:firstLine="567"/>
        <w:jc w:val="both"/>
      </w:pPr>
      <w:r w:rsidRPr="00B369EA">
        <w:t>- физическое лицо, являющееся фактическим руководителем, владельцем не зарегистрированного, т.е. нелегально действующего бизнеса.</w:t>
      </w:r>
    </w:p>
    <w:p w:rsidR="004B2C3A" w:rsidRPr="00B369EA" w:rsidRDefault="004B2C3A" w:rsidP="004B2C3A">
      <w:pPr>
        <w:spacing w:before="120"/>
        <w:ind w:firstLine="567"/>
        <w:jc w:val="both"/>
      </w:pPr>
      <w:r w:rsidRPr="00B369EA">
        <w:t>И хотя «способность гражданина своими действиями приобретать и осуществлять гражданские права, создавать для себя гражданские обязанности и исполнять их возникает в полном объеме с наступлением совершеннолетия, т.е. по достижению восемнадцатилетнего возраста» (п.1 ст.21 ГК РФ), на основании ст. 27 ГК РФ предусматривается возможность заниматься законной предпринимательской деятельностью по достижении лицом 16 лет в результате эмансипации, а в иных случаях и более раннем возрасте (ст.26 «Дееспособность несовершеннолетних в возрасте от четырнадцати до восемнадцати лет» ГК РФ).</w:t>
      </w:r>
    </w:p>
    <w:p w:rsidR="004B2C3A" w:rsidRPr="00B369EA" w:rsidRDefault="004B2C3A" w:rsidP="004B2C3A">
      <w:pPr>
        <w:spacing w:before="120"/>
        <w:ind w:firstLine="567"/>
        <w:jc w:val="both"/>
      </w:pPr>
      <w:r w:rsidRPr="00B369EA">
        <w:t>То есть установленное ч. 1 ст. 20 УК РФ положение о том, что «уголовной ответственности подлежит лицо, достигшее ко времени совершения преступления шестнадцатилетнего возраста» не противоречит действующему российскому законодательству.</w:t>
      </w:r>
    </w:p>
    <w:p w:rsidR="004B2C3A" w:rsidRPr="00096B7C" w:rsidRDefault="004B2C3A" w:rsidP="004B2C3A">
      <w:pPr>
        <w:spacing w:before="120"/>
        <w:jc w:val="center"/>
        <w:rPr>
          <w:b/>
          <w:bCs/>
          <w:sz w:val="28"/>
          <w:szCs w:val="28"/>
        </w:rPr>
      </w:pPr>
      <w:r w:rsidRPr="00096B7C">
        <w:rPr>
          <w:b/>
          <w:bCs/>
          <w:sz w:val="28"/>
          <w:szCs w:val="28"/>
        </w:rPr>
        <w:t>Наторговал на срок</w:t>
      </w:r>
    </w:p>
    <w:p w:rsidR="004B2C3A" w:rsidRPr="00B369EA" w:rsidRDefault="004B2C3A" w:rsidP="004B2C3A">
      <w:pPr>
        <w:spacing w:before="120"/>
        <w:ind w:firstLine="567"/>
        <w:jc w:val="both"/>
      </w:pPr>
      <w:r w:rsidRPr="00B369EA">
        <w:t xml:space="preserve">При рассмотрении уголовных дел по привлечению граждан к ответственности за незаконное предпринимательство в судебной практике возникает необходимость более четкого, законодательного закрепления положения о том, что должно признаваться доходом от незаконной предпринимательской деятельности. Связано это с тем, что Уголовный кодекс в качестве основания привлечения к уголовной ответственности признает извлечение дохода в крупном (ч. 1 ст. 171 УК РФ) или особо крупном (ч. 2 ст. 171 УК РФ) размере. Правоохранительные органы, расследуя дела связанные с незаконным предпринимательством, неправильно трактовали сам термин «доход», что приводило к двоякому его толкованию: </w:t>
      </w:r>
    </w:p>
    <w:p w:rsidR="004B2C3A" w:rsidRPr="00B369EA" w:rsidRDefault="004B2C3A" w:rsidP="004B2C3A">
      <w:pPr>
        <w:spacing w:before="120"/>
        <w:ind w:firstLine="567"/>
        <w:jc w:val="both"/>
      </w:pPr>
      <w:r w:rsidRPr="00B369EA">
        <w:t>- доход — это все, что получено от реализации продукции;</w:t>
      </w:r>
    </w:p>
    <w:p w:rsidR="004B2C3A" w:rsidRPr="00B369EA" w:rsidRDefault="004B2C3A" w:rsidP="004B2C3A">
      <w:pPr>
        <w:spacing w:before="120"/>
        <w:ind w:firstLine="567"/>
        <w:jc w:val="both"/>
      </w:pPr>
      <w:r w:rsidRPr="00B369EA">
        <w:t>- доход — это полученная выручка за минусом затрат, связанных с реализацией товара.</w:t>
      </w:r>
    </w:p>
    <w:p w:rsidR="004B2C3A" w:rsidRPr="00B369EA" w:rsidRDefault="004B2C3A" w:rsidP="004B2C3A">
      <w:pPr>
        <w:spacing w:before="120"/>
        <w:ind w:firstLine="567"/>
        <w:jc w:val="both"/>
      </w:pPr>
      <w:r w:rsidRPr="00B369EA">
        <w:t>В настоящий момент данное спорное толкование получило следующие разъяснения:</w:t>
      </w:r>
    </w:p>
    <w:p w:rsidR="004B2C3A" w:rsidRPr="00B369EA" w:rsidRDefault="004B2C3A" w:rsidP="004B2C3A">
      <w:pPr>
        <w:spacing w:before="120"/>
        <w:ind w:firstLine="567"/>
        <w:jc w:val="both"/>
      </w:pPr>
      <w:r w:rsidRPr="00B369EA">
        <w:t>- сначала Судебной коллегией по уголовным делам Верховного Суда РФ было указано, что, «согласно ст. 12 Закона РФ от 07.12.1991 № 1998–1 «О подоходном налоге с физических лиц» при исчислении подоходного налога с доходов, полученных от предпринимательской деятельности, исключению подлежат документально подтвержденные и фактически произведенные расходы, связанные с реализацией имущества. Аналогичное положение содержится в ст. 42 разд. 4 Инструкции Государственной налоговой службы РФ от 29.06.1995 № 35 «По применению Закона Российской Федерации «О подоходном налоге с физических лиц». Таким образом, анализ данных положений позволяет сделать вывод о том, что доход, предусмотренный ст. 171 УК РФ, следует определять как разницу между полученной от предпринимательской деятельности прибылью и расходами, понесенными в результате этой деятельности» (определение Судебной коллегии по уголовным делам Верховного Суда РФ от 17.12.1998 (см. «Бюллетень Верховного Суда РФ», 1999, № 7 стр. 9));</w:t>
      </w:r>
    </w:p>
    <w:p w:rsidR="004B2C3A" w:rsidRPr="00B369EA" w:rsidRDefault="004B2C3A" w:rsidP="004B2C3A">
      <w:pPr>
        <w:spacing w:before="120"/>
        <w:ind w:firstLine="567"/>
        <w:jc w:val="both"/>
      </w:pPr>
      <w:r w:rsidRPr="00B369EA">
        <w:t>- затем Пленум Верховного Суда РФ указал, что прибыль от реализации продукции определяется как разница между выручкой от ее реализации и документально подтвержденными затратами, связанными с ее реализацией. «…предусмотренный диспозицией ч. 1 ст. 171 УК РФ (незаконное предпринимательство) квалифицирующий признак данного состава преступления — извлечение дохода в крупном размере — составляет выгоду, полученную от незаконной предпринимательской деятельности, за вычетом расходов, связанных с ее осуществлением» (п. 9 постановлении Президиума Верховного Суда РФ от 25.11.1998 № 1061п98 (по делу Кондратьевой)).</w:t>
      </w:r>
    </w:p>
    <w:p w:rsidR="004B2C3A" w:rsidRPr="00B369EA" w:rsidRDefault="004B2C3A" w:rsidP="004B2C3A">
      <w:pPr>
        <w:spacing w:before="120"/>
        <w:ind w:firstLine="567"/>
        <w:jc w:val="both"/>
      </w:pPr>
      <w:r w:rsidRPr="00B369EA">
        <w:t>Кроме того, следует четко разграничивать доход полученный:</w:t>
      </w:r>
    </w:p>
    <w:p w:rsidR="004B2C3A" w:rsidRPr="00B369EA" w:rsidRDefault="004B2C3A" w:rsidP="004B2C3A">
      <w:pPr>
        <w:spacing w:before="120"/>
        <w:ind w:firstLine="567"/>
        <w:jc w:val="both"/>
      </w:pPr>
      <w:r w:rsidRPr="00B369EA">
        <w:t xml:space="preserve">- при осуществлении предпринимательской деятельности без регистрации — денежные средства и иная материальная выгода, полученные от реализации продукции (работ, услуг), основных фондов (включая земельные участки), иного имущества, а также полученные от внереализационных операций. При этом в состав доходов от внереализационных операций включаются:  </w:t>
      </w:r>
    </w:p>
    <w:p w:rsidR="004B2C3A" w:rsidRPr="00B369EA" w:rsidRDefault="004B2C3A" w:rsidP="004B2C3A">
      <w:pPr>
        <w:spacing w:before="120"/>
        <w:ind w:firstLine="567"/>
        <w:jc w:val="both"/>
      </w:pPr>
      <w:r w:rsidRPr="00B369EA">
        <w:t xml:space="preserve">- доходы, получаемые от долевого участия в деятельности других предприятий;  </w:t>
      </w:r>
    </w:p>
    <w:p w:rsidR="004B2C3A" w:rsidRPr="00B369EA" w:rsidRDefault="004B2C3A" w:rsidP="004B2C3A">
      <w:pPr>
        <w:spacing w:before="120"/>
        <w:ind w:firstLine="567"/>
        <w:jc w:val="both"/>
      </w:pPr>
      <w:r w:rsidRPr="00B369EA">
        <w:t xml:space="preserve">- доходы от сдачи имущества в аренду;  </w:t>
      </w:r>
    </w:p>
    <w:p w:rsidR="004B2C3A" w:rsidRPr="00B369EA" w:rsidRDefault="004B2C3A" w:rsidP="004B2C3A">
      <w:pPr>
        <w:spacing w:before="120"/>
        <w:ind w:firstLine="567"/>
        <w:jc w:val="both"/>
      </w:pPr>
      <w:r w:rsidRPr="00B369EA">
        <w:t xml:space="preserve">- доходы (дивиденды, проценты) по акциям, облигациям и иным ценным бумагам;  </w:t>
      </w:r>
    </w:p>
    <w:p w:rsidR="004B2C3A" w:rsidRPr="00B369EA" w:rsidRDefault="004B2C3A" w:rsidP="004B2C3A">
      <w:pPr>
        <w:spacing w:before="120"/>
        <w:ind w:firstLine="567"/>
        <w:jc w:val="both"/>
      </w:pPr>
      <w:r w:rsidRPr="00B369EA">
        <w:t>- другие доходы от операций, непосредственно не связанных с производством продукции (работ, услуг) и ее реализацией за вычетом расходов, связанных с этой деятельностью;</w:t>
      </w:r>
    </w:p>
    <w:p w:rsidR="004B2C3A" w:rsidRPr="00B369EA" w:rsidRDefault="004B2C3A" w:rsidP="004B2C3A">
      <w:pPr>
        <w:spacing w:before="120"/>
        <w:ind w:firstLine="567"/>
        <w:jc w:val="both"/>
      </w:pPr>
      <w:r w:rsidRPr="00B369EA">
        <w:t>- при осуществлении предпринимательской деятельности без лицензии — денежные средства и иная материальная выгода, полученные от реализации продукции (работ, услуг), для производства которой требовалось наличие лицензии за вычетом расходов, связанных с ее осуществлением.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C3A"/>
    <w:rsid w:val="00096B7C"/>
    <w:rsid w:val="00130DB3"/>
    <w:rsid w:val="004B2C3A"/>
    <w:rsid w:val="00616072"/>
    <w:rsid w:val="008B35EE"/>
    <w:rsid w:val="00B369EA"/>
    <w:rsid w:val="00B42C45"/>
    <w:rsid w:val="00B47B6A"/>
    <w:rsid w:val="00F93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64FD66-7CFB-4F9F-9D9D-60E848D8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C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B2C3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9319</Words>
  <Characters>5312</Characters>
  <Application>Microsoft Office Word</Application>
  <DocSecurity>0</DocSecurity>
  <Lines>44</Lines>
  <Paragraphs>29</Paragraphs>
  <ScaleCrop>false</ScaleCrop>
  <Company>Home</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Незаконное предпринимательство</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