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65" w:rsidRDefault="00340565" w:rsidP="005B5523">
      <w:pPr>
        <w:jc w:val="center"/>
        <w:rPr>
          <w:sz w:val="40"/>
          <w:szCs w:val="40"/>
        </w:rPr>
      </w:pPr>
    </w:p>
    <w:p w:rsidR="002063AF" w:rsidRPr="00D2640E" w:rsidRDefault="002063AF" w:rsidP="005B5523">
      <w:pPr>
        <w:jc w:val="center"/>
        <w:rPr>
          <w:sz w:val="40"/>
          <w:szCs w:val="40"/>
        </w:rPr>
      </w:pPr>
      <w:r w:rsidRPr="00D2640E">
        <w:rPr>
          <w:sz w:val="40"/>
          <w:szCs w:val="40"/>
        </w:rPr>
        <w:t>Тема : «</w:t>
      </w:r>
      <w:r>
        <w:rPr>
          <w:sz w:val="40"/>
          <w:szCs w:val="40"/>
        </w:rPr>
        <w:t xml:space="preserve">Заповедники Украины: </w:t>
      </w:r>
      <w:r w:rsidRPr="00386128">
        <w:rPr>
          <w:sz w:val="40"/>
          <w:szCs w:val="40"/>
        </w:rPr>
        <w:t>Черноморский биосферный заповедник</w:t>
      </w:r>
      <w:r w:rsidRPr="00D2640E">
        <w:rPr>
          <w:sz w:val="40"/>
          <w:szCs w:val="40"/>
        </w:rPr>
        <w:t>»</w:t>
      </w:r>
    </w:p>
    <w:p w:rsidR="002063AF" w:rsidRPr="00A41B15" w:rsidRDefault="002063AF" w:rsidP="005B5523">
      <w:pPr>
        <w:tabs>
          <w:tab w:val="left" w:pos="2070"/>
        </w:tabs>
        <w:jc w:val="center"/>
        <w:rPr>
          <w:sz w:val="28"/>
          <w:szCs w:val="28"/>
        </w:rPr>
      </w:pPr>
      <w:r w:rsidRPr="00A41B15">
        <w:rPr>
          <w:sz w:val="28"/>
          <w:szCs w:val="28"/>
        </w:rPr>
        <w:t>Содержание:</w:t>
      </w:r>
    </w:p>
    <w:p w:rsidR="002063AF" w:rsidRPr="00A41B15" w:rsidRDefault="002063AF" w:rsidP="005B5523">
      <w:pPr>
        <w:jc w:val="both"/>
        <w:rPr>
          <w:sz w:val="28"/>
          <w:szCs w:val="28"/>
        </w:rPr>
      </w:pPr>
      <w:r w:rsidRPr="00A41B15">
        <w:rPr>
          <w:sz w:val="28"/>
          <w:szCs w:val="28"/>
        </w:rPr>
        <w:t>1. География заповедника</w:t>
      </w:r>
    </w:p>
    <w:p w:rsidR="002063AF" w:rsidRPr="00A41B15" w:rsidRDefault="002063AF" w:rsidP="005B5523">
      <w:pPr>
        <w:jc w:val="both"/>
        <w:rPr>
          <w:sz w:val="28"/>
          <w:szCs w:val="28"/>
        </w:rPr>
      </w:pPr>
      <w:r w:rsidRPr="00A41B15">
        <w:rPr>
          <w:sz w:val="28"/>
          <w:szCs w:val="28"/>
        </w:rPr>
        <w:t>2 .Климат</w:t>
      </w:r>
    </w:p>
    <w:p w:rsidR="002063AF" w:rsidRPr="00A41B15" w:rsidRDefault="002063AF" w:rsidP="005B5523">
      <w:pPr>
        <w:jc w:val="both"/>
        <w:rPr>
          <w:sz w:val="28"/>
          <w:szCs w:val="28"/>
        </w:rPr>
      </w:pPr>
      <w:r w:rsidRPr="00A41B15">
        <w:rPr>
          <w:sz w:val="28"/>
          <w:szCs w:val="28"/>
        </w:rPr>
        <w:t>3 .Природа заповедника</w:t>
      </w:r>
    </w:p>
    <w:p w:rsidR="002063AF" w:rsidRPr="00A41B15" w:rsidRDefault="002063AF" w:rsidP="005B5523">
      <w:pPr>
        <w:jc w:val="both"/>
        <w:rPr>
          <w:sz w:val="28"/>
          <w:szCs w:val="28"/>
        </w:rPr>
      </w:pPr>
      <w:r w:rsidRPr="00A41B15">
        <w:rPr>
          <w:sz w:val="28"/>
          <w:szCs w:val="28"/>
        </w:rPr>
        <w:t>4 .История</w:t>
      </w:r>
      <w:r w:rsidRPr="00A41B15">
        <w:rPr>
          <w:sz w:val="28"/>
          <w:szCs w:val="28"/>
        </w:rPr>
        <w:br w:type="page"/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>Черноморский биосферный заповедник (укр. Чорноморський біосферний заповідник) - государственный заповедник на территории Херсонской и Николаевской областей Украины. Площадь около 100 тыс. га. Находится в ведении Национальной академии наук Украины. Управление заповедника расположено в городе Голая Пристань Херсонской области.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>География заповедника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 xml:space="preserve">Черноморский биосферный заповедник расположен на северном побережье Чёрного моря и островах в Тендровском и Ягорлыцком заливах Чёрного моря. Заповедник является одним из крупнейших на Украине, </w:t>
      </w:r>
      <w:r w:rsidRPr="005B5523">
        <w:rPr>
          <w:sz w:val="28"/>
          <w:szCs w:val="28"/>
          <w:lang w:eastAsia="ru-RU"/>
        </w:rPr>
        <w:t>занимает 40 % территории всех заповедников</w:t>
      </w:r>
      <w:r w:rsidRPr="005B5523">
        <w:rPr>
          <w:sz w:val="28"/>
          <w:szCs w:val="28"/>
        </w:rPr>
        <w:t>. Территория заповедника состоит из нескольких участков, которые представляют разные ландшафты приморского юга Украины. Главной целью заповедника является охрана зимующих гнездовых и перелетных птиц, а также уникальных комплексов песчаных арен и опустыненных степей. Включает отдельные разрозненные участки солончаковых и песчаных степей, дубовые, берёзовые, осиновые и черноольховые рощи, косы, солёные и пресные озёра, акватории заливов. Входящие в состав заповедника морские острова Смоленый, Орлов, Бабий являются крупнейшим в мире местом гнездовья черноголовой чайки.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>Современная площадь заповедника составляет 100 тысяч га, из которых 77 тысяч 900 га, — акватория Тендровского и Ягорлицкого заливов, а также километровая полоса открытого моря, 14 тысяч 148 га — сухопутная часть.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br w:type="page"/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>Климат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>Климат теплый, но, несмотря на приморское положение, континентальный и сухой. Он характеризуется относительно низкой влажностью воздуха, малой облачностью, незначительным количеством осадков и сравнительно большой суточной и годовой амплитудой колебания температуры воздуха. Среднегодовая температура 10,8 °С.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>Природа заповедника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>На территории заповедника находятся 446 видов позвоночных животных, более 3000 видов беспозвоночных, 728 видов растений. Из них в Красную книгу Украины и Европейский Красный список занесены 14 видов млекопитающих, 57 видов птиц, 37 видов насекомых, 41 вид растений.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  <w:lang w:eastAsia="ru-RU"/>
        </w:rPr>
      </w:pPr>
      <w:r w:rsidRPr="005B5523">
        <w:rPr>
          <w:sz w:val="28"/>
          <w:szCs w:val="28"/>
        </w:rPr>
        <w:t xml:space="preserve">Заповедник создан для охраны зимующих, перелётных и гнездящихся птиц и среды их обитания. Многочисленны на гнездовании чайки, крачки, кулики, утки, пастушковые, голенастые. В заливах - место массовой зимовки лебедей (кликуна и шипуна), уток, куликов, пастушковых. На пролёте много гусей (особенно белолобого), куликов, воробьиных и других птиц. На лесостепных участках встречаются на гнездовании малочисленные и редкие виды, такие, как дрофа, орлан-белохвост, нерегулярно встречается стрепет. Хорошо акклиматизировался пятнистый олень, завезённый в 1957 из Аскании-Нова. В водах обитают кефаль, глосса (подвид речной камбалы), бычки. </w:t>
      </w:r>
      <w:r w:rsidRPr="005B5523">
        <w:rPr>
          <w:sz w:val="28"/>
          <w:szCs w:val="28"/>
          <w:lang w:eastAsia="ru-RU"/>
        </w:rPr>
        <w:t xml:space="preserve">Особенно важна роль заповедника в сохранении орнитофауны. На его территории охраняется 90 % мирового количества черноголовой чайки, зимуют птицы, которые гнездятся в Финляндии, Швеции, Норвегии, Польше и др. странах мира. Заповедник стал одним из главнейших пунктов кольцевания птиц. </w:t>
      </w:r>
      <w:r w:rsidRPr="005B5523">
        <w:rPr>
          <w:sz w:val="28"/>
          <w:szCs w:val="28"/>
          <w:lang w:eastAsia="ru-RU"/>
        </w:rPr>
        <w:br/>
        <w:t xml:space="preserve">Территория заповедника включена в Список водно-болотных угодий, которые имеют международное значение, главным образом как места поселений водоплавающих птиц. Заповедник является экспериментальной базой научных исследований и проведения мониторинга в регионе. 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>В 2004 г. на территории района неподалеку от села Бехтеры открылся целебный гейзер. Глубина источника 1572 м. Температура — 65 °C круглый год. Впоследствии на базе бьющего из-под земли источника был обустроен бассейн для принятия целебных ванн (там температура всего 45-50°С). Было обнаружено полезное влияние источника на опорно-двигательный аппарат, щитовидную железу, нервную систему и дыхательные пути.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>История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>Черноморский заповедник создан в 1927 для охраны зимующих, перелётных и гнездящихся птиц и среды их обитания.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>Самостоятельным природоохранным и научно-исследовательским учреждением стал в 1933 году.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>В 1984 году заповедник получает статус биосферного.</w:t>
      </w:r>
    </w:p>
    <w:p w:rsidR="002063AF" w:rsidRPr="005B5523" w:rsidRDefault="002063AF" w:rsidP="005B5523">
      <w:pPr>
        <w:pStyle w:val="10"/>
        <w:spacing w:line="360" w:lineRule="auto"/>
        <w:jc w:val="both"/>
        <w:rPr>
          <w:sz w:val="28"/>
          <w:szCs w:val="28"/>
        </w:rPr>
      </w:pPr>
      <w:r w:rsidRPr="005B5523">
        <w:rPr>
          <w:sz w:val="28"/>
          <w:szCs w:val="28"/>
        </w:rPr>
        <w:t>В 2006 году решением Херсонского областного совета территория заповедника расширена почти на 21 тыс. га.</w:t>
      </w:r>
      <w:bookmarkStart w:id="0" w:name="_GoBack"/>
      <w:bookmarkEnd w:id="0"/>
    </w:p>
    <w:sectPr w:rsidR="002063AF" w:rsidRPr="005B5523" w:rsidSect="00263D8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3AF" w:rsidRDefault="002063AF" w:rsidP="00D2640E">
      <w:pPr>
        <w:spacing w:after="0" w:line="240" w:lineRule="auto"/>
      </w:pPr>
      <w:r>
        <w:separator/>
      </w:r>
    </w:p>
  </w:endnote>
  <w:endnote w:type="continuationSeparator" w:id="0">
    <w:p w:rsidR="002063AF" w:rsidRDefault="002063AF" w:rsidP="00D2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3AF" w:rsidRDefault="002063AF" w:rsidP="00D2640E">
      <w:pPr>
        <w:spacing w:after="0" w:line="240" w:lineRule="auto"/>
      </w:pPr>
      <w:r>
        <w:separator/>
      </w:r>
    </w:p>
  </w:footnote>
  <w:footnote w:type="continuationSeparator" w:id="0">
    <w:p w:rsidR="002063AF" w:rsidRDefault="002063AF" w:rsidP="00D2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3AF" w:rsidRDefault="00297E29">
    <w:pPr>
      <w:pStyle w:val="a3"/>
    </w:pPr>
    <w:r>
      <w:rPr>
        <w:noProof/>
        <w:lang w:eastAsia="ru-RU"/>
      </w:rPr>
      <w:pict>
        <v:group id="_x0000_s2049" style="position:absolute;margin-left:56.7pt;margin-top:19.85pt;width:518.8pt;height:782.5pt;z-index:251657728;mso-position-horizontal-relative:page;mso-position-vertical-relative:page" coordsize="20000,20000" o:allowincell="f">
          <v:rect id="_x0000_s2050" style="position:absolute;width:20000;height:20000" filled="f" strokeweight="2pt"/>
          <v:line id="_x0000_s2051" style="position:absolute" from="1093,18949" to="1095,19989" strokeweight="2pt"/>
          <v:line id="_x0000_s2052" style="position:absolute" from="10,18941" to="19977,18942" strokeweight="2pt"/>
          <v:line id="_x0000_s2053" style="position:absolute" from="2186,18949" to="2188,19989" strokeweight="2pt"/>
          <v:line id="_x0000_s2054" style="position:absolute" from="4919,18949" to="4921,19989" strokeweight="2pt"/>
          <v:line id="_x0000_s2055" style="position:absolute" from="6557,18959" to="6559,19989" strokeweight="2pt"/>
          <v:line id="_x0000_s2056" style="position:absolute" from="7650,18949" to="7652,19979" strokeweight="2pt"/>
          <v:line id="_x0000_s2057" style="position:absolute" from="18905,18949" to="18909,19989" strokeweight="2pt"/>
          <v:line id="_x0000_s2058" style="position:absolute" from="10,19293" to="7631,19295" strokeweight="1pt"/>
          <v:line id="_x0000_s2059" style="position:absolute" from="10,19646" to="7631,19647" strokeweight="2pt"/>
          <v:line id="_x0000_s2060" style="position:absolute" from="18919,19296" to="19990,19297" strokeweight="1pt"/>
          <v:rect id="_x0000_s2061" style="position:absolute;left:54;top:19660;width:1000;height:309" filled="f" stroked="f" strokeweight=".25pt">
            <v:textbox inset="1pt,1pt,1pt,1pt">
              <w:txbxContent>
                <w:p w:rsidR="002063AF" w:rsidRDefault="002063AF" w:rsidP="00D2640E">
                  <w:pPr>
                    <w:jc w:val="center"/>
                    <w:rPr>
                      <w:rFonts w:ascii="Journal" w:hAnsi="Journal"/>
                    </w:rPr>
                  </w:pPr>
                  <w:r>
                    <w:rPr>
                      <w:rFonts w:ascii="Journal Cyr" w:hAnsi="Journal Cyr"/>
                      <w:sz w:val="18"/>
                      <w:lang w:val="uk-UA"/>
                    </w:rPr>
                    <w:t>Зм.</w:t>
                  </w:r>
                  <w:r>
                    <w:rPr>
                      <w:rFonts w:ascii="Journal Cyr" w:hAnsi="Journal Cyr"/>
                      <w:sz w:val="18"/>
                      <w:lang w:val="uk-UA"/>
                    </w:rPr>
                    <w:tab/>
                  </w:r>
                  <w:r>
                    <w:rPr>
                      <w:rFonts w:ascii="Journal Cyr" w:hAnsi="Journal Cyr"/>
                      <w:sz w:val="18"/>
                      <w:lang w:val="uk-UA"/>
                    </w:rPr>
                    <w:tab/>
                  </w:r>
                  <w:r>
                    <w:rPr>
                      <w:rFonts w:ascii="Journal Cyr" w:hAnsi="Journal Cyr"/>
                      <w:sz w:val="18"/>
                    </w:rPr>
                    <w:t>м.</w:t>
                  </w:r>
                </w:p>
              </w:txbxContent>
            </v:textbox>
          </v:rect>
          <v:rect id="_x0000_s2062" style="position:absolute;left:1139;top:19660;width:1001;height:309" filled="f" stroked="f" strokeweight=".25pt">
            <v:textbox inset="1pt,1pt,1pt,1pt">
              <w:txbxContent>
                <w:p w:rsidR="002063AF" w:rsidRDefault="002063AF" w:rsidP="00D2640E">
                  <w:pPr>
                    <w:jc w:val="center"/>
                    <w:rPr>
                      <w:rFonts w:ascii="Journal" w:hAnsi="Journal"/>
                    </w:rPr>
                  </w:pPr>
                  <w:r>
                    <w:rPr>
                      <w:rFonts w:ascii="Journal Cyr" w:hAnsi="Journal Cyr"/>
                      <w:sz w:val="18"/>
                    </w:rPr>
                    <w:t>Лист</w:t>
                  </w:r>
                </w:p>
              </w:txbxContent>
            </v:textbox>
          </v:rect>
          <v:rect id="_x0000_s2063" style="position:absolute;left:2267;top:19660;width:2573;height:309" filled="f" stroked="f" strokeweight=".25pt">
            <v:textbox inset="1pt,1pt,1pt,1pt">
              <w:txbxContent>
                <w:p w:rsidR="002063AF" w:rsidRDefault="002063AF" w:rsidP="00D2640E">
                  <w:pPr>
                    <w:jc w:val="center"/>
                    <w:rPr>
                      <w:rFonts w:ascii="Journal" w:hAnsi="Journal"/>
                    </w:rPr>
                  </w:pPr>
                  <w:r>
                    <w:rPr>
                      <w:rFonts w:ascii="Journal Cyr" w:hAnsi="Journal Cyr"/>
                      <w:sz w:val="18"/>
                    </w:rPr>
                    <w:t>№ докум.</w:t>
                  </w:r>
                </w:p>
              </w:txbxContent>
            </v:textbox>
          </v:rect>
          <v:rect id="_x0000_s2064" style="position:absolute;left:4983;top:19660;width:1534;height:309" filled="f" stroked="f" strokeweight=".25pt">
            <v:textbox inset="1pt,1pt,1pt,1pt">
              <w:txbxContent>
                <w:p w:rsidR="002063AF" w:rsidRDefault="002063AF" w:rsidP="00D2640E">
                  <w:pPr>
                    <w:jc w:val="center"/>
                    <w:rPr>
                      <w:rFonts w:ascii="Journal" w:hAnsi="Journal"/>
                      <w:lang w:val="uk-UA"/>
                    </w:rPr>
                  </w:pPr>
                  <w:r>
                    <w:rPr>
                      <w:rFonts w:ascii="Journal Cyr" w:hAnsi="Journal Cyr"/>
                      <w:sz w:val="18"/>
                    </w:rPr>
                    <w:t>П</w:t>
                  </w:r>
                  <w:r>
                    <w:rPr>
                      <w:rFonts w:ascii="Journal Cyr" w:hAnsi="Journal Cyr"/>
                      <w:sz w:val="18"/>
                      <w:lang w:val="uk-UA"/>
                    </w:rPr>
                    <w:t>ідпис</w:t>
                  </w:r>
                </w:p>
              </w:txbxContent>
            </v:textbox>
          </v:rect>
          <v:rect id="_x0000_s2065" style="position:absolute;left:6604;top:19660;width:1000;height:309" filled="f" stroked="f" strokeweight=".25pt">
            <v:textbox inset="1pt,1pt,1pt,1pt">
              <w:txbxContent>
                <w:p w:rsidR="002063AF" w:rsidRDefault="002063AF" w:rsidP="00D2640E">
                  <w:pPr>
                    <w:jc w:val="center"/>
                    <w:rPr>
                      <w:rFonts w:ascii="Journal" w:hAnsi="Journal"/>
                    </w:rPr>
                  </w:pPr>
                  <w:r>
                    <w:rPr>
                      <w:rFonts w:ascii="Journal Cyr" w:hAnsi="Journal Cyr"/>
                      <w:sz w:val="18"/>
                    </w:rPr>
                    <w:t>Дата</w:t>
                  </w:r>
                </w:p>
              </w:txbxContent>
            </v:textbox>
          </v:rect>
          <v:rect id="_x0000_s2066" style="position:absolute;left:18949;top:18977;width:1001;height:309" filled="f" stroked="f" strokeweight=".25pt">
            <v:textbox inset="1pt,1pt,1pt,1pt">
              <w:txbxContent>
                <w:p w:rsidR="002063AF" w:rsidRDefault="002063AF" w:rsidP="00D2640E">
                  <w:pPr>
                    <w:rPr>
                      <w:sz w:val="14"/>
                      <w:lang w:val="uk-UA"/>
                    </w:rPr>
                  </w:pPr>
                  <w:r>
                    <w:rPr>
                      <w:sz w:val="14"/>
                      <w:lang w:val="uk-UA"/>
                    </w:rPr>
                    <w:t>Аркуш</w:t>
                  </w:r>
                </w:p>
              </w:txbxContent>
            </v:textbox>
          </v:rect>
          <v:rect id="_x0000_s2067" style="position:absolute;left:18949;top:19435;width:1001;height:423" filled="f" stroked="f" strokeweight=".25pt">
            <v:textbox inset="1pt,1pt,1pt,1pt">
              <w:txbxContent>
                <w:p w:rsidR="002063AF" w:rsidRDefault="002063AF" w:rsidP="00D2640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rStyle w:val="a7"/>
                    </w:rPr>
                    <w:fldChar w:fldCharType="begin"/>
                  </w:r>
                  <w:r>
                    <w:rPr>
                      <w:rStyle w:val="a7"/>
                    </w:rPr>
                    <w:instrText xml:space="preserve"> PAGE </w:instrText>
                  </w:r>
                  <w:r>
                    <w:rPr>
                      <w:rStyle w:val="a7"/>
                    </w:rPr>
                    <w:fldChar w:fldCharType="separate"/>
                  </w:r>
                  <w:r w:rsidR="00340565">
                    <w:rPr>
                      <w:rStyle w:val="a7"/>
                      <w:noProof/>
                    </w:rPr>
                    <w:t>1</w:t>
                  </w:r>
                  <w:r>
                    <w:rPr>
                      <w:rStyle w:val="a7"/>
                    </w:rPr>
                    <w:fldChar w:fldCharType="end"/>
                  </w:r>
                </w:p>
              </w:txbxContent>
            </v:textbox>
          </v:rect>
          <v:rect id="_x0000_s2068" style="position:absolute;left:7745;top:19221;width:11075;height:477" filled="f" stroked="f" strokeweight=".25pt">
            <v:textbox inset="1pt,1pt,1pt,1pt">
              <w:txbxContent>
                <w:p w:rsidR="002063AF" w:rsidRPr="005F4536" w:rsidRDefault="002063AF" w:rsidP="00D2640E">
                  <w:pPr>
                    <w:rPr>
                      <w:sz w:val="28"/>
                      <w:lang w:val="en-US"/>
                    </w:rPr>
                  </w:pPr>
                </w:p>
              </w:txbxContent>
            </v:textbox>
          </v:rect>
          <w10:wrap anchorx="page"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34467"/>
    <w:multiLevelType w:val="hybridMultilevel"/>
    <w:tmpl w:val="66A06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C240A5"/>
    <w:multiLevelType w:val="hybridMultilevel"/>
    <w:tmpl w:val="D384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687477"/>
    <w:multiLevelType w:val="hybridMultilevel"/>
    <w:tmpl w:val="834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40E"/>
    <w:rsid w:val="001873E6"/>
    <w:rsid w:val="001A1DD1"/>
    <w:rsid w:val="001B6743"/>
    <w:rsid w:val="002063AF"/>
    <w:rsid w:val="00263D86"/>
    <w:rsid w:val="00272C89"/>
    <w:rsid w:val="00297E29"/>
    <w:rsid w:val="002E51ED"/>
    <w:rsid w:val="00340565"/>
    <w:rsid w:val="00386128"/>
    <w:rsid w:val="00404C4A"/>
    <w:rsid w:val="005B5523"/>
    <w:rsid w:val="005F4536"/>
    <w:rsid w:val="006C5E2F"/>
    <w:rsid w:val="00794A20"/>
    <w:rsid w:val="00971270"/>
    <w:rsid w:val="00A41B15"/>
    <w:rsid w:val="00D2640E"/>
    <w:rsid w:val="00F2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1A4239-9DCC-4777-84E4-270B754E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D8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2640E"/>
    <w:pPr>
      <w:ind w:left="720"/>
      <w:contextualSpacing/>
    </w:pPr>
  </w:style>
  <w:style w:type="paragraph" w:styleId="a3">
    <w:name w:val="header"/>
    <w:basedOn w:val="a"/>
    <w:link w:val="a4"/>
    <w:semiHidden/>
    <w:rsid w:val="00D26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D2640E"/>
    <w:rPr>
      <w:rFonts w:cs="Times New Roman"/>
    </w:rPr>
  </w:style>
  <w:style w:type="paragraph" w:styleId="a5">
    <w:name w:val="footer"/>
    <w:basedOn w:val="a"/>
    <w:link w:val="a6"/>
    <w:semiHidden/>
    <w:rsid w:val="00D26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locked/>
    <w:rsid w:val="00D2640E"/>
    <w:rPr>
      <w:rFonts w:cs="Times New Roman"/>
    </w:rPr>
  </w:style>
  <w:style w:type="character" w:styleId="a7">
    <w:name w:val="page number"/>
    <w:basedOn w:val="a0"/>
    <w:rsid w:val="00D2640E"/>
    <w:rPr>
      <w:rFonts w:cs="Times New Roman"/>
    </w:rPr>
  </w:style>
  <w:style w:type="paragraph" w:styleId="a8">
    <w:name w:val="Normal (Web)"/>
    <w:basedOn w:val="a"/>
    <w:semiHidden/>
    <w:rsid w:val="0038612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0">
    <w:name w:val="Без интервала1"/>
    <w:rsid w:val="005B552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: «Заповедники Украины: Черноморский биосферный заповедник»</vt:lpstr>
    </vt:vector>
  </TitlesOfParts>
  <Company>Microsoft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: «Заповедники Украины: Черноморский биосферный заповедник»</dc:title>
  <dc:subject/>
  <dc:creator>Admin</dc:creator>
  <cp:keywords/>
  <dc:description/>
  <cp:lastModifiedBy>admin</cp:lastModifiedBy>
  <cp:revision>2</cp:revision>
  <dcterms:created xsi:type="dcterms:W3CDTF">2014-03-30T21:27:00Z</dcterms:created>
  <dcterms:modified xsi:type="dcterms:W3CDTF">2014-03-30T21:27:00Z</dcterms:modified>
</cp:coreProperties>
</file>