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jc w:val="center"/>
        <w:rPr>
          <w:sz w:val="28"/>
          <w:szCs w:val="28"/>
          <w:lang w:val="uk-UA"/>
        </w:rPr>
      </w:pPr>
      <w:r w:rsidRPr="005713CA">
        <w:rPr>
          <w:sz w:val="28"/>
          <w:szCs w:val="28"/>
          <w:lang w:val="uk-UA"/>
        </w:rPr>
        <w:t>ДИПЛОМНА РОБОТА</w:t>
      </w:r>
    </w:p>
    <w:p w:rsidR="00870490" w:rsidRPr="005713CA" w:rsidRDefault="005713CA" w:rsidP="005713CA">
      <w:pPr>
        <w:pStyle w:val="a3"/>
        <w:spacing w:line="360" w:lineRule="auto"/>
        <w:jc w:val="center"/>
        <w:rPr>
          <w:szCs w:val="28"/>
        </w:rPr>
      </w:pPr>
      <w:r>
        <w:rPr>
          <w:szCs w:val="28"/>
          <w:lang w:val="ru-RU"/>
        </w:rPr>
        <w:t>«</w:t>
      </w:r>
      <w:r w:rsidR="00870490" w:rsidRPr="005713CA">
        <w:rPr>
          <w:szCs w:val="28"/>
        </w:rPr>
        <w:t>Дослідження впливу інноваційного процесу на кінцеві</w:t>
      </w:r>
      <w:r w:rsidR="00AC65AE" w:rsidRPr="005713CA">
        <w:rPr>
          <w:szCs w:val="28"/>
        </w:rPr>
        <w:t xml:space="preserve"> </w:t>
      </w:r>
      <w:r w:rsidR="00870490" w:rsidRPr="005713CA">
        <w:rPr>
          <w:szCs w:val="28"/>
        </w:rPr>
        <w:t>результати</w:t>
      </w:r>
    </w:p>
    <w:p w:rsidR="00870490" w:rsidRPr="005713CA" w:rsidRDefault="00870490" w:rsidP="005713CA">
      <w:pPr>
        <w:pStyle w:val="a3"/>
        <w:spacing w:line="360" w:lineRule="auto"/>
        <w:jc w:val="center"/>
        <w:rPr>
          <w:szCs w:val="28"/>
          <w:lang w:val="ru-RU"/>
        </w:rPr>
      </w:pPr>
      <w:r w:rsidRPr="005713CA">
        <w:rPr>
          <w:szCs w:val="28"/>
        </w:rPr>
        <w:t>діяльності підприємства</w:t>
      </w:r>
      <w:r w:rsidRPr="005713CA">
        <w:rPr>
          <w:szCs w:val="28"/>
          <w:lang w:val="ru-RU"/>
        </w:rPr>
        <w:t xml:space="preserve"> ЗАТ </w:t>
      </w:r>
      <w:r w:rsidR="005713CA">
        <w:rPr>
          <w:szCs w:val="28"/>
          <w:lang w:val="ru-RU"/>
        </w:rPr>
        <w:t>«</w:t>
      </w:r>
      <w:r w:rsidR="005713CA" w:rsidRPr="005713CA">
        <w:rPr>
          <w:szCs w:val="28"/>
          <w:lang w:val="ru-RU"/>
        </w:rPr>
        <w:t>Інформаційні та технологічні системи</w:t>
      </w:r>
      <w:r w:rsidR="005713CA">
        <w:rPr>
          <w:szCs w:val="28"/>
          <w:lang w:val="ru-RU"/>
        </w:rPr>
        <w:t>»</w:t>
      </w:r>
    </w:p>
    <w:p w:rsidR="00870490" w:rsidRPr="005713CA" w:rsidRDefault="00870490" w:rsidP="005713CA">
      <w:pPr>
        <w:pStyle w:val="a3"/>
        <w:spacing w:line="360" w:lineRule="auto"/>
        <w:jc w:val="center"/>
        <w:rPr>
          <w:szCs w:val="28"/>
        </w:rPr>
      </w:pPr>
      <w:r w:rsidRPr="005713CA">
        <w:rPr>
          <w:szCs w:val="28"/>
          <w:lang w:val="ru-RU"/>
        </w:rPr>
        <w:t xml:space="preserve">(венчурний інноваційний проект </w:t>
      </w:r>
      <w:r w:rsidR="005713CA">
        <w:rPr>
          <w:szCs w:val="28"/>
        </w:rPr>
        <w:t>«</w:t>
      </w:r>
      <w:r w:rsidRPr="005713CA">
        <w:rPr>
          <w:szCs w:val="28"/>
          <w:lang w:val="en-US"/>
        </w:rPr>
        <w:t>WEB</w:t>
      </w:r>
      <w:r w:rsidRPr="005713CA">
        <w:rPr>
          <w:szCs w:val="28"/>
          <w:lang w:val="ru-RU"/>
        </w:rPr>
        <w:t xml:space="preserve"> </w:t>
      </w:r>
      <w:r w:rsidRPr="005713CA">
        <w:rPr>
          <w:szCs w:val="28"/>
        </w:rPr>
        <w:t>– технологія подання звітності</w:t>
      </w:r>
    </w:p>
    <w:p w:rsidR="00870490" w:rsidRPr="005713CA" w:rsidRDefault="00870490" w:rsidP="005713CA">
      <w:pPr>
        <w:pStyle w:val="a3"/>
        <w:spacing w:line="360" w:lineRule="auto"/>
        <w:jc w:val="center"/>
        <w:rPr>
          <w:szCs w:val="28"/>
        </w:rPr>
      </w:pPr>
      <w:r w:rsidRPr="005713CA">
        <w:rPr>
          <w:szCs w:val="28"/>
        </w:rPr>
        <w:t>платниками</w:t>
      </w:r>
      <w:r w:rsidR="00AC65AE" w:rsidRPr="005713CA">
        <w:rPr>
          <w:szCs w:val="28"/>
        </w:rPr>
        <w:t xml:space="preserve"> </w:t>
      </w:r>
      <w:r w:rsidRPr="005713CA">
        <w:rPr>
          <w:szCs w:val="28"/>
        </w:rPr>
        <w:t>податків в податкові інспекції</w:t>
      </w:r>
      <w:r w:rsidR="005713CA">
        <w:rPr>
          <w:szCs w:val="28"/>
        </w:rPr>
        <w:t>»</w:t>
      </w:r>
      <w:r w:rsidRPr="005713CA">
        <w:rPr>
          <w:szCs w:val="28"/>
        </w:rPr>
        <w:t>)</w:t>
      </w:r>
    </w:p>
    <w:p w:rsidR="00870490" w:rsidRPr="005713CA" w:rsidRDefault="00870490" w:rsidP="005713CA">
      <w:pPr>
        <w:spacing w:line="360" w:lineRule="auto"/>
        <w:jc w:val="center"/>
        <w:rPr>
          <w:sz w:val="28"/>
          <w:szCs w:val="28"/>
          <w:lang w:val="uk-UA"/>
        </w:rPr>
      </w:pPr>
    </w:p>
    <w:p w:rsidR="00870490" w:rsidRPr="005713CA" w:rsidRDefault="00870490" w:rsidP="005713CA">
      <w:pPr>
        <w:spacing w:line="360" w:lineRule="auto"/>
        <w:ind w:firstLine="709"/>
        <w:jc w:val="both"/>
        <w:rPr>
          <w:sz w:val="28"/>
          <w:szCs w:val="28"/>
          <w:lang w:val="uk-UA"/>
        </w:rPr>
      </w:pPr>
    </w:p>
    <w:p w:rsidR="00870490" w:rsidRPr="005713CA" w:rsidRDefault="005713CA" w:rsidP="002108E2">
      <w:pPr>
        <w:spacing w:line="360" w:lineRule="auto"/>
        <w:ind w:firstLine="709"/>
        <w:jc w:val="both"/>
      </w:pPr>
      <w:r>
        <w:rPr>
          <w:lang w:val="uk-UA"/>
        </w:rPr>
        <w:br w:type="page"/>
      </w:r>
      <w:r w:rsidR="002108E2" w:rsidRPr="002108E2">
        <w:rPr>
          <w:b/>
          <w:sz w:val="28"/>
          <w:szCs w:val="28"/>
        </w:rPr>
        <w:t>Вступ</w:t>
      </w:r>
    </w:p>
    <w:p w:rsidR="00AC65AE" w:rsidRPr="005713CA" w:rsidRDefault="00AC65AE" w:rsidP="005713CA">
      <w:pPr>
        <w:spacing w:line="360" w:lineRule="auto"/>
        <w:ind w:firstLine="709"/>
        <w:jc w:val="both"/>
        <w:rPr>
          <w:sz w:val="28"/>
          <w:szCs w:val="28"/>
          <w:lang w:val="uk-UA"/>
        </w:rPr>
      </w:pPr>
    </w:p>
    <w:p w:rsidR="00870490" w:rsidRPr="005713CA" w:rsidRDefault="00870490" w:rsidP="005713CA">
      <w:pPr>
        <w:pStyle w:val="a3"/>
        <w:spacing w:line="360" w:lineRule="auto"/>
        <w:ind w:firstLine="709"/>
        <w:rPr>
          <w:szCs w:val="28"/>
        </w:rPr>
      </w:pPr>
      <w:r w:rsidRPr="005713CA">
        <w:rPr>
          <w:szCs w:val="28"/>
        </w:rPr>
        <w:t>Слово «інновація» буквально означає інвестиції в новації, вкладення засобів у розробку нової техніки, технології, наукові дослідження.</w:t>
      </w:r>
    </w:p>
    <w:p w:rsidR="00870490" w:rsidRPr="005713CA" w:rsidRDefault="00870490" w:rsidP="005713CA">
      <w:pPr>
        <w:pStyle w:val="text"/>
        <w:spacing w:before="0" w:after="0" w:line="360" w:lineRule="auto"/>
        <w:ind w:left="0" w:firstLine="709"/>
        <w:rPr>
          <w:sz w:val="28"/>
          <w:szCs w:val="28"/>
          <w:lang w:val="uk-UA"/>
        </w:rPr>
      </w:pPr>
      <w:r w:rsidRPr="005713CA">
        <w:rPr>
          <w:sz w:val="28"/>
          <w:szCs w:val="28"/>
          <w:lang w:val="uk-UA"/>
        </w:rPr>
        <w:t xml:space="preserve">Досить ємне пояснення терміна </w:t>
      </w:r>
      <w:r w:rsidR="005713CA">
        <w:rPr>
          <w:sz w:val="28"/>
          <w:szCs w:val="28"/>
          <w:lang w:val="uk-UA"/>
        </w:rPr>
        <w:t>«</w:t>
      </w:r>
      <w:r w:rsidRPr="005713CA">
        <w:rPr>
          <w:sz w:val="28"/>
          <w:szCs w:val="28"/>
          <w:lang w:val="uk-UA"/>
        </w:rPr>
        <w:t>інновація</w:t>
      </w:r>
      <w:r w:rsidR="005713CA">
        <w:rPr>
          <w:sz w:val="28"/>
          <w:szCs w:val="28"/>
          <w:lang w:val="uk-UA"/>
        </w:rPr>
        <w:t>»</w:t>
      </w:r>
      <w:r w:rsidRPr="005713CA">
        <w:rPr>
          <w:sz w:val="28"/>
          <w:szCs w:val="28"/>
          <w:lang w:val="uk-UA"/>
        </w:rPr>
        <w:t xml:space="preserve"> дано в короткому словнику</w:t>
      </w:r>
      <w:r w:rsidR="002108E2">
        <w:rPr>
          <w:sz w:val="28"/>
          <w:szCs w:val="28"/>
          <w:lang w:val="uk-UA"/>
        </w:rPr>
        <w:t xml:space="preserve"> </w:t>
      </w:r>
      <w:r w:rsidR="003C5ED0">
        <w:rPr>
          <w:sz w:val="28"/>
          <w:szCs w:val="28"/>
          <w:lang w:val="uk-UA"/>
        </w:rPr>
        <w:t xml:space="preserve">сучасних понять і </w:t>
      </w:r>
      <w:r w:rsidRPr="005713CA">
        <w:rPr>
          <w:sz w:val="28"/>
          <w:szCs w:val="28"/>
          <w:lang w:val="uk-UA"/>
        </w:rPr>
        <w:t xml:space="preserve">термінів [16]: </w:t>
      </w:r>
      <w:r w:rsidR="005713CA">
        <w:rPr>
          <w:sz w:val="28"/>
          <w:szCs w:val="28"/>
          <w:lang w:val="uk-UA"/>
        </w:rPr>
        <w:t>«</w:t>
      </w:r>
      <w:r w:rsidRPr="005713CA">
        <w:rPr>
          <w:sz w:val="28"/>
          <w:szCs w:val="28"/>
          <w:lang w:val="uk-UA"/>
        </w:rPr>
        <w:t>Інновація (англ. innovation – новація, нововведення</w:t>
      </w:r>
      <w:r w:rsidR="002108E2">
        <w:rPr>
          <w:sz w:val="28"/>
          <w:szCs w:val="28"/>
          <w:lang w:val="uk-UA"/>
        </w:rPr>
        <w:t xml:space="preserve"> </w:t>
      </w:r>
      <w:r w:rsidRPr="005713CA">
        <w:rPr>
          <w:sz w:val="28"/>
          <w:szCs w:val="28"/>
          <w:lang w:val="uk-UA"/>
        </w:rPr>
        <w:t>від лат. innovatio – поновлення, відновлення)</w:t>
      </w:r>
      <w:r w:rsidR="00AC65AE" w:rsidRPr="005713CA">
        <w:rPr>
          <w:sz w:val="28"/>
          <w:szCs w:val="28"/>
          <w:lang w:val="uk-UA"/>
        </w:rPr>
        <w:t>:</w:t>
      </w:r>
    </w:p>
    <w:p w:rsidR="00870490" w:rsidRPr="005713CA" w:rsidRDefault="00870490" w:rsidP="005713CA">
      <w:pPr>
        <w:pStyle w:val="text"/>
        <w:spacing w:before="0" w:after="0" w:line="360" w:lineRule="auto"/>
        <w:ind w:left="0" w:firstLine="709"/>
        <w:rPr>
          <w:sz w:val="28"/>
          <w:szCs w:val="28"/>
          <w:lang w:val="uk-UA"/>
        </w:rPr>
      </w:pPr>
      <w:r w:rsidRPr="005713CA">
        <w:rPr>
          <w:sz w:val="28"/>
          <w:szCs w:val="28"/>
          <w:lang w:val="uk-UA"/>
        </w:rPr>
        <w:t>1) вкладення засобів у економіку, що забезпечує зміну поколінь техніки і технології;</w:t>
      </w:r>
    </w:p>
    <w:p w:rsidR="00870490" w:rsidRPr="005713CA" w:rsidRDefault="00870490" w:rsidP="005713CA">
      <w:pPr>
        <w:pStyle w:val="text"/>
        <w:spacing w:before="0" w:after="0" w:line="360" w:lineRule="auto"/>
        <w:ind w:left="0" w:firstLine="709"/>
        <w:rPr>
          <w:sz w:val="28"/>
          <w:szCs w:val="28"/>
          <w:lang w:val="uk-UA"/>
        </w:rPr>
      </w:pPr>
      <w:r w:rsidRPr="005713CA">
        <w:rPr>
          <w:sz w:val="28"/>
          <w:szCs w:val="28"/>
          <w:lang w:val="uk-UA"/>
        </w:rPr>
        <w:t>2) нова техніка, технологія, що є результатом досягнень науково – технічного</w:t>
      </w:r>
      <w:r w:rsidR="002108E2">
        <w:rPr>
          <w:sz w:val="28"/>
          <w:szCs w:val="28"/>
          <w:lang w:val="uk-UA"/>
        </w:rPr>
        <w:t xml:space="preserve"> </w:t>
      </w:r>
      <w:r w:rsidRPr="005713CA">
        <w:rPr>
          <w:sz w:val="28"/>
          <w:szCs w:val="28"/>
          <w:lang w:val="uk-UA"/>
        </w:rPr>
        <w:t>прогресу;</w:t>
      </w:r>
    </w:p>
    <w:p w:rsidR="00870490" w:rsidRPr="005713CA" w:rsidRDefault="00870490" w:rsidP="005713CA">
      <w:pPr>
        <w:pStyle w:val="text"/>
        <w:spacing w:before="0" w:after="0" w:line="360" w:lineRule="auto"/>
        <w:ind w:left="0" w:firstLine="709"/>
        <w:rPr>
          <w:sz w:val="28"/>
          <w:szCs w:val="28"/>
          <w:lang w:val="uk-UA"/>
        </w:rPr>
      </w:pPr>
      <w:r w:rsidRPr="005713CA">
        <w:rPr>
          <w:sz w:val="28"/>
          <w:szCs w:val="28"/>
          <w:lang w:val="uk-UA"/>
        </w:rPr>
        <w:t xml:space="preserve">3) вироблення, синтезування нових ідей, створення </w:t>
      </w:r>
      <w:r w:rsidR="002108E2">
        <w:rPr>
          <w:sz w:val="28"/>
          <w:szCs w:val="28"/>
          <w:lang w:val="uk-UA"/>
        </w:rPr>
        <w:t>нових теорій і моделей, перетво</w:t>
      </w:r>
      <w:r w:rsidRPr="005713CA">
        <w:rPr>
          <w:sz w:val="28"/>
          <w:szCs w:val="28"/>
          <w:lang w:val="uk-UA"/>
        </w:rPr>
        <w:t>рення їх у життя;</w:t>
      </w:r>
    </w:p>
    <w:p w:rsidR="00870490" w:rsidRPr="005713CA" w:rsidRDefault="00870490" w:rsidP="005713CA">
      <w:pPr>
        <w:pStyle w:val="a3"/>
        <w:spacing w:line="360" w:lineRule="auto"/>
        <w:ind w:firstLine="709"/>
        <w:rPr>
          <w:szCs w:val="28"/>
        </w:rPr>
      </w:pPr>
      <w:r w:rsidRPr="005713CA">
        <w:rPr>
          <w:b/>
          <w:szCs w:val="28"/>
        </w:rPr>
        <w:t>Інноваційний,</w:t>
      </w:r>
      <w:r w:rsidRPr="005713CA">
        <w:rPr>
          <w:szCs w:val="28"/>
        </w:rPr>
        <w:t xml:space="preserve"> чи</w:t>
      </w:r>
      <w:r w:rsidRPr="005713CA">
        <w:rPr>
          <w:b/>
          <w:szCs w:val="28"/>
        </w:rPr>
        <w:t xml:space="preserve"> життєвий, цикл нововведень</w:t>
      </w:r>
      <w:r w:rsidRPr="005713CA">
        <w:rPr>
          <w:szCs w:val="28"/>
        </w:rPr>
        <w:t xml:space="preserve"> </w:t>
      </w:r>
      <w:r w:rsidR="005713CA">
        <w:rPr>
          <w:szCs w:val="28"/>
        </w:rPr>
        <w:t>–</w:t>
      </w:r>
      <w:r w:rsidR="005713CA" w:rsidRPr="005713CA">
        <w:rPr>
          <w:szCs w:val="28"/>
        </w:rPr>
        <w:t xml:space="preserve"> </w:t>
      </w:r>
      <w:r w:rsidRPr="005713CA">
        <w:rPr>
          <w:szCs w:val="28"/>
        </w:rPr>
        <w:t>процес створення, освоєння, використання й застаріння нововведень.</w:t>
      </w:r>
      <w:r w:rsidR="00AC65AE" w:rsidRPr="005713CA">
        <w:rPr>
          <w:szCs w:val="28"/>
        </w:rPr>
        <w:t xml:space="preserve"> </w:t>
      </w:r>
      <w:r w:rsidRPr="005713CA">
        <w:rPr>
          <w:szCs w:val="28"/>
        </w:rPr>
        <w:t xml:space="preserve">Інноваційний цикл складається з ряду фаз </w:t>
      </w:r>
      <w:r w:rsidR="005713CA">
        <w:rPr>
          <w:szCs w:val="28"/>
        </w:rPr>
        <w:t>–</w:t>
      </w:r>
      <w:r w:rsidR="005713CA" w:rsidRPr="005713CA">
        <w:rPr>
          <w:szCs w:val="28"/>
        </w:rPr>
        <w:t xml:space="preserve"> </w:t>
      </w:r>
      <w:r w:rsidRPr="005713CA">
        <w:rPr>
          <w:szCs w:val="28"/>
        </w:rPr>
        <w:t xml:space="preserve">«дослідження і розробка </w:t>
      </w:r>
      <w:r w:rsidR="005713CA">
        <w:rPr>
          <w:szCs w:val="28"/>
        </w:rPr>
        <w:t>–</w:t>
      </w:r>
      <w:r w:rsidR="005713CA" w:rsidRPr="005713CA">
        <w:rPr>
          <w:szCs w:val="28"/>
        </w:rPr>
        <w:t xml:space="preserve"> </w:t>
      </w:r>
      <w:r w:rsidRPr="005713CA">
        <w:rPr>
          <w:szCs w:val="28"/>
        </w:rPr>
        <w:t xml:space="preserve">виробництво </w:t>
      </w:r>
      <w:r w:rsidR="005713CA">
        <w:rPr>
          <w:szCs w:val="28"/>
        </w:rPr>
        <w:t>–</w:t>
      </w:r>
      <w:r w:rsidR="005713CA" w:rsidRPr="005713CA">
        <w:rPr>
          <w:szCs w:val="28"/>
        </w:rPr>
        <w:t xml:space="preserve"> </w:t>
      </w:r>
      <w:r w:rsidRPr="005713CA">
        <w:rPr>
          <w:szCs w:val="28"/>
        </w:rPr>
        <w:t xml:space="preserve">збут </w:t>
      </w:r>
      <w:r w:rsidR="005713CA">
        <w:rPr>
          <w:szCs w:val="28"/>
        </w:rPr>
        <w:t>–</w:t>
      </w:r>
      <w:r w:rsidR="005713CA" w:rsidRPr="005713CA">
        <w:rPr>
          <w:szCs w:val="28"/>
        </w:rPr>
        <w:t xml:space="preserve"> </w:t>
      </w:r>
      <w:r w:rsidRPr="005713CA">
        <w:rPr>
          <w:szCs w:val="28"/>
        </w:rPr>
        <w:t>обслуговування».</w:t>
      </w:r>
    </w:p>
    <w:p w:rsidR="00870490" w:rsidRPr="005713CA" w:rsidRDefault="00870490" w:rsidP="005713CA">
      <w:pPr>
        <w:pStyle w:val="a3"/>
        <w:spacing w:line="360" w:lineRule="auto"/>
        <w:ind w:firstLine="709"/>
        <w:rPr>
          <w:szCs w:val="28"/>
        </w:rPr>
      </w:pPr>
      <w:r w:rsidRPr="005713CA">
        <w:rPr>
          <w:szCs w:val="28"/>
        </w:rPr>
        <w:t xml:space="preserve">Інноваційному циклу передують аналіз і прогнозування ринку </w:t>
      </w:r>
      <w:r w:rsidR="005713CA">
        <w:rPr>
          <w:szCs w:val="28"/>
        </w:rPr>
        <w:t>–</w:t>
      </w:r>
      <w:r w:rsidR="005713CA" w:rsidRPr="005713CA">
        <w:rPr>
          <w:szCs w:val="28"/>
        </w:rPr>
        <w:t xml:space="preserve"> </w:t>
      </w:r>
      <w:r w:rsidRPr="005713CA">
        <w:rPr>
          <w:szCs w:val="28"/>
        </w:rPr>
        <w:t>маркетинг науково-технічної продукції. Інноваційний цикл охоплює кілька взаємозалежних областей: фундаментальні і пошукові дослідження; прикладні дослідження; техніко-економічні розробки і досвідчене виробництво; первинне (піонерне) освоєння нововведень; поширення нововведень; ефективне використання на всіх можливих об'єктах; старіння аж до заміни наступним нововведенням[17].</w:t>
      </w:r>
    </w:p>
    <w:p w:rsidR="002108E2" w:rsidRDefault="002108E2" w:rsidP="005713CA">
      <w:pPr>
        <w:spacing w:line="360" w:lineRule="auto"/>
        <w:ind w:firstLine="709"/>
        <w:jc w:val="both"/>
        <w:rPr>
          <w:sz w:val="28"/>
          <w:szCs w:val="28"/>
          <w:lang w:val="uk-UA"/>
        </w:rPr>
      </w:pPr>
    </w:p>
    <w:p w:rsidR="00870490" w:rsidRPr="005713CA" w:rsidRDefault="002108E2" w:rsidP="005713CA">
      <w:pPr>
        <w:spacing w:line="360" w:lineRule="auto"/>
        <w:ind w:firstLine="709"/>
        <w:jc w:val="both"/>
        <w:rPr>
          <w:sz w:val="28"/>
          <w:szCs w:val="28"/>
          <w:lang w:val="uk-UA"/>
        </w:rPr>
      </w:pPr>
      <w:r>
        <w:rPr>
          <w:sz w:val="28"/>
          <w:szCs w:val="28"/>
          <w:lang w:val="uk-UA"/>
        </w:rPr>
        <w:t>Табл.</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85"/>
        <w:gridCol w:w="1921"/>
        <w:gridCol w:w="1491"/>
      </w:tblGrid>
      <w:tr w:rsidR="00870490" w:rsidRPr="00E43BBB" w:rsidTr="00E43BBB">
        <w:trPr>
          <w:cantSplit/>
          <w:jc w:val="center"/>
        </w:trPr>
        <w:tc>
          <w:tcPr>
            <w:tcW w:w="3165" w:type="pct"/>
            <w:shd w:val="clear" w:color="auto" w:fill="auto"/>
          </w:tcPr>
          <w:p w:rsidR="00870490" w:rsidRPr="00E43BBB" w:rsidRDefault="00870490" w:rsidP="00E43BBB">
            <w:pPr>
              <w:spacing w:line="360" w:lineRule="auto"/>
              <w:jc w:val="both"/>
              <w:rPr>
                <w:szCs w:val="28"/>
                <w:lang w:val="uk-UA"/>
              </w:rPr>
            </w:pPr>
            <w:r w:rsidRPr="00E43BBB">
              <w:rPr>
                <w:szCs w:val="28"/>
                <w:lang w:val="uk-UA"/>
              </w:rPr>
              <w:t>Стадії інновації</w:t>
            </w:r>
          </w:p>
        </w:tc>
        <w:tc>
          <w:tcPr>
            <w:tcW w:w="1033" w:type="pct"/>
            <w:shd w:val="clear" w:color="auto" w:fill="auto"/>
          </w:tcPr>
          <w:p w:rsidR="00870490" w:rsidRPr="00E43BBB" w:rsidRDefault="00870490" w:rsidP="00E43BBB">
            <w:pPr>
              <w:spacing w:line="360" w:lineRule="auto"/>
              <w:jc w:val="both"/>
              <w:rPr>
                <w:szCs w:val="28"/>
                <w:lang w:val="uk-UA"/>
              </w:rPr>
            </w:pPr>
            <w:r w:rsidRPr="00E43BBB">
              <w:rPr>
                <w:szCs w:val="28"/>
                <w:lang w:val="uk-UA"/>
              </w:rPr>
              <w:t>Витрати (%)</w:t>
            </w:r>
          </w:p>
        </w:tc>
        <w:tc>
          <w:tcPr>
            <w:tcW w:w="802" w:type="pct"/>
            <w:shd w:val="clear" w:color="auto" w:fill="auto"/>
          </w:tcPr>
          <w:p w:rsidR="00870490" w:rsidRPr="00E43BBB" w:rsidRDefault="00870490" w:rsidP="00E43BBB">
            <w:pPr>
              <w:spacing w:line="360" w:lineRule="auto"/>
              <w:jc w:val="both"/>
              <w:rPr>
                <w:szCs w:val="28"/>
                <w:lang w:val="uk-UA"/>
              </w:rPr>
            </w:pPr>
            <w:r w:rsidRPr="00E43BBB">
              <w:rPr>
                <w:szCs w:val="28"/>
                <w:lang w:val="uk-UA"/>
              </w:rPr>
              <w:t>Час (років)</w:t>
            </w:r>
          </w:p>
        </w:tc>
      </w:tr>
      <w:tr w:rsidR="00870490" w:rsidRPr="00E43BBB" w:rsidTr="00E43BBB">
        <w:trPr>
          <w:cantSplit/>
          <w:jc w:val="center"/>
        </w:trPr>
        <w:tc>
          <w:tcPr>
            <w:tcW w:w="3165" w:type="pct"/>
            <w:shd w:val="clear" w:color="auto" w:fill="auto"/>
          </w:tcPr>
          <w:p w:rsidR="00870490" w:rsidRPr="00E43BBB" w:rsidRDefault="00870490" w:rsidP="00E43BBB">
            <w:pPr>
              <w:spacing w:line="360" w:lineRule="auto"/>
              <w:jc w:val="both"/>
              <w:rPr>
                <w:szCs w:val="28"/>
                <w:lang w:val="uk-UA"/>
              </w:rPr>
            </w:pPr>
            <w:r w:rsidRPr="00E43BBB">
              <w:rPr>
                <w:szCs w:val="28"/>
                <w:lang w:val="uk-UA"/>
              </w:rPr>
              <w:t>1. НДР усього</w:t>
            </w:r>
          </w:p>
          <w:p w:rsidR="00870490" w:rsidRPr="00E43BBB" w:rsidRDefault="00870490" w:rsidP="00E43BBB">
            <w:pPr>
              <w:spacing w:line="360" w:lineRule="auto"/>
              <w:jc w:val="both"/>
              <w:rPr>
                <w:szCs w:val="28"/>
                <w:lang w:val="uk-UA"/>
              </w:rPr>
            </w:pPr>
            <w:r w:rsidRPr="00E43BBB">
              <w:rPr>
                <w:szCs w:val="28"/>
                <w:lang w:val="uk-UA"/>
              </w:rPr>
              <w:t>у тому числі:</w:t>
            </w:r>
          </w:p>
        </w:tc>
        <w:tc>
          <w:tcPr>
            <w:tcW w:w="1033" w:type="pct"/>
            <w:shd w:val="clear" w:color="auto" w:fill="auto"/>
          </w:tcPr>
          <w:p w:rsidR="00870490" w:rsidRPr="00E43BBB" w:rsidRDefault="00870490" w:rsidP="00E43BBB">
            <w:pPr>
              <w:spacing w:line="360" w:lineRule="auto"/>
              <w:jc w:val="both"/>
              <w:rPr>
                <w:szCs w:val="28"/>
                <w:lang w:val="uk-UA"/>
              </w:rPr>
            </w:pPr>
            <w:r w:rsidRPr="00E43BBB">
              <w:rPr>
                <w:szCs w:val="28"/>
                <w:lang w:val="uk-UA"/>
              </w:rPr>
              <w:t>15</w:t>
            </w:r>
            <w:r w:rsidR="005713CA" w:rsidRPr="00E43BBB">
              <w:rPr>
                <w:szCs w:val="28"/>
                <w:lang w:val="uk-UA"/>
              </w:rPr>
              <w:t>–3</w:t>
            </w:r>
            <w:r w:rsidRPr="00E43BBB">
              <w:rPr>
                <w:szCs w:val="28"/>
                <w:lang w:val="uk-UA"/>
              </w:rPr>
              <w:t>0</w:t>
            </w:r>
          </w:p>
        </w:tc>
        <w:tc>
          <w:tcPr>
            <w:tcW w:w="802" w:type="pct"/>
            <w:shd w:val="clear" w:color="auto" w:fill="auto"/>
          </w:tcPr>
          <w:p w:rsidR="00870490" w:rsidRPr="00E43BBB" w:rsidRDefault="00870490" w:rsidP="00E43BBB">
            <w:pPr>
              <w:spacing w:line="360" w:lineRule="auto"/>
              <w:jc w:val="both"/>
              <w:rPr>
                <w:szCs w:val="28"/>
                <w:lang w:val="uk-UA"/>
              </w:rPr>
            </w:pPr>
            <w:r w:rsidRPr="00E43BBB">
              <w:rPr>
                <w:szCs w:val="28"/>
                <w:lang w:val="uk-UA"/>
              </w:rPr>
              <w:t>3</w:t>
            </w:r>
            <w:r w:rsidR="005713CA" w:rsidRPr="00E43BBB">
              <w:rPr>
                <w:szCs w:val="28"/>
                <w:lang w:val="uk-UA"/>
              </w:rPr>
              <w:t>–5</w:t>
            </w:r>
          </w:p>
        </w:tc>
      </w:tr>
      <w:tr w:rsidR="00870490" w:rsidRPr="00E43BBB" w:rsidTr="00E43BBB">
        <w:trPr>
          <w:cantSplit/>
          <w:jc w:val="center"/>
        </w:trPr>
        <w:tc>
          <w:tcPr>
            <w:tcW w:w="3165" w:type="pct"/>
            <w:shd w:val="clear" w:color="auto" w:fill="auto"/>
          </w:tcPr>
          <w:p w:rsidR="00870490" w:rsidRPr="00E43BBB" w:rsidRDefault="00870490" w:rsidP="00E43BBB">
            <w:pPr>
              <w:spacing w:line="360" w:lineRule="auto"/>
              <w:jc w:val="both"/>
              <w:rPr>
                <w:szCs w:val="28"/>
                <w:lang w:val="uk-UA"/>
              </w:rPr>
            </w:pPr>
            <w:r w:rsidRPr="00E43BBB">
              <w:rPr>
                <w:szCs w:val="28"/>
                <w:lang w:val="uk-UA"/>
              </w:rPr>
              <w:t>пошук мети</w:t>
            </w:r>
          </w:p>
        </w:tc>
        <w:tc>
          <w:tcPr>
            <w:tcW w:w="1033" w:type="pct"/>
            <w:shd w:val="clear" w:color="auto" w:fill="auto"/>
          </w:tcPr>
          <w:p w:rsidR="00870490" w:rsidRPr="00E43BBB" w:rsidRDefault="00870490" w:rsidP="00E43BBB">
            <w:pPr>
              <w:spacing w:line="360" w:lineRule="auto"/>
              <w:jc w:val="both"/>
              <w:rPr>
                <w:szCs w:val="28"/>
                <w:lang w:val="uk-UA"/>
              </w:rPr>
            </w:pPr>
            <w:r w:rsidRPr="00E43BBB">
              <w:rPr>
                <w:szCs w:val="28"/>
                <w:lang w:val="uk-UA"/>
              </w:rPr>
              <w:t>1</w:t>
            </w:r>
          </w:p>
        </w:tc>
        <w:tc>
          <w:tcPr>
            <w:tcW w:w="802" w:type="pct"/>
            <w:shd w:val="clear" w:color="auto" w:fill="auto"/>
          </w:tcPr>
          <w:p w:rsidR="00870490" w:rsidRPr="00E43BBB" w:rsidRDefault="00870490" w:rsidP="00E43BBB">
            <w:pPr>
              <w:spacing w:line="360" w:lineRule="auto"/>
              <w:jc w:val="both"/>
              <w:rPr>
                <w:szCs w:val="28"/>
                <w:lang w:val="uk-UA"/>
              </w:rPr>
            </w:pPr>
            <w:r w:rsidRPr="00E43BBB">
              <w:rPr>
                <w:szCs w:val="28"/>
                <w:lang w:val="uk-UA"/>
              </w:rPr>
              <w:t>-</w:t>
            </w:r>
          </w:p>
        </w:tc>
      </w:tr>
      <w:tr w:rsidR="00870490" w:rsidRPr="00E43BBB" w:rsidTr="00E43BBB">
        <w:trPr>
          <w:cantSplit/>
          <w:jc w:val="center"/>
        </w:trPr>
        <w:tc>
          <w:tcPr>
            <w:tcW w:w="3165" w:type="pct"/>
            <w:shd w:val="clear" w:color="auto" w:fill="auto"/>
          </w:tcPr>
          <w:p w:rsidR="00870490" w:rsidRPr="00E43BBB" w:rsidRDefault="00870490" w:rsidP="00E43BBB">
            <w:pPr>
              <w:spacing w:line="360" w:lineRule="auto"/>
              <w:jc w:val="both"/>
              <w:rPr>
                <w:szCs w:val="28"/>
                <w:lang w:val="uk-UA"/>
              </w:rPr>
            </w:pPr>
            <w:r w:rsidRPr="00E43BBB">
              <w:rPr>
                <w:szCs w:val="28"/>
                <w:lang w:val="uk-UA"/>
              </w:rPr>
              <w:t>дослідження (розроблення базового винаходу)</w:t>
            </w:r>
          </w:p>
        </w:tc>
        <w:tc>
          <w:tcPr>
            <w:tcW w:w="1033" w:type="pct"/>
            <w:shd w:val="clear" w:color="auto" w:fill="auto"/>
          </w:tcPr>
          <w:p w:rsidR="00870490" w:rsidRPr="00E43BBB" w:rsidRDefault="00870490" w:rsidP="00E43BBB">
            <w:pPr>
              <w:spacing w:line="360" w:lineRule="auto"/>
              <w:jc w:val="both"/>
              <w:rPr>
                <w:szCs w:val="28"/>
                <w:lang w:val="uk-UA"/>
              </w:rPr>
            </w:pPr>
            <w:r w:rsidRPr="00E43BBB">
              <w:rPr>
                <w:szCs w:val="28"/>
                <w:lang w:val="uk-UA"/>
              </w:rPr>
              <w:t>5</w:t>
            </w:r>
            <w:r w:rsidR="005713CA" w:rsidRPr="00E43BBB">
              <w:rPr>
                <w:szCs w:val="28"/>
                <w:lang w:val="uk-UA"/>
              </w:rPr>
              <w:t>–1</w:t>
            </w:r>
            <w:r w:rsidRPr="00E43BBB">
              <w:rPr>
                <w:szCs w:val="28"/>
                <w:lang w:val="uk-UA"/>
              </w:rPr>
              <w:t>0</w:t>
            </w:r>
          </w:p>
        </w:tc>
        <w:tc>
          <w:tcPr>
            <w:tcW w:w="802" w:type="pct"/>
            <w:shd w:val="clear" w:color="auto" w:fill="auto"/>
          </w:tcPr>
          <w:p w:rsidR="00870490" w:rsidRPr="00E43BBB" w:rsidRDefault="00870490" w:rsidP="00E43BBB">
            <w:pPr>
              <w:spacing w:line="360" w:lineRule="auto"/>
              <w:jc w:val="both"/>
              <w:rPr>
                <w:szCs w:val="28"/>
                <w:lang w:val="uk-UA"/>
              </w:rPr>
            </w:pPr>
            <w:r w:rsidRPr="00E43BBB">
              <w:rPr>
                <w:szCs w:val="28"/>
                <w:lang w:val="uk-UA"/>
              </w:rPr>
              <w:t>2</w:t>
            </w:r>
            <w:r w:rsidR="005713CA" w:rsidRPr="00E43BBB">
              <w:rPr>
                <w:szCs w:val="28"/>
                <w:lang w:val="uk-UA"/>
              </w:rPr>
              <w:t>–3</w:t>
            </w:r>
          </w:p>
        </w:tc>
      </w:tr>
      <w:tr w:rsidR="00870490" w:rsidRPr="00E43BBB" w:rsidTr="00E43BBB">
        <w:trPr>
          <w:cantSplit/>
          <w:jc w:val="center"/>
        </w:trPr>
        <w:tc>
          <w:tcPr>
            <w:tcW w:w="3165" w:type="pct"/>
            <w:shd w:val="clear" w:color="auto" w:fill="auto"/>
          </w:tcPr>
          <w:p w:rsidR="00870490" w:rsidRPr="00E43BBB" w:rsidRDefault="00870490" w:rsidP="00E43BBB">
            <w:pPr>
              <w:spacing w:line="360" w:lineRule="auto"/>
              <w:jc w:val="both"/>
              <w:rPr>
                <w:szCs w:val="28"/>
                <w:lang w:val="uk-UA"/>
              </w:rPr>
            </w:pPr>
            <w:r w:rsidRPr="00E43BBB">
              <w:rPr>
                <w:szCs w:val="28"/>
                <w:lang w:val="uk-UA"/>
              </w:rPr>
              <w:t>розробки</w:t>
            </w:r>
          </w:p>
        </w:tc>
        <w:tc>
          <w:tcPr>
            <w:tcW w:w="1033" w:type="pct"/>
            <w:shd w:val="clear" w:color="auto" w:fill="auto"/>
          </w:tcPr>
          <w:p w:rsidR="00870490" w:rsidRPr="00E43BBB" w:rsidRDefault="00870490" w:rsidP="00E43BBB">
            <w:pPr>
              <w:spacing w:line="360" w:lineRule="auto"/>
              <w:jc w:val="both"/>
              <w:rPr>
                <w:szCs w:val="28"/>
                <w:lang w:val="uk-UA"/>
              </w:rPr>
            </w:pPr>
            <w:r w:rsidRPr="00E43BBB">
              <w:rPr>
                <w:szCs w:val="28"/>
                <w:lang w:val="uk-UA"/>
              </w:rPr>
              <w:t>10</w:t>
            </w:r>
            <w:r w:rsidR="005713CA" w:rsidRPr="00E43BBB">
              <w:rPr>
                <w:szCs w:val="28"/>
                <w:lang w:val="uk-UA"/>
              </w:rPr>
              <w:t>–2</w:t>
            </w:r>
            <w:r w:rsidRPr="00E43BBB">
              <w:rPr>
                <w:szCs w:val="28"/>
                <w:lang w:val="uk-UA"/>
              </w:rPr>
              <w:t>0</w:t>
            </w:r>
          </w:p>
        </w:tc>
        <w:tc>
          <w:tcPr>
            <w:tcW w:w="802" w:type="pct"/>
            <w:shd w:val="clear" w:color="auto" w:fill="auto"/>
          </w:tcPr>
          <w:p w:rsidR="00870490" w:rsidRPr="00E43BBB" w:rsidRDefault="00870490" w:rsidP="00E43BBB">
            <w:pPr>
              <w:spacing w:line="360" w:lineRule="auto"/>
              <w:jc w:val="both"/>
              <w:rPr>
                <w:szCs w:val="28"/>
                <w:lang w:val="uk-UA"/>
              </w:rPr>
            </w:pPr>
            <w:r w:rsidRPr="00E43BBB">
              <w:rPr>
                <w:szCs w:val="28"/>
                <w:lang w:val="uk-UA"/>
              </w:rPr>
              <w:t>1</w:t>
            </w:r>
            <w:r w:rsidR="005713CA" w:rsidRPr="00E43BBB">
              <w:rPr>
                <w:szCs w:val="28"/>
                <w:lang w:val="uk-UA"/>
              </w:rPr>
              <w:t>–2</w:t>
            </w:r>
          </w:p>
        </w:tc>
      </w:tr>
      <w:tr w:rsidR="00870490" w:rsidRPr="00E43BBB" w:rsidTr="00E43BBB">
        <w:trPr>
          <w:cantSplit/>
          <w:jc w:val="center"/>
        </w:trPr>
        <w:tc>
          <w:tcPr>
            <w:tcW w:w="3165" w:type="pct"/>
            <w:shd w:val="clear" w:color="auto" w:fill="auto"/>
          </w:tcPr>
          <w:p w:rsidR="00870490" w:rsidRPr="00E43BBB" w:rsidRDefault="00870490" w:rsidP="00E43BBB">
            <w:pPr>
              <w:spacing w:line="360" w:lineRule="auto"/>
              <w:jc w:val="both"/>
              <w:rPr>
                <w:szCs w:val="28"/>
                <w:lang w:val="uk-UA"/>
              </w:rPr>
            </w:pPr>
            <w:r w:rsidRPr="00E43BBB">
              <w:rPr>
                <w:szCs w:val="28"/>
                <w:lang w:val="uk-UA"/>
              </w:rPr>
              <w:t>2. Підготування до виробництва</w:t>
            </w:r>
          </w:p>
          <w:p w:rsidR="00870490" w:rsidRPr="00E43BBB" w:rsidRDefault="00870490" w:rsidP="00E43BBB">
            <w:pPr>
              <w:spacing w:line="360" w:lineRule="auto"/>
              <w:jc w:val="both"/>
              <w:rPr>
                <w:szCs w:val="28"/>
                <w:lang w:val="uk-UA"/>
              </w:rPr>
            </w:pPr>
            <w:r w:rsidRPr="00E43BBB">
              <w:rPr>
                <w:szCs w:val="28"/>
                <w:lang w:val="uk-UA"/>
              </w:rPr>
              <w:t>(капітальні вкладення)</w:t>
            </w:r>
          </w:p>
        </w:tc>
        <w:tc>
          <w:tcPr>
            <w:tcW w:w="1033" w:type="pct"/>
            <w:shd w:val="clear" w:color="auto" w:fill="auto"/>
          </w:tcPr>
          <w:p w:rsidR="00870490" w:rsidRPr="00E43BBB" w:rsidRDefault="00870490" w:rsidP="00E43BBB">
            <w:pPr>
              <w:spacing w:line="360" w:lineRule="auto"/>
              <w:jc w:val="both"/>
              <w:rPr>
                <w:szCs w:val="28"/>
                <w:lang w:val="uk-UA"/>
              </w:rPr>
            </w:pPr>
            <w:r w:rsidRPr="00E43BBB">
              <w:rPr>
                <w:szCs w:val="28"/>
                <w:lang w:val="uk-UA"/>
              </w:rPr>
              <w:t>40</w:t>
            </w:r>
            <w:r w:rsidR="005713CA" w:rsidRPr="00E43BBB">
              <w:rPr>
                <w:szCs w:val="28"/>
                <w:lang w:val="uk-UA"/>
              </w:rPr>
              <w:t>–6</w:t>
            </w:r>
            <w:r w:rsidRPr="00E43BBB">
              <w:rPr>
                <w:szCs w:val="28"/>
                <w:lang w:val="uk-UA"/>
              </w:rPr>
              <w:t>0</w:t>
            </w:r>
          </w:p>
        </w:tc>
        <w:tc>
          <w:tcPr>
            <w:tcW w:w="802" w:type="pct"/>
            <w:shd w:val="clear" w:color="auto" w:fill="auto"/>
          </w:tcPr>
          <w:p w:rsidR="00870490" w:rsidRPr="00E43BBB" w:rsidRDefault="00870490" w:rsidP="00E43BBB">
            <w:pPr>
              <w:spacing w:line="360" w:lineRule="auto"/>
              <w:jc w:val="both"/>
              <w:rPr>
                <w:szCs w:val="28"/>
                <w:lang w:val="uk-UA"/>
              </w:rPr>
            </w:pPr>
            <w:r w:rsidRPr="00E43BBB">
              <w:rPr>
                <w:szCs w:val="28"/>
                <w:lang w:val="uk-UA"/>
              </w:rPr>
              <w:t>1</w:t>
            </w:r>
          </w:p>
        </w:tc>
      </w:tr>
      <w:tr w:rsidR="00870490" w:rsidRPr="00E43BBB" w:rsidTr="00E43BBB">
        <w:trPr>
          <w:cantSplit/>
          <w:jc w:val="center"/>
        </w:trPr>
        <w:tc>
          <w:tcPr>
            <w:tcW w:w="3165" w:type="pct"/>
            <w:shd w:val="clear" w:color="auto" w:fill="auto"/>
          </w:tcPr>
          <w:p w:rsidR="00870490" w:rsidRPr="00E43BBB" w:rsidRDefault="00870490" w:rsidP="00E43BBB">
            <w:pPr>
              <w:spacing w:line="360" w:lineRule="auto"/>
              <w:jc w:val="both"/>
              <w:rPr>
                <w:szCs w:val="28"/>
                <w:lang w:val="uk-UA"/>
              </w:rPr>
            </w:pPr>
            <w:r w:rsidRPr="00E43BBB">
              <w:rPr>
                <w:szCs w:val="28"/>
                <w:lang w:val="uk-UA"/>
              </w:rPr>
              <w:t>3. Організація виробництва</w:t>
            </w:r>
          </w:p>
        </w:tc>
        <w:tc>
          <w:tcPr>
            <w:tcW w:w="1033" w:type="pct"/>
            <w:shd w:val="clear" w:color="auto" w:fill="auto"/>
          </w:tcPr>
          <w:p w:rsidR="00870490" w:rsidRPr="00E43BBB" w:rsidRDefault="00870490" w:rsidP="00E43BBB">
            <w:pPr>
              <w:spacing w:line="360" w:lineRule="auto"/>
              <w:jc w:val="both"/>
              <w:rPr>
                <w:szCs w:val="28"/>
                <w:lang w:val="uk-UA"/>
              </w:rPr>
            </w:pPr>
            <w:r w:rsidRPr="00E43BBB">
              <w:rPr>
                <w:szCs w:val="28"/>
                <w:lang w:val="uk-UA"/>
              </w:rPr>
              <w:t>5</w:t>
            </w:r>
            <w:r w:rsidR="005713CA" w:rsidRPr="00E43BBB">
              <w:rPr>
                <w:szCs w:val="28"/>
                <w:lang w:val="uk-UA"/>
              </w:rPr>
              <w:t>–1</w:t>
            </w:r>
            <w:r w:rsidRPr="00E43BBB">
              <w:rPr>
                <w:szCs w:val="28"/>
                <w:lang w:val="uk-UA"/>
              </w:rPr>
              <w:t>5</w:t>
            </w:r>
          </w:p>
        </w:tc>
        <w:tc>
          <w:tcPr>
            <w:tcW w:w="802" w:type="pct"/>
            <w:shd w:val="clear" w:color="auto" w:fill="auto"/>
          </w:tcPr>
          <w:p w:rsidR="00870490" w:rsidRPr="00E43BBB" w:rsidRDefault="00870490" w:rsidP="00E43BBB">
            <w:pPr>
              <w:spacing w:line="360" w:lineRule="auto"/>
              <w:jc w:val="both"/>
              <w:rPr>
                <w:szCs w:val="28"/>
                <w:lang w:val="uk-UA"/>
              </w:rPr>
            </w:pPr>
            <w:r w:rsidRPr="00E43BBB">
              <w:rPr>
                <w:szCs w:val="28"/>
                <w:lang w:val="uk-UA"/>
              </w:rPr>
              <w:t>1</w:t>
            </w:r>
          </w:p>
        </w:tc>
      </w:tr>
      <w:tr w:rsidR="00870490" w:rsidRPr="00E43BBB" w:rsidTr="00E43BBB">
        <w:trPr>
          <w:cantSplit/>
          <w:jc w:val="center"/>
        </w:trPr>
        <w:tc>
          <w:tcPr>
            <w:tcW w:w="3165" w:type="pct"/>
            <w:shd w:val="clear" w:color="auto" w:fill="auto"/>
          </w:tcPr>
          <w:p w:rsidR="00870490" w:rsidRPr="00E43BBB" w:rsidRDefault="00870490" w:rsidP="00E43BBB">
            <w:pPr>
              <w:spacing w:line="360" w:lineRule="auto"/>
              <w:jc w:val="both"/>
              <w:rPr>
                <w:szCs w:val="28"/>
                <w:lang w:val="uk-UA"/>
              </w:rPr>
            </w:pPr>
            <w:r w:rsidRPr="00E43BBB">
              <w:rPr>
                <w:szCs w:val="28"/>
                <w:lang w:val="uk-UA"/>
              </w:rPr>
              <w:t>4. Організація збуту</w:t>
            </w:r>
          </w:p>
        </w:tc>
        <w:tc>
          <w:tcPr>
            <w:tcW w:w="1033" w:type="pct"/>
            <w:shd w:val="clear" w:color="auto" w:fill="auto"/>
          </w:tcPr>
          <w:p w:rsidR="00870490" w:rsidRPr="00E43BBB" w:rsidRDefault="00870490" w:rsidP="00E43BBB">
            <w:pPr>
              <w:spacing w:line="360" w:lineRule="auto"/>
              <w:jc w:val="both"/>
              <w:rPr>
                <w:szCs w:val="28"/>
                <w:lang w:val="uk-UA"/>
              </w:rPr>
            </w:pPr>
            <w:r w:rsidRPr="00E43BBB">
              <w:rPr>
                <w:szCs w:val="28"/>
                <w:lang w:val="uk-UA"/>
              </w:rPr>
              <w:t>10</w:t>
            </w:r>
            <w:r w:rsidR="005713CA" w:rsidRPr="00E43BBB">
              <w:rPr>
                <w:szCs w:val="28"/>
                <w:lang w:val="uk-UA"/>
              </w:rPr>
              <w:t>–2</w:t>
            </w:r>
            <w:r w:rsidRPr="00E43BBB">
              <w:rPr>
                <w:szCs w:val="28"/>
                <w:lang w:val="uk-UA"/>
              </w:rPr>
              <w:t>5</w:t>
            </w:r>
          </w:p>
        </w:tc>
        <w:tc>
          <w:tcPr>
            <w:tcW w:w="802" w:type="pct"/>
            <w:shd w:val="clear" w:color="auto" w:fill="auto"/>
          </w:tcPr>
          <w:p w:rsidR="00870490" w:rsidRPr="00E43BBB" w:rsidRDefault="00870490" w:rsidP="00E43BBB">
            <w:pPr>
              <w:spacing w:line="360" w:lineRule="auto"/>
              <w:jc w:val="both"/>
              <w:rPr>
                <w:szCs w:val="28"/>
                <w:lang w:val="uk-UA"/>
              </w:rPr>
            </w:pPr>
            <w:r w:rsidRPr="00E43BBB">
              <w:rPr>
                <w:szCs w:val="28"/>
                <w:lang w:val="uk-UA"/>
              </w:rPr>
              <w:t>1</w:t>
            </w:r>
          </w:p>
        </w:tc>
      </w:tr>
    </w:tbl>
    <w:p w:rsidR="00AC65AE" w:rsidRPr="005713CA" w:rsidRDefault="00AC65AE" w:rsidP="005713CA">
      <w:pPr>
        <w:spacing w:line="360" w:lineRule="auto"/>
        <w:ind w:firstLine="709"/>
        <w:jc w:val="both"/>
        <w:rPr>
          <w:sz w:val="28"/>
          <w:szCs w:val="28"/>
          <w:lang w:val="uk-UA"/>
        </w:rPr>
      </w:pPr>
    </w:p>
    <w:p w:rsidR="00AC65AE" w:rsidRPr="005713CA" w:rsidRDefault="00870490" w:rsidP="005713CA">
      <w:pPr>
        <w:spacing w:line="360" w:lineRule="auto"/>
        <w:ind w:firstLine="709"/>
        <w:jc w:val="both"/>
        <w:rPr>
          <w:sz w:val="28"/>
          <w:szCs w:val="28"/>
          <w:lang w:val="uk-UA"/>
        </w:rPr>
      </w:pPr>
      <w:r w:rsidRPr="005713CA">
        <w:rPr>
          <w:sz w:val="28"/>
          <w:szCs w:val="28"/>
          <w:lang w:val="uk-UA"/>
        </w:rPr>
        <w:t xml:space="preserve">Аналіз світових даних свідчить про те, що </w:t>
      </w:r>
      <w:r w:rsidR="00C933A6">
        <w:rPr>
          <w:sz w:val="28"/>
          <w:szCs w:val="28"/>
          <w:lang w:val="uk-UA"/>
        </w:rPr>
        <w:t>найбільших витрат в інноваційно</w:t>
      </w:r>
      <w:r w:rsidRPr="005713CA">
        <w:rPr>
          <w:sz w:val="28"/>
          <w:szCs w:val="28"/>
          <w:lang w:val="uk-UA"/>
        </w:rPr>
        <w:t>му процесі потребує етап підготовки до виробництва – 40</w:t>
      </w:r>
      <w:r w:rsidR="005713CA">
        <w:rPr>
          <w:sz w:val="28"/>
          <w:szCs w:val="28"/>
          <w:lang w:val="uk-UA"/>
        </w:rPr>
        <w:t>–</w:t>
      </w:r>
      <w:r w:rsidR="005713CA" w:rsidRPr="005713CA">
        <w:rPr>
          <w:sz w:val="28"/>
          <w:szCs w:val="28"/>
          <w:lang w:val="uk-UA"/>
        </w:rPr>
        <w:t>60</w:t>
      </w:r>
      <w:r w:rsidR="005713CA">
        <w:rPr>
          <w:sz w:val="28"/>
          <w:szCs w:val="28"/>
          <w:lang w:val="uk-UA"/>
        </w:rPr>
        <w:t>%</w:t>
      </w:r>
      <w:r w:rsidRPr="005713CA">
        <w:rPr>
          <w:sz w:val="28"/>
          <w:szCs w:val="28"/>
          <w:lang w:val="uk-UA"/>
        </w:rPr>
        <w:t>, який вимагає значних капітальних вкладень</w:t>
      </w:r>
      <w:r w:rsidRPr="005713CA">
        <w:rPr>
          <w:sz w:val="28"/>
          <w:szCs w:val="28"/>
        </w:rPr>
        <w:t>[18]</w:t>
      </w:r>
      <w:r w:rsidRPr="005713CA">
        <w:rPr>
          <w:sz w:val="28"/>
          <w:szCs w:val="28"/>
          <w:lang w:val="uk-UA"/>
        </w:rPr>
        <w:t>. Затрати часу на інновації змінюються залежно від стану технічного й технологічного рівня, здатності виробництва адаптуватися до нововведень, а також від зовнішніх економічних умов. Тривалість інноваційного циклу в промислово розвинених країнах становить 5</w:t>
      </w:r>
      <w:r w:rsidR="005713CA">
        <w:rPr>
          <w:sz w:val="28"/>
          <w:szCs w:val="28"/>
          <w:lang w:val="uk-UA"/>
        </w:rPr>
        <w:t>–</w:t>
      </w:r>
      <w:r w:rsidR="005713CA" w:rsidRPr="005713CA">
        <w:rPr>
          <w:sz w:val="28"/>
          <w:szCs w:val="28"/>
          <w:lang w:val="uk-UA"/>
        </w:rPr>
        <w:t>6</w:t>
      </w:r>
      <w:r w:rsidRPr="005713CA">
        <w:rPr>
          <w:sz w:val="28"/>
          <w:szCs w:val="28"/>
          <w:lang w:val="uk-UA"/>
        </w:rPr>
        <w:t xml:space="preserve"> років, у середньо розвинених</w:t>
      </w:r>
      <w:r w:rsidR="00AC65AE" w:rsidRPr="005713CA">
        <w:rPr>
          <w:sz w:val="28"/>
          <w:szCs w:val="28"/>
          <w:lang w:val="uk-UA"/>
        </w:rPr>
        <w:t xml:space="preserve"> </w:t>
      </w:r>
      <w:r w:rsidR="005713CA">
        <w:rPr>
          <w:sz w:val="28"/>
          <w:szCs w:val="28"/>
          <w:lang w:val="uk-UA"/>
        </w:rPr>
        <w:t>–</w:t>
      </w:r>
      <w:r w:rsidR="005713CA" w:rsidRPr="005713CA">
        <w:rPr>
          <w:sz w:val="28"/>
          <w:szCs w:val="28"/>
          <w:lang w:val="uk-UA"/>
        </w:rPr>
        <w:t xml:space="preserve"> </w:t>
      </w:r>
      <w:r w:rsidRPr="005713CA">
        <w:rPr>
          <w:sz w:val="28"/>
          <w:szCs w:val="28"/>
          <w:lang w:val="uk-UA"/>
        </w:rPr>
        <w:t>5</w:t>
      </w:r>
      <w:r w:rsidR="005713CA">
        <w:rPr>
          <w:sz w:val="28"/>
          <w:szCs w:val="28"/>
          <w:lang w:val="uk-UA"/>
        </w:rPr>
        <w:t>–</w:t>
      </w:r>
      <w:r w:rsidR="005713CA" w:rsidRPr="005713CA">
        <w:rPr>
          <w:sz w:val="28"/>
          <w:szCs w:val="28"/>
          <w:lang w:val="uk-UA"/>
        </w:rPr>
        <w:t>2</w:t>
      </w:r>
      <w:r w:rsidRPr="005713CA">
        <w:rPr>
          <w:sz w:val="28"/>
          <w:szCs w:val="28"/>
          <w:lang w:val="uk-UA"/>
        </w:rPr>
        <w:t>5 років, а в країнах, що розвиваються – 15</w:t>
      </w:r>
      <w:r w:rsidR="005713CA">
        <w:rPr>
          <w:sz w:val="28"/>
          <w:szCs w:val="28"/>
          <w:lang w:val="uk-UA"/>
        </w:rPr>
        <w:t>–</w:t>
      </w:r>
      <w:r w:rsidR="005713CA" w:rsidRPr="005713CA">
        <w:rPr>
          <w:sz w:val="28"/>
          <w:szCs w:val="28"/>
          <w:lang w:val="uk-UA"/>
        </w:rPr>
        <w:t>2</w:t>
      </w:r>
      <w:r w:rsidRPr="005713CA">
        <w:rPr>
          <w:sz w:val="28"/>
          <w:szCs w:val="28"/>
          <w:lang w:val="uk-UA"/>
        </w:rPr>
        <w:t xml:space="preserve">5 </w:t>
      </w:r>
      <w:r w:rsidR="00C933A6">
        <w:rPr>
          <w:sz w:val="28"/>
          <w:szCs w:val="28"/>
          <w:lang w:val="uk-UA"/>
        </w:rPr>
        <w:t>років. Чим розвинутіша промисло</w:t>
      </w:r>
      <w:r w:rsidRPr="005713CA">
        <w:rPr>
          <w:sz w:val="28"/>
          <w:szCs w:val="28"/>
          <w:lang w:val="uk-UA"/>
        </w:rPr>
        <w:t>вість країни, вища її здатність до адаптації, тим ме</w:t>
      </w:r>
      <w:r w:rsidR="00C933A6">
        <w:rPr>
          <w:sz w:val="28"/>
          <w:szCs w:val="28"/>
          <w:lang w:val="uk-UA"/>
        </w:rPr>
        <w:t>нше часу необхідно для підготов</w:t>
      </w:r>
      <w:r w:rsidRPr="005713CA">
        <w:rPr>
          <w:sz w:val="28"/>
          <w:szCs w:val="28"/>
          <w:lang w:val="uk-UA"/>
        </w:rPr>
        <w:t>ки й реалізації інновації.</w:t>
      </w:r>
    </w:p>
    <w:p w:rsidR="00AC65AE" w:rsidRPr="005713CA" w:rsidRDefault="00870490" w:rsidP="005713CA">
      <w:pPr>
        <w:pStyle w:val="a3"/>
        <w:spacing w:line="360" w:lineRule="auto"/>
        <w:ind w:firstLine="709"/>
        <w:rPr>
          <w:szCs w:val="28"/>
        </w:rPr>
      </w:pPr>
      <w:r w:rsidRPr="005713CA">
        <w:rPr>
          <w:szCs w:val="28"/>
        </w:rPr>
        <w:t>З огляду на структуру бюджету останнього п'ятиріччя, перехідна економіка України в даний час усю вагу інноваційної діяльності перемістила в область ентузіазму підприємництва із самостійним пошуком джерел інноваційного фінансування. З 2001 року ліквідований централізований Державний інноваційний фонд, збори в який протягом 1991</w:t>
      </w:r>
      <w:r w:rsidR="005713CA">
        <w:rPr>
          <w:szCs w:val="28"/>
        </w:rPr>
        <w:t>–</w:t>
      </w:r>
      <w:r w:rsidR="005713CA" w:rsidRPr="005713CA">
        <w:rPr>
          <w:szCs w:val="28"/>
        </w:rPr>
        <w:t>2000</w:t>
      </w:r>
      <w:r w:rsidRPr="005713CA">
        <w:rPr>
          <w:szCs w:val="28"/>
        </w:rPr>
        <w:t xml:space="preserve"> років повинні були забезпечити централізовану політику державних замовлень і державної підтримки інноваційної діяльності.</w:t>
      </w:r>
    </w:p>
    <w:p w:rsidR="00870490" w:rsidRPr="00C933A6" w:rsidRDefault="00870490" w:rsidP="00C933A6">
      <w:pPr>
        <w:pStyle w:val="3"/>
        <w:spacing w:line="360" w:lineRule="auto"/>
        <w:ind w:firstLine="709"/>
        <w:jc w:val="both"/>
        <w:rPr>
          <w:rFonts w:eastAsia="Arial Unicode MS"/>
          <w:b w:val="0"/>
          <w:i w:val="0"/>
          <w:sz w:val="28"/>
          <w:szCs w:val="28"/>
          <w:lang w:val="uk-UA"/>
        </w:rPr>
      </w:pPr>
      <w:r w:rsidRPr="00C933A6">
        <w:rPr>
          <w:b w:val="0"/>
          <w:i w:val="0"/>
          <w:sz w:val="28"/>
          <w:szCs w:val="28"/>
          <w:lang w:val="uk-UA"/>
        </w:rPr>
        <w:t xml:space="preserve">У «КОНЦЕПЦІЇ науково-технологічного та інноваційного розвитку України» (Постанова Верховної Ради України від 13 липня 1999 року </w:t>
      </w:r>
      <w:r w:rsidR="005713CA" w:rsidRPr="00C933A6">
        <w:rPr>
          <w:b w:val="0"/>
          <w:i w:val="0"/>
          <w:sz w:val="28"/>
          <w:szCs w:val="28"/>
          <w:lang w:val="uk-UA"/>
        </w:rPr>
        <w:t>№9</w:t>
      </w:r>
      <w:r w:rsidRPr="00C933A6">
        <w:rPr>
          <w:b w:val="0"/>
          <w:i w:val="0"/>
          <w:sz w:val="28"/>
          <w:szCs w:val="28"/>
          <w:lang w:val="uk-UA"/>
        </w:rPr>
        <w:t>16</w:t>
      </w:r>
      <w:r w:rsidR="005713CA" w:rsidRPr="00C933A6">
        <w:rPr>
          <w:b w:val="0"/>
          <w:i w:val="0"/>
          <w:sz w:val="28"/>
          <w:szCs w:val="28"/>
          <w:lang w:val="uk-UA"/>
        </w:rPr>
        <w:t>-X</w:t>
      </w:r>
      <w:r w:rsidRPr="00C933A6">
        <w:rPr>
          <w:b w:val="0"/>
          <w:i w:val="0"/>
          <w:sz w:val="28"/>
          <w:szCs w:val="28"/>
          <w:lang w:val="uk-UA"/>
        </w:rPr>
        <w:t>IV</w:t>
      </w:r>
      <w:r w:rsidR="005713CA" w:rsidRPr="00C933A6">
        <w:rPr>
          <w:b w:val="0"/>
          <w:i w:val="0"/>
          <w:sz w:val="28"/>
          <w:szCs w:val="28"/>
          <w:lang w:val="uk-UA"/>
        </w:rPr>
        <w:t>)</w:t>
      </w:r>
      <w:r w:rsidR="00C933A6" w:rsidRPr="00C933A6">
        <w:rPr>
          <w:b w:val="0"/>
          <w:i w:val="0"/>
          <w:sz w:val="28"/>
          <w:szCs w:val="28"/>
          <w:lang w:val="uk-UA"/>
        </w:rPr>
        <w:t xml:space="preserve"> </w:t>
      </w:r>
      <w:r w:rsidRPr="00C933A6">
        <w:rPr>
          <w:b w:val="0"/>
          <w:i w:val="0"/>
          <w:sz w:val="28"/>
          <w:szCs w:val="28"/>
          <w:lang w:val="uk-UA"/>
        </w:rPr>
        <w:t>констатовано, що</w:t>
      </w:r>
      <w:r w:rsidR="005713CA" w:rsidRPr="00C933A6">
        <w:rPr>
          <w:b w:val="0"/>
          <w:i w:val="0"/>
          <w:sz w:val="28"/>
          <w:szCs w:val="28"/>
          <w:lang w:val="uk-UA"/>
        </w:rPr>
        <w:t xml:space="preserve"> «</w:t>
      </w:r>
      <w:r w:rsidRPr="00C933A6">
        <w:rPr>
          <w:b w:val="0"/>
          <w:i w:val="0"/>
          <w:sz w:val="28"/>
          <w:szCs w:val="28"/>
          <w:lang w:val="uk-UA"/>
        </w:rPr>
        <w:t>…національні інтереси Україн</w:t>
      </w:r>
      <w:r w:rsidR="00C933A6" w:rsidRPr="00C933A6">
        <w:rPr>
          <w:b w:val="0"/>
          <w:i w:val="0"/>
          <w:sz w:val="28"/>
          <w:szCs w:val="28"/>
          <w:lang w:val="uk-UA"/>
        </w:rPr>
        <w:t>и вимагають негайних та ефектив</w:t>
      </w:r>
      <w:r w:rsidRPr="00C933A6">
        <w:rPr>
          <w:b w:val="0"/>
          <w:i w:val="0"/>
          <w:sz w:val="28"/>
          <w:szCs w:val="28"/>
          <w:lang w:val="uk-UA"/>
        </w:rPr>
        <w:t>них заходів, спрямованих на збереження її науково-технологічного потенціалу,</w:t>
      </w:r>
    </w:p>
    <w:p w:rsidR="00870490" w:rsidRPr="005713CA" w:rsidRDefault="00870490" w:rsidP="005713CA">
      <w:pPr>
        <w:pStyle w:val="Web"/>
        <w:spacing w:before="0" w:after="0" w:line="360" w:lineRule="auto"/>
        <w:ind w:firstLine="709"/>
        <w:jc w:val="both"/>
        <w:rPr>
          <w:sz w:val="28"/>
          <w:szCs w:val="28"/>
          <w:lang w:val="uk-UA"/>
        </w:rPr>
      </w:pPr>
      <w:r w:rsidRPr="005713CA">
        <w:rPr>
          <w:sz w:val="28"/>
          <w:szCs w:val="28"/>
          <w:lang w:val="uk-UA"/>
        </w:rPr>
        <w:t>забезпечення ефективнішого його використання для подолання кризових явищ у економічному та соціальному розвитку. В Україні відсутній дієвий механізм інвестування масштабних технологічних змін. Державні науково-технічні програми часто не забезпечують досягнення конкретних кінцевих результатів.</w:t>
      </w:r>
    </w:p>
    <w:p w:rsidR="00AC65AE" w:rsidRPr="005713CA" w:rsidRDefault="00870490" w:rsidP="005713CA">
      <w:pPr>
        <w:pStyle w:val="Web"/>
        <w:spacing w:line="360" w:lineRule="auto"/>
        <w:ind w:firstLine="709"/>
        <w:jc w:val="both"/>
        <w:rPr>
          <w:rFonts w:eastAsia="Arial Unicode MS"/>
          <w:sz w:val="28"/>
          <w:szCs w:val="28"/>
          <w:lang w:val="uk-UA"/>
        </w:rPr>
      </w:pPr>
      <w:r w:rsidRPr="005713CA">
        <w:rPr>
          <w:sz w:val="28"/>
          <w:szCs w:val="28"/>
          <w:lang w:val="uk-UA"/>
        </w:rPr>
        <w:t xml:space="preserve">Сприятливі умови розвитку недержавного сектора у сфері науково </w:t>
      </w:r>
      <w:r w:rsidR="005713CA">
        <w:rPr>
          <w:sz w:val="28"/>
          <w:szCs w:val="28"/>
          <w:lang w:val="uk-UA"/>
        </w:rPr>
        <w:t>–</w:t>
      </w:r>
      <w:r w:rsidR="005713CA" w:rsidRPr="005713CA">
        <w:rPr>
          <w:sz w:val="28"/>
          <w:szCs w:val="28"/>
          <w:lang w:val="uk-UA"/>
        </w:rPr>
        <w:t xml:space="preserve"> </w:t>
      </w:r>
      <w:r w:rsidR="00C933A6">
        <w:rPr>
          <w:sz w:val="28"/>
          <w:szCs w:val="28"/>
          <w:lang w:val="uk-UA"/>
        </w:rPr>
        <w:t>техноло</w:t>
      </w:r>
      <w:r w:rsidRPr="005713CA">
        <w:rPr>
          <w:sz w:val="28"/>
          <w:szCs w:val="28"/>
          <w:lang w:val="uk-UA"/>
        </w:rPr>
        <w:t>гічної і науково-інноваційної діяльності мають ств</w:t>
      </w:r>
      <w:r w:rsidR="00C933A6">
        <w:rPr>
          <w:sz w:val="28"/>
          <w:szCs w:val="28"/>
          <w:lang w:val="uk-UA"/>
        </w:rPr>
        <w:t>орюватись як за рахунок привати</w:t>
      </w:r>
      <w:r w:rsidRPr="005713CA">
        <w:rPr>
          <w:sz w:val="28"/>
          <w:szCs w:val="28"/>
          <w:lang w:val="uk-UA"/>
        </w:rPr>
        <w:t>зації організаційних структур науки з наданням переваги створенню акціонерних товариств закритого типу, що діють у науково-технологічній сфері, так і шляхом створення нових приватних інститутів, науково-технічних фірм, лабораторі</w:t>
      </w:r>
      <w:r w:rsidR="005713CA" w:rsidRPr="005713CA">
        <w:rPr>
          <w:sz w:val="28"/>
          <w:szCs w:val="28"/>
          <w:lang w:val="uk-UA"/>
        </w:rPr>
        <w:t>й…»</w:t>
      </w:r>
    </w:p>
    <w:p w:rsidR="00870490" w:rsidRPr="005713CA" w:rsidRDefault="00870490" w:rsidP="005713CA">
      <w:pPr>
        <w:pStyle w:val="a3"/>
        <w:spacing w:line="360" w:lineRule="auto"/>
        <w:ind w:firstLine="709"/>
        <w:rPr>
          <w:szCs w:val="28"/>
        </w:rPr>
      </w:pPr>
      <w:r w:rsidRPr="005713CA">
        <w:rPr>
          <w:szCs w:val="28"/>
        </w:rPr>
        <w:t>У дипломній роботі на прикладі діяльності групи ентузіастів – програмістів акціонерного підприємства «Інформаційні і технологічні системи» (м. Дніпро</w:t>
      </w:r>
      <w:r w:rsidR="00C933A6">
        <w:rPr>
          <w:szCs w:val="28"/>
        </w:rPr>
        <w:t>пет</w:t>
      </w:r>
      <w:r w:rsidRPr="005713CA">
        <w:rPr>
          <w:szCs w:val="28"/>
        </w:rPr>
        <w:t>ровськ) проаналізована актуальність та ефективність процесу комерційного (без підтримки державних фондів) впровадження інфор</w:t>
      </w:r>
      <w:r w:rsidR="00C933A6">
        <w:rPr>
          <w:szCs w:val="28"/>
        </w:rPr>
        <w:t>маційних інновацій – застосуван</w:t>
      </w:r>
      <w:r w:rsidRPr="005713CA">
        <w:rPr>
          <w:szCs w:val="28"/>
        </w:rPr>
        <w:t xml:space="preserve">ня інформаційних «Інтернет </w:t>
      </w:r>
      <w:r w:rsidR="005713CA">
        <w:rPr>
          <w:szCs w:val="28"/>
        </w:rPr>
        <w:t>–</w:t>
      </w:r>
      <w:r w:rsidR="005713CA" w:rsidRPr="005713CA">
        <w:rPr>
          <w:szCs w:val="28"/>
        </w:rPr>
        <w:t xml:space="preserve"> </w:t>
      </w:r>
      <w:r w:rsidRPr="005713CA">
        <w:rPr>
          <w:szCs w:val="28"/>
        </w:rPr>
        <w:t>технологій» для створення</w:t>
      </w:r>
      <w:r w:rsidR="00AC65AE" w:rsidRPr="005713CA">
        <w:rPr>
          <w:szCs w:val="28"/>
        </w:rPr>
        <w:t xml:space="preserve"> </w:t>
      </w:r>
      <w:r w:rsidRPr="005713CA">
        <w:rPr>
          <w:szCs w:val="28"/>
        </w:rPr>
        <w:t>WEB</w:t>
      </w:r>
      <w:r w:rsidR="005713CA">
        <w:rPr>
          <w:szCs w:val="28"/>
        </w:rPr>
        <w:t>-</w:t>
      </w:r>
      <w:r w:rsidR="005713CA" w:rsidRPr="005713CA">
        <w:rPr>
          <w:szCs w:val="28"/>
        </w:rPr>
        <w:t>с</w:t>
      </w:r>
      <w:r w:rsidR="00C933A6">
        <w:rPr>
          <w:szCs w:val="28"/>
        </w:rPr>
        <w:t>истеми для платни</w:t>
      </w:r>
      <w:r w:rsidRPr="005713CA">
        <w:rPr>
          <w:szCs w:val="28"/>
        </w:rPr>
        <w:t>ків податків м. Дніпропетровська по формуванню, здачі звітності, віддаленому спілкуванню з податковою інспекцією й одержанню оп</w:t>
      </w:r>
      <w:r w:rsidR="00C933A6">
        <w:rPr>
          <w:szCs w:val="28"/>
        </w:rPr>
        <w:t>еративних звірок-виписок з карт</w:t>
      </w:r>
      <w:r w:rsidRPr="005713CA">
        <w:rPr>
          <w:szCs w:val="28"/>
        </w:rPr>
        <w:t>ки особистих рахунків підприємства по оперативній звірці розрахунків з бюджетом.</w:t>
      </w:r>
    </w:p>
    <w:p w:rsidR="00AC65AE" w:rsidRPr="005713CA" w:rsidRDefault="00870490" w:rsidP="005713CA">
      <w:pPr>
        <w:spacing w:line="360" w:lineRule="auto"/>
        <w:ind w:firstLine="709"/>
        <w:jc w:val="both"/>
        <w:rPr>
          <w:sz w:val="28"/>
          <w:szCs w:val="28"/>
          <w:lang w:val="uk-UA"/>
        </w:rPr>
      </w:pPr>
      <w:r w:rsidRPr="005713CA">
        <w:rPr>
          <w:sz w:val="28"/>
          <w:szCs w:val="28"/>
          <w:lang w:val="uk-UA"/>
        </w:rPr>
        <w:t xml:space="preserve">Предметом дипломної роботи є вивчення інноваційної політики акціонерного товариства </w:t>
      </w:r>
      <w:r w:rsidR="005713CA">
        <w:rPr>
          <w:sz w:val="28"/>
          <w:szCs w:val="28"/>
          <w:lang w:val="uk-UA"/>
        </w:rPr>
        <w:t>«</w:t>
      </w:r>
      <w:r w:rsidRPr="005713CA">
        <w:rPr>
          <w:sz w:val="28"/>
          <w:szCs w:val="28"/>
          <w:lang w:val="uk-UA"/>
        </w:rPr>
        <w:t>Інформаційні та технологічні системи</w:t>
      </w:r>
      <w:r w:rsidR="005713CA">
        <w:rPr>
          <w:sz w:val="28"/>
          <w:szCs w:val="28"/>
          <w:lang w:val="uk-UA"/>
        </w:rPr>
        <w:t>»</w:t>
      </w:r>
      <w:r w:rsidR="00AC65AE" w:rsidRPr="005713CA">
        <w:rPr>
          <w:sz w:val="28"/>
          <w:szCs w:val="28"/>
          <w:lang w:val="uk-UA"/>
        </w:rPr>
        <w:t xml:space="preserve"> </w:t>
      </w:r>
      <w:r w:rsidR="00C933A6">
        <w:rPr>
          <w:sz w:val="28"/>
          <w:szCs w:val="28"/>
          <w:lang w:val="uk-UA"/>
        </w:rPr>
        <w:t>та методи підвищення її ефек</w:t>
      </w:r>
      <w:r w:rsidRPr="005713CA">
        <w:rPr>
          <w:sz w:val="28"/>
          <w:szCs w:val="28"/>
          <w:lang w:val="uk-UA"/>
        </w:rPr>
        <w:t>тивності шляхом формування венчурного (ризикового) інноваційного проекту.</w:t>
      </w:r>
    </w:p>
    <w:p w:rsidR="00AC65AE" w:rsidRPr="005713CA" w:rsidRDefault="00870490" w:rsidP="005713CA">
      <w:pPr>
        <w:spacing w:line="360" w:lineRule="auto"/>
        <w:ind w:firstLine="709"/>
        <w:jc w:val="both"/>
        <w:rPr>
          <w:sz w:val="28"/>
          <w:szCs w:val="28"/>
          <w:lang w:val="uk-UA"/>
        </w:rPr>
      </w:pPr>
      <w:r w:rsidRPr="005713CA">
        <w:rPr>
          <w:sz w:val="28"/>
          <w:szCs w:val="28"/>
          <w:lang w:val="uk-UA"/>
        </w:rPr>
        <w:t xml:space="preserve">Об’єктом дослідження було обране закрите акціонерне товариство </w:t>
      </w:r>
      <w:r w:rsidR="005713CA">
        <w:rPr>
          <w:sz w:val="28"/>
          <w:szCs w:val="28"/>
          <w:lang w:val="uk-UA"/>
        </w:rPr>
        <w:t>«</w:t>
      </w:r>
      <w:r w:rsidR="00C933A6">
        <w:rPr>
          <w:sz w:val="28"/>
          <w:szCs w:val="28"/>
          <w:lang w:val="uk-UA"/>
        </w:rPr>
        <w:t>Інформа</w:t>
      </w:r>
      <w:r w:rsidRPr="005713CA">
        <w:rPr>
          <w:sz w:val="28"/>
          <w:szCs w:val="28"/>
          <w:lang w:val="uk-UA"/>
        </w:rPr>
        <w:t>ційні та технологічні системи</w:t>
      </w:r>
      <w:r w:rsidR="005713CA">
        <w:rPr>
          <w:sz w:val="28"/>
          <w:szCs w:val="28"/>
          <w:lang w:val="uk-UA"/>
        </w:rPr>
        <w:t>»</w:t>
      </w:r>
      <w:r w:rsidRPr="005713CA">
        <w:rPr>
          <w:sz w:val="28"/>
          <w:szCs w:val="28"/>
          <w:lang w:val="uk-UA"/>
        </w:rPr>
        <w:t>,</w:t>
      </w:r>
      <w:r w:rsidR="00AC65AE" w:rsidRPr="005713CA">
        <w:rPr>
          <w:sz w:val="28"/>
          <w:szCs w:val="28"/>
          <w:lang w:val="uk-UA"/>
        </w:rPr>
        <w:t xml:space="preserve"> </w:t>
      </w:r>
      <w:r w:rsidRPr="005713CA">
        <w:rPr>
          <w:sz w:val="28"/>
          <w:szCs w:val="28"/>
          <w:lang w:val="uk-UA"/>
        </w:rPr>
        <w:t>яке є</w:t>
      </w:r>
      <w:r w:rsidR="00AC65AE" w:rsidRPr="005713CA">
        <w:rPr>
          <w:sz w:val="28"/>
          <w:szCs w:val="28"/>
          <w:lang w:val="uk-UA"/>
        </w:rPr>
        <w:t xml:space="preserve"> </w:t>
      </w:r>
      <w:r w:rsidRPr="005713CA">
        <w:rPr>
          <w:sz w:val="28"/>
          <w:szCs w:val="28"/>
          <w:lang w:val="uk-UA"/>
        </w:rPr>
        <w:t>інноваційним підприємством венчурного типу у галузі пр</w:t>
      </w:r>
      <w:r w:rsidR="00C933A6">
        <w:rPr>
          <w:sz w:val="28"/>
          <w:szCs w:val="28"/>
          <w:lang w:val="uk-UA"/>
        </w:rPr>
        <w:t>оектування інформаційних комп'</w:t>
      </w:r>
      <w:r w:rsidRPr="005713CA">
        <w:rPr>
          <w:sz w:val="28"/>
          <w:szCs w:val="28"/>
          <w:lang w:val="uk-UA"/>
        </w:rPr>
        <w:t>ют</w:t>
      </w:r>
      <w:r w:rsidR="00C933A6">
        <w:rPr>
          <w:sz w:val="28"/>
          <w:szCs w:val="28"/>
          <w:lang w:val="uk-UA"/>
        </w:rPr>
        <w:t>ерних мереж та розробки прикладних програмних систем WEB-</w:t>
      </w:r>
      <w:r w:rsidRPr="005713CA">
        <w:rPr>
          <w:sz w:val="28"/>
          <w:szCs w:val="28"/>
          <w:lang w:val="uk-UA"/>
        </w:rPr>
        <w:t>технологій.</w:t>
      </w:r>
    </w:p>
    <w:p w:rsidR="00870490" w:rsidRPr="005713CA" w:rsidRDefault="00870490" w:rsidP="005713CA">
      <w:pPr>
        <w:spacing w:line="360" w:lineRule="auto"/>
        <w:ind w:firstLine="709"/>
        <w:jc w:val="both"/>
        <w:rPr>
          <w:sz w:val="28"/>
          <w:szCs w:val="28"/>
          <w:lang w:val="uk-UA"/>
        </w:rPr>
      </w:pPr>
      <w:r w:rsidRPr="005713CA">
        <w:rPr>
          <w:sz w:val="28"/>
          <w:szCs w:val="28"/>
          <w:lang w:val="uk-UA"/>
        </w:rPr>
        <w:t>Основними задачами дипломного аналітично-розрахункового дослідження є:</w:t>
      </w:r>
    </w:p>
    <w:p w:rsidR="00870490" w:rsidRPr="005713CA" w:rsidRDefault="00870490" w:rsidP="005713CA">
      <w:pPr>
        <w:numPr>
          <w:ilvl w:val="0"/>
          <w:numId w:val="42"/>
        </w:numPr>
        <w:spacing w:line="360" w:lineRule="auto"/>
        <w:ind w:left="0" w:firstLine="709"/>
        <w:jc w:val="both"/>
        <w:rPr>
          <w:sz w:val="28"/>
          <w:szCs w:val="28"/>
          <w:lang w:val="uk-UA"/>
        </w:rPr>
      </w:pPr>
      <w:r w:rsidRPr="005713CA">
        <w:rPr>
          <w:sz w:val="28"/>
          <w:szCs w:val="28"/>
          <w:lang w:val="uk-UA"/>
        </w:rPr>
        <w:t>поглиблення вивчення теоретичних концепцій інноваційного управління;</w:t>
      </w:r>
    </w:p>
    <w:p w:rsidR="00870490" w:rsidRPr="005713CA" w:rsidRDefault="00870490" w:rsidP="005713CA">
      <w:pPr>
        <w:numPr>
          <w:ilvl w:val="0"/>
          <w:numId w:val="42"/>
        </w:numPr>
        <w:spacing w:line="360" w:lineRule="auto"/>
        <w:ind w:left="0" w:firstLine="709"/>
        <w:jc w:val="both"/>
        <w:rPr>
          <w:sz w:val="28"/>
          <w:szCs w:val="28"/>
          <w:lang w:val="uk-UA"/>
        </w:rPr>
      </w:pPr>
      <w:r w:rsidRPr="005713CA">
        <w:rPr>
          <w:sz w:val="28"/>
          <w:szCs w:val="28"/>
          <w:lang w:val="uk-UA"/>
        </w:rPr>
        <w:t>вивчення принципів формування інноваційної політики</w:t>
      </w:r>
      <w:r w:rsidR="00AC65AE" w:rsidRPr="005713CA">
        <w:rPr>
          <w:sz w:val="28"/>
          <w:szCs w:val="28"/>
          <w:lang w:val="uk-UA"/>
        </w:rPr>
        <w:t xml:space="preserve"> </w:t>
      </w:r>
      <w:r w:rsidRPr="005713CA">
        <w:rPr>
          <w:sz w:val="28"/>
          <w:szCs w:val="28"/>
          <w:lang w:val="uk-UA"/>
        </w:rPr>
        <w:t>на підприємстві;</w:t>
      </w:r>
    </w:p>
    <w:p w:rsidR="00870490" w:rsidRPr="005713CA" w:rsidRDefault="00870490" w:rsidP="005713CA">
      <w:pPr>
        <w:numPr>
          <w:ilvl w:val="0"/>
          <w:numId w:val="42"/>
        </w:numPr>
        <w:spacing w:line="360" w:lineRule="auto"/>
        <w:ind w:left="0" w:firstLine="709"/>
        <w:jc w:val="both"/>
        <w:rPr>
          <w:sz w:val="28"/>
          <w:szCs w:val="28"/>
          <w:lang w:val="uk-UA"/>
        </w:rPr>
      </w:pPr>
      <w:r w:rsidRPr="005713CA">
        <w:rPr>
          <w:sz w:val="28"/>
          <w:szCs w:val="28"/>
          <w:lang w:val="uk-UA"/>
        </w:rPr>
        <w:t>визначення та оцінка інноваційного потенціалу підприємства;</w:t>
      </w:r>
    </w:p>
    <w:p w:rsidR="00870490" w:rsidRPr="005713CA" w:rsidRDefault="00870490" w:rsidP="005713CA">
      <w:pPr>
        <w:numPr>
          <w:ilvl w:val="0"/>
          <w:numId w:val="42"/>
        </w:numPr>
        <w:spacing w:line="360" w:lineRule="auto"/>
        <w:ind w:left="0" w:firstLine="709"/>
        <w:jc w:val="both"/>
        <w:rPr>
          <w:sz w:val="28"/>
          <w:szCs w:val="28"/>
          <w:lang w:val="uk-UA"/>
        </w:rPr>
      </w:pPr>
      <w:r w:rsidRPr="005713CA">
        <w:rPr>
          <w:sz w:val="28"/>
          <w:szCs w:val="28"/>
          <w:lang w:val="uk-UA"/>
        </w:rPr>
        <w:t>аналіз умов формування інноваційного проекту та аналіз його бізнес-плану;</w:t>
      </w:r>
    </w:p>
    <w:p w:rsidR="00870490" w:rsidRPr="005713CA" w:rsidRDefault="00870490" w:rsidP="005713CA">
      <w:pPr>
        <w:numPr>
          <w:ilvl w:val="0"/>
          <w:numId w:val="42"/>
        </w:numPr>
        <w:spacing w:line="360" w:lineRule="auto"/>
        <w:ind w:left="0" w:firstLine="709"/>
        <w:jc w:val="both"/>
        <w:rPr>
          <w:sz w:val="28"/>
          <w:szCs w:val="28"/>
          <w:lang w:val="uk-UA"/>
        </w:rPr>
      </w:pPr>
      <w:r w:rsidRPr="005713CA">
        <w:rPr>
          <w:sz w:val="28"/>
          <w:szCs w:val="28"/>
          <w:lang w:val="uk-UA"/>
        </w:rPr>
        <w:t>визначення мети та економічне обґрунтування інноваційного проекту;</w:t>
      </w:r>
    </w:p>
    <w:p w:rsidR="00870490" w:rsidRPr="005713CA" w:rsidRDefault="00870490" w:rsidP="005713CA">
      <w:pPr>
        <w:numPr>
          <w:ilvl w:val="0"/>
          <w:numId w:val="42"/>
        </w:numPr>
        <w:spacing w:line="360" w:lineRule="auto"/>
        <w:ind w:left="0" w:firstLine="709"/>
        <w:jc w:val="both"/>
        <w:rPr>
          <w:sz w:val="28"/>
          <w:szCs w:val="28"/>
          <w:lang w:val="uk-UA"/>
        </w:rPr>
      </w:pPr>
      <w:r w:rsidRPr="005713CA">
        <w:rPr>
          <w:sz w:val="28"/>
          <w:szCs w:val="28"/>
          <w:lang w:val="uk-UA"/>
        </w:rPr>
        <w:t>розрахунок показників ефективності та оцінки ризиків інноваційного проекту;</w:t>
      </w:r>
    </w:p>
    <w:p w:rsidR="00870490" w:rsidRPr="005713CA" w:rsidRDefault="00870490" w:rsidP="005713CA">
      <w:pPr>
        <w:numPr>
          <w:ilvl w:val="0"/>
          <w:numId w:val="42"/>
        </w:numPr>
        <w:spacing w:line="360" w:lineRule="auto"/>
        <w:ind w:left="0" w:firstLine="709"/>
        <w:jc w:val="both"/>
        <w:rPr>
          <w:sz w:val="28"/>
          <w:szCs w:val="28"/>
          <w:lang w:val="uk-UA"/>
        </w:rPr>
      </w:pPr>
      <w:r w:rsidRPr="005713CA">
        <w:rPr>
          <w:sz w:val="28"/>
          <w:szCs w:val="28"/>
          <w:lang w:val="uk-UA"/>
        </w:rPr>
        <w:t>розробка рекомендацій</w:t>
      </w:r>
      <w:r w:rsidR="00AC65AE" w:rsidRPr="005713CA">
        <w:rPr>
          <w:sz w:val="28"/>
          <w:szCs w:val="28"/>
          <w:lang w:val="uk-UA"/>
        </w:rPr>
        <w:t>,</w:t>
      </w:r>
      <w:r w:rsidRPr="005713CA">
        <w:rPr>
          <w:sz w:val="28"/>
          <w:szCs w:val="28"/>
          <w:lang w:val="uk-UA"/>
        </w:rPr>
        <w:t xml:space="preserve"> спрямованих на підвищення ефективності реалізації інноваційної політики на підприємстві.</w:t>
      </w:r>
    </w:p>
    <w:p w:rsidR="00870490" w:rsidRPr="005713CA" w:rsidRDefault="00870490" w:rsidP="005713CA">
      <w:pPr>
        <w:spacing w:line="360" w:lineRule="auto"/>
        <w:ind w:firstLine="709"/>
        <w:jc w:val="both"/>
        <w:rPr>
          <w:sz w:val="28"/>
          <w:szCs w:val="28"/>
          <w:lang w:val="uk-UA"/>
        </w:rPr>
      </w:pPr>
      <w:r w:rsidRPr="005713CA">
        <w:rPr>
          <w:sz w:val="28"/>
          <w:szCs w:val="28"/>
          <w:lang w:val="uk-UA"/>
        </w:rPr>
        <w:t>Результатом дипломної роботи є рекомендації, що викладені в висновках.</w:t>
      </w: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p>
    <w:p w:rsidR="00870490" w:rsidRPr="00C933A6" w:rsidRDefault="00C933A6" w:rsidP="00C933A6">
      <w:pPr>
        <w:spacing w:line="360" w:lineRule="auto"/>
        <w:ind w:firstLine="709"/>
        <w:jc w:val="both"/>
        <w:rPr>
          <w:sz w:val="28"/>
          <w:szCs w:val="28"/>
        </w:rPr>
      </w:pPr>
      <w:r>
        <w:rPr>
          <w:sz w:val="28"/>
          <w:lang w:val="uk-UA"/>
        </w:rPr>
        <w:br w:type="page"/>
      </w:r>
      <w:r w:rsidR="00870490" w:rsidRPr="00C933A6">
        <w:rPr>
          <w:sz w:val="28"/>
          <w:szCs w:val="28"/>
        </w:rPr>
        <w:t>1.</w:t>
      </w:r>
      <w:r w:rsidR="00AC65AE" w:rsidRPr="00C933A6">
        <w:rPr>
          <w:sz w:val="28"/>
          <w:szCs w:val="28"/>
        </w:rPr>
        <w:t xml:space="preserve"> </w:t>
      </w:r>
      <w:r w:rsidR="00870490" w:rsidRPr="00C933A6">
        <w:rPr>
          <w:sz w:val="28"/>
          <w:szCs w:val="28"/>
        </w:rPr>
        <w:t>Теоретичні основи впливу інноваційного процесу</w:t>
      </w:r>
      <w:r w:rsidRPr="00C933A6">
        <w:rPr>
          <w:sz w:val="28"/>
          <w:szCs w:val="28"/>
          <w:lang w:val="uk-UA"/>
        </w:rPr>
        <w:t xml:space="preserve"> </w:t>
      </w:r>
      <w:r w:rsidR="00870490" w:rsidRPr="00C933A6">
        <w:rPr>
          <w:sz w:val="28"/>
          <w:szCs w:val="28"/>
        </w:rPr>
        <w:t>на діяльність підприємства</w:t>
      </w:r>
    </w:p>
    <w:p w:rsidR="00870490" w:rsidRPr="005713CA" w:rsidRDefault="00870490" w:rsidP="005713CA">
      <w:pPr>
        <w:pStyle w:val="a3"/>
        <w:spacing w:line="360" w:lineRule="auto"/>
        <w:ind w:firstLine="709"/>
        <w:rPr>
          <w:b/>
          <w:szCs w:val="28"/>
        </w:rPr>
      </w:pPr>
    </w:p>
    <w:p w:rsidR="00870490" w:rsidRPr="005713CA" w:rsidRDefault="00870490" w:rsidP="005713CA">
      <w:pPr>
        <w:pStyle w:val="a3"/>
        <w:spacing w:line="360" w:lineRule="auto"/>
        <w:ind w:firstLine="709"/>
        <w:rPr>
          <w:b/>
          <w:szCs w:val="28"/>
        </w:rPr>
      </w:pPr>
      <w:r w:rsidRPr="005713CA">
        <w:rPr>
          <w:b/>
          <w:szCs w:val="28"/>
        </w:rPr>
        <w:t>1.1. Сутність інновацій і їхня класифікація</w:t>
      </w:r>
    </w:p>
    <w:p w:rsidR="00C933A6" w:rsidRDefault="00C933A6" w:rsidP="005713CA">
      <w:pPr>
        <w:pStyle w:val="a3"/>
        <w:spacing w:line="360" w:lineRule="auto"/>
        <w:ind w:firstLine="709"/>
        <w:rPr>
          <w:b/>
          <w:szCs w:val="28"/>
        </w:rPr>
      </w:pPr>
    </w:p>
    <w:p w:rsidR="00870490" w:rsidRPr="005713CA" w:rsidRDefault="00C933A6" w:rsidP="005713CA">
      <w:pPr>
        <w:pStyle w:val="a3"/>
        <w:spacing w:line="360" w:lineRule="auto"/>
        <w:ind w:firstLine="709"/>
        <w:rPr>
          <w:b/>
          <w:szCs w:val="28"/>
        </w:rPr>
      </w:pPr>
      <w:r>
        <w:rPr>
          <w:b/>
          <w:szCs w:val="28"/>
        </w:rPr>
        <w:t>1.1.1</w:t>
      </w:r>
      <w:r w:rsidR="00AC65AE" w:rsidRPr="005713CA">
        <w:rPr>
          <w:b/>
          <w:szCs w:val="28"/>
        </w:rPr>
        <w:t xml:space="preserve"> </w:t>
      </w:r>
      <w:r w:rsidR="00870490" w:rsidRPr="005713CA">
        <w:rPr>
          <w:b/>
          <w:szCs w:val="28"/>
        </w:rPr>
        <w:t>Сутність інноваційної діяльності</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У світовій економічній літературі </w:t>
      </w:r>
      <w:r w:rsidR="005713CA">
        <w:rPr>
          <w:sz w:val="28"/>
          <w:szCs w:val="28"/>
          <w:lang w:val="uk-UA"/>
        </w:rPr>
        <w:t>«</w:t>
      </w:r>
      <w:r w:rsidRPr="005713CA">
        <w:rPr>
          <w:sz w:val="28"/>
          <w:szCs w:val="28"/>
          <w:lang w:val="uk-UA"/>
        </w:rPr>
        <w:t>інновація</w:t>
      </w:r>
      <w:r w:rsidR="005713CA">
        <w:rPr>
          <w:sz w:val="28"/>
          <w:szCs w:val="28"/>
          <w:lang w:val="uk-UA"/>
        </w:rPr>
        <w:t>»</w:t>
      </w:r>
      <w:r w:rsidRPr="005713CA">
        <w:rPr>
          <w:sz w:val="28"/>
          <w:szCs w:val="28"/>
          <w:lang w:val="uk-UA"/>
        </w:rPr>
        <w:t xml:space="preserve"> інтерпретується як перетворення потенційного науково-технічного прогресу в реальний, що втілюється в нових продуктах і технологіях. Термін </w:t>
      </w:r>
      <w:r w:rsidR="005713CA">
        <w:rPr>
          <w:sz w:val="28"/>
          <w:szCs w:val="28"/>
          <w:lang w:val="uk-UA"/>
        </w:rPr>
        <w:t>«</w:t>
      </w:r>
      <w:r w:rsidRPr="005713CA">
        <w:rPr>
          <w:sz w:val="28"/>
          <w:szCs w:val="28"/>
          <w:lang w:val="uk-UA"/>
        </w:rPr>
        <w:t>інновація</w:t>
      </w:r>
      <w:r w:rsidR="005713CA">
        <w:rPr>
          <w:sz w:val="28"/>
          <w:szCs w:val="28"/>
          <w:lang w:val="uk-UA"/>
        </w:rPr>
        <w:t>»</w:t>
      </w:r>
      <w:r w:rsidRPr="005713CA">
        <w:rPr>
          <w:sz w:val="28"/>
          <w:szCs w:val="28"/>
          <w:lang w:val="uk-UA"/>
        </w:rPr>
        <w:t xml:space="preserve"> став активно використовуватися </w:t>
      </w:r>
      <w:r w:rsidR="00C933A6">
        <w:rPr>
          <w:sz w:val="28"/>
          <w:szCs w:val="28"/>
          <w:lang w:val="uk-UA"/>
        </w:rPr>
        <w:t>в пере</w:t>
      </w:r>
      <w:r w:rsidRPr="005713CA">
        <w:rPr>
          <w:sz w:val="28"/>
          <w:szCs w:val="28"/>
          <w:lang w:val="uk-UA"/>
        </w:rPr>
        <w:t xml:space="preserve">хідній економіці України [11] як самостійно, так і для позначення ряду родинних понять: </w:t>
      </w:r>
      <w:r w:rsidR="005713CA">
        <w:rPr>
          <w:sz w:val="28"/>
          <w:szCs w:val="28"/>
          <w:lang w:val="uk-UA"/>
        </w:rPr>
        <w:t>«</w:t>
      </w:r>
      <w:r w:rsidRPr="005713CA">
        <w:rPr>
          <w:sz w:val="28"/>
          <w:szCs w:val="28"/>
          <w:lang w:val="uk-UA"/>
        </w:rPr>
        <w:t>інноваційна діяльність</w:t>
      </w:r>
      <w:r w:rsidR="005713CA">
        <w:rPr>
          <w:sz w:val="28"/>
          <w:szCs w:val="28"/>
          <w:lang w:val="uk-UA"/>
        </w:rPr>
        <w:t>»</w:t>
      </w:r>
      <w:r w:rsidRPr="005713CA">
        <w:rPr>
          <w:sz w:val="28"/>
          <w:szCs w:val="28"/>
          <w:lang w:val="uk-UA"/>
        </w:rPr>
        <w:t xml:space="preserve">, </w:t>
      </w:r>
      <w:r w:rsidR="005713CA">
        <w:rPr>
          <w:sz w:val="28"/>
          <w:szCs w:val="28"/>
          <w:lang w:val="uk-UA"/>
        </w:rPr>
        <w:t>«</w:t>
      </w:r>
      <w:r w:rsidRPr="005713CA">
        <w:rPr>
          <w:sz w:val="28"/>
          <w:szCs w:val="28"/>
          <w:lang w:val="uk-UA"/>
        </w:rPr>
        <w:t>інноваційний процес</w:t>
      </w:r>
      <w:r w:rsidR="005713CA">
        <w:rPr>
          <w:sz w:val="28"/>
          <w:szCs w:val="28"/>
          <w:lang w:val="uk-UA"/>
        </w:rPr>
        <w:t>»</w:t>
      </w:r>
      <w:r w:rsidRPr="005713CA">
        <w:rPr>
          <w:sz w:val="28"/>
          <w:szCs w:val="28"/>
          <w:lang w:val="uk-UA"/>
        </w:rPr>
        <w:t xml:space="preserve">, </w:t>
      </w:r>
      <w:r w:rsidR="005713CA">
        <w:rPr>
          <w:sz w:val="28"/>
          <w:szCs w:val="28"/>
          <w:lang w:val="uk-UA"/>
        </w:rPr>
        <w:t>«</w:t>
      </w:r>
      <w:r w:rsidRPr="005713CA">
        <w:rPr>
          <w:sz w:val="28"/>
          <w:szCs w:val="28"/>
          <w:lang w:val="uk-UA"/>
        </w:rPr>
        <w:t>інноваційне рішення</w:t>
      </w:r>
      <w:r w:rsidR="005713CA">
        <w:rPr>
          <w:sz w:val="28"/>
          <w:szCs w:val="28"/>
          <w:lang w:val="uk-UA"/>
        </w:rPr>
        <w:t>»</w:t>
      </w:r>
      <w:r w:rsidR="00AC65AE" w:rsidRPr="005713CA">
        <w:rPr>
          <w:sz w:val="28"/>
          <w:szCs w:val="28"/>
          <w:lang w:val="uk-UA"/>
        </w:rPr>
        <w:t>.</w:t>
      </w:r>
    </w:p>
    <w:p w:rsidR="00870490" w:rsidRPr="005713CA" w:rsidRDefault="00870490" w:rsidP="005713CA">
      <w:pPr>
        <w:pStyle w:val="a3"/>
        <w:spacing w:line="360" w:lineRule="auto"/>
        <w:ind w:firstLine="709"/>
        <w:rPr>
          <w:szCs w:val="28"/>
        </w:rPr>
      </w:pPr>
      <w:r w:rsidRPr="005713CA">
        <w:rPr>
          <w:szCs w:val="28"/>
        </w:rPr>
        <w:t>Ключовими поняттями області інноваційної діяльності є науково-технічний прогрес (НТП), новація, нововведення, інновація [28]:</w:t>
      </w:r>
    </w:p>
    <w:p w:rsidR="00870490" w:rsidRPr="005713CA" w:rsidRDefault="00870490" w:rsidP="005713CA">
      <w:pPr>
        <w:pStyle w:val="a3"/>
        <w:spacing w:line="360" w:lineRule="auto"/>
        <w:ind w:firstLine="709"/>
        <w:rPr>
          <w:szCs w:val="28"/>
        </w:rPr>
      </w:pPr>
      <w:r w:rsidRPr="005713CA">
        <w:rPr>
          <w:b/>
          <w:szCs w:val="28"/>
        </w:rPr>
        <w:t xml:space="preserve">НТП – </w:t>
      </w:r>
      <w:r w:rsidRPr="005713CA">
        <w:rPr>
          <w:szCs w:val="28"/>
        </w:rPr>
        <w:t xml:space="preserve">взаємозалежний поступальний розвиток науки і техніки, що виявляється, з одного боку, у постійному впливі науки, відкриттів і винаходів на рівень техніки і технології, з іншого боку </w:t>
      </w:r>
      <w:r w:rsidR="005713CA">
        <w:rPr>
          <w:szCs w:val="28"/>
        </w:rPr>
        <w:t>–</w:t>
      </w:r>
      <w:r w:rsidR="005713CA" w:rsidRPr="005713CA">
        <w:rPr>
          <w:szCs w:val="28"/>
        </w:rPr>
        <w:t xml:space="preserve"> </w:t>
      </w:r>
      <w:r w:rsidRPr="005713CA">
        <w:rPr>
          <w:szCs w:val="28"/>
        </w:rPr>
        <w:t>у застосуванні новітніх приладів і устаткування в наукових дослідженнях.</w:t>
      </w:r>
    </w:p>
    <w:p w:rsidR="00870490" w:rsidRPr="005713CA" w:rsidRDefault="00870490" w:rsidP="005713CA">
      <w:pPr>
        <w:pStyle w:val="a3"/>
        <w:spacing w:line="360" w:lineRule="auto"/>
        <w:ind w:firstLine="709"/>
        <w:rPr>
          <w:szCs w:val="28"/>
        </w:rPr>
      </w:pPr>
      <w:r w:rsidRPr="005713CA">
        <w:rPr>
          <w:b/>
          <w:szCs w:val="28"/>
        </w:rPr>
        <w:t>Новація</w:t>
      </w:r>
      <w:r w:rsidRPr="005713CA">
        <w:rPr>
          <w:szCs w:val="28"/>
        </w:rPr>
        <w:t xml:space="preserve"> – це оформлений результат фундаментальних, прикладних досліджень, розробок і експериментальних робіт у якій-небудь сфері діяльності по підвищенню її ефективності. Нововведення можуть оформлятися у виді: відкриттів, патентів, товарних знаків, раціоналізаторських пропозицій, документації на новий чи удосконалений продукт, технологію, управлінський чи виробничий процес, організаційної, виробничої чи іншої структури, ноу-хау, понять, наукових чи підходів принципів, документа (стандарту, рекомендацій, методики, інструкції і т</w:t>
      </w:r>
      <w:r w:rsidR="005713CA">
        <w:rPr>
          <w:szCs w:val="28"/>
        </w:rPr>
        <w:t>. </w:t>
      </w:r>
      <w:r w:rsidR="005713CA" w:rsidRPr="005713CA">
        <w:rPr>
          <w:szCs w:val="28"/>
        </w:rPr>
        <w:t>п</w:t>
      </w:r>
      <w:r w:rsidRPr="005713CA">
        <w:rPr>
          <w:szCs w:val="28"/>
        </w:rPr>
        <w:t xml:space="preserve">.), результатів маркетингових досліджень і </w:t>
      </w:r>
      <w:r w:rsidR="005713CA">
        <w:rPr>
          <w:szCs w:val="28"/>
        </w:rPr>
        <w:t>т.д.</w:t>
      </w:r>
    </w:p>
    <w:p w:rsidR="00870490" w:rsidRPr="005713CA" w:rsidRDefault="00870490" w:rsidP="005713CA">
      <w:pPr>
        <w:pStyle w:val="a3"/>
        <w:spacing w:line="360" w:lineRule="auto"/>
        <w:ind w:firstLine="709"/>
        <w:rPr>
          <w:szCs w:val="28"/>
        </w:rPr>
      </w:pPr>
      <w:r w:rsidRPr="005713CA">
        <w:rPr>
          <w:b/>
          <w:szCs w:val="28"/>
        </w:rPr>
        <w:t>Інновація</w:t>
      </w:r>
      <w:r w:rsidRPr="005713CA">
        <w:rPr>
          <w:szCs w:val="28"/>
        </w:rPr>
        <w:t xml:space="preserve"> – це кінцевий результат упровадження нововведення з метою зміни об'єкта керування й одержання економічного, соціального, екологічного, науково-технічного чи іншого виду ефекту. Неправомірно в поняття «інновація» включати розробку інновації, її створення, впровадження і дифузію. Ці етапи відносяться до інноваційної діяльності як процесу, результатом якого можуть бути чи нововведення інновації (або до процесу створення нововведення).</w:t>
      </w:r>
    </w:p>
    <w:p w:rsidR="00870490" w:rsidRPr="005713CA" w:rsidRDefault="00870490" w:rsidP="005713CA">
      <w:pPr>
        <w:pStyle w:val="a3"/>
        <w:spacing w:line="360" w:lineRule="auto"/>
        <w:ind w:firstLine="709"/>
        <w:rPr>
          <w:b/>
          <w:szCs w:val="28"/>
        </w:rPr>
      </w:pPr>
      <w:r w:rsidRPr="005713CA">
        <w:rPr>
          <w:b/>
          <w:szCs w:val="28"/>
        </w:rPr>
        <w:t>Новація</w:t>
      </w:r>
      <w:r w:rsidRPr="005713CA">
        <w:rPr>
          <w:szCs w:val="28"/>
        </w:rPr>
        <w:t xml:space="preserve">, задіяна у впровадження, і до визначеного ступеня розвинене, стає </w:t>
      </w:r>
      <w:r w:rsidRPr="005713CA">
        <w:rPr>
          <w:b/>
          <w:szCs w:val="28"/>
        </w:rPr>
        <w:t>нововведенням</w:t>
      </w:r>
      <w:r w:rsidRPr="005713CA">
        <w:rPr>
          <w:szCs w:val="28"/>
        </w:rPr>
        <w:t xml:space="preserve">. З моменту прийняття до поширення </w:t>
      </w:r>
      <w:r w:rsidRPr="005713CA">
        <w:rPr>
          <w:b/>
          <w:szCs w:val="28"/>
        </w:rPr>
        <w:t>нововведення</w:t>
      </w:r>
      <w:r w:rsidRPr="005713CA">
        <w:rPr>
          <w:szCs w:val="28"/>
        </w:rPr>
        <w:t xml:space="preserve"> здобуває нова якість і стає </w:t>
      </w:r>
      <w:r w:rsidRPr="005713CA">
        <w:rPr>
          <w:b/>
          <w:szCs w:val="28"/>
        </w:rPr>
        <w:t>інновацією.</w:t>
      </w:r>
    </w:p>
    <w:p w:rsidR="00870490" w:rsidRPr="00C933A6" w:rsidRDefault="00870490" w:rsidP="005713CA">
      <w:pPr>
        <w:pStyle w:val="text"/>
        <w:spacing w:before="0" w:after="0" w:line="360" w:lineRule="auto"/>
        <w:ind w:left="0" w:firstLine="709"/>
        <w:rPr>
          <w:b/>
          <w:sz w:val="28"/>
          <w:szCs w:val="28"/>
          <w:lang w:val="uk-UA"/>
        </w:rPr>
      </w:pPr>
      <w:r w:rsidRPr="005713CA">
        <w:rPr>
          <w:b/>
          <w:sz w:val="28"/>
          <w:szCs w:val="28"/>
          <w:lang w:val="uk-UA"/>
        </w:rPr>
        <w:t>Інновація – це ідея, що має своєю метою знайти економічний зміст і бути</w:t>
      </w:r>
      <w:r w:rsidR="00C933A6">
        <w:rPr>
          <w:b/>
          <w:sz w:val="28"/>
          <w:szCs w:val="28"/>
          <w:lang w:val="uk-UA"/>
        </w:rPr>
        <w:t xml:space="preserve"> </w:t>
      </w:r>
      <w:r w:rsidRPr="005713CA">
        <w:rPr>
          <w:b/>
          <w:sz w:val="28"/>
          <w:szCs w:val="28"/>
          <w:lang w:val="uk-UA"/>
        </w:rPr>
        <w:t xml:space="preserve">затребуваної суспільством </w:t>
      </w:r>
      <w:r w:rsidRPr="00C933A6">
        <w:rPr>
          <w:sz w:val="28"/>
          <w:szCs w:val="28"/>
          <w:lang w:val="uk-UA"/>
        </w:rPr>
        <w:t>[43]</w:t>
      </w:r>
      <w:r w:rsidRPr="005713CA">
        <w:rPr>
          <w:b/>
          <w:i/>
          <w:sz w:val="28"/>
          <w:szCs w:val="28"/>
          <w:lang w:val="uk-UA"/>
        </w:rPr>
        <w:t xml:space="preserve">. </w:t>
      </w:r>
      <w:r w:rsidRPr="005713CA">
        <w:rPr>
          <w:sz w:val="28"/>
          <w:szCs w:val="28"/>
          <w:lang w:val="uk-UA"/>
        </w:rPr>
        <w:t>Це визначення дуже ємне і точне, але можна</w:t>
      </w:r>
      <w:r w:rsidR="00C933A6">
        <w:rPr>
          <w:b/>
          <w:sz w:val="28"/>
          <w:szCs w:val="28"/>
          <w:lang w:val="uk-UA"/>
        </w:rPr>
        <w:t xml:space="preserve"> </w:t>
      </w:r>
      <w:r w:rsidRPr="005713CA">
        <w:rPr>
          <w:sz w:val="28"/>
          <w:szCs w:val="28"/>
          <w:lang w:val="uk-UA"/>
        </w:rPr>
        <w:t>запропонувати й інше, орієнтоване на науково технічні і соціально-економічні</w:t>
      </w:r>
      <w:r w:rsidR="00C933A6">
        <w:rPr>
          <w:b/>
          <w:sz w:val="28"/>
          <w:szCs w:val="28"/>
          <w:lang w:val="uk-UA"/>
        </w:rPr>
        <w:t xml:space="preserve"> </w:t>
      </w:r>
      <w:r w:rsidRPr="005713CA">
        <w:rPr>
          <w:sz w:val="28"/>
          <w:szCs w:val="28"/>
          <w:lang w:val="uk-UA"/>
        </w:rPr>
        <w:t>інновації.</w:t>
      </w:r>
    </w:p>
    <w:p w:rsidR="00870490" w:rsidRPr="00C933A6" w:rsidRDefault="00870490" w:rsidP="005713CA">
      <w:pPr>
        <w:pStyle w:val="text"/>
        <w:spacing w:before="0" w:after="0" w:line="360" w:lineRule="auto"/>
        <w:ind w:left="0" w:firstLine="709"/>
        <w:rPr>
          <w:b/>
          <w:sz w:val="28"/>
          <w:szCs w:val="28"/>
          <w:lang w:val="uk-UA"/>
        </w:rPr>
      </w:pPr>
      <w:r w:rsidRPr="005713CA">
        <w:rPr>
          <w:b/>
          <w:sz w:val="28"/>
          <w:szCs w:val="28"/>
          <w:lang w:val="uk-UA"/>
        </w:rPr>
        <w:t>Інновація є результат трансформації ідей, досліджень, розробок, нове чи</w:t>
      </w:r>
      <w:r w:rsidR="00C933A6">
        <w:rPr>
          <w:b/>
          <w:sz w:val="28"/>
          <w:szCs w:val="28"/>
          <w:lang w:val="uk-UA"/>
        </w:rPr>
        <w:t xml:space="preserve"> </w:t>
      </w:r>
      <w:r w:rsidRPr="005713CA">
        <w:rPr>
          <w:b/>
          <w:sz w:val="28"/>
          <w:szCs w:val="28"/>
          <w:lang w:val="uk-UA"/>
        </w:rPr>
        <w:t>удосконалене науково-технічне чи соціально-економічне рішення, що прагне до</w:t>
      </w:r>
      <w:r w:rsidR="00C933A6">
        <w:rPr>
          <w:b/>
          <w:sz w:val="28"/>
          <w:szCs w:val="28"/>
          <w:lang w:val="uk-UA"/>
        </w:rPr>
        <w:t xml:space="preserve"> </w:t>
      </w:r>
      <w:r w:rsidRPr="005713CA">
        <w:rPr>
          <w:b/>
          <w:sz w:val="28"/>
          <w:szCs w:val="28"/>
          <w:lang w:val="uk-UA"/>
        </w:rPr>
        <w:t>суспільного визнанню через використання його в практичній діяльності</w:t>
      </w:r>
      <w:r w:rsidR="00C933A6">
        <w:rPr>
          <w:b/>
          <w:sz w:val="28"/>
          <w:szCs w:val="28"/>
          <w:lang w:val="uk-UA"/>
        </w:rPr>
        <w:t xml:space="preserve"> </w:t>
      </w:r>
      <w:r w:rsidRPr="005713CA">
        <w:rPr>
          <w:b/>
          <w:sz w:val="28"/>
          <w:szCs w:val="28"/>
          <w:lang w:val="uk-UA"/>
        </w:rPr>
        <w:t xml:space="preserve">людей </w:t>
      </w:r>
      <w:r w:rsidRPr="005713CA">
        <w:rPr>
          <w:sz w:val="28"/>
          <w:szCs w:val="28"/>
          <w:lang w:val="uk-UA"/>
        </w:rPr>
        <w:t>[44]</w:t>
      </w:r>
      <w:r w:rsidRPr="005713CA">
        <w:rPr>
          <w:b/>
          <w:sz w:val="28"/>
          <w:szCs w:val="28"/>
          <w:lang w:val="uk-UA"/>
        </w:rPr>
        <w:t>.</w:t>
      </w:r>
    </w:p>
    <w:p w:rsidR="00870490" w:rsidRPr="005713CA" w:rsidRDefault="00870490" w:rsidP="005713CA">
      <w:pPr>
        <w:pStyle w:val="text"/>
        <w:spacing w:before="0" w:after="0" w:line="360" w:lineRule="auto"/>
        <w:ind w:left="0" w:firstLine="709"/>
        <w:rPr>
          <w:sz w:val="28"/>
          <w:szCs w:val="28"/>
          <w:lang w:val="uk-UA"/>
        </w:rPr>
      </w:pPr>
      <w:r w:rsidRPr="005713CA">
        <w:rPr>
          <w:sz w:val="28"/>
          <w:szCs w:val="28"/>
          <w:lang w:val="uk-UA"/>
        </w:rPr>
        <w:t xml:space="preserve">Відповідно, </w:t>
      </w:r>
      <w:r w:rsidRPr="005713CA">
        <w:rPr>
          <w:b/>
          <w:sz w:val="28"/>
          <w:szCs w:val="28"/>
          <w:lang w:val="uk-UA"/>
        </w:rPr>
        <w:t>інноваційна діяльність – це процес здійснення інновацій</w:t>
      </w:r>
      <w:r w:rsidRPr="005713CA">
        <w:rPr>
          <w:sz w:val="28"/>
          <w:szCs w:val="28"/>
          <w:lang w:val="uk-UA"/>
        </w:rPr>
        <w:t>. Вона охоплює створення і впровадження: нової продукції; нових технологічних процесів і форм організації виробництва; нового ринку; нових процесів керування і рішення соціально-економічних задач, що відповідають їм фінансових інструментів і організаційних структур; нових переваг людини в духовній сфері [44].</w:t>
      </w:r>
    </w:p>
    <w:p w:rsidR="00870490" w:rsidRPr="005713CA" w:rsidRDefault="00870490" w:rsidP="005713CA">
      <w:pPr>
        <w:pStyle w:val="a5"/>
        <w:spacing w:line="360" w:lineRule="auto"/>
        <w:ind w:firstLine="709"/>
        <w:jc w:val="both"/>
        <w:rPr>
          <w:sz w:val="28"/>
          <w:szCs w:val="28"/>
          <w:lang w:val="uk-UA"/>
        </w:rPr>
      </w:pPr>
    </w:p>
    <w:p w:rsidR="00870490" w:rsidRPr="005713CA" w:rsidRDefault="00C933A6" w:rsidP="005713CA">
      <w:pPr>
        <w:pStyle w:val="a3"/>
        <w:spacing w:line="360" w:lineRule="auto"/>
        <w:ind w:firstLine="709"/>
        <w:rPr>
          <w:b/>
          <w:szCs w:val="28"/>
        </w:rPr>
      </w:pPr>
      <w:r>
        <w:rPr>
          <w:b/>
          <w:szCs w:val="28"/>
        </w:rPr>
        <w:t>1.1.2</w:t>
      </w:r>
      <w:r w:rsidR="00AC65AE" w:rsidRPr="005713CA">
        <w:rPr>
          <w:b/>
          <w:szCs w:val="28"/>
        </w:rPr>
        <w:t xml:space="preserve"> </w:t>
      </w:r>
      <w:r w:rsidR="00870490" w:rsidRPr="005713CA">
        <w:rPr>
          <w:b/>
          <w:szCs w:val="28"/>
        </w:rPr>
        <w:t>Сутність інноваційного менеджменту</w:t>
      </w:r>
    </w:p>
    <w:p w:rsidR="00870490" w:rsidRPr="005713CA" w:rsidRDefault="00870490" w:rsidP="005713CA">
      <w:pPr>
        <w:pStyle w:val="a3"/>
        <w:spacing w:line="360" w:lineRule="auto"/>
        <w:ind w:firstLine="709"/>
        <w:rPr>
          <w:szCs w:val="28"/>
        </w:rPr>
      </w:pPr>
      <w:r w:rsidRPr="005713CA">
        <w:rPr>
          <w:szCs w:val="28"/>
        </w:rPr>
        <w:t xml:space="preserve">Інноваційний менеджмент </w:t>
      </w:r>
      <w:r w:rsidR="005713CA">
        <w:rPr>
          <w:szCs w:val="28"/>
        </w:rPr>
        <w:t>–</w:t>
      </w:r>
      <w:r w:rsidR="005713CA" w:rsidRPr="005713CA">
        <w:rPr>
          <w:szCs w:val="28"/>
        </w:rPr>
        <w:t xml:space="preserve"> </w:t>
      </w:r>
      <w:r w:rsidRPr="005713CA">
        <w:rPr>
          <w:szCs w:val="28"/>
        </w:rPr>
        <w:t>управлінська діяльність, орієнтована на одержання у виробництві нової позитивної якості різної властивості (продуктового, технологічного, інформаційного, організаційного, власне управлінського й ін.) у результаті розробки і реалізації неординарних управлінських рішень [40].</w:t>
      </w:r>
    </w:p>
    <w:p w:rsidR="00870490" w:rsidRPr="005713CA" w:rsidRDefault="00870490" w:rsidP="005713CA">
      <w:pPr>
        <w:pStyle w:val="a3"/>
        <w:spacing w:line="360" w:lineRule="auto"/>
        <w:ind w:firstLine="709"/>
        <w:rPr>
          <w:szCs w:val="28"/>
        </w:rPr>
      </w:pPr>
      <w:r w:rsidRPr="005713CA">
        <w:rPr>
          <w:szCs w:val="28"/>
        </w:rPr>
        <w:t xml:space="preserve">Основна задача інноваційного менеджменту </w:t>
      </w:r>
      <w:r w:rsidR="005713CA">
        <w:rPr>
          <w:szCs w:val="28"/>
        </w:rPr>
        <w:t>–</w:t>
      </w:r>
      <w:r w:rsidR="005713CA" w:rsidRPr="005713CA">
        <w:rPr>
          <w:szCs w:val="28"/>
        </w:rPr>
        <w:t xml:space="preserve"> </w:t>
      </w:r>
      <w:r w:rsidRPr="005713CA">
        <w:rPr>
          <w:szCs w:val="28"/>
        </w:rPr>
        <w:t>керування інноваційними процесами на будь-якому рівні за допомогою їх якісної і кількісної зміни в результаті застосування адекватних методів організації і керування, що забезпечують єдність науки, техніки, виробництва і споживання, тобто задоволення суспільних потреб в інноваційному продукті.</w:t>
      </w:r>
    </w:p>
    <w:p w:rsidR="00870490" w:rsidRPr="005713CA" w:rsidRDefault="00870490" w:rsidP="005713CA">
      <w:pPr>
        <w:pStyle w:val="a3"/>
        <w:spacing w:line="360" w:lineRule="auto"/>
        <w:ind w:firstLine="709"/>
        <w:rPr>
          <w:szCs w:val="28"/>
        </w:rPr>
      </w:pPr>
      <w:r w:rsidRPr="005713CA">
        <w:rPr>
          <w:szCs w:val="28"/>
        </w:rPr>
        <w:t xml:space="preserve">Крім цього, однієї з найважливіших задач інноваційного менеджменту є формування середовища, яка б відтворювала і здійснювала цілеспрямований пошук, підготовку і реалізацію нововведень, що забезпечують </w:t>
      </w:r>
      <w:r w:rsidR="00C933A6" w:rsidRPr="005713CA">
        <w:rPr>
          <w:szCs w:val="28"/>
        </w:rPr>
        <w:t>конкурентоздатність</w:t>
      </w:r>
      <w:r w:rsidRPr="005713CA">
        <w:rPr>
          <w:szCs w:val="28"/>
        </w:rPr>
        <w:t xml:space="preserve"> організації.</w:t>
      </w:r>
    </w:p>
    <w:p w:rsidR="00870490" w:rsidRPr="005713CA" w:rsidRDefault="00870490" w:rsidP="005713CA">
      <w:pPr>
        <w:pStyle w:val="a3"/>
        <w:spacing w:line="360" w:lineRule="auto"/>
        <w:ind w:firstLine="709"/>
        <w:rPr>
          <w:szCs w:val="28"/>
        </w:rPr>
      </w:pPr>
      <w:r w:rsidRPr="005713CA">
        <w:rPr>
          <w:szCs w:val="28"/>
        </w:rPr>
        <w:t>Основні елементи інноваційного середовища [39]:</w:t>
      </w:r>
    </w:p>
    <w:p w:rsidR="00870490" w:rsidRPr="005713CA" w:rsidRDefault="005713CA" w:rsidP="005713CA">
      <w:pPr>
        <w:pStyle w:val="a3"/>
        <w:spacing w:line="360" w:lineRule="auto"/>
        <w:ind w:firstLine="709"/>
        <w:rPr>
          <w:szCs w:val="28"/>
        </w:rPr>
      </w:pPr>
      <w:r>
        <w:rPr>
          <w:szCs w:val="28"/>
        </w:rPr>
        <w:t>– </w:t>
      </w:r>
      <w:r w:rsidR="00870490" w:rsidRPr="005713CA">
        <w:rPr>
          <w:szCs w:val="28"/>
        </w:rPr>
        <w:t>власне інновації, тобто сукупність наукових і науково-технічних чи результатів продукт інтелектуальної праці;</w:t>
      </w:r>
    </w:p>
    <w:p w:rsidR="00870490" w:rsidRPr="005713CA" w:rsidRDefault="005713CA" w:rsidP="005713CA">
      <w:pPr>
        <w:pStyle w:val="a3"/>
        <w:spacing w:line="360" w:lineRule="auto"/>
        <w:ind w:firstLine="709"/>
        <w:rPr>
          <w:szCs w:val="28"/>
        </w:rPr>
      </w:pPr>
      <w:r>
        <w:rPr>
          <w:szCs w:val="28"/>
        </w:rPr>
        <w:t>– </w:t>
      </w:r>
      <w:r w:rsidR="00870490" w:rsidRPr="005713CA">
        <w:rPr>
          <w:szCs w:val="28"/>
        </w:rPr>
        <w:t xml:space="preserve">товаровиробник </w:t>
      </w:r>
      <w:r w:rsidR="00C933A6" w:rsidRPr="005713CA">
        <w:rPr>
          <w:szCs w:val="28"/>
        </w:rPr>
        <w:t>конкурентоздатної</w:t>
      </w:r>
      <w:r w:rsidR="00870490" w:rsidRPr="005713CA">
        <w:rPr>
          <w:szCs w:val="28"/>
        </w:rPr>
        <w:t xml:space="preserve"> продукції, що виступає як споживача тих чи інших нововведень;</w:t>
      </w:r>
    </w:p>
    <w:p w:rsidR="00870490" w:rsidRPr="005713CA" w:rsidRDefault="005713CA" w:rsidP="005713CA">
      <w:pPr>
        <w:pStyle w:val="a3"/>
        <w:spacing w:line="360" w:lineRule="auto"/>
        <w:ind w:firstLine="709"/>
        <w:rPr>
          <w:szCs w:val="28"/>
        </w:rPr>
      </w:pPr>
      <w:r>
        <w:rPr>
          <w:szCs w:val="28"/>
        </w:rPr>
        <w:t>– </w:t>
      </w:r>
      <w:r w:rsidR="00870490" w:rsidRPr="005713CA">
        <w:rPr>
          <w:szCs w:val="28"/>
        </w:rPr>
        <w:t>інвестори, що забезпечують фінансування всього комплексу робіт із забезпечення товаровиробника необхідними нововведеннями;</w:t>
      </w:r>
    </w:p>
    <w:p w:rsidR="00870490" w:rsidRPr="005713CA" w:rsidRDefault="005713CA" w:rsidP="005713CA">
      <w:pPr>
        <w:pStyle w:val="a3"/>
        <w:spacing w:line="360" w:lineRule="auto"/>
        <w:ind w:firstLine="709"/>
        <w:rPr>
          <w:szCs w:val="28"/>
        </w:rPr>
      </w:pPr>
      <w:r>
        <w:rPr>
          <w:szCs w:val="28"/>
        </w:rPr>
        <w:t>– </w:t>
      </w:r>
      <w:r w:rsidR="00870490" w:rsidRPr="005713CA">
        <w:rPr>
          <w:szCs w:val="28"/>
        </w:rPr>
        <w:t>відповідна інфраструктура, що дозволяє вирішувати виникаючі в цьому процесі проблеми.</w:t>
      </w:r>
    </w:p>
    <w:p w:rsidR="00870490" w:rsidRPr="005713CA" w:rsidRDefault="00870490" w:rsidP="005713CA">
      <w:pPr>
        <w:pStyle w:val="a3"/>
        <w:spacing w:line="360" w:lineRule="auto"/>
        <w:ind w:firstLine="709"/>
        <w:rPr>
          <w:szCs w:val="28"/>
        </w:rPr>
      </w:pPr>
      <w:r w:rsidRPr="005713CA">
        <w:rPr>
          <w:szCs w:val="28"/>
        </w:rPr>
        <w:t xml:space="preserve">Особлива увага приділяється внутрішньому інноваційному середовищу організації, у формуванні якої всі зростаючу роль, поряд із загальновизнаним інструментом забезпечення </w:t>
      </w:r>
      <w:r w:rsidR="00C933A6" w:rsidRPr="005713CA">
        <w:rPr>
          <w:szCs w:val="28"/>
        </w:rPr>
        <w:t>конкурентоздатності</w:t>
      </w:r>
      <w:r w:rsidRPr="005713CA">
        <w:rPr>
          <w:szCs w:val="28"/>
        </w:rPr>
        <w:t xml:space="preserve"> (маркетингом), здобуває уміння організовувати весь процес одержання знань і трансформації цих знань у продукт, що має попит на ринку.</w:t>
      </w:r>
    </w:p>
    <w:p w:rsidR="00870490" w:rsidRPr="005713CA" w:rsidRDefault="00870490" w:rsidP="005713CA">
      <w:pPr>
        <w:numPr>
          <w:ilvl w:val="12"/>
          <w:numId w:val="0"/>
        </w:numPr>
        <w:spacing w:line="360" w:lineRule="auto"/>
        <w:ind w:firstLine="709"/>
        <w:jc w:val="both"/>
        <w:rPr>
          <w:sz w:val="28"/>
          <w:szCs w:val="28"/>
          <w:lang w:val="uk-UA"/>
        </w:rPr>
      </w:pPr>
      <w:r w:rsidRPr="005713CA">
        <w:rPr>
          <w:sz w:val="28"/>
          <w:szCs w:val="28"/>
          <w:lang w:val="uk-UA"/>
        </w:rPr>
        <w:t xml:space="preserve">Предмет вивчення інноваційного менеджменту </w:t>
      </w:r>
      <w:r w:rsidR="005713CA">
        <w:rPr>
          <w:sz w:val="28"/>
          <w:szCs w:val="28"/>
          <w:lang w:val="uk-UA"/>
        </w:rPr>
        <w:t>–</w:t>
      </w:r>
      <w:r w:rsidR="005713CA" w:rsidRPr="005713CA">
        <w:rPr>
          <w:sz w:val="28"/>
          <w:szCs w:val="28"/>
          <w:lang w:val="uk-UA"/>
        </w:rPr>
        <w:t xml:space="preserve"> </w:t>
      </w:r>
      <w:r w:rsidRPr="005713CA">
        <w:rPr>
          <w:sz w:val="28"/>
          <w:szCs w:val="28"/>
          <w:lang w:val="uk-UA"/>
        </w:rPr>
        <w:t>цілеспрямовані процеси створення, освоєння і поширення нововведень і обумовлені ними зміни в соціальних, економічних і технічних системах.</w:t>
      </w:r>
    </w:p>
    <w:p w:rsidR="00870490" w:rsidRPr="005713CA" w:rsidRDefault="00870490" w:rsidP="005713CA">
      <w:pPr>
        <w:numPr>
          <w:ilvl w:val="12"/>
          <w:numId w:val="0"/>
        </w:numPr>
        <w:spacing w:line="360" w:lineRule="auto"/>
        <w:ind w:firstLine="709"/>
        <w:jc w:val="both"/>
        <w:rPr>
          <w:sz w:val="28"/>
          <w:szCs w:val="28"/>
          <w:lang w:val="uk-UA"/>
        </w:rPr>
      </w:pPr>
      <w:r w:rsidRPr="005713CA">
        <w:rPr>
          <w:sz w:val="28"/>
          <w:szCs w:val="28"/>
          <w:lang w:val="uk-UA"/>
        </w:rPr>
        <w:t>Будь-які зміни завжди привносять у стабільну й оптимальну, з погляду статики, систему невизначеності, нестабільності, що прийнято характеризувати як стан кризи. Довгий час у процесах керування на кризу починали реагувати тільки з його появою, коли ситуація вже ставала реальністю і катастрофу запобігти було неможливе. В даний час у діях ведучих організацій усе більш виразно просліджується стратегія попередження. Дійсно, набагато розумніше передбачити криза, тобто розробити і ввести в систему такі інновації, що дозволять знизити ризик і невизначеність майбутніх наслідків.</w:t>
      </w:r>
    </w:p>
    <w:p w:rsidR="00870490" w:rsidRPr="005713CA" w:rsidRDefault="00870490" w:rsidP="005713CA">
      <w:pPr>
        <w:numPr>
          <w:ilvl w:val="12"/>
          <w:numId w:val="0"/>
        </w:numPr>
        <w:spacing w:line="360" w:lineRule="auto"/>
        <w:ind w:firstLine="709"/>
        <w:jc w:val="both"/>
        <w:rPr>
          <w:sz w:val="28"/>
          <w:szCs w:val="28"/>
          <w:lang w:val="uk-UA"/>
        </w:rPr>
      </w:pPr>
      <w:r w:rsidRPr="005713CA">
        <w:rPr>
          <w:sz w:val="28"/>
          <w:szCs w:val="28"/>
          <w:lang w:val="uk-UA"/>
        </w:rPr>
        <w:t xml:space="preserve">Таким чином, предмет вивчення інноваційного менеджменту </w:t>
      </w:r>
      <w:r w:rsidR="005713CA">
        <w:rPr>
          <w:sz w:val="28"/>
          <w:szCs w:val="28"/>
          <w:lang w:val="uk-UA"/>
        </w:rPr>
        <w:t>–</w:t>
      </w:r>
      <w:r w:rsidR="005713CA" w:rsidRPr="005713CA">
        <w:rPr>
          <w:sz w:val="28"/>
          <w:szCs w:val="28"/>
          <w:lang w:val="uk-UA"/>
        </w:rPr>
        <w:t xml:space="preserve"> </w:t>
      </w:r>
      <w:r w:rsidRPr="005713CA">
        <w:rPr>
          <w:sz w:val="28"/>
          <w:szCs w:val="28"/>
          <w:lang w:val="uk-UA"/>
        </w:rPr>
        <w:t xml:space="preserve">кризові явища в організації і супровідні їхні процеси змін. Ціль діяльності менеджменту по інноваціях </w:t>
      </w:r>
      <w:r w:rsidR="005713CA">
        <w:rPr>
          <w:sz w:val="28"/>
          <w:szCs w:val="28"/>
          <w:lang w:val="uk-UA"/>
        </w:rPr>
        <w:t>–</w:t>
      </w:r>
      <w:r w:rsidR="005713CA" w:rsidRPr="005713CA">
        <w:rPr>
          <w:sz w:val="28"/>
          <w:szCs w:val="28"/>
          <w:lang w:val="uk-UA"/>
        </w:rPr>
        <w:t xml:space="preserve"> </w:t>
      </w:r>
      <w:r w:rsidRPr="005713CA">
        <w:rPr>
          <w:sz w:val="28"/>
          <w:szCs w:val="28"/>
          <w:lang w:val="uk-UA"/>
        </w:rPr>
        <w:t>забезпечення безпеки життєдіяльності організації в передкризових, кризових і посткризових ситуаціях.</w:t>
      </w:r>
    </w:p>
    <w:p w:rsidR="00AC65AE" w:rsidRPr="005713CA" w:rsidRDefault="00870490" w:rsidP="005713CA">
      <w:pPr>
        <w:numPr>
          <w:ilvl w:val="12"/>
          <w:numId w:val="0"/>
        </w:numPr>
        <w:spacing w:line="360" w:lineRule="auto"/>
        <w:ind w:firstLine="709"/>
        <w:jc w:val="both"/>
        <w:rPr>
          <w:sz w:val="28"/>
          <w:szCs w:val="28"/>
          <w:lang w:val="uk-UA"/>
        </w:rPr>
      </w:pPr>
      <w:r w:rsidRPr="005713CA">
        <w:rPr>
          <w:sz w:val="28"/>
          <w:szCs w:val="28"/>
          <w:lang w:val="uk-UA"/>
        </w:rPr>
        <w:t>Розгорнуте визначення інноваційної діяльності як об'єкта менеджменту включає два основних аспекти</w:t>
      </w:r>
      <w:r w:rsidRPr="005713CA">
        <w:rPr>
          <w:sz w:val="28"/>
          <w:szCs w:val="28"/>
        </w:rPr>
        <w:t xml:space="preserve"> [38]</w:t>
      </w:r>
      <w:r w:rsidRPr="005713CA">
        <w:rPr>
          <w:sz w:val="28"/>
          <w:szCs w:val="28"/>
          <w:lang w:val="uk-UA"/>
        </w:rPr>
        <w:t>:</w:t>
      </w:r>
    </w:p>
    <w:p w:rsidR="00AC65AE" w:rsidRPr="005713CA" w:rsidRDefault="00870490" w:rsidP="005713CA">
      <w:pPr>
        <w:numPr>
          <w:ilvl w:val="0"/>
          <w:numId w:val="7"/>
        </w:numPr>
        <w:spacing w:line="360" w:lineRule="auto"/>
        <w:ind w:firstLine="709"/>
        <w:jc w:val="both"/>
        <w:rPr>
          <w:sz w:val="28"/>
          <w:szCs w:val="28"/>
          <w:lang w:val="uk-UA"/>
        </w:rPr>
      </w:pPr>
      <w:r w:rsidRPr="005713CA">
        <w:rPr>
          <w:sz w:val="28"/>
          <w:szCs w:val="28"/>
          <w:lang w:val="uk-UA"/>
        </w:rPr>
        <w:t>по-перше, це процес поступального розвитку науки і техніки на основі об'єктивних економічних законів, обумовлений необхідністю постійного удосконалювання виробництва в результаті підвищення рівня суспільних потреб.</w:t>
      </w:r>
    </w:p>
    <w:p w:rsidR="00870490" w:rsidRPr="005713CA" w:rsidRDefault="00870490" w:rsidP="005713CA">
      <w:pPr>
        <w:numPr>
          <w:ilvl w:val="0"/>
          <w:numId w:val="7"/>
        </w:numPr>
        <w:spacing w:line="360" w:lineRule="auto"/>
        <w:ind w:firstLine="709"/>
        <w:jc w:val="both"/>
        <w:rPr>
          <w:sz w:val="28"/>
          <w:szCs w:val="28"/>
          <w:lang w:val="uk-UA"/>
        </w:rPr>
      </w:pPr>
      <w:r w:rsidRPr="005713CA">
        <w:rPr>
          <w:sz w:val="28"/>
          <w:szCs w:val="28"/>
          <w:lang w:val="uk-UA"/>
        </w:rPr>
        <w:t>по-друге, це використання комплексу елементів, що складають інноваційний потенціал виробництва. Тут розглядаються процеси і явища в області експлуатації висококваліфікованих наукових і виробничих кадрів, що виконують роботи досвідченого характеру на базі широкого використання існуючого виробничого потенціалу, управлінського персоналу, а також міри організаційного, соціального, економічного, правового плану, що забезпечують реальну зацікавленість працівників різних категорій у масштабах і результатах інноваційної діяльності в організації.</w:t>
      </w:r>
    </w:p>
    <w:p w:rsidR="00870490" w:rsidRPr="005713CA" w:rsidRDefault="00870490" w:rsidP="005713CA">
      <w:pPr>
        <w:spacing w:line="360" w:lineRule="auto"/>
        <w:ind w:firstLine="709"/>
        <w:jc w:val="both"/>
        <w:rPr>
          <w:sz w:val="28"/>
          <w:szCs w:val="28"/>
          <w:lang w:val="uk-UA"/>
        </w:rPr>
      </w:pPr>
      <w:r w:rsidRPr="005713CA">
        <w:rPr>
          <w:sz w:val="28"/>
          <w:szCs w:val="28"/>
          <w:lang w:val="uk-UA"/>
        </w:rPr>
        <w:t>Під інноваційною діяльністю в процесах розробки, освоєння і реалізації науково-технічних нововведень розуміються види діяльності, безпосередньо зв'язані з одержанням, відтворенням нових наукових, науково-технічних знань і їхньою реалізацією в матеріальній сфері економіки. У більшій мері інноваційна діяльність зв'язується з доведенням наукових, технічних ідей, розробок до конкретної продукції і технології, що користається попитом на ринку</w:t>
      </w:r>
      <w:r w:rsidRPr="005713CA">
        <w:rPr>
          <w:sz w:val="28"/>
          <w:szCs w:val="28"/>
        </w:rPr>
        <w:t xml:space="preserve"> [9]</w:t>
      </w:r>
      <w:r w:rsidRPr="005713CA">
        <w:rPr>
          <w:sz w:val="28"/>
          <w:szCs w:val="28"/>
          <w:lang w:val="uk-UA"/>
        </w:rPr>
        <w:t>.</w:t>
      </w:r>
    </w:p>
    <w:p w:rsidR="00870490" w:rsidRPr="005713CA" w:rsidRDefault="00C933A6" w:rsidP="005713CA">
      <w:pPr>
        <w:spacing w:line="360" w:lineRule="auto"/>
        <w:ind w:firstLine="709"/>
        <w:jc w:val="both"/>
        <w:rPr>
          <w:b/>
          <w:sz w:val="28"/>
          <w:szCs w:val="28"/>
          <w:lang w:val="uk-UA"/>
        </w:rPr>
      </w:pPr>
      <w:r>
        <w:rPr>
          <w:b/>
          <w:i/>
          <w:sz w:val="28"/>
          <w:szCs w:val="28"/>
          <w:lang w:val="uk-UA"/>
        </w:rPr>
        <w:br w:type="page"/>
      </w:r>
      <w:r w:rsidR="00870490" w:rsidRPr="005713CA">
        <w:rPr>
          <w:b/>
          <w:sz w:val="28"/>
          <w:szCs w:val="28"/>
          <w:lang w:val="uk-UA"/>
        </w:rPr>
        <w:t>1</w:t>
      </w:r>
      <w:r>
        <w:rPr>
          <w:b/>
          <w:sz w:val="28"/>
          <w:szCs w:val="28"/>
          <w:lang w:val="uk-UA"/>
        </w:rPr>
        <w:t>.1.3</w:t>
      </w:r>
      <w:r w:rsidR="00AC65AE" w:rsidRPr="005713CA">
        <w:rPr>
          <w:b/>
          <w:sz w:val="28"/>
          <w:szCs w:val="28"/>
          <w:lang w:val="uk-UA"/>
        </w:rPr>
        <w:t xml:space="preserve"> </w:t>
      </w:r>
      <w:r w:rsidR="00870490" w:rsidRPr="005713CA">
        <w:rPr>
          <w:b/>
          <w:sz w:val="28"/>
          <w:szCs w:val="28"/>
          <w:lang w:val="uk-UA"/>
        </w:rPr>
        <w:t>Класифікаційні особливості інновацій</w:t>
      </w:r>
    </w:p>
    <w:p w:rsidR="00870490" w:rsidRPr="005713CA" w:rsidRDefault="00870490" w:rsidP="005713CA">
      <w:pPr>
        <w:spacing w:line="360" w:lineRule="auto"/>
        <w:ind w:firstLine="709"/>
        <w:jc w:val="both"/>
        <w:rPr>
          <w:sz w:val="28"/>
          <w:szCs w:val="28"/>
          <w:lang w:val="uk-UA"/>
        </w:rPr>
      </w:pPr>
      <w:r w:rsidRPr="005713CA">
        <w:rPr>
          <w:sz w:val="28"/>
          <w:szCs w:val="28"/>
          <w:lang w:val="uk-UA"/>
        </w:rPr>
        <w:t>Особливості інноваційних процесів обум</w:t>
      </w:r>
      <w:r w:rsidR="00C933A6">
        <w:rPr>
          <w:sz w:val="28"/>
          <w:szCs w:val="28"/>
          <w:lang w:val="uk-UA"/>
        </w:rPr>
        <w:t>овлюються переважним типом ново</w:t>
      </w:r>
      <w:r w:rsidRPr="005713CA">
        <w:rPr>
          <w:sz w:val="28"/>
          <w:szCs w:val="28"/>
          <w:lang w:val="uk-UA"/>
        </w:rPr>
        <w:t>введень, що утворюють дані процеси. Основними критеріями класифікації інновацій є: комплексність набору класифікаційних ознак, що враховуються, для аналізу і кодування; можливість кількісного (якісного) визначення критерію; наукова новизна і практична цінність пропонованої ознаки класифікації [34], [35]:</w:t>
      </w:r>
    </w:p>
    <w:p w:rsidR="00870490" w:rsidRPr="005713CA" w:rsidRDefault="00870490" w:rsidP="005713CA">
      <w:pPr>
        <w:spacing w:line="360" w:lineRule="auto"/>
        <w:ind w:firstLine="709"/>
        <w:jc w:val="both"/>
        <w:rPr>
          <w:sz w:val="28"/>
          <w:szCs w:val="28"/>
          <w:lang w:val="uk-UA"/>
        </w:rPr>
      </w:pPr>
      <w:r w:rsidRPr="005713CA">
        <w:rPr>
          <w:sz w:val="28"/>
          <w:szCs w:val="28"/>
          <w:lang w:val="uk-UA"/>
        </w:rPr>
        <w:t>1. З погляду впливу на досягнення економічних цілей організації, матеріально-технічні інновації включають інновації-продукти (продуктові інновації) і інновації-процеси (технологічні інновації)</w:t>
      </w:r>
      <w:r w:rsidR="00AC65AE" w:rsidRP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а). Продуктові інновації дозволяють забезпечувати зростання прибутку як за рахунок підвищення ціни на нові продукти чи модифікацію колишніх, так і за рахунок збільшення обсягу продажів (на довгострокову перспективу).</w:t>
      </w:r>
    </w:p>
    <w:p w:rsidR="00AC65AE" w:rsidRPr="005713CA" w:rsidRDefault="00870490" w:rsidP="005713CA">
      <w:pPr>
        <w:spacing w:line="360" w:lineRule="auto"/>
        <w:ind w:firstLine="709"/>
        <w:jc w:val="both"/>
        <w:rPr>
          <w:sz w:val="28"/>
          <w:szCs w:val="28"/>
          <w:lang w:val="uk-UA"/>
        </w:rPr>
      </w:pPr>
      <w:r w:rsidRPr="005713CA">
        <w:rPr>
          <w:sz w:val="28"/>
          <w:szCs w:val="28"/>
          <w:lang w:val="uk-UA"/>
        </w:rPr>
        <w:t>б).Інновації-процеси дозволяють поліпшити економічні показники за рахунок:</w:t>
      </w:r>
    </w:p>
    <w:p w:rsidR="00AC65AE" w:rsidRPr="005713CA" w:rsidRDefault="00870490" w:rsidP="005713CA">
      <w:pPr>
        <w:numPr>
          <w:ilvl w:val="0"/>
          <w:numId w:val="17"/>
        </w:numPr>
        <w:spacing w:line="360" w:lineRule="auto"/>
        <w:ind w:firstLine="709"/>
        <w:jc w:val="both"/>
        <w:rPr>
          <w:sz w:val="28"/>
          <w:szCs w:val="28"/>
          <w:lang w:val="uk-UA"/>
        </w:rPr>
      </w:pPr>
      <w:r w:rsidRPr="005713CA">
        <w:rPr>
          <w:sz w:val="28"/>
          <w:szCs w:val="28"/>
          <w:lang w:val="uk-UA"/>
        </w:rPr>
        <w:t>удосконалювання підготовки вихідних матеріалів і параметрів процесу, що в остаточному підсумку приводить до зниження витрат виробництва, а також до підвищення якості продукції;</w:t>
      </w:r>
    </w:p>
    <w:p w:rsidR="00AC65AE" w:rsidRPr="005713CA" w:rsidRDefault="00870490" w:rsidP="005713CA">
      <w:pPr>
        <w:numPr>
          <w:ilvl w:val="0"/>
          <w:numId w:val="17"/>
        </w:numPr>
        <w:spacing w:line="360" w:lineRule="auto"/>
        <w:ind w:firstLine="709"/>
        <w:jc w:val="both"/>
        <w:rPr>
          <w:sz w:val="28"/>
          <w:szCs w:val="28"/>
          <w:lang w:val="uk-UA"/>
        </w:rPr>
      </w:pPr>
      <w:r w:rsidRPr="005713CA">
        <w:rPr>
          <w:sz w:val="28"/>
          <w:szCs w:val="28"/>
          <w:lang w:val="uk-UA"/>
        </w:rPr>
        <w:t>збільшення обсягу продажів унаслідок продуктивного використання наявних виробничих потужностей;</w:t>
      </w:r>
    </w:p>
    <w:p w:rsidR="00870490" w:rsidRPr="005713CA" w:rsidRDefault="00870490" w:rsidP="005713CA">
      <w:pPr>
        <w:numPr>
          <w:ilvl w:val="0"/>
          <w:numId w:val="17"/>
        </w:numPr>
        <w:spacing w:line="360" w:lineRule="auto"/>
        <w:ind w:firstLine="709"/>
        <w:jc w:val="both"/>
        <w:rPr>
          <w:sz w:val="28"/>
          <w:szCs w:val="28"/>
          <w:lang w:val="uk-UA"/>
        </w:rPr>
      </w:pPr>
      <w:r w:rsidRPr="005713CA">
        <w:rPr>
          <w:sz w:val="28"/>
          <w:szCs w:val="28"/>
          <w:lang w:val="uk-UA"/>
        </w:rPr>
        <w:t>можливості освоєння у виробництві перспективних з комерційної точки зору нових продуктів, що неможливо було одержати в силу недосконалості виробничого циклу старої технології.</w:t>
      </w:r>
    </w:p>
    <w:p w:rsidR="00870490" w:rsidRPr="005713CA" w:rsidRDefault="00870490" w:rsidP="005713CA">
      <w:pPr>
        <w:spacing w:line="360" w:lineRule="auto"/>
        <w:ind w:firstLine="709"/>
        <w:jc w:val="both"/>
        <w:rPr>
          <w:sz w:val="28"/>
          <w:szCs w:val="28"/>
          <w:lang w:val="uk-UA"/>
        </w:rPr>
      </w:pPr>
      <w:r w:rsidRPr="005713CA">
        <w:rPr>
          <w:sz w:val="28"/>
          <w:szCs w:val="28"/>
          <w:lang w:val="uk-UA"/>
        </w:rPr>
        <w:t>Розвиток кожної базової технології характеризується, як правило, S</w:t>
      </w:r>
      <w:r w:rsidR="005713CA">
        <w:rPr>
          <w:sz w:val="28"/>
          <w:szCs w:val="28"/>
          <w:lang w:val="uk-UA"/>
        </w:rPr>
        <w:t>-</w:t>
      </w:r>
      <w:r w:rsidR="005713CA" w:rsidRPr="005713CA">
        <w:rPr>
          <w:sz w:val="28"/>
          <w:szCs w:val="28"/>
          <w:lang w:val="uk-UA"/>
        </w:rPr>
        <w:t>о</w:t>
      </w:r>
      <w:r w:rsidRPr="005713CA">
        <w:rPr>
          <w:sz w:val="28"/>
          <w:szCs w:val="28"/>
          <w:lang w:val="uk-UA"/>
        </w:rPr>
        <w:t>бразної логічної кривої. Нахил кривої і переломні крапки розвитку в кожен період часу відбивають ефективність технології і ступінь використання технологічного потенціалу. В міру наближення до межі подальше удосконалювання даної технології стає економічно недоцільним.</w:t>
      </w:r>
    </w:p>
    <w:p w:rsidR="00870490" w:rsidRPr="005713CA" w:rsidRDefault="00870490" w:rsidP="005713CA">
      <w:pPr>
        <w:spacing w:line="360" w:lineRule="auto"/>
        <w:ind w:firstLine="709"/>
        <w:jc w:val="both"/>
        <w:rPr>
          <w:sz w:val="28"/>
          <w:szCs w:val="28"/>
          <w:lang w:val="uk-UA"/>
        </w:rPr>
      </w:pPr>
      <w:r w:rsidRPr="005713CA">
        <w:rPr>
          <w:sz w:val="28"/>
          <w:szCs w:val="28"/>
          <w:lang w:val="uk-UA"/>
        </w:rPr>
        <w:t>Знання меж використовуваної технології дозволяє уникнути зайвих витрат і вчасно підготуватися до нового технологічного рішення. При переході від базової технології до нового відбувається технологічний чи розрив зрушення, що спричиняє серйозну реорганізацію виробництва.</w:t>
      </w:r>
    </w:p>
    <w:p w:rsidR="00870490" w:rsidRPr="005713CA" w:rsidRDefault="00870490" w:rsidP="005713CA">
      <w:pPr>
        <w:pStyle w:val="a7"/>
        <w:spacing w:line="360" w:lineRule="auto"/>
        <w:ind w:firstLine="709"/>
        <w:rPr>
          <w:sz w:val="28"/>
          <w:szCs w:val="28"/>
          <w:lang w:val="uk-UA"/>
        </w:rPr>
      </w:pPr>
      <w:r w:rsidRPr="005713CA">
        <w:rPr>
          <w:sz w:val="28"/>
          <w:szCs w:val="28"/>
          <w:lang w:val="uk-UA"/>
        </w:rPr>
        <w:t>Стабільна технологія залишається в основному незмінною протягом усього життєвого циклу (ЖЦ) попиту. Продукція, створювана на її основі і пропонована на ринок багатьма конкуруючими організаціями аналогічна і відрізняється тільки по якості і ціні. В міру досягнення насичення</w:t>
      </w:r>
      <w:r w:rsidR="00AC65AE" w:rsidRPr="005713CA">
        <w:rPr>
          <w:sz w:val="28"/>
          <w:szCs w:val="28"/>
          <w:lang w:val="uk-UA"/>
        </w:rPr>
        <w:t xml:space="preserve"> </w:t>
      </w:r>
      <w:r w:rsidRPr="005713CA">
        <w:rPr>
          <w:sz w:val="28"/>
          <w:szCs w:val="28"/>
          <w:lang w:val="uk-UA"/>
        </w:rPr>
        <w:t>ринку, організація здійснює модифікацію продукції шляхом поліпшення окремих параметрів і конструкції виробу. При цьому радикальних змін у технології не відбувається.</w:t>
      </w:r>
    </w:p>
    <w:p w:rsidR="00870490" w:rsidRPr="005713CA" w:rsidRDefault="00870490" w:rsidP="005713CA">
      <w:pPr>
        <w:pStyle w:val="a7"/>
        <w:spacing w:line="360" w:lineRule="auto"/>
        <w:ind w:firstLine="709"/>
        <w:rPr>
          <w:sz w:val="28"/>
          <w:szCs w:val="28"/>
          <w:lang w:val="uk-UA"/>
        </w:rPr>
      </w:pPr>
      <w:r w:rsidRPr="005713CA">
        <w:rPr>
          <w:sz w:val="28"/>
          <w:szCs w:val="28"/>
          <w:lang w:val="uk-UA"/>
        </w:rPr>
        <w:t>Плідна технологія теж залишається незмінної протягом тривалого часу. Але прогрес у її розвитку забезпечує створення широкого спектра замінюючих друг друга поколінь продуктів із кращими показниками і більш широким діапазоном застосування. Короткий ЖЦ продукту, необхідність утримання завойованих ринкових позицій обумовлює постійну націленість організації на освоєння інновацій.</w:t>
      </w:r>
    </w:p>
    <w:p w:rsidR="00870490" w:rsidRPr="005713CA" w:rsidRDefault="00870490" w:rsidP="005713CA">
      <w:pPr>
        <w:pStyle w:val="a7"/>
        <w:spacing w:line="360" w:lineRule="auto"/>
        <w:ind w:firstLine="709"/>
        <w:rPr>
          <w:sz w:val="28"/>
          <w:szCs w:val="28"/>
          <w:lang w:val="uk-UA"/>
        </w:rPr>
      </w:pPr>
      <w:r w:rsidRPr="005713CA">
        <w:rPr>
          <w:sz w:val="28"/>
          <w:szCs w:val="28"/>
          <w:lang w:val="uk-UA"/>
        </w:rPr>
        <w:t>Мінлива технологія припускає появу протягом ЖЦ попиту не тільки нових поколінь продуктів, але і змінюючих друг друга базових технологій. Зміна технології має більш глибокі наслідки, ніж створення й освоєння нової продукції, оскільки зводить нанівець усі попередні інвестиції в наукові дослідження і розробки, науково-технічний і виробничий персонал, устаткування.</w:t>
      </w:r>
    </w:p>
    <w:p w:rsidR="00870490" w:rsidRPr="005713CA" w:rsidRDefault="00870490" w:rsidP="005713CA">
      <w:pPr>
        <w:pStyle w:val="a7"/>
        <w:spacing w:line="360" w:lineRule="auto"/>
        <w:ind w:firstLine="709"/>
        <w:rPr>
          <w:sz w:val="28"/>
          <w:szCs w:val="28"/>
          <w:lang w:val="uk-UA"/>
        </w:rPr>
      </w:pPr>
      <w:r w:rsidRPr="005713CA">
        <w:rPr>
          <w:sz w:val="28"/>
          <w:szCs w:val="28"/>
          <w:lang w:val="uk-UA"/>
        </w:rPr>
        <w:t>Досвід показує, що коли нова технологія докорінно відрізняється від старої, то організації часто змушені відмовитися від тієї сфери діяльності, де вони займали лідируюче положення.</w:t>
      </w:r>
    </w:p>
    <w:p w:rsidR="00AC65AE" w:rsidRPr="005713CA" w:rsidRDefault="00870490" w:rsidP="005713CA">
      <w:pPr>
        <w:pStyle w:val="a7"/>
        <w:spacing w:line="360" w:lineRule="auto"/>
        <w:ind w:firstLine="709"/>
        <w:rPr>
          <w:sz w:val="28"/>
          <w:szCs w:val="28"/>
          <w:lang w:val="uk-UA"/>
        </w:rPr>
      </w:pPr>
      <w:r w:rsidRPr="005713CA">
        <w:rPr>
          <w:sz w:val="28"/>
          <w:szCs w:val="28"/>
          <w:lang w:val="uk-UA"/>
        </w:rPr>
        <w:t>В даний час будь-яка історично стабільна галузь здатна миттєво перетворитися в мінливу за рахунок диверсифікованості суміжних технологій. Імовірність такої події на будь-якій ділянці ЖЦ попиту підвищує вимоги до ухвалення управлінського рішення на основі реальної оцінки наслідків застосування нової технології.</w:t>
      </w:r>
    </w:p>
    <w:p w:rsidR="00870490" w:rsidRPr="005713CA" w:rsidRDefault="00870490" w:rsidP="005713CA">
      <w:pPr>
        <w:pStyle w:val="31"/>
        <w:ind w:firstLine="709"/>
        <w:rPr>
          <w:szCs w:val="28"/>
          <w:lang w:val="uk-UA"/>
        </w:rPr>
      </w:pPr>
      <w:r w:rsidRPr="005713CA">
        <w:rPr>
          <w:szCs w:val="28"/>
          <w:lang w:val="uk-UA"/>
        </w:rPr>
        <w:t>Соціальні інновації включають: економічні (нові методи оцінки праці, стимулювання, мотивація й ін.), організаційно-управлінські (форми організації праці, методи вироблення рішень і контроль за виконанням і ін.), правові і педагогічні інновації, інновації людської діяльності (зміна внутрішньо колективних відносин, дозвіл конфліктів і ін.).</w:t>
      </w:r>
    </w:p>
    <w:p w:rsidR="00870490" w:rsidRPr="005713CA" w:rsidRDefault="00870490" w:rsidP="005713CA">
      <w:pPr>
        <w:spacing w:line="360" w:lineRule="auto"/>
        <w:ind w:firstLine="709"/>
        <w:jc w:val="both"/>
        <w:rPr>
          <w:sz w:val="28"/>
          <w:szCs w:val="28"/>
          <w:lang w:val="uk-UA"/>
        </w:rPr>
      </w:pPr>
      <w:r w:rsidRPr="005713CA">
        <w:rPr>
          <w:sz w:val="28"/>
          <w:szCs w:val="28"/>
          <w:lang w:val="uk-UA"/>
        </w:rPr>
        <w:t>2. По інноваційному потенціалі виділяють радикальні (базові), що поліпшують (модифіковані) і комбінаторні (ті, що використовують різні сполучення) інновації.</w:t>
      </w:r>
    </w:p>
    <w:p w:rsidR="00870490" w:rsidRPr="005713CA" w:rsidRDefault="00870490" w:rsidP="005713CA">
      <w:pPr>
        <w:spacing w:line="360" w:lineRule="auto"/>
        <w:ind w:firstLine="709"/>
        <w:jc w:val="both"/>
        <w:rPr>
          <w:sz w:val="28"/>
          <w:szCs w:val="28"/>
          <w:lang w:val="uk-UA"/>
        </w:rPr>
      </w:pPr>
      <w:r w:rsidRPr="005713CA">
        <w:rPr>
          <w:sz w:val="28"/>
          <w:szCs w:val="28"/>
          <w:lang w:val="uk-UA"/>
        </w:rPr>
        <w:t>Радикальні інновації включають створення принципове нових видів продукції, технологій, нових методів керування. Потенційними результатами радикального нововведення є забезпечення довгострокових переваг над конкурентами і на цій основі істотне посилення ринкових позицій. Надалі вони є джерелом усіх наступних поліпшень, удосконалень, пристосувань до інтересів окремих груп споживачів і інших модернізацій товару. Створення радикальних нововведень зв'язано з високим рівнем ризиків і невизначеностей: технічних і комерційних. Ця група нововведень не є розповсюдженої, але віддача від них непропорційно значна.</w:t>
      </w:r>
    </w:p>
    <w:p w:rsidR="00870490" w:rsidRPr="005713CA" w:rsidRDefault="00870490" w:rsidP="005713CA">
      <w:pPr>
        <w:spacing w:line="360" w:lineRule="auto"/>
        <w:ind w:firstLine="709"/>
        <w:jc w:val="both"/>
        <w:rPr>
          <w:sz w:val="28"/>
          <w:szCs w:val="28"/>
          <w:lang w:val="uk-UA"/>
        </w:rPr>
      </w:pPr>
      <w:r w:rsidRPr="005713CA">
        <w:rPr>
          <w:sz w:val="28"/>
          <w:szCs w:val="28"/>
          <w:lang w:val="uk-UA"/>
        </w:rPr>
        <w:t>Поліпшуючі нововведення приводять до доповнення вихідних конструкцій, принципів, форм. Саме ці інновації (з порівняно низьким ступенем укладеної в них новизни) є найбільш розповсюдженим видом. Кожне з поліпшень обіцяє безризикове підвищення споживчої цінності продукції, зниження витрат її виробництва і тому обов'язково реалізується.</w:t>
      </w:r>
    </w:p>
    <w:p w:rsidR="00870490" w:rsidRPr="005713CA" w:rsidRDefault="00870490" w:rsidP="005713CA">
      <w:pPr>
        <w:spacing w:line="360" w:lineRule="auto"/>
        <w:ind w:firstLine="709"/>
        <w:jc w:val="both"/>
        <w:rPr>
          <w:sz w:val="28"/>
          <w:szCs w:val="28"/>
          <w:lang w:val="uk-UA"/>
        </w:rPr>
      </w:pPr>
      <w:r w:rsidRPr="005713CA">
        <w:rPr>
          <w:sz w:val="28"/>
          <w:szCs w:val="28"/>
          <w:lang w:val="uk-UA"/>
        </w:rPr>
        <w:t>Комбінаторні (інновації з передбачуваним ризиком) являють собою ідеї порівняно високого ступеня новизни, що не носять, як правило, радикального характеру (наприклад, розробка нового покоління товару). До таким відносяться всі значні новинки, реакцію ринку, на які легко передбачати. Відмінність від радикальних (принципово непередбачених) інновацій полягає в тім, що розробка нового покоління того чи іншого товару (у тому числі шляхом використання різних сполучень конструктивного виконання елементів) за рахунок концентрації величезних ресурсів обов'язково завершується успіхом.</w:t>
      </w:r>
    </w:p>
    <w:p w:rsidR="00AC65AE" w:rsidRPr="005713CA" w:rsidRDefault="00870490" w:rsidP="005713CA">
      <w:pPr>
        <w:spacing w:line="360" w:lineRule="auto"/>
        <w:ind w:firstLine="709"/>
        <w:jc w:val="both"/>
        <w:rPr>
          <w:sz w:val="28"/>
          <w:szCs w:val="28"/>
          <w:lang w:val="uk-UA"/>
        </w:rPr>
      </w:pPr>
      <w:r w:rsidRPr="005713CA">
        <w:rPr>
          <w:sz w:val="28"/>
          <w:szCs w:val="28"/>
          <w:lang w:val="uk-UA"/>
        </w:rPr>
        <w:t>3. За принципом відносин до свого попередника інновації підрозділяються на:</w:t>
      </w:r>
    </w:p>
    <w:p w:rsidR="00AC65AE" w:rsidRPr="005713CA" w:rsidRDefault="00870490" w:rsidP="005713CA">
      <w:pPr>
        <w:numPr>
          <w:ilvl w:val="0"/>
          <w:numId w:val="9"/>
        </w:numPr>
        <w:spacing w:line="360" w:lineRule="auto"/>
        <w:ind w:firstLine="709"/>
        <w:jc w:val="both"/>
        <w:rPr>
          <w:sz w:val="28"/>
          <w:szCs w:val="28"/>
          <w:lang w:val="uk-UA"/>
        </w:rPr>
      </w:pPr>
      <w:r w:rsidRPr="005713CA">
        <w:rPr>
          <w:sz w:val="28"/>
          <w:szCs w:val="28"/>
          <w:lang w:val="uk-UA"/>
        </w:rPr>
        <w:t>що заміщають (припускають повне витіснення застарілого продукту новим і тим самим забезпечення більш ефективного виконання відповідних функцій);</w:t>
      </w:r>
    </w:p>
    <w:p w:rsidR="00AC65AE" w:rsidRPr="005713CA" w:rsidRDefault="00870490" w:rsidP="005713CA">
      <w:pPr>
        <w:numPr>
          <w:ilvl w:val="0"/>
          <w:numId w:val="9"/>
        </w:numPr>
        <w:spacing w:line="360" w:lineRule="auto"/>
        <w:ind w:firstLine="709"/>
        <w:jc w:val="both"/>
        <w:rPr>
          <w:sz w:val="28"/>
          <w:szCs w:val="28"/>
          <w:lang w:val="uk-UA"/>
        </w:rPr>
      </w:pPr>
      <w:r w:rsidRPr="005713CA">
        <w:rPr>
          <w:sz w:val="28"/>
          <w:szCs w:val="28"/>
          <w:lang w:val="uk-UA"/>
        </w:rPr>
        <w:t>що скасовують (виключають виконання якої-небудь чи операції випуск якого-небудь продукту, але не пропонує нічого замість);</w:t>
      </w:r>
    </w:p>
    <w:p w:rsidR="00AC65AE" w:rsidRPr="005713CA" w:rsidRDefault="00870490" w:rsidP="005713CA">
      <w:pPr>
        <w:numPr>
          <w:ilvl w:val="0"/>
          <w:numId w:val="9"/>
        </w:numPr>
        <w:spacing w:line="360" w:lineRule="auto"/>
        <w:ind w:firstLine="709"/>
        <w:jc w:val="both"/>
        <w:rPr>
          <w:sz w:val="28"/>
          <w:szCs w:val="28"/>
          <w:lang w:val="uk-UA"/>
        </w:rPr>
      </w:pPr>
      <w:r w:rsidRPr="005713CA">
        <w:rPr>
          <w:sz w:val="28"/>
          <w:szCs w:val="28"/>
          <w:lang w:val="uk-UA"/>
        </w:rPr>
        <w:t>поворотні (мають на увазі повернення до деякого вихідного стану у випадку виявлення чи неспроможності невідповідності нововведення новим умовам застосування);</w:t>
      </w:r>
    </w:p>
    <w:p w:rsidR="00AC65AE" w:rsidRPr="005713CA" w:rsidRDefault="00870490" w:rsidP="005713CA">
      <w:pPr>
        <w:numPr>
          <w:ilvl w:val="0"/>
          <w:numId w:val="9"/>
        </w:numPr>
        <w:spacing w:line="360" w:lineRule="auto"/>
        <w:ind w:firstLine="709"/>
        <w:jc w:val="both"/>
        <w:rPr>
          <w:sz w:val="28"/>
          <w:szCs w:val="28"/>
          <w:lang w:val="uk-UA"/>
        </w:rPr>
      </w:pPr>
      <w:r w:rsidRPr="005713CA">
        <w:rPr>
          <w:sz w:val="28"/>
          <w:szCs w:val="28"/>
          <w:lang w:val="uk-UA"/>
        </w:rPr>
        <w:t>відкриваючі (створюють чи засоби продукти, що не мають порівнянних чи аналогів функціональних попередників);</w:t>
      </w:r>
    </w:p>
    <w:p w:rsidR="00870490" w:rsidRPr="005713CA" w:rsidRDefault="00870490" w:rsidP="005713CA">
      <w:pPr>
        <w:numPr>
          <w:ilvl w:val="0"/>
          <w:numId w:val="9"/>
        </w:numPr>
        <w:spacing w:line="360" w:lineRule="auto"/>
        <w:ind w:firstLine="709"/>
        <w:jc w:val="both"/>
        <w:rPr>
          <w:sz w:val="28"/>
          <w:szCs w:val="28"/>
          <w:lang w:val="uk-UA"/>
        </w:rPr>
      </w:pPr>
      <w:r w:rsidRPr="005713CA">
        <w:rPr>
          <w:sz w:val="28"/>
          <w:szCs w:val="28"/>
          <w:lang w:val="uk-UA"/>
        </w:rPr>
        <w:t>ретровведення (відтворюють на сучасному рівні давно що уже вичерпали себе способи, форми і методи).</w:t>
      </w:r>
    </w:p>
    <w:p w:rsidR="00870490" w:rsidRPr="005713CA" w:rsidRDefault="00870490" w:rsidP="005713CA">
      <w:pPr>
        <w:pStyle w:val="31"/>
        <w:ind w:firstLine="709"/>
        <w:rPr>
          <w:szCs w:val="28"/>
          <w:lang w:val="uk-UA"/>
        </w:rPr>
      </w:pPr>
      <w:r w:rsidRPr="005713CA">
        <w:rPr>
          <w:szCs w:val="28"/>
          <w:lang w:val="uk-UA"/>
        </w:rPr>
        <w:t>4. По механізму здійснення виділяються: одиничні, реалізовані на одному об'єкті, і дифузійні, розповсюджувані на безлічі об'єктів, інновації; завершені і незавершені інновації; успішні і неуспішні інновації.</w:t>
      </w:r>
    </w:p>
    <w:p w:rsidR="00870490" w:rsidRPr="005713CA" w:rsidRDefault="00870490" w:rsidP="005713CA">
      <w:pPr>
        <w:pStyle w:val="31"/>
        <w:ind w:firstLine="709"/>
        <w:rPr>
          <w:szCs w:val="28"/>
          <w:lang w:val="uk-UA"/>
        </w:rPr>
      </w:pPr>
      <w:r w:rsidRPr="005713CA">
        <w:rPr>
          <w:szCs w:val="28"/>
          <w:lang w:val="uk-UA"/>
        </w:rPr>
        <w:t>5. По особливостях інноваційного процесу виділяють інновації внутрішньо організаційні, коли розроблювач, виготовлювач, організатор інновації знаходяться в одній структурі, і міжорганізаційні, коли всі ці ролі розподілені між організаціями, що спеціалізуються на виконанні окремих стадій процесу.</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6. У залежності від джерела чи ініціативи походження ідеї нововведення підрозділяються на авторські (власні, самостійні) і замовлені </w:t>
      </w:r>
      <w:r w:rsidR="005713CA" w:rsidRPr="005713CA">
        <w:rPr>
          <w:sz w:val="28"/>
          <w:szCs w:val="28"/>
          <w:lang w:val="uk-UA"/>
        </w:rPr>
        <w:t>(</w:t>
      </w:r>
      <w:r w:rsidRPr="005713CA">
        <w:rPr>
          <w:sz w:val="28"/>
          <w:szCs w:val="28"/>
          <w:lang w:val="uk-UA"/>
        </w:rPr>
        <w:t>запозичені).</w:t>
      </w:r>
    </w:p>
    <w:p w:rsidR="00870490" w:rsidRPr="005713CA" w:rsidRDefault="00870490" w:rsidP="005713CA">
      <w:pPr>
        <w:spacing w:line="360" w:lineRule="auto"/>
        <w:ind w:firstLine="709"/>
        <w:jc w:val="both"/>
        <w:rPr>
          <w:sz w:val="28"/>
          <w:szCs w:val="28"/>
          <w:lang w:val="uk-UA"/>
        </w:rPr>
      </w:pPr>
      <w:r w:rsidRPr="005713CA">
        <w:rPr>
          <w:sz w:val="28"/>
          <w:szCs w:val="28"/>
          <w:lang w:val="uk-UA"/>
        </w:rPr>
        <w:t>7. По обсязі застосування інновації бувають крапкові, системні і стратегічні.</w:t>
      </w:r>
    </w:p>
    <w:p w:rsidR="00870490" w:rsidRPr="005713CA" w:rsidRDefault="00C933A6" w:rsidP="005713CA">
      <w:pPr>
        <w:spacing w:line="360" w:lineRule="auto"/>
        <w:ind w:firstLine="709"/>
        <w:jc w:val="both"/>
        <w:rPr>
          <w:b/>
          <w:sz w:val="28"/>
          <w:szCs w:val="28"/>
          <w:lang w:val="uk-UA"/>
        </w:rPr>
      </w:pPr>
      <w:r>
        <w:rPr>
          <w:sz w:val="28"/>
          <w:szCs w:val="28"/>
          <w:lang w:val="uk-UA"/>
        </w:rPr>
        <w:br w:type="page"/>
      </w:r>
      <w:r w:rsidR="00870490" w:rsidRPr="005713CA">
        <w:rPr>
          <w:b/>
          <w:sz w:val="28"/>
          <w:szCs w:val="28"/>
          <w:lang w:val="uk-UA"/>
        </w:rPr>
        <w:t>1.2 Необхідність впровадження інновацій і оцінка їхньої ефективності</w:t>
      </w:r>
    </w:p>
    <w:p w:rsidR="00C933A6" w:rsidRDefault="00C933A6" w:rsidP="005713CA">
      <w:pPr>
        <w:pStyle w:val="a3"/>
        <w:spacing w:line="360" w:lineRule="auto"/>
        <w:ind w:firstLine="709"/>
        <w:rPr>
          <w:b/>
          <w:szCs w:val="28"/>
        </w:rPr>
      </w:pPr>
    </w:p>
    <w:p w:rsidR="00870490" w:rsidRPr="005713CA" w:rsidRDefault="00C933A6" w:rsidP="005713CA">
      <w:pPr>
        <w:pStyle w:val="a3"/>
        <w:spacing w:line="360" w:lineRule="auto"/>
        <w:ind w:firstLine="709"/>
        <w:rPr>
          <w:b/>
          <w:szCs w:val="28"/>
        </w:rPr>
      </w:pPr>
      <w:r>
        <w:rPr>
          <w:b/>
          <w:szCs w:val="28"/>
        </w:rPr>
        <w:t>1.2.1</w:t>
      </w:r>
      <w:r w:rsidR="00AC65AE" w:rsidRPr="005713CA">
        <w:rPr>
          <w:b/>
          <w:szCs w:val="28"/>
        </w:rPr>
        <w:t xml:space="preserve"> </w:t>
      </w:r>
      <w:r w:rsidR="00870490" w:rsidRPr="005713CA">
        <w:rPr>
          <w:b/>
          <w:szCs w:val="28"/>
        </w:rPr>
        <w:t>Ринок інноваційної продукції</w:t>
      </w:r>
    </w:p>
    <w:p w:rsidR="00870490" w:rsidRPr="005713CA" w:rsidRDefault="00870490" w:rsidP="005713CA">
      <w:pPr>
        <w:pStyle w:val="a3"/>
        <w:spacing w:line="360" w:lineRule="auto"/>
        <w:ind w:firstLine="709"/>
        <w:rPr>
          <w:szCs w:val="28"/>
        </w:rPr>
      </w:pPr>
      <w:r w:rsidRPr="005713CA">
        <w:rPr>
          <w:szCs w:val="28"/>
        </w:rPr>
        <w:t xml:space="preserve">Науково-технічна продукція </w:t>
      </w:r>
      <w:r w:rsidR="005713CA">
        <w:rPr>
          <w:szCs w:val="28"/>
        </w:rPr>
        <w:t>–</w:t>
      </w:r>
      <w:r w:rsidR="005713CA" w:rsidRPr="005713CA">
        <w:rPr>
          <w:szCs w:val="28"/>
        </w:rPr>
        <w:t xml:space="preserve"> </w:t>
      </w:r>
      <w:r w:rsidRPr="005713CA">
        <w:rPr>
          <w:szCs w:val="28"/>
        </w:rPr>
        <w:t>це логічний результат інтелектуальної (науково-дослідної, науково-технічної й інноваційний) діяльності. Науково-технічна продукція визнається товаром, якщо вона виступає засобом поглиблення, розширення й одержання нових знань, а її використання забезпечує економію витрат суспільної праці при збереженні споживчої вартості матеріального продукту, створеного на її основі. При цьому ринок науково-технічної продукції являє собою форму економічних відносин між власником інтелектуальної власності і покупцем права володіння, користування і розпорядження, у результаті яких відбувається еквівалентний обмін платоспроможного попиту покупця на споживчу цінність, укладену в науково-технічній продукції [7].</w:t>
      </w:r>
    </w:p>
    <w:p w:rsidR="00870490" w:rsidRPr="005713CA" w:rsidRDefault="00870490" w:rsidP="005713CA">
      <w:pPr>
        <w:pStyle w:val="a3"/>
        <w:spacing w:line="360" w:lineRule="auto"/>
        <w:ind w:firstLine="709"/>
        <w:rPr>
          <w:szCs w:val="28"/>
        </w:rPr>
      </w:pPr>
      <w:r w:rsidRPr="005713CA">
        <w:rPr>
          <w:szCs w:val="28"/>
        </w:rPr>
        <w:t xml:space="preserve">Суб'єкти інноваційного ринку </w:t>
      </w:r>
      <w:r w:rsidR="005713CA">
        <w:rPr>
          <w:szCs w:val="28"/>
        </w:rPr>
        <w:t>–</w:t>
      </w:r>
      <w:r w:rsidR="005713CA" w:rsidRPr="005713CA">
        <w:rPr>
          <w:szCs w:val="28"/>
        </w:rPr>
        <w:t xml:space="preserve"> </w:t>
      </w:r>
      <w:r w:rsidRPr="005713CA">
        <w:rPr>
          <w:szCs w:val="28"/>
        </w:rPr>
        <w:t>це держава, підприємства, організації, установи, університети, фонди, фізичні особи (вчені і фахівці).</w:t>
      </w:r>
    </w:p>
    <w:p w:rsidR="00870490" w:rsidRPr="005713CA" w:rsidRDefault="00870490" w:rsidP="005713CA">
      <w:pPr>
        <w:pStyle w:val="a3"/>
        <w:spacing w:line="360" w:lineRule="auto"/>
        <w:ind w:firstLine="709"/>
        <w:rPr>
          <w:szCs w:val="28"/>
        </w:rPr>
      </w:pPr>
      <w:r w:rsidRPr="005713CA">
        <w:rPr>
          <w:szCs w:val="28"/>
        </w:rPr>
        <w:t xml:space="preserve">Об'єкти інноваційного ринку </w:t>
      </w:r>
      <w:r w:rsidR="005713CA">
        <w:rPr>
          <w:szCs w:val="28"/>
        </w:rPr>
        <w:t>–</w:t>
      </w:r>
      <w:r w:rsidR="005713CA" w:rsidRPr="005713CA">
        <w:rPr>
          <w:szCs w:val="28"/>
        </w:rPr>
        <w:t xml:space="preserve"> </w:t>
      </w:r>
      <w:r w:rsidRPr="005713CA">
        <w:rPr>
          <w:szCs w:val="28"/>
        </w:rPr>
        <w:t>це результати інтелектуальної діяльності, представлені:</w:t>
      </w:r>
    </w:p>
    <w:p w:rsidR="00870490" w:rsidRPr="005713CA" w:rsidRDefault="005713CA" w:rsidP="005713CA">
      <w:pPr>
        <w:pStyle w:val="a3"/>
        <w:spacing w:line="360" w:lineRule="auto"/>
        <w:ind w:firstLine="709"/>
        <w:rPr>
          <w:szCs w:val="28"/>
        </w:rPr>
      </w:pPr>
      <w:r>
        <w:rPr>
          <w:szCs w:val="28"/>
        </w:rPr>
        <w:t>– </w:t>
      </w:r>
      <w:r w:rsidR="00870490" w:rsidRPr="005713CA">
        <w:rPr>
          <w:szCs w:val="28"/>
        </w:rPr>
        <w:t xml:space="preserve">в упредметненій формі (у виді устаткування, агрегатів, досвідчених установок, інструментів, технологічних ліній і </w:t>
      </w:r>
      <w:r>
        <w:rPr>
          <w:szCs w:val="28"/>
        </w:rPr>
        <w:t>т.д.</w:t>
      </w:r>
      <w:r w:rsidR="00870490" w:rsidRPr="005713CA">
        <w:rPr>
          <w:szCs w:val="28"/>
        </w:rPr>
        <w:t>);</w:t>
      </w:r>
    </w:p>
    <w:p w:rsidR="00870490" w:rsidRPr="005713CA" w:rsidRDefault="005713CA" w:rsidP="005713CA">
      <w:pPr>
        <w:pStyle w:val="a3"/>
        <w:spacing w:line="360" w:lineRule="auto"/>
        <w:ind w:firstLine="709"/>
        <w:rPr>
          <w:szCs w:val="28"/>
        </w:rPr>
      </w:pPr>
      <w:r>
        <w:rPr>
          <w:szCs w:val="28"/>
        </w:rPr>
        <w:t>– </w:t>
      </w:r>
      <w:r w:rsidR="00870490" w:rsidRPr="005713CA">
        <w:rPr>
          <w:szCs w:val="28"/>
        </w:rPr>
        <w:t>у неупредметненій формі (дані науково-дослідних, проектно-конструкторських робіт у виді аналітичного звіту, що узагальнює опису способу, конструкторської і технічної документації);</w:t>
      </w:r>
    </w:p>
    <w:p w:rsidR="00870490" w:rsidRPr="005713CA" w:rsidRDefault="005713CA" w:rsidP="005713CA">
      <w:pPr>
        <w:pStyle w:val="a3"/>
        <w:spacing w:line="360" w:lineRule="auto"/>
        <w:ind w:firstLine="709"/>
        <w:rPr>
          <w:szCs w:val="28"/>
        </w:rPr>
      </w:pPr>
      <w:r>
        <w:rPr>
          <w:szCs w:val="28"/>
        </w:rPr>
        <w:t>– </w:t>
      </w:r>
      <w:r w:rsidR="00870490" w:rsidRPr="005713CA">
        <w:rPr>
          <w:szCs w:val="28"/>
        </w:rPr>
        <w:t>у виді знань, досвіду, консультування в сфері консалтинга, маркетингу, проектного керування, інжиніринга й інших науково-практичних послуг, зв'язаних із супроводом і обслуговуванням інноваційної діяльності.</w:t>
      </w:r>
    </w:p>
    <w:p w:rsidR="00870490" w:rsidRPr="005713CA" w:rsidRDefault="00870490" w:rsidP="005713CA">
      <w:pPr>
        <w:pStyle w:val="a3"/>
        <w:spacing w:line="360" w:lineRule="auto"/>
        <w:ind w:firstLine="709"/>
        <w:rPr>
          <w:szCs w:val="28"/>
        </w:rPr>
      </w:pPr>
      <w:r w:rsidRPr="005713CA">
        <w:rPr>
          <w:szCs w:val="28"/>
        </w:rPr>
        <w:t>Ринок інновацій характеризується поруч відмінних рис</w:t>
      </w:r>
      <w:r w:rsidRPr="005713CA">
        <w:rPr>
          <w:szCs w:val="28"/>
          <w:lang w:val="ru-RU"/>
        </w:rPr>
        <w:t xml:space="preserve"> [40]</w:t>
      </w:r>
      <w:r w:rsidRPr="005713CA">
        <w:rPr>
          <w:szCs w:val="28"/>
        </w:rPr>
        <w:t>:</w:t>
      </w:r>
    </w:p>
    <w:p w:rsidR="00870490" w:rsidRPr="005713CA" w:rsidRDefault="00870490" w:rsidP="005713CA">
      <w:pPr>
        <w:pStyle w:val="a3"/>
        <w:spacing w:line="360" w:lineRule="auto"/>
        <w:ind w:firstLine="709"/>
        <w:rPr>
          <w:szCs w:val="28"/>
        </w:rPr>
      </w:pPr>
      <w:r w:rsidRPr="005713CA">
        <w:rPr>
          <w:szCs w:val="28"/>
        </w:rPr>
        <w:t>а) він традиційно є новим для вихідної на ринок організації (у силу новизни розробленого продукту приходиться мати справа з незнайомими споживачами);</w:t>
      </w:r>
    </w:p>
    <w:p w:rsidR="00870490" w:rsidRPr="005713CA" w:rsidRDefault="00870490" w:rsidP="005713CA">
      <w:pPr>
        <w:pStyle w:val="a3"/>
        <w:spacing w:line="360" w:lineRule="auto"/>
        <w:ind w:firstLine="709"/>
        <w:rPr>
          <w:szCs w:val="28"/>
        </w:rPr>
      </w:pPr>
      <w:r w:rsidRPr="005713CA">
        <w:rPr>
          <w:szCs w:val="28"/>
        </w:rPr>
        <w:t>б) він є нееластичним, внаслідок обмеженого впливу цінової політики на обсяг збуту;</w:t>
      </w:r>
    </w:p>
    <w:p w:rsidR="00870490" w:rsidRPr="005713CA" w:rsidRDefault="00870490" w:rsidP="005713CA">
      <w:pPr>
        <w:pStyle w:val="a3"/>
        <w:spacing w:line="360" w:lineRule="auto"/>
        <w:ind w:firstLine="709"/>
        <w:rPr>
          <w:szCs w:val="28"/>
        </w:rPr>
      </w:pPr>
      <w:r w:rsidRPr="005713CA">
        <w:rPr>
          <w:szCs w:val="28"/>
        </w:rPr>
        <w:t>в) він характеризується обмеженою кількістю покупців і продавців.</w:t>
      </w:r>
    </w:p>
    <w:p w:rsidR="00870490" w:rsidRPr="005713CA" w:rsidRDefault="00870490" w:rsidP="005713CA">
      <w:pPr>
        <w:pStyle w:val="a3"/>
        <w:spacing w:line="360" w:lineRule="auto"/>
        <w:ind w:firstLine="709"/>
        <w:rPr>
          <w:szCs w:val="28"/>
        </w:rPr>
      </w:pPr>
      <w:r w:rsidRPr="005713CA">
        <w:rPr>
          <w:szCs w:val="28"/>
        </w:rPr>
        <w:t>Попит на інноваційну продукцію може виходити з власне наукового співтовариства, чи промисловості від суспільства в широкому його розумінні.</w:t>
      </w:r>
    </w:p>
    <w:p w:rsidR="00870490" w:rsidRPr="005713CA" w:rsidRDefault="00870490" w:rsidP="005713CA">
      <w:pPr>
        <w:pStyle w:val="a3"/>
        <w:spacing w:line="360" w:lineRule="auto"/>
        <w:ind w:firstLine="709"/>
        <w:rPr>
          <w:szCs w:val="28"/>
        </w:rPr>
      </w:pPr>
      <w:r w:rsidRPr="005713CA">
        <w:rPr>
          <w:szCs w:val="28"/>
        </w:rPr>
        <w:t>У багатьох випадках створення нової технології не спричиняє попиту, оскільки характерною рисою для неї є високий ступінь ринкової і технологічної невизначеності.</w:t>
      </w:r>
    </w:p>
    <w:p w:rsidR="00870490" w:rsidRPr="005713CA" w:rsidRDefault="00870490" w:rsidP="005713CA">
      <w:pPr>
        <w:pStyle w:val="a3"/>
        <w:spacing w:line="360" w:lineRule="auto"/>
        <w:ind w:firstLine="709"/>
        <w:rPr>
          <w:szCs w:val="28"/>
        </w:rPr>
      </w:pPr>
      <w:r w:rsidRPr="005713CA">
        <w:rPr>
          <w:szCs w:val="28"/>
        </w:rPr>
        <w:t>Ринкова невизначеність обумовлена наступними умовами:</w:t>
      </w:r>
    </w:p>
    <w:p w:rsidR="00870490" w:rsidRPr="005713CA" w:rsidRDefault="005713CA" w:rsidP="005713CA">
      <w:pPr>
        <w:pStyle w:val="a3"/>
        <w:spacing w:line="360" w:lineRule="auto"/>
        <w:ind w:firstLine="709"/>
        <w:rPr>
          <w:szCs w:val="28"/>
        </w:rPr>
      </w:pPr>
      <w:r>
        <w:rPr>
          <w:szCs w:val="28"/>
        </w:rPr>
        <w:t>– </w:t>
      </w:r>
      <w:r w:rsidR="00870490" w:rsidRPr="005713CA">
        <w:rPr>
          <w:szCs w:val="28"/>
        </w:rPr>
        <w:t>споживач ще не знає, якою мірою нова продукція може задовольнити його потребу (чи в якому ступені нові продукти краще вже існуючих);</w:t>
      </w:r>
    </w:p>
    <w:p w:rsidR="00870490" w:rsidRPr="005713CA" w:rsidRDefault="005713CA" w:rsidP="005713CA">
      <w:pPr>
        <w:pStyle w:val="a3"/>
        <w:spacing w:line="360" w:lineRule="auto"/>
        <w:ind w:firstLine="709"/>
        <w:rPr>
          <w:szCs w:val="28"/>
        </w:rPr>
      </w:pPr>
      <w:r>
        <w:rPr>
          <w:szCs w:val="28"/>
        </w:rPr>
        <w:t>– </w:t>
      </w:r>
      <w:r w:rsidR="00870490" w:rsidRPr="005713CA">
        <w:rPr>
          <w:szCs w:val="28"/>
        </w:rPr>
        <w:t>поведінка споживача піддається впливу багатьох факторів і не може бути передбачуваною навіть у випадку покупки нової продукції;</w:t>
      </w:r>
    </w:p>
    <w:p w:rsidR="00870490" w:rsidRPr="005713CA" w:rsidRDefault="005713CA" w:rsidP="005713CA">
      <w:pPr>
        <w:pStyle w:val="a3"/>
        <w:spacing w:line="360" w:lineRule="auto"/>
        <w:ind w:firstLine="709"/>
        <w:rPr>
          <w:szCs w:val="28"/>
        </w:rPr>
      </w:pPr>
      <w:r>
        <w:rPr>
          <w:szCs w:val="28"/>
        </w:rPr>
        <w:t>– </w:t>
      </w:r>
      <w:r w:rsidR="00870490" w:rsidRPr="005713CA">
        <w:rPr>
          <w:szCs w:val="28"/>
        </w:rPr>
        <w:t>у випадку визнання споживачем достоїнств нової продукції виникає проблема її сумісності з іншою продукцією, уже використовуваної споживачем;</w:t>
      </w:r>
    </w:p>
    <w:p w:rsidR="00870490" w:rsidRPr="005713CA" w:rsidRDefault="005713CA" w:rsidP="005713CA">
      <w:pPr>
        <w:pStyle w:val="a3"/>
        <w:spacing w:line="360" w:lineRule="auto"/>
        <w:ind w:firstLine="709"/>
        <w:rPr>
          <w:szCs w:val="28"/>
        </w:rPr>
      </w:pPr>
      <w:r>
        <w:rPr>
          <w:szCs w:val="28"/>
        </w:rPr>
        <w:t>– </w:t>
      </w:r>
      <w:r w:rsidR="00870490" w:rsidRPr="005713CA">
        <w:rPr>
          <w:szCs w:val="28"/>
        </w:rPr>
        <w:t>важко пророчити швидкість, масштаби поширення нововведення і насичення їм попиту, визначити ємність потенційного ринку і наміру конкурентів.</w:t>
      </w:r>
    </w:p>
    <w:p w:rsidR="00870490" w:rsidRPr="005713CA" w:rsidRDefault="00870490" w:rsidP="005713CA">
      <w:pPr>
        <w:pStyle w:val="a3"/>
        <w:spacing w:line="360" w:lineRule="auto"/>
        <w:ind w:firstLine="709"/>
        <w:rPr>
          <w:szCs w:val="28"/>
        </w:rPr>
      </w:pPr>
      <w:r w:rsidRPr="005713CA">
        <w:rPr>
          <w:szCs w:val="28"/>
        </w:rPr>
        <w:t>Технологічна невизначеність обумовлена наступними, важкопрогнозованими умовами, що впливають на положення і поводження виробника:</w:t>
      </w:r>
    </w:p>
    <w:p w:rsidR="00870490" w:rsidRPr="005713CA" w:rsidRDefault="005713CA" w:rsidP="005713CA">
      <w:pPr>
        <w:pStyle w:val="a3"/>
        <w:spacing w:line="360" w:lineRule="auto"/>
        <w:ind w:firstLine="709"/>
        <w:rPr>
          <w:szCs w:val="28"/>
        </w:rPr>
      </w:pPr>
      <w:r>
        <w:rPr>
          <w:szCs w:val="28"/>
        </w:rPr>
        <w:t>– </w:t>
      </w:r>
      <w:r w:rsidR="00870490" w:rsidRPr="005713CA">
        <w:rPr>
          <w:szCs w:val="28"/>
        </w:rPr>
        <w:t>нестабільністю і нерозвиненістю каналів реалізації продукції і погрозою зриву встановлених і погоджених термінів її постачань;</w:t>
      </w:r>
    </w:p>
    <w:p w:rsidR="00870490" w:rsidRPr="005713CA" w:rsidRDefault="005713CA" w:rsidP="005713CA">
      <w:pPr>
        <w:pStyle w:val="a3"/>
        <w:spacing w:line="360" w:lineRule="auto"/>
        <w:ind w:firstLine="709"/>
        <w:rPr>
          <w:szCs w:val="28"/>
        </w:rPr>
      </w:pPr>
      <w:r>
        <w:rPr>
          <w:szCs w:val="28"/>
        </w:rPr>
        <w:t>– </w:t>
      </w:r>
      <w:r w:rsidR="00870490" w:rsidRPr="005713CA">
        <w:rPr>
          <w:szCs w:val="28"/>
        </w:rPr>
        <w:t>відсутністю можливостей післяпродажного і гарантійного обслуговування;</w:t>
      </w:r>
    </w:p>
    <w:p w:rsidR="00870490" w:rsidRPr="005713CA" w:rsidRDefault="005713CA" w:rsidP="005713CA">
      <w:pPr>
        <w:pStyle w:val="a3"/>
        <w:spacing w:line="360" w:lineRule="auto"/>
        <w:ind w:firstLine="709"/>
        <w:rPr>
          <w:szCs w:val="28"/>
        </w:rPr>
      </w:pPr>
      <w:r>
        <w:rPr>
          <w:szCs w:val="28"/>
        </w:rPr>
        <w:t>– </w:t>
      </w:r>
      <w:r w:rsidR="00870490" w:rsidRPr="005713CA">
        <w:rPr>
          <w:szCs w:val="28"/>
        </w:rPr>
        <w:t>проявом непередбачених побічних ефектів, що несуть у собі ризик конфліктів із законодавством і громадськістю у випадку використання нової технології;</w:t>
      </w:r>
    </w:p>
    <w:p w:rsidR="00870490" w:rsidRPr="005713CA" w:rsidRDefault="005713CA" w:rsidP="005713CA">
      <w:pPr>
        <w:pStyle w:val="a3"/>
        <w:spacing w:line="360" w:lineRule="auto"/>
        <w:ind w:firstLine="709"/>
        <w:rPr>
          <w:szCs w:val="28"/>
        </w:rPr>
      </w:pPr>
      <w:r>
        <w:rPr>
          <w:szCs w:val="28"/>
        </w:rPr>
        <w:t>– </w:t>
      </w:r>
      <w:r w:rsidR="00870490" w:rsidRPr="005713CA">
        <w:rPr>
          <w:szCs w:val="28"/>
        </w:rPr>
        <w:t>складністю визначення своєчасності виходу нової продукції на ринок, на якому ще досить товарів, до яких звик споживач.</w:t>
      </w:r>
    </w:p>
    <w:p w:rsidR="00870490" w:rsidRPr="005713CA" w:rsidRDefault="00870490" w:rsidP="005713CA">
      <w:pPr>
        <w:pStyle w:val="a3"/>
        <w:spacing w:line="360" w:lineRule="auto"/>
        <w:ind w:firstLine="709"/>
        <w:rPr>
          <w:szCs w:val="28"/>
        </w:rPr>
      </w:pPr>
    </w:p>
    <w:p w:rsidR="00870490" w:rsidRPr="005713CA" w:rsidRDefault="00870490" w:rsidP="005713CA">
      <w:pPr>
        <w:pStyle w:val="a3"/>
        <w:spacing w:line="360" w:lineRule="auto"/>
        <w:ind w:firstLine="709"/>
        <w:rPr>
          <w:b/>
          <w:szCs w:val="28"/>
        </w:rPr>
      </w:pPr>
      <w:r w:rsidRPr="005713CA">
        <w:rPr>
          <w:b/>
          <w:szCs w:val="28"/>
        </w:rPr>
        <w:t>1.2.2 Інновації й інноваційні процеси</w:t>
      </w:r>
    </w:p>
    <w:p w:rsidR="00870490" w:rsidRPr="005713CA" w:rsidRDefault="00870490" w:rsidP="005713CA">
      <w:pPr>
        <w:pStyle w:val="a3"/>
        <w:spacing w:line="360" w:lineRule="auto"/>
        <w:ind w:firstLine="709"/>
        <w:rPr>
          <w:szCs w:val="28"/>
        </w:rPr>
      </w:pPr>
      <w:r w:rsidRPr="005713CA">
        <w:rPr>
          <w:szCs w:val="28"/>
        </w:rPr>
        <w:t xml:space="preserve">Уперше термін </w:t>
      </w:r>
      <w:r w:rsidR="005713CA">
        <w:rPr>
          <w:szCs w:val="28"/>
        </w:rPr>
        <w:t>«</w:t>
      </w:r>
      <w:r w:rsidRPr="005713CA">
        <w:rPr>
          <w:szCs w:val="28"/>
        </w:rPr>
        <w:t>інновація</w:t>
      </w:r>
      <w:r w:rsidR="005713CA">
        <w:rPr>
          <w:szCs w:val="28"/>
        </w:rPr>
        <w:t>»</w:t>
      </w:r>
      <w:r w:rsidRPr="005713CA">
        <w:rPr>
          <w:szCs w:val="28"/>
        </w:rPr>
        <w:t xml:space="preserve"> з'явився в наукових дослідженнях культурологів ще в 19 столітті і буквально означав уведення деяких елементів однієї культури в іншу.</w:t>
      </w:r>
    </w:p>
    <w:p w:rsidR="00870490" w:rsidRPr="005713CA" w:rsidRDefault="00870490" w:rsidP="005713CA">
      <w:pPr>
        <w:pStyle w:val="a3"/>
        <w:spacing w:line="360" w:lineRule="auto"/>
        <w:ind w:firstLine="709"/>
        <w:rPr>
          <w:szCs w:val="28"/>
        </w:rPr>
      </w:pPr>
      <w:r w:rsidRPr="005713CA">
        <w:rPr>
          <w:szCs w:val="28"/>
        </w:rPr>
        <w:t xml:space="preserve">Тільки на початку 20 століття стали вивчатися закономірності технічних нововведень. У 1911 році австрійський економіст </w:t>
      </w:r>
      <w:r w:rsidR="005713CA" w:rsidRPr="005713CA">
        <w:rPr>
          <w:szCs w:val="28"/>
        </w:rPr>
        <w:t>Шумпетер</w:t>
      </w:r>
      <w:r w:rsidR="005713CA">
        <w:rPr>
          <w:szCs w:val="28"/>
        </w:rPr>
        <w:t> </w:t>
      </w:r>
      <w:r w:rsidR="005713CA" w:rsidRPr="005713CA">
        <w:rPr>
          <w:szCs w:val="28"/>
        </w:rPr>
        <w:t>Й.</w:t>
      </w:r>
      <w:r w:rsidRPr="005713CA">
        <w:rPr>
          <w:szCs w:val="28"/>
        </w:rPr>
        <w:t xml:space="preserve"> у роботі </w:t>
      </w:r>
      <w:r w:rsidR="005713CA">
        <w:rPr>
          <w:szCs w:val="28"/>
        </w:rPr>
        <w:t>«</w:t>
      </w:r>
      <w:r w:rsidRPr="005713CA">
        <w:rPr>
          <w:szCs w:val="28"/>
        </w:rPr>
        <w:t>Теорія економічного розвитку</w:t>
      </w:r>
      <w:r w:rsidR="005713CA">
        <w:rPr>
          <w:szCs w:val="28"/>
        </w:rPr>
        <w:t>»</w:t>
      </w:r>
      <w:r w:rsidRPr="005713CA">
        <w:rPr>
          <w:szCs w:val="28"/>
        </w:rPr>
        <w:t xml:space="preserve"> виділив дві сторони господарського життя</w:t>
      </w:r>
      <w:r w:rsidRPr="005713CA">
        <w:rPr>
          <w:szCs w:val="28"/>
          <w:lang w:val="ru-RU"/>
        </w:rPr>
        <w:t xml:space="preserve"> [43]</w:t>
      </w:r>
      <w:r w:rsidRPr="005713CA">
        <w:rPr>
          <w:szCs w:val="28"/>
        </w:rPr>
        <w:t>:</w:t>
      </w:r>
    </w:p>
    <w:p w:rsidR="00870490" w:rsidRPr="005713CA" w:rsidRDefault="005713CA" w:rsidP="005713CA">
      <w:pPr>
        <w:pStyle w:val="a3"/>
        <w:spacing w:line="360" w:lineRule="auto"/>
        <w:ind w:firstLine="709"/>
        <w:rPr>
          <w:szCs w:val="28"/>
        </w:rPr>
      </w:pPr>
      <w:r>
        <w:rPr>
          <w:szCs w:val="28"/>
        </w:rPr>
        <w:t>– </w:t>
      </w:r>
      <w:r w:rsidR="00870490" w:rsidRPr="005713CA">
        <w:rPr>
          <w:szCs w:val="28"/>
        </w:rPr>
        <w:t>статичну (рутинний кругообіг</w:t>
      </w:r>
      <w:r w:rsidR="00AC65AE" w:rsidRPr="005713CA">
        <w:rPr>
          <w:szCs w:val="28"/>
        </w:rPr>
        <w:t>,</w:t>
      </w:r>
      <w:r w:rsidR="00870490" w:rsidRPr="005713CA">
        <w:rPr>
          <w:szCs w:val="28"/>
        </w:rPr>
        <w:t xml:space="preserve"> зв'язаний з постійним повторенням і поновленням виробництва </w:t>
      </w:r>
      <w:r>
        <w:rPr>
          <w:szCs w:val="28"/>
        </w:rPr>
        <w:t>–</w:t>
      </w:r>
      <w:r w:rsidRPr="005713CA">
        <w:rPr>
          <w:szCs w:val="28"/>
        </w:rPr>
        <w:t xml:space="preserve"> </w:t>
      </w:r>
      <w:r w:rsidR="00870490" w:rsidRPr="005713CA">
        <w:rPr>
          <w:szCs w:val="28"/>
        </w:rPr>
        <w:t>організації, що беруть участь у ньому, зі свого досвіду знають принципи свого поводження, їм легко передбачати результати своїх дій і легко приймати рішення, тому що ситуація зрозуміла);</w:t>
      </w:r>
    </w:p>
    <w:p w:rsidR="00870490" w:rsidRPr="005713CA" w:rsidRDefault="005713CA" w:rsidP="005713CA">
      <w:pPr>
        <w:pStyle w:val="a3"/>
        <w:spacing w:line="360" w:lineRule="auto"/>
        <w:ind w:firstLine="709"/>
        <w:rPr>
          <w:szCs w:val="28"/>
        </w:rPr>
      </w:pPr>
      <w:r>
        <w:rPr>
          <w:szCs w:val="28"/>
        </w:rPr>
        <w:t>– </w:t>
      </w:r>
      <w:r w:rsidR="00870490" w:rsidRPr="005713CA">
        <w:rPr>
          <w:szCs w:val="28"/>
        </w:rPr>
        <w:t xml:space="preserve">динамічну (інноваційний кругообіг, що означає розвиток </w:t>
      </w:r>
      <w:r>
        <w:rPr>
          <w:szCs w:val="28"/>
        </w:rPr>
        <w:t>–</w:t>
      </w:r>
      <w:r w:rsidRPr="005713CA">
        <w:rPr>
          <w:szCs w:val="28"/>
        </w:rPr>
        <w:t xml:space="preserve"> </w:t>
      </w:r>
      <w:r w:rsidR="00870490" w:rsidRPr="005713CA">
        <w:rPr>
          <w:szCs w:val="28"/>
        </w:rPr>
        <w:t>особливе, помітне на практиці й у свідомості людей, стан, що діє на них як зовнішня сила і не зустрічається в ситуації господарського кругообігу).</w:t>
      </w:r>
    </w:p>
    <w:p w:rsidR="00870490" w:rsidRPr="005713CA" w:rsidRDefault="00870490" w:rsidP="005713CA">
      <w:pPr>
        <w:pStyle w:val="a3"/>
        <w:spacing w:line="360" w:lineRule="auto"/>
        <w:ind w:firstLine="709"/>
        <w:rPr>
          <w:szCs w:val="28"/>
        </w:rPr>
      </w:pPr>
      <w:r w:rsidRPr="005713CA">
        <w:rPr>
          <w:szCs w:val="28"/>
        </w:rPr>
        <w:t>Нововведення в економіці впроваджуються, як правило, не після того як у споживача стихійно виникнуть нові потреби і відбудеться переорієнтація виробництва, а тоді, коли саме виробництво привчить споживача до нових потреб.</w:t>
      </w:r>
    </w:p>
    <w:p w:rsidR="00870490" w:rsidRPr="005713CA" w:rsidRDefault="00870490" w:rsidP="005713CA">
      <w:pPr>
        <w:pStyle w:val="a3"/>
        <w:spacing w:line="360" w:lineRule="auto"/>
        <w:ind w:firstLine="709"/>
        <w:rPr>
          <w:szCs w:val="28"/>
        </w:rPr>
      </w:pPr>
      <w:r w:rsidRPr="005713CA">
        <w:rPr>
          <w:szCs w:val="28"/>
        </w:rPr>
        <w:t xml:space="preserve">Робити </w:t>
      </w:r>
      <w:r w:rsidR="005713CA">
        <w:rPr>
          <w:szCs w:val="28"/>
        </w:rPr>
        <w:t>–</w:t>
      </w:r>
      <w:r w:rsidR="005713CA" w:rsidRPr="005713CA">
        <w:rPr>
          <w:szCs w:val="28"/>
        </w:rPr>
        <w:t xml:space="preserve"> </w:t>
      </w:r>
      <w:r w:rsidRPr="005713CA">
        <w:rPr>
          <w:szCs w:val="28"/>
        </w:rPr>
        <w:t xml:space="preserve">значить комбінувати наявні в розпорядженні організації ресурси, а робити щось нове </w:t>
      </w:r>
      <w:r w:rsidR="005713CA">
        <w:rPr>
          <w:szCs w:val="28"/>
        </w:rPr>
        <w:t>–</w:t>
      </w:r>
      <w:r w:rsidR="005713CA" w:rsidRPr="005713CA">
        <w:rPr>
          <w:szCs w:val="28"/>
        </w:rPr>
        <w:t xml:space="preserve"> </w:t>
      </w:r>
      <w:r w:rsidRPr="005713CA">
        <w:rPr>
          <w:szCs w:val="28"/>
        </w:rPr>
        <w:t xml:space="preserve">значить створювати нові комбінації змін у розвитку виробництва і ринку. </w:t>
      </w:r>
      <w:r w:rsidR="005713CA" w:rsidRPr="005713CA">
        <w:rPr>
          <w:szCs w:val="28"/>
        </w:rPr>
        <w:t>Шумпетер</w:t>
      </w:r>
      <w:r w:rsidR="005713CA">
        <w:rPr>
          <w:szCs w:val="28"/>
        </w:rPr>
        <w:t> </w:t>
      </w:r>
      <w:r w:rsidR="005713CA" w:rsidRPr="005713CA">
        <w:rPr>
          <w:szCs w:val="28"/>
        </w:rPr>
        <w:t>Й.</w:t>
      </w:r>
      <w:r w:rsidRPr="005713CA">
        <w:rPr>
          <w:szCs w:val="28"/>
        </w:rPr>
        <w:t xml:space="preserve"> виділив п'ять типових змін [43]:</w:t>
      </w:r>
    </w:p>
    <w:p w:rsidR="00870490" w:rsidRPr="005713CA" w:rsidRDefault="005713CA" w:rsidP="005713CA">
      <w:pPr>
        <w:pStyle w:val="a3"/>
        <w:spacing w:line="360" w:lineRule="auto"/>
        <w:ind w:firstLine="709"/>
        <w:rPr>
          <w:szCs w:val="28"/>
        </w:rPr>
      </w:pPr>
      <w:r>
        <w:rPr>
          <w:szCs w:val="28"/>
        </w:rPr>
        <w:t>– </w:t>
      </w:r>
      <w:r w:rsidR="00870490" w:rsidRPr="005713CA">
        <w:rPr>
          <w:szCs w:val="28"/>
        </w:rPr>
        <w:t>зміни унаслідок використання нової техніки, нових технологічних процесів і нового ринкового забезпечення виробництва;</w:t>
      </w:r>
    </w:p>
    <w:p w:rsidR="00870490" w:rsidRPr="005713CA" w:rsidRDefault="005713CA" w:rsidP="005713CA">
      <w:pPr>
        <w:pStyle w:val="a3"/>
        <w:spacing w:line="360" w:lineRule="auto"/>
        <w:ind w:firstLine="709"/>
        <w:rPr>
          <w:szCs w:val="28"/>
        </w:rPr>
      </w:pPr>
      <w:r>
        <w:rPr>
          <w:szCs w:val="28"/>
        </w:rPr>
        <w:t>– </w:t>
      </w:r>
      <w:r w:rsidR="00870490" w:rsidRPr="005713CA">
        <w:rPr>
          <w:szCs w:val="28"/>
        </w:rPr>
        <w:t>зміни унаслідок використання продукції з новими властивостями;</w:t>
      </w:r>
    </w:p>
    <w:p w:rsidR="00870490" w:rsidRPr="005713CA" w:rsidRDefault="005713CA" w:rsidP="005713CA">
      <w:pPr>
        <w:pStyle w:val="a3"/>
        <w:spacing w:line="360" w:lineRule="auto"/>
        <w:ind w:firstLine="709"/>
        <w:rPr>
          <w:szCs w:val="28"/>
        </w:rPr>
      </w:pPr>
      <w:r>
        <w:rPr>
          <w:szCs w:val="28"/>
        </w:rPr>
        <w:t>– </w:t>
      </w:r>
      <w:r w:rsidR="00870490" w:rsidRPr="005713CA">
        <w:rPr>
          <w:szCs w:val="28"/>
        </w:rPr>
        <w:t>зміни унаслідок використання нової сировини;</w:t>
      </w:r>
    </w:p>
    <w:p w:rsidR="00870490" w:rsidRPr="005713CA" w:rsidRDefault="005713CA" w:rsidP="005713CA">
      <w:pPr>
        <w:pStyle w:val="a3"/>
        <w:spacing w:line="360" w:lineRule="auto"/>
        <w:ind w:firstLine="709"/>
        <w:rPr>
          <w:szCs w:val="28"/>
        </w:rPr>
      </w:pPr>
      <w:r>
        <w:rPr>
          <w:szCs w:val="28"/>
        </w:rPr>
        <w:t>– </w:t>
      </w:r>
      <w:r w:rsidR="00870490" w:rsidRPr="005713CA">
        <w:rPr>
          <w:szCs w:val="28"/>
        </w:rPr>
        <w:t>зміни в організації виробництва і способів його матеріально-технічного забезпечення;</w:t>
      </w:r>
    </w:p>
    <w:p w:rsidR="00870490" w:rsidRPr="005713CA" w:rsidRDefault="005713CA" w:rsidP="005713CA">
      <w:pPr>
        <w:pStyle w:val="a3"/>
        <w:spacing w:line="360" w:lineRule="auto"/>
        <w:ind w:firstLine="709"/>
        <w:rPr>
          <w:szCs w:val="28"/>
        </w:rPr>
      </w:pPr>
      <w:r>
        <w:rPr>
          <w:szCs w:val="28"/>
        </w:rPr>
        <w:t>– </w:t>
      </w:r>
      <w:r w:rsidR="00870490" w:rsidRPr="005713CA">
        <w:rPr>
          <w:szCs w:val="28"/>
        </w:rPr>
        <w:t>зміни внаслідок появи нових ринків збуту.</w:t>
      </w:r>
    </w:p>
    <w:p w:rsidR="00870490" w:rsidRPr="005713CA" w:rsidRDefault="00870490" w:rsidP="005713CA">
      <w:pPr>
        <w:pStyle w:val="a3"/>
        <w:spacing w:line="360" w:lineRule="auto"/>
        <w:ind w:firstLine="709"/>
        <w:rPr>
          <w:szCs w:val="28"/>
        </w:rPr>
      </w:pPr>
      <w:r w:rsidRPr="005713CA">
        <w:rPr>
          <w:szCs w:val="28"/>
        </w:rPr>
        <w:t>У 30</w:t>
      </w:r>
      <w:r w:rsidR="005713CA">
        <w:rPr>
          <w:szCs w:val="28"/>
        </w:rPr>
        <w:t>-</w:t>
      </w:r>
      <w:r w:rsidR="005713CA" w:rsidRPr="005713CA">
        <w:rPr>
          <w:szCs w:val="28"/>
        </w:rPr>
        <w:t>х</w:t>
      </w:r>
      <w:r w:rsidRPr="005713CA">
        <w:rPr>
          <w:szCs w:val="28"/>
        </w:rPr>
        <w:t xml:space="preserve"> роках 20 століття </w:t>
      </w:r>
      <w:r w:rsidR="005713CA" w:rsidRPr="005713CA">
        <w:rPr>
          <w:szCs w:val="28"/>
        </w:rPr>
        <w:t>Шумпетер</w:t>
      </w:r>
      <w:r w:rsidR="005713CA">
        <w:rPr>
          <w:szCs w:val="28"/>
        </w:rPr>
        <w:t> </w:t>
      </w:r>
      <w:r w:rsidR="005713CA" w:rsidRPr="005713CA">
        <w:rPr>
          <w:szCs w:val="28"/>
        </w:rPr>
        <w:t>Й.</w:t>
      </w:r>
      <w:r w:rsidRPr="005713CA">
        <w:rPr>
          <w:szCs w:val="28"/>
        </w:rPr>
        <w:t xml:space="preserve"> уперше використовував поняття </w:t>
      </w:r>
      <w:r w:rsidR="005713CA">
        <w:rPr>
          <w:szCs w:val="28"/>
        </w:rPr>
        <w:t>«</w:t>
      </w:r>
      <w:r w:rsidRPr="005713CA">
        <w:rPr>
          <w:szCs w:val="28"/>
        </w:rPr>
        <w:t>інновація</w:t>
      </w:r>
      <w:r w:rsidR="005713CA">
        <w:rPr>
          <w:szCs w:val="28"/>
        </w:rPr>
        <w:t>»</w:t>
      </w:r>
      <w:r w:rsidRPr="005713CA">
        <w:rPr>
          <w:szCs w:val="28"/>
        </w:rPr>
        <w:t xml:space="preserve">, припускаючи під цим зміни з метою впровадження і використання нових видів споживчих товарів, нових виробничих засобів, ринків і форм організації в промисловості. При цьому </w:t>
      </w:r>
      <w:r w:rsidR="005713CA" w:rsidRPr="005713CA">
        <w:rPr>
          <w:szCs w:val="28"/>
        </w:rPr>
        <w:t>Шумпетер</w:t>
      </w:r>
      <w:r w:rsidR="005713CA">
        <w:rPr>
          <w:szCs w:val="28"/>
        </w:rPr>
        <w:t> </w:t>
      </w:r>
      <w:r w:rsidR="005713CA" w:rsidRPr="005713CA">
        <w:rPr>
          <w:szCs w:val="28"/>
        </w:rPr>
        <w:t>Й.</w:t>
      </w:r>
      <w:r w:rsidRPr="005713CA">
        <w:rPr>
          <w:szCs w:val="28"/>
        </w:rPr>
        <w:t xml:space="preserve"> основну роль рушійної сили економічного розвитку суспільства відводив не характеру боротьби між капіталом і пролетаріатом (по Марксові К.), а впровадженню нововведень у господарство держави.</w:t>
      </w:r>
    </w:p>
    <w:p w:rsidR="00870490" w:rsidRPr="005713CA" w:rsidRDefault="00870490" w:rsidP="005713CA">
      <w:pPr>
        <w:pStyle w:val="a3"/>
        <w:spacing w:line="360" w:lineRule="auto"/>
        <w:ind w:firstLine="709"/>
        <w:rPr>
          <w:szCs w:val="28"/>
        </w:rPr>
      </w:pPr>
      <w:r w:rsidRPr="005713CA">
        <w:rPr>
          <w:szCs w:val="28"/>
        </w:rPr>
        <w:t>Інноваційний підхід виявляється більш кращим, оскільки процес пошуку, нагромадження і перетворення наукового знання у фізичну реальність, по суті, безмежний.</w:t>
      </w:r>
    </w:p>
    <w:p w:rsidR="00870490" w:rsidRPr="005713CA" w:rsidRDefault="00870490" w:rsidP="005713CA">
      <w:pPr>
        <w:pStyle w:val="a3"/>
        <w:spacing w:line="360" w:lineRule="auto"/>
        <w:ind w:firstLine="709"/>
        <w:rPr>
          <w:szCs w:val="28"/>
        </w:rPr>
      </w:pPr>
      <w:r w:rsidRPr="005713CA">
        <w:rPr>
          <w:szCs w:val="28"/>
        </w:rPr>
        <w:t>При виборі інноваційної ідеї й ухваленні рішення про впровадження якої-небудь інновації, необхідно з'ясувати деякі моменти:</w:t>
      </w:r>
    </w:p>
    <w:p w:rsidR="00870490" w:rsidRPr="005713CA" w:rsidRDefault="005713CA" w:rsidP="005713CA">
      <w:pPr>
        <w:pStyle w:val="a3"/>
        <w:spacing w:line="360" w:lineRule="auto"/>
        <w:ind w:firstLine="709"/>
        <w:rPr>
          <w:szCs w:val="28"/>
        </w:rPr>
      </w:pPr>
      <w:r>
        <w:rPr>
          <w:szCs w:val="28"/>
        </w:rPr>
        <w:t>– </w:t>
      </w:r>
      <w:r w:rsidR="00870490" w:rsidRPr="005713CA">
        <w:rPr>
          <w:szCs w:val="28"/>
        </w:rPr>
        <w:t xml:space="preserve">якщо мова йде про товарну інновацію </w:t>
      </w:r>
      <w:r>
        <w:rPr>
          <w:szCs w:val="28"/>
        </w:rPr>
        <w:t>–</w:t>
      </w:r>
      <w:r w:rsidRPr="005713CA">
        <w:rPr>
          <w:szCs w:val="28"/>
        </w:rPr>
        <w:t xml:space="preserve"> </w:t>
      </w:r>
      <w:r w:rsidR="00870490" w:rsidRPr="005713CA">
        <w:rPr>
          <w:szCs w:val="28"/>
        </w:rPr>
        <w:t>чи має той чи інший продукт гарні шанси на ринку</w:t>
      </w:r>
    </w:p>
    <w:p w:rsidR="00870490" w:rsidRPr="005713CA" w:rsidRDefault="005713CA" w:rsidP="005713CA">
      <w:pPr>
        <w:pStyle w:val="a3"/>
        <w:spacing w:line="360" w:lineRule="auto"/>
        <w:ind w:firstLine="709"/>
        <w:rPr>
          <w:szCs w:val="28"/>
        </w:rPr>
      </w:pPr>
      <w:r>
        <w:rPr>
          <w:szCs w:val="28"/>
        </w:rPr>
        <w:t>– </w:t>
      </w:r>
      <w:r w:rsidR="00870490" w:rsidRPr="005713CA">
        <w:rPr>
          <w:szCs w:val="28"/>
        </w:rPr>
        <w:t xml:space="preserve">якщо мова йде про будь-який інноваційний проект </w:t>
      </w:r>
      <w:r>
        <w:rPr>
          <w:szCs w:val="28"/>
        </w:rPr>
        <w:t>–</w:t>
      </w:r>
      <w:r w:rsidRPr="005713CA">
        <w:rPr>
          <w:szCs w:val="28"/>
        </w:rPr>
        <w:t xml:space="preserve"> </w:t>
      </w:r>
      <w:r w:rsidR="00870490" w:rsidRPr="005713CA">
        <w:rPr>
          <w:szCs w:val="28"/>
        </w:rPr>
        <w:t>одержання реального прибутку (прибуток від проекту повинна бути значно вище, ніж витрати на його реалізацію) і оцінка реального ризику (зв'язаний із проектом ризик повинний знаходитися в гранично припустимому співвідношенні з прибутком від його реалізації).</w:t>
      </w:r>
    </w:p>
    <w:p w:rsidR="00870490" w:rsidRPr="005713CA" w:rsidRDefault="00870490" w:rsidP="005713CA">
      <w:pPr>
        <w:pStyle w:val="a3"/>
        <w:spacing w:line="360" w:lineRule="auto"/>
        <w:ind w:firstLine="709"/>
        <w:rPr>
          <w:szCs w:val="28"/>
        </w:rPr>
      </w:pPr>
      <w:r w:rsidRPr="005713CA">
        <w:rPr>
          <w:szCs w:val="28"/>
        </w:rPr>
        <w:t>Таким чином, для того, щоб досягти намічений цілей і одержати монопольний надприбуток від інноваційної діяльності, організації необхідно дотримувати деякі умови і відповідати визначеним вимогам [15]:</w:t>
      </w:r>
    </w:p>
    <w:p w:rsidR="00870490" w:rsidRPr="005713CA" w:rsidRDefault="005713CA" w:rsidP="005713CA">
      <w:pPr>
        <w:pStyle w:val="a3"/>
        <w:spacing w:line="360" w:lineRule="auto"/>
        <w:ind w:firstLine="709"/>
        <w:rPr>
          <w:szCs w:val="28"/>
        </w:rPr>
      </w:pPr>
      <w:r>
        <w:rPr>
          <w:szCs w:val="28"/>
        </w:rPr>
        <w:t>– </w:t>
      </w:r>
      <w:r w:rsidR="00870490" w:rsidRPr="005713CA">
        <w:rPr>
          <w:szCs w:val="28"/>
        </w:rPr>
        <w:t>необхідно чітко представляти обсяг попиту потенційних споживачів на нововведення, його економічно виражені переваги перед вже існуючими способами задоволення даної потреби</w:t>
      </w:r>
    </w:p>
    <w:p w:rsidR="00870490" w:rsidRPr="005713CA" w:rsidRDefault="005713CA" w:rsidP="005713CA">
      <w:pPr>
        <w:pStyle w:val="a3"/>
        <w:spacing w:line="360" w:lineRule="auto"/>
        <w:ind w:firstLine="709"/>
        <w:rPr>
          <w:szCs w:val="28"/>
        </w:rPr>
      </w:pPr>
      <w:r>
        <w:rPr>
          <w:szCs w:val="28"/>
        </w:rPr>
        <w:t>– </w:t>
      </w:r>
      <w:r w:rsidR="00870490" w:rsidRPr="005713CA">
        <w:rPr>
          <w:szCs w:val="28"/>
        </w:rPr>
        <w:t>необхідно виявити ресурсні обмеження, що виникають при створенні, виробництві і збуті нововведення, тобто важливо правильно скласти всебічний прогноз економічного потенціалу нововведення</w:t>
      </w:r>
    </w:p>
    <w:p w:rsidR="00870490" w:rsidRPr="005713CA" w:rsidRDefault="005713CA" w:rsidP="005713CA">
      <w:pPr>
        <w:pStyle w:val="a3"/>
        <w:spacing w:line="360" w:lineRule="auto"/>
        <w:ind w:firstLine="709"/>
        <w:rPr>
          <w:szCs w:val="28"/>
        </w:rPr>
      </w:pPr>
      <w:r>
        <w:rPr>
          <w:szCs w:val="28"/>
        </w:rPr>
        <w:t>– </w:t>
      </w:r>
      <w:r w:rsidR="00870490" w:rsidRPr="005713CA">
        <w:rPr>
          <w:szCs w:val="28"/>
        </w:rPr>
        <w:t>для успішного розвитку інноваційної організації обов'язковою умовою є відповідність персоналу організації визначеним вимогам</w:t>
      </w:r>
    </w:p>
    <w:p w:rsidR="00870490" w:rsidRPr="005713CA" w:rsidRDefault="005713CA" w:rsidP="005713CA">
      <w:pPr>
        <w:pStyle w:val="a3"/>
        <w:spacing w:line="360" w:lineRule="auto"/>
        <w:ind w:firstLine="709"/>
        <w:rPr>
          <w:szCs w:val="28"/>
        </w:rPr>
      </w:pPr>
      <w:r>
        <w:rPr>
          <w:szCs w:val="28"/>
        </w:rPr>
        <w:t>– </w:t>
      </w:r>
      <w:r w:rsidR="00870490" w:rsidRPr="005713CA">
        <w:rPr>
          <w:szCs w:val="28"/>
        </w:rPr>
        <w:t>при обмеженості матеріально-фінансових ресурсів і ринкової невизначеності значну роль в успіху інноваційних організацій грає якість організації і керування.</w:t>
      </w:r>
    </w:p>
    <w:p w:rsidR="00870490" w:rsidRPr="005713CA" w:rsidRDefault="00870490" w:rsidP="005713CA">
      <w:pPr>
        <w:pStyle w:val="a3"/>
        <w:spacing w:line="360" w:lineRule="auto"/>
        <w:ind w:firstLine="709"/>
        <w:rPr>
          <w:szCs w:val="28"/>
        </w:rPr>
      </w:pPr>
      <w:r w:rsidRPr="005713CA">
        <w:rPr>
          <w:szCs w:val="28"/>
        </w:rPr>
        <w:t>Інноваційним процесом – називається формування задуму, підготовка і поступове здійснення інноваційних змін</w:t>
      </w:r>
      <w:r w:rsidR="00AC65AE" w:rsidRPr="005713CA">
        <w:rPr>
          <w:szCs w:val="28"/>
        </w:rPr>
        <w:t>.</w:t>
      </w:r>
      <w:r w:rsidRPr="005713CA">
        <w:rPr>
          <w:szCs w:val="28"/>
        </w:rPr>
        <w:t xml:space="preserve"> Інноваційний процес </w:t>
      </w:r>
      <w:r w:rsidR="005713CA">
        <w:rPr>
          <w:szCs w:val="28"/>
        </w:rPr>
        <w:t>–</w:t>
      </w:r>
      <w:r w:rsidR="005713CA" w:rsidRPr="005713CA">
        <w:rPr>
          <w:szCs w:val="28"/>
        </w:rPr>
        <w:t xml:space="preserve"> </w:t>
      </w:r>
      <w:r w:rsidRPr="005713CA">
        <w:rPr>
          <w:szCs w:val="28"/>
        </w:rPr>
        <w:t>більш широке поняття, чим інноваційна діяльність.</w:t>
      </w:r>
    </w:p>
    <w:p w:rsidR="00870490" w:rsidRPr="005713CA" w:rsidRDefault="00870490" w:rsidP="005713CA">
      <w:pPr>
        <w:pStyle w:val="a3"/>
        <w:spacing w:line="360" w:lineRule="auto"/>
        <w:ind w:firstLine="709"/>
        <w:rPr>
          <w:szCs w:val="28"/>
        </w:rPr>
      </w:pPr>
      <w:r w:rsidRPr="005713CA">
        <w:rPr>
          <w:szCs w:val="28"/>
        </w:rPr>
        <w:t xml:space="preserve">Важливий напрямок у вивченні інноваційних процесів </w:t>
      </w:r>
      <w:r w:rsidR="005713CA">
        <w:rPr>
          <w:szCs w:val="28"/>
        </w:rPr>
        <w:t>–</w:t>
      </w:r>
      <w:r w:rsidR="005713CA" w:rsidRPr="005713CA">
        <w:rPr>
          <w:szCs w:val="28"/>
        </w:rPr>
        <w:t xml:space="preserve"> </w:t>
      </w:r>
      <w:r w:rsidRPr="005713CA">
        <w:rPr>
          <w:szCs w:val="28"/>
        </w:rPr>
        <w:t>виявлення реальних факторів, що сприяють чи перешкоджають їхньому здійсненню.</w:t>
      </w:r>
    </w:p>
    <w:p w:rsidR="00C933A6" w:rsidRDefault="00C933A6" w:rsidP="005713CA">
      <w:pPr>
        <w:spacing w:line="360" w:lineRule="auto"/>
        <w:ind w:firstLine="709"/>
        <w:jc w:val="both"/>
        <w:rPr>
          <w:sz w:val="28"/>
          <w:szCs w:val="28"/>
          <w:lang w:val="uk-UA"/>
        </w:rPr>
      </w:pPr>
    </w:p>
    <w:p w:rsidR="00870490" w:rsidRPr="00C933A6" w:rsidRDefault="00870490" w:rsidP="00C933A6">
      <w:pPr>
        <w:spacing w:line="360" w:lineRule="auto"/>
        <w:ind w:firstLine="709"/>
        <w:jc w:val="both"/>
        <w:rPr>
          <w:sz w:val="28"/>
          <w:szCs w:val="28"/>
          <w:lang w:val="uk-UA"/>
        </w:rPr>
      </w:pPr>
      <w:r w:rsidRPr="00C933A6">
        <w:rPr>
          <w:sz w:val="28"/>
          <w:szCs w:val="28"/>
          <w:lang w:val="uk-UA"/>
        </w:rPr>
        <w:t>Таблиця 1.1.</w:t>
      </w:r>
      <w:r w:rsidR="00C933A6" w:rsidRPr="00C933A6">
        <w:rPr>
          <w:sz w:val="28"/>
          <w:szCs w:val="28"/>
          <w:lang w:val="uk-UA"/>
        </w:rPr>
        <w:t xml:space="preserve"> </w:t>
      </w:r>
      <w:r w:rsidRPr="00C933A6">
        <w:rPr>
          <w:sz w:val="28"/>
          <w:szCs w:val="28"/>
          <w:lang w:val="uk-UA"/>
        </w:rPr>
        <w:t>Фактори, що впливають на розвиток інноваційних процесів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31"/>
        <w:gridCol w:w="4414"/>
        <w:gridCol w:w="3352"/>
      </w:tblGrid>
      <w:tr w:rsidR="00870490" w:rsidRPr="00E43BBB" w:rsidTr="00E43BBB">
        <w:trPr>
          <w:jc w:val="center"/>
        </w:trPr>
        <w:tc>
          <w:tcPr>
            <w:tcW w:w="823" w:type="pct"/>
            <w:shd w:val="clear" w:color="auto" w:fill="auto"/>
          </w:tcPr>
          <w:p w:rsidR="00870490" w:rsidRPr="00E43BBB" w:rsidRDefault="00870490" w:rsidP="00E43BBB">
            <w:pPr>
              <w:spacing w:line="360" w:lineRule="auto"/>
              <w:jc w:val="both"/>
              <w:rPr>
                <w:szCs w:val="28"/>
                <w:lang w:val="uk-UA"/>
              </w:rPr>
            </w:pPr>
            <w:r w:rsidRPr="00E43BBB">
              <w:rPr>
                <w:szCs w:val="28"/>
                <w:lang w:val="uk-UA"/>
              </w:rPr>
              <w:t>Група факторів</w:t>
            </w:r>
          </w:p>
        </w:tc>
        <w:tc>
          <w:tcPr>
            <w:tcW w:w="2374" w:type="pct"/>
            <w:shd w:val="clear" w:color="auto" w:fill="auto"/>
          </w:tcPr>
          <w:p w:rsidR="00870490" w:rsidRPr="00E43BBB" w:rsidRDefault="00870490" w:rsidP="00E43BBB">
            <w:pPr>
              <w:spacing w:line="360" w:lineRule="auto"/>
              <w:jc w:val="both"/>
              <w:rPr>
                <w:szCs w:val="28"/>
                <w:lang w:val="uk-UA"/>
              </w:rPr>
            </w:pPr>
            <w:r w:rsidRPr="00E43BBB">
              <w:rPr>
                <w:szCs w:val="28"/>
                <w:lang w:val="uk-UA"/>
              </w:rPr>
              <w:t>Фактори, що перешкоджають інноваційної діяльності</w:t>
            </w:r>
          </w:p>
        </w:tc>
        <w:tc>
          <w:tcPr>
            <w:tcW w:w="1803" w:type="pct"/>
            <w:shd w:val="clear" w:color="auto" w:fill="auto"/>
          </w:tcPr>
          <w:p w:rsidR="00870490" w:rsidRPr="00E43BBB" w:rsidRDefault="00870490" w:rsidP="00E43BBB">
            <w:pPr>
              <w:spacing w:line="360" w:lineRule="auto"/>
              <w:jc w:val="both"/>
              <w:rPr>
                <w:szCs w:val="28"/>
                <w:lang w:val="uk-UA"/>
              </w:rPr>
            </w:pPr>
            <w:r w:rsidRPr="00E43BBB">
              <w:rPr>
                <w:szCs w:val="28"/>
                <w:lang w:val="uk-UA"/>
              </w:rPr>
              <w:t>Фактори, що сприяють інноваційної діяльності</w:t>
            </w:r>
          </w:p>
        </w:tc>
      </w:tr>
      <w:tr w:rsidR="00870490" w:rsidRPr="00E43BBB" w:rsidTr="00E43BBB">
        <w:trPr>
          <w:jc w:val="center"/>
        </w:trPr>
        <w:tc>
          <w:tcPr>
            <w:tcW w:w="823" w:type="pct"/>
            <w:shd w:val="clear" w:color="auto" w:fill="auto"/>
          </w:tcPr>
          <w:p w:rsidR="00870490" w:rsidRPr="00E43BBB" w:rsidRDefault="00870490" w:rsidP="00E43BBB">
            <w:pPr>
              <w:spacing w:line="360" w:lineRule="auto"/>
              <w:jc w:val="both"/>
              <w:rPr>
                <w:szCs w:val="28"/>
                <w:lang w:val="uk-UA"/>
              </w:rPr>
            </w:pPr>
            <w:r w:rsidRPr="00E43BBB">
              <w:rPr>
                <w:szCs w:val="28"/>
                <w:lang w:val="uk-UA"/>
              </w:rPr>
              <w:t>Економічні, технологічні</w:t>
            </w:r>
          </w:p>
          <w:p w:rsidR="00870490" w:rsidRPr="00E43BBB" w:rsidRDefault="00870490" w:rsidP="00E43BBB">
            <w:pPr>
              <w:spacing w:line="360" w:lineRule="auto"/>
              <w:jc w:val="both"/>
              <w:rPr>
                <w:szCs w:val="28"/>
                <w:lang w:val="uk-UA"/>
              </w:rPr>
            </w:pPr>
          </w:p>
        </w:tc>
        <w:tc>
          <w:tcPr>
            <w:tcW w:w="2374" w:type="pct"/>
            <w:shd w:val="clear" w:color="auto" w:fill="auto"/>
          </w:tcPr>
          <w:p w:rsidR="00870490" w:rsidRPr="00E43BBB" w:rsidRDefault="00870490" w:rsidP="00E43BBB">
            <w:pPr>
              <w:numPr>
                <w:ilvl w:val="0"/>
                <w:numId w:val="9"/>
              </w:numPr>
              <w:spacing w:line="360" w:lineRule="auto"/>
              <w:jc w:val="both"/>
              <w:rPr>
                <w:szCs w:val="28"/>
                <w:lang w:val="uk-UA"/>
              </w:rPr>
            </w:pPr>
            <w:r w:rsidRPr="00E43BBB">
              <w:rPr>
                <w:szCs w:val="28"/>
                <w:lang w:val="uk-UA"/>
              </w:rPr>
              <w:t>недолік засобів для фінансування інноваційних проектів</w:t>
            </w:r>
          </w:p>
          <w:p w:rsidR="00870490" w:rsidRPr="00E43BBB" w:rsidRDefault="00870490" w:rsidP="00E43BBB">
            <w:pPr>
              <w:pStyle w:val="Web"/>
              <w:numPr>
                <w:ilvl w:val="0"/>
                <w:numId w:val="9"/>
              </w:numPr>
              <w:spacing w:before="0" w:after="0" w:line="360" w:lineRule="auto"/>
              <w:jc w:val="both"/>
              <w:rPr>
                <w:sz w:val="20"/>
                <w:szCs w:val="28"/>
                <w:lang w:val="uk-UA"/>
              </w:rPr>
            </w:pPr>
            <w:r w:rsidRPr="00E43BBB">
              <w:rPr>
                <w:sz w:val="20"/>
                <w:szCs w:val="28"/>
                <w:lang w:val="uk-UA"/>
              </w:rPr>
              <w:t>слабість матеріально- і науково-технічної бази і застаріла технологія, відсутність резервних потужностей</w:t>
            </w:r>
          </w:p>
          <w:p w:rsidR="00870490" w:rsidRPr="00E43BBB" w:rsidRDefault="00870490" w:rsidP="00E43BBB">
            <w:pPr>
              <w:numPr>
                <w:ilvl w:val="0"/>
                <w:numId w:val="9"/>
              </w:numPr>
              <w:spacing w:line="360" w:lineRule="auto"/>
              <w:jc w:val="both"/>
              <w:rPr>
                <w:szCs w:val="28"/>
                <w:lang w:val="uk-UA"/>
              </w:rPr>
            </w:pPr>
            <w:r w:rsidRPr="00E43BBB">
              <w:rPr>
                <w:szCs w:val="28"/>
                <w:lang w:val="uk-UA"/>
              </w:rPr>
              <w:t>домінування інтересів поточного виробництва</w:t>
            </w:r>
          </w:p>
        </w:tc>
        <w:tc>
          <w:tcPr>
            <w:tcW w:w="1803" w:type="pct"/>
            <w:shd w:val="clear" w:color="auto" w:fill="auto"/>
          </w:tcPr>
          <w:p w:rsidR="00870490" w:rsidRPr="00E43BBB" w:rsidRDefault="00870490" w:rsidP="00E43BBB">
            <w:pPr>
              <w:numPr>
                <w:ilvl w:val="0"/>
                <w:numId w:val="9"/>
              </w:numPr>
              <w:spacing w:line="360" w:lineRule="auto"/>
              <w:jc w:val="both"/>
              <w:rPr>
                <w:szCs w:val="28"/>
                <w:lang w:val="uk-UA"/>
              </w:rPr>
            </w:pPr>
            <w:r w:rsidRPr="00E43BBB">
              <w:rPr>
                <w:szCs w:val="28"/>
                <w:lang w:val="uk-UA"/>
              </w:rPr>
              <w:t>наявність резерву фінансових, матеріально-технічних засобів, прогресивних технологій</w:t>
            </w:r>
          </w:p>
          <w:p w:rsidR="00870490" w:rsidRPr="00E43BBB" w:rsidRDefault="00870490" w:rsidP="00E43BBB">
            <w:pPr>
              <w:numPr>
                <w:ilvl w:val="0"/>
                <w:numId w:val="9"/>
              </w:numPr>
              <w:spacing w:line="360" w:lineRule="auto"/>
              <w:jc w:val="both"/>
              <w:rPr>
                <w:szCs w:val="28"/>
                <w:lang w:val="uk-UA"/>
              </w:rPr>
            </w:pPr>
            <w:r w:rsidRPr="00E43BBB">
              <w:rPr>
                <w:szCs w:val="28"/>
                <w:lang w:val="uk-UA"/>
              </w:rPr>
              <w:t>наявність необхідної господарської і науково-технічної інфраструктури</w:t>
            </w:r>
          </w:p>
          <w:p w:rsidR="00870490" w:rsidRPr="00E43BBB" w:rsidRDefault="00870490" w:rsidP="00E43BBB">
            <w:pPr>
              <w:numPr>
                <w:ilvl w:val="0"/>
                <w:numId w:val="9"/>
              </w:numPr>
              <w:spacing w:line="360" w:lineRule="auto"/>
              <w:jc w:val="both"/>
              <w:rPr>
                <w:szCs w:val="28"/>
                <w:lang w:val="uk-UA"/>
              </w:rPr>
            </w:pPr>
            <w:r w:rsidRPr="00E43BBB">
              <w:rPr>
                <w:szCs w:val="28"/>
                <w:lang w:val="uk-UA"/>
              </w:rPr>
              <w:t>матеріальне заохочення за інноваційну діяльність</w:t>
            </w:r>
          </w:p>
        </w:tc>
      </w:tr>
      <w:tr w:rsidR="00870490" w:rsidRPr="00E43BBB" w:rsidTr="00E43BBB">
        <w:trPr>
          <w:jc w:val="center"/>
        </w:trPr>
        <w:tc>
          <w:tcPr>
            <w:tcW w:w="823" w:type="pct"/>
            <w:shd w:val="clear" w:color="auto" w:fill="auto"/>
          </w:tcPr>
          <w:p w:rsidR="00870490" w:rsidRPr="00E43BBB" w:rsidRDefault="00870490" w:rsidP="00E43BBB">
            <w:pPr>
              <w:spacing w:line="360" w:lineRule="auto"/>
              <w:jc w:val="both"/>
              <w:rPr>
                <w:szCs w:val="28"/>
                <w:lang w:val="uk-UA"/>
              </w:rPr>
            </w:pPr>
            <w:r w:rsidRPr="00E43BBB">
              <w:rPr>
                <w:szCs w:val="28"/>
                <w:lang w:val="uk-UA"/>
              </w:rPr>
              <w:t>Політичні, правові</w:t>
            </w:r>
          </w:p>
          <w:p w:rsidR="00870490" w:rsidRPr="00E43BBB" w:rsidRDefault="00870490" w:rsidP="00E43BBB">
            <w:pPr>
              <w:spacing w:line="360" w:lineRule="auto"/>
              <w:jc w:val="both"/>
              <w:rPr>
                <w:szCs w:val="28"/>
                <w:lang w:val="uk-UA"/>
              </w:rPr>
            </w:pPr>
          </w:p>
        </w:tc>
        <w:tc>
          <w:tcPr>
            <w:tcW w:w="2374" w:type="pct"/>
            <w:shd w:val="clear" w:color="auto" w:fill="auto"/>
          </w:tcPr>
          <w:p w:rsidR="00870490" w:rsidRPr="00E43BBB" w:rsidRDefault="00870490" w:rsidP="00E43BBB">
            <w:pPr>
              <w:numPr>
                <w:ilvl w:val="0"/>
                <w:numId w:val="9"/>
              </w:numPr>
              <w:spacing w:line="360" w:lineRule="auto"/>
              <w:jc w:val="both"/>
              <w:rPr>
                <w:szCs w:val="28"/>
                <w:lang w:val="uk-UA"/>
              </w:rPr>
            </w:pPr>
            <w:r w:rsidRPr="00E43BBB">
              <w:rPr>
                <w:szCs w:val="28"/>
                <w:lang w:val="uk-UA"/>
              </w:rPr>
              <w:t>обмеження з боку антимонопольного, податкового, амортизаційного, патентно-ліцензійного законодавства</w:t>
            </w:r>
          </w:p>
        </w:tc>
        <w:tc>
          <w:tcPr>
            <w:tcW w:w="1803" w:type="pct"/>
            <w:shd w:val="clear" w:color="auto" w:fill="auto"/>
          </w:tcPr>
          <w:p w:rsidR="00870490" w:rsidRPr="00E43BBB" w:rsidRDefault="00870490" w:rsidP="00E43BBB">
            <w:pPr>
              <w:numPr>
                <w:ilvl w:val="0"/>
                <w:numId w:val="9"/>
              </w:numPr>
              <w:spacing w:line="360" w:lineRule="auto"/>
              <w:jc w:val="both"/>
              <w:rPr>
                <w:szCs w:val="28"/>
                <w:lang w:val="uk-UA"/>
              </w:rPr>
            </w:pPr>
            <w:r w:rsidRPr="00E43BBB">
              <w:rPr>
                <w:szCs w:val="28"/>
                <w:lang w:val="uk-UA"/>
              </w:rPr>
              <w:t>законодавчі міри (особливо пільги), що заохочують інноваційну діяльність</w:t>
            </w:r>
          </w:p>
          <w:p w:rsidR="00870490" w:rsidRPr="00E43BBB" w:rsidRDefault="00870490" w:rsidP="00E43BBB">
            <w:pPr>
              <w:numPr>
                <w:ilvl w:val="0"/>
                <w:numId w:val="9"/>
              </w:numPr>
              <w:spacing w:line="360" w:lineRule="auto"/>
              <w:jc w:val="both"/>
              <w:rPr>
                <w:szCs w:val="28"/>
                <w:lang w:val="uk-UA"/>
              </w:rPr>
            </w:pPr>
            <w:r w:rsidRPr="00E43BBB">
              <w:rPr>
                <w:szCs w:val="28"/>
                <w:lang w:val="uk-UA"/>
              </w:rPr>
              <w:t>державна підтримка інновацій</w:t>
            </w:r>
          </w:p>
        </w:tc>
      </w:tr>
      <w:tr w:rsidR="00870490" w:rsidRPr="00E43BBB" w:rsidTr="00E43BBB">
        <w:trPr>
          <w:jc w:val="center"/>
        </w:trPr>
        <w:tc>
          <w:tcPr>
            <w:tcW w:w="823" w:type="pct"/>
            <w:shd w:val="clear" w:color="auto" w:fill="auto"/>
          </w:tcPr>
          <w:p w:rsidR="00870490" w:rsidRPr="00E43BBB" w:rsidRDefault="00870490" w:rsidP="00E43BBB">
            <w:pPr>
              <w:spacing w:line="360" w:lineRule="auto"/>
              <w:jc w:val="both"/>
              <w:rPr>
                <w:szCs w:val="28"/>
                <w:lang w:val="uk-UA"/>
              </w:rPr>
            </w:pPr>
            <w:r w:rsidRPr="00E43BBB">
              <w:rPr>
                <w:szCs w:val="28"/>
                <w:lang w:val="uk-UA"/>
              </w:rPr>
              <w:t>Організаційно-управлінські</w:t>
            </w:r>
          </w:p>
          <w:p w:rsidR="00870490" w:rsidRPr="00E43BBB" w:rsidRDefault="00870490" w:rsidP="00E43BBB">
            <w:pPr>
              <w:spacing w:line="360" w:lineRule="auto"/>
              <w:jc w:val="both"/>
              <w:rPr>
                <w:szCs w:val="28"/>
                <w:lang w:val="uk-UA"/>
              </w:rPr>
            </w:pPr>
          </w:p>
        </w:tc>
        <w:tc>
          <w:tcPr>
            <w:tcW w:w="2374" w:type="pct"/>
            <w:shd w:val="clear" w:color="auto" w:fill="auto"/>
          </w:tcPr>
          <w:p w:rsidR="00870490" w:rsidRPr="00E43BBB" w:rsidRDefault="00870490" w:rsidP="00E43BBB">
            <w:pPr>
              <w:numPr>
                <w:ilvl w:val="0"/>
                <w:numId w:val="9"/>
              </w:numPr>
              <w:spacing w:line="360" w:lineRule="auto"/>
              <w:jc w:val="both"/>
              <w:rPr>
                <w:szCs w:val="28"/>
                <w:lang w:val="uk-UA"/>
              </w:rPr>
            </w:pPr>
            <w:r w:rsidRPr="00E43BBB">
              <w:rPr>
                <w:szCs w:val="28"/>
                <w:lang w:val="uk-UA"/>
              </w:rPr>
              <w:t>устояна оргструктура, зайва централізація, авторитарний стиль керування, перевага вертикальних потоків інформації</w:t>
            </w:r>
          </w:p>
          <w:p w:rsidR="00870490" w:rsidRPr="00E43BBB" w:rsidRDefault="00870490" w:rsidP="00E43BBB">
            <w:pPr>
              <w:numPr>
                <w:ilvl w:val="0"/>
                <w:numId w:val="9"/>
              </w:numPr>
              <w:spacing w:line="360" w:lineRule="auto"/>
              <w:jc w:val="both"/>
              <w:rPr>
                <w:szCs w:val="28"/>
                <w:lang w:val="uk-UA"/>
              </w:rPr>
            </w:pPr>
            <w:r w:rsidRPr="00E43BBB">
              <w:rPr>
                <w:szCs w:val="28"/>
                <w:lang w:val="uk-UA"/>
              </w:rPr>
              <w:t>відомча замкнутість, труднощі міжгалузевих і міжорганізаційних взаємодій</w:t>
            </w:r>
          </w:p>
          <w:p w:rsidR="00870490" w:rsidRPr="00E43BBB" w:rsidRDefault="00870490" w:rsidP="00E43BBB">
            <w:pPr>
              <w:pStyle w:val="Web"/>
              <w:numPr>
                <w:ilvl w:val="0"/>
                <w:numId w:val="9"/>
              </w:numPr>
              <w:spacing w:before="0" w:after="0" w:line="360" w:lineRule="auto"/>
              <w:jc w:val="both"/>
              <w:rPr>
                <w:sz w:val="20"/>
                <w:szCs w:val="28"/>
                <w:lang w:val="uk-UA"/>
              </w:rPr>
            </w:pPr>
            <w:r w:rsidRPr="00E43BBB">
              <w:rPr>
                <w:sz w:val="20"/>
                <w:szCs w:val="28"/>
                <w:lang w:val="uk-UA"/>
              </w:rPr>
              <w:t>твердість у плануванні</w:t>
            </w:r>
          </w:p>
          <w:p w:rsidR="00870490" w:rsidRPr="00E43BBB" w:rsidRDefault="00870490" w:rsidP="00E43BBB">
            <w:pPr>
              <w:numPr>
                <w:ilvl w:val="0"/>
                <w:numId w:val="9"/>
              </w:numPr>
              <w:spacing w:line="360" w:lineRule="auto"/>
              <w:jc w:val="both"/>
              <w:rPr>
                <w:szCs w:val="28"/>
                <w:lang w:val="uk-UA"/>
              </w:rPr>
            </w:pPr>
            <w:r w:rsidRPr="00E43BBB">
              <w:rPr>
                <w:szCs w:val="28"/>
                <w:lang w:val="uk-UA"/>
              </w:rPr>
              <w:t>орієнтація на сформовані ринки</w:t>
            </w:r>
          </w:p>
          <w:p w:rsidR="00870490" w:rsidRPr="00E43BBB" w:rsidRDefault="00870490" w:rsidP="00E43BBB">
            <w:pPr>
              <w:numPr>
                <w:ilvl w:val="0"/>
                <w:numId w:val="9"/>
              </w:numPr>
              <w:spacing w:line="360" w:lineRule="auto"/>
              <w:jc w:val="both"/>
              <w:rPr>
                <w:szCs w:val="28"/>
                <w:lang w:val="uk-UA"/>
              </w:rPr>
            </w:pPr>
            <w:r w:rsidRPr="00E43BBB">
              <w:rPr>
                <w:szCs w:val="28"/>
                <w:lang w:val="uk-UA"/>
              </w:rPr>
              <w:t>орієнтація на короткострокову окупність</w:t>
            </w:r>
          </w:p>
          <w:p w:rsidR="00870490" w:rsidRPr="00E43BBB" w:rsidRDefault="00870490" w:rsidP="00E43BBB">
            <w:pPr>
              <w:numPr>
                <w:ilvl w:val="0"/>
                <w:numId w:val="9"/>
              </w:numPr>
              <w:spacing w:line="360" w:lineRule="auto"/>
              <w:jc w:val="both"/>
              <w:rPr>
                <w:szCs w:val="28"/>
                <w:lang w:val="uk-UA"/>
              </w:rPr>
            </w:pPr>
            <w:r w:rsidRPr="00E43BBB">
              <w:rPr>
                <w:szCs w:val="28"/>
                <w:lang w:val="uk-UA"/>
              </w:rPr>
              <w:t>складність узгодження інтересів учасників інноваційних процесів</w:t>
            </w:r>
          </w:p>
        </w:tc>
        <w:tc>
          <w:tcPr>
            <w:tcW w:w="1803" w:type="pct"/>
            <w:shd w:val="clear" w:color="auto" w:fill="auto"/>
          </w:tcPr>
          <w:p w:rsidR="00870490" w:rsidRPr="00E43BBB" w:rsidRDefault="00870490" w:rsidP="00E43BBB">
            <w:pPr>
              <w:numPr>
                <w:ilvl w:val="0"/>
                <w:numId w:val="9"/>
              </w:numPr>
              <w:spacing w:line="360" w:lineRule="auto"/>
              <w:jc w:val="both"/>
              <w:rPr>
                <w:szCs w:val="28"/>
                <w:lang w:val="uk-UA"/>
              </w:rPr>
            </w:pPr>
            <w:r w:rsidRPr="00E43BBB">
              <w:rPr>
                <w:szCs w:val="28"/>
                <w:lang w:val="uk-UA"/>
              </w:rPr>
              <w:t>гнучкість оргструктури, демократичний стиль керування, перевага горизонтальних потоків інформації, самопланування, допущення коректувань</w:t>
            </w:r>
          </w:p>
          <w:p w:rsidR="00870490" w:rsidRPr="00E43BBB" w:rsidRDefault="00870490" w:rsidP="00E43BBB">
            <w:pPr>
              <w:numPr>
                <w:ilvl w:val="0"/>
                <w:numId w:val="9"/>
              </w:numPr>
              <w:spacing w:line="360" w:lineRule="auto"/>
              <w:jc w:val="both"/>
              <w:rPr>
                <w:szCs w:val="28"/>
                <w:lang w:val="uk-UA"/>
              </w:rPr>
            </w:pPr>
            <w:r w:rsidRPr="00E43BBB">
              <w:rPr>
                <w:szCs w:val="28"/>
                <w:lang w:val="uk-UA"/>
              </w:rPr>
              <w:t>децентралізація, автономія, формування цільових проблемних груп</w:t>
            </w:r>
          </w:p>
        </w:tc>
      </w:tr>
      <w:tr w:rsidR="00870490" w:rsidRPr="00E43BBB" w:rsidTr="00E43BBB">
        <w:trPr>
          <w:jc w:val="center"/>
        </w:trPr>
        <w:tc>
          <w:tcPr>
            <w:tcW w:w="823" w:type="pct"/>
            <w:shd w:val="clear" w:color="auto" w:fill="auto"/>
          </w:tcPr>
          <w:p w:rsidR="00870490" w:rsidRPr="00E43BBB" w:rsidRDefault="00870490" w:rsidP="00E43BBB">
            <w:pPr>
              <w:spacing w:line="360" w:lineRule="auto"/>
              <w:jc w:val="both"/>
              <w:rPr>
                <w:szCs w:val="28"/>
                <w:lang w:val="uk-UA"/>
              </w:rPr>
            </w:pPr>
            <w:r w:rsidRPr="00E43BBB">
              <w:rPr>
                <w:szCs w:val="28"/>
                <w:lang w:val="uk-UA"/>
              </w:rPr>
              <w:t>Соціально-психологічні, культурні</w:t>
            </w:r>
          </w:p>
        </w:tc>
        <w:tc>
          <w:tcPr>
            <w:tcW w:w="2374" w:type="pct"/>
            <w:shd w:val="clear" w:color="auto" w:fill="auto"/>
          </w:tcPr>
          <w:p w:rsidR="00870490" w:rsidRPr="00E43BBB" w:rsidRDefault="00870490" w:rsidP="00E43BBB">
            <w:pPr>
              <w:pStyle w:val="Web"/>
              <w:numPr>
                <w:ilvl w:val="0"/>
                <w:numId w:val="9"/>
              </w:numPr>
              <w:spacing w:before="0" w:after="0" w:line="360" w:lineRule="auto"/>
              <w:jc w:val="both"/>
              <w:rPr>
                <w:sz w:val="20"/>
                <w:szCs w:val="28"/>
                <w:lang w:val="uk-UA"/>
              </w:rPr>
            </w:pPr>
            <w:r w:rsidRPr="00E43BBB">
              <w:rPr>
                <w:sz w:val="20"/>
                <w:szCs w:val="28"/>
                <w:lang w:val="uk-UA"/>
              </w:rPr>
              <w:t>опір змінам, що можуть викликати такі наслідки, як зміна статусу, необхідність пошуку нової роботи, перебудова устояних способів діяльності, порушення стереотипів поводження, що склалися традицій</w:t>
            </w:r>
          </w:p>
          <w:p w:rsidR="00870490" w:rsidRPr="00E43BBB" w:rsidRDefault="00870490" w:rsidP="00E43BBB">
            <w:pPr>
              <w:numPr>
                <w:ilvl w:val="0"/>
                <w:numId w:val="9"/>
              </w:numPr>
              <w:spacing w:line="360" w:lineRule="auto"/>
              <w:jc w:val="both"/>
              <w:rPr>
                <w:szCs w:val="28"/>
                <w:lang w:val="uk-UA"/>
              </w:rPr>
            </w:pPr>
            <w:r w:rsidRPr="00E43BBB">
              <w:rPr>
                <w:szCs w:val="28"/>
                <w:lang w:val="uk-UA"/>
              </w:rPr>
              <w:t>острах невизначеності, побоювання покарань за невдачу</w:t>
            </w:r>
          </w:p>
          <w:p w:rsidR="00870490" w:rsidRPr="00E43BBB" w:rsidRDefault="00870490" w:rsidP="00E43BBB">
            <w:pPr>
              <w:numPr>
                <w:ilvl w:val="0"/>
                <w:numId w:val="9"/>
              </w:numPr>
              <w:spacing w:line="360" w:lineRule="auto"/>
              <w:jc w:val="both"/>
              <w:rPr>
                <w:szCs w:val="28"/>
                <w:lang w:val="uk-UA"/>
              </w:rPr>
            </w:pPr>
            <w:r w:rsidRPr="00E43BBB">
              <w:rPr>
                <w:szCs w:val="28"/>
                <w:lang w:val="uk-UA"/>
              </w:rPr>
              <w:t>опір усьому новий, що надходить ззовні</w:t>
            </w:r>
          </w:p>
        </w:tc>
        <w:tc>
          <w:tcPr>
            <w:tcW w:w="1803" w:type="pct"/>
            <w:shd w:val="clear" w:color="auto" w:fill="auto"/>
          </w:tcPr>
          <w:p w:rsidR="00870490" w:rsidRPr="00E43BBB" w:rsidRDefault="00870490" w:rsidP="00E43BBB">
            <w:pPr>
              <w:numPr>
                <w:ilvl w:val="0"/>
                <w:numId w:val="9"/>
              </w:numPr>
              <w:spacing w:line="360" w:lineRule="auto"/>
              <w:jc w:val="both"/>
              <w:rPr>
                <w:szCs w:val="28"/>
                <w:lang w:val="uk-UA"/>
              </w:rPr>
            </w:pPr>
            <w:r w:rsidRPr="00E43BBB">
              <w:rPr>
                <w:szCs w:val="28"/>
                <w:lang w:val="uk-UA"/>
              </w:rPr>
              <w:t>моральне заохочення, суспільне визнання</w:t>
            </w:r>
          </w:p>
          <w:p w:rsidR="00870490" w:rsidRPr="00E43BBB" w:rsidRDefault="00870490" w:rsidP="00E43BBB">
            <w:pPr>
              <w:numPr>
                <w:ilvl w:val="0"/>
                <w:numId w:val="9"/>
              </w:numPr>
              <w:spacing w:line="360" w:lineRule="auto"/>
              <w:jc w:val="both"/>
              <w:rPr>
                <w:szCs w:val="28"/>
                <w:lang w:val="uk-UA"/>
              </w:rPr>
            </w:pPr>
            <w:r w:rsidRPr="00E43BBB">
              <w:rPr>
                <w:szCs w:val="28"/>
                <w:lang w:val="uk-UA"/>
              </w:rPr>
              <w:t>забезпечення можливостей самореалізації, звільнення творчої праці</w:t>
            </w:r>
          </w:p>
          <w:p w:rsidR="00870490" w:rsidRPr="00E43BBB" w:rsidRDefault="00870490" w:rsidP="00E43BBB">
            <w:pPr>
              <w:numPr>
                <w:ilvl w:val="0"/>
                <w:numId w:val="9"/>
              </w:numPr>
              <w:spacing w:line="360" w:lineRule="auto"/>
              <w:jc w:val="both"/>
              <w:rPr>
                <w:szCs w:val="28"/>
                <w:lang w:val="uk-UA"/>
              </w:rPr>
            </w:pPr>
            <w:r w:rsidRPr="00E43BBB">
              <w:rPr>
                <w:szCs w:val="28"/>
                <w:lang w:val="uk-UA"/>
              </w:rPr>
              <w:t>нормальний психологічний клімат у трудовому колективі</w:t>
            </w:r>
          </w:p>
          <w:p w:rsidR="00870490" w:rsidRPr="00E43BBB" w:rsidRDefault="00870490" w:rsidP="00E43BBB">
            <w:pPr>
              <w:spacing w:line="360" w:lineRule="auto"/>
              <w:jc w:val="both"/>
              <w:rPr>
                <w:szCs w:val="28"/>
                <w:lang w:val="uk-UA"/>
              </w:rPr>
            </w:pPr>
          </w:p>
        </w:tc>
      </w:tr>
    </w:tbl>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Зміст інноваційного процесу охоплює етапи створення, як новації, так і нововведення. Процес створення нововведення включає (життєвий цикл нововведення)</w:t>
      </w:r>
      <w:r w:rsidRPr="005713CA">
        <w:rPr>
          <w:sz w:val="28"/>
          <w:szCs w:val="28"/>
          <w:lang w:val="en-US"/>
        </w:rPr>
        <w:t xml:space="preserve"> [4]</w:t>
      </w:r>
      <w:r w:rsidRPr="005713CA">
        <w:rPr>
          <w:sz w:val="28"/>
          <w:szCs w:val="28"/>
          <w:lang w:val="uk-UA"/>
        </w:rPr>
        <w:t>:</w:t>
      </w:r>
    </w:p>
    <w:p w:rsidR="00870490" w:rsidRPr="005713CA" w:rsidRDefault="00870490" w:rsidP="005713CA">
      <w:pPr>
        <w:numPr>
          <w:ilvl w:val="0"/>
          <w:numId w:val="10"/>
        </w:numPr>
        <w:spacing w:line="360" w:lineRule="auto"/>
        <w:ind w:left="0" w:firstLine="709"/>
        <w:jc w:val="both"/>
        <w:rPr>
          <w:i/>
          <w:sz w:val="28"/>
          <w:szCs w:val="28"/>
          <w:lang w:val="uk-UA"/>
        </w:rPr>
      </w:pPr>
      <w:r w:rsidRPr="005713CA">
        <w:rPr>
          <w:i/>
          <w:sz w:val="28"/>
          <w:szCs w:val="28"/>
          <w:lang w:val="uk-UA"/>
        </w:rPr>
        <w:t>Стадія дослідження</w:t>
      </w:r>
    </w:p>
    <w:p w:rsidR="00870490" w:rsidRPr="005713CA" w:rsidRDefault="00870490" w:rsidP="005713CA">
      <w:pPr>
        <w:numPr>
          <w:ilvl w:val="0"/>
          <w:numId w:val="13"/>
        </w:numPr>
        <w:spacing w:line="360" w:lineRule="auto"/>
        <w:ind w:left="0" w:firstLine="709"/>
        <w:jc w:val="both"/>
        <w:rPr>
          <w:sz w:val="28"/>
          <w:szCs w:val="28"/>
          <w:lang w:val="uk-UA"/>
        </w:rPr>
      </w:pPr>
      <w:r w:rsidRPr="005713CA">
        <w:rPr>
          <w:sz w:val="28"/>
          <w:szCs w:val="28"/>
          <w:lang w:val="uk-UA"/>
        </w:rPr>
        <w:t>фундаментальні дослідження і розробка теоретичного підходу до рішення проблеми</w:t>
      </w:r>
      <w:r w:rsidR="00AC65AE" w:rsidRPr="005713CA">
        <w:rPr>
          <w:sz w:val="28"/>
          <w:szCs w:val="28"/>
          <w:lang w:val="uk-UA"/>
        </w:rPr>
        <w:t>.</w:t>
      </w:r>
      <w:r w:rsidRPr="005713CA">
        <w:rPr>
          <w:sz w:val="28"/>
          <w:szCs w:val="28"/>
          <w:lang w:val="uk-UA"/>
        </w:rPr>
        <w:t xml:space="preserve"> Розрізняють теоретичні і пошукові фундаментальні дослідження. До теоретичного відносяться дослідження</w:t>
      </w:r>
      <w:r w:rsidR="00AC65AE" w:rsidRPr="005713CA">
        <w:rPr>
          <w:sz w:val="28"/>
          <w:szCs w:val="28"/>
          <w:lang w:val="uk-UA"/>
        </w:rPr>
        <w:t xml:space="preserve"> </w:t>
      </w:r>
      <w:r w:rsidR="005713CA">
        <w:rPr>
          <w:sz w:val="28"/>
          <w:szCs w:val="28"/>
          <w:lang w:val="uk-UA"/>
        </w:rPr>
        <w:t>–</w:t>
      </w:r>
      <w:r w:rsidR="005713CA" w:rsidRPr="005713CA">
        <w:rPr>
          <w:sz w:val="28"/>
          <w:szCs w:val="28"/>
          <w:lang w:val="uk-UA"/>
        </w:rPr>
        <w:t xml:space="preserve"> </w:t>
      </w:r>
      <w:r w:rsidRPr="005713CA">
        <w:rPr>
          <w:sz w:val="28"/>
          <w:szCs w:val="28"/>
          <w:lang w:val="uk-UA"/>
        </w:rPr>
        <w:t xml:space="preserve">задачею, яких є нові відкриття, створення нових теорій і обґрунтування нових понять і представлень. До пошукового відносяться фундаментальні дослідження </w:t>
      </w:r>
      <w:r w:rsidR="005713CA">
        <w:rPr>
          <w:sz w:val="28"/>
          <w:szCs w:val="28"/>
          <w:lang w:val="uk-UA"/>
        </w:rPr>
        <w:t>–</w:t>
      </w:r>
      <w:r w:rsidR="005713CA" w:rsidRPr="005713CA">
        <w:rPr>
          <w:sz w:val="28"/>
          <w:szCs w:val="28"/>
          <w:lang w:val="uk-UA"/>
        </w:rPr>
        <w:t xml:space="preserve"> </w:t>
      </w:r>
      <w:r w:rsidRPr="005713CA">
        <w:rPr>
          <w:sz w:val="28"/>
          <w:szCs w:val="28"/>
          <w:lang w:val="uk-UA"/>
        </w:rPr>
        <w:t xml:space="preserve">задачею, яких є відкриття нових принципів створення виробів і технологій, нових, невідомих раніше, властивостей матеріалів і їхніх з'єднань, методів аналізу і синтезу. Позитивний вихід фундаментальних досліджень у світовій науці складає </w:t>
      </w:r>
      <w:r w:rsidR="005713CA" w:rsidRPr="005713CA">
        <w:rPr>
          <w:sz w:val="28"/>
          <w:szCs w:val="28"/>
          <w:lang w:val="uk-UA"/>
        </w:rPr>
        <w:t>5</w:t>
      </w:r>
      <w:r w:rsidR="005713CA">
        <w:rPr>
          <w:sz w:val="28"/>
          <w:szCs w:val="28"/>
          <w:lang w:val="uk-UA"/>
        </w:rPr>
        <w:t>%</w:t>
      </w:r>
      <w:r w:rsidRPr="005713CA">
        <w:rPr>
          <w:sz w:val="28"/>
          <w:szCs w:val="28"/>
          <w:lang w:val="uk-UA"/>
        </w:rPr>
        <w:t>.);</w:t>
      </w:r>
    </w:p>
    <w:p w:rsidR="00870490" w:rsidRPr="005713CA" w:rsidRDefault="00870490" w:rsidP="005713CA">
      <w:pPr>
        <w:numPr>
          <w:ilvl w:val="0"/>
          <w:numId w:val="13"/>
        </w:numPr>
        <w:spacing w:line="360" w:lineRule="auto"/>
        <w:ind w:left="0" w:firstLine="709"/>
        <w:jc w:val="both"/>
        <w:rPr>
          <w:sz w:val="28"/>
          <w:szCs w:val="28"/>
          <w:lang w:val="uk-UA"/>
        </w:rPr>
      </w:pPr>
      <w:r w:rsidRPr="005713CA">
        <w:rPr>
          <w:sz w:val="28"/>
          <w:szCs w:val="28"/>
          <w:lang w:val="uk-UA"/>
        </w:rPr>
        <w:t>прикладні дослідження й експериментальні моделі (прикладні/оригінальні дослідження спрямовані, насамперед, на досягнення конкретної чи мети задачі, на виявлення шляхів практичного застосування відкритих раніше явищ і процесів; науково-дослідна робота прикладного характеру ставить своєю метою рішення технічної проблеми, уточнення неясних теоретичних питань, одержання конкретних наукових результатів, що надалі будуть використані в експериментальних розробках);</w:t>
      </w:r>
    </w:p>
    <w:p w:rsidR="00870490" w:rsidRPr="005713CA" w:rsidRDefault="00870490" w:rsidP="005713CA">
      <w:pPr>
        <w:numPr>
          <w:ilvl w:val="0"/>
          <w:numId w:val="13"/>
        </w:numPr>
        <w:spacing w:line="360" w:lineRule="auto"/>
        <w:ind w:left="0" w:firstLine="709"/>
        <w:jc w:val="both"/>
        <w:rPr>
          <w:sz w:val="28"/>
          <w:szCs w:val="28"/>
          <w:lang w:val="uk-UA"/>
        </w:rPr>
      </w:pPr>
      <w:r w:rsidRPr="005713CA">
        <w:rPr>
          <w:sz w:val="28"/>
          <w:szCs w:val="28"/>
          <w:lang w:val="uk-UA"/>
        </w:rPr>
        <w:t xml:space="preserve">експериментальні розробки, визначення технічних параметрів, проектування виробів, виготовлення, іспит, доведення (розробка продукту </w:t>
      </w:r>
      <w:r w:rsidR="005713CA">
        <w:rPr>
          <w:sz w:val="28"/>
          <w:szCs w:val="28"/>
          <w:lang w:val="uk-UA"/>
        </w:rPr>
        <w:t>–</w:t>
      </w:r>
      <w:r w:rsidR="005713CA" w:rsidRPr="005713CA">
        <w:rPr>
          <w:sz w:val="28"/>
          <w:szCs w:val="28"/>
          <w:lang w:val="uk-UA"/>
        </w:rPr>
        <w:t xml:space="preserve"> </w:t>
      </w:r>
      <w:r w:rsidRPr="005713CA">
        <w:rPr>
          <w:sz w:val="28"/>
          <w:szCs w:val="28"/>
          <w:lang w:val="uk-UA"/>
        </w:rPr>
        <w:t xml:space="preserve">завершальний етап наукових досліджень, що характеризується переходом від лабораторних умов і експериментального виробництва до промислового виробництва. Ціль розробки продукту </w:t>
      </w:r>
      <w:r w:rsidR="005713CA">
        <w:rPr>
          <w:sz w:val="28"/>
          <w:szCs w:val="28"/>
          <w:lang w:val="uk-UA"/>
        </w:rPr>
        <w:t>–</w:t>
      </w:r>
      <w:r w:rsidR="005713CA" w:rsidRPr="005713CA">
        <w:rPr>
          <w:sz w:val="28"/>
          <w:szCs w:val="28"/>
          <w:lang w:val="uk-UA"/>
        </w:rPr>
        <w:t xml:space="preserve"> </w:t>
      </w:r>
      <w:r w:rsidRPr="005713CA">
        <w:rPr>
          <w:sz w:val="28"/>
          <w:szCs w:val="28"/>
          <w:lang w:val="uk-UA"/>
        </w:rPr>
        <w:t>створення/модернізація зразків нової техніки, що можуть бути передані після відповідних іспитів у серійне чи виробництво безпосередньо споживачу. На цьому етапі</w:t>
      </w:r>
      <w:r w:rsidR="00AC65AE" w:rsidRPr="005713CA">
        <w:rPr>
          <w:sz w:val="28"/>
          <w:szCs w:val="28"/>
          <w:lang w:val="uk-UA"/>
        </w:rPr>
        <w:t xml:space="preserve"> </w:t>
      </w:r>
      <w:r w:rsidRPr="005713CA">
        <w:rPr>
          <w:sz w:val="28"/>
          <w:szCs w:val="28"/>
          <w:lang w:val="uk-UA"/>
        </w:rPr>
        <w:t xml:space="preserve">виробляється остаточна перевірка результатів теоретичних досліджень, розробляється відповідна технічна документація, виготовляється і випробується технічний чи прототип досвідчений технологічний процес. Технічний прототип </w:t>
      </w:r>
      <w:r w:rsidR="005713CA">
        <w:rPr>
          <w:sz w:val="28"/>
          <w:szCs w:val="28"/>
          <w:lang w:val="uk-UA"/>
        </w:rPr>
        <w:t>–</w:t>
      </w:r>
      <w:r w:rsidR="005713CA" w:rsidRPr="005713CA">
        <w:rPr>
          <w:sz w:val="28"/>
          <w:szCs w:val="28"/>
          <w:lang w:val="uk-UA"/>
        </w:rPr>
        <w:t xml:space="preserve"> </w:t>
      </w:r>
      <w:r w:rsidRPr="005713CA">
        <w:rPr>
          <w:sz w:val="28"/>
          <w:szCs w:val="28"/>
          <w:lang w:val="uk-UA"/>
        </w:rPr>
        <w:t>це реально діючий зразок продукту, чи системи процесу, що демонструє придатність і відповідність експлуатаційних характеристик специфікаціям і виробничим вимогам).</w:t>
      </w:r>
    </w:p>
    <w:p w:rsidR="00870490" w:rsidRPr="005713CA" w:rsidRDefault="00870490" w:rsidP="005713CA">
      <w:pPr>
        <w:numPr>
          <w:ilvl w:val="0"/>
          <w:numId w:val="11"/>
        </w:numPr>
        <w:spacing w:line="360" w:lineRule="auto"/>
        <w:ind w:left="0" w:firstLine="709"/>
        <w:jc w:val="both"/>
        <w:rPr>
          <w:i/>
          <w:sz w:val="28"/>
          <w:szCs w:val="28"/>
          <w:lang w:val="uk-UA"/>
        </w:rPr>
      </w:pPr>
      <w:r w:rsidRPr="005713CA">
        <w:rPr>
          <w:i/>
          <w:sz w:val="28"/>
          <w:szCs w:val="28"/>
          <w:lang w:val="uk-UA"/>
        </w:rPr>
        <w:t>Стадія виробництва</w:t>
      </w:r>
    </w:p>
    <w:p w:rsidR="00870490" w:rsidRPr="005713CA" w:rsidRDefault="00870490" w:rsidP="005713CA">
      <w:pPr>
        <w:numPr>
          <w:ilvl w:val="0"/>
          <w:numId w:val="14"/>
        </w:numPr>
        <w:spacing w:line="360" w:lineRule="auto"/>
        <w:ind w:left="0" w:firstLine="709"/>
        <w:jc w:val="both"/>
        <w:rPr>
          <w:sz w:val="28"/>
          <w:szCs w:val="28"/>
          <w:lang w:val="uk-UA"/>
        </w:rPr>
      </w:pPr>
      <w:r w:rsidRPr="005713CA">
        <w:rPr>
          <w:sz w:val="28"/>
          <w:szCs w:val="28"/>
          <w:lang w:val="uk-UA"/>
        </w:rPr>
        <w:t xml:space="preserve">первинне освоєння і підготовка </w:t>
      </w:r>
      <w:r w:rsidR="005713CA" w:rsidRPr="005713CA">
        <w:rPr>
          <w:sz w:val="28"/>
          <w:szCs w:val="28"/>
          <w:lang w:val="uk-UA"/>
        </w:rPr>
        <w:t>виробництва.</w:t>
      </w:r>
      <w:r w:rsidR="005713CA">
        <w:rPr>
          <w:sz w:val="28"/>
          <w:szCs w:val="28"/>
          <w:lang w:val="uk-UA"/>
        </w:rPr>
        <w:t xml:space="preserve"> </w:t>
      </w:r>
      <w:r w:rsidR="005713CA" w:rsidRPr="005713CA">
        <w:rPr>
          <w:sz w:val="28"/>
          <w:szCs w:val="28"/>
          <w:lang w:val="uk-UA"/>
        </w:rPr>
        <w:t>Р</w:t>
      </w:r>
      <w:r w:rsidRPr="005713CA">
        <w:rPr>
          <w:sz w:val="28"/>
          <w:szCs w:val="28"/>
          <w:lang w:val="uk-UA"/>
        </w:rPr>
        <w:t xml:space="preserve">езультатом є досвідчений зразок </w:t>
      </w:r>
      <w:r w:rsidR="005713CA">
        <w:rPr>
          <w:sz w:val="28"/>
          <w:szCs w:val="28"/>
          <w:lang w:val="uk-UA"/>
        </w:rPr>
        <w:t>–</w:t>
      </w:r>
      <w:r w:rsidR="005713CA" w:rsidRPr="005713CA">
        <w:rPr>
          <w:sz w:val="28"/>
          <w:szCs w:val="28"/>
          <w:lang w:val="uk-UA"/>
        </w:rPr>
        <w:t xml:space="preserve"> </w:t>
      </w:r>
      <w:r w:rsidRPr="005713CA">
        <w:rPr>
          <w:sz w:val="28"/>
          <w:szCs w:val="28"/>
          <w:lang w:val="uk-UA"/>
        </w:rPr>
        <w:t>повномасштабна діюча модель, сконструйована і створена для визначення вимог до виробництва нового продукту. Досвідчений зразок цілком відповідає стандартам промислового дизайну кінцевого продукту, освоюваного в масовому виробництві. Дані технічного аналізу і збору інформації є основою техніко-економічного обґрунтування, що містить детальну оцінку витрат на створення й експлуатацію виробничого комплексу і прибутку від продажу на ринку продукту за конкурентними цінами);</w:t>
      </w:r>
    </w:p>
    <w:p w:rsidR="00870490" w:rsidRPr="005713CA" w:rsidRDefault="00870490" w:rsidP="005713CA">
      <w:pPr>
        <w:numPr>
          <w:ilvl w:val="0"/>
          <w:numId w:val="14"/>
        </w:numPr>
        <w:spacing w:line="360" w:lineRule="auto"/>
        <w:ind w:left="0" w:firstLine="709"/>
        <w:jc w:val="both"/>
        <w:rPr>
          <w:sz w:val="28"/>
          <w:szCs w:val="28"/>
          <w:lang w:val="uk-UA"/>
        </w:rPr>
      </w:pPr>
      <w:r w:rsidRPr="005713CA">
        <w:rPr>
          <w:sz w:val="28"/>
          <w:szCs w:val="28"/>
          <w:lang w:val="uk-UA"/>
        </w:rPr>
        <w:t xml:space="preserve">запуск і керування освоєним виробництвом (повномасштабне виробництво </w:t>
      </w:r>
      <w:r w:rsidR="005713CA">
        <w:rPr>
          <w:sz w:val="28"/>
          <w:szCs w:val="28"/>
          <w:lang w:val="uk-UA"/>
        </w:rPr>
        <w:t>–</w:t>
      </w:r>
      <w:r w:rsidR="005713CA" w:rsidRPr="005713CA">
        <w:rPr>
          <w:sz w:val="28"/>
          <w:szCs w:val="28"/>
          <w:lang w:val="uk-UA"/>
        </w:rPr>
        <w:t xml:space="preserve"> </w:t>
      </w:r>
      <w:r w:rsidRPr="005713CA">
        <w:rPr>
          <w:sz w:val="28"/>
          <w:szCs w:val="28"/>
          <w:lang w:val="uk-UA"/>
        </w:rPr>
        <w:t>це період, протягом якого новий продукт освоюється в промисловому виробництві й оптимізується виробничий процес відповідно до вимог ринку).</w:t>
      </w:r>
    </w:p>
    <w:p w:rsidR="00870490" w:rsidRPr="005713CA" w:rsidRDefault="00870490" w:rsidP="005713CA">
      <w:pPr>
        <w:spacing w:line="360" w:lineRule="auto"/>
        <w:ind w:firstLine="709"/>
        <w:jc w:val="both"/>
        <w:rPr>
          <w:i/>
          <w:sz w:val="28"/>
          <w:szCs w:val="28"/>
          <w:lang w:val="uk-UA"/>
        </w:rPr>
      </w:pPr>
      <w:r w:rsidRPr="005713CA">
        <w:rPr>
          <w:i/>
          <w:sz w:val="28"/>
          <w:szCs w:val="28"/>
          <w:lang w:val="uk-UA"/>
        </w:rPr>
        <w:t>3. Стадія споживання</w:t>
      </w:r>
    </w:p>
    <w:p w:rsidR="00870490" w:rsidRPr="005713CA" w:rsidRDefault="00870490" w:rsidP="005713CA">
      <w:pPr>
        <w:numPr>
          <w:ilvl w:val="0"/>
          <w:numId w:val="15"/>
        </w:numPr>
        <w:spacing w:line="360" w:lineRule="auto"/>
        <w:ind w:left="0" w:firstLine="709"/>
        <w:jc w:val="both"/>
        <w:rPr>
          <w:sz w:val="28"/>
          <w:szCs w:val="28"/>
          <w:lang w:val="uk-UA"/>
        </w:rPr>
      </w:pPr>
      <w:r w:rsidRPr="005713CA">
        <w:rPr>
          <w:sz w:val="28"/>
          <w:szCs w:val="28"/>
          <w:lang w:val="uk-UA"/>
        </w:rPr>
        <w:t>постачання продукції на ринок і його споживання (на цьому етапі уточнюються стратегія просування нового продукту на ринок, відбувається безпосереднє споживання нового знання, упредметненого в новому продукті. При цьому виявляється фактична ефективність інноваційної діяльності.);</w:t>
      </w:r>
    </w:p>
    <w:p w:rsidR="00870490" w:rsidRPr="005713CA" w:rsidRDefault="00870490" w:rsidP="005713CA">
      <w:pPr>
        <w:numPr>
          <w:ilvl w:val="0"/>
          <w:numId w:val="15"/>
        </w:numPr>
        <w:spacing w:line="360" w:lineRule="auto"/>
        <w:ind w:left="0" w:firstLine="709"/>
        <w:jc w:val="both"/>
        <w:rPr>
          <w:sz w:val="28"/>
          <w:szCs w:val="28"/>
          <w:lang w:val="uk-UA"/>
        </w:rPr>
      </w:pPr>
      <w:r w:rsidRPr="005713CA">
        <w:rPr>
          <w:sz w:val="28"/>
          <w:szCs w:val="28"/>
          <w:lang w:val="uk-UA"/>
        </w:rPr>
        <w:t>устаріння продукту і необхідність ліквідації застарілого виробництва (даний етап настає тоді, коли в наявності не тільки фізичний, але в першу чергу моральний знос техніки, викликаний швидкими темпами розробок нових високоефективних зразків).</w:t>
      </w:r>
    </w:p>
    <w:p w:rsidR="00870490" w:rsidRPr="005713CA" w:rsidRDefault="00870490" w:rsidP="005713CA">
      <w:pPr>
        <w:spacing w:line="360" w:lineRule="auto"/>
        <w:ind w:firstLine="709"/>
        <w:jc w:val="both"/>
        <w:rPr>
          <w:sz w:val="28"/>
          <w:szCs w:val="28"/>
          <w:lang w:val="uk-UA"/>
        </w:rPr>
      </w:pPr>
      <w:r w:rsidRPr="005713CA">
        <w:rPr>
          <w:sz w:val="28"/>
          <w:szCs w:val="28"/>
          <w:lang w:val="uk-UA"/>
        </w:rPr>
        <w:t>Стосовно до нововведення, як до процесу переносу нововведення в сферу застосування, зміст життєвого циклу трохи відрізняється і містить у собі наступні стадії:</w:t>
      </w:r>
    </w:p>
    <w:p w:rsidR="00870490" w:rsidRPr="005713CA" w:rsidRDefault="00870490" w:rsidP="005713CA">
      <w:pPr>
        <w:numPr>
          <w:ilvl w:val="0"/>
          <w:numId w:val="12"/>
        </w:numPr>
        <w:spacing w:line="360" w:lineRule="auto"/>
        <w:ind w:left="0" w:firstLine="709"/>
        <w:jc w:val="both"/>
        <w:rPr>
          <w:sz w:val="28"/>
          <w:szCs w:val="28"/>
          <w:lang w:val="uk-UA"/>
        </w:rPr>
      </w:pPr>
      <w:r w:rsidRPr="005713CA">
        <w:rPr>
          <w:i/>
          <w:sz w:val="28"/>
          <w:szCs w:val="28"/>
          <w:lang w:val="uk-UA"/>
        </w:rPr>
        <w:t xml:space="preserve">зародження нововведення </w:t>
      </w:r>
      <w:r w:rsidR="005713CA">
        <w:rPr>
          <w:sz w:val="28"/>
          <w:szCs w:val="28"/>
          <w:lang w:val="uk-UA"/>
        </w:rPr>
        <w:t>–</w:t>
      </w:r>
      <w:r w:rsidR="005713CA" w:rsidRPr="005713CA">
        <w:rPr>
          <w:sz w:val="28"/>
          <w:szCs w:val="28"/>
          <w:lang w:val="uk-UA"/>
        </w:rPr>
        <w:t xml:space="preserve"> </w:t>
      </w:r>
      <w:r w:rsidRPr="005713CA">
        <w:rPr>
          <w:sz w:val="28"/>
          <w:szCs w:val="28"/>
          <w:lang w:val="uk-UA"/>
        </w:rPr>
        <w:t>усвідомлення потреби і можливість змін, пошук і розробка нововведень;</w:t>
      </w:r>
    </w:p>
    <w:p w:rsidR="00870490" w:rsidRPr="005713CA" w:rsidRDefault="00870490" w:rsidP="005713CA">
      <w:pPr>
        <w:numPr>
          <w:ilvl w:val="0"/>
          <w:numId w:val="12"/>
        </w:numPr>
        <w:spacing w:line="360" w:lineRule="auto"/>
        <w:ind w:left="0" w:firstLine="709"/>
        <w:jc w:val="both"/>
        <w:rPr>
          <w:i/>
          <w:sz w:val="28"/>
          <w:szCs w:val="28"/>
          <w:lang w:val="uk-UA"/>
        </w:rPr>
      </w:pPr>
      <w:r w:rsidRPr="005713CA">
        <w:rPr>
          <w:i/>
          <w:sz w:val="28"/>
          <w:szCs w:val="28"/>
          <w:lang w:val="uk-UA"/>
        </w:rPr>
        <w:t>освоєння нововведення</w:t>
      </w:r>
      <w:r w:rsidRPr="005713CA">
        <w:rPr>
          <w:sz w:val="28"/>
          <w:szCs w:val="28"/>
          <w:lang w:val="uk-UA"/>
        </w:rPr>
        <w:t xml:space="preserve"> </w:t>
      </w:r>
      <w:r w:rsidR="005713CA">
        <w:rPr>
          <w:sz w:val="28"/>
          <w:szCs w:val="28"/>
          <w:lang w:val="uk-UA"/>
        </w:rPr>
        <w:t>–</w:t>
      </w:r>
      <w:r w:rsidR="005713CA" w:rsidRPr="005713CA">
        <w:rPr>
          <w:sz w:val="28"/>
          <w:szCs w:val="28"/>
          <w:lang w:val="uk-UA"/>
        </w:rPr>
        <w:t xml:space="preserve"> </w:t>
      </w:r>
      <w:r w:rsidRPr="005713CA">
        <w:rPr>
          <w:sz w:val="28"/>
          <w:szCs w:val="28"/>
          <w:lang w:val="uk-UA"/>
        </w:rPr>
        <w:t>упровадження на об'єкті, експеримент, здійснення виробничих змін;</w:t>
      </w:r>
    </w:p>
    <w:p w:rsidR="00870490" w:rsidRPr="005713CA" w:rsidRDefault="00870490" w:rsidP="005713CA">
      <w:pPr>
        <w:numPr>
          <w:ilvl w:val="0"/>
          <w:numId w:val="12"/>
        </w:numPr>
        <w:spacing w:line="360" w:lineRule="auto"/>
        <w:ind w:left="0" w:firstLine="709"/>
        <w:jc w:val="both"/>
        <w:rPr>
          <w:i/>
          <w:sz w:val="28"/>
          <w:szCs w:val="28"/>
          <w:lang w:val="uk-UA"/>
        </w:rPr>
      </w:pPr>
      <w:r w:rsidRPr="005713CA">
        <w:rPr>
          <w:i/>
          <w:sz w:val="28"/>
          <w:szCs w:val="28"/>
          <w:lang w:val="uk-UA"/>
        </w:rPr>
        <w:t xml:space="preserve">дифузія нововведення </w:t>
      </w:r>
      <w:r w:rsidR="005713CA">
        <w:rPr>
          <w:sz w:val="28"/>
          <w:szCs w:val="28"/>
          <w:lang w:val="uk-UA"/>
        </w:rPr>
        <w:t>–</w:t>
      </w:r>
      <w:r w:rsidR="005713CA" w:rsidRPr="005713CA">
        <w:rPr>
          <w:sz w:val="28"/>
          <w:szCs w:val="28"/>
          <w:lang w:val="uk-UA"/>
        </w:rPr>
        <w:t xml:space="preserve"> </w:t>
      </w:r>
      <w:r w:rsidRPr="005713CA">
        <w:rPr>
          <w:sz w:val="28"/>
          <w:szCs w:val="28"/>
          <w:lang w:val="uk-UA"/>
        </w:rPr>
        <w:t>поширення, тиражування і багаторазове повторення на інших об'єктах.</w:t>
      </w:r>
    </w:p>
    <w:p w:rsidR="00870490" w:rsidRPr="005713CA" w:rsidRDefault="00870490" w:rsidP="005713CA">
      <w:pPr>
        <w:numPr>
          <w:ilvl w:val="0"/>
          <w:numId w:val="12"/>
        </w:numPr>
        <w:spacing w:line="360" w:lineRule="auto"/>
        <w:ind w:left="0" w:firstLine="709"/>
        <w:jc w:val="both"/>
        <w:rPr>
          <w:i/>
          <w:sz w:val="28"/>
          <w:szCs w:val="28"/>
          <w:lang w:val="uk-UA"/>
        </w:rPr>
      </w:pPr>
      <w:r w:rsidRPr="005713CA">
        <w:rPr>
          <w:i/>
          <w:sz w:val="28"/>
          <w:szCs w:val="28"/>
          <w:lang w:val="uk-UA"/>
        </w:rPr>
        <w:t xml:space="preserve">рутинизація нововведення </w:t>
      </w:r>
      <w:r w:rsidR="005713CA">
        <w:rPr>
          <w:sz w:val="28"/>
          <w:szCs w:val="28"/>
          <w:lang w:val="uk-UA"/>
        </w:rPr>
        <w:t>–</w:t>
      </w:r>
      <w:r w:rsidR="005713CA" w:rsidRPr="005713CA">
        <w:rPr>
          <w:sz w:val="28"/>
          <w:szCs w:val="28"/>
          <w:lang w:val="uk-UA"/>
        </w:rPr>
        <w:t xml:space="preserve"> </w:t>
      </w:r>
      <w:r w:rsidRPr="005713CA">
        <w:rPr>
          <w:sz w:val="28"/>
          <w:szCs w:val="28"/>
          <w:lang w:val="uk-UA"/>
        </w:rPr>
        <w:t>нововведення реалізується в стабільних, постійно функціонуючих елементах відповідних об'єктів.</w:t>
      </w:r>
    </w:p>
    <w:p w:rsidR="00870490" w:rsidRPr="005713CA" w:rsidRDefault="00870490" w:rsidP="005713CA">
      <w:pPr>
        <w:spacing w:line="360" w:lineRule="auto"/>
        <w:ind w:firstLine="709"/>
        <w:jc w:val="both"/>
        <w:rPr>
          <w:sz w:val="28"/>
          <w:szCs w:val="28"/>
          <w:lang w:val="uk-UA"/>
        </w:rPr>
      </w:pPr>
      <w:r w:rsidRPr="005713CA">
        <w:rPr>
          <w:sz w:val="28"/>
          <w:szCs w:val="28"/>
          <w:lang w:val="uk-UA"/>
        </w:rPr>
        <w:t>Нововведення, як процес, не може вважатися цілком завершеним, якщо воно зупинилося на одній з цих стадій. У свою чергу життєвий цикл нововведення може припинитися на стадії споживання, якщо не зімкнеться з нововведенням.</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Таким чином, обоє життєвих циклів взаємозалежні, взаємообумовлені і неможливі один без іншого. Обоє життєвих циклу охоплюються загальним поняттям інноваційний процес, і основна відмінність між ними полягає в тім, що в одному випадку відбувається процес формування нової продукції, в іншому </w:t>
      </w:r>
      <w:r w:rsidR="005713CA">
        <w:rPr>
          <w:sz w:val="28"/>
          <w:szCs w:val="28"/>
          <w:lang w:val="uk-UA"/>
        </w:rPr>
        <w:t>–</w:t>
      </w:r>
      <w:r w:rsidR="005713CA" w:rsidRPr="005713CA">
        <w:rPr>
          <w:sz w:val="28"/>
          <w:szCs w:val="28"/>
          <w:lang w:val="uk-UA"/>
        </w:rPr>
        <w:t xml:space="preserve"> </w:t>
      </w:r>
      <w:r w:rsidRPr="005713CA">
        <w:rPr>
          <w:sz w:val="28"/>
          <w:szCs w:val="28"/>
          <w:lang w:val="uk-UA"/>
        </w:rPr>
        <w:t>процес її комерціалізації.</w:t>
      </w:r>
    </w:p>
    <w:p w:rsidR="00870490" w:rsidRPr="005713CA" w:rsidRDefault="00870490" w:rsidP="005713CA">
      <w:pPr>
        <w:pStyle w:val="a5"/>
        <w:spacing w:line="360" w:lineRule="auto"/>
        <w:ind w:firstLine="709"/>
        <w:jc w:val="both"/>
        <w:rPr>
          <w:b w:val="0"/>
          <w:i w:val="0"/>
          <w:sz w:val="28"/>
          <w:szCs w:val="28"/>
          <w:lang w:val="uk-UA"/>
        </w:rPr>
      </w:pPr>
    </w:p>
    <w:p w:rsidR="00870490" w:rsidRPr="005713CA" w:rsidRDefault="00C933A6" w:rsidP="005713CA">
      <w:pPr>
        <w:pStyle w:val="a5"/>
        <w:spacing w:line="360" w:lineRule="auto"/>
        <w:ind w:firstLine="709"/>
        <w:jc w:val="both"/>
        <w:rPr>
          <w:i w:val="0"/>
          <w:sz w:val="28"/>
          <w:szCs w:val="28"/>
          <w:lang w:val="uk-UA"/>
        </w:rPr>
      </w:pPr>
      <w:r>
        <w:rPr>
          <w:i w:val="0"/>
          <w:sz w:val="28"/>
          <w:szCs w:val="28"/>
          <w:lang w:val="uk-UA"/>
        </w:rPr>
        <w:br w:type="page"/>
      </w:r>
      <w:r w:rsidR="00870490" w:rsidRPr="005713CA">
        <w:rPr>
          <w:i w:val="0"/>
          <w:sz w:val="28"/>
          <w:szCs w:val="28"/>
          <w:lang w:val="uk-UA"/>
        </w:rPr>
        <w:t>1.2.3 Аналіз ефективності інноваційної діяльності</w:t>
      </w:r>
    </w:p>
    <w:p w:rsidR="00870490" w:rsidRPr="005713CA" w:rsidRDefault="00870490" w:rsidP="005713CA">
      <w:pPr>
        <w:spacing w:line="360" w:lineRule="auto"/>
        <w:ind w:firstLine="709"/>
        <w:jc w:val="both"/>
        <w:rPr>
          <w:sz w:val="28"/>
          <w:szCs w:val="28"/>
          <w:lang w:val="uk-UA"/>
        </w:rPr>
      </w:pPr>
      <w:r w:rsidRPr="005713CA">
        <w:rPr>
          <w:sz w:val="28"/>
          <w:szCs w:val="28"/>
          <w:lang w:val="uk-UA"/>
        </w:rPr>
        <w:t>Життєвий шлях нововведення може розвиватися по одному з трьох шляхів: нагромадження в організації, перетворення в організації в інновацію, продаж як товару [44].</w:t>
      </w:r>
    </w:p>
    <w:p w:rsidR="00870490" w:rsidRPr="005713CA" w:rsidRDefault="00870490" w:rsidP="005713CA">
      <w:pPr>
        <w:spacing w:line="360" w:lineRule="auto"/>
        <w:ind w:firstLine="709"/>
        <w:jc w:val="both"/>
        <w:rPr>
          <w:sz w:val="28"/>
          <w:szCs w:val="28"/>
          <w:lang w:val="uk-UA"/>
        </w:rPr>
      </w:pPr>
      <w:r w:rsidRPr="005713CA">
        <w:rPr>
          <w:sz w:val="28"/>
          <w:szCs w:val="28"/>
          <w:lang w:val="uk-UA"/>
        </w:rPr>
        <w:t>Ефективність діяльності організації виражається через економічні і фінансові показники. В умовах ринкової економіки не може бути уніфікованої системи показників. Кожен інвестор самостійно визначає цю систему виходячи з особливостей інноваційного проекту, професіоналізму фахівців і менеджерів і інших факторів.</w:t>
      </w:r>
    </w:p>
    <w:p w:rsidR="00870490" w:rsidRPr="005713CA" w:rsidRDefault="00870490" w:rsidP="005713CA">
      <w:pPr>
        <w:spacing w:line="360" w:lineRule="auto"/>
        <w:ind w:firstLine="709"/>
        <w:jc w:val="both"/>
        <w:rPr>
          <w:sz w:val="28"/>
          <w:szCs w:val="28"/>
          <w:lang w:val="uk-UA"/>
        </w:rPr>
      </w:pPr>
      <w:r w:rsidRPr="005713CA">
        <w:rPr>
          <w:sz w:val="28"/>
          <w:szCs w:val="28"/>
          <w:lang w:val="uk-UA"/>
        </w:rPr>
        <w:t>До системи показників пред'являються наступні вимоги [1]:</w:t>
      </w:r>
    </w:p>
    <w:p w:rsidR="00870490" w:rsidRPr="005713CA" w:rsidRDefault="00870490" w:rsidP="005713CA">
      <w:pPr>
        <w:numPr>
          <w:ilvl w:val="0"/>
          <w:numId w:val="18"/>
        </w:numPr>
        <w:spacing w:line="360" w:lineRule="auto"/>
        <w:ind w:left="0" w:firstLine="709"/>
        <w:jc w:val="both"/>
        <w:rPr>
          <w:sz w:val="28"/>
          <w:szCs w:val="28"/>
          <w:lang w:val="uk-UA"/>
        </w:rPr>
      </w:pPr>
      <w:r w:rsidRPr="005713CA">
        <w:rPr>
          <w:sz w:val="28"/>
          <w:szCs w:val="28"/>
          <w:lang w:val="uk-UA"/>
        </w:rPr>
        <w:t>показники повинні охоплювати процеси на всіх стадіях життєвого циклу товару</w:t>
      </w:r>
    </w:p>
    <w:p w:rsidR="00870490" w:rsidRPr="005713CA" w:rsidRDefault="00870490" w:rsidP="005713CA">
      <w:pPr>
        <w:numPr>
          <w:ilvl w:val="0"/>
          <w:numId w:val="18"/>
        </w:numPr>
        <w:spacing w:line="360" w:lineRule="auto"/>
        <w:ind w:left="0" w:firstLine="709"/>
        <w:jc w:val="both"/>
        <w:rPr>
          <w:sz w:val="28"/>
          <w:szCs w:val="28"/>
          <w:lang w:val="uk-UA"/>
        </w:rPr>
      </w:pPr>
      <w:r w:rsidRPr="005713CA">
        <w:rPr>
          <w:sz w:val="28"/>
          <w:szCs w:val="28"/>
          <w:lang w:val="uk-UA"/>
        </w:rPr>
        <w:t>показники повинні формуватися на перспективу, мінімум на 3</w:t>
      </w:r>
      <w:r w:rsidR="005713CA">
        <w:rPr>
          <w:sz w:val="28"/>
          <w:szCs w:val="28"/>
          <w:lang w:val="uk-UA"/>
        </w:rPr>
        <w:t>–</w:t>
      </w:r>
      <w:r w:rsidR="005713CA" w:rsidRPr="005713CA">
        <w:rPr>
          <w:sz w:val="28"/>
          <w:szCs w:val="28"/>
          <w:lang w:val="uk-UA"/>
        </w:rPr>
        <w:t>5</w:t>
      </w:r>
      <w:r w:rsidRPr="005713CA">
        <w:rPr>
          <w:sz w:val="28"/>
          <w:szCs w:val="28"/>
          <w:lang w:val="uk-UA"/>
        </w:rPr>
        <w:t xml:space="preserve"> років, на основі ретроспективного аналізу діяльності організації</w:t>
      </w:r>
    </w:p>
    <w:p w:rsidR="00870490" w:rsidRPr="005713CA" w:rsidRDefault="00870490" w:rsidP="005713CA">
      <w:pPr>
        <w:numPr>
          <w:ilvl w:val="0"/>
          <w:numId w:val="18"/>
        </w:numPr>
        <w:spacing w:line="360" w:lineRule="auto"/>
        <w:ind w:left="0" w:firstLine="709"/>
        <w:jc w:val="both"/>
        <w:rPr>
          <w:sz w:val="28"/>
          <w:szCs w:val="28"/>
          <w:lang w:val="uk-UA"/>
        </w:rPr>
      </w:pPr>
      <w:r w:rsidRPr="005713CA">
        <w:rPr>
          <w:sz w:val="28"/>
          <w:szCs w:val="28"/>
          <w:lang w:val="uk-UA"/>
        </w:rPr>
        <w:t xml:space="preserve">показники повинні спиратися на дані по </w:t>
      </w:r>
      <w:r w:rsidR="00C933A6" w:rsidRPr="005713CA">
        <w:rPr>
          <w:sz w:val="28"/>
          <w:szCs w:val="28"/>
          <w:lang w:val="uk-UA"/>
        </w:rPr>
        <w:t>конкурентоздатності</w:t>
      </w:r>
      <w:r w:rsidRPr="005713CA">
        <w:rPr>
          <w:sz w:val="28"/>
          <w:szCs w:val="28"/>
          <w:lang w:val="uk-UA"/>
        </w:rPr>
        <w:t xml:space="preserve"> конкретних товарів на конкретних ринках за конкретний період</w:t>
      </w:r>
    </w:p>
    <w:p w:rsidR="00870490" w:rsidRPr="005713CA" w:rsidRDefault="00870490" w:rsidP="005713CA">
      <w:pPr>
        <w:numPr>
          <w:ilvl w:val="0"/>
          <w:numId w:val="18"/>
        </w:numPr>
        <w:spacing w:line="360" w:lineRule="auto"/>
        <w:ind w:left="0" w:firstLine="709"/>
        <w:jc w:val="both"/>
        <w:rPr>
          <w:sz w:val="28"/>
          <w:szCs w:val="28"/>
          <w:lang w:val="uk-UA"/>
        </w:rPr>
      </w:pPr>
      <w:r w:rsidRPr="005713CA">
        <w:rPr>
          <w:sz w:val="28"/>
          <w:szCs w:val="28"/>
          <w:lang w:val="uk-UA"/>
        </w:rPr>
        <w:t>найважливіші показники повинні бути виражені абсолютними, відносними і питомими величинами</w:t>
      </w:r>
    </w:p>
    <w:p w:rsidR="00870490" w:rsidRPr="005713CA" w:rsidRDefault="00870490" w:rsidP="005713CA">
      <w:pPr>
        <w:numPr>
          <w:ilvl w:val="0"/>
          <w:numId w:val="18"/>
        </w:numPr>
        <w:spacing w:line="360" w:lineRule="auto"/>
        <w:ind w:left="0" w:firstLine="709"/>
        <w:jc w:val="both"/>
        <w:rPr>
          <w:sz w:val="28"/>
          <w:szCs w:val="28"/>
          <w:lang w:val="uk-UA"/>
        </w:rPr>
      </w:pPr>
      <w:r w:rsidRPr="005713CA">
        <w:rPr>
          <w:sz w:val="28"/>
          <w:szCs w:val="28"/>
          <w:lang w:val="uk-UA"/>
        </w:rPr>
        <w:t>показники повинні бути зістиковані з усіма розділами плану організації</w:t>
      </w:r>
    </w:p>
    <w:p w:rsidR="00870490" w:rsidRPr="005713CA" w:rsidRDefault="00870490" w:rsidP="005713CA">
      <w:pPr>
        <w:numPr>
          <w:ilvl w:val="0"/>
          <w:numId w:val="18"/>
        </w:numPr>
        <w:spacing w:line="360" w:lineRule="auto"/>
        <w:ind w:left="0" w:firstLine="709"/>
        <w:jc w:val="both"/>
        <w:rPr>
          <w:sz w:val="28"/>
          <w:szCs w:val="28"/>
          <w:lang w:val="uk-UA"/>
        </w:rPr>
      </w:pPr>
      <w:r w:rsidRPr="005713CA">
        <w:rPr>
          <w:sz w:val="28"/>
          <w:szCs w:val="28"/>
          <w:lang w:val="uk-UA"/>
        </w:rPr>
        <w:t>показники повинні відбивати всі аспекти фінансової діяльності організації</w:t>
      </w:r>
    </w:p>
    <w:p w:rsidR="00870490" w:rsidRPr="005713CA" w:rsidRDefault="00870490" w:rsidP="005713CA">
      <w:pPr>
        <w:numPr>
          <w:ilvl w:val="0"/>
          <w:numId w:val="18"/>
        </w:numPr>
        <w:spacing w:line="360" w:lineRule="auto"/>
        <w:ind w:left="0" w:firstLine="709"/>
        <w:jc w:val="both"/>
        <w:rPr>
          <w:sz w:val="28"/>
          <w:szCs w:val="28"/>
          <w:lang w:val="uk-UA"/>
        </w:rPr>
      </w:pPr>
      <w:r w:rsidRPr="005713CA">
        <w:rPr>
          <w:sz w:val="28"/>
          <w:szCs w:val="28"/>
          <w:lang w:val="uk-UA"/>
        </w:rPr>
        <w:t>проектування остаточних показників повинне здійснюватися на основі різноманітних розрахунків, з визначенням ступеня ризику і стійкості фінансової діяльності, з використанням достатнього і якісного обсягу інформації, що характеризує технічні, організаційні, екологічні, економічні і соціальні аспекти діяльності організації.</w:t>
      </w:r>
    </w:p>
    <w:p w:rsidR="00870490" w:rsidRPr="005713CA" w:rsidRDefault="00870490" w:rsidP="005713CA">
      <w:pPr>
        <w:spacing w:line="360" w:lineRule="auto"/>
        <w:ind w:firstLine="709"/>
        <w:jc w:val="both"/>
        <w:rPr>
          <w:sz w:val="28"/>
          <w:szCs w:val="28"/>
          <w:lang w:val="uk-UA"/>
        </w:rPr>
      </w:pPr>
      <w:r w:rsidRPr="005713CA">
        <w:rPr>
          <w:sz w:val="28"/>
          <w:szCs w:val="28"/>
          <w:lang w:val="uk-UA"/>
        </w:rPr>
        <w:t>Одним з основних показників ефективності і стабільності функціонування організації є її стійкість. Упровадження нововведень може дати чотири види ефекту: економічний, науково-технічний, соціальний і екологічний [23]. Інші види ефекту несуть у собі потенційний економічний ефект. В даний час застосовуються наступні показники оцінки ефективності інноваційної діяльності: чистий дисконтований доход, внутрішня норма чи прибутку коефіцієнт дисконтування, проста норма прибутку, проста норма прибутку на акціонерний капітал, коефіцієнт фінансової автономності проекту, коефіцієнт поточної ліквідності, строк окупності інвестицій в інноваційний проект [14].</w:t>
      </w:r>
    </w:p>
    <w:p w:rsidR="00870490" w:rsidRPr="005713CA" w:rsidRDefault="00870490" w:rsidP="005713CA">
      <w:pPr>
        <w:spacing w:line="360" w:lineRule="auto"/>
        <w:ind w:firstLine="709"/>
        <w:jc w:val="both"/>
        <w:rPr>
          <w:sz w:val="28"/>
          <w:szCs w:val="28"/>
          <w:lang w:val="uk-UA"/>
        </w:rPr>
      </w:pPr>
      <w:r w:rsidRPr="005713CA">
        <w:rPr>
          <w:sz w:val="28"/>
          <w:szCs w:val="28"/>
          <w:lang w:val="uk-UA"/>
        </w:rPr>
        <w:t>Основні етапи аналізу ефективності інноваційної діяльності [28]:</w:t>
      </w:r>
    </w:p>
    <w:p w:rsidR="00870490" w:rsidRPr="005713CA" w:rsidRDefault="00870490" w:rsidP="005713CA">
      <w:pPr>
        <w:numPr>
          <w:ilvl w:val="0"/>
          <w:numId w:val="23"/>
        </w:numPr>
        <w:spacing w:line="360" w:lineRule="auto"/>
        <w:ind w:left="0" w:firstLine="709"/>
        <w:jc w:val="both"/>
        <w:rPr>
          <w:sz w:val="28"/>
          <w:szCs w:val="28"/>
          <w:lang w:val="uk-UA"/>
        </w:rPr>
      </w:pPr>
      <w:r w:rsidRPr="005713CA">
        <w:rPr>
          <w:sz w:val="28"/>
          <w:szCs w:val="28"/>
          <w:lang w:val="uk-UA"/>
        </w:rPr>
        <w:t>виявлення проблеми, формулювання цілей і задач аналізу</w:t>
      </w:r>
    </w:p>
    <w:p w:rsidR="00870490" w:rsidRPr="005713CA" w:rsidRDefault="00870490" w:rsidP="005713CA">
      <w:pPr>
        <w:numPr>
          <w:ilvl w:val="0"/>
          <w:numId w:val="23"/>
        </w:numPr>
        <w:spacing w:line="360" w:lineRule="auto"/>
        <w:ind w:left="0" w:firstLine="709"/>
        <w:jc w:val="both"/>
        <w:rPr>
          <w:sz w:val="28"/>
          <w:szCs w:val="28"/>
          <w:lang w:val="uk-UA"/>
        </w:rPr>
      </w:pPr>
      <w:r w:rsidRPr="005713CA">
        <w:rPr>
          <w:sz w:val="28"/>
          <w:szCs w:val="28"/>
          <w:lang w:val="uk-UA"/>
        </w:rPr>
        <w:t>формування тимчасовій творчій групі для проведення аналізу</w:t>
      </w:r>
    </w:p>
    <w:p w:rsidR="00870490" w:rsidRPr="005713CA" w:rsidRDefault="00870490" w:rsidP="005713CA">
      <w:pPr>
        <w:numPr>
          <w:ilvl w:val="0"/>
          <w:numId w:val="23"/>
        </w:numPr>
        <w:spacing w:line="360" w:lineRule="auto"/>
        <w:ind w:left="0" w:firstLine="709"/>
        <w:jc w:val="both"/>
        <w:rPr>
          <w:sz w:val="28"/>
          <w:szCs w:val="28"/>
          <w:lang w:val="uk-UA"/>
        </w:rPr>
      </w:pPr>
      <w:r w:rsidRPr="005713CA">
        <w:rPr>
          <w:sz w:val="28"/>
          <w:szCs w:val="28"/>
          <w:lang w:val="uk-UA"/>
        </w:rPr>
        <w:t>розробка проекту програми аналізу</w:t>
      </w:r>
    </w:p>
    <w:p w:rsidR="00870490" w:rsidRPr="005713CA" w:rsidRDefault="00870490" w:rsidP="005713CA">
      <w:pPr>
        <w:numPr>
          <w:ilvl w:val="0"/>
          <w:numId w:val="23"/>
        </w:numPr>
        <w:spacing w:line="360" w:lineRule="auto"/>
        <w:ind w:left="0" w:firstLine="709"/>
        <w:jc w:val="both"/>
        <w:rPr>
          <w:sz w:val="28"/>
          <w:szCs w:val="28"/>
          <w:lang w:val="uk-UA"/>
        </w:rPr>
      </w:pPr>
      <w:r w:rsidRPr="005713CA">
        <w:rPr>
          <w:sz w:val="28"/>
          <w:szCs w:val="28"/>
          <w:lang w:val="uk-UA"/>
        </w:rPr>
        <w:t>підготовка і видання наказу по організації про цілях, групі, її правах і обов'язках, програмі аналізу</w:t>
      </w:r>
    </w:p>
    <w:p w:rsidR="00870490" w:rsidRPr="005713CA" w:rsidRDefault="00870490" w:rsidP="005713CA">
      <w:pPr>
        <w:numPr>
          <w:ilvl w:val="0"/>
          <w:numId w:val="23"/>
        </w:numPr>
        <w:spacing w:line="360" w:lineRule="auto"/>
        <w:ind w:left="0" w:firstLine="709"/>
        <w:jc w:val="both"/>
        <w:rPr>
          <w:sz w:val="28"/>
          <w:szCs w:val="28"/>
          <w:lang w:val="uk-UA"/>
        </w:rPr>
      </w:pPr>
      <w:r w:rsidRPr="005713CA">
        <w:rPr>
          <w:sz w:val="28"/>
          <w:szCs w:val="28"/>
          <w:lang w:val="uk-UA"/>
        </w:rPr>
        <w:t>вибір методів виконання робіт</w:t>
      </w:r>
    </w:p>
    <w:p w:rsidR="00870490" w:rsidRPr="005713CA" w:rsidRDefault="00870490" w:rsidP="005713CA">
      <w:pPr>
        <w:numPr>
          <w:ilvl w:val="0"/>
          <w:numId w:val="23"/>
        </w:numPr>
        <w:spacing w:line="360" w:lineRule="auto"/>
        <w:ind w:left="0" w:firstLine="709"/>
        <w:jc w:val="both"/>
        <w:rPr>
          <w:sz w:val="28"/>
          <w:szCs w:val="28"/>
          <w:lang w:val="uk-UA"/>
        </w:rPr>
      </w:pPr>
      <w:r w:rsidRPr="005713CA">
        <w:rPr>
          <w:sz w:val="28"/>
          <w:szCs w:val="28"/>
          <w:lang w:val="uk-UA"/>
        </w:rPr>
        <w:t xml:space="preserve">збір і обробка необхідної інформації, документів і </w:t>
      </w:r>
      <w:r w:rsidR="005713CA">
        <w:rPr>
          <w:sz w:val="28"/>
          <w:szCs w:val="28"/>
          <w:lang w:val="uk-UA"/>
        </w:rPr>
        <w:t>т.д.</w:t>
      </w:r>
    </w:p>
    <w:p w:rsidR="00870490" w:rsidRPr="005713CA" w:rsidRDefault="00870490" w:rsidP="005713CA">
      <w:pPr>
        <w:numPr>
          <w:ilvl w:val="0"/>
          <w:numId w:val="23"/>
        </w:numPr>
        <w:spacing w:line="360" w:lineRule="auto"/>
        <w:ind w:left="0" w:firstLine="709"/>
        <w:jc w:val="both"/>
        <w:rPr>
          <w:sz w:val="28"/>
          <w:szCs w:val="28"/>
          <w:lang w:val="uk-UA"/>
        </w:rPr>
      </w:pPr>
      <w:r w:rsidRPr="005713CA">
        <w:rPr>
          <w:sz w:val="28"/>
          <w:szCs w:val="28"/>
          <w:lang w:val="uk-UA"/>
        </w:rPr>
        <w:t>проведення аналізу по перерахованим вище задачах і системі показників</w:t>
      </w:r>
    </w:p>
    <w:p w:rsidR="00870490" w:rsidRPr="005713CA" w:rsidRDefault="00870490" w:rsidP="005713CA">
      <w:pPr>
        <w:numPr>
          <w:ilvl w:val="0"/>
          <w:numId w:val="23"/>
        </w:numPr>
        <w:spacing w:line="360" w:lineRule="auto"/>
        <w:ind w:left="0" w:firstLine="709"/>
        <w:jc w:val="both"/>
        <w:rPr>
          <w:sz w:val="28"/>
          <w:szCs w:val="28"/>
          <w:lang w:val="uk-UA"/>
        </w:rPr>
      </w:pPr>
      <w:r w:rsidRPr="005713CA">
        <w:rPr>
          <w:sz w:val="28"/>
          <w:szCs w:val="28"/>
          <w:lang w:val="uk-UA"/>
        </w:rPr>
        <w:t>підготовка, узгодження і твердження звіту про пророблену роботу</w:t>
      </w:r>
    </w:p>
    <w:p w:rsidR="00870490" w:rsidRPr="005713CA" w:rsidRDefault="00870490" w:rsidP="005713CA">
      <w:pPr>
        <w:numPr>
          <w:ilvl w:val="0"/>
          <w:numId w:val="23"/>
        </w:numPr>
        <w:spacing w:line="360" w:lineRule="auto"/>
        <w:ind w:left="0" w:firstLine="709"/>
        <w:jc w:val="both"/>
        <w:rPr>
          <w:sz w:val="28"/>
          <w:szCs w:val="28"/>
          <w:lang w:val="uk-UA"/>
        </w:rPr>
      </w:pPr>
      <w:r w:rsidRPr="005713CA">
        <w:rPr>
          <w:sz w:val="28"/>
          <w:szCs w:val="28"/>
          <w:lang w:val="uk-UA"/>
        </w:rPr>
        <w:t>уживання заходів за результатами аналізу.</w:t>
      </w:r>
    </w:p>
    <w:p w:rsidR="00870490" w:rsidRPr="005713CA" w:rsidRDefault="00870490" w:rsidP="005713CA">
      <w:pPr>
        <w:spacing w:line="360" w:lineRule="auto"/>
        <w:ind w:firstLine="709"/>
        <w:jc w:val="both"/>
        <w:rPr>
          <w:i/>
          <w:sz w:val="28"/>
          <w:szCs w:val="28"/>
          <w:lang w:val="uk-UA"/>
        </w:rPr>
      </w:pPr>
    </w:p>
    <w:p w:rsidR="00870490" w:rsidRPr="005713CA" w:rsidRDefault="00870490" w:rsidP="005713CA">
      <w:pPr>
        <w:spacing w:line="360" w:lineRule="auto"/>
        <w:ind w:firstLine="709"/>
        <w:jc w:val="both"/>
        <w:rPr>
          <w:b/>
          <w:sz w:val="28"/>
          <w:szCs w:val="28"/>
          <w:lang w:val="uk-UA"/>
        </w:rPr>
      </w:pPr>
      <w:r w:rsidRPr="005713CA">
        <w:rPr>
          <w:b/>
          <w:sz w:val="28"/>
          <w:szCs w:val="28"/>
          <w:lang w:val="uk-UA"/>
        </w:rPr>
        <w:t>1.3 Етапи розробки інноваційної стратегії</w:t>
      </w:r>
    </w:p>
    <w:p w:rsidR="00C933A6" w:rsidRDefault="00C933A6" w:rsidP="005713CA">
      <w:pPr>
        <w:pStyle w:val="a3"/>
        <w:spacing w:line="360" w:lineRule="auto"/>
        <w:ind w:firstLine="709"/>
        <w:rPr>
          <w:b/>
          <w:szCs w:val="28"/>
        </w:rPr>
      </w:pPr>
    </w:p>
    <w:p w:rsidR="00870490" w:rsidRPr="005713CA" w:rsidRDefault="00870490" w:rsidP="005713CA">
      <w:pPr>
        <w:pStyle w:val="a3"/>
        <w:spacing w:line="360" w:lineRule="auto"/>
        <w:ind w:firstLine="709"/>
        <w:rPr>
          <w:b/>
          <w:szCs w:val="28"/>
        </w:rPr>
      </w:pPr>
      <w:r w:rsidRPr="005713CA">
        <w:rPr>
          <w:b/>
          <w:szCs w:val="28"/>
        </w:rPr>
        <w:t>1.3.1 Інноваційна стратегія розвитку організації</w:t>
      </w:r>
    </w:p>
    <w:p w:rsidR="00870490" w:rsidRPr="005713CA" w:rsidRDefault="00870490" w:rsidP="005713CA">
      <w:pPr>
        <w:spacing w:line="360" w:lineRule="auto"/>
        <w:ind w:firstLine="709"/>
        <w:jc w:val="both"/>
        <w:rPr>
          <w:sz w:val="28"/>
          <w:szCs w:val="28"/>
          <w:lang w:val="uk-UA"/>
        </w:rPr>
      </w:pPr>
      <w:r w:rsidRPr="005713CA">
        <w:rPr>
          <w:sz w:val="28"/>
          <w:szCs w:val="28"/>
          <w:lang w:val="uk-UA"/>
        </w:rPr>
        <w:t>Інноваційна стратегія як складова частина загальної стратегії організації являє собою цілеспрямовану діяльність по визначенню пріоритетів перспективного розвитку організації і їхньому досягненню, у результаті якої забезпечується нова якість виробництва і керування. Зміст інноваційної стратегії обумовлюється її характером, особливостями інноваційної діяльності організації і взаємозв'язками між основними елементами єдиної організаційної стратегії [9].</w:t>
      </w:r>
    </w:p>
    <w:p w:rsidR="00870490" w:rsidRPr="005713CA" w:rsidRDefault="00870490" w:rsidP="005713CA">
      <w:pPr>
        <w:spacing w:line="360" w:lineRule="auto"/>
        <w:ind w:firstLine="709"/>
        <w:jc w:val="both"/>
        <w:rPr>
          <w:sz w:val="28"/>
          <w:szCs w:val="28"/>
          <w:lang w:val="uk-UA"/>
        </w:rPr>
      </w:pPr>
      <w:r w:rsidRPr="005713CA">
        <w:rPr>
          <w:sz w:val="28"/>
          <w:szCs w:val="28"/>
          <w:lang w:val="uk-UA"/>
        </w:rPr>
        <w:t>Специфіка інноваційної стратегії організації залежить від профілю її діяльності, рівня виробничо-технічного розвитку, спрямованості й обсягу, реалізованих у виробничих і дослідницьких підрозділах робіт у рамках інноваційного циклу по різних видах нововведень, сфери їхнього застосування.</w:t>
      </w:r>
    </w:p>
    <w:p w:rsidR="00870490" w:rsidRPr="005713CA" w:rsidRDefault="00870490" w:rsidP="005713CA">
      <w:pPr>
        <w:spacing w:line="360" w:lineRule="auto"/>
        <w:ind w:firstLine="709"/>
        <w:jc w:val="both"/>
        <w:rPr>
          <w:sz w:val="28"/>
          <w:szCs w:val="28"/>
          <w:lang w:val="uk-UA"/>
        </w:rPr>
      </w:pPr>
      <w:r w:rsidRPr="005713CA">
        <w:rPr>
          <w:sz w:val="28"/>
          <w:szCs w:val="28"/>
          <w:lang w:val="uk-UA"/>
        </w:rPr>
        <w:t>Але в будь-якому випадку пріоритети інноваційної стратегії товаровиробника обмежуються її інноваційним потенціалом у сфері виробничої (основний) діяльності.</w:t>
      </w:r>
    </w:p>
    <w:p w:rsidR="00870490" w:rsidRPr="005713CA" w:rsidRDefault="00870490" w:rsidP="005713CA">
      <w:pPr>
        <w:pStyle w:val="1"/>
        <w:spacing w:line="360" w:lineRule="auto"/>
        <w:ind w:firstLine="709"/>
        <w:jc w:val="both"/>
        <w:rPr>
          <w:sz w:val="28"/>
          <w:szCs w:val="28"/>
          <w:lang w:val="uk-UA"/>
        </w:rPr>
      </w:pPr>
      <w:r w:rsidRPr="005713CA">
        <w:rPr>
          <w:sz w:val="28"/>
          <w:szCs w:val="28"/>
          <w:lang w:val="uk-UA"/>
        </w:rPr>
        <w:t>а) Основні види інноваційної стратегії</w:t>
      </w:r>
    </w:p>
    <w:p w:rsidR="00870490" w:rsidRPr="005713CA" w:rsidRDefault="00870490" w:rsidP="005713CA">
      <w:pPr>
        <w:pStyle w:val="a7"/>
        <w:spacing w:line="360" w:lineRule="auto"/>
        <w:ind w:firstLine="709"/>
        <w:rPr>
          <w:sz w:val="28"/>
          <w:szCs w:val="28"/>
          <w:lang w:val="uk-UA"/>
        </w:rPr>
      </w:pPr>
      <w:r w:rsidRPr="005713CA">
        <w:rPr>
          <w:sz w:val="28"/>
          <w:szCs w:val="28"/>
          <w:lang w:val="uk-UA"/>
        </w:rPr>
        <w:t>У залежності від умов мікро- і макросередовища організація може вибрати один з основних видів інноваційної стратегії [16]:</w:t>
      </w:r>
    </w:p>
    <w:p w:rsidR="00870490" w:rsidRPr="005713CA" w:rsidRDefault="00870490" w:rsidP="005713CA">
      <w:pPr>
        <w:numPr>
          <w:ilvl w:val="0"/>
          <w:numId w:val="3"/>
        </w:numPr>
        <w:spacing w:line="360" w:lineRule="auto"/>
        <w:ind w:left="0" w:firstLine="709"/>
        <w:jc w:val="both"/>
        <w:rPr>
          <w:sz w:val="28"/>
          <w:szCs w:val="28"/>
          <w:lang w:val="uk-UA"/>
        </w:rPr>
      </w:pPr>
      <w:r w:rsidRPr="005713CA">
        <w:rPr>
          <w:sz w:val="28"/>
          <w:szCs w:val="28"/>
          <w:lang w:val="uk-UA"/>
        </w:rPr>
        <w:t>адаптаційний, оборонний, пасивний</w:t>
      </w:r>
    </w:p>
    <w:p w:rsidR="00870490" w:rsidRPr="005713CA" w:rsidRDefault="00870490" w:rsidP="005713CA">
      <w:pPr>
        <w:numPr>
          <w:ilvl w:val="0"/>
          <w:numId w:val="3"/>
        </w:numPr>
        <w:spacing w:line="360" w:lineRule="auto"/>
        <w:ind w:left="0" w:firstLine="709"/>
        <w:jc w:val="both"/>
        <w:rPr>
          <w:sz w:val="28"/>
          <w:szCs w:val="28"/>
          <w:lang w:val="uk-UA"/>
        </w:rPr>
      </w:pPr>
      <w:r w:rsidRPr="005713CA">
        <w:rPr>
          <w:sz w:val="28"/>
          <w:szCs w:val="28"/>
          <w:lang w:val="uk-UA"/>
        </w:rPr>
        <w:t>творчий, наступальний, активний.</w:t>
      </w:r>
    </w:p>
    <w:p w:rsidR="00870490" w:rsidRPr="005713CA" w:rsidRDefault="00870490" w:rsidP="005713CA">
      <w:pPr>
        <w:pStyle w:val="a7"/>
        <w:spacing w:line="360" w:lineRule="auto"/>
        <w:ind w:firstLine="709"/>
        <w:rPr>
          <w:sz w:val="28"/>
          <w:szCs w:val="28"/>
          <w:lang w:val="uk-UA"/>
        </w:rPr>
      </w:pPr>
      <w:r w:rsidRPr="005713CA">
        <w:rPr>
          <w:sz w:val="28"/>
          <w:szCs w:val="28"/>
          <w:lang w:val="uk-UA"/>
        </w:rPr>
        <w:t>У загальному виді сутність адаптаційної стратегії складається в проведенні часткових, непринципових змін, що дозволяють удосконалити раніше освоєні продукти, технологічні процеси, ринки в рамках уже сформованих в організації структур і тенденцій діяльності. У цьому випадку інновації розглядаються як форма змушеної відповідної реакції на зміни зовнішнього середовища бізнесу, що сприяє збереженню раніше завойованих ринкових позицій.</w:t>
      </w:r>
    </w:p>
    <w:p w:rsidR="00870490" w:rsidRPr="005713CA" w:rsidRDefault="00870490" w:rsidP="005713CA">
      <w:pPr>
        <w:spacing w:line="360" w:lineRule="auto"/>
        <w:ind w:firstLine="709"/>
        <w:jc w:val="both"/>
        <w:rPr>
          <w:sz w:val="28"/>
          <w:szCs w:val="28"/>
          <w:lang w:val="uk-UA"/>
        </w:rPr>
      </w:pPr>
      <w:r w:rsidRPr="005713CA">
        <w:rPr>
          <w:sz w:val="28"/>
          <w:szCs w:val="28"/>
          <w:lang w:val="uk-UA"/>
        </w:rPr>
        <w:t>У рамках адаптаційної стратегії виділяються:</w:t>
      </w:r>
    </w:p>
    <w:p w:rsidR="00870490" w:rsidRPr="005713CA" w:rsidRDefault="00870490" w:rsidP="005713CA">
      <w:pPr>
        <w:numPr>
          <w:ilvl w:val="0"/>
          <w:numId w:val="4"/>
        </w:numPr>
        <w:spacing w:line="360" w:lineRule="auto"/>
        <w:ind w:left="0" w:firstLine="709"/>
        <w:jc w:val="both"/>
        <w:rPr>
          <w:sz w:val="28"/>
          <w:szCs w:val="28"/>
          <w:lang w:val="uk-UA"/>
        </w:rPr>
      </w:pPr>
      <w:r w:rsidRPr="005713CA">
        <w:rPr>
          <w:sz w:val="28"/>
          <w:szCs w:val="28"/>
          <w:lang w:val="uk-UA"/>
        </w:rPr>
        <w:t>захисна стратегія – комплекс заходів, що дозволяють протидіяти конкурентам, метою яких є проникнення на сформований ринок з аналогічної чи нової продукції.</w:t>
      </w:r>
    </w:p>
    <w:p w:rsidR="00870490" w:rsidRPr="005713CA" w:rsidRDefault="00870490" w:rsidP="005713CA">
      <w:pPr>
        <w:numPr>
          <w:ilvl w:val="0"/>
          <w:numId w:val="4"/>
        </w:numPr>
        <w:spacing w:line="360" w:lineRule="auto"/>
        <w:ind w:left="0" w:firstLine="709"/>
        <w:jc w:val="both"/>
        <w:rPr>
          <w:sz w:val="28"/>
          <w:szCs w:val="28"/>
          <w:lang w:val="uk-UA"/>
        </w:rPr>
      </w:pPr>
      <w:r w:rsidRPr="005713CA">
        <w:rPr>
          <w:sz w:val="28"/>
          <w:szCs w:val="28"/>
          <w:lang w:val="uk-UA"/>
        </w:rPr>
        <w:t>стратегія інноваційної імітації припускає, що товаровиробник робить ставку на успішність нововведень конкурентів, займаючись їх копіюванням. Стратегія досить ефективна для тих, хто має необхідну виробничу і ресурсну базу, що дозволяє забезпечити масовий випуск імітованих продуктів і їхню реалізацію на ринках, ще не освоєних основним розроблювачем. Стратегія інноваційної імітації передбачає використання прийомів агресивної маркетингової політики, що дозволяє виробнику закріпитися на вільному сегменті ринку;</w:t>
      </w:r>
    </w:p>
    <w:p w:rsidR="00870490" w:rsidRPr="005713CA" w:rsidRDefault="00870490" w:rsidP="005713CA">
      <w:pPr>
        <w:numPr>
          <w:ilvl w:val="0"/>
          <w:numId w:val="4"/>
        </w:numPr>
        <w:spacing w:line="360" w:lineRule="auto"/>
        <w:ind w:left="0" w:firstLine="709"/>
        <w:jc w:val="both"/>
        <w:rPr>
          <w:sz w:val="28"/>
          <w:szCs w:val="28"/>
          <w:lang w:val="uk-UA"/>
        </w:rPr>
      </w:pPr>
      <w:r w:rsidRPr="005713CA">
        <w:rPr>
          <w:sz w:val="28"/>
          <w:szCs w:val="28"/>
          <w:lang w:val="uk-UA"/>
        </w:rPr>
        <w:t>стратегія вижидання орієнтована на максимальне зниження рівня ризику в умовах високої невизначеності зовнішнього середовища і споживчого попиту на нововведення. Стратегія вижидання близька до стратегії інноваційної імітації, оскільки в обох випадках виробник, насамперед, прагнути переконатися в наявності стійкого попиту на новий продукт організації-розроблювача, на частку якої приходиться основний обсяг витрат по створенню і комерціалізації нововведення. Але, на відміну від імітаційної стратегії, при якій виробник задовольняється ринковими сегментами, не охопленими основною організацією, виробник, що вибирає стратегію вижидання, прагне перевершити організацію-розроблювача по обсягах виробництва і реалізації нововведення, і тут особливого значення набуває момент початку активної дії проти організації-розроблювача.</w:t>
      </w:r>
    </w:p>
    <w:p w:rsidR="00870490" w:rsidRPr="005713CA" w:rsidRDefault="00870490" w:rsidP="005713CA">
      <w:pPr>
        <w:numPr>
          <w:ilvl w:val="0"/>
          <w:numId w:val="4"/>
        </w:numPr>
        <w:spacing w:line="360" w:lineRule="auto"/>
        <w:ind w:left="0" w:firstLine="709"/>
        <w:jc w:val="both"/>
        <w:rPr>
          <w:sz w:val="28"/>
          <w:szCs w:val="28"/>
          <w:lang w:val="uk-UA"/>
        </w:rPr>
      </w:pPr>
      <w:r w:rsidRPr="005713CA">
        <w:rPr>
          <w:sz w:val="28"/>
          <w:szCs w:val="28"/>
          <w:lang w:val="uk-UA"/>
        </w:rPr>
        <w:t>стратегія безпосереднього реагування на нестатки і запити споживачів застосовується звичайно в області виробництва промислового устаткування. Організації, що реалізують дану стратегію, не підтверджені особливому ризику, і основний обсяг витрат приходиться на зазначені вище етапи інноваційного циклу. Крім невеликих спеціалізованих організацій стратегію безпосереднього реагування на нестатки і запити споживачів можуть застосовувати і підрозділу великих організацій, що мають визначену господарську самостійність, що швидко реагують на конкретні виробничі потреби і здатні в короткий термін адаптувати свою виробничу і науково-технічну діяльність відповідно до зміст пропонованих замовлень.</w:t>
      </w:r>
    </w:p>
    <w:p w:rsidR="00870490" w:rsidRPr="005713CA" w:rsidRDefault="00870490" w:rsidP="005713CA">
      <w:pPr>
        <w:pStyle w:val="a7"/>
        <w:spacing w:line="360" w:lineRule="auto"/>
        <w:ind w:firstLine="709"/>
        <w:rPr>
          <w:sz w:val="28"/>
          <w:szCs w:val="28"/>
          <w:lang w:val="uk-UA"/>
        </w:rPr>
      </w:pPr>
      <w:r w:rsidRPr="005713CA">
        <w:rPr>
          <w:sz w:val="28"/>
          <w:szCs w:val="28"/>
          <w:lang w:val="uk-UA"/>
        </w:rPr>
        <w:t xml:space="preserve">В умовах щодо стабільних товарно-грошових відносин інновації, як правило, є вихідною базою для підвищення </w:t>
      </w:r>
      <w:r w:rsidR="00C933A6" w:rsidRPr="005713CA">
        <w:rPr>
          <w:sz w:val="28"/>
          <w:szCs w:val="28"/>
          <w:lang w:val="uk-UA"/>
        </w:rPr>
        <w:t>конкурентоздатності</w:t>
      </w:r>
      <w:r w:rsidRPr="005713CA">
        <w:rPr>
          <w:sz w:val="28"/>
          <w:szCs w:val="28"/>
          <w:lang w:val="uk-UA"/>
        </w:rPr>
        <w:t xml:space="preserve"> продукції, розширення і зміцнення ринкових позицій, освоєння нових областей застосування виробів, тобто активним засобом бізнесу, що складає зміст творчої, наступальний стратегії.</w:t>
      </w:r>
    </w:p>
    <w:p w:rsidR="00870490" w:rsidRPr="005713CA" w:rsidRDefault="00870490" w:rsidP="005713CA">
      <w:pPr>
        <w:pStyle w:val="a7"/>
        <w:spacing w:line="360" w:lineRule="auto"/>
        <w:ind w:firstLine="709"/>
        <w:rPr>
          <w:sz w:val="28"/>
          <w:szCs w:val="28"/>
          <w:lang w:val="uk-UA"/>
        </w:rPr>
      </w:pPr>
      <w:r w:rsidRPr="005713CA">
        <w:rPr>
          <w:sz w:val="28"/>
          <w:szCs w:val="28"/>
          <w:lang w:val="uk-UA"/>
        </w:rPr>
        <w:t>У цьому класі інноваційної стратегії виділяються:</w:t>
      </w:r>
    </w:p>
    <w:p w:rsidR="00870490" w:rsidRPr="005713CA" w:rsidRDefault="00870490" w:rsidP="005713CA">
      <w:pPr>
        <w:numPr>
          <w:ilvl w:val="0"/>
          <w:numId w:val="5"/>
        </w:numPr>
        <w:tabs>
          <w:tab w:val="num" w:pos="1140"/>
        </w:tabs>
        <w:spacing w:line="360" w:lineRule="auto"/>
        <w:ind w:left="0" w:firstLine="709"/>
        <w:jc w:val="both"/>
        <w:rPr>
          <w:sz w:val="28"/>
          <w:szCs w:val="28"/>
          <w:lang w:val="uk-UA"/>
        </w:rPr>
      </w:pPr>
      <w:r w:rsidRPr="005713CA">
        <w:rPr>
          <w:sz w:val="28"/>
          <w:szCs w:val="28"/>
          <w:lang w:val="uk-UA"/>
        </w:rPr>
        <w:t>активні НИОКР. Виробники, що реалізують дану стратегію, одержують найдужчу конкурентну перевагу, що, власне, і виражається в оригінальних, єдиних у своєму роді науково-технічних чи розробках принципах і методах. При стратегії, що базується на інтенсивності НИОКР, ключові стратегічні можливості відкриваються за рахунок диверсифікованості, освоєння нової продукції і ринків.</w:t>
      </w:r>
    </w:p>
    <w:p w:rsidR="00870490" w:rsidRPr="005713CA" w:rsidRDefault="00870490" w:rsidP="005713CA">
      <w:pPr>
        <w:numPr>
          <w:ilvl w:val="0"/>
          <w:numId w:val="5"/>
        </w:numPr>
        <w:tabs>
          <w:tab w:val="num" w:pos="1140"/>
        </w:tabs>
        <w:spacing w:line="360" w:lineRule="auto"/>
        <w:ind w:left="0" w:firstLine="709"/>
        <w:jc w:val="both"/>
        <w:rPr>
          <w:sz w:val="28"/>
          <w:szCs w:val="28"/>
          <w:lang w:val="uk-UA"/>
        </w:rPr>
      </w:pPr>
      <w:r w:rsidRPr="005713CA">
        <w:rPr>
          <w:sz w:val="28"/>
          <w:szCs w:val="28"/>
          <w:lang w:val="uk-UA"/>
        </w:rPr>
        <w:t>стратегія, орієнтована на маркетинг, передбачає цільову спрямованість всіх елементів виробничої системи, а також допоміжних і обслуговуючих видів діяльності на пошук засобів рішення проблем, зв'язаних з виходом нововведення на ринок.</w:t>
      </w:r>
    </w:p>
    <w:p w:rsidR="00870490" w:rsidRPr="005713CA" w:rsidRDefault="00870490" w:rsidP="005713CA">
      <w:pPr>
        <w:numPr>
          <w:ilvl w:val="0"/>
          <w:numId w:val="5"/>
        </w:numPr>
        <w:tabs>
          <w:tab w:val="num" w:pos="1140"/>
        </w:tabs>
        <w:spacing w:line="360" w:lineRule="auto"/>
        <w:ind w:left="0" w:firstLine="709"/>
        <w:jc w:val="both"/>
        <w:rPr>
          <w:sz w:val="28"/>
          <w:szCs w:val="28"/>
          <w:lang w:val="uk-UA"/>
        </w:rPr>
      </w:pPr>
      <w:r w:rsidRPr="005713CA">
        <w:rPr>
          <w:sz w:val="28"/>
          <w:szCs w:val="28"/>
          <w:lang w:val="uk-UA"/>
        </w:rPr>
        <w:t>стратегія злиттів і придбань є одним з найпоширеніших варіантів інноваційного розвитку організацій, оскільки припускає менший ризик у порівнянні з іншими видами активної стратегії, спирається на вже налагоджені виробничі процеси й орієнтується на освоєні ринки. В активних інноваційних стратегіях значно сутужніше виділити внутрішні відмінності, чим в адаптаційних. Вони мають багато загального і найбільш ефективні, коли організація реалізує цілий комплекс різних напрямків активної інноваційної діяльності.</w:t>
      </w:r>
    </w:p>
    <w:p w:rsidR="00870490" w:rsidRPr="005713CA" w:rsidRDefault="00870490" w:rsidP="005713CA">
      <w:pPr>
        <w:spacing w:line="360" w:lineRule="auto"/>
        <w:ind w:firstLine="709"/>
        <w:jc w:val="both"/>
        <w:rPr>
          <w:sz w:val="28"/>
          <w:szCs w:val="28"/>
          <w:lang w:val="uk-UA"/>
        </w:rPr>
      </w:pPr>
      <w:r w:rsidRPr="005713CA">
        <w:rPr>
          <w:sz w:val="28"/>
          <w:szCs w:val="28"/>
          <w:lang w:val="uk-UA"/>
        </w:rPr>
        <w:t>Конкретний тип інноваційної стратегії у відношенні нової продукції залежить від ряду факторів, найважливішими з який вважаються технологічні можливості і конкурентна позиція організації.</w:t>
      </w:r>
    </w:p>
    <w:p w:rsidR="00870490" w:rsidRPr="005713CA" w:rsidRDefault="00870490" w:rsidP="005713CA">
      <w:pPr>
        <w:pStyle w:val="1"/>
        <w:spacing w:line="360" w:lineRule="auto"/>
        <w:ind w:firstLine="709"/>
        <w:jc w:val="both"/>
        <w:rPr>
          <w:sz w:val="28"/>
          <w:szCs w:val="28"/>
          <w:lang w:val="uk-UA"/>
        </w:rPr>
      </w:pPr>
      <w:r w:rsidRPr="005713CA">
        <w:rPr>
          <w:sz w:val="28"/>
          <w:szCs w:val="28"/>
          <w:lang w:val="uk-UA"/>
        </w:rPr>
        <w:t>б) Фактори й умови ефективності інноваційної стратегії розвитку організації</w:t>
      </w:r>
    </w:p>
    <w:p w:rsidR="00870490" w:rsidRPr="005713CA" w:rsidRDefault="00870490" w:rsidP="005713CA">
      <w:pPr>
        <w:spacing w:line="360" w:lineRule="auto"/>
        <w:ind w:firstLine="709"/>
        <w:jc w:val="both"/>
        <w:rPr>
          <w:sz w:val="28"/>
          <w:szCs w:val="28"/>
          <w:lang w:val="uk-UA"/>
        </w:rPr>
      </w:pPr>
      <w:r w:rsidRPr="005713CA">
        <w:rPr>
          <w:sz w:val="28"/>
          <w:szCs w:val="28"/>
          <w:lang w:val="uk-UA"/>
        </w:rPr>
        <w:t>Формування інноваційної стратегії організації передбачає вибір і обґрунтування напрямків інноваційної діяльності, обсягу і структури інноваційних проектів, термінів їхнього виконання й умов передачі замовнику, оцінку стану організаційних структур керування нововведеннями. Будь-яка стратегія повинна орієнтуватися на виявлення можливостей диверсифікованості результатів діяльності організації [17].</w:t>
      </w:r>
    </w:p>
    <w:p w:rsidR="00870490" w:rsidRPr="005713CA" w:rsidRDefault="00870490" w:rsidP="005713CA">
      <w:pPr>
        <w:pStyle w:val="a7"/>
        <w:spacing w:line="360" w:lineRule="auto"/>
        <w:ind w:firstLine="709"/>
        <w:rPr>
          <w:sz w:val="28"/>
          <w:szCs w:val="28"/>
          <w:lang w:val="uk-UA"/>
        </w:rPr>
      </w:pPr>
      <w:r w:rsidRPr="005713CA">
        <w:rPr>
          <w:sz w:val="28"/>
          <w:szCs w:val="28"/>
          <w:lang w:val="uk-UA"/>
        </w:rPr>
        <w:t>Процес вибору найбільш раціональної інноваційної стратегії в конкретних господарських умовах завжди ґрунтується на результатах оцінки усіх форм інноваційної діяльності, що виявляються в нововведеннях різних типів. Однак на практиці реалізація цього положення викликає визначені складності. Головна з них полягає в тому, що інноваційна діяльність як об'єкт інноваційного менеджменту охоплює всі аспекти роботи організації і є складовою частиною будь-якої функціональної чи виробничої підсистеми.</w:t>
      </w:r>
    </w:p>
    <w:p w:rsidR="00870490" w:rsidRPr="005713CA" w:rsidRDefault="00870490" w:rsidP="005713CA">
      <w:pPr>
        <w:spacing w:line="360" w:lineRule="auto"/>
        <w:ind w:firstLine="709"/>
        <w:jc w:val="both"/>
        <w:rPr>
          <w:sz w:val="28"/>
          <w:szCs w:val="28"/>
          <w:lang w:val="uk-UA"/>
        </w:rPr>
      </w:pPr>
      <w:r w:rsidRPr="005713CA">
        <w:rPr>
          <w:sz w:val="28"/>
          <w:szCs w:val="28"/>
          <w:lang w:val="uk-UA"/>
        </w:rPr>
        <w:t>У практиці керування нововведеннями використовуються різні прийоми і методи вибору стратегії розвитку організації. Найбільш раціональним є системний підхід. Застосування його принципів у розробці інноваційної стратегії дозволяє виділити в якості її основних елементів наступні процеси:</w:t>
      </w:r>
    </w:p>
    <w:p w:rsidR="00870490" w:rsidRPr="005713CA" w:rsidRDefault="00870490" w:rsidP="005713CA">
      <w:pPr>
        <w:numPr>
          <w:ilvl w:val="0"/>
          <w:numId w:val="6"/>
        </w:numPr>
        <w:spacing w:line="360" w:lineRule="auto"/>
        <w:ind w:left="0" w:firstLine="709"/>
        <w:jc w:val="both"/>
        <w:rPr>
          <w:sz w:val="28"/>
          <w:szCs w:val="28"/>
          <w:lang w:val="uk-UA"/>
        </w:rPr>
      </w:pPr>
      <w:r w:rsidRPr="005713CA">
        <w:rPr>
          <w:sz w:val="28"/>
          <w:szCs w:val="28"/>
          <w:lang w:val="uk-UA"/>
        </w:rPr>
        <w:t>удосконалювання раніше освоєних продуктів і технології</w:t>
      </w:r>
    </w:p>
    <w:p w:rsidR="00870490" w:rsidRPr="005713CA" w:rsidRDefault="00870490" w:rsidP="005713CA">
      <w:pPr>
        <w:numPr>
          <w:ilvl w:val="0"/>
          <w:numId w:val="6"/>
        </w:numPr>
        <w:spacing w:line="360" w:lineRule="auto"/>
        <w:ind w:left="0" w:firstLine="709"/>
        <w:jc w:val="both"/>
        <w:rPr>
          <w:sz w:val="28"/>
          <w:szCs w:val="28"/>
          <w:lang w:val="uk-UA"/>
        </w:rPr>
      </w:pPr>
      <w:r w:rsidRPr="005713CA">
        <w:rPr>
          <w:sz w:val="28"/>
          <w:szCs w:val="28"/>
          <w:lang w:val="uk-UA"/>
        </w:rPr>
        <w:t>створення, освоєння і використання нових продуктів і процесів</w:t>
      </w:r>
    </w:p>
    <w:p w:rsidR="00870490" w:rsidRPr="005713CA" w:rsidRDefault="00870490" w:rsidP="005713CA">
      <w:pPr>
        <w:numPr>
          <w:ilvl w:val="0"/>
          <w:numId w:val="6"/>
        </w:numPr>
        <w:spacing w:line="360" w:lineRule="auto"/>
        <w:ind w:left="0" w:firstLine="709"/>
        <w:jc w:val="both"/>
        <w:rPr>
          <w:sz w:val="28"/>
          <w:szCs w:val="28"/>
          <w:lang w:val="uk-UA"/>
        </w:rPr>
      </w:pPr>
      <w:r w:rsidRPr="005713CA">
        <w:rPr>
          <w:sz w:val="28"/>
          <w:szCs w:val="28"/>
          <w:lang w:val="uk-UA"/>
        </w:rPr>
        <w:t>підвищення якісного рівня техніко-технологічної бази виробництва</w:t>
      </w:r>
    </w:p>
    <w:p w:rsidR="00870490" w:rsidRPr="005713CA" w:rsidRDefault="00870490" w:rsidP="005713CA">
      <w:pPr>
        <w:numPr>
          <w:ilvl w:val="0"/>
          <w:numId w:val="6"/>
        </w:numPr>
        <w:spacing w:line="360" w:lineRule="auto"/>
        <w:ind w:left="0" w:firstLine="709"/>
        <w:jc w:val="both"/>
        <w:rPr>
          <w:sz w:val="28"/>
          <w:szCs w:val="28"/>
          <w:lang w:val="uk-UA"/>
        </w:rPr>
      </w:pPr>
      <w:r w:rsidRPr="005713CA">
        <w:rPr>
          <w:sz w:val="28"/>
          <w:szCs w:val="28"/>
          <w:lang w:val="uk-UA"/>
        </w:rPr>
        <w:t>підвищення якісного рівня науково-дослідної і дослідно-конструкторської бази</w:t>
      </w:r>
    </w:p>
    <w:p w:rsidR="00870490" w:rsidRPr="005713CA" w:rsidRDefault="00870490" w:rsidP="005713CA">
      <w:pPr>
        <w:numPr>
          <w:ilvl w:val="0"/>
          <w:numId w:val="6"/>
        </w:numPr>
        <w:spacing w:line="360" w:lineRule="auto"/>
        <w:ind w:left="0" w:firstLine="709"/>
        <w:jc w:val="both"/>
        <w:rPr>
          <w:sz w:val="28"/>
          <w:szCs w:val="28"/>
          <w:lang w:val="uk-UA"/>
        </w:rPr>
      </w:pPr>
      <w:r w:rsidRPr="005713CA">
        <w:rPr>
          <w:sz w:val="28"/>
          <w:szCs w:val="28"/>
          <w:lang w:val="uk-UA"/>
        </w:rPr>
        <w:t>збільшення ефективності використання кадрового й інформаційного потенціалу</w:t>
      </w:r>
    </w:p>
    <w:p w:rsidR="00870490" w:rsidRPr="005713CA" w:rsidRDefault="00870490" w:rsidP="005713CA">
      <w:pPr>
        <w:numPr>
          <w:ilvl w:val="0"/>
          <w:numId w:val="6"/>
        </w:numPr>
        <w:spacing w:line="360" w:lineRule="auto"/>
        <w:ind w:left="0" w:firstLine="709"/>
        <w:jc w:val="both"/>
        <w:rPr>
          <w:sz w:val="28"/>
          <w:szCs w:val="28"/>
          <w:lang w:val="uk-UA"/>
        </w:rPr>
      </w:pPr>
      <w:r w:rsidRPr="005713CA">
        <w:rPr>
          <w:sz w:val="28"/>
          <w:szCs w:val="28"/>
          <w:lang w:val="uk-UA"/>
        </w:rPr>
        <w:t>удосконалювання організації і керування інноваційною діяльністю</w:t>
      </w:r>
    </w:p>
    <w:p w:rsidR="00870490" w:rsidRPr="005713CA" w:rsidRDefault="00870490" w:rsidP="005713CA">
      <w:pPr>
        <w:numPr>
          <w:ilvl w:val="0"/>
          <w:numId w:val="6"/>
        </w:numPr>
        <w:spacing w:line="360" w:lineRule="auto"/>
        <w:ind w:left="0" w:firstLine="709"/>
        <w:jc w:val="both"/>
        <w:rPr>
          <w:sz w:val="28"/>
          <w:szCs w:val="28"/>
          <w:lang w:val="uk-UA"/>
        </w:rPr>
      </w:pPr>
      <w:r w:rsidRPr="005713CA">
        <w:rPr>
          <w:sz w:val="28"/>
          <w:szCs w:val="28"/>
          <w:lang w:val="uk-UA"/>
        </w:rPr>
        <w:t>раціоналізація ресурсної бази</w:t>
      </w:r>
    </w:p>
    <w:p w:rsidR="00870490" w:rsidRPr="005713CA" w:rsidRDefault="00870490" w:rsidP="005713CA">
      <w:pPr>
        <w:numPr>
          <w:ilvl w:val="0"/>
          <w:numId w:val="6"/>
        </w:numPr>
        <w:spacing w:line="360" w:lineRule="auto"/>
        <w:ind w:left="0" w:firstLine="709"/>
        <w:jc w:val="both"/>
        <w:rPr>
          <w:sz w:val="28"/>
          <w:szCs w:val="28"/>
          <w:lang w:val="uk-UA"/>
        </w:rPr>
      </w:pPr>
      <w:r w:rsidRPr="005713CA">
        <w:rPr>
          <w:sz w:val="28"/>
          <w:szCs w:val="28"/>
          <w:lang w:val="uk-UA"/>
        </w:rPr>
        <w:t>забезпечення екологічної безпеки інноваційної діяльності</w:t>
      </w:r>
    </w:p>
    <w:p w:rsidR="00870490" w:rsidRPr="005713CA" w:rsidRDefault="00870490" w:rsidP="005713CA">
      <w:pPr>
        <w:numPr>
          <w:ilvl w:val="0"/>
          <w:numId w:val="6"/>
        </w:numPr>
        <w:spacing w:line="360" w:lineRule="auto"/>
        <w:ind w:left="0" w:firstLine="709"/>
        <w:jc w:val="both"/>
        <w:rPr>
          <w:sz w:val="28"/>
          <w:szCs w:val="28"/>
          <w:lang w:val="uk-UA"/>
        </w:rPr>
      </w:pPr>
      <w:r w:rsidRPr="005713CA">
        <w:rPr>
          <w:sz w:val="28"/>
          <w:szCs w:val="28"/>
          <w:lang w:val="uk-UA"/>
        </w:rPr>
        <w:t>досягнення конкурентних переваг інноваційного продукту перед аналогічними продуктами на внутрішньому і зовнішньому ринках.</w:t>
      </w:r>
    </w:p>
    <w:p w:rsidR="00870490" w:rsidRPr="005713CA" w:rsidRDefault="00870490" w:rsidP="005713CA">
      <w:pPr>
        <w:spacing w:line="360" w:lineRule="auto"/>
        <w:ind w:firstLine="709"/>
        <w:jc w:val="both"/>
        <w:rPr>
          <w:sz w:val="28"/>
          <w:szCs w:val="28"/>
          <w:lang w:val="uk-UA"/>
        </w:rPr>
      </w:pPr>
      <w:r w:rsidRPr="005713CA">
        <w:rPr>
          <w:sz w:val="28"/>
          <w:szCs w:val="28"/>
          <w:lang w:val="uk-UA"/>
        </w:rPr>
        <w:t>Основні положення інноваційної стратегії відбиваються у відповідної</w:t>
      </w:r>
      <w:r w:rsidR="00AC65AE" w:rsidRPr="005713CA">
        <w:rPr>
          <w:sz w:val="28"/>
          <w:szCs w:val="28"/>
          <w:lang w:val="uk-UA"/>
        </w:rPr>
        <w:t xml:space="preserve"> </w:t>
      </w:r>
      <w:r w:rsidRPr="005713CA">
        <w:rPr>
          <w:sz w:val="28"/>
          <w:szCs w:val="28"/>
          <w:lang w:val="uk-UA"/>
        </w:rPr>
        <w:t>цільовій програмі. У ній традиційно виділяються мети, задачі й етапи реалізації на перспективу, взаємопов'язані по термінах, ресурсам і виконавцям.</w:t>
      </w:r>
    </w:p>
    <w:p w:rsidR="00870490" w:rsidRPr="005713CA" w:rsidRDefault="00870490" w:rsidP="005713CA">
      <w:pPr>
        <w:pStyle w:val="a5"/>
        <w:spacing w:line="360" w:lineRule="auto"/>
        <w:ind w:firstLine="709"/>
        <w:jc w:val="both"/>
        <w:rPr>
          <w:i w:val="0"/>
          <w:sz w:val="28"/>
          <w:szCs w:val="28"/>
          <w:lang w:val="uk-UA"/>
        </w:rPr>
      </w:pPr>
    </w:p>
    <w:p w:rsidR="00870490" w:rsidRPr="005713CA" w:rsidRDefault="00870490" w:rsidP="005713CA">
      <w:pPr>
        <w:pStyle w:val="20"/>
        <w:spacing w:line="360" w:lineRule="auto"/>
        <w:ind w:firstLine="709"/>
        <w:jc w:val="both"/>
        <w:rPr>
          <w:sz w:val="28"/>
          <w:szCs w:val="28"/>
          <w:lang w:val="uk-UA"/>
        </w:rPr>
      </w:pPr>
      <w:r w:rsidRPr="005713CA">
        <w:rPr>
          <w:sz w:val="28"/>
          <w:szCs w:val="28"/>
          <w:lang w:val="uk-UA"/>
        </w:rPr>
        <w:t>1.3.2 Малий бізнес і інноваційна діяльність</w:t>
      </w:r>
    </w:p>
    <w:p w:rsidR="00870490" w:rsidRPr="005713CA" w:rsidRDefault="00870490" w:rsidP="005713CA">
      <w:pPr>
        <w:spacing w:line="360" w:lineRule="auto"/>
        <w:ind w:firstLine="709"/>
        <w:jc w:val="both"/>
        <w:rPr>
          <w:sz w:val="28"/>
          <w:szCs w:val="28"/>
          <w:lang w:val="uk-UA"/>
        </w:rPr>
      </w:pPr>
      <w:r w:rsidRPr="005713CA">
        <w:rPr>
          <w:sz w:val="28"/>
          <w:szCs w:val="28"/>
          <w:lang w:val="uk-UA"/>
        </w:rPr>
        <w:t>Як фактори, що обумовлюють важливу роль малих інноваційних організацій в області нововведень в умовах ринкової економіки, можна виділити наступні [24]:</w:t>
      </w:r>
    </w:p>
    <w:p w:rsidR="00870490" w:rsidRPr="005713CA" w:rsidRDefault="00870490" w:rsidP="005713CA">
      <w:pPr>
        <w:numPr>
          <w:ilvl w:val="0"/>
          <w:numId w:val="24"/>
        </w:numPr>
        <w:tabs>
          <w:tab w:val="num" w:pos="1125"/>
        </w:tabs>
        <w:spacing w:line="360" w:lineRule="auto"/>
        <w:ind w:left="0" w:firstLine="709"/>
        <w:jc w:val="both"/>
        <w:rPr>
          <w:sz w:val="28"/>
          <w:szCs w:val="28"/>
          <w:lang w:val="uk-UA"/>
        </w:rPr>
      </w:pPr>
      <w:r w:rsidRPr="005713CA">
        <w:rPr>
          <w:sz w:val="28"/>
          <w:szCs w:val="28"/>
          <w:lang w:val="uk-UA"/>
        </w:rPr>
        <w:t>мобільність і гнучкість переходу до інновацій, висока сприйнятливість до принципових нововведень;</w:t>
      </w:r>
    </w:p>
    <w:p w:rsidR="00870490" w:rsidRPr="005713CA" w:rsidRDefault="00870490" w:rsidP="005713CA">
      <w:pPr>
        <w:numPr>
          <w:ilvl w:val="0"/>
          <w:numId w:val="24"/>
        </w:numPr>
        <w:tabs>
          <w:tab w:val="num" w:pos="1125"/>
        </w:tabs>
        <w:spacing w:line="360" w:lineRule="auto"/>
        <w:ind w:left="0" w:firstLine="709"/>
        <w:jc w:val="both"/>
        <w:rPr>
          <w:sz w:val="28"/>
          <w:szCs w:val="28"/>
          <w:lang w:val="uk-UA"/>
        </w:rPr>
      </w:pPr>
      <w:r w:rsidRPr="005713CA">
        <w:rPr>
          <w:sz w:val="28"/>
          <w:szCs w:val="28"/>
          <w:lang w:val="uk-UA"/>
        </w:rPr>
        <w:t>сильний і багатоплановий характер мотивації, обумовлений причинами, як позаекономічного плану, так і комерційного плану, оскільки тільки успішна реалізація такого проекту дозволить його автору відбутися як підприємця;</w:t>
      </w:r>
    </w:p>
    <w:p w:rsidR="00870490" w:rsidRPr="005713CA" w:rsidRDefault="00870490" w:rsidP="005713CA">
      <w:pPr>
        <w:numPr>
          <w:ilvl w:val="0"/>
          <w:numId w:val="24"/>
        </w:numPr>
        <w:tabs>
          <w:tab w:val="num" w:pos="1125"/>
        </w:tabs>
        <w:spacing w:line="360" w:lineRule="auto"/>
        <w:ind w:left="0" w:firstLine="709"/>
        <w:jc w:val="both"/>
        <w:rPr>
          <w:sz w:val="28"/>
          <w:szCs w:val="28"/>
          <w:lang w:val="uk-UA"/>
        </w:rPr>
      </w:pPr>
      <w:r w:rsidRPr="005713CA">
        <w:rPr>
          <w:sz w:val="28"/>
          <w:szCs w:val="28"/>
          <w:lang w:val="uk-UA"/>
        </w:rPr>
        <w:t>вузька спеціалізація їхніх наукових чи пошуків розробка невеликого кола технічних ідей;</w:t>
      </w:r>
    </w:p>
    <w:p w:rsidR="00870490" w:rsidRPr="005713CA" w:rsidRDefault="00870490" w:rsidP="005713CA">
      <w:pPr>
        <w:numPr>
          <w:ilvl w:val="0"/>
          <w:numId w:val="24"/>
        </w:numPr>
        <w:tabs>
          <w:tab w:val="num" w:pos="1125"/>
        </w:tabs>
        <w:spacing w:line="360" w:lineRule="auto"/>
        <w:ind w:left="0" w:firstLine="709"/>
        <w:jc w:val="both"/>
        <w:rPr>
          <w:sz w:val="28"/>
          <w:szCs w:val="28"/>
          <w:lang w:val="uk-UA"/>
        </w:rPr>
      </w:pPr>
      <w:r w:rsidRPr="005713CA">
        <w:rPr>
          <w:sz w:val="28"/>
          <w:szCs w:val="28"/>
          <w:lang w:val="uk-UA"/>
        </w:rPr>
        <w:t>малий управлінський персонал;</w:t>
      </w:r>
    </w:p>
    <w:p w:rsidR="00870490" w:rsidRPr="005713CA" w:rsidRDefault="00870490" w:rsidP="005713CA">
      <w:pPr>
        <w:numPr>
          <w:ilvl w:val="0"/>
          <w:numId w:val="24"/>
        </w:numPr>
        <w:tabs>
          <w:tab w:val="num" w:pos="1125"/>
        </w:tabs>
        <w:spacing w:line="360" w:lineRule="auto"/>
        <w:ind w:left="0" w:firstLine="709"/>
        <w:jc w:val="both"/>
        <w:rPr>
          <w:sz w:val="28"/>
          <w:szCs w:val="28"/>
          <w:lang w:val="uk-UA"/>
        </w:rPr>
      </w:pPr>
      <w:r w:rsidRPr="005713CA">
        <w:rPr>
          <w:sz w:val="28"/>
          <w:szCs w:val="28"/>
          <w:lang w:val="uk-UA"/>
        </w:rPr>
        <w:t>орієнтація на кінцевий результат при широкому використанні усіх видів ресурсів і, насамперед, інтелектуальних;</w:t>
      </w:r>
    </w:p>
    <w:p w:rsidR="00870490" w:rsidRPr="005713CA" w:rsidRDefault="00870490" w:rsidP="005713CA">
      <w:pPr>
        <w:numPr>
          <w:ilvl w:val="0"/>
          <w:numId w:val="24"/>
        </w:numPr>
        <w:tabs>
          <w:tab w:val="num" w:pos="1125"/>
        </w:tabs>
        <w:spacing w:line="360" w:lineRule="auto"/>
        <w:ind w:left="0" w:firstLine="709"/>
        <w:jc w:val="both"/>
        <w:rPr>
          <w:sz w:val="28"/>
          <w:szCs w:val="28"/>
          <w:lang w:val="uk-UA"/>
        </w:rPr>
      </w:pPr>
      <w:r w:rsidRPr="005713CA">
        <w:rPr>
          <w:sz w:val="28"/>
          <w:szCs w:val="28"/>
          <w:lang w:val="uk-UA"/>
        </w:rPr>
        <w:t>готовність нести величезні, абсолютно неприйнятні для великих і середніх організацій, ризики в силу якостей, властивому піонеру-підприємцю.</w:t>
      </w:r>
    </w:p>
    <w:p w:rsidR="00870490" w:rsidRPr="005713CA" w:rsidRDefault="00870490" w:rsidP="005713CA">
      <w:pPr>
        <w:tabs>
          <w:tab w:val="num" w:pos="1125"/>
        </w:tabs>
        <w:spacing w:line="360" w:lineRule="auto"/>
        <w:ind w:firstLine="709"/>
        <w:jc w:val="both"/>
        <w:rPr>
          <w:sz w:val="28"/>
          <w:szCs w:val="28"/>
          <w:lang w:val="uk-UA"/>
        </w:rPr>
      </w:pPr>
      <w:r w:rsidRPr="005713CA">
        <w:rPr>
          <w:sz w:val="28"/>
          <w:szCs w:val="28"/>
          <w:lang w:val="uk-UA"/>
        </w:rPr>
        <w:t>По характері інноваційної продукції малі організації виявляють наступні види спеціалізації:</w:t>
      </w:r>
    </w:p>
    <w:p w:rsidR="00870490" w:rsidRPr="005713CA" w:rsidRDefault="00870490" w:rsidP="005713CA">
      <w:pPr>
        <w:numPr>
          <w:ilvl w:val="0"/>
          <w:numId w:val="25"/>
        </w:numPr>
        <w:spacing w:line="360" w:lineRule="auto"/>
        <w:ind w:left="0" w:firstLine="709"/>
        <w:jc w:val="both"/>
        <w:rPr>
          <w:sz w:val="28"/>
          <w:szCs w:val="28"/>
          <w:lang w:val="uk-UA"/>
        </w:rPr>
      </w:pPr>
      <w:r w:rsidRPr="005713CA">
        <w:rPr>
          <w:sz w:val="28"/>
          <w:szCs w:val="28"/>
          <w:lang w:val="uk-UA"/>
        </w:rPr>
        <w:t>науково-дослідна діяльність, розробка і проектування нововведень (венчурне фінансування)</w:t>
      </w:r>
    </w:p>
    <w:p w:rsidR="00870490" w:rsidRPr="005713CA" w:rsidRDefault="00870490" w:rsidP="005713CA">
      <w:pPr>
        <w:numPr>
          <w:ilvl w:val="0"/>
          <w:numId w:val="25"/>
        </w:numPr>
        <w:spacing w:line="360" w:lineRule="auto"/>
        <w:ind w:left="0" w:firstLine="709"/>
        <w:jc w:val="both"/>
        <w:rPr>
          <w:sz w:val="28"/>
          <w:szCs w:val="28"/>
          <w:lang w:val="uk-UA"/>
        </w:rPr>
      </w:pPr>
      <w:r w:rsidRPr="005713CA">
        <w:rPr>
          <w:sz w:val="28"/>
          <w:szCs w:val="28"/>
          <w:lang w:val="uk-UA"/>
        </w:rPr>
        <w:t>надання послуг у сфері наукового обслуговування (інжиніринг, консалтинг, навчання кадрів, обслуговування нової техніки).</w:t>
      </w:r>
    </w:p>
    <w:p w:rsidR="00870490" w:rsidRPr="005713CA" w:rsidRDefault="00870490" w:rsidP="005713CA">
      <w:pPr>
        <w:spacing w:line="360" w:lineRule="auto"/>
        <w:ind w:firstLine="709"/>
        <w:jc w:val="both"/>
        <w:rPr>
          <w:sz w:val="28"/>
          <w:szCs w:val="28"/>
          <w:lang w:val="uk-UA"/>
        </w:rPr>
      </w:pPr>
      <w:r w:rsidRPr="005713CA">
        <w:rPr>
          <w:sz w:val="28"/>
          <w:szCs w:val="28"/>
          <w:lang w:val="uk-UA"/>
        </w:rPr>
        <w:t>Можна виділити наступні групи малих підприємств по стані їхнього розвитку</w:t>
      </w:r>
      <w:r w:rsidR="00AC65AE" w:rsidRPr="005713CA">
        <w:rPr>
          <w:sz w:val="28"/>
          <w:szCs w:val="28"/>
          <w:lang w:val="uk-UA"/>
        </w:rPr>
        <w:t>:</w:t>
      </w:r>
    </w:p>
    <w:p w:rsidR="00870490" w:rsidRPr="005713CA" w:rsidRDefault="00870490" w:rsidP="005713CA">
      <w:pPr>
        <w:pStyle w:val="1"/>
        <w:spacing w:line="360" w:lineRule="auto"/>
        <w:ind w:firstLine="709"/>
        <w:jc w:val="both"/>
        <w:rPr>
          <w:sz w:val="28"/>
          <w:szCs w:val="28"/>
          <w:lang w:val="uk-UA"/>
        </w:rPr>
      </w:pPr>
      <w:r w:rsidRPr="005713CA">
        <w:rPr>
          <w:sz w:val="28"/>
          <w:szCs w:val="28"/>
          <w:lang w:val="uk-UA"/>
        </w:rPr>
        <w:t>1. Організації на початковій стадії становлення</w:t>
      </w:r>
    </w:p>
    <w:p w:rsidR="00870490" w:rsidRPr="005713CA" w:rsidRDefault="00870490" w:rsidP="005713CA">
      <w:pPr>
        <w:pStyle w:val="22"/>
        <w:spacing w:line="360" w:lineRule="auto"/>
        <w:ind w:firstLine="709"/>
        <w:rPr>
          <w:sz w:val="28"/>
          <w:szCs w:val="28"/>
          <w:lang w:val="uk-UA"/>
        </w:rPr>
      </w:pPr>
      <w:r w:rsidRPr="005713CA">
        <w:rPr>
          <w:sz w:val="28"/>
          <w:szCs w:val="28"/>
          <w:lang w:val="uk-UA"/>
        </w:rPr>
        <w:t>Як правило, їхній продукт знаходиться на рівні ідей, макетного чи досвідченого зразка. Їхній оборот визначається одержуваними ними з державних чи недержавних джерел засобами на НИОКР. Часто в цих організаціях один-два штатних співробітника, інші співробітники залучаються на конкретне замовлення. Їхні витрати – в основному зарплата. Ніяких відносин по власності з її власником вони не мають, хоча організації вже реалізують свою продукцію на вітчизняному чи закордонному ринку.</w:t>
      </w:r>
    </w:p>
    <w:p w:rsidR="00870490" w:rsidRPr="005713CA" w:rsidRDefault="00870490" w:rsidP="005713CA">
      <w:pPr>
        <w:pStyle w:val="22"/>
        <w:spacing w:line="360" w:lineRule="auto"/>
        <w:ind w:firstLine="709"/>
        <w:rPr>
          <w:i/>
          <w:sz w:val="28"/>
          <w:szCs w:val="28"/>
          <w:lang w:val="uk-UA"/>
        </w:rPr>
      </w:pPr>
      <w:r w:rsidRPr="005713CA">
        <w:rPr>
          <w:i/>
          <w:sz w:val="28"/>
          <w:szCs w:val="28"/>
          <w:lang w:val="uk-UA"/>
        </w:rPr>
        <w:t>2. Інжинірингові організації</w:t>
      </w:r>
    </w:p>
    <w:p w:rsidR="00870490" w:rsidRPr="005713CA" w:rsidRDefault="00870490" w:rsidP="005713CA">
      <w:pPr>
        <w:pStyle w:val="22"/>
        <w:spacing w:line="360" w:lineRule="auto"/>
        <w:ind w:firstLine="709"/>
        <w:rPr>
          <w:sz w:val="28"/>
          <w:szCs w:val="28"/>
          <w:lang w:val="uk-UA"/>
        </w:rPr>
      </w:pPr>
      <w:r w:rsidRPr="005713CA">
        <w:rPr>
          <w:sz w:val="28"/>
          <w:szCs w:val="28"/>
          <w:lang w:val="uk-UA"/>
        </w:rPr>
        <w:t>Інжинірингові організації – це свого роду сполучна ланка між науковими дослідженнями і розробками, з одного боку, і між нововведеннями і виробництвом – з іншої. Інжинірингова діяльність зв'язана зі створенням об'єктів промислової власності, діяльністю по проектуванню, виробництву й експлуатації машин, устаткування, організації виробничих процесів з обліком їхнього функціонального призначення, безпеці й економічності. Інжинірингові організації здійснюють оцінку ймовірної значимості, комерційної кон'юнктури і технічне прогнозування інноваційної ідеї, новій технології, корисній моделі, винаходу, виконують доробку і доводять нововведення до промислової реалізації, роблять послуги і консультації в процесі впровадження об'єкта розробки, роблять пусконалагоджувальні, іспитові роботи з доручення промислових підприємств.</w:t>
      </w:r>
    </w:p>
    <w:p w:rsidR="00870490" w:rsidRPr="005713CA" w:rsidRDefault="00870490" w:rsidP="005713CA">
      <w:pPr>
        <w:pStyle w:val="22"/>
        <w:spacing w:line="360" w:lineRule="auto"/>
        <w:ind w:firstLine="709"/>
        <w:rPr>
          <w:i/>
          <w:sz w:val="28"/>
          <w:szCs w:val="28"/>
          <w:lang w:val="uk-UA"/>
        </w:rPr>
      </w:pPr>
      <w:r w:rsidRPr="005713CA">
        <w:rPr>
          <w:i/>
          <w:sz w:val="28"/>
          <w:szCs w:val="28"/>
          <w:lang w:val="uk-UA"/>
        </w:rPr>
        <w:t>3. Впроваджуючі організації</w:t>
      </w:r>
    </w:p>
    <w:p w:rsidR="00870490" w:rsidRPr="005713CA" w:rsidRDefault="00870490" w:rsidP="005713CA">
      <w:pPr>
        <w:pStyle w:val="22"/>
        <w:spacing w:line="360" w:lineRule="auto"/>
        <w:ind w:firstLine="709"/>
        <w:rPr>
          <w:sz w:val="28"/>
          <w:szCs w:val="28"/>
          <w:lang w:val="uk-UA"/>
        </w:rPr>
      </w:pPr>
      <w:r w:rsidRPr="005713CA">
        <w:rPr>
          <w:sz w:val="28"/>
          <w:szCs w:val="28"/>
          <w:lang w:val="uk-UA"/>
        </w:rPr>
        <w:t>Впроваджуючі організації сприяю розвитку інноваційного процесу і, як правило, спеціалізуються на впровадженні невикористаних патентовласниками технологій, на просуванні на ринок ліцензій перспективних винаходів, розроблених окремими винахідниками, доведенню винаходів до промислової стадії, на виробництві невеликих досвідчених партій об'єктів промислової власності з наступним продажем ліцензії.</w:t>
      </w:r>
    </w:p>
    <w:p w:rsidR="00870490" w:rsidRPr="005713CA" w:rsidRDefault="00870490" w:rsidP="005713CA">
      <w:pPr>
        <w:pStyle w:val="22"/>
        <w:spacing w:line="360" w:lineRule="auto"/>
        <w:ind w:firstLine="709"/>
        <w:rPr>
          <w:i/>
          <w:sz w:val="28"/>
          <w:szCs w:val="28"/>
          <w:lang w:val="uk-UA"/>
        </w:rPr>
      </w:pPr>
      <w:r w:rsidRPr="005713CA">
        <w:rPr>
          <w:i/>
          <w:sz w:val="28"/>
          <w:szCs w:val="28"/>
          <w:lang w:val="uk-UA"/>
        </w:rPr>
        <w:t>4. Технопаркові структури</w:t>
      </w:r>
    </w:p>
    <w:p w:rsidR="00870490" w:rsidRPr="005713CA" w:rsidRDefault="00870490" w:rsidP="005713CA">
      <w:pPr>
        <w:pStyle w:val="22"/>
        <w:spacing w:line="360" w:lineRule="auto"/>
        <w:ind w:firstLine="709"/>
        <w:rPr>
          <w:sz w:val="28"/>
          <w:szCs w:val="28"/>
          <w:lang w:val="uk-UA"/>
        </w:rPr>
      </w:pPr>
      <w:r w:rsidRPr="005713CA">
        <w:rPr>
          <w:sz w:val="28"/>
          <w:szCs w:val="28"/>
          <w:lang w:val="uk-UA"/>
        </w:rPr>
        <w:t>Особливу роль серед структур, що підтримують розвиток інноваційної діяльності, грають технопаркові структури, що перетворять вхідні ресурси (основні й оборотні фонди, інвестиції, інтелектуальні ресурси) у вихідні інноваційні послуги. Технопаркові структури можуть значно розрізнятися за структурою й обсягом вхідних ресурсів і вихідних послуг. Ці характеристики змінюються в широкому інтервалі і визначають форму – від найпростіших структур типу наукових «готелів», що можуть розміщатися в одному невеликому будинку і робити 2</w:t>
      </w:r>
      <w:r w:rsidR="005713CA">
        <w:rPr>
          <w:sz w:val="28"/>
          <w:szCs w:val="28"/>
          <w:lang w:val="uk-UA"/>
        </w:rPr>
        <w:t>–</w:t>
      </w:r>
      <w:r w:rsidR="005713CA" w:rsidRPr="005713CA">
        <w:rPr>
          <w:sz w:val="28"/>
          <w:szCs w:val="28"/>
          <w:lang w:val="uk-UA"/>
        </w:rPr>
        <w:t>3</w:t>
      </w:r>
      <w:r w:rsidRPr="005713CA">
        <w:rPr>
          <w:sz w:val="28"/>
          <w:szCs w:val="28"/>
          <w:lang w:val="uk-UA"/>
        </w:rPr>
        <w:t xml:space="preserve"> виду послуг, до технополісів чи регіонів науки, що займають значний простір і представляють собою складні регіональні економічні комплекси з інноваційною орієнтацією.</w:t>
      </w:r>
    </w:p>
    <w:p w:rsidR="00870490" w:rsidRPr="005713CA" w:rsidRDefault="00870490" w:rsidP="005713CA">
      <w:pPr>
        <w:pStyle w:val="22"/>
        <w:spacing w:line="360" w:lineRule="auto"/>
        <w:ind w:firstLine="709"/>
        <w:rPr>
          <w:i/>
          <w:sz w:val="28"/>
          <w:szCs w:val="28"/>
          <w:lang w:val="uk-UA"/>
        </w:rPr>
      </w:pPr>
      <w:r w:rsidRPr="005713CA">
        <w:rPr>
          <w:i/>
          <w:sz w:val="28"/>
          <w:szCs w:val="28"/>
          <w:lang w:val="uk-UA"/>
        </w:rPr>
        <w:t>5.</w:t>
      </w:r>
      <w:r w:rsidR="00BC2697">
        <w:rPr>
          <w:i/>
          <w:sz w:val="28"/>
          <w:szCs w:val="28"/>
          <w:lang w:val="uk-UA"/>
        </w:rPr>
        <w:t xml:space="preserve"> </w:t>
      </w:r>
      <w:r w:rsidRPr="005713CA">
        <w:rPr>
          <w:i/>
          <w:sz w:val="28"/>
          <w:szCs w:val="28"/>
          <w:lang w:val="uk-UA"/>
        </w:rPr>
        <w:t>Інноваційні організації, що діють на основі венчурного фінансування</w:t>
      </w:r>
    </w:p>
    <w:p w:rsidR="00870490" w:rsidRPr="005713CA" w:rsidRDefault="00870490" w:rsidP="005713CA">
      <w:pPr>
        <w:pStyle w:val="22"/>
        <w:spacing w:line="360" w:lineRule="auto"/>
        <w:ind w:firstLine="709"/>
        <w:rPr>
          <w:sz w:val="28"/>
          <w:szCs w:val="28"/>
          <w:lang w:val="uk-UA"/>
        </w:rPr>
      </w:pPr>
      <w:r w:rsidRPr="005713CA">
        <w:rPr>
          <w:sz w:val="28"/>
          <w:szCs w:val="28"/>
          <w:lang w:val="uk-UA"/>
        </w:rPr>
        <w:t>Особливе місце серед малих інноваційних організацій займають організації, що мають венчурний механізм фінансування. Такі організації являють собою невеликі, але дуже гнучкі й ефективні підприємства, що створюються з метою апробації, доробки і доведення до промислової реалізації «ризикових» інновацій і характеризуються високою активністю, що порозуміється прямою особистою зацікавленістю працівників організації і партнерів по венчурному бізнесі в успішній комерційній реалізації розроблених ідей, технологій, винаходів.</w:t>
      </w:r>
    </w:p>
    <w:p w:rsidR="00870490" w:rsidRPr="005713CA" w:rsidRDefault="00870490" w:rsidP="005713CA">
      <w:pPr>
        <w:pStyle w:val="22"/>
        <w:spacing w:line="360" w:lineRule="auto"/>
        <w:ind w:firstLine="709"/>
        <w:rPr>
          <w:sz w:val="28"/>
          <w:szCs w:val="28"/>
          <w:lang w:val="uk-UA"/>
        </w:rPr>
      </w:pPr>
      <w:r w:rsidRPr="005713CA">
        <w:rPr>
          <w:sz w:val="28"/>
          <w:szCs w:val="28"/>
          <w:lang w:val="uk-UA"/>
        </w:rPr>
        <w:t>Особливе значення венчурного бізнесу полягає в наступному [18]:</w:t>
      </w:r>
    </w:p>
    <w:p w:rsidR="00870490" w:rsidRPr="005713CA" w:rsidRDefault="00870490" w:rsidP="005713CA">
      <w:pPr>
        <w:pStyle w:val="22"/>
        <w:numPr>
          <w:ilvl w:val="0"/>
          <w:numId w:val="26"/>
        </w:numPr>
        <w:spacing w:line="360" w:lineRule="auto"/>
        <w:ind w:left="0" w:firstLine="709"/>
        <w:rPr>
          <w:sz w:val="28"/>
          <w:szCs w:val="28"/>
          <w:lang w:val="uk-UA"/>
        </w:rPr>
      </w:pPr>
      <w:r w:rsidRPr="005713CA">
        <w:rPr>
          <w:sz w:val="28"/>
          <w:szCs w:val="28"/>
          <w:lang w:val="uk-UA"/>
        </w:rPr>
        <w:t>він приводить до створення нових життєздатних господарських одиниць, що впливають на всю традиційну структуру ведення наукових досліджень, і викликає структурні зміни в суспільному виробництві країни</w:t>
      </w:r>
    </w:p>
    <w:p w:rsidR="00870490" w:rsidRPr="005713CA" w:rsidRDefault="00870490" w:rsidP="005713CA">
      <w:pPr>
        <w:pStyle w:val="22"/>
        <w:numPr>
          <w:ilvl w:val="0"/>
          <w:numId w:val="26"/>
        </w:numPr>
        <w:spacing w:line="360" w:lineRule="auto"/>
        <w:ind w:left="0" w:firstLine="709"/>
        <w:rPr>
          <w:sz w:val="28"/>
          <w:szCs w:val="28"/>
          <w:lang w:val="uk-UA"/>
        </w:rPr>
      </w:pPr>
      <w:r w:rsidRPr="005713CA">
        <w:rPr>
          <w:sz w:val="28"/>
          <w:szCs w:val="28"/>
          <w:lang w:val="uk-UA"/>
        </w:rPr>
        <w:t>збільшує зайнятість висококваліфікованих фахівців</w:t>
      </w:r>
    </w:p>
    <w:p w:rsidR="00870490" w:rsidRPr="005713CA" w:rsidRDefault="00870490" w:rsidP="005713CA">
      <w:pPr>
        <w:pStyle w:val="22"/>
        <w:numPr>
          <w:ilvl w:val="0"/>
          <w:numId w:val="26"/>
        </w:numPr>
        <w:spacing w:line="360" w:lineRule="auto"/>
        <w:ind w:left="0" w:firstLine="709"/>
        <w:rPr>
          <w:sz w:val="28"/>
          <w:szCs w:val="28"/>
          <w:lang w:val="uk-UA"/>
        </w:rPr>
      </w:pPr>
      <w:r w:rsidRPr="005713CA">
        <w:rPr>
          <w:sz w:val="28"/>
          <w:szCs w:val="28"/>
          <w:lang w:val="uk-UA"/>
        </w:rPr>
        <w:t>сприяє технічному переозброєнню традиційних галузей економіки</w:t>
      </w:r>
    </w:p>
    <w:p w:rsidR="00870490" w:rsidRPr="005713CA" w:rsidRDefault="00870490" w:rsidP="005713CA">
      <w:pPr>
        <w:pStyle w:val="22"/>
        <w:numPr>
          <w:ilvl w:val="0"/>
          <w:numId w:val="26"/>
        </w:numPr>
        <w:spacing w:line="360" w:lineRule="auto"/>
        <w:ind w:left="0" w:firstLine="709"/>
        <w:rPr>
          <w:sz w:val="28"/>
          <w:szCs w:val="28"/>
          <w:lang w:val="uk-UA"/>
        </w:rPr>
      </w:pPr>
      <w:r w:rsidRPr="005713CA">
        <w:rPr>
          <w:sz w:val="28"/>
          <w:szCs w:val="28"/>
          <w:lang w:val="uk-UA"/>
        </w:rPr>
        <w:t>спонукує великі корпорації до удосконалювання принципів керування й організаційних структур</w:t>
      </w:r>
    </w:p>
    <w:p w:rsidR="00870490" w:rsidRPr="005713CA" w:rsidRDefault="00870490" w:rsidP="005713CA">
      <w:pPr>
        <w:pStyle w:val="22"/>
        <w:numPr>
          <w:ilvl w:val="0"/>
          <w:numId w:val="26"/>
        </w:numPr>
        <w:spacing w:line="360" w:lineRule="auto"/>
        <w:ind w:left="0" w:firstLine="709"/>
        <w:rPr>
          <w:sz w:val="28"/>
          <w:szCs w:val="28"/>
          <w:lang w:val="uk-UA"/>
        </w:rPr>
      </w:pPr>
      <w:r w:rsidRPr="005713CA">
        <w:rPr>
          <w:sz w:val="28"/>
          <w:szCs w:val="28"/>
          <w:lang w:val="uk-UA"/>
        </w:rPr>
        <w:t>показує, що орієнтація на довгострокові цілі вимагає створення спеціальної кредитно-фінансової системи у виді венчурного капіталу.</w:t>
      </w:r>
    </w:p>
    <w:p w:rsidR="00870490" w:rsidRPr="005713CA" w:rsidRDefault="00BC2697" w:rsidP="005713CA">
      <w:pPr>
        <w:pStyle w:val="a3"/>
        <w:spacing w:line="360" w:lineRule="auto"/>
        <w:ind w:firstLine="709"/>
        <w:rPr>
          <w:b/>
          <w:szCs w:val="28"/>
        </w:rPr>
      </w:pPr>
      <w:r>
        <w:rPr>
          <w:b/>
          <w:szCs w:val="28"/>
        </w:rPr>
        <w:br w:type="page"/>
      </w:r>
      <w:r w:rsidR="00870490" w:rsidRPr="005713CA">
        <w:rPr>
          <w:b/>
          <w:szCs w:val="28"/>
        </w:rPr>
        <w:t>1.3.3 Ризик в інноваційній діяльності і методи його зниження</w:t>
      </w:r>
    </w:p>
    <w:p w:rsidR="00870490" w:rsidRPr="005713CA" w:rsidRDefault="00870490" w:rsidP="005713CA">
      <w:pPr>
        <w:pStyle w:val="a3"/>
        <w:spacing w:line="360" w:lineRule="auto"/>
        <w:ind w:firstLine="709"/>
        <w:rPr>
          <w:szCs w:val="28"/>
        </w:rPr>
      </w:pPr>
      <w:r w:rsidRPr="005713CA">
        <w:rPr>
          <w:szCs w:val="28"/>
        </w:rPr>
        <w:t>Інноваційна діяльність у більшому ступені, чим інші види діяльності, сполучена з ризиком, тому що повна гарантія благополучного результату практично відсутня. У великих організаціях цей ризик, однак, значно менше, тому що перекривається масштабами звичайної господарської діяльності (налагодженої і найчастіше диверсифікованої). На відміну від великих малі організації більш піддані ризику. Таке положення обумовлене, крім особливостей самої інноваційної діяльності, високою залежністю малих організацій від змін зовнішнього середовища.</w:t>
      </w:r>
    </w:p>
    <w:p w:rsidR="00870490" w:rsidRPr="005713CA" w:rsidRDefault="00870490" w:rsidP="005713CA">
      <w:pPr>
        <w:pStyle w:val="a3"/>
        <w:spacing w:line="360" w:lineRule="auto"/>
        <w:ind w:firstLine="709"/>
        <w:rPr>
          <w:szCs w:val="28"/>
        </w:rPr>
      </w:pPr>
      <w:r w:rsidRPr="005713CA">
        <w:rPr>
          <w:szCs w:val="28"/>
        </w:rPr>
        <w:t>У загальному виді, ризик в інноваційній діяльності можна визначити як імовірність утрат, що виникають при вкладенні організацією засобів у виробництво нових товарів і послуг, у розробку нової техніки і технологій, що, можливо, не знайдуть очікуваного попиту на ринку, а також при вкладенні засобів у розробку управлінських інновацій, що не принесуть очікуваного ефекту [11].</w:t>
      </w:r>
    </w:p>
    <w:p w:rsidR="00870490" w:rsidRPr="005713CA" w:rsidRDefault="00870490" w:rsidP="005713CA">
      <w:pPr>
        <w:pStyle w:val="a3"/>
        <w:spacing w:line="360" w:lineRule="auto"/>
        <w:ind w:firstLine="709"/>
        <w:rPr>
          <w:szCs w:val="28"/>
        </w:rPr>
      </w:pPr>
      <w:r w:rsidRPr="005713CA">
        <w:rPr>
          <w:szCs w:val="28"/>
        </w:rPr>
        <w:t>У цілому, ризик, що виникає в інноваційній діяльності, містить у собі наступні основні види ризиків:</w:t>
      </w:r>
    </w:p>
    <w:p w:rsidR="00870490" w:rsidRPr="005713CA" w:rsidRDefault="00870490" w:rsidP="005713CA">
      <w:pPr>
        <w:pStyle w:val="a3"/>
        <w:numPr>
          <w:ilvl w:val="0"/>
          <w:numId w:val="42"/>
        </w:numPr>
        <w:spacing w:line="360" w:lineRule="auto"/>
        <w:ind w:left="0" w:firstLine="709"/>
        <w:rPr>
          <w:szCs w:val="28"/>
        </w:rPr>
      </w:pPr>
      <w:r w:rsidRPr="005713CA">
        <w:rPr>
          <w:szCs w:val="28"/>
        </w:rPr>
        <w:t>ризики помилкового вибору інноваційного проекту. Однієї з причин виникнення даного ризику є необґрунтоване визначення пріоритетів економічної і ринкової стратегій організації, а також відповідних пріоритетів різних видів інновацій, здатних внести вклад у досягнення цілей організації.</w:t>
      </w:r>
    </w:p>
    <w:p w:rsidR="00870490" w:rsidRPr="005713CA" w:rsidRDefault="00870490" w:rsidP="005713CA">
      <w:pPr>
        <w:pStyle w:val="a3"/>
        <w:numPr>
          <w:ilvl w:val="0"/>
          <w:numId w:val="42"/>
        </w:numPr>
        <w:spacing w:line="360" w:lineRule="auto"/>
        <w:ind w:left="0" w:firstLine="709"/>
        <w:rPr>
          <w:szCs w:val="28"/>
        </w:rPr>
      </w:pPr>
      <w:r w:rsidRPr="005713CA">
        <w:rPr>
          <w:szCs w:val="28"/>
        </w:rPr>
        <w:t>ризики незабезпечення інноваційного проекту достатнім рівнем фінансування містять у собі:</w:t>
      </w:r>
    </w:p>
    <w:p w:rsidR="00870490" w:rsidRPr="005713CA" w:rsidRDefault="00870490" w:rsidP="005713CA">
      <w:pPr>
        <w:pStyle w:val="a3"/>
        <w:spacing w:line="360" w:lineRule="auto"/>
        <w:ind w:firstLine="709"/>
        <w:rPr>
          <w:szCs w:val="28"/>
        </w:rPr>
      </w:pPr>
      <w:r w:rsidRPr="005713CA">
        <w:rPr>
          <w:szCs w:val="28"/>
        </w:rPr>
        <w:t>а) ризик неотримання засобів, необхідних для розробки інноваційного проекту (організація не може залучити інвесторів через неможливість переконати їх у достатній ефективності інноваційного проекту)</w:t>
      </w:r>
    </w:p>
    <w:p w:rsidR="00870490" w:rsidRPr="005713CA" w:rsidRDefault="00870490" w:rsidP="005713CA">
      <w:pPr>
        <w:pStyle w:val="a3"/>
        <w:spacing w:line="360" w:lineRule="auto"/>
        <w:ind w:firstLine="709"/>
        <w:rPr>
          <w:szCs w:val="28"/>
        </w:rPr>
      </w:pPr>
      <w:r w:rsidRPr="005713CA">
        <w:rPr>
          <w:szCs w:val="28"/>
        </w:rPr>
        <w:t>б) ризик при використанні самофінансування проекту (проект може виявитися без достатніх фінансових засобів у силу невиконання організацією фінансового плану по прибутку і позареалізаційних доходах, а також при зменшенні відрахувань засобів у бюджет інноваційного проекту)</w:t>
      </w:r>
    </w:p>
    <w:p w:rsidR="00870490" w:rsidRPr="005713CA" w:rsidRDefault="00870490" w:rsidP="005713CA">
      <w:pPr>
        <w:pStyle w:val="a3"/>
        <w:spacing w:line="360" w:lineRule="auto"/>
        <w:ind w:firstLine="709"/>
        <w:rPr>
          <w:szCs w:val="28"/>
        </w:rPr>
      </w:pPr>
      <w:r w:rsidRPr="005713CA">
        <w:rPr>
          <w:szCs w:val="28"/>
        </w:rPr>
        <w:t>в) ризик при використанні зовнішніх джерел фінансування (бюджет проекту може виявитися дефіцитним через ліквідацію, банкрутства, або накладення арешту на майно кредиторів, закриття кредитної чи лінії призупинення платежів по ній у результаті погіршення платоспроможності кредиторів)</w:t>
      </w:r>
    </w:p>
    <w:p w:rsidR="00870490" w:rsidRPr="005713CA" w:rsidRDefault="00870490" w:rsidP="005713CA">
      <w:pPr>
        <w:pStyle w:val="a3"/>
        <w:spacing w:line="360" w:lineRule="auto"/>
        <w:ind w:firstLine="709"/>
        <w:rPr>
          <w:szCs w:val="28"/>
        </w:rPr>
      </w:pPr>
      <w:r w:rsidRPr="005713CA">
        <w:rPr>
          <w:szCs w:val="28"/>
        </w:rPr>
        <w:t>г) ризик при використанні комбінованого методу фінансування проекту, тобто організація використовує одночасно кілька джерел (може не вистачити джерел фінансування на визначених етапах реалізації проекту через складність комбінування цих джерел);</w:t>
      </w:r>
    </w:p>
    <w:p w:rsidR="00870490" w:rsidRPr="005713CA" w:rsidRDefault="005713CA" w:rsidP="005713CA">
      <w:pPr>
        <w:pStyle w:val="a3"/>
        <w:spacing w:line="360" w:lineRule="auto"/>
        <w:ind w:firstLine="709"/>
        <w:rPr>
          <w:szCs w:val="28"/>
        </w:rPr>
      </w:pPr>
      <w:r>
        <w:rPr>
          <w:szCs w:val="28"/>
        </w:rPr>
        <w:t>– </w:t>
      </w:r>
      <w:r w:rsidR="00870490" w:rsidRPr="005713CA">
        <w:rPr>
          <w:szCs w:val="28"/>
        </w:rPr>
        <w:t>маркетингові ризики поточного постачання ресурсами, необхідними для реалізації інноваційного проекту, і збуту результатів інноваційного проекту. Маркетингові ризики збуту розробленого інноваційного проекту включають наступні види:</w:t>
      </w:r>
    </w:p>
    <w:p w:rsidR="00870490" w:rsidRPr="005713CA" w:rsidRDefault="00870490" w:rsidP="005713CA">
      <w:pPr>
        <w:pStyle w:val="a3"/>
        <w:spacing w:line="360" w:lineRule="auto"/>
        <w:ind w:firstLine="709"/>
        <w:rPr>
          <w:szCs w:val="28"/>
        </w:rPr>
      </w:pPr>
      <w:r w:rsidRPr="005713CA">
        <w:rPr>
          <w:szCs w:val="28"/>
        </w:rPr>
        <w:t>а) ризик недостатньої сегментації ринку, що найчастіше виникає при розробці і впровадженні нових товарів і послуг високого якості і високій вартості, у результаті чого передбачувані споживачі не зможуть їх купити, а це у свою чергу впливає на обсяги реалізації нових виробів</w:t>
      </w:r>
    </w:p>
    <w:p w:rsidR="00870490" w:rsidRPr="005713CA" w:rsidRDefault="00870490" w:rsidP="005713CA">
      <w:pPr>
        <w:pStyle w:val="a3"/>
        <w:spacing w:line="360" w:lineRule="auto"/>
        <w:ind w:firstLine="709"/>
        <w:rPr>
          <w:szCs w:val="28"/>
        </w:rPr>
      </w:pPr>
      <w:r w:rsidRPr="005713CA">
        <w:rPr>
          <w:szCs w:val="28"/>
        </w:rPr>
        <w:t>б) ризик помилкового вибору цільового сегмента ринку, що виникає коли попит на нововведення на обраному сегменті виявляється нестабільним чи на даному сегменті ринку потреба в нововведенні недостатньо сформувалася, якщо обраний сегмент ринку, де потреба в нововведенні оцінена чи невірно потреба в нововведенні обмежена й ін.</w:t>
      </w:r>
    </w:p>
    <w:p w:rsidR="00870490" w:rsidRPr="005713CA" w:rsidRDefault="00870490" w:rsidP="005713CA">
      <w:pPr>
        <w:pStyle w:val="a3"/>
        <w:spacing w:line="360" w:lineRule="auto"/>
        <w:ind w:firstLine="709"/>
        <w:rPr>
          <w:szCs w:val="28"/>
        </w:rPr>
      </w:pPr>
      <w:r w:rsidRPr="005713CA">
        <w:rPr>
          <w:szCs w:val="28"/>
        </w:rPr>
        <w:t>б) ризик помилкового вибору стратегії продажів нововведення через невдалу організацію мережі збуту і системи просування нововведення до споживача</w:t>
      </w:r>
    </w:p>
    <w:p w:rsidR="00870490" w:rsidRPr="005713CA" w:rsidRDefault="00870490" w:rsidP="005713CA">
      <w:pPr>
        <w:pStyle w:val="a3"/>
        <w:spacing w:line="360" w:lineRule="auto"/>
        <w:ind w:firstLine="709"/>
        <w:rPr>
          <w:szCs w:val="28"/>
        </w:rPr>
      </w:pPr>
      <w:r w:rsidRPr="005713CA">
        <w:rPr>
          <w:szCs w:val="28"/>
        </w:rPr>
        <w:t>в) ризик проведення неефективної реклами нових товарів і послуг або товарів з удосконаленими характеристиками;</w:t>
      </w:r>
    </w:p>
    <w:p w:rsidR="00870490" w:rsidRPr="005713CA" w:rsidRDefault="005713CA" w:rsidP="005713CA">
      <w:pPr>
        <w:pStyle w:val="a3"/>
        <w:spacing w:line="360" w:lineRule="auto"/>
        <w:ind w:firstLine="709"/>
        <w:rPr>
          <w:szCs w:val="28"/>
        </w:rPr>
      </w:pPr>
      <w:r>
        <w:rPr>
          <w:szCs w:val="28"/>
        </w:rPr>
        <w:t>– </w:t>
      </w:r>
      <w:r w:rsidR="00870490" w:rsidRPr="005713CA">
        <w:rPr>
          <w:szCs w:val="28"/>
        </w:rPr>
        <w:t>ризики невиконання господарських договорів (контрактів) бувають:</w:t>
      </w:r>
    </w:p>
    <w:p w:rsidR="00870490" w:rsidRPr="005713CA" w:rsidRDefault="00870490" w:rsidP="005713CA">
      <w:pPr>
        <w:pStyle w:val="a3"/>
        <w:spacing w:line="360" w:lineRule="auto"/>
        <w:ind w:firstLine="709"/>
        <w:rPr>
          <w:szCs w:val="28"/>
        </w:rPr>
      </w:pPr>
      <w:r w:rsidRPr="005713CA">
        <w:rPr>
          <w:szCs w:val="28"/>
        </w:rPr>
        <w:t>а) ризик відмовлення партнера від висновку договору після проведення переговорів (у разі потреби зміни попередніх умов контракту й у випадку несумлінності партнера)</w:t>
      </w:r>
    </w:p>
    <w:p w:rsidR="00870490" w:rsidRPr="005713CA" w:rsidRDefault="00870490" w:rsidP="005713CA">
      <w:pPr>
        <w:pStyle w:val="a3"/>
        <w:spacing w:line="360" w:lineRule="auto"/>
        <w:ind w:firstLine="709"/>
        <w:rPr>
          <w:szCs w:val="28"/>
        </w:rPr>
      </w:pPr>
      <w:r w:rsidRPr="005713CA">
        <w:rPr>
          <w:szCs w:val="28"/>
        </w:rPr>
        <w:t>б) ризик висновку організацією договорів на умовах або відрізняючихся від найбільш прийнятних, або звичайних для організацій даної галузі (у разі потреби для виконання проекту унікальної сировини, чи матеріалів комплектуючих виробів, кількість постачальників яких обмежено, і у випадку, коли організація не має достатнього досвіду, постійних і перевірених партнерів і достатньої гнучкості, що дозволяють їй укладати більш складні контракти на вигідних умовах)</w:t>
      </w:r>
    </w:p>
    <w:p w:rsidR="00870490" w:rsidRPr="005713CA" w:rsidRDefault="00870490" w:rsidP="005713CA">
      <w:pPr>
        <w:pStyle w:val="a3"/>
        <w:spacing w:line="360" w:lineRule="auto"/>
        <w:ind w:firstLine="709"/>
        <w:rPr>
          <w:szCs w:val="28"/>
        </w:rPr>
      </w:pPr>
      <w:r w:rsidRPr="005713CA">
        <w:rPr>
          <w:szCs w:val="28"/>
        </w:rPr>
        <w:t>в) ризик висновку договорів (контрактів) з недієздатними чи неплатоспроможними партнерами (контрагентами)</w:t>
      </w:r>
    </w:p>
    <w:p w:rsidR="00870490" w:rsidRPr="005713CA" w:rsidRDefault="00870490" w:rsidP="005713CA">
      <w:pPr>
        <w:pStyle w:val="a3"/>
        <w:spacing w:line="360" w:lineRule="auto"/>
        <w:ind w:firstLine="709"/>
        <w:rPr>
          <w:szCs w:val="28"/>
        </w:rPr>
      </w:pPr>
      <w:r w:rsidRPr="005713CA">
        <w:rPr>
          <w:szCs w:val="28"/>
        </w:rPr>
        <w:t>г)</w:t>
      </w:r>
      <w:r w:rsidR="00AC65AE" w:rsidRPr="005713CA">
        <w:rPr>
          <w:szCs w:val="28"/>
        </w:rPr>
        <w:t xml:space="preserve"> </w:t>
      </w:r>
      <w:r w:rsidRPr="005713CA">
        <w:rPr>
          <w:szCs w:val="28"/>
        </w:rPr>
        <w:t>ризик невиконання партнерами договірних зобов'язань у встановлений термін, у результаті чого виникають втрати організації, зв'язані з порушенням графіків постачань, невиконання партнерами робіт, необхідних для здійснення інноваційного проекту</w:t>
      </w:r>
    </w:p>
    <w:p w:rsidR="00870490" w:rsidRPr="005713CA" w:rsidRDefault="005713CA" w:rsidP="005713CA">
      <w:pPr>
        <w:pStyle w:val="a3"/>
        <w:spacing w:line="360" w:lineRule="auto"/>
        <w:ind w:firstLine="709"/>
        <w:rPr>
          <w:szCs w:val="28"/>
        </w:rPr>
      </w:pPr>
      <w:r>
        <w:rPr>
          <w:szCs w:val="28"/>
        </w:rPr>
        <w:t>– </w:t>
      </w:r>
      <w:r w:rsidR="00870490" w:rsidRPr="005713CA">
        <w:rPr>
          <w:szCs w:val="28"/>
        </w:rPr>
        <w:t>ризик нанесення збитку третім обличчям, що містить у собі ризик забруднення навколишнього середовища і ризик заподіяння морального і матеріального збитку громадянам при здійсненні інноваційного проекту;</w:t>
      </w:r>
    </w:p>
    <w:p w:rsidR="00870490" w:rsidRPr="005713CA" w:rsidRDefault="005713CA" w:rsidP="005713CA">
      <w:pPr>
        <w:pStyle w:val="a3"/>
        <w:spacing w:line="360" w:lineRule="auto"/>
        <w:ind w:firstLine="709"/>
        <w:rPr>
          <w:szCs w:val="28"/>
        </w:rPr>
      </w:pPr>
      <w:r>
        <w:rPr>
          <w:szCs w:val="28"/>
        </w:rPr>
        <w:t>– </w:t>
      </w:r>
      <w:r w:rsidR="00870490" w:rsidRPr="005713CA">
        <w:rPr>
          <w:szCs w:val="28"/>
        </w:rPr>
        <w:t>ризики виникнення непередбачених витрат і зниження доходів;</w:t>
      </w:r>
    </w:p>
    <w:p w:rsidR="00870490" w:rsidRPr="005713CA" w:rsidRDefault="005713CA" w:rsidP="005713CA">
      <w:pPr>
        <w:pStyle w:val="a3"/>
        <w:spacing w:line="360" w:lineRule="auto"/>
        <w:ind w:firstLine="709"/>
        <w:rPr>
          <w:szCs w:val="28"/>
        </w:rPr>
      </w:pPr>
      <w:r>
        <w:rPr>
          <w:szCs w:val="28"/>
        </w:rPr>
        <w:t>– </w:t>
      </w:r>
      <w:r w:rsidR="00870490" w:rsidRPr="005713CA">
        <w:rPr>
          <w:szCs w:val="28"/>
        </w:rPr>
        <w:t>ризики посилення конкуренції за наступних причин:</w:t>
      </w:r>
    </w:p>
    <w:p w:rsidR="00870490" w:rsidRPr="005713CA" w:rsidRDefault="00870490" w:rsidP="005713CA">
      <w:pPr>
        <w:pStyle w:val="a3"/>
        <w:spacing w:line="360" w:lineRule="auto"/>
        <w:ind w:firstLine="709"/>
        <w:rPr>
          <w:szCs w:val="28"/>
        </w:rPr>
      </w:pPr>
      <w:r w:rsidRPr="005713CA">
        <w:rPr>
          <w:szCs w:val="28"/>
        </w:rPr>
        <w:t>1) витік конфіденційної інформації або з вини співробітників організації, або в результаті промислового шпигунства, початого конкурентами</w:t>
      </w:r>
    </w:p>
    <w:p w:rsidR="00870490" w:rsidRPr="005713CA" w:rsidRDefault="00870490" w:rsidP="005713CA">
      <w:pPr>
        <w:pStyle w:val="a3"/>
        <w:spacing w:line="360" w:lineRule="auto"/>
        <w:ind w:firstLine="709"/>
        <w:rPr>
          <w:szCs w:val="28"/>
        </w:rPr>
      </w:pPr>
      <w:r w:rsidRPr="005713CA">
        <w:rPr>
          <w:szCs w:val="28"/>
        </w:rPr>
        <w:t>2) недосконалість маркетингової політики, тобто неправильний вибір ринків збуту і неповна інформація про чи конкурентів відсутність достовірної інформації про конкурентів</w:t>
      </w:r>
    </w:p>
    <w:p w:rsidR="00870490" w:rsidRPr="005713CA" w:rsidRDefault="00870490" w:rsidP="005713CA">
      <w:pPr>
        <w:pStyle w:val="a3"/>
        <w:spacing w:line="360" w:lineRule="auto"/>
        <w:ind w:firstLine="709"/>
        <w:rPr>
          <w:szCs w:val="28"/>
        </w:rPr>
      </w:pPr>
      <w:r w:rsidRPr="005713CA">
        <w:rPr>
          <w:szCs w:val="28"/>
        </w:rPr>
        <w:t>3) уповільнене впровадження нововведень у порівнянні з конкурентами через відсутність необхідних засобів для проведення НИР, упровадження нових технологій, освоєння виробництва нових високоякісних і конкурентних товарів</w:t>
      </w:r>
    </w:p>
    <w:p w:rsidR="00870490" w:rsidRPr="005713CA" w:rsidRDefault="00870490" w:rsidP="005713CA">
      <w:pPr>
        <w:pStyle w:val="a3"/>
        <w:spacing w:line="360" w:lineRule="auto"/>
        <w:ind w:firstLine="709"/>
        <w:rPr>
          <w:szCs w:val="28"/>
        </w:rPr>
      </w:pPr>
      <w:r w:rsidRPr="005713CA">
        <w:rPr>
          <w:szCs w:val="28"/>
        </w:rPr>
        <w:t>4) несумлінність конкурентів (використання методів несумлінної конкуренції)</w:t>
      </w:r>
    </w:p>
    <w:p w:rsidR="00870490" w:rsidRPr="005713CA" w:rsidRDefault="00870490" w:rsidP="005713CA">
      <w:pPr>
        <w:pStyle w:val="a3"/>
        <w:spacing w:line="360" w:lineRule="auto"/>
        <w:ind w:firstLine="709"/>
        <w:rPr>
          <w:szCs w:val="28"/>
        </w:rPr>
      </w:pPr>
      <w:r w:rsidRPr="005713CA">
        <w:rPr>
          <w:szCs w:val="28"/>
        </w:rPr>
        <w:t>5) поява на ринку виробників з інших галузей, що пропонують однотипні, взаємозамінні товари, здатні задовольнити попит споживачів</w:t>
      </w:r>
    </w:p>
    <w:p w:rsidR="00870490" w:rsidRPr="005713CA" w:rsidRDefault="00870490" w:rsidP="005713CA">
      <w:pPr>
        <w:pStyle w:val="a3"/>
        <w:spacing w:line="360" w:lineRule="auto"/>
        <w:ind w:firstLine="709"/>
        <w:rPr>
          <w:szCs w:val="28"/>
        </w:rPr>
      </w:pPr>
      <w:r w:rsidRPr="005713CA">
        <w:rPr>
          <w:szCs w:val="28"/>
        </w:rPr>
        <w:t>6) виявлення непередбачених функціональне однорідних замінників вироблених товарів у галузі, у якій діє дана організація</w:t>
      </w:r>
    </w:p>
    <w:p w:rsidR="00870490" w:rsidRPr="005713CA" w:rsidRDefault="00870490" w:rsidP="005713CA">
      <w:pPr>
        <w:pStyle w:val="a3"/>
        <w:spacing w:line="360" w:lineRule="auto"/>
        <w:ind w:firstLine="709"/>
        <w:rPr>
          <w:szCs w:val="28"/>
        </w:rPr>
      </w:pPr>
      <w:r w:rsidRPr="005713CA">
        <w:rPr>
          <w:szCs w:val="28"/>
        </w:rPr>
        <w:t>поява нових місцевих організацій-конкурентів</w:t>
      </w:r>
    </w:p>
    <w:p w:rsidR="00870490" w:rsidRPr="005713CA" w:rsidRDefault="00870490" w:rsidP="005713CA">
      <w:pPr>
        <w:pStyle w:val="a3"/>
        <w:spacing w:line="360" w:lineRule="auto"/>
        <w:ind w:firstLine="709"/>
        <w:rPr>
          <w:szCs w:val="28"/>
        </w:rPr>
      </w:pPr>
      <w:r w:rsidRPr="005713CA">
        <w:rPr>
          <w:szCs w:val="28"/>
        </w:rPr>
        <w:t>7) експансія на місцевий ринок виробленого чи продукту його аналогів з боку закордонних експортерів;</w:t>
      </w:r>
    </w:p>
    <w:p w:rsidR="00870490" w:rsidRPr="005713CA" w:rsidRDefault="00870490" w:rsidP="005713CA">
      <w:pPr>
        <w:pStyle w:val="a3"/>
        <w:spacing w:line="360" w:lineRule="auto"/>
        <w:ind w:firstLine="709"/>
        <w:rPr>
          <w:szCs w:val="28"/>
        </w:rPr>
      </w:pPr>
      <w:r w:rsidRPr="005713CA">
        <w:rPr>
          <w:szCs w:val="28"/>
        </w:rPr>
        <w:t>8) ризики, зв'язані з недостатнім рівнем кадрового забезпечення;</w:t>
      </w:r>
    </w:p>
    <w:p w:rsidR="00870490" w:rsidRPr="005713CA" w:rsidRDefault="00870490" w:rsidP="005713CA">
      <w:pPr>
        <w:pStyle w:val="a3"/>
        <w:spacing w:line="360" w:lineRule="auto"/>
        <w:ind w:firstLine="709"/>
        <w:rPr>
          <w:szCs w:val="28"/>
        </w:rPr>
      </w:pPr>
      <w:r w:rsidRPr="005713CA">
        <w:rPr>
          <w:szCs w:val="28"/>
        </w:rPr>
        <w:t>ризики, зв'язані з забезпеченням прав власності на інноваційний проект, виникають по різних причинах:</w:t>
      </w:r>
    </w:p>
    <w:p w:rsidR="00870490" w:rsidRPr="005713CA" w:rsidRDefault="00870490" w:rsidP="005713CA">
      <w:pPr>
        <w:pStyle w:val="a3"/>
        <w:spacing w:line="360" w:lineRule="auto"/>
        <w:ind w:firstLine="709"/>
        <w:rPr>
          <w:szCs w:val="28"/>
        </w:rPr>
      </w:pPr>
      <w:r w:rsidRPr="005713CA">
        <w:rPr>
          <w:szCs w:val="28"/>
        </w:rPr>
        <w:t>9) ризик незабезпечення умов патентування технічних, дизайнерських і маркетингових рішень виникає в результаті недостатньо «щільної» патентного захисту винаходів, технологій</w:t>
      </w:r>
    </w:p>
    <w:p w:rsidR="00870490" w:rsidRPr="005713CA" w:rsidRDefault="00870490" w:rsidP="005713CA">
      <w:pPr>
        <w:pStyle w:val="a3"/>
        <w:spacing w:line="360" w:lineRule="auto"/>
        <w:ind w:firstLine="709"/>
        <w:rPr>
          <w:szCs w:val="28"/>
        </w:rPr>
      </w:pPr>
      <w:r w:rsidRPr="005713CA">
        <w:rPr>
          <w:szCs w:val="28"/>
        </w:rPr>
        <w:t>10) ризик опротестування патентів, що захищають принципові технічні та інші подібні рішення – це імовірність втрат у випадку оголошення недійсними патентних прав, на основі яких організація вже здійснює інноваційний проект і розраховує дістати монопольний прибуток.</w:t>
      </w:r>
    </w:p>
    <w:p w:rsidR="00870490" w:rsidRPr="005713CA" w:rsidRDefault="00870490" w:rsidP="005713CA">
      <w:pPr>
        <w:pStyle w:val="a3"/>
        <w:spacing w:line="360" w:lineRule="auto"/>
        <w:ind w:firstLine="709"/>
        <w:rPr>
          <w:szCs w:val="28"/>
        </w:rPr>
      </w:pPr>
      <w:r w:rsidRPr="005713CA">
        <w:rPr>
          <w:szCs w:val="28"/>
        </w:rPr>
        <w:t>11) ризики легальної і нелегальної імітації конкурентами запатентованих організацією інновацій</w:t>
      </w:r>
      <w:r w:rsidR="00AC65AE" w:rsidRPr="005713CA">
        <w:rPr>
          <w:szCs w:val="28"/>
        </w:rPr>
        <w:t>.</w:t>
      </w:r>
    </w:p>
    <w:p w:rsidR="00870490" w:rsidRPr="005713CA" w:rsidRDefault="00870490" w:rsidP="005713CA">
      <w:pPr>
        <w:pStyle w:val="a3"/>
        <w:spacing w:line="360" w:lineRule="auto"/>
        <w:ind w:firstLine="709"/>
        <w:rPr>
          <w:szCs w:val="28"/>
        </w:rPr>
      </w:pPr>
      <w:r w:rsidRPr="005713CA">
        <w:rPr>
          <w:szCs w:val="28"/>
        </w:rPr>
        <w:t>Уникнути цілком ризику в інноваційній діяльності неможливо, тому що інновації і ризик – дві взаємозалежних категорії.</w:t>
      </w:r>
    </w:p>
    <w:p w:rsidR="00870490" w:rsidRPr="005713CA" w:rsidRDefault="00870490" w:rsidP="005713CA">
      <w:pPr>
        <w:pStyle w:val="a3"/>
        <w:spacing w:line="360" w:lineRule="auto"/>
        <w:ind w:firstLine="709"/>
        <w:rPr>
          <w:szCs w:val="28"/>
        </w:rPr>
      </w:pPr>
      <w:r w:rsidRPr="005713CA">
        <w:rPr>
          <w:szCs w:val="28"/>
        </w:rPr>
        <w:t>Одним зі способів зниження інноваційного ризику є диверсифікованість інноваційної діяльності, що складає в розподілі зусиль розроблювачів (дослідників) і капіталовкладень для здійснення різноманітних інноваційних проектів, безпосередньо не зв'язаних один з одним.</w:t>
      </w:r>
    </w:p>
    <w:p w:rsidR="00870490" w:rsidRPr="005713CA" w:rsidRDefault="00870490" w:rsidP="005713CA">
      <w:pPr>
        <w:pStyle w:val="a3"/>
        <w:spacing w:line="360" w:lineRule="auto"/>
        <w:ind w:firstLine="709"/>
        <w:rPr>
          <w:szCs w:val="28"/>
        </w:rPr>
      </w:pPr>
      <w:r w:rsidRPr="005713CA">
        <w:rPr>
          <w:szCs w:val="28"/>
        </w:rPr>
        <w:t>Найважливішим методом зниження ризиків інноваційної діяльності є їхнє страхування. За допомогою страхування інноваційна організація може мінімізувати практично всі майнові, а також багато політичних, кредитних, комерційних і виробничих ризиків. Разом з тим страхуванню, як правило,</w:t>
      </w:r>
      <w:r w:rsidR="00AC65AE" w:rsidRPr="005713CA">
        <w:rPr>
          <w:szCs w:val="28"/>
        </w:rPr>
        <w:t xml:space="preserve"> </w:t>
      </w:r>
      <w:r w:rsidRPr="005713CA">
        <w:rPr>
          <w:szCs w:val="28"/>
        </w:rPr>
        <w:t>не підлягають ризики, зв'язані з несумлінністю партнерів.</w:t>
      </w:r>
    </w:p>
    <w:p w:rsidR="00870490" w:rsidRPr="005713CA" w:rsidRDefault="00870490" w:rsidP="005713CA">
      <w:pPr>
        <w:pStyle w:val="a3"/>
        <w:spacing w:line="360" w:lineRule="auto"/>
        <w:ind w:firstLine="709"/>
        <w:rPr>
          <w:szCs w:val="28"/>
        </w:rPr>
      </w:pPr>
      <w:r w:rsidRPr="005713CA">
        <w:rPr>
          <w:szCs w:val="28"/>
        </w:rPr>
        <w:t>У деяких випадках найбільш ефективною можливістю уникнути негативних чи наслідків знизити рівень ризику в інноваційній діяльності є прямі управлінські впливи на можливі керовані фактори ризику. Такі, як:</w:t>
      </w:r>
    </w:p>
    <w:p w:rsidR="00870490" w:rsidRPr="005713CA" w:rsidRDefault="005713CA" w:rsidP="005713CA">
      <w:pPr>
        <w:pStyle w:val="a3"/>
        <w:spacing w:line="360" w:lineRule="auto"/>
        <w:ind w:firstLine="709"/>
        <w:rPr>
          <w:szCs w:val="28"/>
        </w:rPr>
      </w:pPr>
      <w:r>
        <w:rPr>
          <w:szCs w:val="28"/>
        </w:rPr>
        <w:t>– </w:t>
      </w:r>
      <w:r w:rsidR="00870490" w:rsidRPr="005713CA">
        <w:rPr>
          <w:szCs w:val="28"/>
        </w:rPr>
        <w:t>аналіз і оцінка інноваційного проекту</w:t>
      </w:r>
    </w:p>
    <w:p w:rsidR="00870490" w:rsidRPr="005713CA" w:rsidRDefault="005713CA" w:rsidP="005713CA">
      <w:pPr>
        <w:pStyle w:val="a3"/>
        <w:spacing w:line="360" w:lineRule="auto"/>
        <w:ind w:firstLine="709"/>
        <w:rPr>
          <w:szCs w:val="28"/>
        </w:rPr>
      </w:pPr>
      <w:r>
        <w:rPr>
          <w:szCs w:val="28"/>
        </w:rPr>
        <w:t>– </w:t>
      </w:r>
      <w:r w:rsidR="00870490" w:rsidRPr="005713CA">
        <w:rPr>
          <w:szCs w:val="28"/>
        </w:rPr>
        <w:t>перевірка передбачуваних партнерів по інноваційному проекті</w:t>
      </w:r>
    </w:p>
    <w:p w:rsidR="00870490" w:rsidRPr="005713CA" w:rsidRDefault="005713CA" w:rsidP="005713CA">
      <w:pPr>
        <w:pStyle w:val="a3"/>
        <w:spacing w:line="360" w:lineRule="auto"/>
        <w:ind w:firstLine="709"/>
        <w:rPr>
          <w:szCs w:val="28"/>
        </w:rPr>
      </w:pPr>
      <w:r>
        <w:rPr>
          <w:szCs w:val="28"/>
        </w:rPr>
        <w:t>– </w:t>
      </w:r>
      <w:r w:rsidR="00870490" w:rsidRPr="005713CA">
        <w:rPr>
          <w:szCs w:val="28"/>
        </w:rPr>
        <w:t>планування і прогнозування інноваційної діяльності</w:t>
      </w:r>
    </w:p>
    <w:p w:rsidR="00870490" w:rsidRPr="005713CA" w:rsidRDefault="005713CA" w:rsidP="005713CA">
      <w:pPr>
        <w:pStyle w:val="a3"/>
        <w:spacing w:line="360" w:lineRule="auto"/>
        <w:ind w:firstLine="709"/>
        <w:rPr>
          <w:szCs w:val="28"/>
        </w:rPr>
      </w:pPr>
      <w:r>
        <w:rPr>
          <w:szCs w:val="28"/>
        </w:rPr>
        <w:t>– </w:t>
      </w:r>
      <w:r w:rsidR="00870490" w:rsidRPr="005713CA">
        <w:rPr>
          <w:szCs w:val="28"/>
        </w:rPr>
        <w:t>підбор персоналу, що беруть участь у здійсненні інноваційної діяльності</w:t>
      </w:r>
    </w:p>
    <w:p w:rsidR="00870490" w:rsidRPr="002108E2" w:rsidRDefault="00870490" w:rsidP="005713CA">
      <w:pPr>
        <w:pStyle w:val="a3"/>
        <w:spacing w:line="360" w:lineRule="auto"/>
        <w:ind w:firstLine="709"/>
        <w:rPr>
          <w:szCs w:val="28"/>
        </w:rPr>
      </w:pPr>
      <w:r w:rsidRPr="005713CA">
        <w:rPr>
          <w:szCs w:val="28"/>
        </w:rPr>
        <w:t>Велике значення для зниження інноваційного ризику грає організація захисту комерційної таємниці в організації.</w:t>
      </w:r>
    </w:p>
    <w:p w:rsidR="005713CA" w:rsidRPr="002108E2" w:rsidRDefault="005713CA" w:rsidP="005713CA">
      <w:pPr>
        <w:pStyle w:val="a3"/>
        <w:spacing w:line="360" w:lineRule="auto"/>
        <w:ind w:firstLine="709"/>
        <w:rPr>
          <w:szCs w:val="28"/>
        </w:rPr>
      </w:pPr>
    </w:p>
    <w:p w:rsidR="005713CA" w:rsidRPr="002108E2" w:rsidRDefault="005713CA" w:rsidP="005713CA">
      <w:pPr>
        <w:pStyle w:val="a3"/>
        <w:spacing w:line="360" w:lineRule="auto"/>
        <w:ind w:firstLine="709"/>
        <w:rPr>
          <w:b/>
          <w:szCs w:val="28"/>
        </w:rPr>
      </w:pPr>
    </w:p>
    <w:p w:rsidR="00870490" w:rsidRPr="005713CA" w:rsidRDefault="00BC2697" w:rsidP="005713CA">
      <w:pPr>
        <w:pStyle w:val="a3"/>
        <w:spacing w:line="360" w:lineRule="auto"/>
        <w:ind w:firstLine="709"/>
        <w:rPr>
          <w:b/>
          <w:szCs w:val="28"/>
        </w:rPr>
      </w:pPr>
      <w:r>
        <w:rPr>
          <w:b/>
          <w:szCs w:val="28"/>
        </w:rPr>
        <w:br w:type="page"/>
      </w:r>
      <w:r w:rsidR="00870490" w:rsidRPr="005713CA">
        <w:rPr>
          <w:b/>
          <w:szCs w:val="28"/>
        </w:rPr>
        <w:t>2. Дослідження інноваційного процесу в ЗАТ «Інформаційні та</w:t>
      </w:r>
      <w:r>
        <w:rPr>
          <w:b/>
          <w:szCs w:val="28"/>
        </w:rPr>
        <w:t xml:space="preserve"> </w:t>
      </w:r>
      <w:r w:rsidR="00870490" w:rsidRPr="005713CA">
        <w:rPr>
          <w:b/>
          <w:szCs w:val="28"/>
        </w:rPr>
        <w:t>технологічні системи»</w:t>
      </w:r>
      <w:r w:rsidR="00AC65AE" w:rsidRPr="005713CA">
        <w:rPr>
          <w:b/>
          <w:szCs w:val="28"/>
        </w:rPr>
        <w:t xml:space="preserve"> </w:t>
      </w:r>
      <w:r w:rsidR="00870490" w:rsidRPr="005713CA">
        <w:rPr>
          <w:b/>
          <w:szCs w:val="28"/>
        </w:rPr>
        <w:t>за даними дослідницького етапу впровадження</w:t>
      </w:r>
      <w:r>
        <w:rPr>
          <w:b/>
          <w:szCs w:val="28"/>
        </w:rPr>
        <w:t xml:space="preserve"> </w:t>
      </w:r>
      <w:r w:rsidR="00870490" w:rsidRPr="005713CA">
        <w:rPr>
          <w:b/>
          <w:szCs w:val="28"/>
        </w:rPr>
        <w:t xml:space="preserve">інноваційного проекту </w:t>
      </w:r>
      <w:r w:rsidR="005713CA">
        <w:rPr>
          <w:b/>
          <w:szCs w:val="28"/>
        </w:rPr>
        <w:t>«</w:t>
      </w:r>
      <w:r w:rsidR="00870490" w:rsidRPr="005713CA">
        <w:rPr>
          <w:b/>
          <w:szCs w:val="28"/>
          <w:lang w:val="en-US"/>
        </w:rPr>
        <w:t>WEB</w:t>
      </w:r>
      <w:r w:rsidR="00870490" w:rsidRPr="00BC2697">
        <w:rPr>
          <w:b/>
          <w:szCs w:val="28"/>
        </w:rPr>
        <w:t xml:space="preserve"> </w:t>
      </w:r>
      <w:r w:rsidR="00870490" w:rsidRPr="005713CA">
        <w:rPr>
          <w:b/>
          <w:szCs w:val="28"/>
        </w:rPr>
        <w:t>– технологія подання звітності</w:t>
      </w:r>
      <w:r w:rsidR="00AC65AE" w:rsidRPr="005713CA">
        <w:rPr>
          <w:b/>
          <w:szCs w:val="28"/>
        </w:rPr>
        <w:t xml:space="preserve"> </w:t>
      </w:r>
      <w:r>
        <w:rPr>
          <w:b/>
          <w:szCs w:val="28"/>
        </w:rPr>
        <w:t>платни</w:t>
      </w:r>
      <w:r w:rsidR="00870490" w:rsidRPr="005713CA">
        <w:rPr>
          <w:b/>
          <w:szCs w:val="28"/>
        </w:rPr>
        <w:t>ками</w:t>
      </w:r>
      <w:r w:rsidR="00AC65AE" w:rsidRPr="005713CA">
        <w:rPr>
          <w:b/>
          <w:szCs w:val="28"/>
        </w:rPr>
        <w:t xml:space="preserve"> </w:t>
      </w:r>
      <w:r w:rsidR="00870490" w:rsidRPr="005713CA">
        <w:rPr>
          <w:b/>
          <w:szCs w:val="28"/>
        </w:rPr>
        <w:t>податків в податкові інспекції</w:t>
      </w:r>
      <w:r w:rsidR="005713CA">
        <w:rPr>
          <w:b/>
          <w:szCs w:val="28"/>
        </w:rPr>
        <w:t>»</w:t>
      </w:r>
    </w:p>
    <w:p w:rsidR="00AC65AE" w:rsidRPr="005713CA" w:rsidRDefault="00AC65AE" w:rsidP="005713CA">
      <w:pPr>
        <w:spacing w:line="360" w:lineRule="auto"/>
        <w:ind w:firstLine="709"/>
        <w:jc w:val="both"/>
        <w:rPr>
          <w:b/>
          <w:sz w:val="28"/>
          <w:szCs w:val="28"/>
          <w:lang w:val="uk-UA"/>
        </w:rPr>
      </w:pPr>
    </w:p>
    <w:p w:rsidR="00870490" w:rsidRPr="005713CA" w:rsidRDefault="00870490" w:rsidP="005713CA">
      <w:pPr>
        <w:spacing w:line="360" w:lineRule="auto"/>
        <w:ind w:firstLine="709"/>
        <w:jc w:val="both"/>
        <w:rPr>
          <w:b/>
          <w:sz w:val="28"/>
          <w:szCs w:val="28"/>
          <w:lang w:val="uk-UA"/>
        </w:rPr>
      </w:pPr>
      <w:r w:rsidRPr="005713CA">
        <w:rPr>
          <w:b/>
          <w:sz w:val="28"/>
          <w:szCs w:val="28"/>
          <w:lang w:val="uk-UA"/>
        </w:rPr>
        <w:t>2.1</w:t>
      </w:r>
      <w:r w:rsidR="00AC65AE" w:rsidRPr="005713CA">
        <w:rPr>
          <w:b/>
          <w:sz w:val="28"/>
          <w:szCs w:val="28"/>
          <w:lang w:val="uk-UA"/>
        </w:rPr>
        <w:t xml:space="preserve"> </w:t>
      </w:r>
      <w:r w:rsidRPr="005713CA">
        <w:rPr>
          <w:b/>
          <w:sz w:val="28"/>
          <w:szCs w:val="28"/>
          <w:lang w:val="uk-UA"/>
        </w:rPr>
        <w:t xml:space="preserve">Загальна характеристика ЗАТ </w:t>
      </w:r>
      <w:r w:rsidR="005713CA">
        <w:rPr>
          <w:b/>
          <w:sz w:val="28"/>
          <w:szCs w:val="28"/>
          <w:lang w:val="uk-UA"/>
        </w:rPr>
        <w:t>«</w:t>
      </w:r>
      <w:r w:rsidRPr="005713CA">
        <w:rPr>
          <w:b/>
          <w:sz w:val="28"/>
          <w:szCs w:val="28"/>
          <w:lang w:val="uk-UA"/>
        </w:rPr>
        <w:t>Інформаційні та технологічні</w:t>
      </w:r>
      <w:r w:rsidR="00BC2697">
        <w:rPr>
          <w:b/>
          <w:sz w:val="28"/>
          <w:szCs w:val="28"/>
          <w:lang w:val="uk-UA"/>
        </w:rPr>
        <w:t xml:space="preserve"> </w:t>
      </w:r>
      <w:r w:rsidRPr="005713CA">
        <w:rPr>
          <w:b/>
          <w:sz w:val="28"/>
          <w:szCs w:val="28"/>
          <w:lang w:val="uk-UA"/>
        </w:rPr>
        <w:t>системи</w:t>
      </w:r>
      <w:r w:rsidR="005713CA">
        <w:rPr>
          <w:b/>
          <w:sz w:val="28"/>
          <w:szCs w:val="28"/>
          <w:lang w:val="uk-UA"/>
        </w:rPr>
        <w:t xml:space="preserve">» </w:t>
      </w:r>
      <w:r w:rsidR="005713CA" w:rsidRPr="005713CA">
        <w:rPr>
          <w:b/>
          <w:sz w:val="28"/>
          <w:szCs w:val="28"/>
          <w:lang w:val="uk-UA"/>
        </w:rPr>
        <w:t>(З</w:t>
      </w:r>
      <w:r w:rsidRPr="005713CA">
        <w:rPr>
          <w:b/>
          <w:sz w:val="28"/>
          <w:szCs w:val="28"/>
          <w:lang w:val="uk-UA"/>
        </w:rPr>
        <w:t xml:space="preserve">АТ </w:t>
      </w:r>
      <w:r w:rsidR="005713CA">
        <w:rPr>
          <w:b/>
          <w:sz w:val="28"/>
          <w:szCs w:val="28"/>
          <w:lang w:val="uk-UA"/>
        </w:rPr>
        <w:t>«</w:t>
      </w:r>
      <w:r w:rsidRPr="005713CA">
        <w:rPr>
          <w:b/>
          <w:sz w:val="28"/>
          <w:szCs w:val="28"/>
          <w:lang w:val="uk-UA"/>
        </w:rPr>
        <w:t>ІТС</w:t>
      </w:r>
      <w:r w:rsidR="005713CA">
        <w:rPr>
          <w:b/>
          <w:sz w:val="28"/>
          <w:szCs w:val="28"/>
          <w:lang w:val="uk-UA"/>
        </w:rPr>
        <w:t>»</w:t>
      </w:r>
      <w:r w:rsidR="005713CA" w:rsidRPr="005713CA">
        <w:rPr>
          <w:b/>
          <w:sz w:val="28"/>
          <w:szCs w:val="28"/>
          <w:lang w:val="uk-UA"/>
        </w:rPr>
        <w:t>)</w:t>
      </w:r>
      <w:r w:rsidRPr="005713CA">
        <w:rPr>
          <w:b/>
          <w:sz w:val="28"/>
          <w:szCs w:val="28"/>
          <w:lang w:val="uk-UA"/>
        </w:rPr>
        <w:t xml:space="preserve"> та його продукції</w:t>
      </w:r>
    </w:p>
    <w:p w:rsidR="00870490" w:rsidRPr="005713CA" w:rsidRDefault="00870490" w:rsidP="005713CA">
      <w:pPr>
        <w:spacing w:line="360" w:lineRule="auto"/>
        <w:ind w:firstLine="709"/>
        <w:jc w:val="both"/>
        <w:rPr>
          <w:b/>
          <w:sz w:val="28"/>
          <w:szCs w:val="28"/>
          <w:lang w:val="uk-UA"/>
        </w:rPr>
      </w:pPr>
    </w:p>
    <w:p w:rsidR="00870490" w:rsidRPr="005713CA" w:rsidRDefault="00870490" w:rsidP="005713CA">
      <w:pPr>
        <w:spacing w:line="360" w:lineRule="auto"/>
        <w:ind w:firstLine="709"/>
        <w:jc w:val="both"/>
        <w:rPr>
          <w:b/>
          <w:sz w:val="28"/>
          <w:szCs w:val="28"/>
          <w:lang w:val="uk-UA"/>
        </w:rPr>
      </w:pPr>
      <w:r w:rsidRPr="005713CA">
        <w:rPr>
          <w:b/>
          <w:sz w:val="28"/>
          <w:szCs w:val="28"/>
          <w:lang w:val="uk-UA"/>
        </w:rPr>
        <w:t>Закрите акціонерне товариство</w:t>
      </w:r>
      <w:r w:rsidR="00AC65AE" w:rsidRPr="005713CA">
        <w:rPr>
          <w:b/>
          <w:sz w:val="28"/>
          <w:szCs w:val="28"/>
          <w:lang w:val="uk-UA"/>
        </w:rPr>
        <w:t xml:space="preserve"> </w:t>
      </w:r>
      <w:r w:rsidR="005713CA">
        <w:rPr>
          <w:b/>
          <w:sz w:val="28"/>
          <w:szCs w:val="28"/>
          <w:lang w:val="uk-UA"/>
        </w:rPr>
        <w:t>«</w:t>
      </w:r>
      <w:r w:rsidRPr="005713CA">
        <w:rPr>
          <w:b/>
          <w:sz w:val="28"/>
          <w:szCs w:val="28"/>
          <w:lang w:val="uk-UA"/>
        </w:rPr>
        <w:t>Інформаційні та технологічні системи</w:t>
      </w:r>
      <w:r w:rsidR="005713CA">
        <w:rPr>
          <w:b/>
          <w:sz w:val="28"/>
          <w:szCs w:val="28"/>
          <w:lang w:val="uk-UA"/>
        </w:rPr>
        <w:t>»</w:t>
      </w:r>
    </w:p>
    <w:p w:rsidR="00870490" w:rsidRPr="005713CA" w:rsidRDefault="00870490" w:rsidP="005713CA">
      <w:pPr>
        <w:spacing w:line="360" w:lineRule="auto"/>
        <w:ind w:firstLine="709"/>
        <w:jc w:val="both"/>
        <w:rPr>
          <w:snapToGrid w:val="0"/>
          <w:sz w:val="28"/>
          <w:szCs w:val="28"/>
          <w:lang w:val="uk-UA"/>
        </w:rPr>
      </w:pPr>
      <w:r w:rsidRPr="005713CA">
        <w:rPr>
          <w:snapToGrid w:val="0"/>
          <w:sz w:val="28"/>
          <w:szCs w:val="28"/>
          <w:lang w:val="uk-UA"/>
        </w:rPr>
        <w:t>1.1. Українсько-німецьке акціонерне товариство закритого типу</w:t>
      </w:r>
      <w:r w:rsidR="00AC65AE" w:rsidRPr="005713CA">
        <w:rPr>
          <w:snapToGrid w:val="0"/>
          <w:sz w:val="28"/>
          <w:szCs w:val="28"/>
          <w:lang w:val="uk-UA"/>
        </w:rPr>
        <w:t xml:space="preserve"> </w:t>
      </w:r>
      <w:r w:rsidRPr="005713CA">
        <w:rPr>
          <w:snapToGrid w:val="0"/>
          <w:sz w:val="28"/>
          <w:szCs w:val="28"/>
          <w:lang w:val="uk-UA"/>
        </w:rPr>
        <w:t xml:space="preserve">з іноземними інвестиціями </w:t>
      </w:r>
      <w:r w:rsidR="005713CA">
        <w:rPr>
          <w:snapToGrid w:val="0"/>
          <w:sz w:val="28"/>
          <w:szCs w:val="28"/>
          <w:lang w:val="uk-UA"/>
        </w:rPr>
        <w:t>«</w:t>
      </w:r>
      <w:r w:rsidRPr="005713CA">
        <w:rPr>
          <w:snapToGrid w:val="0"/>
          <w:sz w:val="28"/>
          <w:szCs w:val="28"/>
          <w:lang w:val="uk-UA"/>
        </w:rPr>
        <w:t>Інформаційні та технологічні системи</w:t>
      </w:r>
      <w:r w:rsidR="005713CA">
        <w:rPr>
          <w:snapToGrid w:val="0"/>
          <w:sz w:val="28"/>
          <w:szCs w:val="28"/>
          <w:lang w:val="uk-UA"/>
        </w:rPr>
        <w:t>»</w:t>
      </w:r>
      <w:r w:rsidRPr="005713CA">
        <w:rPr>
          <w:snapToGrid w:val="0"/>
          <w:sz w:val="28"/>
          <w:szCs w:val="28"/>
          <w:lang w:val="uk-UA"/>
        </w:rPr>
        <w:t xml:space="preserve"> створено згідно рішення Загальних Зборів засновників (протокол </w:t>
      </w:r>
      <w:r w:rsidR="005713CA">
        <w:rPr>
          <w:snapToGrid w:val="0"/>
          <w:sz w:val="28"/>
          <w:szCs w:val="28"/>
          <w:lang w:val="uk-UA"/>
        </w:rPr>
        <w:t>№</w:t>
      </w:r>
      <w:r w:rsidR="005713CA" w:rsidRPr="005713CA">
        <w:rPr>
          <w:snapToGrid w:val="0"/>
          <w:sz w:val="28"/>
          <w:szCs w:val="28"/>
          <w:lang w:val="uk-UA"/>
        </w:rPr>
        <w:t>1</w:t>
      </w:r>
      <w:r w:rsidRPr="005713CA">
        <w:rPr>
          <w:snapToGrid w:val="0"/>
          <w:sz w:val="28"/>
          <w:szCs w:val="28"/>
          <w:lang w:val="uk-UA"/>
        </w:rPr>
        <w:t xml:space="preserve"> від 22.02.94</w:t>
      </w:r>
      <w:r w:rsidR="005713CA">
        <w:rPr>
          <w:snapToGrid w:val="0"/>
          <w:sz w:val="28"/>
          <w:szCs w:val="28"/>
          <w:lang w:val="uk-UA"/>
        </w:rPr>
        <w:t> </w:t>
      </w:r>
      <w:r w:rsidR="005713CA" w:rsidRPr="005713CA">
        <w:rPr>
          <w:snapToGrid w:val="0"/>
          <w:sz w:val="28"/>
          <w:szCs w:val="28"/>
          <w:lang w:val="uk-UA"/>
        </w:rPr>
        <w:t>р</w:t>
      </w:r>
      <w:r w:rsidRPr="005713CA">
        <w:rPr>
          <w:snapToGrid w:val="0"/>
          <w:sz w:val="28"/>
          <w:szCs w:val="28"/>
          <w:lang w:val="uk-UA"/>
        </w:rPr>
        <w:t>.). Статут Товариства зареєстрований Виконавчим комітетом Дніпропетровської міської Ради народних депутатів розпорядженням</w:t>
      </w:r>
      <w:r w:rsidR="00AC65AE" w:rsidRPr="005713CA">
        <w:rPr>
          <w:snapToGrid w:val="0"/>
          <w:sz w:val="28"/>
          <w:szCs w:val="28"/>
          <w:lang w:val="uk-UA"/>
        </w:rPr>
        <w:t xml:space="preserve"> </w:t>
      </w:r>
      <w:r w:rsidR="005713CA">
        <w:rPr>
          <w:snapToGrid w:val="0"/>
          <w:sz w:val="28"/>
          <w:szCs w:val="28"/>
          <w:lang w:val="uk-UA"/>
        </w:rPr>
        <w:t>№</w:t>
      </w:r>
      <w:r w:rsidR="005713CA" w:rsidRPr="005713CA">
        <w:rPr>
          <w:snapToGrid w:val="0"/>
          <w:sz w:val="28"/>
          <w:szCs w:val="28"/>
          <w:lang w:val="uk-UA"/>
        </w:rPr>
        <w:t>7</w:t>
      </w:r>
      <w:r w:rsidRPr="005713CA">
        <w:rPr>
          <w:snapToGrid w:val="0"/>
          <w:sz w:val="28"/>
          <w:szCs w:val="28"/>
          <w:lang w:val="uk-UA"/>
        </w:rPr>
        <w:t>1</w:t>
      </w:r>
      <w:r w:rsidR="005713CA">
        <w:rPr>
          <w:snapToGrid w:val="0"/>
          <w:sz w:val="28"/>
          <w:szCs w:val="28"/>
          <w:lang w:val="uk-UA"/>
        </w:rPr>
        <w:t>-</w:t>
      </w:r>
      <w:r w:rsidR="005713CA" w:rsidRPr="005713CA">
        <w:rPr>
          <w:snapToGrid w:val="0"/>
          <w:sz w:val="28"/>
          <w:szCs w:val="28"/>
          <w:lang w:val="uk-UA"/>
        </w:rPr>
        <w:t>р</w:t>
      </w:r>
      <w:r w:rsidRPr="005713CA">
        <w:rPr>
          <w:snapToGrid w:val="0"/>
          <w:sz w:val="28"/>
          <w:szCs w:val="28"/>
          <w:lang w:val="uk-UA"/>
        </w:rPr>
        <w:t xml:space="preserve"> від 14.03.</w:t>
      </w:r>
      <w:r w:rsidR="005713CA" w:rsidRPr="005713CA">
        <w:rPr>
          <w:snapToGrid w:val="0"/>
          <w:sz w:val="28"/>
          <w:szCs w:val="28"/>
          <w:lang w:val="uk-UA"/>
        </w:rPr>
        <w:t>94</w:t>
      </w:r>
      <w:r w:rsidR="005713CA">
        <w:rPr>
          <w:snapToGrid w:val="0"/>
          <w:sz w:val="28"/>
          <w:szCs w:val="28"/>
          <w:lang w:val="uk-UA"/>
        </w:rPr>
        <w:t> </w:t>
      </w:r>
      <w:r w:rsidR="005713CA" w:rsidRPr="005713CA">
        <w:rPr>
          <w:snapToGrid w:val="0"/>
          <w:sz w:val="28"/>
          <w:szCs w:val="28"/>
          <w:lang w:val="uk-UA"/>
        </w:rPr>
        <w:t>р.</w:t>
      </w:r>
      <w:r w:rsidRPr="005713CA">
        <w:rPr>
          <w:snapToGrid w:val="0"/>
          <w:sz w:val="28"/>
          <w:szCs w:val="28"/>
          <w:lang w:val="uk-UA"/>
        </w:rPr>
        <w:t xml:space="preserve">, реєстраційний </w:t>
      </w:r>
      <w:r w:rsidR="005713CA">
        <w:rPr>
          <w:snapToGrid w:val="0"/>
          <w:sz w:val="28"/>
          <w:szCs w:val="28"/>
          <w:lang w:val="uk-UA"/>
        </w:rPr>
        <w:t>№</w:t>
      </w:r>
      <w:r w:rsidR="005713CA" w:rsidRPr="005713CA">
        <w:rPr>
          <w:snapToGrid w:val="0"/>
          <w:sz w:val="28"/>
          <w:szCs w:val="28"/>
          <w:lang w:val="uk-UA"/>
        </w:rPr>
        <w:t>8</w:t>
      </w:r>
      <w:r w:rsidRPr="005713CA">
        <w:rPr>
          <w:snapToGrid w:val="0"/>
          <w:sz w:val="28"/>
          <w:szCs w:val="28"/>
          <w:lang w:val="uk-UA"/>
        </w:rPr>
        <w:t>321</w:t>
      </w:r>
      <w:r w:rsidR="005713CA">
        <w:rPr>
          <w:snapToGrid w:val="0"/>
          <w:sz w:val="28"/>
          <w:szCs w:val="28"/>
          <w:lang w:val="uk-UA"/>
        </w:rPr>
        <w:t>-</w:t>
      </w:r>
      <w:r w:rsidR="005713CA" w:rsidRPr="005713CA">
        <w:rPr>
          <w:snapToGrid w:val="0"/>
          <w:sz w:val="28"/>
          <w:szCs w:val="28"/>
          <w:lang w:val="uk-UA"/>
        </w:rPr>
        <w:t>А</w:t>
      </w:r>
      <w:r w:rsidRPr="005713CA">
        <w:rPr>
          <w:snapToGrid w:val="0"/>
          <w:sz w:val="28"/>
          <w:szCs w:val="28"/>
          <w:lang w:val="uk-UA"/>
        </w:rPr>
        <w:t>Т</w:t>
      </w:r>
      <w:r w:rsidR="005713CA">
        <w:rPr>
          <w:snapToGrid w:val="0"/>
          <w:sz w:val="28"/>
          <w:szCs w:val="28"/>
          <w:lang w:val="uk-UA"/>
        </w:rPr>
        <w:t>-</w:t>
      </w:r>
      <w:r w:rsidR="005713CA" w:rsidRPr="005713CA">
        <w:rPr>
          <w:snapToGrid w:val="0"/>
          <w:sz w:val="28"/>
          <w:szCs w:val="28"/>
          <w:lang w:val="uk-UA"/>
        </w:rPr>
        <w:t>1</w:t>
      </w:r>
      <w:r w:rsidRPr="005713CA">
        <w:rPr>
          <w:snapToGrid w:val="0"/>
          <w:sz w:val="28"/>
          <w:szCs w:val="28"/>
          <w:lang w:val="uk-UA"/>
        </w:rPr>
        <w:t xml:space="preserve">Н, свідоцтво </w:t>
      </w:r>
      <w:r w:rsidR="005713CA">
        <w:rPr>
          <w:snapToGrid w:val="0"/>
          <w:sz w:val="28"/>
          <w:szCs w:val="28"/>
          <w:lang w:val="uk-UA"/>
        </w:rPr>
        <w:t>№</w:t>
      </w:r>
      <w:r w:rsidR="005713CA" w:rsidRPr="005713CA">
        <w:rPr>
          <w:snapToGrid w:val="0"/>
          <w:sz w:val="28"/>
          <w:szCs w:val="28"/>
          <w:lang w:val="uk-UA"/>
        </w:rPr>
        <w:t>2</w:t>
      </w:r>
      <w:r w:rsidRPr="005713CA">
        <w:rPr>
          <w:snapToGrid w:val="0"/>
          <w:sz w:val="28"/>
          <w:szCs w:val="28"/>
          <w:lang w:val="uk-UA"/>
        </w:rPr>
        <w:t>35, із статутним фондом 6 000 000 000 крб. (500 000 дол. США), частка іноземного інвестора складає 20</w:t>
      </w:r>
      <w:r w:rsidR="005713CA">
        <w:rPr>
          <w:snapToGrid w:val="0"/>
          <w:sz w:val="28"/>
          <w:szCs w:val="28"/>
          <w:lang w:val="uk-UA"/>
        </w:rPr>
        <w:t>%</w:t>
      </w:r>
      <w:r w:rsidRPr="005713CA">
        <w:rPr>
          <w:snapToGrid w:val="0"/>
          <w:sz w:val="28"/>
          <w:szCs w:val="28"/>
          <w:lang w:val="uk-UA"/>
        </w:rPr>
        <w:t xml:space="preserve"> (100 000 дол. США), яка підтверджена висновком експерта </w:t>
      </w:r>
      <w:r w:rsidR="005713CA">
        <w:rPr>
          <w:snapToGrid w:val="0"/>
          <w:sz w:val="28"/>
          <w:szCs w:val="28"/>
          <w:lang w:val="uk-UA"/>
        </w:rPr>
        <w:t>№</w:t>
      </w:r>
      <w:r w:rsidR="005713CA" w:rsidRPr="005713CA">
        <w:rPr>
          <w:snapToGrid w:val="0"/>
          <w:sz w:val="28"/>
          <w:szCs w:val="28"/>
          <w:lang w:val="uk-UA"/>
        </w:rPr>
        <w:t>Г</w:t>
      </w:r>
      <w:r w:rsidR="005713CA">
        <w:rPr>
          <w:snapToGrid w:val="0"/>
          <w:sz w:val="28"/>
          <w:szCs w:val="28"/>
          <w:lang w:val="uk-UA"/>
        </w:rPr>
        <w:t>-</w:t>
      </w:r>
      <w:r w:rsidR="005713CA" w:rsidRPr="005713CA">
        <w:rPr>
          <w:snapToGrid w:val="0"/>
          <w:sz w:val="28"/>
          <w:szCs w:val="28"/>
          <w:lang w:val="uk-UA"/>
        </w:rPr>
        <w:t>6</w:t>
      </w:r>
      <w:r w:rsidRPr="005713CA">
        <w:rPr>
          <w:snapToGrid w:val="0"/>
          <w:sz w:val="28"/>
          <w:szCs w:val="28"/>
          <w:lang w:val="uk-UA"/>
        </w:rPr>
        <w:t>497 Торгівельно-Промислової Палати від 08.10.9</w:t>
      </w:r>
      <w:r w:rsidR="005713CA" w:rsidRPr="005713CA">
        <w:rPr>
          <w:snapToGrid w:val="0"/>
          <w:sz w:val="28"/>
          <w:szCs w:val="28"/>
          <w:lang w:val="uk-UA"/>
        </w:rPr>
        <w:t>7</w:t>
      </w:r>
      <w:r w:rsidR="005713CA">
        <w:rPr>
          <w:snapToGrid w:val="0"/>
          <w:sz w:val="28"/>
          <w:szCs w:val="28"/>
          <w:lang w:val="uk-UA"/>
        </w:rPr>
        <w:t> </w:t>
      </w:r>
      <w:r w:rsidR="005713CA" w:rsidRPr="005713CA">
        <w:rPr>
          <w:snapToGrid w:val="0"/>
          <w:sz w:val="28"/>
          <w:szCs w:val="28"/>
          <w:lang w:val="uk-UA"/>
        </w:rPr>
        <w:t>р</w:t>
      </w:r>
      <w:r w:rsidRPr="005713CA">
        <w:rPr>
          <w:snapToGrid w:val="0"/>
          <w:sz w:val="28"/>
          <w:szCs w:val="28"/>
          <w:lang w:val="uk-UA"/>
        </w:rPr>
        <w:t>. [33].</w:t>
      </w:r>
    </w:p>
    <w:p w:rsidR="00870490" w:rsidRPr="005713CA" w:rsidRDefault="00870490" w:rsidP="005713CA">
      <w:pPr>
        <w:spacing w:line="360" w:lineRule="auto"/>
        <w:ind w:firstLine="709"/>
        <w:jc w:val="both"/>
        <w:rPr>
          <w:sz w:val="28"/>
          <w:szCs w:val="28"/>
          <w:lang w:val="uk-UA"/>
        </w:rPr>
      </w:pPr>
      <w:r w:rsidRPr="005713CA">
        <w:rPr>
          <w:sz w:val="28"/>
          <w:szCs w:val="28"/>
          <w:lang w:val="uk-UA"/>
        </w:rPr>
        <w:t>1.2</w:t>
      </w:r>
      <w:r w:rsidR="005713CA" w:rsidRPr="005713CA">
        <w:rPr>
          <w:sz w:val="28"/>
          <w:szCs w:val="28"/>
          <w:lang w:val="uk-UA"/>
        </w:rPr>
        <w:t>.</w:t>
      </w:r>
      <w:r w:rsidR="005713CA">
        <w:rPr>
          <w:sz w:val="28"/>
          <w:szCs w:val="28"/>
          <w:lang w:val="uk-UA"/>
        </w:rPr>
        <w:t xml:space="preserve"> </w:t>
      </w:r>
      <w:r w:rsidR="005713CA" w:rsidRPr="005713CA">
        <w:rPr>
          <w:sz w:val="28"/>
          <w:szCs w:val="28"/>
          <w:lang w:val="uk-UA"/>
        </w:rPr>
        <w:t>Ст</w:t>
      </w:r>
      <w:r w:rsidRPr="005713CA">
        <w:rPr>
          <w:sz w:val="28"/>
          <w:szCs w:val="28"/>
          <w:lang w:val="uk-UA"/>
        </w:rPr>
        <w:t>атутний фонд Товариства розподілений на 40 000 шт. простих іменних акцій. Засновниками з української сторони виступають фізичні особи-громадяни України:</w:t>
      </w:r>
    </w:p>
    <w:p w:rsidR="00870490" w:rsidRPr="005713CA" w:rsidRDefault="005713CA" w:rsidP="005713CA">
      <w:pPr>
        <w:spacing w:line="360" w:lineRule="auto"/>
        <w:ind w:firstLine="709"/>
        <w:jc w:val="both"/>
        <w:rPr>
          <w:sz w:val="28"/>
          <w:szCs w:val="28"/>
          <w:lang w:val="uk-UA"/>
        </w:rPr>
      </w:pPr>
      <w:r w:rsidRPr="005713CA">
        <w:rPr>
          <w:sz w:val="28"/>
          <w:szCs w:val="28"/>
          <w:lang w:val="uk-UA"/>
        </w:rPr>
        <w:t>Булат</w:t>
      </w:r>
      <w:r>
        <w:rPr>
          <w:sz w:val="28"/>
          <w:szCs w:val="28"/>
          <w:lang w:val="uk-UA"/>
        </w:rPr>
        <w:t> </w:t>
      </w:r>
      <w:r w:rsidRPr="005713CA">
        <w:rPr>
          <w:sz w:val="28"/>
          <w:szCs w:val="28"/>
          <w:lang w:val="uk-UA"/>
        </w:rPr>
        <w:t>А.</w:t>
      </w:r>
      <w:r w:rsidR="00870490" w:rsidRPr="005713CA">
        <w:rPr>
          <w:sz w:val="28"/>
          <w:szCs w:val="28"/>
          <w:lang w:val="uk-UA"/>
        </w:rPr>
        <w:t>Ф.</w:t>
      </w:r>
      <w:r>
        <w:rPr>
          <w:sz w:val="28"/>
          <w:szCs w:val="28"/>
          <w:lang w:val="uk-UA"/>
        </w:rPr>
        <w:t> </w:t>
      </w:r>
      <w:r w:rsidRPr="005713CA">
        <w:rPr>
          <w:sz w:val="28"/>
          <w:szCs w:val="28"/>
          <w:lang w:val="uk-UA"/>
        </w:rPr>
        <w:t>10</w:t>
      </w:r>
      <w:r>
        <w:rPr>
          <w:sz w:val="28"/>
          <w:szCs w:val="28"/>
          <w:lang w:val="uk-UA"/>
        </w:rPr>
        <w:t>%</w:t>
      </w:r>
      <w:r w:rsidR="00870490" w:rsidRPr="005713CA">
        <w:rPr>
          <w:sz w:val="28"/>
          <w:szCs w:val="28"/>
          <w:lang w:val="uk-UA"/>
        </w:rPr>
        <w:tab/>
      </w:r>
      <w:r w:rsidR="00870490" w:rsidRPr="005713CA">
        <w:rPr>
          <w:sz w:val="28"/>
          <w:szCs w:val="28"/>
          <w:lang w:val="uk-UA"/>
        </w:rPr>
        <w:tab/>
        <w:t>4000 акцій</w:t>
      </w:r>
      <w:r w:rsidR="00AC65AE" w:rsidRPr="005713CA">
        <w:rPr>
          <w:sz w:val="28"/>
          <w:szCs w:val="28"/>
          <w:lang w:val="uk-UA"/>
        </w:rPr>
        <w:t xml:space="preserve"> </w:t>
      </w:r>
      <w:r w:rsidR="00870490" w:rsidRPr="005713CA">
        <w:rPr>
          <w:sz w:val="28"/>
          <w:szCs w:val="28"/>
          <w:lang w:val="uk-UA"/>
        </w:rPr>
        <w:t>600 млн. крб.</w:t>
      </w:r>
    </w:p>
    <w:p w:rsidR="00870490" w:rsidRPr="005713CA" w:rsidRDefault="005713CA" w:rsidP="005713CA">
      <w:pPr>
        <w:spacing w:line="360" w:lineRule="auto"/>
        <w:ind w:firstLine="709"/>
        <w:jc w:val="both"/>
        <w:rPr>
          <w:snapToGrid w:val="0"/>
          <w:sz w:val="28"/>
          <w:szCs w:val="28"/>
          <w:lang w:val="uk-UA"/>
        </w:rPr>
      </w:pPr>
      <w:r w:rsidRPr="005713CA">
        <w:rPr>
          <w:snapToGrid w:val="0"/>
          <w:sz w:val="28"/>
          <w:szCs w:val="28"/>
          <w:lang w:val="uk-UA"/>
        </w:rPr>
        <w:t>Ковальов</w:t>
      </w:r>
      <w:r>
        <w:rPr>
          <w:snapToGrid w:val="0"/>
          <w:sz w:val="28"/>
          <w:szCs w:val="28"/>
          <w:lang w:val="uk-UA"/>
        </w:rPr>
        <w:t> </w:t>
      </w:r>
      <w:r w:rsidRPr="005713CA">
        <w:rPr>
          <w:snapToGrid w:val="0"/>
          <w:sz w:val="28"/>
          <w:szCs w:val="28"/>
          <w:lang w:val="uk-UA"/>
        </w:rPr>
        <w:t>В.</w:t>
      </w:r>
      <w:r w:rsidR="00870490" w:rsidRPr="005713CA">
        <w:rPr>
          <w:snapToGrid w:val="0"/>
          <w:sz w:val="28"/>
          <w:szCs w:val="28"/>
          <w:lang w:val="uk-UA"/>
        </w:rPr>
        <w:t>Ф.</w:t>
      </w:r>
      <w:r>
        <w:rPr>
          <w:snapToGrid w:val="0"/>
          <w:sz w:val="28"/>
          <w:szCs w:val="28"/>
          <w:lang w:val="uk-UA"/>
        </w:rPr>
        <w:t> </w:t>
      </w:r>
      <w:r w:rsidRPr="005713CA">
        <w:rPr>
          <w:snapToGrid w:val="0"/>
          <w:sz w:val="28"/>
          <w:szCs w:val="28"/>
          <w:lang w:val="uk-UA"/>
        </w:rPr>
        <w:t>5</w:t>
      </w:r>
      <w:r>
        <w:rPr>
          <w:snapToGrid w:val="0"/>
          <w:sz w:val="28"/>
          <w:szCs w:val="28"/>
          <w:lang w:val="uk-UA"/>
        </w:rPr>
        <w:t>%</w:t>
      </w:r>
      <w:r w:rsidR="00870490" w:rsidRPr="005713CA">
        <w:rPr>
          <w:snapToGrid w:val="0"/>
          <w:sz w:val="28"/>
          <w:szCs w:val="28"/>
          <w:lang w:val="uk-UA"/>
        </w:rPr>
        <w:tab/>
      </w:r>
      <w:r w:rsidR="00870490" w:rsidRPr="005713CA">
        <w:rPr>
          <w:snapToGrid w:val="0"/>
          <w:sz w:val="28"/>
          <w:szCs w:val="28"/>
          <w:lang w:val="uk-UA"/>
        </w:rPr>
        <w:tab/>
        <w:t>2000 акцій</w:t>
      </w:r>
      <w:r w:rsidR="00AC65AE" w:rsidRPr="005713CA">
        <w:rPr>
          <w:snapToGrid w:val="0"/>
          <w:sz w:val="28"/>
          <w:szCs w:val="28"/>
          <w:lang w:val="uk-UA"/>
        </w:rPr>
        <w:t xml:space="preserve"> </w:t>
      </w:r>
      <w:r w:rsidR="00870490" w:rsidRPr="005713CA">
        <w:rPr>
          <w:snapToGrid w:val="0"/>
          <w:sz w:val="28"/>
          <w:szCs w:val="28"/>
          <w:lang w:val="uk-UA"/>
        </w:rPr>
        <w:t>300 млн. крб.</w:t>
      </w:r>
    </w:p>
    <w:p w:rsidR="00870490" w:rsidRPr="005713CA" w:rsidRDefault="005713CA" w:rsidP="005713CA">
      <w:pPr>
        <w:spacing w:line="360" w:lineRule="auto"/>
        <w:ind w:firstLine="709"/>
        <w:jc w:val="both"/>
        <w:rPr>
          <w:snapToGrid w:val="0"/>
          <w:sz w:val="28"/>
          <w:szCs w:val="28"/>
          <w:lang w:val="uk-UA"/>
        </w:rPr>
      </w:pPr>
      <w:r w:rsidRPr="005713CA">
        <w:rPr>
          <w:snapToGrid w:val="0"/>
          <w:sz w:val="28"/>
          <w:szCs w:val="28"/>
          <w:lang w:val="uk-UA"/>
        </w:rPr>
        <w:t>Дзензерський</w:t>
      </w:r>
      <w:r>
        <w:rPr>
          <w:snapToGrid w:val="0"/>
          <w:sz w:val="28"/>
          <w:szCs w:val="28"/>
          <w:lang w:val="uk-UA"/>
        </w:rPr>
        <w:t> </w:t>
      </w:r>
      <w:r w:rsidRPr="005713CA">
        <w:rPr>
          <w:snapToGrid w:val="0"/>
          <w:sz w:val="28"/>
          <w:szCs w:val="28"/>
          <w:lang w:val="uk-UA"/>
        </w:rPr>
        <w:t>В.О.</w:t>
      </w:r>
      <w:r w:rsidR="00870490" w:rsidRPr="005713CA">
        <w:rPr>
          <w:snapToGrid w:val="0"/>
          <w:sz w:val="28"/>
          <w:szCs w:val="28"/>
          <w:lang w:val="uk-UA"/>
        </w:rPr>
        <w:tab/>
        <w:t>10</w:t>
      </w:r>
      <w:r>
        <w:rPr>
          <w:snapToGrid w:val="0"/>
          <w:sz w:val="28"/>
          <w:szCs w:val="28"/>
          <w:lang w:val="uk-UA"/>
        </w:rPr>
        <w:t>%</w:t>
      </w:r>
      <w:r w:rsidR="00870490" w:rsidRPr="005713CA">
        <w:rPr>
          <w:snapToGrid w:val="0"/>
          <w:sz w:val="28"/>
          <w:szCs w:val="28"/>
          <w:lang w:val="uk-UA"/>
        </w:rPr>
        <w:t xml:space="preserve"> </w:t>
      </w:r>
      <w:r w:rsidR="00870490" w:rsidRPr="005713CA">
        <w:rPr>
          <w:snapToGrid w:val="0"/>
          <w:sz w:val="28"/>
          <w:szCs w:val="28"/>
          <w:lang w:val="uk-UA"/>
        </w:rPr>
        <w:tab/>
      </w:r>
      <w:r w:rsidR="00870490" w:rsidRPr="005713CA">
        <w:rPr>
          <w:snapToGrid w:val="0"/>
          <w:sz w:val="28"/>
          <w:szCs w:val="28"/>
          <w:lang w:val="uk-UA"/>
        </w:rPr>
        <w:tab/>
        <w:t>4000 акцій</w:t>
      </w:r>
      <w:r w:rsidR="00AC65AE" w:rsidRPr="005713CA">
        <w:rPr>
          <w:snapToGrid w:val="0"/>
          <w:sz w:val="28"/>
          <w:szCs w:val="28"/>
          <w:lang w:val="uk-UA"/>
        </w:rPr>
        <w:t xml:space="preserve"> </w:t>
      </w:r>
      <w:r w:rsidR="00870490" w:rsidRPr="005713CA">
        <w:rPr>
          <w:snapToGrid w:val="0"/>
          <w:sz w:val="28"/>
          <w:szCs w:val="28"/>
          <w:lang w:val="uk-UA"/>
        </w:rPr>
        <w:t>600 млн. крб.</w:t>
      </w:r>
    </w:p>
    <w:p w:rsidR="00870490" w:rsidRPr="005713CA" w:rsidRDefault="005713CA" w:rsidP="005713CA">
      <w:pPr>
        <w:spacing w:line="360" w:lineRule="auto"/>
        <w:ind w:firstLine="709"/>
        <w:jc w:val="both"/>
        <w:rPr>
          <w:sz w:val="28"/>
          <w:szCs w:val="28"/>
          <w:lang w:val="uk-UA"/>
        </w:rPr>
      </w:pPr>
      <w:r w:rsidRPr="005713CA">
        <w:rPr>
          <w:sz w:val="28"/>
          <w:szCs w:val="28"/>
          <w:lang w:val="uk-UA"/>
        </w:rPr>
        <w:t>Копилов</w:t>
      </w:r>
      <w:r>
        <w:rPr>
          <w:sz w:val="28"/>
          <w:szCs w:val="28"/>
          <w:lang w:val="uk-UA"/>
        </w:rPr>
        <w:t> </w:t>
      </w:r>
      <w:r w:rsidRPr="005713CA">
        <w:rPr>
          <w:sz w:val="28"/>
          <w:szCs w:val="28"/>
          <w:lang w:val="uk-UA"/>
        </w:rPr>
        <w:t>М.В.</w:t>
      </w:r>
      <w:r w:rsidR="00870490" w:rsidRPr="005713CA">
        <w:rPr>
          <w:sz w:val="28"/>
          <w:szCs w:val="28"/>
          <w:lang w:val="uk-UA"/>
        </w:rPr>
        <w:tab/>
      </w:r>
      <w:r w:rsidR="00870490" w:rsidRPr="005713CA">
        <w:rPr>
          <w:sz w:val="28"/>
          <w:szCs w:val="28"/>
          <w:lang w:val="uk-UA"/>
        </w:rPr>
        <w:tab/>
        <w:t>10</w:t>
      </w:r>
      <w:r>
        <w:rPr>
          <w:sz w:val="28"/>
          <w:szCs w:val="28"/>
          <w:lang w:val="uk-UA"/>
        </w:rPr>
        <w:t>%</w:t>
      </w:r>
      <w:r w:rsidR="00870490" w:rsidRPr="005713CA">
        <w:rPr>
          <w:sz w:val="28"/>
          <w:szCs w:val="28"/>
          <w:lang w:val="uk-UA"/>
        </w:rPr>
        <w:tab/>
      </w:r>
      <w:r w:rsidR="00870490" w:rsidRPr="005713CA">
        <w:rPr>
          <w:sz w:val="28"/>
          <w:szCs w:val="28"/>
          <w:lang w:val="uk-UA"/>
        </w:rPr>
        <w:tab/>
        <w:t>4000 акцій</w:t>
      </w:r>
      <w:r w:rsidR="00AC65AE" w:rsidRPr="005713CA">
        <w:rPr>
          <w:sz w:val="28"/>
          <w:szCs w:val="28"/>
          <w:lang w:val="uk-UA"/>
        </w:rPr>
        <w:t xml:space="preserve"> </w:t>
      </w:r>
      <w:r w:rsidR="00870490" w:rsidRPr="005713CA">
        <w:rPr>
          <w:sz w:val="28"/>
          <w:szCs w:val="28"/>
          <w:lang w:val="uk-UA"/>
        </w:rPr>
        <w:t>600 млн. крб.</w:t>
      </w:r>
    </w:p>
    <w:p w:rsidR="00870490" w:rsidRPr="005713CA" w:rsidRDefault="005713CA" w:rsidP="005713CA">
      <w:pPr>
        <w:spacing w:line="360" w:lineRule="auto"/>
        <w:ind w:firstLine="709"/>
        <w:jc w:val="both"/>
        <w:rPr>
          <w:sz w:val="28"/>
          <w:szCs w:val="28"/>
          <w:lang w:val="uk-UA"/>
        </w:rPr>
      </w:pPr>
      <w:r w:rsidRPr="005713CA">
        <w:rPr>
          <w:sz w:val="28"/>
          <w:szCs w:val="28"/>
          <w:lang w:val="uk-UA"/>
        </w:rPr>
        <w:t>Левченко</w:t>
      </w:r>
      <w:r>
        <w:rPr>
          <w:sz w:val="28"/>
          <w:szCs w:val="28"/>
          <w:lang w:val="uk-UA"/>
        </w:rPr>
        <w:t> </w:t>
      </w:r>
      <w:r w:rsidRPr="005713CA">
        <w:rPr>
          <w:sz w:val="28"/>
          <w:szCs w:val="28"/>
          <w:lang w:val="uk-UA"/>
        </w:rPr>
        <w:t>Ж.О.</w:t>
      </w:r>
      <w:r w:rsidR="00870490" w:rsidRPr="005713CA">
        <w:rPr>
          <w:sz w:val="28"/>
          <w:szCs w:val="28"/>
          <w:lang w:val="uk-UA"/>
        </w:rPr>
        <w:tab/>
      </w:r>
      <w:r w:rsidR="00870490" w:rsidRPr="005713CA">
        <w:rPr>
          <w:sz w:val="28"/>
          <w:szCs w:val="28"/>
          <w:lang w:val="uk-UA"/>
        </w:rPr>
        <w:tab/>
        <w:t>10</w:t>
      </w:r>
      <w:r>
        <w:rPr>
          <w:sz w:val="28"/>
          <w:szCs w:val="28"/>
          <w:lang w:val="uk-UA"/>
        </w:rPr>
        <w:t>%</w:t>
      </w:r>
      <w:r w:rsidR="00870490" w:rsidRPr="005713CA">
        <w:rPr>
          <w:sz w:val="28"/>
          <w:szCs w:val="28"/>
          <w:lang w:val="uk-UA"/>
        </w:rPr>
        <w:tab/>
      </w:r>
      <w:r w:rsidR="00870490" w:rsidRPr="005713CA">
        <w:rPr>
          <w:sz w:val="28"/>
          <w:szCs w:val="28"/>
          <w:lang w:val="uk-UA"/>
        </w:rPr>
        <w:tab/>
        <w:t>4000 акцій</w:t>
      </w:r>
      <w:r w:rsidR="00AC65AE" w:rsidRPr="005713CA">
        <w:rPr>
          <w:sz w:val="28"/>
          <w:szCs w:val="28"/>
          <w:lang w:val="uk-UA"/>
        </w:rPr>
        <w:t xml:space="preserve"> </w:t>
      </w:r>
      <w:r w:rsidR="00870490" w:rsidRPr="005713CA">
        <w:rPr>
          <w:sz w:val="28"/>
          <w:szCs w:val="28"/>
          <w:lang w:val="uk-UA"/>
        </w:rPr>
        <w:t>600 млн. крб.</w:t>
      </w:r>
    </w:p>
    <w:p w:rsidR="00870490" w:rsidRPr="005713CA" w:rsidRDefault="005713CA" w:rsidP="005713CA">
      <w:pPr>
        <w:spacing w:line="360" w:lineRule="auto"/>
        <w:ind w:firstLine="709"/>
        <w:jc w:val="both"/>
        <w:rPr>
          <w:sz w:val="28"/>
          <w:szCs w:val="28"/>
          <w:lang w:val="uk-UA"/>
        </w:rPr>
      </w:pPr>
      <w:r w:rsidRPr="005713CA">
        <w:rPr>
          <w:sz w:val="28"/>
          <w:szCs w:val="28"/>
          <w:lang w:val="uk-UA"/>
        </w:rPr>
        <w:t>Меркова</w:t>
      </w:r>
      <w:r>
        <w:rPr>
          <w:sz w:val="28"/>
          <w:szCs w:val="28"/>
          <w:lang w:val="uk-UA"/>
        </w:rPr>
        <w:t> </w:t>
      </w:r>
      <w:r w:rsidRPr="005713CA">
        <w:rPr>
          <w:sz w:val="28"/>
          <w:szCs w:val="28"/>
          <w:lang w:val="uk-UA"/>
        </w:rPr>
        <w:t>М.А.</w:t>
      </w:r>
      <w:r w:rsidR="00870490" w:rsidRPr="005713CA">
        <w:rPr>
          <w:sz w:val="28"/>
          <w:szCs w:val="28"/>
          <w:lang w:val="uk-UA"/>
        </w:rPr>
        <w:tab/>
      </w:r>
      <w:r w:rsidR="00870490" w:rsidRPr="005713CA">
        <w:rPr>
          <w:sz w:val="28"/>
          <w:szCs w:val="28"/>
          <w:lang w:val="uk-UA"/>
        </w:rPr>
        <w:tab/>
        <w:t>10</w:t>
      </w:r>
      <w:r>
        <w:rPr>
          <w:sz w:val="28"/>
          <w:szCs w:val="28"/>
          <w:lang w:val="uk-UA"/>
        </w:rPr>
        <w:t>%</w:t>
      </w:r>
      <w:r w:rsidR="00AC65AE" w:rsidRPr="005713CA">
        <w:rPr>
          <w:sz w:val="28"/>
          <w:szCs w:val="28"/>
          <w:lang w:val="uk-UA"/>
        </w:rPr>
        <w:t xml:space="preserve"> </w:t>
      </w:r>
      <w:r w:rsidR="00870490" w:rsidRPr="005713CA">
        <w:rPr>
          <w:sz w:val="28"/>
          <w:szCs w:val="28"/>
          <w:lang w:val="uk-UA"/>
        </w:rPr>
        <w:t>4000 акцій</w:t>
      </w:r>
      <w:r w:rsidR="00AC65AE" w:rsidRPr="005713CA">
        <w:rPr>
          <w:sz w:val="28"/>
          <w:szCs w:val="28"/>
          <w:lang w:val="uk-UA"/>
        </w:rPr>
        <w:t xml:space="preserve"> </w:t>
      </w:r>
      <w:r w:rsidR="00870490" w:rsidRPr="005713CA">
        <w:rPr>
          <w:sz w:val="28"/>
          <w:szCs w:val="28"/>
          <w:lang w:val="uk-UA"/>
        </w:rPr>
        <w:t>600 млн. крб.</w:t>
      </w:r>
    </w:p>
    <w:p w:rsidR="00870490" w:rsidRPr="005713CA" w:rsidRDefault="005713CA" w:rsidP="005713CA">
      <w:pPr>
        <w:spacing w:line="360" w:lineRule="auto"/>
        <w:ind w:firstLine="709"/>
        <w:jc w:val="both"/>
        <w:rPr>
          <w:sz w:val="28"/>
          <w:szCs w:val="28"/>
          <w:lang w:val="uk-UA"/>
        </w:rPr>
      </w:pPr>
      <w:r w:rsidRPr="005713CA">
        <w:rPr>
          <w:sz w:val="28"/>
          <w:szCs w:val="28"/>
          <w:lang w:val="uk-UA"/>
        </w:rPr>
        <w:t>Носатенко</w:t>
      </w:r>
      <w:r>
        <w:rPr>
          <w:sz w:val="28"/>
          <w:szCs w:val="28"/>
          <w:lang w:val="uk-UA"/>
        </w:rPr>
        <w:t> </w:t>
      </w:r>
      <w:r w:rsidRPr="005713CA">
        <w:rPr>
          <w:sz w:val="28"/>
          <w:szCs w:val="28"/>
          <w:lang w:val="uk-UA"/>
        </w:rPr>
        <w:t>О.М.</w:t>
      </w:r>
      <w:r w:rsidR="00870490" w:rsidRPr="005713CA">
        <w:rPr>
          <w:sz w:val="28"/>
          <w:szCs w:val="28"/>
          <w:lang w:val="uk-UA"/>
        </w:rPr>
        <w:tab/>
      </w:r>
      <w:r w:rsidR="00870490" w:rsidRPr="005713CA">
        <w:rPr>
          <w:sz w:val="28"/>
          <w:szCs w:val="28"/>
          <w:lang w:val="uk-UA"/>
        </w:rPr>
        <w:tab/>
        <w:t>10</w:t>
      </w:r>
      <w:r>
        <w:rPr>
          <w:sz w:val="28"/>
          <w:szCs w:val="28"/>
          <w:lang w:val="uk-UA"/>
        </w:rPr>
        <w:t>%</w:t>
      </w:r>
      <w:r w:rsidR="00AC65AE" w:rsidRPr="005713CA">
        <w:rPr>
          <w:sz w:val="28"/>
          <w:szCs w:val="28"/>
          <w:lang w:val="uk-UA"/>
        </w:rPr>
        <w:t xml:space="preserve"> </w:t>
      </w:r>
      <w:r w:rsidR="00870490" w:rsidRPr="005713CA">
        <w:rPr>
          <w:sz w:val="28"/>
          <w:szCs w:val="28"/>
          <w:lang w:val="uk-UA"/>
        </w:rPr>
        <w:t>4000 акцій</w:t>
      </w:r>
      <w:r w:rsidR="00AC65AE" w:rsidRPr="005713CA">
        <w:rPr>
          <w:sz w:val="28"/>
          <w:szCs w:val="28"/>
          <w:lang w:val="uk-UA"/>
        </w:rPr>
        <w:t xml:space="preserve"> </w:t>
      </w:r>
      <w:r w:rsidR="00870490" w:rsidRPr="005713CA">
        <w:rPr>
          <w:sz w:val="28"/>
          <w:szCs w:val="28"/>
          <w:lang w:val="uk-UA"/>
        </w:rPr>
        <w:t>600 млн. крб.</w:t>
      </w:r>
    </w:p>
    <w:p w:rsidR="00870490" w:rsidRPr="005713CA" w:rsidRDefault="00870490" w:rsidP="005713CA">
      <w:pPr>
        <w:spacing w:line="360" w:lineRule="auto"/>
        <w:ind w:firstLine="709"/>
        <w:jc w:val="both"/>
        <w:rPr>
          <w:sz w:val="28"/>
          <w:szCs w:val="28"/>
          <w:lang w:val="uk-UA"/>
        </w:rPr>
      </w:pPr>
      <w:r w:rsidRPr="005713CA">
        <w:rPr>
          <w:sz w:val="28"/>
          <w:szCs w:val="28"/>
          <w:lang w:val="uk-UA"/>
        </w:rPr>
        <w:t>Туз І.А.</w:t>
      </w:r>
      <w:r w:rsidRPr="005713CA">
        <w:rPr>
          <w:sz w:val="28"/>
          <w:szCs w:val="28"/>
          <w:lang w:val="uk-UA"/>
        </w:rPr>
        <w:tab/>
      </w:r>
      <w:r w:rsidRPr="005713CA">
        <w:rPr>
          <w:sz w:val="28"/>
          <w:szCs w:val="28"/>
          <w:lang w:val="uk-UA"/>
        </w:rPr>
        <w:tab/>
      </w:r>
      <w:r w:rsidRPr="005713CA">
        <w:rPr>
          <w:sz w:val="28"/>
          <w:szCs w:val="28"/>
          <w:lang w:val="uk-UA"/>
        </w:rPr>
        <w:tab/>
        <w:t>5</w:t>
      </w:r>
      <w:r w:rsidR="005713CA">
        <w:rPr>
          <w:sz w:val="28"/>
          <w:szCs w:val="28"/>
          <w:lang w:val="uk-UA"/>
        </w:rPr>
        <w:t>%</w:t>
      </w:r>
      <w:r w:rsidRPr="005713CA">
        <w:rPr>
          <w:sz w:val="28"/>
          <w:szCs w:val="28"/>
          <w:lang w:val="uk-UA"/>
        </w:rPr>
        <w:tab/>
      </w:r>
      <w:r w:rsidRPr="005713CA">
        <w:rPr>
          <w:sz w:val="28"/>
          <w:szCs w:val="28"/>
          <w:lang w:val="uk-UA"/>
        </w:rPr>
        <w:tab/>
        <w:t>2000 акцій</w:t>
      </w:r>
      <w:r w:rsidR="00AC65AE" w:rsidRPr="005713CA">
        <w:rPr>
          <w:sz w:val="28"/>
          <w:szCs w:val="28"/>
          <w:lang w:val="uk-UA"/>
        </w:rPr>
        <w:t xml:space="preserve"> </w:t>
      </w:r>
      <w:r w:rsidRPr="005713CA">
        <w:rPr>
          <w:sz w:val="28"/>
          <w:szCs w:val="28"/>
          <w:lang w:val="uk-UA"/>
        </w:rPr>
        <w:t>300 млн. крб.</w:t>
      </w:r>
    </w:p>
    <w:p w:rsidR="00870490" w:rsidRPr="005713CA" w:rsidRDefault="00870490" w:rsidP="005713CA">
      <w:pPr>
        <w:spacing w:line="360" w:lineRule="auto"/>
        <w:ind w:firstLine="709"/>
        <w:jc w:val="both"/>
        <w:rPr>
          <w:sz w:val="28"/>
          <w:szCs w:val="28"/>
          <w:lang w:val="uk-UA"/>
        </w:rPr>
      </w:pPr>
      <w:r w:rsidRPr="005713CA">
        <w:rPr>
          <w:sz w:val="28"/>
          <w:szCs w:val="28"/>
          <w:lang w:val="uk-UA"/>
        </w:rPr>
        <w:t>Підлубний В.І.</w:t>
      </w:r>
      <w:r w:rsidRPr="005713CA">
        <w:rPr>
          <w:sz w:val="28"/>
          <w:szCs w:val="28"/>
          <w:lang w:val="uk-UA"/>
        </w:rPr>
        <w:tab/>
      </w:r>
      <w:r w:rsidRPr="005713CA">
        <w:rPr>
          <w:sz w:val="28"/>
          <w:szCs w:val="28"/>
          <w:lang w:val="uk-UA"/>
        </w:rPr>
        <w:tab/>
        <w:t>10</w:t>
      </w:r>
      <w:r w:rsidR="005713CA">
        <w:rPr>
          <w:sz w:val="28"/>
          <w:szCs w:val="28"/>
          <w:lang w:val="uk-UA"/>
        </w:rPr>
        <w:t>%</w:t>
      </w:r>
      <w:r w:rsidRPr="005713CA">
        <w:rPr>
          <w:sz w:val="28"/>
          <w:szCs w:val="28"/>
          <w:lang w:val="uk-UA"/>
        </w:rPr>
        <w:tab/>
      </w:r>
      <w:r w:rsidRPr="005713CA">
        <w:rPr>
          <w:sz w:val="28"/>
          <w:szCs w:val="28"/>
          <w:lang w:val="uk-UA"/>
        </w:rPr>
        <w:tab/>
        <w:t>4000 акцій</w:t>
      </w:r>
      <w:r w:rsidR="00AC65AE" w:rsidRPr="005713CA">
        <w:rPr>
          <w:sz w:val="28"/>
          <w:szCs w:val="28"/>
          <w:lang w:val="uk-UA"/>
        </w:rPr>
        <w:t xml:space="preserve"> </w:t>
      </w:r>
      <w:r w:rsidRPr="005713CA">
        <w:rPr>
          <w:sz w:val="28"/>
          <w:szCs w:val="28"/>
          <w:lang w:val="uk-UA"/>
        </w:rPr>
        <w:t>600 млн. крб.</w:t>
      </w:r>
    </w:p>
    <w:p w:rsidR="00870490" w:rsidRPr="005713CA" w:rsidRDefault="00870490" w:rsidP="005713CA">
      <w:pPr>
        <w:spacing w:line="360" w:lineRule="auto"/>
        <w:ind w:firstLine="709"/>
        <w:jc w:val="both"/>
        <w:rPr>
          <w:i/>
          <w:sz w:val="28"/>
          <w:szCs w:val="28"/>
          <w:lang w:val="uk-UA"/>
        </w:rPr>
      </w:pPr>
      <w:r w:rsidRPr="005713CA">
        <w:rPr>
          <w:i/>
          <w:sz w:val="28"/>
          <w:szCs w:val="28"/>
          <w:lang w:val="uk-UA"/>
        </w:rPr>
        <w:t>Всього</w:t>
      </w:r>
      <w:r w:rsidRPr="005713CA">
        <w:rPr>
          <w:i/>
          <w:sz w:val="28"/>
          <w:szCs w:val="28"/>
          <w:lang w:val="uk-UA"/>
        </w:rPr>
        <w:tab/>
      </w:r>
      <w:r w:rsidRPr="005713CA">
        <w:rPr>
          <w:i/>
          <w:sz w:val="28"/>
          <w:szCs w:val="28"/>
          <w:lang w:val="uk-UA"/>
        </w:rPr>
        <w:tab/>
      </w:r>
      <w:r w:rsidRPr="005713CA">
        <w:rPr>
          <w:i/>
          <w:sz w:val="28"/>
          <w:szCs w:val="28"/>
          <w:lang w:val="uk-UA"/>
        </w:rPr>
        <w:tab/>
        <w:t xml:space="preserve"> 80</w:t>
      </w:r>
      <w:r w:rsidR="005713CA">
        <w:rPr>
          <w:i/>
          <w:sz w:val="28"/>
          <w:szCs w:val="28"/>
          <w:lang w:val="uk-UA"/>
        </w:rPr>
        <w:t>%</w:t>
      </w:r>
      <w:r w:rsidR="00AC65AE" w:rsidRPr="005713CA">
        <w:rPr>
          <w:i/>
          <w:sz w:val="28"/>
          <w:szCs w:val="28"/>
          <w:lang w:val="uk-UA"/>
        </w:rPr>
        <w:t xml:space="preserve"> </w:t>
      </w:r>
      <w:r w:rsidRPr="005713CA">
        <w:rPr>
          <w:i/>
          <w:sz w:val="28"/>
          <w:szCs w:val="28"/>
          <w:lang w:val="uk-UA"/>
        </w:rPr>
        <w:t>32000 акцій</w:t>
      </w:r>
      <w:r w:rsidR="00AC65AE" w:rsidRPr="005713CA">
        <w:rPr>
          <w:i/>
          <w:sz w:val="28"/>
          <w:szCs w:val="28"/>
          <w:lang w:val="uk-UA"/>
        </w:rPr>
        <w:t xml:space="preserve"> </w:t>
      </w:r>
      <w:r w:rsidRPr="005713CA">
        <w:rPr>
          <w:i/>
          <w:sz w:val="28"/>
          <w:szCs w:val="28"/>
          <w:lang w:val="uk-UA"/>
        </w:rPr>
        <w:t>4 800 млн. крб.</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Фірма </w:t>
      </w:r>
      <w:r w:rsidR="005713CA">
        <w:rPr>
          <w:sz w:val="28"/>
          <w:szCs w:val="28"/>
          <w:lang w:val="uk-UA"/>
        </w:rPr>
        <w:t>«</w:t>
      </w:r>
      <w:r w:rsidRPr="005713CA">
        <w:rPr>
          <w:sz w:val="28"/>
          <w:szCs w:val="28"/>
          <w:lang w:val="uk-UA"/>
        </w:rPr>
        <w:t>Нарден-Хабафорд</w:t>
      </w:r>
      <w:r w:rsidR="005713CA">
        <w:rPr>
          <w:sz w:val="28"/>
          <w:szCs w:val="28"/>
          <w:lang w:val="uk-UA"/>
        </w:rPr>
        <w:t>»</w:t>
      </w:r>
      <w:r w:rsidRPr="005713CA">
        <w:rPr>
          <w:sz w:val="28"/>
          <w:szCs w:val="28"/>
          <w:lang w:val="uk-UA"/>
        </w:rPr>
        <w:tab/>
        <w:t>20</w:t>
      </w:r>
      <w:r w:rsidR="005713CA">
        <w:rPr>
          <w:sz w:val="28"/>
          <w:szCs w:val="28"/>
          <w:lang w:val="uk-UA"/>
        </w:rPr>
        <w:t>%</w:t>
      </w:r>
      <w:r w:rsidR="00AC65AE" w:rsidRPr="005713CA">
        <w:rPr>
          <w:sz w:val="28"/>
          <w:szCs w:val="28"/>
          <w:lang w:val="uk-UA"/>
        </w:rPr>
        <w:t xml:space="preserve"> </w:t>
      </w:r>
      <w:r w:rsidRPr="005713CA">
        <w:rPr>
          <w:sz w:val="28"/>
          <w:szCs w:val="28"/>
          <w:lang w:val="uk-UA"/>
        </w:rPr>
        <w:t>8000 акцій</w:t>
      </w:r>
      <w:r w:rsidRPr="005713CA">
        <w:rPr>
          <w:sz w:val="28"/>
          <w:szCs w:val="28"/>
          <w:lang w:val="uk-UA"/>
        </w:rPr>
        <w:tab/>
      </w:r>
      <w:r w:rsidRPr="005713CA">
        <w:rPr>
          <w:sz w:val="28"/>
          <w:szCs w:val="28"/>
          <w:lang w:val="uk-UA"/>
        </w:rPr>
        <w:tab/>
      </w:r>
      <w:r w:rsidRPr="005713CA">
        <w:rPr>
          <w:sz w:val="28"/>
          <w:szCs w:val="28"/>
          <w:lang w:val="uk-UA"/>
        </w:rPr>
        <w:tab/>
        <w:t>1 200 млн. крб.</w:t>
      </w:r>
    </w:p>
    <w:p w:rsidR="00870490" w:rsidRPr="005713CA" w:rsidRDefault="00870490" w:rsidP="005713CA">
      <w:pPr>
        <w:spacing w:line="360" w:lineRule="auto"/>
        <w:ind w:firstLine="709"/>
        <w:jc w:val="both"/>
        <w:rPr>
          <w:sz w:val="28"/>
          <w:szCs w:val="28"/>
          <w:lang w:val="uk-UA"/>
        </w:rPr>
      </w:pPr>
      <w:r w:rsidRPr="005713CA">
        <w:rPr>
          <w:sz w:val="28"/>
          <w:szCs w:val="28"/>
          <w:lang w:val="uk-UA"/>
        </w:rPr>
        <w:t>(100000</w:t>
      </w:r>
      <w:r w:rsidR="005713CA">
        <w:rPr>
          <w:sz w:val="28"/>
          <w:szCs w:val="28"/>
          <w:lang w:val="uk-UA"/>
        </w:rPr>
        <w:t> </w:t>
      </w:r>
      <w:r w:rsidR="005713CA" w:rsidRPr="005713CA">
        <w:rPr>
          <w:sz w:val="28"/>
          <w:szCs w:val="28"/>
          <w:lang w:val="uk-UA"/>
        </w:rPr>
        <w:t>$</w:t>
      </w:r>
      <w:r w:rsidRP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1.3. Згідно рішення Загальних Зборів засновників (протокол </w:t>
      </w:r>
      <w:r w:rsidR="005713CA">
        <w:rPr>
          <w:sz w:val="28"/>
          <w:szCs w:val="28"/>
          <w:lang w:val="uk-UA"/>
        </w:rPr>
        <w:t>№</w:t>
      </w:r>
      <w:r w:rsidR="005713CA" w:rsidRPr="005713CA">
        <w:rPr>
          <w:sz w:val="28"/>
          <w:szCs w:val="28"/>
          <w:lang w:val="uk-UA"/>
        </w:rPr>
        <w:t>2</w:t>
      </w:r>
      <w:r w:rsidRPr="005713CA">
        <w:rPr>
          <w:sz w:val="28"/>
          <w:szCs w:val="28"/>
          <w:lang w:val="uk-UA"/>
        </w:rPr>
        <w:t xml:space="preserve"> від 24.10.98</w:t>
      </w:r>
      <w:r w:rsidR="005713CA">
        <w:rPr>
          <w:sz w:val="28"/>
          <w:szCs w:val="28"/>
          <w:lang w:val="uk-UA"/>
        </w:rPr>
        <w:t> </w:t>
      </w:r>
      <w:r w:rsidR="005713CA" w:rsidRPr="005713CA">
        <w:rPr>
          <w:sz w:val="28"/>
          <w:szCs w:val="28"/>
          <w:lang w:val="uk-UA"/>
        </w:rPr>
        <w:t>р</w:t>
      </w:r>
      <w:r w:rsidRPr="005713CA">
        <w:rPr>
          <w:sz w:val="28"/>
          <w:szCs w:val="28"/>
          <w:lang w:val="uk-UA"/>
        </w:rPr>
        <w:t>.) і реєстрації змін і доповнень Виконавчим коміт</w:t>
      </w:r>
      <w:r w:rsidR="00BC2697">
        <w:rPr>
          <w:sz w:val="28"/>
          <w:szCs w:val="28"/>
          <w:lang w:val="uk-UA"/>
        </w:rPr>
        <w:t>етом м. Дніпропетров</w:t>
      </w:r>
      <w:r w:rsidRPr="005713CA">
        <w:rPr>
          <w:sz w:val="28"/>
          <w:szCs w:val="28"/>
          <w:lang w:val="uk-UA"/>
        </w:rPr>
        <w:t xml:space="preserve">ська (розпорядження </w:t>
      </w:r>
      <w:r w:rsidR="005713CA">
        <w:rPr>
          <w:sz w:val="28"/>
          <w:szCs w:val="28"/>
          <w:lang w:val="uk-UA"/>
        </w:rPr>
        <w:t>№</w:t>
      </w:r>
      <w:r w:rsidR="005713CA" w:rsidRPr="005713CA">
        <w:rPr>
          <w:sz w:val="28"/>
          <w:szCs w:val="28"/>
          <w:lang w:val="uk-UA"/>
        </w:rPr>
        <w:t>1</w:t>
      </w:r>
      <w:r w:rsidRPr="005713CA">
        <w:rPr>
          <w:sz w:val="28"/>
          <w:szCs w:val="28"/>
          <w:lang w:val="uk-UA"/>
        </w:rPr>
        <w:t>002</w:t>
      </w:r>
      <w:r w:rsidR="005713CA">
        <w:rPr>
          <w:sz w:val="28"/>
          <w:szCs w:val="28"/>
          <w:lang w:val="uk-UA"/>
        </w:rPr>
        <w:t>-</w:t>
      </w:r>
      <w:r w:rsidR="005713CA" w:rsidRPr="005713CA">
        <w:rPr>
          <w:sz w:val="28"/>
          <w:szCs w:val="28"/>
          <w:lang w:val="uk-UA"/>
        </w:rPr>
        <w:t>р</w:t>
      </w:r>
      <w:r w:rsidRPr="005713CA">
        <w:rPr>
          <w:sz w:val="28"/>
          <w:szCs w:val="28"/>
          <w:lang w:val="uk-UA"/>
        </w:rPr>
        <w:t xml:space="preserve"> від 28.11.98</w:t>
      </w:r>
      <w:r w:rsidR="005713CA">
        <w:rPr>
          <w:sz w:val="28"/>
          <w:szCs w:val="28"/>
          <w:lang w:val="uk-UA"/>
        </w:rPr>
        <w:t> </w:t>
      </w:r>
      <w:r w:rsidR="005713CA" w:rsidRPr="005713CA">
        <w:rPr>
          <w:sz w:val="28"/>
          <w:szCs w:val="28"/>
          <w:lang w:val="uk-UA"/>
        </w:rPr>
        <w:t>р</w:t>
      </w:r>
      <w:r w:rsidRPr="005713CA">
        <w:rPr>
          <w:sz w:val="28"/>
          <w:szCs w:val="28"/>
          <w:lang w:val="uk-UA"/>
        </w:rPr>
        <w:t>.) збільшення статутного фонду з</w:t>
      </w:r>
    </w:p>
    <w:p w:rsidR="00870490" w:rsidRPr="005713CA" w:rsidRDefault="00870490" w:rsidP="005713CA">
      <w:pPr>
        <w:pStyle w:val="a3"/>
        <w:spacing w:line="360" w:lineRule="auto"/>
        <w:ind w:firstLine="709"/>
        <w:rPr>
          <w:szCs w:val="28"/>
        </w:rPr>
      </w:pPr>
      <w:r w:rsidRPr="005713CA">
        <w:rPr>
          <w:szCs w:val="28"/>
        </w:rPr>
        <w:t>6 000 000 000 крб. до 4 000 000 грн. шляхом збільшення номінальної вартості акцій до 100 грн. (без збільшення їх</w:t>
      </w:r>
      <w:r w:rsidR="00AC65AE" w:rsidRPr="005713CA">
        <w:rPr>
          <w:szCs w:val="28"/>
        </w:rPr>
        <w:t xml:space="preserve"> </w:t>
      </w:r>
      <w:r w:rsidRPr="005713CA">
        <w:rPr>
          <w:szCs w:val="28"/>
        </w:rPr>
        <w:t>кількості), і за рахунок додаткових внесків учасників і індексації майна, внесеного раніше засновниками до статутного фонду. При цьому частки засновників залишились без змін.</w:t>
      </w:r>
      <w:r w:rsidR="00AC65AE" w:rsidRPr="005713CA">
        <w:rPr>
          <w:szCs w:val="28"/>
        </w:rPr>
        <w:t xml:space="preserve"> </w:t>
      </w:r>
      <w:r w:rsidRPr="005713CA">
        <w:rPr>
          <w:szCs w:val="28"/>
        </w:rPr>
        <w:t>Розмір статутного фонду Товариства становить 4 000 000 гривень</w:t>
      </w:r>
      <w:r w:rsidR="00AC65AE" w:rsidRPr="005713CA">
        <w:rPr>
          <w:szCs w:val="28"/>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1.4. Форма власності: колективна (20).</w:t>
      </w:r>
    </w:p>
    <w:p w:rsidR="00870490" w:rsidRPr="005713CA" w:rsidRDefault="00870490" w:rsidP="005713CA">
      <w:pPr>
        <w:spacing w:line="360" w:lineRule="auto"/>
        <w:ind w:firstLine="709"/>
        <w:jc w:val="both"/>
        <w:rPr>
          <w:sz w:val="28"/>
          <w:szCs w:val="28"/>
          <w:lang w:val="uk-UA"/>
        </w:rPr>
      </w:pPr>
      <w:r w:rsidRPr="005713CA">
        <w:rPr>
          <w:sz w:val="28"/>
          <w:szCs w:val="28"/>
          <w:lang w:val="uk-UA"/>
        </w:rPr>
        <w:t>1.5. Ідентифікаційний код 20275845.</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1.6. </w:t>
      </w:r>
      <w:r w:rsidRPr="005713CA">
        <w:rPr>
          <w:sz w:val="28"/>
          <w:szCs w:val="28"/>
          <w:lang w:val="uk-UA"/>
        </w:rPr>
        <w:tab/>
        <w:t>Юридична адреса: 320005, м. Дніпропетровськ, вул. Сімферопольська, 2а</w:t>
      </w:r>
    </w:p>
    <w:p w:rsidR="00870490" w:rsidRPr="005713CA" w:rsidRDefault="00870490" w:rsidP="005713CA">
      <w:pPr>
        <w:spacing w:line="360" w:lineRule="auto"/>
        <w:ind w:firstLine="709"/>
        <w:jc w:val="both"/>
        <w:rPr>
          <w:sz w:val="28"/>
          <w:szCs w:val="28"/>
          <w:lang w:val="uk-UA"/>
        </w:rPr>
      </w:pPr>
      <w:r w:rsidRPr="005713CA">
        <w:rPr>
          <w:sz w:val="28"/>
          <w:szCs w:val="28"/>
          <w:lang w:val="uk-UA"/>
        </w:rPr>
        <w:t>Фактична адреса: 320005, м. Дніпропетровськ, вул. Сімферопольська, 2а</w:t>
      </w:r>
    </w:p>
    <w:p w:rsidR="00870490" w:rsidRPr="005713CA" w:rsidRDefault="00870490" w:rsidP="005713CA">
      <w:pPr>
        <w:spacing w:line="360" w:lineRule="auto"/>
        <w:ind w:firstLine="709"/>
        <w:jc w:val="both"/>
        <w:rPr>
          <w:sz w:val="28"/>
          <w:szCs w:val="28"/>
          <w:lang w:val="uk-UA"/>
        </w:rPr>
      </w:pPr>
      <w:r w:rsidRPr="005713CA">
        <w:rPr>
          <w:sz w:val="28"/>
          <w:szCs w:val="28"/>
          <w:lang w:val="uk-UA"/>
        </w:rPr>
        <w:t>1.7. Фактичні види діяльності</w:t>
      </w:r>
      <w:r w:rsidR="00AC65AE" w:rsidRPr="005713CA">
        <w:rPr>
          <w:sz w:val="28"/>
          <w:szCs w:val="28"/>
          <w:lang w:val="uk-UA"/>
        </w:rPr>
        <w:t>:</w:t>
      </w:r>
    </w:p>
    <w:p w:rsidR="00870490" w:rsidRPr="005713CA" w:rsidRDefault="00870490" w:rsidP="005713CA">
      <w:pPr>
        <w:numPr>
          <w:ilvl w:val="0"/>
          <w:numId w:val="8"/>
        </w:numPr>
        <w:spacing w:line="360" w:lineRule="auto"/>
        <w:ind w:left="0" w:firstLine="709"/>
        <w:jc w:val="both"/>
        <w:rPr>
          <w:sz w:val="28"/>
          <w:szCs w:val="28"/>
          <w:lang w:val="uk-UA"/>
        </w:rPr>
      </w:pPr>
      <w:r w:rsidRPr="005713CA">
        <w:rPr>
          <w:sz w:val="28"/>
          <w:szCs w:val="28"/>
          <w:lang w:val="uk-UA"/>
        </w:rPr>
        <w:t>проектування</w:t>
      </w:r>
      <w:r w:rsidR="00AC65AE" w:rsidRPr="005713CA">
        <w:rPr>
          <w:sz w:val="28"/>
          <w:szCs w:val="28"/>
          <w:lang w:val="uk-UA"/>
        </w:rPr>
        <w:t>,</w:t>
      </w:r>
      <w:r w:rsidRPr="005713CA">
        <w:rPr>
          <w:sz w:val="28"/>
          <w:szCs w:val="28"/>
          <w:lang w:val="uk-UA"/>
        </w:rPr>
        <w:t xml:space="preserve"> монтаж та впровадження комп'ютерних мереж та активного комп'ютерного обладнання;</w:t>
      </w:r>
    </w:p>
    <w:p w:rsidR="00870490" w:rsidRPr="005713CA" w:rsidRDefault="00870490" w:rsidP="005713CA">
      <w:pPr>
        <w:numPr>
          <w:ilvl w:val="0"/>
          <w:numId w:val="8"/>
        </w:numPr>
        <w:spacing w:line="360" w:lineRule="auto"/>
        <w:ind w:left="0" w:firstLine="709"/>
        <w:jc w:val="both"/>
        <w:rPr>
          <w:sz w:val="28"/>
          <w:szCs w:val="28"/>
          <w:lang w:val="uk-UA"/>
        </w:rPr>
      </w:pPr>
      <w:r w:rsidRPr="005713CA">
        <w:rPr>
          <w:sz w:val="28"/>
          <w:szCs w:val="28"/>
          <w:lang w:val="uk-UA"/>
        </w:rPr>
        <w:t>проектування серверів та робочих станцій комп'ютерних мереж, поставка, впровадження системного програмного забезпечення та пусконалагоджувальні роботи;</w:t>
      </w:r>
    </w:p>
    <w:p w:rsidR="00870490" w:rsidRPr="005713CA" w:rsidRDefault="00870490" w:rsidP="005713CA">
      <w:pPr>
        <w:numPr>
          <w:ilvl w:val="0"/>
          <w:numId w:val="8"/>
        </w:numPr>
        <w:spacing w:line="360" w:lineRule="auto"/>
        <w:ind w:left="0" w:firstLine="709"/>
        <w:jc w:val="both"/>
        <w:rPr>
          <w:sz w:val="28"/>
          <w:szCs w:val="28"/>
          <w:lang w:val="uk-UA"/>
        </w:rPr>
      </w:pPr>
      <w:r w:rsidRPr="005713CA">
        <w:rPr>
          <w:sz w:val="28"/>
          <w:szCs w:val="28"/>
          <w:lang w:val="uk-UA"/>
        </w:rPr>
        <w:t xml:space="preserve">проектування та програмна розробка Інтернет </w:t>
      </w:r>
      <w:r w:rsidR="005713CA">
        <w:rPr>
          <w:sz w:val="28"/>
          <w:szCs w:val="28"/>
          <w:lang w:val="uk-UA"/>
        </w:rPr>
        <w:t>–</w:t>
      </w:r>
      <w:r w:rsidR="005713CA" w:rsidRPr="005713CA">
        <w:rPr>
          <w:sz w:val="28"/>
          <w:szCs w:val="28"/>
          <w:lang w:val="uk-UA"/>
        </w:rPr>
        <w:t xml:space="preserve"> </w:t>
      </w:r>
      <w:r w:rsidRPr="005713CA">
        <w:rPr>
          <w:sz w:val="28"/>
          <w:szCs w:val="28"/>
          <w:lang w:val="uk-UA"/>
        </w:rPr>
        <w:t>серверів, WWW</w:t>
      </w:r>
      <w:r w:rsidR="005713CA">
        <w:rPr>
          <w:sz w:val="28"/>
          <w:szCs w:val="28"/>
          <w:lang w:val="uk-UA"/>
        </w:rPr>
        <w:t>-</w:t>
      </w:r>
      <w:r w:rsidR="005713CA" w:rsidRPr="005713CA">
        <w:rPr>
          <w:sz w:val="28"/>
          <w:szCs w:val="28"/>
          <w:lang w:val="uk-UA"/>
        </w:rPr>
        <w:t>с</w:t>
      </w:r>
      <w:r w:rsidRPr="005713CA">
        <w:rPr>
          <w:sz w:val="28"/>
          <w:szCs w:val="28"/>
          <w:lang w:val="uk-UA"/>
        </w:rPr>
        <w:t>торінок;</w:t>
      </w:r>
    </w:p>
    <w:p w:rsidR="00870490" w:rsidRPr="005713CA" w:rsidRDefault="00870490" w:rsidP="00BC2697">
      <w:pPr>
        <w:numPr>
          <w:ilvl w:val="0"/>
          <w:numId w:val="8"/>
        </w:numPr>
        <w:spacing w:line="360" w:lineRule="auto"/>
        <w:ind w:left="0" w:firstLine="709"/>
        <w:jc w:val="both"/>
        <w:rPr>
          <w:sz w:val="28"/>
          <w:szCs w:val="28"/>
          <w:lang w:val="uk-UA"/>
        </w:rPr>
      </w:pPr>
      <w:r w:rsidRPr="005713CA">
        <w:rPr>
          <w:sz w:val="28"/>
          <w:szCs w:val="28"/>
          <w:lang w:val="uk-UA"/>
        </w:rPr>
        <w:t>проектування та розробка</w:t>
      </w:r>
      <w:r w:rsidR="00AC65AE" w:rsidRPr="005713CA">
        <w:rPr>
          <w:sz w:val="28"/>
          <w:szCs w:val="28"/>
          <w:lang w:val="uk-UA"/>
        </w:rPr>
        <w:t xml:space="preserve"> </w:t>
      </w:r>
      <w:r w:rsidRPr="005713CA">
        <w:rPr>
          <w:sz w:val="28"/>
          <w:szCs w:val="28"/>
          <w:lang w:val="uk-UA"/>
        </w:rPr>
        <w:t>програмних продуктів WEB</w:t>
      </w:r>
      <w:r w:rsidR="005713CA">
        <w:rPr>
          <w:sz w:val="28"/>
          <w:szCs w:val="28"/>
          <w:lang w:val="uk-UA"/>
        </w:rPr>
        <w:t xml:space="preserve"> –</w:t>
      </w:r>
      <w:r w:rsidR="005713CA" w:rsidRPr="005713CA">
        <w:rPr>
          <w:sz w:val="28"/>
          <w:szCs w:val="28"/>
          <w:lang w:val="uk-UA"/>
        </w:rPr>
        <w:t xml:space="preserve"> те</w:t>
      </w:r>
      <w:r w:rsidR="00BC2697">
        <w:rPr>
          <w:sz w:val="28"/>
          <w:szCs w:val="28"/>
          <w:lang w:val="uk-UA"/>
        </w:rPr>
        <w:t>хнологій телекому</w:t>
      </w:r>
      <w:r w:rsidRPr="005713CA">
        <w:rPr>
          <w:sz w:val="28"/>
          <w:szCs w:val="28"/>
          <w:lang w:val="uk-UA"/>
        </w:rPr>
        <w:t xml:space="preserve">нікаційних Інтернет </w:t>
      </w:r>
      <w:r w:rsidR="005713CA">
        <w:rPr>
          <w:sz w:val="28"/>
          <w:szCs w:val="28"/>
          <w:lang w:val="uk-UA"/>
        </w:rPr>
        <w:t>–</w:t>
      </w:r>
      <w:r w:rsidR="005713CA" w:rsidRPr="005713CA">
        <w:rPr>
          <w:sz w:val="28"/>
          <w:szCs w:val="28"/>
          <w:lang w:val="uk-UA"/>
        </w:rPr>
        <w:t xml:space="preserve"> </w:t>
      </w:r>
      <w:r w:rsidRPr="005713CA">
        <w:rPr>
          <w:sz w:val="28"/>
          <w:szCs w:val="28"/>
          <w:lang w:val="uk-UA"/>
        </w:rPr>
        <w:t>сайтів.</w:t>
      </w:r>
    </w:p>
    <w:p w:rsidR="00870490" w:rsidRPr="005713CA" w:rsidRDefault="00870490" w:rsidP="005713CA">
      <w:pPr>
        <w:spacing w:line="360" w:lineRule="auto"/>
        <w:ind w:firstLine="709"/>
        <w:jc w:val="both"/>
        <w:rPr>
          <w:sz w:val="28"/>
          <w:szCs w:val="28"/>
          <w:lang w:val="uk-UA"/>
        </w:rPr>
      </w:pPr>
      <w:r w:rsidRPr="005713CA">
        <w:rPr>
          <w:sz w:val="28"/>
          <w:szCs w:val="28"/>
          <w:lang w:val="uk-UA"/>
        </w:rPr>
        <w:t>1.8</w:t>
      </w:r>
      <w:r w:rsidR="00AC65AE" w:rsidRPr="005713CA">
        <w:rPr>
          <w:sz w:val="28"/>
          <w:szCs w:val="28"/>
          <w:lang w:val="uk-UA"/>
        </w:rPr>
        <w:t xml:space="preserve"> </w:t>
      </w:r>
      <w:r w:rsidRPr="005713CA">
        <w:rPr>
          <w:sz w:val="28"/>
          <w:szCs w:val="28"/>
          <w:lang w:val="uk-UA"/>
        </w:rPr>
        <w:t>Процентна доля комп'ютерно-телекомунікаційного обладнання та програмного забезпечення в основних фондах – 75</w:t>
      </w:r>
      <w:r w:rsidR="005713CA">
        <w:rPr>
          <w:sz w:val="28"/>
          <w:szCs w:val="28"/>
          <w:lang w:val="uk-UA"/>
        </w:rPr>
        <w:t>%</w:t>
      </w:r>
      <w:r w:rsidRPr="005713CA">
        <w:rPr>
          <w:sz w:val="28"/>
          <w:szCs w:val="28"/>
          <w:lang w:val="uk-UA"/>
        </w:rPr>
        <w:t>.</w:t>
      </w: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b/>
          <w:sz w:val="28"/>
          <w:szCs w:val="28"/>
          <w:lang w:val="uk-UA"/>
        </w:rPr>
      </w:pPr>
      <w:r w:rsidRPr="005713CA">
        <w:rPr>
          <w:b/>
          <w:sz w:val="28"/>
          <w:szCs w:val="28"/>
          <w:lang w:val="uk-UA"/>
        </w:rPr>
        <w:t xml:space="preserve">2.2 Аналіз складу і джерел утворення майна (активів) ЗАТ </w:t>
      </w:r>
      <w:r w:rsidR="005713CA">
        <w:rPr>
          <w:b/>
          <w:sz w:val="28"/>
          <w:szCs w:val="28"/>
          <w:lang w:val="uk-UA"/>
        </w:rPr>
        <w:t>«</w:t>
      </w:r>
      <w:r w:rsidRPr="005713CA">
        <w:rPr>
          <w:b/>
          <w:sz w:val="28"/>
          <w:szCs w:val="28"/>
          <w:lang w:val="uk-UA"/>
        </w:rPr>
        <w:t>ІТС</w:t>
      </w:r>
      <w:r w:rsidR="005713CA">
        <w:rPr>
          <w:b/>
          <w:sz w:val="28"/>
          <w:szCs w:val="28"/>
          <w:lang w:val="uk-UA"/>
        </w:rPr>
        <w:t>»</w:t>
      </w:r>
    </w:p>
    <w:p w:rsidR="00870490" w:rsidRPr="005713CA" w:rsidRDefault="00870490" w:rsidP="005713CA">
      <w:pPr>
        <w:spacing w:line="360" w:lineRule="auto"/>
        <w:ind w:firstLine="709"/>
        <w:jc w:val="both"/>
        <w:rPr>
          <w:sz w:val="28"/>
          <w:szCs w:val="28"/>
          <w:lang w:val="uk-UA"/>
        </w:rPr>
      </w:pPr>
    </w:p>
    <w:p w:rsidR="00AC65AE" w:rsidRPr="005713CA" w:rsidRDefault="00870490" w:rsidP="005713CA">
      <w:pPr>
        <w:pStyle w:val="a3"/>
        <w:spacing w:line="360" w:lineRule="auto"/>
        <w:ind w:firstLine="709"/>
        <w:rPr>
          <w:szCs w:val="28"/>
        </w:rPr>
      </w:pPr>
      <w:r w:rsidRPr="005713CA">
        <w:rPr>
          <w:szCs w:val="28"/>
        </w:rPr>
        <w:t>Аналіз фінансово-економічного стану підприємства проводиться на основі його фінансових звітів [3].</w:t>
      </w:r>
    </w:p>
    <w:p w:rsidR="00AC65AE" w:rsidRPr="005713CA" w:rsidRDefault="00870490" w:rsidP="005713CA">
      <w:pPr>
        <w:pStyle w:val="a3"/>
        <w:spacing w:line="360" w:lineRule="auto"/>
        <w:ind w:firstLine="709"/>
        <w:rPr>
          <w:szCs w:val="28"/>
        </w:rPr>
      </w:pPr>
      <w:r w:rsidRPr="005713CA">
        <w:rPr>
          <w:szCs w:val="28"/>
        </w:rPr>
        <w:t>Метою фінансових звітів є надання інформації про фінансовий стан, результати діяльності та зміни у фінансовому стані підприємства, яка є корисною для широкого кола користувачів у прийнятті ними економічних рішень.</w:t>
      </w:r>
    </w:p>
    <w:p w:rsidR="00AC65AE" w:rsidRPr="005713CA" w:rsidRDefault="00870490" w:rsidP="005713CA">
      <w:pPr>
        <w:pStyle w:val="a3"/>
        <w:spacing w:line="360" w:lineRule="auto"/>
        <w:ind w:firstLine="709"/>
        <w:rPr>
          <w:szCs w:val="28"/>
        </w:rPr>
      </w:pPr>
      <w:r w:rsidRPr="005713CA">
        <w:rPr>
          <w:szCs w:val="28"/>
        </w:rPr>
        <w:t>З 1 січня 2000</w:t>
      </w:r>
      <w:r w:rsidR="005713CA">
        <w:rPr>
          <w:szCs w:val="28"/>
        </w:rPr>
        <w:t> </w:t>
      </w:r>
      <w:r w:rsidR="005713CA" w:rsidRPr="005713CA">
        <w:rPr>
          <w:szCs w:val="28"/>
        </w:rPr>
        <w:t>р</w:t>
      </w:r>
      <w:r w:rsidRPr="005713CA">
        <w:rPr>
          <w:szCs w:val="28"/>
        </w:rPr>
        <w:t>. на підприємствах України</w:t>
      </w:r>
      <w:r w:rsidR="00AC65AE" w:rsidRPr="005713CA">
        <w:rPr>
          <w:szCs w:val="28"/>
        </w:rPr>
        <w:t xml:space="preserve"> </w:t>
      </w:r>
      <w:r w:rsidRPr="005713CA">
        <w:rPr>
          <w:szCs w:val="28"/>
        </w:rPr>
        <w:t>незалежно від</w:t>
      </w:r>
      <w:r w:rsidR="00AC65AE" w:rsidRPr="005713CA">
        <w:rPr>
          <w:szCs w:val="28"/>
        </w:rPr>
        <w:t xml:space="preserve"> </w:t>
      </w:r>
      <w:r w:rsidRPr="005713CA">
        <w:rPr>
          <w:szCs w:val="28"/>
        </w:rPr>
        <w:t>форм власності (крім банків і бюджетних установ) запроваджені основні форми фінансової звітності, що відповідають міжнародним стандартам, та використовуються при розрахунках фінансового стану підприємства [29]:</w:t>
      </w:r>
    </w:p>
    <w:p w:rsidR="00AC65AE" w:rsidRPr="005713CA" w:rsidRDefault="00870490" w:rsidP="005713CA">
      <w:pPr>
        <w:pStyle w:val="a3"/>
        <w:spacing w:line="360" w:lineRule="auto"/>
        <w:ind w:firstLine="709"/>
        <w:rPr>
          <w:szCs w:val="28"/>
        </w:rPr>
      </w:pPr>
      <w:r w:rsidRPr="005713CA">
        <w:rPr>
          <w:szCs w:val="28"/>
        </w:rPr>
        <w:t xml:space="preserve">Форма </w:t>
      </w:r>
      <w:r w:rsidR="005713CA">
        <w:rPr>
          <w:szCs w:val="28"/>
        </w:rPr>
        <w:t>№</w:t>
      </w:r>
      <w:r w:rsidR="005713CA" w:rsidRPr="005713CA">
        <w:rPr>
          <w:szCs w:val="28"/>
        </w:rPr>
        <w:t>1</w:t>
      </w:r>
      <w:r w:rsidRPr="005713CA">
        <w:rPr>
          <w:szCs w:val="28"/>
        </w:rPr>
        <w:t xml:space="preserve"> </w:t>
      </w:r>
      <w:r w:rsidR="005713CA">
        <w:rPr>
          <w:szCs w:val="28"/>
        </w:rPr>
        <w:t>«</w:t>
      </w:r>
      <w:r w:rsidRPr="005713CA">
        <w:rPr>
          <w:szCs w:val="28"/>
        </w:rPr>
        <w:t>Баланс</w:t>
      </w:r>
      <w:r w:rsidR="005713CA">
        <w:rPr>
          <w:szCs w:val="28"/>
        </w:rPr>
        <w:t>»</w:t>
      </w:r>
      <w:r w:rsidRPr="005713CA">
        <w:rPr>
          <w:szCs w:val="28"/>
        </w:rPr>
        <w:t xml:space="preserve"> – звіт про фінансовий стан, що відображає активи, зобов’язання і капітал підприємства на встановлену дату [30].</w:t>
      </w:r>
    </w:p>
    <w:p w:rsidR="00AC65AE" w:rsidRPr="005713CA" w:rsidRDefault="00870490" w:rsidP="005713CA">
      <w:pPr>
        <w:pStyle w:val="a3"/>
        <w:spacing w:line="360" w:lineRule="auto"/>
        <w:ind w:firstLine="709"/>
        <w:rPr>
          <w:szCs w:val="28"/>
        </w:rPr>
      </w:pPr>
      <w:r w:rsidRPr="005713CA">
        <w:rPr>
          <w:szCs w:val="28"/>
        </w:rPr>
        <w:t xml:space="preserve">Форма </w:t>
      </w:r>
      <w:r w:rsidR="005713CA">
        <w:rPr>
          <w:szCs w:val="28"/>
        </w:rPr>
        <w:t>№</w:t>
      </w:r>
      <w:r w:rsidR="005713CA" w:rsidRPr="005713CA">
        <w:rPr>
          <w:szCs w:val="28"/>
        </w:rPr>
        <w:t>2</w:t>
      </w:r>
      <w:r w:rsidRPr="005713CA">
        <w:rPr>
          <w:szCs w:val="28"/>
        </w:rPr>
        <w:t xml:space="preserve"> </w:t>
      </w:r>
      <w:r w:rsidR="005713CA">
        <w:rPr>
          <w:szCs w:val="28"/>
        </w:rPr>
        <w:t>«</w:t>
      </w:r>
      <w:r w:rsidRPr="005713CA">
        <w:rPr>
          <w:szCs w:val="28"/>
        </w:rPr>
        <w:t>Звіт про фінансові результати</w:t>
      </w:r>
      <w:r w:rsidR="005713CA">
        <w:rPr>
          <w:szCs w:val="28"/>
        </w:rPr>
        <w:t>»</w:t>
      </w:r>
      <w:r w:rsidRPr="005713CA">
        <w:rPr>
          <w:szCs w:val="28"/>
        </w:rPr>
        <w:t>, що містить дані про доходи, витрати і фінансові результати діяльності підприємства за звітний та попередній періоди [31].</w:t>
      </w:r>
    </w:p>
    <w:p w:rsidR="00AC65AE" w:rsidRPr="005713CA" w:rsidRDefault="00870490" w:rsidP="005713CA">
      <w:pPr>
        <w:pStyle w:val="a3"/>
        <w:spacing w:line="360" w:lineRule="auto"/>
        <w:ind w:firstLine="709"/>
        <w:rPr>
          <w:szCs w:val="28"/>
        </w:rPr>
      </w:pPr>
      <w:r w:rsidRPr="005713CA">
        <w:rPr>
          <w:szCs w:val="28"/>
        </w:rPr>
        <w:t xml:space="preserve">В даній дипломній роботі, на основі алгоритмів [14], з використанням балансу (Форма </w:t>
      </w:r>
      <w:r w:rsidR="005713CA">
        <w:rPr>
          <w:szCs w:val="28"/>
        </w:rPr>
        <w:t>№</w:t>
      </w:r>
      <w:r w:rsidR="005713CA" w:rsidRPr="005713CA">
        <w:rPr>
          <w:szCs w:val="28"/>
        </w:rPr>
        <w:t>1</w:t>
      </w:r>
      <w:r w:rsidRPr="005713CA">
        <w:rPr>
          <w:szCs w:val="28"/>
        </w:rPr>
        <w:t xml:space="preserve">) та звіту про фінансові результати </w:t>
      </w:r>
      <w:r w:rsidR="005713CA" w:rsidRPr="005713CA">
        <w:rPr>
          <w:szCs w:val="28"/>
        </w:rPr>
        <w:t>(</w:t>
      </w:r>
      <w:r w:rsidRPr="005713CA">
        <w:rPr>
          <w:szCs w:val="28"/>
        </w:rPr>
        <w:t xml:space="preserve">Форма </w:t>
      </w:r>
      <w:r w:rsidR="005713CA">
        <w:rPr>
          <w:szCs w:val="28"/>
        </w:rPr>
        <w:t>№</w:t>
      </w:r>
      <w:r w:rsidR="005713CA" w:rsidRPr="005713CA">
        <w:rPr>
          <w:szCs w:val="28"/>
        </w:rPr>
        <w:t>2</w:t>
      </w:r>
      <w:r w:rsidRPr="005713CA">
        <w:rPr>
          <w:szCs w:val="28"/>
        </w:rPr>
        <w:t xml:space="preserve">) ЗАТ </w:t>
      </w:r>
      <w:r w:rsidR="005713CA">
        <w:rPr>
          <w:szCs w:val="28"/>
        </w:rPr>
        <w:t>«</w:t>
      </w:r>
      <w:r w:rsidRPr="005713CA">
        <w:rPr>
          <w:szCs w:val="28"/>
        </w:rPr>
        <w:t>ІТС</w:t>
      </w:r>
      <w:r w:rsidR="005713CA">
        <w:rPr>
          <w:szCs w:val="28"/>
        </w:rPr>
        <w:t>»</w:t>
      </w:r>
      <w:r w:rsidRPr="005713CA">
        <w:rPr>
          <w:szCs w:val="28"/>
        </w:rPr>
        <w:t xml:space="preserve"> за 2000</w:t>
      </w:r>
      <w:r w:rsidR="005713CA">
        <w:rPr>
          <w:szCs w:val="28"/>
        </w:rPr>
        <w:t> </w:t>
      </w:r>
      <w:r w:rsidR="005713CA" w:rsidRPr="005713CA">
        <w:rPr>
          <w:szCs w:val="28"/>
        </w:rPr>
        <w:t>р</w:t>
      </w:r>
      <w:r w:rsidRPr="005713CA">
        <w:rPr>
          <w:szCs w:val="28"/>
        </w:rPr>
        <w:t>. проведена програмна обробки показників фінансового стану підприємства на базі пов ' язаних програмно-розрахункових таблиць EXCEL</w:t>
      </w:r>
      <w:r w:rsidR="005713CA">
        <w:rPr>
          <w:szCs w:val="28"/>
        </w:rPr>
        <w:t>-</w:t>
      </w:r>
      <w:r w:rsidR="005713CA" w:rsidRPr="005713CA">
        <w:rPr>
          <w:szCs w:val="28"/>
        </w:rPr>
        <w:t>9</w:t>
      </w:r>
      <w:r w:rsidRPr="005713CA">
        <w:rPr>
          <w:szCs w:val="28"/>
        </w:rPr>
        <w:t>7 офісного пакету MICROSOFT OFFICE – 97 (копії таблиць розрахунків приведені в тексті дипломної роботи).</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Аналіз складу і джерел утворення майна (активів)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проведений на основі порівняльного аналізу статей пасивів та активів балансів на звітні дати</w:t>
      </w:r>
    </w:p>
    <w:p w:rsidR="00AC65AE" w:rsidRPr="005713CA" w:rsidRDefault="00870490" w:rsidP="005713CA">
      <w:pPr>
        <w:pStyle w:val="a3"/>
        <w:spacing w:line="360" w:lineRule="auto"/>
        <w:ind w:firstLine="709"/>
        <w:rPr>
          <w:szCs w:val="28"/>
        </w:rPr>
      </w:pPr>
      <w:r w:rsidRPr="005713CA">
        <w:rPr>
          <w:szCs w:val="28"/>
        </w:rPr>
        <w:t>01.01.2000 року та 01.01.2001 року</w:t>
      </w:r>
      <w:r w:rsidR="00AC65AE" w:rsidRPr="005713CA">
        <w:rPr>
          <w:szCs w:val="28"/>
        </w:rPr>
        <w:t>,</w:t>
      </w:r>
      <w:r w:rsidRPr="005713CA">
        <w:rPr>
          <w:szCs w:val="28"/>
        </w:rPr>
        <w:t xml:space="preserve"> та динаміки процентного розподілу статей балансу на звітні дати.</w:t>
      </w:r>
      <w:r w:rsidR="00AC65AE" w:rsidRPr="005713CA">
        <w:rPr>
          <w:szCs w:val="28"/>
        </w:rPr>
        <w:t xml:space="preserve"> </w:t>
      </w:r>
      <w:r w:rsidRPr="005713CA">
        <w:rPr>
          <w:szCs w:val="28"/>
        </w:rPr>
        <w:t xml:space="preserve">В аналізі використані терміни Положення (стандарт) бухгалтерського обліку </w:t>
      </w:r>
      <w:r w:rsidR="005713CA">
        <w:rPr>
          <w:szCs w:val="28"/>
        </w:rPr>
        <w:t>«</w:t>
      </w:r>
      <w:r w:rsidR="005713CA" w:rsidRPr="005713CA">
        <w:rPr>
          <w:szCs w:val="28"/>
        </w:rPr>
        <w:t>Баланс</w:t>
      </w:r>
      <w:r w:rsidR="005713CA">
        <w:rPr>
          <w:szCs w:val="28"/>
        </w:rPr>
        <w:t xml:space="preserve">» </w:t>
      </w:r>
      <w:r w:rsidR="005713CA" w:rsidRPr="005713CA">
        <w:rPr>
          <w:szCs w:val="28"/>
        </w:rPr>
        <w:t>(Ф</w:t>
      </w:r>
      <w:r w:rsidRPr="005713CA">
        <w:rPr>
          <w:szCs w:val="28"/>
        </w:rPr>
        <w:t>орма 1), який</w:t>
      </w:r>
      <w:r w:rsidR="00AC65AE" w:rsidRPr="005713CA">
        <w:rPr>
          <w:szCs w:val="28"/>
        </w:rPr>
        <w:t xml:space="preserve"> </w:t>
      </w:r>
      <w:r w:rsidRPr="005713CA">
        <w:rPr>
          <w:szCs w:val="28"/>
        </w:rPr>
        <w:t>визначає зміст і форму балансу та загальні вимоги до розкриття його статей [29].</w:t>
      </w:r>
    </w:p>
    <w:p w:rsidR="00870490" w:rsidRPr="005713CA" w:rsidRDefault="00870490" w:rsidP="005713CA">
      <w:pPr>
        <w:pStyle w:val="a3"/>
        <w:spacing w:line="360" w:lineRule="auto"/>
        <w:ind w:firstLine="709"/>
        <w:rPr>
          <w:szCs w:val="28"/>
        </w:rPr>
      </w:pPr>
      <w:r w:rsidRPr="005713CA">
        <w:rPr>
          <w:szCs w:val="28"/>
        </w:rPr>
        <w:t xml:space="preserve">В таблиці 2.1 наведений баланс ЗАТ </w:t>
      </w:r>
      <w:r w:rsidR="005713CA">
        <w:rPr>
          <w:szCs w:val="28"/>
        </w:rPr>
        <w:t>«</w:t>
      </w:r>
      <w:r w:rsidRPr="005713CA">
        <w:rPr>
          <w:szCs w:val="28"/>
        </w:rPr>
        <w:t>ІТС</w:t>
      </w:r>
      <w:r w:rsidR="005713CA">
        <w:rPr>
          <w:szCs w:val="28"/>
        </w:rPr>
        <w:t>»</w:t>
      </w:r>
      <w:r w:rsidRPr="005713CA">
        <w:rPr>
          <w:szCs w:val="28"/>
        </w:rPr>
        <w:t xml:space="preserve"> за 2000 рік </w:t>
      </w:r>
      <w:r w:rsidR="005713CA" w:rsidRPr="005713CA">
        <w:rPr>
          <w:szCs w:val="28"/>
        </w:rPr>
        <w:t>(</w:t>
      </w:r>
      <w:r w:rsidRPr="005713CA">
        <w:rPr>
          <w:szCs w:val="28"/>
        </w:rPr>
        <w:t xml:space="preserve">перший рік впровадження експериментального варіанту WEB – інноваційного проекту з доведенням кількості платників податків до 350 – проектний рівень експерименту на існуючому обладнанні та телекомунікаціях ЗАТ </w:t>
      </w:r>
      <w:r w:rsidR="005713CA">
        <w:rPr>
          <w:szCs w:val="28"/>
        </w:rPr>
        <w:t>«</w:t>
      </w:r>
      <w:r w:rsidRPr="005713CA">
        <w:rPr>
          <w:szCs w:val="28"/>
        </w:rPr>
        <w:t>ІТС</w:t>
      </w:r>
      <w:r w:rsidR="005713CA">
        <w:rPr>
          <w:szCs w:val="28"/>
        </w:rPr>
        <w:t>»</w:t>
      </w:r>
      <w:r w:rsidRPr="005713CA">
        <w:rPr>
          <w:szCs w:val="28"/>
        </w:rPr>
        <w:t>) та результати порівняльних розрахунків зміни валюти та структури балансу за відповідними групами агрегатів</w:t>
      </w:r>
    </w:p>
    <w:p w:rsidR="00870490" w:rsidRPr="005713CA" w:rsidRDefault="00870490" w:rsidP="005713CA">
      <w:pPr>
        <w:spacing w:line="360" w:lineRule="auto"/>
        <w:ind w:firstLine="709"/>
        <w:jc w:val="both"/>
        <w:rPr>
          <w:sz w:val="28"/>
          <w:szCs w:val="28"/>
          <w:lang w:val="uk-UA"/>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49"/>
        <w:gridCol w:w="963"/>
        <w:gridCol w:w="1322"/>
        <w:gridCol w:w="1322"/>
        <w:gridCol w:w="1755"/>
        <w:gridCol w:w="129"/>
        <w:gridCol w:w="1414"/>
        <w:gridCol w:w="343"/>
      </w:tblGrid>
      <w:tr w:rsidR="00870490" w:rsidRPr="00E43BBB" w:rsidTr="00E43BBB">
        <w:trPr>
          <w:gridAfter w:val="1"/>
          <w:wAfter w:w="343" w:type="dxa"/>
          <w:cantSplit/>
          <w:trHeight w:val="26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snapToGrid w:val="0"/>
                <w:szCs w:val="28"/>
                <w:lang w:val="uk-UA"/>
              </w:rPr>
            </w:pPr>
          </w:p>
        </w:tc>
        <w:tc>
          <w:tcPr>
            <w:tcW w:w="952" w:type="pct"/>
            <w:shd w:val="clear" w:color="auto" w:fill="auto"/>
          </w:tcPr>
          <w:p w:rsidR="00870490" w:rsidRPr="00E43BBB" w:rsidRDefault="00870490" w:rsidP="00E43BBB">
            <w:pPr>
              <w:spacing w:line="360" w:lineRule="auto"/>
              <w:jc w:val="both"/>
              <w:rPr>
                <w:snapToGrid w:val="0"/>
                <w:szCs w:val="28"/>
                <w:lang w:val="uk-UA"/>
              </w:rPr>
            </w:pPr>
          </w:p>
        </w:tc>
        <w:tc>
          <w:tcPr>
            <w:tcW w:w="845" w:type="pct"/>
            <w:gridSpan w:val="2"/>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Таблиця</w:t>
            </w:r>
            <w:r w:rsidR="00AC65AE" w:rsidRPr="00E43BBB">
              <w:rPr>
                <w:snapToGrid w:val="0"/>
                <w:szCs w:val="28"/>
                <w:lang w:val="uk-UA"/>
              </w:rPr>
              <w:t xml:space="preserve"> </w:t>
            </w:r>
            <w:r w:rsidRPr="00E43BBB">
              <w:rPr>
                <w:snapToGrid w:val="0"/>
                <w:szCs w:val="28"/>
                <w:lang w:val="uk-UA"/>
              </w:rPr>
              <w:t>2.1</w:t>
            </w:r>
          </w:p>
        </w:tc>
      </w:tr>
      <w:tr w:rsidR="00870490" w:rsidRPr="00E43BBB" w:rsidTr="00E43BBB">
        <w:trPr>
          <w:gridAfter w:val="1"/>
          <w:wAfter w:w="343" w:type="dxa"/>
          <w:cantSplit/>
          <w:trHeight w:val="340"/>
          <w:jc w:val="center"/>
        </w:trPr>
        <w:tc>
          <w:tcPr>
            <w:tcW w:w="3074" w:type="pct"/>
            <w:gridSpan w:val="4"/>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БАЛАНС та ПОРІВНЯЛЬНИЙ БАЛАНС ЗАТ «ІТС</w:t>
            </w:r>
            <w:r w:rsidR="005713CA" w:rsidRPr="00E43BBB">
              <w:rPr>
                <w:b/>
                <w:snapToGrid w:val="0"/>
                <w:szCs w:val="28"/>
                <w:lang w:val="uk-UA"/>
              </w:rPr>
              <w:t>»</w:t>
            </w:r>
            <w:r w:rsidRPr="00E43BBB">
              <w:rPr>
                <w:b/>
                <w:snapToGrid w:val="0"/>
                <w:szCs w:val="28"/>
                <w:lang w:val="uk-UA"/>
              </w:rPr>
              <w:t xml:space="preserve"> за 2000 рік</w:t>
            </w:r>
          </w:p>
        </w:tc>
        <w:tc>
          <w:tcPr>
            <w:tcW w:w="95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 xml:space="preserve">Форма </w:t>
            </w:r>
            <w:r w:rsidR="005713CA" w:rsidRPr="00E43BBB">
              <w:rPr>
                <w:snapToGrid w:val="0"/>
                <w:szCs w:val="28"/>
                <w:lang w:val="uk-UA"/>
              </w:rPr>
              <w:t>№1</w:t>
            </w:r>
          </w:p>
        </w:tc>
        <w:tc>
          <w:tcPr>
            <w:tcW w:w="845" w:type="pct"/>
            <w:gridSpan w:val="2"/>
            <w:shd w:val="clear" w:color="auto" w:fill="auto"/>
          </w:tcPr>
          <w:p w:rsidR="00870490" w:rsidRPr="00E43BBB" w:rsidRDefault="00870490" w:rsidP="00E43BBB">
            <w:pPr>
              <w:spacing w:line="360" w:lineRule="auto"/>
              <w:jc w:val="both"/>
              <w:rPr>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snapToGrid w:val="0"/>
                <w:szCs w:val="28"/>
                <w:lang w:val="uk-UA"/>
              </w:rPr>
            </w:pPr>
          </w:p>
        </w:tc>
        <w:tc>
          <w:tcPr>
            <w:tcW w:w="952" w:type="pct"/>
            <w:shd w:val="clear" w:color="auto" w:fill="auto"/>
          </w:tcPr>
          <w:p w:rsidR="00870490" w:rsidRPr="00E43BBB" w:rsidRDefault="005713CA" w:rsidP="00E43BBB">
            <w:pPr>
              <w:spacing w:line="360" w:lineRule="auto"/>
              <w:jc w:val="both"/>
              <w:rPr>
                <w:snapToGrid w:val="0"/>
                <w:szCs w:val="28"/>
                <w:lang w:val="uk-UA"/>
              </w:rPr>
            </w:pPr>
            <w:r w:rsidRPr="00E43BBB">
              <w:rPr>
                <w:snapToGrid w:val="0"/>
                <w:szCs w:val="28"/>
                <w:lang w:val="uk-UA"/>
              </w:rPr>
              <w:t>(</w:t>
            </w:r>
            <w:r w:rsidR="00870490" w:rsidRPr="00E43BBB">
              <w:rPr>
                <w:snapToGrid w:val="0"/>
                <w:szCs w:val="28"/>
                <w:lang w:val="uk-UA"/>
              </w:rPr>
              <w:t>тисяч грн.)</w:t>
            </w:r>
          </w:p>
        </w:tc>
        <w:tc>
          <w:tcPr>
            <w:tcW w:w="845" w:type="pct"/>
            <w:gridSpan w:val="2"/>
            <w:shd w:val="clear" w:color="auto" w:fill="auto"/>
          </w:tcPr>
          <w:p w:rsidR="00870490" w:rsidRPr="00E43BBB" w:rsidRDefault="00870490" w:rsidP="00E43BBB">
            <w:pPr>
              <w:spacing w:line="360" w:lineRule="auto"/>
              <w:jc w:val="both"/>
              <w:rPr>
                <w:snapToGrid w:val="0"/>
                <w:szCs w:val="28"/>
                <w:lang w:val="uk-UA"/>
              </w:rPr>
            </w:pPr>
          </w:p>
        </w:tc>
      </w:tr>
      <w:tr w:rsidR="00870490" w:rsidRPr="00E43BBB" w:rsidTr="00E43BBB">
        <w:trPr>
          <w:gridAfter w:val="1"/>
          <w:wAfter w:w="343" w:type="dxa"/>
          <w:cantSplit/>
          <w:trHeight w:val="864"/>
          <w:jc w:val="center"/>
        </w:trPr>
        <w:tc>
          <w:tcPr>
            <w:tcW w:w="1110" w:type="pct"/>
            <w:shd w:val="clear" w:color="auto" w:fill="auto"/>
          </w:tcPr>
          <w:p w:rsidR="00870490" w:rsidRPr="00E43BBB" w:rsidRDefault="00870490" w:rsidP="00E43BBB">
            <w:pPr>
              <w:spacing w:line="360" w:lineRule="auto"/>
              <w:jc w:val="both"/>
              <w:rPr>
                <w:b/>
                <w:i/>
                <w:snapToGrid w:val="0"/>
                <w:szCs w:val="28"/>
                <w:lang w:val="uk-UA"/>
              </w:rPr>
            </w:pPr>
            <w:r w:rsidRPr="00E43BBB">
              <w:rPr>
                <w:b/>
                <w:i/>
                <w:snapToGrid w:val="0"/>
                <w:szCs w:val="28"/>
                <w:lang w:val="uk-UA"/>
              </w:rPr>
              <w:t>Актив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Код рядка</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Звіт на</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Звіт на</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Абсолютний зріст (+) чи падіння(</w:t>
            </w:r>
            <w:r w:rsidR="005713CA" w:rsidRPr="00E43BBB">
              <w:rPr>
                <w:b/>
                <w:snapToGrid w:val="0"/>
                <w:szCs w:val="28"/>
                <w:lang w:val="uk-UA"/>
              </w:rPr>
              <w:t>–)</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Відносний (в %) зріст (+) чи падіння(</w:t>
            </w:r>
            <w:r w:rsidR="005713CA" w:rsidRPr="00E43BBB">
              <w:rPr>
                <w:b/>
                <w:snapToGrid w:val="0"/>
                <w:szCs w:val="28"/>
                <w:lang w:val="uk-UA"/>
              </w:rPr>
              <w:t>–)</w:t>
            </w:r>
          </w:p>
        </w:tc>
      </w:tr>
      <w:tr w:rsidR="00870490" w:rsidRPr="00E43BBB" w:rsidTr="00E43BBB">
        <w:trPr>
          <w:gridAfter w:val="1"/>
          <w:wAfter w:w="343" w:type="dxa"/>
          <w:cantSplit/>
          <w:trHeight w:val="31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01.01.00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31.12.00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за період(рік)</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за період(рік)</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I. Необоротні активи</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snapToGrid w:val="0"/>
                <w:szCs w:val="28"/>
                <w:lang w:val="uk-UA"/>
              </w:rPr>
            </w:pPr>
          </w:p>
        </w:tc>
        <w:tc>
          <w:tcPr>
            <w:tcW w:w="952" w:type="pct"/>
            <w:shd w:val="clear" w:color="auto" w:fill="auto"/>
          </w:tcPr>
          <w:p w:rsidR="00870490" w:rsidRPr="00E43BBB" w:rsidRDefault="00870490" w:rsidP="00E43BBB">
            <w:pPr>
              <w:spacing w:line="360" w:lineRule="auto"/>
              <w:jc w:val="both"/>
              <w:rPr>
                <w:b/>
                <w:snapToGrid w:val="0"/>
                <w:szCs w:val="28"/>
                <w:lang w:val="uk-UA"/>
              </w:rPr>
            </w:pPr>
          </w:p>
        </w:tc>
        <w:tc>
          <w:tcPr>
            <w:tcW w:w="845" w:type="pct"/>
            <w:gridSpan w:val="2"/>
            <w:shd w:val="clear" w:color="auto" w:fill="auto"/>
          </w:tcPr>
          <w:p w:rsidR="00870490" w:rsidRPr="00E43BBB" w:rsidRDefault="00870490" w:rsidP="00E43BBB">
            <w:pPr>
              <w:spacing w:line="360" w:lineRule="auto"/>
              <w:jc w:val="both"/>
              <w:rPr>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Нематеріальні активи:</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snapToGrid w:val="0"/>
                <w:szCs w:val="28"/>
                <w:lang w:val="uk-UA"/>
              </w:rPr>
            </w:pPr>
          </w:p>
        </w:tc>
        <w:tc>
          <w:tcPr>
            <w:tcW w:w="952" w:type="pct"/>
            <w:shd w:val="clear" w:color="auto" w:fill="auto"/>
          </w:tcPr>
          <w:p w:rsidR="00870490" w:rsidRPr="00E43BBB" w:rsidRDefault="00870490" w:rsidP="00E43BBB">
            <w:pPr>
              <w:spacing w:line="360" w:lineRule="auto"/>
              <w:jc w:val="both"/>
              <w:rPr>
                <w:b/>
                <w:snapToGrid w:val="0"/>
                <w:szCs w:val="28"/>
                <w:lang w:val="uk-UA"/>
              </w:rPr>
            </w:pPr>
          </w:p>
        </w:tc>
        <w:tc>
          <w:tcPr>
            <w:tcW w:w="845" w:type="pct"/>
            <w:gridSpan w:val="2"/>
            <w:shd w:val="clear" w:color="auto" w:fill="auto"/>
          </w:tcPr>
          <w:p w:rsidR="00870490" w:rsidRPr="00E43BBB" w:rsidRDefault="00870490" w:rsidP="00E43BBB">
            <w:pPr>
              <w:spacing w:line="360" w:lineRule="auto"/>
              <w:jc w:val="both"/>
              <w:rPr>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залишкова вартість</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010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150,0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первісна вартість</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011</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150,0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знос</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012</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Незавершене будівництво</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020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1 000,0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700,0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-300,0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-30,00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Основні засоби:</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952" w:type="pct"/>
            <w:shd w:val="clear" w:color="auto" w:fill="auto"/>
          </w:tcPr>
          <w:p w:rsidR="00870490" w:rsidRPr="00E43BBB" w:rsidRDefault="00870490" w:rsidP="00E43BBB">
            <w:pPr>
              <w:spacing w:line="360" w:lineRule="auto"/>
              <w:jc w:val="both"/>
              <w:rPr>
                <w:b/>
                <w:snapToGrid w:val="0"/>
                <w:szCs w:val="28"/>
                <w:lang w:val="uk-UA"/>
              </w:rPr>
            </w:pP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залишкова вартість</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030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2 400,0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2 900,0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20,83</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первісна вартість</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031</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2 600,0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3 300,0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700,0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26,92</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знос</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032</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100,00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Довгострокові фінансові інвестиції:</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952" w:type="pct"/>
            <w:shd w:val="clear" w:color="auto" w:fill="auto"/>
          </w:tcPr>
          <w:p w:rsidR="00870490" w:rsidRPr="00E43BBB" w:rsidRDefault="00870490" w:rsidP="00E43BBB">
            <w:pPr>
              <w:spacing w:line="360" w:lineRule="auto"/>
              <w:jc w:val="both"/>
              <w:rPr>
                <w:b/>
                <w:snapToGrid w:val="0"/>
                <w:szCs w:val="28"/>
                <w:lang w:val="uk-UA"/>
              </w:rPr>
            </w:pP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5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які обліковуються за методом участі в капіталі інших підприємств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040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фінансові інвестиції</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045</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600,0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20,00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Довгострокова дебіторська заборгованість</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050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Відстрочені податкові активи</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060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100,00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необоротні активи</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070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Усього за розділом I</w:t>
            </w:r>
          </w:p>
        </w:tc>
        <w:tc>
          <w:tcPr>
            <w:tcW w:w="526"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080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4 000,0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4 390,0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390,0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9,75</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II. Оборотні активи</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952" w:type="pct"/>
            <w:shd w:val="clear" w:color="auto" w:fill="auto"/>
          </w:tcPr>
          <w:p w:rsidR="00870490" w:rsidRPr="00E43BBB" w:rsidRDefault="00870490" w:rsidP="00E43BBB">
            <w:pPr>
              <w:spacing w:line="360" w:lineRule="auto"/>
              <w:jc w:val="both"/>
              <w:rPr>
                <w:b/>
                <w:snapToGrid w:val="0"/>
                <w:szCs w:val="28"/>
                <w:lang w:val="uk-UA"/>
              </w:rPr>
            </w:pP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Запаси:</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952" w:type="pct"/>
            <w:shd w:val="clear" w:color="auto" w:fill="auto"/>
          </w:tcPr>
          <w:p w:rsidR="00870490" w:rsidRPr="00E43BBB" w:rsidRDefault="00870490" w:rsidP="00E43BBB">
            <w:pPr>
              <w:spacing w:line="360" w:lineRule="auto"/>
              <w:jc w:val="both"/>
              <w:rPr>
                <w:b/>
                <w:snapToGrid w:val="0"/>
                <w:szCs w:val="28"/>
                <w:lang w:val="uk-UA"/>
              </w:rPr>
            </w:pP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виробничі запаси</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1 210,0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310,0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34,44</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тварини на вирощуванні та відгодівлі</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110</w:t>
            </w: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952" w:type="pct"/>
            <w:shd w:val="clear" w:color="auto" w:fill="auto"/>
          </w:tcPr>
          <w:p w:rsidR="00870490" w:rsidRPr="00E43BBB" w:rsidRDefault="00870490" w:rsidP="00E43BBB">
            <w:pPr>
              <w:spacing w:line="360" w:lineRule="auto"/>
              <w:jc w:val="both"/>
              <w:rPr>
                <w:b/>
                <w:snapToGrid w:val="0"/>
                <w:szCs w:val="28"/>
                <w:lang w:val="uk-UA"/>
              </w:rPr>
            </w:pP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незавершене виробництво</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120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1 000,0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1 220,0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220,0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22,00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готова продукція</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130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1 200,0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1 370,0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170,0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14,17</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товари</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140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Векселі одержані</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150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-100,00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Дебіторська заборгованість за товари, роботи, послуги:</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952" w:type="pct"/>
            <w:shd w:val="clear" w:color="auto" w:fill="auto"/>
          </w:tcPr>
          <w:p w:rsidR="00870490" w:rsidRPr="00E43BBB" w:rsidRDefault="00870490" w:rsidP="00E43BBB">
            <w:pPr>
              <w:spacing w:line="360" w:lineRule="auto"/>
              <w:jc w:val="both"/>
              <w:rPr>
                <w:b/>
                <w:snapToGrid w:val="0"/>
                <w:szCs w:val="28"/>
                <w:lang w:val="uk-UA"/>
              </w:rPr>
            </w:pP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чиста реалізаційна вартість</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160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первісна вартість</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161</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377,0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840,0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463,0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122,81</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резерв сумнівних боргів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162</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Дебіторська заборгованість за розрахунками:</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952" w:type="pct"/>
            <w:shd w:val="clear" w:color="auto" w:fill="auto"/>
          </w:tcPr>
          <w:p w:rsidR="00870490" w:rsidRPr="00E43BBB" w:rsidRDefault="00870490" w:rsidP="00E43BBB">
            <w:pPr>
              <w:spacing w:line="360" w:lineRule="auto"/>
              <w:jc w:val="both"/>
              <w:rPr>
                <w:b/>
                <w:snapToGrid w:val="0"/>
                <w:szCs w:val="28"/>
                <w:lang w:val="uk-UA"/>
              </w:rPr>
            </w:pP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 бюджетом</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170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за виданими авансами</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180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24,0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73,0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49,0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204,17</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 нарахованих доходів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190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150,0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із внутрішніх розрахунків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Інша поточна дебіторська заборгованість</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210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Поточні фінансові інвестиції</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220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250,0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1 050,0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800,0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320,00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Грошові кошти та їх еквіваленти:</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952" w:type="pct"/>
            <w:shd w:val="clear" w:color="auto" w:fill="auto"/>
          </w:tcPr>
          <w:p w:rsidR="00870490" w:rsidRPr="00E43BBB" w:rsidRDefault="00870490" w:rsidP="00E43BBB">
            <w:pPr>
              <w:spacing w:line="360" w:lineRule="auto"/>
              <w:jc w:val="both"/>
              <w:rPr>
                <w:b/>
                <w:snapToGrid w:val="0"/>
                <w:szCs w:val="28"/>
                <w:lang w:val="uk-UA"/>
              </w:rPr>
            </w:pP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 національній валюті</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230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295,0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95,0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47,50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 іноземній валюті</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240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295,0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95,0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47,50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оборотні активи</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250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Усього за розділом II</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260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4 451,0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6 503,0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2 052,0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46,10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III. Витрати майбутніх періодів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270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0,00</w:t>
            </w:r>
          </w:p>
        </w:tc>
      </w:tr>
      <w:tr w:rsidR="00870490" w:rsidRPr="00E43BBB" w:rsidTr="00E43BBB">
        <w:trPr>
          <w:gridAfter w:val="1"/>
          <w:wAfter w:w="343" w:type="dxa"/>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Баланс</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280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8 501,0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10 943,0</w:t>
            </w:r>
          </w:p>
        </w:tc>
        <w:tc>
          <w:tcPr>
            <w:tcW w:w="95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2 442,0</w:t>
            </w:r>
          </w:p>
        </w:tc>
        <w:tc>
          <w:tcPr>
            <w:tcW w:w="845"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28,73</w:t>
            </w:r>
          </w:p>
        </w:tc>
      </w:tr>
      <w:tr w:rsidR="00870490" w:rsidRPr="00E43BBB" w:rsidTr="00E43BBB">
        <w:trPr>
          <w:cantSplit/>
          <w:trHeight w:val="810"/>
          <w:jc w:val="center"/>
        </w:trPr>
        <w:tc>
          <w:tcPr>
            <w:tcW w:w="1110" w:type="pct"/>
            <w:shd w:val="clear" w:color="auto" w:fill="auto"/>
          </w:tcPr>
          <w:p w:rsidR="00870490" w:rsidRPr="00E43BBB" w:rsidRDefault="00870490" w:rsidP="00E43BBB">
            <w:pPr>
              <w:pStyle w:val="1"/>
              <w:keepNext w:val="0"/>
              <w:spacing w:line="360" w:lineRule="auto"/>
              <w:ind w:firstLine="0"/>
              <w:jc w:val="both"/>
              <w:rPr>
                <w:b/>
                <w:sz w:val="20"/>
                <w:szCs w:val="28"/>
                <w:lang w:val="uk-UA"/>
              </w:rPr>
            </w:pPr>
            <w:r w:rsidRPr="00E43BBB">
              <w:rPr>
                <w:b/>
                <w:sz w:val="20"/>
                <w:szCs w:val="28"/>
                <w:lang w:val="uk-UA"/>
              </w:rPr>
              <w:t>Пасив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Код рядка</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Звіт на</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Звіт на</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Абсолютний</w:t>
            </w:r>
          </w:p>
          <w:p w:rsidR="00870490" w:rsidRPr="00E43BBB" w:rsidRDefault="00870490" w:rsidP="00E43BBB">
            <w:pPr>
              <w:spacing w:line="360" w:lineRule="auto"/>
              <w:jc w:val="both"/>
              <w:rPr>
                <w:b/>
                <w:snapToGrid w:val="0"/>
                <w:szCs w:val="28"/>
                <w:lang w:val="uk-UA"/>
              </w:rPr>
            </w:pPr>
            <w:r w:rsidRPr="00E43BBB">
              <w:rPr>
                <w:b/>
                <w:snapToGrid w:val="0"/>
                <w:szCs w:val="28"/>
                <w:lang w:val="uk-UA"/>
              </w:rPr>
              <w:t>зріст (+) чи падіння(</w:t>
            </w:r>
            <w:r w:rsidR="005713CA" w:rsidRPr="00E43BBB">
              <w:rPr>
                <w:b/>
                <w:snapToGrid w:val="0"/>
                <w:szCs w:val="28"/>
                <w:lang w:val="uk-UA"/>
              </w:rPr>
              <w:t>–)</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Відносний (в %) зріст (+) чи падіння(</w:t>
            </w:r>
            <w:r w:rsidR="005713CA" w:rsidRPr="00E43BBB">
              <w:rPr>
                <w:b/>
                <w:snapToGrid w:val="0"/>
                <w:szCs w:val="28"/>
                <w:lang w:val="uk-UA"/>
              </w:rPr>
              <w:t>–)</w:t>
            </w:r>
          </w:p>
        </w:tc>
      </w:tr>
      <w:tr w:rsidR="00870490" w:rsidRPr="00E43BBB" w:rsidTr="00E43BBB">
        <w:trPr>
          <w:cantSplit/>
          <w:trHeight w:val="30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01.01.00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31.12.00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за період(рік)</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за період(рік)</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I. Власний капітал</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snapToGrid w:val="0"/>
                <w:szCs w:val="28"/>
                <w:lang w:val="uk-UA"/>
              </w:rPr>
            </w:pP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p>
        </w:tc>
        <w:tc>
          <w:tcPr>
            <w:tcW w:w="898" w:type="pct"/>
            <w:gridSpan w:val="2"/>
            <w:shd w:val="clear" w:color="auto" w:fill="auto"/>
          </w:tcPr>
          <w:p w:rsidR="00870490" w:rsidRPr="00E43BBB" w:rsidRDefault="00870490" w:rsidP="00E43BBB">
            <w:pPr>
              <w:spacing w:line="360" w:lineRule="auto"/>
              <w:jc w:val="both"/>
              <w:rPr>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Статутний капітал</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300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3 500,0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4 000,0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14,29</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Пайовий капітал</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310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Додатковий вкладений капітал</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320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Інший додатковий капітал</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330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Резервний капітал</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340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0,00</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Нерозподілений прибуток (непокритий збиток)</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350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677,0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840,0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163,0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24,08</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Неоплачений капітал</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360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w:t>
            </w:r>
            <w:r w:rsidR="005713CA" w:rsidRPr="00E43BBB">
              <w:rPr>
                <w:b/>
                <w:snapToGrid w:val="0"/>
                <w:szCs w:val="28"/>
                <w:lang w:val="uk-UA"/>
              </w:rPr>
              <w:t>)</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w:t>
            </w:r>
            <w:r w:rsidR="005713CA" w:rsidRPr="00E43BBB">
              <w:rPr>
                <w:b/>
                <w:snapToGrid w:val="0"/>
                <w:szCs w:val="28"/>
                <w:lang w:val="uk-UA"/>
              </w:rPr>
              <w:t>)</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Вилучений капітал</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370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w:t>
            </w:r>
            <w:r w:rsidR="005713CA" w:rsidRPr="00E43BBB">
              <w:rPr>
                <w:b/>
                <w:snapToGrid w:val="0"/>
                <w:szCs w:val="28"/>
                <w:lang w:val="uk-UA"/>
              </w:rPr>
              <w:t>)</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w:t>
            </w:r>
            <w:r w:rsidR="005713CA" w:rsidRPr="00E43BBB">
              <w:rPr>
                <w:b/>
                <w:snapToGrid w:val="0"/>
                <w:szCs w:val="28"/>
                <w:lang w:val="uk-UA"/>
              </w:rPr>
              <w:t>)</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Усього за розділом I</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380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4 677,0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5 340,0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663,0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14,18</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II. Забезпечення наступних витрат і платежів</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Забезпечення виплат персоналу</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400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-40,00</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забезпечення</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410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150,0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220,0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70,0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46,67</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Цільове фінансування</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420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120,0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20,00</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Усього за розділом II</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430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370,0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70,0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23,33</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III. Довгострокові зобов'язання</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Довгострокові кредити банків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440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950,0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550,0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-42,11</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довгострокові фінансові зобов'язання</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450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Відстрочені податкові зобов'язання</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460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довгострокові зобов'язання</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470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0,00</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Усього за розділом III</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480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1 350,0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950,0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-29,63</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IV. Поточні зобов'язання</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Короткострокові кредити банків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500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700,0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2 900,0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2 200,0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314,29</w:t>
            </w:r>
          </w:p>
        </w:tc>
      </w:tr>
      <w:tr w:rsidR="00870490" w:rsidRPr="00E43BBB" w:rsidTr="00E43BBB">
        <w:trPr>
          <w:cantSplit/>
          <w:trHeight w:val="5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Поточна заборгованість за довгостроковими зобов'язаннями</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510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Векселі видані</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520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150,0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220,0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70,0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46,67</w:t>
            </w:r>
          </w:p>
        </w:tc>
      </w:tr>
      <w:tr w:rsidR="00870490" w:rsidRPr="00E43BBB" w:rsidTr="00E43BBB">
        <w:trPr>
          <w:cantSplit/>
          <w:trHeight w:val="5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Кредиторська заборгованість за товари, роботи, послуги</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530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950,0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800,0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-150,0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-15,79</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Поточні зобов'язання за розрахунками:</w:t>
            </w:r>
          </w:p>
        </w:tc>
        <w:tc>
          <w:tcPr>
            <w:tcW w:w="526" w:type="pct"/>
            <w:shd w:val="clear" w:color="auto" w:fill="auto"/>
          </w:tcPr>
          <w:p w:rsidR="00870490" w:rsidRPr="00E43BBB" w:rsidRDefault="00870490" w:rsidP="00E43BBB">
            <w:pPr>
              <w:spacing w:line="360" w:lineRule="auto"/>
              <w:jc w:val="both"/>
              <w:rPr>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719" w:type="pct"/>
            <w:shd w:val="clear" w:color="auto" w:fill="auto"/>
          </w:tcPr>
          <w:p w:rsidR="00870490" w:rsidRPr="00E43BBB" w:rsidRDefault="00870490" w:rsidP="00E43BBB">
            <w:pPr>
              <w:spacing w:line="360" w:lineRule="auto"/>
              <w:jc w:val="both"/>
              <w:rPr>
                <w:b/>
                <w:snapToGrid w:val="0"/>
                <w:szCs w:val="28"/>
                <w:lang w:val="uk-UA"/>
              </w:rPr>
            </w:pP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 одержаних авансів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540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7,0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14,29</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 бюджетом</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550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130,0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130,0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0,00</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 позабюджетних платежів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560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15,0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33,33</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зі страхування</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570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150,00</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 оплати праці</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580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180,0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160,0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-11,11</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 учасниками</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590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із внутрішніх розрахунків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600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поточні зобов'язання</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610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Усього за розділом IV</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620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2 134,0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4 243,0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2 109,0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98,83</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V. Доходи майбутніх періодів</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630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0,00</w:t>
            </w:r>
          </w:p>
        </w:tc>
      </w:tr>
      <w:tr w:rsidR="00870490" w:rsidRPr="00E43BBB" w:rsidTr="00E43BBB">
        <w:trPr>
          <w:cantSplit/>
          <w:trHeight w:val="290"/>
          <w:jc w:val="center"/>
        </w:trPr>
        <w:tc>
          <w:tcPr>
            <w:tcW w:w="1110"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Баланс</w:t>
            </w:r>
          </w:p>
        </w:tc>
        <w:tc>
          <w:tcPr>
            <w:tcW w:w="526"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640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8 501,0</w:t>
            </w:r>
          </w:p>
        </w:tc>
        <w:tc>
          <w:tcPr>
            <w:tcW w:w="719"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10 943,0</w:t>
            </w:r>
          </w:p>
        </w:tc>
        <w:tc>
          <w:tcPr>
            <w:tcW w:w="102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2 442,0</w:t>
            </w:r>
          </w:p>
        </w:tc>
        <w:tc>
          <w:tcPr>
            <w:tcW w:w="89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28,73</w:t>
            </w:r>
          </w:p>
        </w:tc>
      </w:tr>
    </w:tbl>
    <w:p w:rsidR="00870490" w:rsidRPr="005713CA" w:rsidRDefault="0087049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Результати аналізу структури балансу та показників джерел формування майна (активів) підприємства</w:t>
      </w:r>
      <w:r w:rsidR="00AC65AE" w:rsidRP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1. За звітний період в структурі пасивів балансу (джерел) виникли наступні зміни: при загальному рості валюти балансу на 28,7</w:t>
      </w:r>
      <w:r w:rsidR="005713CA">
        <w:rPr>
          <w:sz w:val="28"/>
          <w:szCs w:val="28"/>
          <w:lang w:val="uk-UA"/>
        </w:rPr>
        <w:t>%</w:t>
      </w:r>
      <w:r w:rsidRPr="005713CA">
        <w:rPr>
          <w:sz w:val="28"/>
          <w:szCs w:val="28"/>
          <w:lang w:val="uk-UA"/>
        </w:rPr>
        <w:t>, капітал зріс на 14,1</w:t>
      </w:r>
      <w:r w:rsidR="005713CA">
        <w:rPr>
          <w:sz w:val="28"/>
          <w:szCs w:val="28"/>
          <w:lang w:val="uk-UA"/>
        </w:rPr>
        <w:t>%</w:t>
      </w:r>
      <w:r w:rsidRPr="005713CA">
        <w:rPr>
          <w:sz w:val="28"/>
          <w:szCs w:val="28"/>
          <w:lang w:val="uk-UA"/>
        </w:rPr>
        <w:t>,</w:t>
      </w:r>
      <w:r w:rsidR="00AC65AE" w:rsidRPr="005713CA">
        <w:rPr>
          <w:sz w:val="28"/>
          <w:szCs w:val="28"/>
          <w:lang w:val="uk-UA"/>
        </w:rPr>
        <w:t xml:space="preserve"> </w:t>
      </w:r>
      <w:r w:rsidRPr="005713CA">
        <w:rPr>
          <w:sz w:val="28"/>
          <w:szCs w:val="28"/>
          <w:lang w:val="uk-UA"/>
        </w:rPr>
        <w:t>довгострокові залучені ресурси впали на 29,6</w:t>
      </w:r>
      <w:r w:rsidR="005713CA">
        <w:rPr>
          <w:sz w:val="28"/>
          <w:szCs w:val="28"/>
          <w:lang w:val="uk-UA"/>
        </w:rPr>
        <w:t>%</w:t>
      </w:r>
      <w:r w:rsidRPr="005713CA">
        <w:rPr>
          <w:sz w:val="28"/>
          <w:szCs w:val="28"/>
          <w:lang w:val="uk-UA"/>
        </w:rPr>
        <w:t>, а короткострокові залучені ресурси зросли на 98,8</w:t>
      </w:r>
      <w:r w:rsidR="005713CA">
        <w:rPr>
          <w:sz w:val="28"/>
          <w:szCs w:val="28"/>
          <w:lang w:val="uk-UA"/>
        </w:rPr>
        <w:t>%</w:t>
      </w:r>
      <w:r w:rsidRPr="005713CA">
        <w:rPr>
          <w:sz w:val="28"/>
          <w:szCs w:val="28"/>
          <w:lang w:val="uk-UA"/>
        </w:rPr>
        <w:t xml:space="preserve"> (в основному за рахун</w:t>
      </w:r>
      <w:r w:rsidR="00BC2697">
        <w:rPr>
          <w:sz w:val="28"/>
          <w:szCs w:val="28"/>
          <w:lang w:val="uk-UA"/>
        </w:rPr>
        <w:t>ок короткострокового кредитуван</w:t>
      </w:r>
      <w:r w:rsidRPr="005713CA">
        <w:rPr>
          <w:sz w:val="28"/>
          <w:szCs w:val="28"/>
          <w:lang w:val="uk-UA"/>
        </w:rPr>
        <w:t>ня).</w:t>
      </w:r>
    </w:p>
    <w:p w:rsidR="00870490" w:rsidRPr="005713CA" w:rsidRDefault="00870490" w:rsidP="005713CA">
      <w:pPr>
        <w:spacing w:line="360" w:lineRule="auto"/>
        <w:ind w:firstLine="709"/>
        <w:jc w:val="both"/>
        <w:rPr>
          <w:sz w:val="28"/>
          <w:szCs w:val="28"/>
          <w:lang w:val="uk-UA"/>
        </w:rPr>
      </w:pPr>
      <w:r w:rsidRPr="005713CA">
        <w:rPr>
          <w:sz w:val="28"/>
          <w:szCs w:val="28"/>
          <w:lang w:val="uk-UA"/>
        </w:rPr>
        <w:t>2. В структурі активів виникли наступні суттєві зміни</w:t>
      </w:r>
      <w:r w:rsidR="00AC65AE" w:rsidRPr="005713CA">
        <w:rPr>
          <w:sz w:val="28"/>
          <w:szCs w:val="28"/>
          <w:lang w:val="uk-UA"/>
        </w:rPr>
        <w:t>:</w:t>
      </w:r>
    </w:p>
    <w:p w:rsidR="00870490" w:rsidRPr="005713CA" w:rsidRDefault="00870490" w:rsidP="005713CA">
      <w:pPr>
        <w:numPr>
          <w:ilvl w:val="0"/>
          <w:numId w:val="16"/>
        </w:numPr>
        <w:spacing w:line="360" w:lineRule="auto"/>
        <w:ind w:left="0" w:firstLine="709"/>
        <w:jc w:val="both"/>
        <w:rPr>
          <w:sz w:val="28"/>
          <w:szCs w:val="28"/>
          <w:lang w:val="uk-UA"/>
        </w:rPr>
      </w:pPr>
      <w:r w:rsidRPr="005713CA">
        <w:rPr>
          <w:sz w:val="28"/>
          <w:szCs w:val="28"/>
          <w:lang w:val="uk-UA"/>
        </w:rPr>
        <w:t>необоротні активи зросли незначно (на 9,75</w:t>
      </w:r>
      <w:r w:rsidR="005713CA">
        <w:rPr>
          <w:sz w:val="28"/>
          <w:szCs w:val="28"/>
          <w:lang w:val="uk-UA"/>
        </w:rPr>
        <w:t>%</w:t>
      </w:r>
      <w:r w:rsidRPr="005713CA">
        <w:rPr>
          <w:sz w:val="28"/>
          <w:szCs w:val="28"/>
          <w:lang w:val="uk-UA"/>
        </w:rPr>
        <w:t>);</w:t>
      </w:r>
    </w:p>
    <w:p w:rsidR="00870490" w:rsidRPr="005713CA" w:rsidRDefault="00870490" w:rsidP="005713CA">
      <w:pPr>
        <w:numPr>
          <w:ilvl w:val="0"/>
          <w:numId w:val="16"/>
        </w:numPr>
        <w:spacing w:line="360" w:lineRule="auto"/>
        <w:ind w:left="0" w:firstLine="709"/>
        <w:jc w:val="both"/>
        <w:rPr>
          <w:sz w:val="28"/>
          <w:szCs w:val="28"/>
          <w:lang w:val="uk-UA"/>
        </w:rPr>
      </w:pPr>
      <w:r w:rsidRPr="005713CA">
        <w:rPr>
          <w:sz w:val="28"/>
          <w:szCs w:val="28"/>
          <w:lang w:val="uk-UA"/>
        </w:rPr>
        <w:t>оборотні активи зросли на 46, 1</w:t>
      </w:r>
      <w:r w:rsidR="005713CA">
        <w:rPr>
          <w:sz w:val="28"/>
          <w:szCs w:val="28"/>
          <w:lang w:val="uk-UA"/>
        </w:rPr>
        <w:t>%</w:t>
      </w:r>
      <w:r w:rsidR="00AC65AE" w:rsidRPr="005713CA">
        <w:rPr>
          <w:sz w:val="28"/>
          <w:szCs w:val="28"/>
          <w:lang w:val="uk-UA"/>
        </w:rPr>
        <w:t>,</w:t>
      </w:r>
      <w:r w:rsidRPr="005713CA">
        <w:rPr>
          <w:sz w:val="28"/>
          <w:szCs w:val="28"/>
          <w:lang w:val="uk-UA"/>
        </w:rPr>
        <w:t xml:space="preserve"> при цьому за рахунок наступних факторів</w:t>
      </w:r>
    </w:p>
    <w:p w:rsidR="00870490" w:rsidRPr="005713CA" w:rsidRDefault="00870490" w:rsidP="005713CA">
      <w:pPr>
        <w:numPr>
          <w:ilvl w:val="0"/>
          <w:numId w:val="16"/>
        </w:numPr>
        <w:tabs>
          <w:tab w:val="clear" w:pos="360"/>
          <w:tab w:val="num" w:pos="2520"/>
        </w:tabs>
        <w:spacing w:line="360" w:lineRule="auto"/>
        <w:ind w:left="0" w:firstLine="709"/>
        <w:jc w:val="both"/>
        <w:rPr>
          <w:sz w:val="28"/>
          <w:szCs w:val="28"/>
          <w:lang w:val="uk-UA"/>
        </w:rPr>
      </w:pPr>
      <w:r w:rsidRPr="005713CA">
        <w:rPr>
          <w:sz w:val="28"/>
          <w:szCs w:val="28"/>
          <w:lang w:val="uk-UA"/>
        </w:rPr>
        <w:t>поточні фінансові інвестиції в оборотних активах зросли на 800 тис. грн. (на 320</w:t>
      </w:r>
      <w:r w:rsidR="005713CA">
        <w:rPr>
          <w:sz w:val="28"/>
          <w:szCs w:val="28"/>
          <w:lang w:val="uk-UA"/>
        </w:rPr>
        <w:t>%</w:t>
      </w:r>
      <w:r w:rsidRPr="005713CA">
        <w:rPr>
          <w:sz w:val="28"/>
          <w:szCs w:val="28"/>
          <w:lang w:val="uk-UA"/>
        </w:rPr>
        <w:t>);</w:t>
      </w:r>
    </w:p>
    <w:p w:rsidR="00AC65AE" w:rsidRPr="005713CA" w:rsidRDefault="005713CA" w:rsidP="005713CA">
      <w:pPr>
        <w:spacing w:line="360" w:lineRule="auto"/>
        <w:ind w:firstLine="709"/>
        <w:jc w:val="both"/>
        <w:rPr>
          <w:sz w:val="28"/>
          <w:szCs w:val="28"/>
          <w:lang w:val="uk-UA"/>
        </w:rPr>
      </w:pPr>
      <w:r>
        <w:rPr>
          <w:sz w:val="28"/>
          <w:szCs w:val="28"/>
          <w:lang w:val="uk-UA"/>
        </w:rPr>
        <w:t>– </w:t>
      </w:r>
      <w:r w:rsidR="00870490" w:rsidRPr="005713CA">
        <w:rPr>
          <w:sz w:val="28"/>
          <w:szCs w:val="28"/>
          <w:lang w:val="uk-UA"/>
        </w:rPr>
        <w:t>дебіторська заборгованість за роботи та послуги в оборотних</w:t>
      </w:r>
    </w:p>
    <w:p w:rsidR="00AC65AE" w:rsidRPr="005713CA" w:rsidRDefault="00870490" w:rsidP="005713CA">
      <w:pPr>
        <w:spacing w:line="360" w:lineRule="auto"/>
        <w:ind w:firstLine="709"/>
        <w:jc w:val="both"/>
        <w:rPr>
          <w:sz w:val="28"/>
          <w:szCs w:val="28"/>
          <w:lang w:val="uk-UA"/>
        </w:rPr>
      </w:pPr>
      <w:r w:rsidRPr="005713CA">
        <w:rPr>
          <w:sz w:val="28"/>
          <w:szCs w:val="28"/>
          <w:lang w:val="uk-UA"/>
        </w:rPr>
        <w:t>активах зросла на 463 тис. грн. (на 122</w:t>
      </w:r>
      <w:r w:rsidR="005713CA">
        <w:rPr>
          <w:sz w:val="28"/>
          <w:szCs w:val="28"/>
          <w:lang w:val="uk-UA"/>
        </w:rPr>
        <w:t>%</w:t>
      </w:r>
      <w:r w:rsidRP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3. Довгострокові джерела коштів (капітал та довгострокові позики) дещо зросли, при цьому</w:t>
      </w:r>
      <w:r w:rsidR="00AC65AE" w:rsidRPr="005713CA">
        <w:rPr>
          <w:sz w:val="28"/>
          <w:szCs w:val="28"/>
          <w:lang w:val="uk-UA"/>
        </w:rPr>
        <w:t>:</w:t>
      </w:r>
    </w:p>
    <w:p w:rsidR="00870490" w:rsidRPr="005713CA" w:rsidRDefault="00870490" w:rsidP="005713CA">
      <w:pPr>
        <w:numPr>
          <w:ilvl w:val="0"/>
          <w:numId w:val="16"/>
        </w:numPr>
        <w:spacing w:line="360" w:lineRule="auto"/>
        <w:ind w:left="0" w:firstLine="709"/>
        <w:jc w:val="both"/>
        <w:rPr>
          <w:sz w:val="28"/>
          <w:szCs w:val="28"/>
          <w:lang w:val="uk-UA"/>
        </w:rPr>
      </w:pPr>
      <w:r w:rsidRPr="005713CA">
        <w:rPr>
          <w:sz w:val="28"/>
          <w:szCs w:val="28"/>
          <w:lang w:val="uk-UA"/>
        </w:rPr>
        <w:t>довгострокові кредити</w:t>
      </w:r>
      <w:r w:rsidR="00AC65AE" w:rsidRPr="005713CA">
        <w:rPr>
          <w:sz w:val="28"/>
          <w:szCs w:val="28"/>
          <w:lang w:val="uk-UA"/>
        </w:rPr>
        <w:t>,</w:t>
      </w:r>
      <w:r w:rsidRPr="005713CA">
        <w:rPr>
          <w:sz w:val="28"/>
          <w:szCs w:val="28"/>
          <w:lang w:val="uk-UA"/>
        </w:rPr>
        <w:t xml:space="preserve"> надані банками, впали на 400 тис. грн. (на 42</w:t>
      </w:r>
      <w:r w:rsidR="005713CA">
        <w:rPr>
          <w:sz w:val="28"/>
          <w:szCs w:val="28"/>
          <w:lang w:val="uk-UA"/>
        </w:rPr>
        <w:t>%</w:t>
      </w:r>
      <w:r w:rsidRPr="005713CA">
        <w:rPr>
          <w:sz w:val="28"/>
          <w:szCs w:val="28"/>
          <w:lang w:val="uk-UA"/>
        </w:rPr>
        <w:t>)</w:t>
      </w:r>
      <w:r w:rsidR="00AC65AE" w:rsidRPr="005713CA">
        <w:rPr>
          <w:sz w:val="28"/>
          <w:szCs w:val="28"/>
          <w:lang w:val="uk-UA"/>
        </w:rPr>
        <w:t>,</w:t>
      </w:r>
      <w:r w:rsidRPr="005713CA">
        <w:rPr>
          <w:sz w:val="28"/>
          <w:szCs w:val="28"/>
          <w:lang w:val="uk-UA"/>
        </w:rPr>
        <w:t xml:space="preserve"> але</w:t>
      </w:r>
    </w:p>
    <w:p w:rsidR="00870490" w:rsidRPr="005713CA" w:rsidRDefault="00870490" w:rsidP="005713CA">
      <w:pPr>
        <w:numPr>
          <w:ilvl w:val="0"/>
          <w:numId w:val="16"/>
        </w:numPr>
        <w:spacing w:line="360" w:lineRule="auto"/>
        <w:ind w:left="0" w:firstLine="709"/>
        <w:jc w:val="both"/>
        <w:rPr>
          <w:sz w:val="28"/>
          <w:szCs w:val="28"/>
          <w:lang w:val="uk-UA"/>
        </w:rPr>
      </w:pPr>
      <w:r w:rsidRPr="005713CA">
        <w:rPr>
          <w:sz w:val="28"/>
          <w:szCs w:val="28"/>
          <w:lang w:val="uk-UA"/>
        </w:rPr>
        <w:t xml:space="preserve">це компенсувалося зростанням капіталу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на 663 </w:t>
      </w:r>
      <w:r w:rsidR="005713CA" w:rsidRPr="005713CA">
        <w:rPr>
          <w:sz w:val="28"/>
          <w:szCs w:val="28"/>
          <w:lang w:val="uk-UA"/>
        </w:rPr>
        <w:t>тис.</w:t>
      </w:r>
      <w:r w:rsidR="005713CA">
        <w:rPr>
          <w:sz w:val="28"/>
          <w:szCs w:val="28"/>
          <w:lang w:val="uk-UA"/>
        </w:rPr>
        <w:t xml:space="preserve"> </w:t>
      </w:r>
      <w:r w:rsidR="005713CA" w:rsidRPr="005713CA">
        <w:rPr>
          <w:sz w:val="28"/>
          <w:szCs w:val="28"/>
          <w:lang w:val="uk-UA"/>
        </w:rPr>
        <w:t>г</w:t>
      </w:r>
      <w:r w:rsidRPr="005713CA">
        <w:rPr>
          <w:sz w:val="28"/>
          <w:szCs w:val="28"/>
          <w:lang w:val="uk-UA"/>
        </w:rPr>
        <w:t>рн</w:t>
      </w:r>
      <w:r w:rsidR="005713CA" w:rsidRPr="005713CA">
        <w:rPr>
          <w:sz w:val="28"/>
          <w:szCs w:val="28"/>
          <w:lang w:val="uk-UA"/>
        </w:rPr>
        <w:t>.</w:t>
      </w:r>
      <w:r w:rsidR="005713CA">
        <w:rPr>
          <w:sz w:val="28"/>
          <w:szCs w:val="28"/>
          <w:lang w:val="uk-UA"/>
        </w:rPr>
        <w:t xml:space="preserve"> </w:t>
      </w:r>
      <w:r w:rsidR="005713CA" w:rsidRPr="005713CA">
        <w:rPr>
          <w:sz w:val="28"/>
          <w:szCs w:val="28"/>
          <w:lang w:val="uk-UA"/>
        </w:rPr>
        <w:t>(н</w:t>
      </w:r>
      <w:r w:rsidRPr="005713CA">
        <w:rPr>
          <w:sz w:val="28"/>
          <w:szCs w:val="28"/>
          <w:lang w:val="uk-UA"/>
        </w:rPr>
        <w:t>а 14.18</w:t>
      </w:r>
      <w:r w:rsidR="005713CA">
        <w:rPr>
          <w:sz w:val="28"/>
          <w:szCs w:val="28"/>
          <w:lang w:val="uk-UA"/>
        </w:rPr>
        <w:t>%</w:t>
      </w:r>
      <w:r w:rsidRP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4. Короткострокові джерела коштів значно зросли</w:t>
      </w:r>
      <w:r w:rsidR="00AC65AE" w:rsidRPr="005713CA">
        <w:rPr>
          <w:sz w:val="28"/>
          <w:szCs w:val="28"/>
          <w:lang w:val="uk-UA"/>
        </w:rPr>
        <w:t xml:space="preserve"> </w:t>
      </w:r>
      <w:r w:rsidRPr="005713CA">
        <w:rPr>
          <w:sz w:val="28"/>
          <w:szCs w:val="28"/>
          <w:lang w:val="uk-UA"/>
        </w:rPr>
        <w:t>на суму 2 100 тис. грн.</w:t>
      </w:r>
    </w:p>
    <w:p w:rsidR="00870490" w:rsidRPr="005713CA" w:rsidRDefault="00870490" w:rsidP="005713CA">
      <w:pPr>
        <w:spacing w:line="360" w:lineRule="auto"/>
        <w:ind w:firstLine="709"/>
        <w:jc w:val="both"/>
        <w:rPr>
          <w:sz w:val="28"/>
          <w:szCs w:val="28"/>
          <w:lang w:val="uk-UA"/>
        </w:rPr>
      </w:pPr>
      <w:r w:rsidRPr="005713CA">
        <w:rPr>
          <w:sz w:val="28"/>
          <w:szCs w:val="28"/>
          <w:lang w:val="uk-UA"/>
        </w:rPr>
        <w:t>(на 98,8</w:t>
      </w:r>
      <w:r w:rsidR="005713CA">
        <w:rPr>
          <w:sz w:val="28"/>
          <w:szCs w:val="28"/>
          <w:lang w:val="uk-UA"/>
        </w:rPr>
        <w:t>%</w:t>
      </w:r>
      <w:r w:rsidRPr="005713CA">
        <w:rPr>
          <w:sz w:val="28"/>
          <w:szCs w:val="28"/>
          <w:lang w:val="uk-UA"/>
        </w:rPr>
        <w:t>) за рахунок короткострокових кредитів банків.</w:t>
      </w:r>
    </w:p>
    <w:p w:rsidR="00AC65AE" w:rsidRPr="005713CA" w:rsidRDefault="00870490" w:rsidP="005713CA">
      <w:pPr>
        <w:spacing w:line="360" w:lineRule="auto"/>
        <w:ind w:firstLine="709"/>
        <w:jc w:val="both"/>
        <w:rPr>
          <w:sz w:val="28"/>
          <w:szCs w:val="28"/>
          <w:lang w:val="uk-UA"/>
        </w:rPr>
      </w:pPr>
      <w:r w:rsidRPr="005713CA">
        <w:rPr>
          <w:sz w:val="28"/>
          <w:szCs w:val="28"/>
          <w:lang w:val="uk-UA"/>
        </w:rPr>
        <w:t>5. Зміни в структурі пасивів джерел носять негативний характер, так як значно падає стійкість джерел за рахунок підвищення долі ризикованих ресурсів.</w:t>
      </w:r>
    </w:p>
    <w:p w:rsidR="00870490" w:rsidRPr="005713CA" w:rsidRDefault="00870490" w:rsidP="005713CA">
      <w:pPr>
        <w:spacing w:line="360" w:lineRule="auto"/>
        <w:ind w:firstLine="709"/>
        <w:jc w:val="both"/>
        <w:rPr>
          <w:sz w:val="28"/>
          <w:szCs w:val="28"/>
          <w:lang w:val="uk-UA"/>
        </w:rPr>
      </w:pPr>
      <w:r w:rsidRPr="005713CA">
        <w:rPr>
          <w:sz w:val="28"/>
          <w:szCs w:val="28"/>
          <w:lang w:val="uk-UA"/>
        </w:rPr>
        <w:t>Зміни в структурі активів виникають за рахунок авансованих вкладень в</w:t>
      </w:r>
      <w:r w:rsidR="00AC65AE" w:rsidRPr="005713CA">
        <w:rPr>
          <w:sz w:val="28"/>
          <w:szCs w:val="28"/>
          <w:lang w:val="uk-UA"/>
        </w:rPr>
        <w:t xml:space="preserve"> </w:t>
      </w:r>
      <w:r w:rsidRPr="005713CA">
        <w:rPr>
          <w:sz w:val="28"/>
          <w:szCs w:val="28"/>
          <w:lang w:val="uk-UA"/>
        </w:rPr>
        <w:t xml:space="preserve">розробку інноваційного проекту </w:t>
      </w:r>
      <w:r w:rsidR="005713CA" w:rsidRPr="005713CA">
        <w:rPr>
          <w:sz w:val="28"/>
          <w:szCs w:val="28"/>
          <w:lang w:val="uk-UA"/>
        </w:rPr>
        <w:t>(</w:t>
      </w:r>
      <w:r w:rsidRPr="005713CA">
        <w:rPr>
          <w:sz w:val="28"/>
          <w:szCs w:val="28"/>
          <w:lang w:val="uk-UA"/>
        </w:rPr>
        <w:t>+ 800 тис. грн.), які враховані як фінансові інвестиції (самофінансування</w:t>
      </w:r>
      <w:r w:rsidR="005713CA" w:rsidRPr="005713CA">
        <w:rPr>
          <w:sz w:val="28"/>
          <w:szCs w:val="28"/>
          <w:lang w:val="uk-UA"/>
        </w:rPr>
        <w:t>)</w:t>
      </w:r>
      <w:r w:rsidRPr="005713CA">
        <w:rPr>
          <w:sz w:val="28"/>
          <w:szCs w:val="28"/>
          <w:lang w:val="uk-UA"/>
        </w:rPr>
        <w:t>. Негативним є з</w:t>
      </w:r>
      <w:r w:rsidR="00BC2697">
        <w:rPr>
          <w:sz w:val="28"/>
          <w:szCs w:val="28"/>
          <w:lang w:val="uk-UA"/>
        </w:rPr>
        <w:t>ростання дебіторської заборгова</w:t>
      </w:r>
      <w:r w:rsidRPr="005713CA">
        <w:rPr>
          <w:sz w:val="28"/>
          <w:szCs w:val="28"/>
          <w:lang w:val="uk-UA"/>
        </w:rPr>
        <w:t>ності, але під суми цієї заборгованості оформлені короткострокові кредити банків – оскільки заборгованість виникла при затримці р</w:t>
      </w:r>
      <w:r w:rsidR="00BC2697">
        <w:rPr>
          <w:sz w:val="28"/>
          <w:szCs w:val="28"/>
          <w:lang w:val="uk-UA"/>
        </w:rPr>
        <w:t>озрахунків за побудовану комп'</w:t>
      </w:r>
      <w:r w:rsidRPr="005713CA">
        <w:rPr>
          <w:sz w:val="28"/>
          <w:szCs w:val="28"/>
          <w:lang w:val="uk-UA"/>
        </w:rPr>
        <w:t>ютерну мережу для податкової адміністрації України і буде сплачена безумовно</w:t>
      </w:r>
      <w:r w:rsidR="00BC2697">
        <w:rPr>
          <w:sz w:val="28"/>
          <w:szCs w:val="28"/>
          <w:lang w:val="uk-UA"/>
        </w:rPr>
        <w:t xml:space="preserve"> </w:t>
      </w:r>
      <w:r w:rsidRPr="005713CA">
        <w:rPr>
          <w:sz w:val="28"/>
          <w:szCs w:val="28"/>
          <w:lang w:val="uk-UA"/>
        </w:rPr>
        <w:t>(за рахунок коштів держбюджету наступного року).</w:t>
      </w:r>
    </w:p>
    <w:p w:rsidR="00870490" w:rsidRPr="005713CA" w:rsidRDefault="00870490" w:rsidP="005713CA">
      <w:pPr>
        <w:spacing w:line="360" w:lineRule="auto"/>
        <w:ind w:firstLine="709"/>
        <w:jc w:val="both"/>
        <w:rPr>
          <w:sz w:val="28"/>
          <w:szCs w:val="28"/>
          <w:lang w:val="uk-UA"/>
        </w:rPr>
      </w:pPr>
    </w:p>
    <w:p w:rsidR="00870490" w:rsidRPr="005713CA" w:rsidRDefault="00BC2697" w:rsidP="005713CA">
      <w:pPr>
        <w:spacing w:line="360" w:lineRule="auto"/>
        <w:ind w:firstLine="709"/>
        <w:jc w:val="both"/>
        <w:rPr>
          <w:b/>
          <w:sz w:val="28"/>
          <w:szCs w:val="28"/>
          <w:lang w:val="uk-UA"/>
        </w:rPr>
      </w:pPr>
      <w:r>
        <w:rPr>
          <w:b/>
          <w:sz w:val="28"/>
          <w:szCs w:val="28"/>
          <w:lang w:val="uk-UA"/>
        </w:rPr>
        <w:t>2.3</w:t>
      </w:r>
      <w:r w:rsidR="00870490" w:rsidRPr="005713CA">
        <w:rPr>
          <w:b/>
          <w:sz w:val="28"/>
          <w:szCs w:val="28"/>
          <w:lang w:val="uk-UA"/>
        </w:rPr>
        <w:t xml:space="preserve"> Аналіз фінансових результатів</w:t>
      </w:r>
      <w:r w:rsidR="00AC65AE" w:rsidRPr="005713CA">
        <w:rPr>
          <w:b/>
          <w:sz w:val="28"/>
          <w:szCs w:val="28"/>
          <w:lang w:val="uk-UA"/>
        </w:rPr>
        <w:t xml:space="preserve"> </w:t>
      </w:r>
      <w:r w:rsidR="00870490" w:rsidRPr="005713CA">
        <w:rPr>
          <w:b/>
          <w:sz w:val="28"/>
          <w:szCs w:val="28"/>
          <w:lang w:val="uk-UA"/>
        </w:rPr>
        <w:t xml:space="preserve">діяльності ЗАТ </w:t>
      </w:r>
      <w:r w:rsidR="005713CA">
        <w:rPr>
          <w:b/>
          <w:sz w:val="28"/>
          <w:szCs w:val="28"/>
          <w:lang w:val="uk-UA"/>
        </w:rPr>
        <w:t>«</w:t>
      </w:r>
      <w:r w:rsidR="00870490" w:rsidRPr="005713CA">
        <w:rPr>
          <w:b/>
          <w:sz w:val="28"/>
          <w:szCs w:val="28"/>
          <w:lang w:val="uk-UA"/>
        </w:rPr>
        <w:t>ІТС</w:t>
      </w:r>
      <w:r w:rsidR="005713CA">
        <w:rPr>
          <w:b/>
          <w:sz w:val="28"/>
          <w:szCs w:val="28"/>
          <w:lang w:val="uk-UA"/>
        </w:rPr>
        <w:t>»</w:t>
      </w:r>
    </w:p>
    <w:p w:rsidR="00870490" w:rsidRPr="005713CA" w:rsidRDefault="00870490" w:rsidP="005713CA">
      <w:pPr>
        <w:spacing w:line="360" w:lineRule="auto"/>
        <w:ind w:firstLine="709"/>
        <w:jc w:val="both"/>
        <w:rPr>
          <w:sz w:val="28"/>
          <w:szCs w:val="28"/>
          <w:lang w:val="uk-UA"/>
        </w:rPr>
      </w:pPr>
    </w:p>
    <w:p w:rsidR="00870490" w:rsidRPr="005713CA" w:rsidRDefault="00870490" w:rsidP="005713CA">
      <w:pPr>
        <w:pStyle w:val="H3"/>
        <w:spacing w:line="360" w:lineRule="auto"/>
        <w:ind w:firstLine="709"/>
        <w:jc w:val="both"/>
        <w:rPr>
          <w:b w:val="0"/>
          <w:szCs w:val="28"/>
          <w:lang w:val="uk-UA"/>
        </w:rPr>
      </w:pPr>
      <w:r w:rsidRPr="005713CA">
        <w:rPr>
          <w:b w:val="0"/>
          <w:szCs w:val="28"/>
          <w:lang w:val="uk-UA"/>
        </w:rPr>
        <w:t xml:space="preserve">При аналізі фінансових результатів діяльності ЗАТ </w:t>
      </w:r>
      <w:r w:rsidR="005713CA">
        <w:rPr>
          <w:b w:val="0"/>
          <w:szCs w:val="28"/>
          <w:lang w:val="uk-UA"/>
        </w:rPr>
        <w:t>«</w:t>
      </w:r>
      <w:r w:rsidRPr="005713CA">
        <w:rPr>
          <w:b w:val="0"/>
          <w:szCs w:val="28"/>
          <w:lang w:val="uk-UA"/>
        </w:rPr>
        <w:t>ІТС</w:t>
      </w:r>
      <w:r w:rsidR="005713CA">
        <w:rPr>
          <w:b w:val="0"/>
          <w:szCs w:val="28"/>
          <w:lang w:val="uk-UA"/>
        </w:rPr>
        <w:t>»</w:t>
      </w:r>
      <w:r w:rsidRPr="005713CA">
        <w:rPr>
          <w:b w:val="0"/>
          <w:szCs w:val="28"/>
          <w:lang w:val="uk-UA"/>
        </w:rPr>
        <w:t xml:space="preserve"> використані Положення (стандарт) бухгалтерського обліку </w:t>
      </w:r>
      <w:r w:rsidR="005713CA">
        <w:rPr>
          <w:b w:val="0"/>
          <w:szCs w:val="28"/>
          <w:lang w:val="uk-UA"/>
        </w:rPr>
        <w:t>«</w:t>
      </w:r>
      <w:r w:rsidR="005713CA" w:rsidRPr="005713CA">
        <w:rPr>
          <w:b w:val="0"/>
          <w:szCs w:val="28"/>
          <w:lang w:val="uk-UA"/>
        </w:rPr>
        <w:t>З</w:t>
      </w:r>
      <w:r w:rsidRPr="005713CA">
        <w:rPr>
          <w:b w:val="0"/>
          <w:szCs w:val="28"/>
          <w:lang w:val="uk-UA"/>
        </w:rPr>
        <w:t>віт про фінансові результати</w:t>
      </w:r>
      <w:r w:rsidR="005713CA">
        <w:rPr>
          <w:b w:val="0"/>
          <w:szCs w:val="28"/>
          <w:lang w:val="uk-UA"/>
        </w:rPr>
        <w:t>»</w:t>
      </w:r>
      <w:r w:rsidR="005713CA" w:rsidRPr="005713CA">
        <w:rPr>
          <w:b w:val="0"/>
          <w:szCs w:val="28"/>
          <w:lang w:val="uk-UA"/>
        </w:rPr>
        <w:t xml:space="preserve"> </w:t>
      </w:r>
      <w:r w:rsidRPr="005713CA">
        <w:rPr>
          <w:b w:val="0"/>
          <w:szCs w:val="28"/>
          <w:lang w:val="uk-UA"/>
        </w:rPr>
        <w:t>(Форма 2), які обумовлюють</w:t>
      </w:r>
      <w:r w:rsidR="00AC65AE" w:rsidRPr="005713CA">
        <w:rPr>
          <w:b w:val="0"/>
          <w:szCs w:val="28"/>
          <w:lang w:val="uk-UA"/>
        </w:rPr>
        <w:t xml:space="preserve"> </w:t>
      </w:r>
      <w:r w:rsidRPr="005713CA">
        <w:rPr>
          <w:b w:val="0"/>
          <w:szCs w:val="28"/>
          <w:lang w:val="uk-UA"/>
        </w:rPr>
        <w:t>зміст і форму Звіту про фінансові результати, а також загальні вимоги до розкриття його статей [31].</w:t>
      </w:r>
    </w:p>
    <w:p w:rsidR="00AC65AE" w:rsidRPr="005713CA" w:rsidRDefault="00870490" w:rsidP="005713CA">
      <w:pPr>
        <w:spacing w:line="360" w:lineRule="auto"/>
        <w:ind w:firstLine="709"/>
        <w:jc w:val="both"/>
        <w:rPr>
          <w:sz w:val="28"/>
          <w:szCs w:val="28"/>
          <w:lang w:val="uk-UA"/>
        </w:rPr>
      </w:pPr>
      <w:r w:rsidRPr="005713CA">
        <w:rPr>
          <w:sz w:val="28"/>
          <w:szCs w:val="28"/>
          <w:lang w:val="uk-UA"/>
        </w:rPr>
        <w:t>В таблиці 2.3</w:t>
      </w:r>
      <w:r w:rsidR="00AC65AE" w:rsidRPr="005713CA">
        <w:rPr>
          <w:sz w:val="28"/>
          <w:szCs w:val="28"/>
          <w:lang w:val="uk-UA"/>
        </w:rPr>
        <w:t xml:space="preserve"> </w:t>
      </w:r>
      <w:r w:rsidRPr="005713CA">
        <w:rPr>
          <w:sz w:val="28"/>
          <w:szCs w:val="28"/>
          <w:lang w:val="uk-UA"/>
        </w:rPr>
        <w:t>наведено звіт про фінансові результати роботи</w:t>
      </w:r>
      <w:r w:rsidR="00AC65AE" w:rsidRPr="005713CA">
        <w:rPr>
          <w:sz w:val="28"/>
          <w:szCs w:val="28"/>
          <w:lang w:val="uk-UA"/>
        </w:rPr>
        <w:t xml:space="preserve"> </w:t>
      </w:r>
      <w:r w:rsidRPr="005713CA">
        <w:rPr>
          <w:sz w:val="28"/>
          <w:szCs w:val="28"/>
          <w:lang w:val="uk-UA"/>
        </w:rPr>
        <w:t>за 2000 рік та результати порівняльних розрахунків зміни валюти</w:t>
      </w:r>
      <w:r w:rsidR="00BC2697">
        <w:rPr>
          <w:sz w:val="28"/>
          <w:szCs w:val="28"/>
          <w:lang w:val="uk-UA"/>
        </w:rPr>
        <w:t xml:space="preserve"> та структури звіту за відповід</w:t>
      </w:r>
      <w:r w:rsidRPr="005713CA">
        <w:rPr>
          <w:sz w:val="28"/>
          <w:szCs w:val="28"/>
          <w:lang w:val="uk-UA"/>
        </w:rPr>
        <w:t>ними групами агрегатів.</w:t>
      </w:r>
    </w:p>
    <w:p w:rsidR="00AC65AE" w:rsidRPr="005713CA" w:rsidRDefault="00870490" w:rsidP="005713CA">
      <w:pPr>
        <w:spacing w:line="360" w:lineRule="auto"/>
        <w:ind w:firstLine="709"/>
        <w:jc w:val="both"/>
        <w:rPr>
          <w:snapToGrid w:val="0"/>
          <w:sz w:val="28"/>
          <w:szCs w:val="28"/>
          <w:lang w:val="uk-UA"/>
        </w:rPr>
      </w:pPr>
      <w:r w:rsidRPr="005713CA">
        <w:rPr>
          <w:snapToGrid w:val="0"/>
          <w:sz w:val="28"/>
          <w:szCs w:val="28"/>
          <w:lang w:val="uk-UA"/>
        </w:rPr>
        <w:t xml:space="preserve">Як показує аналіз даних розрахунків по ЗАТ </w:t>
      </w:r>
      <w:r w:rsidR="005713CA">
        <w:rPr>
          <w:snapToGrid w:val="0"/>
          <w:sz w:val="28"/>
          <w:szCs w:val="28"/>
          <w:lang w:val="uk-UA"/>
        </w:rPr>
        <w:t>«</w:t>
      </w:r>
      <w:r w:rsidRPr="005713CA">
        <w:rPr>
          <w:snapToGrid w:val="0"/>
          <w:sz w:val="28"/>
          <w:szCs w:val="28"/>
          <w:lang w:val="uk-UA"/>
        </w:rPr>
        <w:t>ІТС</w:t>
      </w:r>
      <w:r w:rsidR="005713CA">
        <w:rPr>
          <w:snapToGrid w:val="0"/>
          <w:sz w:val="28"/>
          <w:szCs w:val="28"/>
          <w:lang w:val="uk-UA"/>
        </w:rPr>
        <w:t>»</w:t>
      </w:r>
      <w:r w:rsidRPr="005713CA">
        <w:rPr>
          <w:snapToGrid w:val="0"/>
          <w:sz w:val="28"/>
          <w:szCs w:val="28"/>
          <w:lang w:val="uk-UA"/>
        </w:rPr>
        <w:t xml:space="preserve"> (таблиця 2.3) за 2000</w:t>
      </w:r>
      <w:r w:rsidR="005713CA">
        <w:rPr>
          <w:snapToGrid w:val="0"/>
          <w:sz w:val="28"/>
          <w:szCs w:val="28"/>
          <w:lang w:val="uk-UA"/>
        </w:rPr>
        <w:t> </w:t>
      </w:r>
      <w:r w:rsidR="005713CA" w:rsidRPr="005713CA">
        <w:rPr>
          <w:snapToGrid w:val="0"/>
          <w:sz w:val="28"/>
          <w:szCs w:val="28"/>
          <w:lang w:val="uk-UA"/>
        </w:rPr>
        <w:t>р</w:t>
      </w:r>
      <w:r w:rsidRPr="005713CA">
        <w:rPr>
          <w:snapToGrid w:val="0"/>
          <w:sz w:val="28"/>
          <w:szCs w:val="28"/>
          <w:lang w:val="uk-UA"/>
        </w:rPr>
        <w:t>.:</w:t>
      </w:r>
    </w:p>
    <w:p w:rsidR="00AC65AE" w:rsidRPr="005713CA" w:rsidRDefault="005713CA" w:rsidP="005713CA">
      <w:pPr>
        <w:spacing w:line="360" w:lineRule="auto"/>
        <w:ind w:firstLine="709"/>
        <w:jc w:val="both"/>
        <w:rPr>
          <w:snapToGrid w:val="0"/>
          <w:sz w:val="28"/>
          <w:szCs w:val="28"/>
          <w:lang w:val="uk-UA"/>
        </w:rPr>
      </w:pPr>
      <w:r>
        <w:rPr>
          <w:snapToGrid w:val="0"/>
          <w:sz w:val="28"/>
          <w:szCs w:val="28"/>
          <w:lang w:val="uk-UA"/>
        </w:rPr>
        <w:t>– </w:t>
      </w:r>
      <w:r w:rsidR="00870490" w:rsidRPr="005713CA">
        <w:rPr>
          <w:snapToGrid w:val="0"/>
          <w:sz w:val="28"/>
          <w:szCs w:val="28"/>
          <w:lang w:val="uk-UA"/>
        </w:rPr>
        <w:t>виручка від реалізації зросла на 140</w:t>
      </w:r>
      <w:r>
        <w:rPr>
          <w:snapToGrid w:val="0"/>
          <w:sz w:val="28"/>
          <w:szCs w:val="28"/>
          <w:lang w:val="uk-UA"/>
        </w:rPr>
        <w:t>%</w:t>
      </w:r>
      <w:r w:rsidR="00AC65AE" w:rsidRPr="005713CA">
        <w:rPr>
          <w:snapToGrid w:val="0"/>
          <w:sz w:val="28"/>
          <w:szCs w:val="28"/>
          <w:lang w:val="uk-UA"/>
        </w:rPr>
        <w:t>,</w:t>
      </w:r>
      <w:r w:rsidR="00870490" w:rsidRPr="005713CA">
        <w:rPr>
          <w:snapToGrid w:val="0"/>
          <w:sz w:val="28"/>
          <w:szCs w:val="28"/>
          <w:lang w:val="uk-UA"/>
        </w:rPr>
        <w:t xml:space="preserve"> одначе і собівартість зросла на 133</w:t>
      </w:r>
      <w:r>
        <w:rPr>
          <w:snapToGrid w:val="0"/>
          <w:sz w:val="28"/>
          <w:szCs w:val="28"/>
          <w:lang w:val="uk-UA"/>
        </w:rPr>
        <w:t>%</w:t>
      </w:r>
      <w:r w:rsidR="00870490" w:rsidRPr="005713CA">
        <w:rPr>
          <w:snapToGrid w:val="0"/>
          <w:sz w:val="28"/>
          <w:szCs w:val="28"/>
          <w:lang w:val="uk-UA"/>
        </w:rPr>
        <w:t xml:space="preserve"> </w:t>
      </w:r>
      <w:r w:rsidRPr="005713CA">
        <w:rPr>
          <w:snapToGrid w:val="0"/>
          <w:sz w:val="28"/>
          <w:szCs w:val="28"/>
          <w:lang w:val="uk-UA"/>
        </w:rPr>
        <w:t>(</w:t>
      </w:r>
      <w:r w:rsidR="00870490" w:rsidRPr="005713CA">
        <w:rPr>
          <w:snapToGrid w:val="0"/>
          <w:sz w:val="28"/>
          <w:szCs w:val="28"/>
          <w:lang w:val="uk-UA"/>
        </w:rPr>
        <w:t>тобто є розширення масштабів послуг та робіт підприємства);</w:t>
      </w:r>
    </w:p>
    <w:p w:rsidR="00870490" w:rsidRPr="005713CA" w:rsidRDefault="005713CA" w:rsidP="005713CA">
      <w:pPr>
        <w:pStyle w:val="a3"/>
        <w:spacing w:line="360" w:lineRule="auto"/>
        <w:ind w:firstLine="709"/>
        <w:rPr>
          <w:snapToGrid w:val="0"/>
          <w:szCs w:val="28"/>
        </w:rPr>
      </w:pPr>
      <w:r>
        <w:rPr>
          <w:snapToGrid w:val="0"/>
          <w:szCs w:val="28"/>
        </w:rPr>
        <w:t>– </w:t>
      </w:r>
      <w:r w:rsidR="00870490" w:rsidRPr="005713CA">
        <w:rPr>
          <w:snapToGrid w:val="0"/>
          <w:szCs w:val="28"/>
        </w:rPr>
        <w:t>прибуток до оподаткування зріс на 173</w:t>
      </w:r>
      <w:r>
        <w:rPr>
          <w:snapToGrid w:val="0"/>
          <w:szCs w:val="28"/>
        </w:rPr>
        <w:t>%</w:t>
      </w:r>
      <w:r w:rsidRPr="005713CA">
        <w:rPr>
          <w:snapToGrid w:val="0"/>
          <w:szCs w:val="28"/>
        </w:rPr>
        <w:t>,</w:t>
      </w:r>
      <w:r>
        <w:rPr>
          <w:snapToGrid w:val="0"/>
          <w:szCs w:val="28"/>
        </w:rPr>
        <w:t xml:space="preserve"> </w:t>
      </w:r>
      <w:r w:rsidRPr="005713CA">
        <w:rPr>
          <w:snapToGrid w:val="0"/>
          <w:szCs w:val="28"/>
        </w:rPr>
        <w:t>о</w:t>
      </w:r>
      <w:r w:rsidR="00870490" w:rsidRPr="005713CA">
        <w:rPr>
          <w:snapToGrid w:val="0"/>
          <w:szCs w:val="28"/>
        </w:rPr>
        <w:t>дначе біля 38</w:t>
      </w:r>
      <w:r>
        <w:rPr>
          <w:snapToGrid w:val="0"/>
          <w:szCs w:val="28"/>
        </w:rPr>
        <w:t>%</w:t>
      </w:r>
      <w:r w:rsidR="00870490" w:rsidRPr="005713CA">
        <w:rPr>
          <w:snapToGrid w:val="0"/>
          <w:szCs w:val="28"/>
        </w:rPr>
        <w:t xml:space="preserve"> загублено за рахунок надзвичайних витрат з чистого прибутку після оподаткування (це штрафи за порушення валютного законодавства – затри</w:t>
      </w:r>
      <w:r w:rsidR="00BC2697">
        <w:rPr>
          <w:snapToGrid w:val="0"/>
          <w:szCs w:val="28"/>
        </w:rPr>
        <w:t>мка поставки активного обладнан</w:t>
      </w:r>
      <w:r w:rsidR="00870490" w:rsidRPr="005713CA">
        <w:rPr>
          <w:snapToGrid w:val="0"/>
          <w:szCs w:val="28"/>
        </w:rPr>
        <w:t>ня для побудови комп'ютерної мережі з США – антидемпінгова поправка на експорт в США);</w:t>
      </w:r>
    </w:p>
    <w:p w:rsidR="00870490" w:rsidRPr="005713CA" w:rsidRDefault="005713CA" w:rsidP="005713CA">
      <w:pPr>
        <w:spacing w:line="360" w:lineRule="auto"/>
        <w:ind w:firstLine="709"/>
        <w:jc w:val="both"/>
        <w:rPr>
          <w:snapToGrid w:val="0"/>
          <w:sz w:val="28"/>
          <w:szCs w:val="28"/>
          <w:lang w:val="uk-UA"/>
        </w:rPr>
      </w:pPr>
      <w:r>
        <w:rPr>
          <w:snapToGrid w:val="0"/>
          <w:sz w:val="28"/>
          <w:szCs w:val="28"/>
          <w:lang w:val="uk-UA"/>
        </w:rPr>
        <w:t>– </w:t>
      </w:r>
      <w:r w:rsidR="00870490" w:rsidRPr="005713CA">
        <w:rPr>
          <w:snapToGrid w:val="0"/>
          <w:sz w:val="28"/>
          <w:szCs w:val="28"/>
          <w:lang w:val="uk-UA"/>
        </w:rPr>
        <w:t>в результаті чистий прибуток до розподілу зріс всього на 24</w:t>
      </w:r>
      <w:r>
        <w:rPr>
          <w:snapToGrid w:val="0"/>
          <w:sz w:val="28"/>
          <w:szCs w:val="28"/>
          <w:lang w:val="uk-UA"/>
        </w:rPr>
        <w:t>%</w:t>
      </w:r>
      <w:r w:rsidR="00870490" w:rsidRPr="005713CA">
        <w:rPr>
          <w:snapToGrid w:val="0"/>
          <w:sz w:val="28"/>
          <w:szCs w:val="28"/>
          <w:lang w:val="uk-UA"/>
        </w:rPr>
        <w:t>.</w:t>
      </w:r>
    </w:p>
    <w:p w:rsidR="00870490" w:rsidRPr="005713CA" w:rsidRDefault="00870490" w:rsidP="005713CA">
      <w:pPr>
        <w:pStyle w:val="22"/>
        <w:spacing w:line="360" w:lineRule="auto"/>
        <w:ind w:firstLine="709"/>
        <w:rPr>
          <w:sz w:val="28"/>
          <w:szCs w:val="28"/>
          <w:lang w:val="uk-UA"/>
        </w:rPr>
      </w:pPr>
      <w:r w:rsidRPr="005713CA">
        <w:rPr>
          <w:sz w:val="28"/>
          <w:szCs w:val="28"/>
          <w:lang w:val="uk-UA"/>
        </w:rPr>
        <w:t>Загублення при надзвичайних витратах великого проценту фактичного прибутку привело до зміщення нормальних оцінок по рентабельності роботи підприємства ЗАТ «ІТС» (таблиця 2.4)</w:t>
      </w:r>
      <w:r w:rsidR="00AC65AE" w:rsidRPr="005713CA">
        <w:rPr>
          <w:sz w:val="28"/>
          <w:szCs w:val="28"/>
          <w:lang w:val="uk-UA"/>
        </w:rPr>
        <w:t>:</w:t>
      </w:r>
    </w:p>
    <w:p w:rsidR="00870490" w:rsidRPr="005713CA" w:rsidRDefault="00870490" w:rsidP="005713CA">
      <w:pPr>
        <w:pStyle w:val="22"/>
        <w:numPr>
          <w:ilvl w:val="0"/>
          <w:numId w:val="36"/>
        </w:numPr>
        <w:spacing w:line="360" w:lineRule="auto"/>
        <w:ind w:left="0" w:firstLine="709"/>
        <w:rPr>
          <w:sz w:val="28"/>
          <w:szCs w:val="28"/>
          <w:lang w:val="uk-UA"/>
        </w:rPr>
      </w:pPr>
      <w:r w:rsidRPr="005713CA">
        <w:rPr>
          <w:sz w:val="28"/>
          <w:szCs w:val="28"/>
          <w:lang w:val="uk-UA"/>
        </w:rPr>
        <w:t>при позитивній динаміці рентабельності роботи капіталу та активів,</w:t>
      </w:r>
    </w:p>
    <w:p w:rsidR="00870490" w:rsidRPr="005713CA" w:rsidRDefault="00870490" w:rsidP="005713CA">
      <w:pPr>
        <w:pStyle w:val="22"/>
        <w:numPr>
          <w:ilvl w:val="0"/>
          <w:numId w:val="36"/>
        </w:numPr>
        <w:spacing w:line="360" w:lineRule="auto"/>
        <w:ind w:left="0" w:firstLine="709"/>
        <w:rPr>
          <w:sz w:val="28"/>
          <w:szCs w:val="28"/>
          <w:lang w:val="uk-UA"/>
        </w:rPr>
      </w:pPr>
      <w:r w:rsidRPr="005713CA">
        <w:rPr>
          <w:sz w:val="28"/>
          <w:szCs w:val="28"/>
          <w:lang w:val="uk-UA"/>
        </w:rPr>
        <w:t>результативна рентабельність підприємства (на капітал) піднялася</w:t>
      </w:r>
    </w:p>
    <w:p w:rsidR="00870490" w:rsidRPr="005713CA" w:rsidRDefault="00870490" w:rsidP="005713CA">
      <w:pPr>
        <w:pStyle w:val="22"/>
        <w:spacing w:line="360" w:lineRule="auto"/>
        <w:ind w:firstLine="709"/>
        <w:rPr>
          <w:sz w:val="28"/>
          <w:szCs w:val="28"/>
          <w:lang w:val="uk-UA"/>
        </w:rPr>
      </w:pPr>
      <w:r w:rsidRPr="005713CA">
        <w:rPr>
          <w:sz w:val="28"/>
          <w:szCs w:val="28"/>
          <w:lang w:val="uk-UA"/>
        </w:rPr>
        <w:t xml:space="preserve">незначно, що політично привело до збільшення проценту розподілу прибутку у дивіденди акціонерам (для загладжування </w:t>
      </w:r>
      <w:r w:rsidR="005713CA">
        <w:rPr>
          <w:sz w:val="28"/>
          <w:szCs w:val="28"/>
          <w:lang w:val="uk-UA"/>
        </w:rPr>
        <w:t>«</w:t>
      </w:r>
      <w:r w:rsidRPr="005713CA">
        <w:rPr>
          <w:sz w:val="28"/>
          <w:szCs w:val="28"/>
          <w:lang w:val="uk-UA"/>
        </w:rPr>
        <w:t>провини</w:t>
      </w:r>
      <w:r w:rsidR="005713CA">
        <w:rPr>
          <w:sz w:val="28"/>
          <w:szCs w:val="28"/>
          <w:lang w:val="uk-UA"/>
        </w:rPr>
        <w:t>»</w:t>
      </w:r>
      <w:r w:rsidRPr="005713CA">
        <w:rPr>
          <w:sz w:val="28"/>
          <w:szCs w:val="28"/>
          <w:lang w:val="uk-UA"/>
        </w:rPr>
        <w:t xml:space="preserve"> менеджменту підприємства).</w:t>
      </w:r>
    </w:p>
    <w:p w:rsidR="00AC65AE" w:rsidRPr="005713CA" w:rsidRDefault="00870490" w:rsidP="005713CA">
      <w:pPr>
        <w:pStyle w:val="af"/>
        <w:spacing w:line="360" w:lineRule="auto"/>
        <w:ind w:firstLine="709"/>
        <w:jc w:val="both"/>
        <w:rPr>
          <w:sz w:val="28"/>
          <w:szCs w:val="28"/>
          <w:lang w:val="uk-UA"/>
        </w:rPr>
      </w:pPr>
      <w:r w:rsidRPr="005713CA">
        <w:rPr>
          <w:sz w:val="28"/>
          <w:szCs w:val="28"/>
          <w:lang w:val="uk-UA"/>
        </w:rPr>
        <w:t xml:space="preserve">Як видно з показників </w:t>
      </w:r>
      <w:r w:rsidR="005713CA" w:rsidRPr="005713CA">
        <w:rPr>
          <w:sz w:val="28"/>
          <w:szCs w:val="28"/>
          <w:lang w:val="uk-UA"/>
        </w:rPr>
        <w:t>табл.</w:t>
      </w:r>
      <w:r w:rsidR="005713CA">
        <w:rPr>
          <w:sz w:val="28"/>
          <w:szCs w:val="28"/>
          <w:lang w:val="uk-UA"/>
        </w:rPr>
        <w:t xml:space="preserve"> </w:t>
      </w:r>
      <w:r w:rsidR="005713CA" w:rsidRPr="005713CA">
        <w:rPr>
          <w:sz w:val="28"/>
          <w:szCs w:val="28"/>
          <w:lang w:val="uk-UA"/>
        </w:rPr>
        <w:t>2</w:t>
      </w:r>
      <w:r w:rsidRPr="005713CA">
        <w:rPr>
          <w:sz w:val="28"/>
          <w:szCs w:val="28"/>
          <w:lang w:val="uk-UA"/>
        </w:rPr>
        <w:t>.3 прибутковість акцій у</w:t>
      </w:r>
      <w:r w:rsidR="00AC65AE" w:rsidRPr="005713CA">
        <w:rPr>
          <w:sz w:val="28"/>
          <w:szCs w:val="28"/>
          <w:lang w:val="uk-UA"/>
        </w:rPr>
        <w:t xml:space="preserve"> </w:t>
      </w:r>
      <w:r w:rsidRPr="005713CA">
        <w:rPr>
          <w:sz w:val="28"/>
          <w:szCs w:val="28"/>
          <w:lang w:val="uk-UA"/>
        </w:rPr>
        <w:t>2000 році зросла з 5,06</w:t>
      </w:r>
      <w:r w:rsidR="005713CA">
        <w:rPr>
          <w:sz w:val="28"/>
          <w:szCs w:val="28"/>
          <w:lang w:val="uk-UA"/>
        </w:rPr>
        <w:t>%</w:t>
      </w:r>
      <w:r w:rsidRPr="005713CA">
        <w:rPr>
          <w:sz w:val="28"/>
          <w:szCs w:val="28"/>
          <w:lang w:val="uk-UA"/>
        </w:rPr>
        <w:t xml:space="preserve"> до 10,5</w:t>
      </w:r>
      <w:r w:rsidR="005713CA">
        <w:rPr>
          <w:sz w:val="28"/>
          <w:szCs w:val="28"/>
          <w:lang w:val="uk-UA"/>
        </w:rPr>
        <w:t>%</w:t>
      </w:r>
      <w:r w:rsidR="00AC65AE" w:rsidRPr="005713CA">
        <w:rPr>
          <w:sz w:val="28"/>
          <w:szCs w:val="28"/>
          <w:lang w:val="uk-UA"/>
        </w:rPr>
        <w:t>,</w:t>
      </w:r>
      <w:r w:rsidRPr="005713CA">
        <w:rPr>
          <w:sz w:val="28"/>
          <w:szCs w:val="28"/>
          <w:lang w:val="uk-UA"/>
        </w:rPr>
        <w:t xml:space="preserve"> при чому розрахункова приб</w:t>
      </w:r>
      <w:r w:rsidR="00BC2697">
        <w:rPr>
          <w:sz w:val="28"/>
          <w:szCs w:val="28"/>
          <w:lang w:val="uk-UA"/>
        </w:rPr>
        <w:t>утковість акцій (без форс-мажор</w:t>
      </w:r>
      <w:r w:rsidRPr="005713CA">
        <w:rPr>
          <w:sz w:val="28"/>
          <w:szCs w:val="28"/>
          <w:lang w:val="uk-UA"/>
        </w:rPr>
        <w:t>ного штрафу за порушення валютного законодавства) у 2000 році повинна була бути 17, 8</w:t>
      </w:r>
      <w:r w:rsidR="005713CA">
        <w:rPr>
          <w:sz w:val="28"/>
          <w:szCs w:val="28"/>
          <w:lang w:val="uk-UA"/>
        </w:rPr>
        <w:t>%</w:t>
      </w:r>
      <w:r w:rsidRPr="005713CA">
        <w:rPr>
          <w:sz w:val="28"/>
          <w:szCs w:val="28"/>
          <w:lang w:val="uk-UA"/>
        </w:rPr>
        <w:t>. Це нижче середньої облікової ставки за</w:t>
      </w:r>
      <w:r w:rsidR="00AC65AE" w:rsidRPr="005713CA">
        <w:rPr>
          <w:sz w:val="28"/>
          <w:szCs w:val="28"/>
          <w:lang w:val="uk-UA"/>
        </w:rPr>
        <w:t xml:space="preserve"> </w:t>
      </w:r>
      <w:r w:rsidRPr="005713CA">
        <w:rPr>
          <w:sz w:val="28"/>
          <w:szCs w:val="28"/>
          <w:lang w:val="uk-UA"/>
        </w:rPr>
        <w:t>депозитами – 25</w:t>
      </w:r>
      <w:r w:rsidR="005713CA">
        <w:rPr>
          <w:sz w:val="28"/>
          <w:szCs w:val="28"/>
          <w:lang w:val="uk-UA"/>
        </w:rPr>
        <w:t>%</w:t>
      </w:r>
      <w:r w:rsidR="00AC65AE" w:rsidRPr="005713CA">
        <w:rPr>
          <w:sz w:val="28"/>
          <w:szCs w:val="28"/>
          <w:lang w:val="uk-UA"/>
        </w:rPr>
        <w:t>,</w:t>
      </w:r>
      <w:r w:rsidRPr="005713CA">
        <w:rPr>
          <w:sz w:val="28"/>
          <w:szCs w:val="28"/>
          <w:lang w:val="uk-UA"/>
        </w:rPr>
        <w:t xml:space="preserve"> та вище рівня інфляції 2000</w:t>
      </w:r>
      <w:r w:rsidR="005713CA">
        <w:rPr>
          <w:sz w:val="28"/>
          <w:szCs w:val="28"/>
          <w:lang w:val="uk-UA"/>
        </w:rPr>
        <w:t> </w:t>
      </w:r>
      <w:r w:rsidR="005713CA" w:rsidRPr="005713CA">
        <w:rPr>
          <w:sz w:val="28"/>
          <w:szCs w:val="28"/>
          <w:lang w:val="uk-UA"/>
        </w:rPr>
        <w:t>р</w:t>
      </w:r>
      <w:r w:rsidRPr="005713CA">
        <w:rPr>
          <w:sz w:val="28"/>
          <w:szCs w:val="28"/>
          <w:lang w:val="uk-UA"/>
        </w:rPr>
        <w:t>., який дорівнює – 12</w:t>
      </w:r>
      <w:r w:rsidR="005713CA">
        <w:rPr>
          <w:sz w:val="28"/>
          <w:szCs w:val="28"/>
          <w:lang w:val="uk-UA"/>
        </w:rPr>
        <w:t>%</w:t>
      </w:r>
      <w:r w:rsidRPr="005713CA">
        <w:rPr>
          <w:sz w:val="28"/>
          <w:szCs w:val="28"/>
          <w:lang w:val="uk-UA"/>
        </w:rPr>
        <w:t>. При цьому звертає на себе увагу факт екстенсивного зростання обсягів реалізації,</w:t>
      </w:r>
      <w:r w:rsidR="00BC2697">
        <w:rPr>
          <w:sz w:val="28"/>
          <w:szCs w:val="28"/>
          <w:lang w:val="uk-UA"/>
        </w:rPr>
        <w:t xml:space="preserve"> що відповідає практично незнач</w:t>
      </w:r>
      <w:r w:rsidRPr="005713CA">
        <w:rPr>
          <w:sz w:val="28"/>
          <w:szCs w:val="28"/>
          <w:lang w:val="uk-UA"/>
        </w:rPr>
        <w:t>ному зростанню доходу на</w:t>
      </w:r>
      <w:r w:rsidR="00AC65AE" w:rsidRPr="005713CA">
        <w:rPr>
          <w:sz w:val="28"/>
          <w:szCs w:val="28"/>
          <w:lang w:val="uk-UA"/>
        </w:rPr>
        <w:t xml:space="preserve"> </w:t>
      </w:r>
      <w:r w:rsidRPr="005713CA">
        <w:rPr>
          <w:sz w:val="28"/>
          <w:szCs w:val="28"/>
          <w:lang w:val="uk-UA"/>
        </w:rPr>
        <w:t>1 акцію. Таким чи</w:t>
      </w:r>
      <w:r w:rsidR="00BC2697">
        <w:rPr>
          <w:sz w:val="28"/>
          <w:szCs w:val="28"/>
          <w:lang w:val="uk-UA"/>
        </w:rPr>
        <w:t>ном, фінансові показники показу</w:t>
      </w:r>
      <w:r w:rsidRPr="005713CA">
        <w:rPr>
          <w:sz w:val="28"/>
          <w:szCs w:val="28"/>
          <w:lang w:val="uk-UA"/>
        </w:rPr>
        <w:t>ють прояви стагнаційних процесів та необхідності інноваційних рішень у бізнесі підприємства.</w:t>
      </w:r>
    </w:p>
    <w:p w:rsidR="00AC65AE" w:rsidRPr="005713CA" w:rsidRDefault="00870490" w:rsidP="005713CA">
      <w:pPr>
        <w:pStyle w:val="af"/>
        <w:spacing w:line="360" w:lineRule="auto"/>
        <w:ind w:firstLine="709"/>
        <w:jc w:val="both"/>
        <w:rPr>
          <w:sz w:val="28"/>
          <w:szCs w:val="28"/>
          <w:lang w:val="uk-UA"/>
        </w:rPr>
      </w:pPr>
      <w:r w:rsidRPr="005713CA">
        <w:rPr>
          <w:sz w:val="28"/>
          <w:szCs w:val="28"/>
          <w:lang w:val="uk-UA"/>
        </w:rPr>
        <w:t>Вказаний рівень доходності акцій дозволяє впевнити акціонерів тільки у частковій необхідності фінансування інноваційного проекту</w:t>
      </w:r>
      <w:r w:rsidR="00AC65AE" w:rsidRPr="005713CA">
        <w:rPr>
          <w:sz w:val="28"/>
          <w:szCs w:val="28"/>
          <w:lang w:val="uk-UA"/>
        </w:rPr>
        <w:t xml:space="preserve"> </w:t>
      </w:r>
      <w:r w:rsidRPr="005713CA">
        <w:rPr>
          <w:sz w:val="28"/>
          <w:szCs w:val="28"/>
          <w:lang w:val="uk-UA"/>
        </w:rPr>
        <w:t xml:space="preserve">за рахунок перерозподілу чистого прибутку від сталого бізнесу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w:t>
      </w:r>
      <w:r w:rsidR="005713CA" w:rsidRPr="005713CA">
        <w:rPr>
          <w:sz w:val="28"/>
          <w:szCs w:val="28"/>
          <w:lang w:val="uk-UA"/>
        </w:rPr>
        <w:t>(</w:t>
      </w:r>
      <w:r w:rsidRPr="005713CA">
        <w:rPr>
          <w:sz w:val="28"/>
          <w:szCs w:val="28"/>
          <w:lang w:val="uk-UA"/>
        </w:rPr>
        <w:t>у 2000</w:t>
      </w:r>
      <w:r w:rsidR="005713CA">
        <w:rPr>
          <w:sz w:val="28"/>
          <w:szCs w:val="28"/>
          <w:lang w:val="uk-UA"/>
        </w:rPr>
        <w:t> </w:t>
      </w:r>
      <w:r w:rsidR="005713CA" w:rsidRPr="005713CA">
        <w:rPr>
          <w:sz w:val="28"/>
          <w:szCs w:val="28"/>
          <w:lang w:val="uk-UA"/>
        </w:rPr>
        <w:t>р</w:t>
      </w:r>
      <w:r w:rsidRPr="005713CA">
        <w:rPr>
          <w:sz w:val="28"/>
          <w:szCs w:val="28"/>
          <w:lang w:val="uk-UA"/>
        </w:rPr>
        <w:t>. – це 50</w:t>
      </w:r>
      <w:r w:rsidR="005713CA">
        <w:rPr>
          <w:sz w:val="28"/>
          <w:szCs w:val="28"/>
          <w:lang w:val="uk-UA"/>
        </w:rPr>
        <w:t>%</w:t>
      </w:r>
      <w:r w:rsidRPr="005713CA">
        <w:rPr>
          <w:sz w:val="28"/>
          <w:szCs w:val="28"/>
          <w:lang w:val="uk-UA"/>
        </w:rPr>
        <w:t xml:space="preserve"> від суми чистого прибутку).</w:t>
      </w:r>
    </w:p>
    <w:p w:rsidR="00870490" w:rsidRPr="005713CA" w:rsidRDefault="00870490" w:rsidP="005713CA">
      <w:pPr>
        <w:pStyle w:val="af"/>
        <w:spacing w:line="360" w:lineRule="auto"/>
        <w:ind w:firstLine="709"/>
        <w:jc w:val="both"/>
        <w:rPr>
          <w:sz w:val="28"/>
          <w:szCs w:val="28"/>
          <w:lang w:val="uk-UA"/>
        </w:rPr>
      </w:pPr>
      <w:r w:rsidRPr="005713CA">
        <w:rPr>
          <w:sz w:val="28"/>
          <w:szCs w:val="28"/>
          <w:lang w:val="uk-UA"/>
        </w:rPr>
        <w:t>Згідно з статутом ЗАТ акціонери можуть погодитися для фінансування інноваційного проекту на емісію та викуп 5</w:t>
      </w:r>
      <w:r w:rsidR="005713CA">
        <w:rPr>
          <w:sz w:val="28"/>
          <w:szCs w:val="28"/>
          <w:lang w:val="uk-UA"/>
        </w:rPr>
        <w:t>-</w:t>
      </w:r>
      <w:r w:rsidR="005713CA" w:rsidRPr="005713CA">
        <w:rPr>
          <w:sz w:val="28"/>
          <w:szCs w:val="28"/>
          <w:lang w:val="uk-UA"/>
        </w:rPr>
        <w:t>р</w:t>
      </w:r>
      <w:r w:rsidRPr="005713CA">
        <w:rPr>
          <w:sz w:val="28"/>
          <w:szCs w:val="28"/>
          <w:lang w:val="uk-UA"/>
        </w:rPr>
        <w:t xml:space="preserve">ічних облігацій підприємства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на суму 25</w:t>
      </w:r>
      <w:r w:rsidR="005713CA">
        <w:rPr>
          <w:sz w:val="28"/>
          <w:szCs w:val="28"/>
          <w:lang w:val="uk-UA"/>
        </w:rPr>
        <w:t>%</w:t>
      </w:r>
      <w:r w:rsidRPr="005713CA">
        <w:rPr>
          <w:sz w:val="28"/>
          <w:szCs w:val="28"/>
          <w:lang w:val="uk-UA"/>
        </w:rPr>
        <w:t xml:space="preserve"> від статутного капіталу під 2</w:t>
      </w:r>
      <w:r w:rsidR="005713CA" w:rsidRPr="005713CA">
        <w:rPr>
          <w:sz w:val="28"/>
          <w:szCs w:val="28"/>
          <w:lang w:val="uk-UA"/>
        </w:rPr>
        <w:t>5</w:t>
      </w:r>
      <w:r w:rsidR="005713CA">
        <w:rPr>
          <w:sz w:val="28"/>
          <w:szCs w:val="28"/>
          <w:lang w:val="uk-UA"/>
        </w:rPr>
        <w:t>%</w:t>
      </w:r>
      <w:r w:rsidRPr="005713CA">
        <w:rPr>
          <w:sz w:val="28"/>
          <w:szCs w:val="28"/>
          <w:lang w:val="uk-UA"/>
        </w:rPr>
        <w:t xml:space="preserve"> річних, що гарантує їм повернення основної суми та тверду ставку річної доходності.</w:t>
      </w:r>
    </w:p>
    <w:p w:rsidR="00AC65AE" w:rsidRPr="005713CA" w:rsidRDefault="00AC65AE" w:rsidP="005713CA">
      <w:pPr>
        <w:pStyle w:val="22"/>
        <w:spacing w:line="360" w:lineRule="auto"/>
        <w:ind w:firstLine="709"/>
        <w:rPr>
          <w:sz w:val="28"/>
          <w:szCs w:val="28"/>
          <w:lang w:val="uk-UA"/>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29"/>
        <w:gridCol w:w="1117"/>
        <w:gridCol w:w="1190"/>
        <w:gridCol w:w="1594"/>
        <w:gridCol w:w="1798"/>
        <w:gridCol w:w="1569"/>
      </w:tblGrid>
      <w:tr w:rsidR="00870490" w:rsidRPr="00E43BBB" w:rsidTr="00E43BBB">
        <w:trPr>
          <w:cantSplit/>
          <w:trHeight w:val="340"/>
          <w:jc w:val="center"/>
        </w:trPr>
        <w:tc>
          <w:tcPr>
            <w:tcW w:w="4156" w:type="pct"/>
            <w:gridSpan w:val="5"/>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Звіт про фінансові результати та ПОРІВНЯЛЬНИЙ ЗВІТ ЗАТ «ІТС»</w:t>
            </w:r>
            <w:r w:rsidR="00AC65AE" w:rsidRPr="00E43BBB">
              <w:rPr>
                <w:b/>
                <w:snapToGrid w:val="0"/>
                <w:szCs w:val="28"/>
                <w:lang w:val="uk-UA"/>
              </w:rPr>
              <w:t xml:space="preserve"> </w:t>
            </w:r>
            <w:r w:rsidRPr="00E43BBB">
              <w:rPr>
                <w:b/>
                <w:snapToGrid w:val="0"/>
                <w:szCs w:val="28"/>
                <w:lang w:val="uk-UA"/>
              </w:rPr>
              <w:t>за 2000 рік</w:t>
            </w:r>
          </w:p>
        </w:tc>
        <w:tc>
          <w:tcPr>
            <w:tcW w:w="844"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Форма 2</w:t>
            </w:r>
            <w:r w:rsidR="00AC65AE" w:rsidRPr="00E43BBB">
              <w:rPr>
                <w:snapToGrid w:val="0"/>
                <w:szCs w:val="28"/>
                <w:lang w:val="uk-UA"/>
              </w:rPr>
              <w:t xml:space="preserve"> </w:t>
            </w:r>
            <w:r w:rsidRPr="00E43BBB">
              <w:rPr>
                <w:snapToGrid w:val="0"/>
                <w:szCs w:val="28"/>
                <w:lang w:val="uk-UA"/>
              </w:rPr>
              <w:t>Таблиця 2.3</w:t>
            </w:r>
          </w:p>
        </w:tc>
      </w:tr>
      <w:tr w:rsidR="00870490" w:rsidRPr="00E43BBB" w:rsidTr="00E43BBB">
        <w:trPr>
          <w:cantSplit/>
          <w:trHeight w:val="2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640" w:type="pct"/>
            <w:shd w:val="clear" w:color="auto" w:fill="auto"/>
          </w:tcPr>
          <w:p w:rsidR="00870490" w:rsidRPr="00E43BBB" w:rsidRDefault="00870490" w:rsidP="00E43BBB">
            <w:pPr>
              <w:spacing w:line="360" w:lineRule="auto"/>
              <w:jc w:val="both"/>
              <w:rPr>
                <w:snapToGrid w:val="0"/>
                <w:szCs w:val="28"/>
                <w:lang w:val="uk-UA"/>
              </w:rPr>
            </w:pPr>
          </w:p>
        </w:tc>
        <w:tc>
          <w:tcPr>
            <w:tcW w:w="857" w:type="pct"/>
            <w:shd w:val="clear" w:color="auto" w:fill="auto"/>
          </w:tcPr>
          <w:p w:rsidR="00870490" w:rsidRPr="00E43BBB" w:rsidRDefault="005713CA" w:rsidP="00E43BBB">
            <w:pPr>
              <w:spacing w:line="360" w:lineRule="auto"/>
              <w:jc w:val="both"/>
              <w:rPr>
                <w:snapToGrid w:val="0"/>
                <w:szCs w:val="28"/>
                <w:lang w:val="uk-UA"/>
              </w:rPr>
            </w:pPr>
            <w:r w:rsidRPr="00E43BBB">
              <w:rPr>
                <w:snapToGrid w:val="0"/>
                <w:szCs w:val="28"/>
                <w:lang w:val="uk-UA"/>
              </w:rPr>
              <w:t>(</w:t>
            </w:r>
            <w:r w:rsidR="00870490" w:rsidRPr="00E43BBB">
              <w:rPr>
                <w:snapToGrid w:val="0"/>
                <w:szCs w:val="28"/>
                <w:lang w:val="uk-UA"/>
              </w:rPr>
              <w:t>тисяч грн.)</w:t>
            </w:r>
          </w:p>
        </w:tc>
        <w:tc>
          <w:tcPr>
            <w:tcW w:w="967" w:type="pct"/>
            <w:shd w:val="clear" w:color="auto" w:fill="auto"/>
          </w:tcPr>
          <w:p w:rsidR="00870490" w:rsidRPr="00E43BBB" w:rsidRDefault="00870490" w:rsidP="00E43BBB">
            <w:pPr>
              <w:spacing w:line="360" w:lineRule="auto"/>
              <w:jc w:val="both"/>
              <w:rPr>
                <w:snapToGrid w:val="0"/>
                <w:szCs w:val="28"/>
                <w:lang w:val="uk-UA"/>
              </w:rPr>
            </w:pPr>
          </w:p>
        </w:tc>
        <w:tc>
          <w:tcPr>
            <w:tcW w:w="844" w:type="pct"/>
            <w:shd w:val="clear" w:color="auto" w:fill="auto"/>
          </w:tcPr>
          <w:p w:rsidR="00870490" w:rsidRPr="00E43BBB" w:rsidRDefault="00870490" w:rsidP="00E43BBB">
            <w:pPr>
              <w:spacing w:line="360" w:lineRule="auto"/>
              <w:jc w:val="both"/>
              <w:rPr>
                <w:snapToGrid w:val="0"/>
                <w:szCs w:val="28"/>
                <w:lang w:val="uk-UA"/>
              </w:rPr>
            </w:pPr>
          </w:p>
        </w:tc>
      </w:tr>
      <w:tr w:rsidR="00870490" w:rsidRPr="00E43BBB" w:rsidTr="00E43BBB">
        <w:trPr>
          <w:cantSplit/>
          <w:trHeight w:val="678"/>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Стаття</w:t>
            </w:r>
          </w:p>
        </w:tc>
        <w:tc>
          <w:tcPr>
            <w:tcW w:w="601" w:type="pct"/>
            <w:vMerge w:val="restar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Код</w:t>
            </w:r>
          </w:p>
          <w:p w:rsidR="00870490" w:rsidRPr="00E43BBB" w:rsidRDefault="00870490" w:rsidP="00E43BBB">
            <w:pPr>
              <w:spacing w:line="360" w:lineRule="auto"/>
              <w:jc w:val="both"/>
              <w:rPr>
                <w:snapToGrid w:val="0"/>
                <w:szCs w:val="28"/>
                <w:lang w:val="uk-UA"/>
              </w:rPr>
            </w:pPr>
            <w:r w:rsidRPr="00E43BBB">
              <w:rPr>
                <w:snapToGrid w:val="0"/>
                <w:szCs w:val="28"/>
                <w:lang w:val="uk-UA"/>
              </w:rPr>
              <w:t>рядка</w:t>
            </w:r>
          </w:p>
        </w:tc>
        <w:tc>
          <w:tcPr>
            <w:tcW w:w="640" w:type="pct"/>
            <w:vMerge w:val="restar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За звітний</w:t>
            </w:r>
          </w:p>
          <w:p w:rsidR="00870490" w:rsidRPr="00E43BBB" w:rsidRDefault="00870490" w:rsidP="00E43BBB">
            <w:pPr>
              <w:spacing w:line="360" w:lineRule="auto"/>
              <w:jc w:val="both"/>
              <w:rPr>
                <w:snapToGrid w:val="0"/>
                <w:szCs w:val="28"/>
                <w:lang w:val="uk-UA"/>
              </w:rPr>
            </w:pPr>
            <w:r w:rsidRPr="00E43BBB">
              <w:rPr>
                <w:snapToGrid w:val="0"/>
                <w:szCs w:val="28"/>
                <w:lang w:val="uk-UA"/>
              </w:rPr>
              <w:t>період</w:t>
            </w:r>
          </w:p>
        </w:tc>
        <w:tc>
          <w:tcPr>
            <w:tcW w:w="857" w:type="pct"/>
            <w:vMerge w:val="restar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За</w:t>
            </w:r>
          </w:p>
          <w:p w:rsidR="00870490" w:rsidRPr="00E43BBB" w:rsidRDefault="00870490" w:rsidP="00E43BBB">
            <w:pPr>
              <w:spacing w:line="360" w:lineRule="auto"/>
              <w:jc w:val="both"/>
              <w:rPr>
                <w:snapToGrid w:val="0"/>
                <w:szCs w:val="28"/>
                <w:lang w:val="uk-UA"/>
              </w:rPr>
            </w:pPr>
            <w:r w:rsidRPr="00E43BBB">
              <w:rPr>
                <w:snapToGrid w:val="0"/>
                <w:szCs w:val="28"/>
                <w:lang w:val="uk-UA"/>
              </w:rPr>
              <w:t>попередній</w:t>
            </w:r>
          </w:p>
          <w:p w:rsidR="00870490" w:rsidRPr="00E43BBB" w:rsidRDefault="00870490" w:rsidP="00E43BBB">
            <w:pPr>
              <w:spacing w:line="360" w:lineRule="auto"/>
              <w:jc w:val="both"/>
              <w:rPr>
                <w:snapToGrid w:val="0"/>
                <w:szCs w:val="28"/>
                <w:lang w:val="uk-UA"/>
              </w:rPr>
            </w:pPr>
            <w:r w:rsidRPr="00E43BBB">
              <w:rPr>
                <w:snapToGrid w:val="0"/>
                <w:szCs w:val="28"/>
                <w:lang w:val="uk-UA"/>
              </w:rPr>
              <w:t>період</w:t>
            </w:r>
          </w:p>
        </w:tc>
        <w:tc>
          <w:tcPr>
            <w:tcW w:w="967" w:type="pct"/>
            <w:vMerge w:val="restar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Абсолютний</w:t>
            </w:r>
          </w:p>
          <w:p w:rsidR="00870490" w:rsidRPr="00E43BBB" w:rsidRDefault="00870490" w:rsidP="00E43BBB">
            <w:pPr>
              <w:spacing w:line="360" w:lineRule="auto"/>
              <w:jc w:val="both"/>
              <w:rPr>
                <w:b/>
                <w:snapToGrid w:val="0"/>
                <w:szCs w:val="28"/>
                <w:lang w:val="uk-UA"/>
              </w:rPr>
            </w:pPr>
            <w:r w:rsidRPr="00E43BBB">
              <w:rPr>
                <w:b/>
                <w:snapToGrid w:val="0"/>
                <w:szCs w:val="28"/>
                <w:lang w:val="uk-UA"/>
              </w:rPr>
              <w:t>зріст (+) чи падіння(</w:t>
            </w:r>
            <w:r w:rsidR="005713CA" w:rsidRPr="00E43BBB">
              <w:rPr>
                <w:b/>
                <w:snapToGrid w:val="0"/>
                <w:szCs w:val="28"/>
                <w:lang w:val="uk-UA"/>
              </w:rPr>
              <w:t>–)</w:t>
            </w:r>
          </w:p>
          <w:p w:rsidR="00870490" w:rsidRPr="00E43BBB" w:rsidRDefault="00870490" w:rsidP="00E43BBB">
            <w:pPr>
              <w:pStyle w:val="11"/>
              <w:keepNext w:val="0"/>
              <w:spacing w:line="360" w:lineRule="auto"/>
              <w:jc w:val="both"/>
              <w:rPr>
                <w:snapToGrid w:val="0"/>
                <w:sz w:val="20"/>
                <w:szCs w:val="28"/>
                <w:lang w:val="uk-UA"/>
              </w:rPr>
            </w:pPr>
            <w:r w:rsidRPr="00E43BBB">
              <w:rPr>
                <w:snapToGrid w:val="0"/>
                <w:sz w:val="20"/>
                <w:szCs w:val="28"/>
                <w:lang w:val="uk-UA"/>
              </w:rPr>
              <w:t>за період (рік)</w:t>
            </w:r>
          </w:p>
        </w:tc>
        <w:tc>
          <w:tcPr>
            <w:tcW w:w="844" w:type="pct"/>
            <w:vMerge w:val="restar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Відносний (в %)</w:t>
            </w:r>
          </w:p>
          <w:p w:rsidR="00870490" w:rsidRPr="00E43BBB" w:rsidRDefault="00870490" w:rsidP="00E43BBB">
            <w:pPr>
              <w:spacing w:line="360" w:lineRule="auto"/>
              <w:jc w:val="both"/>
              <w:rPr>
                <w:b/>
                <w:snapToGrid w:val="0"/>
                <w:szCs w:val="28"/>
                <w:lang w:val="uk-UA"/>
              </w:rPr>
            </w:pPr>
            <w:r w:rsidRPr="00E43BBB">
              <w:rPr>
                <w:b/>
                <w:snapToGrid w:val="0"/>
                <w:szCs w:val="28"/>
                <w:lang w:val="uk-UA"/>
              </w:rPr>
              <w:t>зріст (+) чи падіння(</w:t>
            </w:r>
            <w:r w:rsidR="005713CA" w:rsidRPr="00E43BBB">
              <w:rPr>
                <w:b/>
                <w:snapToGrid w:val="0"/>
                <w:szCs w:val="28"/>
                <w:lang w:val="uk-UA"/>
              </w:rPr>
              <w:t>–)</w:t>
            </w:r>
          </w:p>
          <w:p w:rsidR="00870490" w:rsidRPr="00E43BBB" w:rsidRDefault="00870490" w:rsidP="00E43BBB">
            <w:pPr>
              <w:pStyle w:val="11"/>
              <w:keepNext w:val="0"/>
              <w:spacing w:line="360" w:lineRule="auto"/>
              <w:jc w:val="both"/>
              <w:rPr>
                <w:snapToGrid w:val="0"/>
                <w:sz w:val="20"/>
                <w:szCs w:val="28"/>
                <w:lang w:val="uk-UA"/>
              </w:rPr>
            </w:pPr>
            <w:r w:rsidRPr="00E43BBB">
              <w:rPr>
                <w:snapToGrid w:val="0"/>
                <w:sz w:val="20"/>
                <w:szCs w:val="28"/>
                <w:lang w:val="uk-UA"/>
              </w:rPr>
              <w:t>за період (рік)</w:t>
            </w:r>
          </w:p>
        </w:tc>
      </w:tr>
      <w:tr w:rsidR="00870490" w:rsidRPr="00E43BBB" w:rsidTr="00E43BBB">
        <w:trPr>
          <w:cantSplit/>
          <w:trHeight w:val="2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p>
        </w:tc>
        <w:tc>
          <w:tcPr>
            <w:tcW w:w="601" w:type="pct"/>
            <w:vMerge/>
            <w:shd w:val="clear" w:color="auto" w:fill="auto"/>
          </w:tcPr>
          <w:p w:rsidR="00870490" w:rsidRPr="00E43BBB" w:rsidRDefault="00870490" w:rsidP="00E43BBB">
            <w:pPr>
              <w:spacing w:line="360" w:lineRule="auto"/>
              <w:jc w:val="both"/>
              <w:rPr>
                <w:snapToGrid w:val="0"/>
                <w:szCs w:val="28"/>
                <w:lang w:val="uk-UA"/>
              </w:rPr>
            </w:pPr>
          </w:p>
        </w:tc>
        <w:tc>
          <w:tcPr>
            <w:tcW w:w="640" w:type="pct"/>
            <w:vMerge/>
            <w:shd w:val="clear" w:color="auto" w:fill="auto"/>
          </w:tcPr>
          <w:p w:rsidR="00870490" w:rsidRPr="00E43BBB" w:rsidRDefault="00870490" w:rsidP="00E43BBB">
            <w:pPr>
              <w:spacing w:line="360" w:lineRule="auto"/>
              <w:jc w:val="both"/>
              <w:rPr>
                <w:snapToGrid w:val="0"/>
                <w:szCs w:val="28"/>
                <w:lang w:val="uk-UA"/>
              </w:rPr>
            </w:pPr>
          </w:p>
        </w:tc>
        <w:tc>
          <w:tcPr>
            <w:tcW w:w="857" w:type="pct"/>
            <w:vMerge/>
            <w:shd w:val="clear" w:color="auto" w:fill="auto"/>
          </w:tcPr>
          <w:p w:rsidR="00870490" w:rsidRPr="00E43BBB" w:rsidRDefault="00870490" w:rsidP="00E43BBB">
            <w:pPr>
              <w:spacing w:line="360" w:lineRule="auto"/>
              <w:jc w:val="both"/>
              <w:rPr>
                <w:snapToGrid w:val="0"/>
                <w:szCs w:val="28"/>
                <w:lang w:val="uk-UA"/>
              </w:rPr>
            </w:pPr>
          </w:p>
        </w:tc>
        <w:tc>
          <w:tcPr>
            <w:tcW w:w="967" w:type="pct"/>
            <w:vMerge/>
            <w:shd w:val="clear" w:color="auto" w:fill="auto"/>
          </w:tcPr>
          <w:p w:rsidR="00870490" w:rsidRPr="00E43BBB" w:rsidRDefault="00870490" w:rsidP="00E43BBB">
            <w:pPr>
              <w:spacing w:line="360" w:lineRule="auto"/>
              <w:jc w:val="both"/>
              <w:rPr>
                <w:b/>
                <w:snapToGrid w:val="0"/>
                <w:szCs w:val="28"/>
                <w:lang w:val="uk-UA"/>
              </w:rPr>
            </w:pPr>
          </w:p>
        </w:tc>
        <w:tc>
          <w:tcPr>
            <w:tcW w:w="844" w:type="pct"/>
            <w:vMerge/>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0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p>
        </w:tc>
        <w:tc>
          <w:tcPr>
            <w:tcW w:w="601" w:type="pct"/>
            <w:vMerge/>
            <w:shd w:val="clear" w:color="auto" w:fill="auto"/>
          </w:tcPr>
          <w:p w:rsidR="00870490" w:rsidRPr="00E43BBB" w:rsidRDefault="00870490" w:rsidP="00E43BBB">
            <w:pPr>
              <w:spacing w:line="360" w:lineRule="auto"/>
              <w:jc w:val="both"/>
              <w:rPr>
                <w:snapToGrid w:val="0"/>
                <w:szCs w:val="28"/>
                <w:lang w:val="uk-UA"/>
              </w:rPr>
            </w:pPr>
          </w:p>
        </w:tc>
        <w:tc>
          <w:tcPr>
            <w:tcW w:w="640" w:type="pct"/>
            <w:vMerge/>
            <w:shd w:val="clear" w:color="auto" w:fill="auto"/>
          </w:tcPr>
          <w:p w:rsidR="00870490" w:rsidRPr="00E43BBB" w:rsidRDefault="00870490" w:rsidP="00E43BBB">
            <w:pPr>
              <w:spacing w:line="360" w:lineRule="auto"/>
              <w:jc w:val="both"/>
              <w:rPr>
                <w:snapToGrid w:val="0"/>
                <w:szCs w:val="28"/>
                <w:lang w:val="uk-UA"/>
              </w:rPr>
            </w:pPr>
          </w:p>
        </w:tc>
        <w:tc>
          <w:tcPr>
            <w:tcW w:w="857" w:type="pct"/>
            <w:vMerge/>
            <w:shd w:val="clear" w:color="auto" w:fill="auto"/>
          </w:tcPr>
          <w:p w:rsidR="00870490" w:rsidRPr="00E43BBB" w:rsidRDefault="00870490" w:rsidP="00E43BBB">
            <w:pPr>
              <w:spacing w:line="360" w:lineRule="auto"/>
              <w:jc w:val="both"/>
              <w:rPr>
                <w:snapToGrid w:val="0"/>
                <w:szCs w:val="28"/>
                <w:lang w:val="uk-UA"/>
              </w:rPr>
            </w:pPr>
          </w:p>
        </w:tc>
        <w:tc>
          <w:tcPr>
            <w:tcW w:w="967" w:type="pct"/>
            <w:vMerge/>
            <w:shd w:val="clear" w:color="auto" w:fill="auto"/>
          </w:tcPr>
          <w:p w:rsidR="00870490" w:rsidRPr="00E43BBB" w:rsidRDefault="00870490" w:rsidP="00E43BBB">
            <w:pPr>
              <w:spacing w:line="360" w:lineRule="auto"/>
              <w:jc w:val="both"/>
              <w:rPr>
                <w:snapToGrid w:val="0"/>
                <w:szCs w:val="28"/>
                <w:lang w:val="uk-UA"/>
              </w:rPr>
            </w:pPr>
          </w:p>
        </w:tc>
        <w:tc>
          <w:tcPr>
            <w:tcW w:w="844" w:type="pct"/>
            <w:vMerge/>
            <w:shd w:val="clear" w:color="auto" w:fill="auto"/>
          </w:tcPr>
          <w:p w:rsidR="00870490" w:rsidRPr="00E43BBB" w:rsidRDefault="00870490" w:rsidP="00E43BBB">
            <w:pPr>
              <w:spacing w:line="360" w:lineRule="auto"/>
              <w:jc w:val="both"/>
              <w:rPr>
                <w:snapToGrid w:val="0"/>
                <w:szCs w:val="28"/>
                <w:lang w:val="uk-UA"/>
              </w:rPr>
            </w:pPr>
          </w:p>
        </w:tc>
      </w:tr>
      <w:tr w:rsidR="00870490" w:rsidRPr="00E43BBB" w:rsidTr="00E43BBB">
        <w:trPr>
          <w:cantSplit/>
          <w:trHeight w:val="6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Доход (виручка) від реалізації продукції (товарів, робіт, послуг)</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010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26 400,00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11 000,00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15 400,00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140,00</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Податок на додану вартість</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015</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4 400,00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1 833,00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2 567,00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140,04</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Акцизний збір</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020</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вирахування з доходу</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030</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6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Чистий доход (виручка) від реалізації продукції (товарів, робіт, послуг)</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035</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22 000,00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9 167,00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12 833,00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139,99</w:t>
            </w:r>
          </w:p>
        </w:tc>
      </w:tr>
      <w:tr w:rsidR="00870490" w:rsidRPr="00E43BBB" w:rsidTr="00E43BBB">
        <w:trPr>
          <w:cantSplit/>
          <w:trHeight w:val="6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Собівартість реалізованої продукції (товарів, робіт, послуг)</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040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18 700,00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8 000,00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10 700,00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133,75</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Валовий:</w:t>
            </w: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прибуток</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050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3 300,00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1 167,00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2 133,00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182,78</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збиток</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055</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операційні доходи</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060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330,00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120,00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210,00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175,00</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Адміністративні витрати</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070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770,00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270,00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185,19</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Витрати на збут</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080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330,00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120,00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210,00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175,00</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операційні витрати</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090</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6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Фінансові результати від операційної діяльності:</w:t>
            </w: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прибуток</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100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2 530,00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897,00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1 633,00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182,05</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збиток</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105</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Доход від участі в капіталі</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110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66,00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26,00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65,00</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фінансові доходи</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120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44,00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30,00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14,00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46,67</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доходи</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130</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Фінансові витрати</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140</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Втрати від участі в капіталі</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150</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витрати</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160</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610"/>
          <w:jc w:val="center"/>
        </w:trPr>
        <w:tc>
          <w:tcPr>
            <w:tcW w:w="109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Фінансові результати від звичайної діяльності до оподаткування:</w:t>
            </w: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прибуток</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170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2 640,00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967,00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1 673,00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173,01</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збиток</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175</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6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Податок на прибуток від звичайної діяльності</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180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792,00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290,00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502,00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173,10</w:t>
            </w:r>
          </w:p>
        </w:tc>
      </w:tr>
      <w:tr w:rsidR="00870490" w:rsidRPr="00E43BBB" w:rsidTr="00E43BBB">
        <w:trPr>
          <w:cantSplit/>
          <w:trHeight w:val="6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Фінансові результати від звичайної діяльності:</w:t>
            </w: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прибуток</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190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1 848,00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677,00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1 171,00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172,97</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збиток</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195</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Надзвичайні:</w:t>
            </w: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доходи</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200</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витрати</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205</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-1 008,00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-1 008,00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100,00</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Податки з надзвичайного прибутку</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210</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Чистий:</w:t>
            </w: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прибуток</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220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840,00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677,00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163,00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24,08</w:t>
            </w: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збиток</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225</w:t>
            </w:r>
          </w:p>
        </w:tc>
        <w:tc>
          <w:tcPr>
            <w:tcW w:w="640" w:type="pct"/>
            <w:shd w:val="clear" w:color="auto" w:fill="auto"/>
          </w:tcPr>
          <w:p w:rsidR="00870490" w:rsidRPr="00E43BBB" w:rsidRDefault="00870490" w:rsidP="00E43BBB">
            <w:pPr>
              <w:spacing w:line="360" w:lineRule="auto"/>
              <w:jc w:val="both"/>
              <w:rPr>
                <w:snapToGrid w:val="0"/>
                <w:szCs w:val="28"/>
                <w:lang w:val="uk-UA"/>
              </w:rPr>
            </w:pPr>
          </w:p>
        </w:tc>
        <w:tc>
          <w:tcPr>
            <w:tcW w:w="857" w:type="pct"/>
            <w:shd w:val="clear" w:color="auto" w:fill="auto"/>
          </w:tcPr>
          <w:p w:rsidR="00870490" w:rsidRPr="00E43BBB" w:rsidRDefault="00870490" w:rsidP="00E43BBB">
            <w:pPr>
              <w:spacing w:line="360" w:lineRule="auto"/>
              <w:jc w:val="both"/>
              <w:rPr>
                <w:snapToGrid w:val="0"/>
                <w:szCs w:val="28"/>
                <w:lang w:val="uk-UA"/>
              </w:rPr>
            </w:pPr>
          </w:p>
        </w:tc>
        <w:tc>
          <w:tcPr>
            <w:tcW w:w="967" w:type="pct"/>
            <w:shd w:val="clear" w:color="auto" w:fill="auto"/>
          </w:tcPr>
          <w:p w:rsidR="00870490" w:rsidRPr="00E43BBB" w:rsidRDefault="00870490" w:rsidP="00E43BBB">
            <w:pPr>
              <w:spacing w:line="360" w:lineRule="auto"/>
              <w:jc w:val="both"/>
              <w:rPr>
                <w:snapToGrid w:val="0"/>
                <w:szCs w:val="28"/>
                <w:lang w:val="uk-UA"/>
              </w:rPr>
            </w:pPr>
          </w:p>
        </w:tc>
        <w:tc>
          <w:tcPr>
            <w:tcW w:w="844" w:type="pct"/>
            <w:shd w:val="clear" w:color="auto" w:fill="auto"/>
          </w:tcPr>
          <w:p w:rsidR="00870490" w:rsidRPr="00E43BBB" w:rsidRDefault="00870490" w:rsidP="00E43BBB">
            <w:pPr>
              <w:spacing w:line="360" w:lineRule="auto"/>
              <w:jc w:val="both"/>
              <w:rPr>
                <w:snapToGrid w:val="0"/>
                <w:szCs w:val="28"/>
                <w:lang w:val="uk-UA"/>
              </w:rPr>
            </w:pPr>
          </w:p>
        </w:tc>
      </w:tr>
      <w:tr w:rsidR="00870490" w:rsidRPr="00E43BBB" w:rsidTr="00E43BBB">
        <w:trPr>
          <w:cantSplit/>
          <w:trHeight w:val="31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640" w:type="pct"/>
            <w:shd w:val="clear" w:color="auto" w:fill="auto"/>
          </w:tcPr>
          <w:p w:rsidR="00870490" w:rsidRPr="00E43BBB" w:rsidRDefault="00870490" w:rsidP="00E43BBB">
            <w:pPr>
              <w:spacing w:line="360" w:lineRule="auto"/>
              <w:jc w:val="both"/>
              <w:rPr>
                <w:snapToGrid w:val="0"/>
                <w:szCs w:val="28"/>
                <w:lang w:val="uk-UA"/>
              </w:rPr>
            </w:pPr>
          </w:p>
        </w:tc>
        <w:tc>
          <w:tcPr>
            <w:tcW w:w="857" w:type="pct"/>
            <w:shd w:val="clear" w:color="auto" w:fill="auto"/>
          </w:tcPr>
          <w:p w:rsidR="00870490" w:rsidRPr="00E43BBB" w:rsidRDefault="00870490" w:rsidP="00E43BBB">
            <w:pPr>
              <w:spacing w:line="360" w:lineRule="auto"/>
              <w:jc w:val="both"/>
              <w:rPr>
                <w:snapToGrid w:val="0"/>
                <w:szCs w:val="28"/>
                <w:lang w:val="uk-UA"/>
              </w:rPr>
            </w:pPr>
          </w:p>
        </w:tc>
        <w:tc>
          <w:tcPr>
            <w:tcW w:w="967" w:type="pct"/>
            <w:shd w:val="clear" w:color="auto" w:fill="auto"/>
          </w:tcPr>
          <w:p w:rsidR="00870490" w:rsidRPr="00E43BBB" w:rsidRDefault="00870490" w:rsidP="00E43BBB">
            <w:pPr>
              <w:spacing w:line="360" w:lineRule="auto"/>
              <w:jc w:val="both"/>
              <w:rPr>
                <w:snapToGrid w:val="0"/>
                <w:szCs w:val="28"/>
                <w:lang w:val="uk-UA"/>
              </w:rPr>
            </w:pPr>
          </w:p>
        </w:tc>
        <w:tc>
          <w:tcPr>
            <w:tcW w:w="844" w:type="pct"/>
            <w:shd w:val="clear" w:color="auto" w:fill="auto"/>
          </w:tcPr>
          <w:p w:rsidR="00870490" w:rsidRPr="00E43BBB" w:rsidRDefault="00870490" w:rsidP="00E43BBB">
            <w:pPr>
              <w:spacing w:line="360" w:lineRule="auto"/>
              <w:jc w:val="both"/>
              <w:rPr>
                <w:snapToGrid w:val="0"/>
                <w:szCs w:val="28"/>
                <w:lang w:val="uk-UA"/>
              </w:rPr>
            </w:pPr>
          </w:p>
        </w:tc>
      </w:tr>
      <w:tr w:rsidR="00870490" w:rsidRPr="00E43BBB" w:rsidTr="00E43BBB">
        <w:trPr>
          <w:cantSplit/>
          <w:trHeight w:val="2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Матеріальні витрати</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230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9900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4030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5 870,00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145,66</w:t>
            </w:r>
          </w:p>
        </w:tc>
      </w:tr>
      <w:tr w:rsidR="00870490" w:rsidRPr="00E43BBB" w:rsidTr="00E43BBB">
        <w:trPr>
          <w:cantSplit/>
          <w:trHeight w:val="2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Витрати на оплату праці</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240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6545</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2925</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3 620,00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123,76</w:t>
            </w:r>
          </w:p>
        </w:tc>
      </w:tr>
      <w:tr w:rsidR="00870490" w:rsidRPr="00E43BBB" w:rsidTr="00E43BBB">
        <w:trPr>
          <w:cantSplit/>
          <w:trHeight w:val="2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Відрахування на соціальні заходи</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250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2519</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1125</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1 394,00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123,91</w:t>
            </w:r>
          </w:p>
        </w:tc>
      </w:tr>
      <w:tr w:rsidR="00870490" w:rsidRPr="00E43BBB" w:rsidTr="00E43BBB">
        <w:trPr>
          <w:cantSplit/>
          <w:trHeight w:val="2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Амортизація</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260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440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150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290,00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193,33</w:t>
            </w:r>
          </w:p>
        </w:tc>
      </w:tr>
      <w:tr w:rsidR="00870490" w:rsidRPr="00E43BBB" w:rsidTr="00E43BBB">
        <w:trPr>
          <w:cantSplit/>
          <w:trHeight w:val="2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Інші операційні витрати</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270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396</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160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236,00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147,50</w:t>
            </w:r>
          </w:p>
        </w:tc>
      </w:tr>
      <w:tr w:rsidR="00870490" w:rsidRPr="00E43BBB" w:rsidTr="00E43BBB">
        <w:trPr>
          <w:cantSplit/>
          <w:trHeight w:val="30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Разом</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280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19800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8390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11 410,00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136,00</w:t>
            </w:r>
          </w:p>
        </w:tc>
      </w:tr>
      <w:tr w:rsidR="00870490" w:rsidRPr="00E43BBB" w:rsidTr="00E43BBB">
        <w:trPr>
          <w:cantSplit/>
          <w:trHeight w:val="2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Середньорічна кількість простих акцій</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300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35000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5 000,00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14,29</w:t>
            </w:r>
          </w:p>
        </w:tc>
      </w:tr>
      <w:tr w:rsidR="00870490" w:rsidRPr="00E43BBB" w:rsidTr="00E43BBB">
        <w:trPr>
          <w:cantSplit/>
          <w:trHeight w:val="2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Номінальна вартість однієї акції, грн.</w:t>
            </w: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0,00</w:t>
            </w:r>
          </w:p>
        </w:tc>
      </w:tr>
      <w:tr w:rsidR="00870490" w:rsidRPr="00E43BBB" w:rsidTr="00E43BBB">
        <w:trPr>
          <w:cantSplit/>
          <w:trHeight w:val="2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Скоригована серед. Кількість простих акцій</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310</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5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Чистий прибуток, що припадає на одну акцію, грн.</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320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21,00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19,30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1,70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8,81</w:t>
            </w:r>
          </w:p>
        </w:tc>
      </w:tr>
      <w:tr w:rsidR="00870490" w:rsidRPr="00E43BBB" w:rsidTr="00E43BBB">
        <w:trPr>
          <w:cantSplit/>
          <w:trHeight w:val="2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Скоригований чистий прибуток на акцію</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330</w:t>
            </w:r>
          </w:p>
        </w:tc>
        <w:tc>
          <w:tcPr>
            <w:tcW w:w="640" w:type="pct"/>
            <w:shd w:val="clear" w:color="auto" w:fill="auto"/>
          </w:tcPr>
          <w:p w:rsidR="00870490" w:rsidRPr="00E43BBB" w:rsidRDefault="00870490" w:rsidP="00E43BBB">
            <w:pPr>
              <w:spacing w:line="360" w:lineRule="auto"/>
              <w:jc w:val="both"/>
              <w:rPr>
                <w:b/>
                <w:snapToGrid w:val="0"/>
                <w:szCs w:val="28"/>
                <w:lang w:val="uk-UA"/>
              </w:rPr>
            </w:pPr>
          </w:p>
        </w:tc>
        <w:tc>
          <w:tcPr>
            <w:tcW w:w="857" w:type="pct"/>
            <w:shd w:val="clear" w:color="auto" w:fill="auto"/>
          </w:tcPr>
          <w:p w:rsidR="00870490" w:rsidRPr="00E43BBB" w:rsidRDefault="00870490" w:rsidP="00E43BBB">
            <w:pPr>
              <w:spacing w:line="360" w:lineRule="auto"/>
              <w:jc w:val="both"/>
              <w:rPr>
                <w:b/>
                <w:snapToGrid w:val="0"/>
                <w:szCs w:val="28"/>
                <w:lang w:val="uk-UA"/>
              </w:rPr>
            </w:pPr>
          </w:p>
        </w:tc>
        <w:tc>
          <w:tcPr>
            <w:tcW w:w="967" w:type="pct"/>
            <w:shd w:val="clear" w:color="auto" w:fill="auto"/>
          </w:tcPr>
          <w:p w:rsidR="00870490" w:rsidRPr="00E43BBB" w:rsidRDefault="00870490" w:rsidP="00E43BBB">
            <w:pPr>
              <w:spacing w:line="360" w:lineRule="auto"/>
              <w:jc w:val="both"/>
              <w:rPr>
                <w:b/>
                <w:snapToGrid w:val="0"/>
                <w:szCs w:val="28"/>
                <w:lang w:val="uk-UA"/>
              </w:rPr>
            </w:pPr>
          </w:p>
        </w:tc>
        <w:tc>
          <w:tcPr>
            <w:tcW w:w="844"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5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Частина чистого прибутку на дивіденди за рішенням акціонерів, в %</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335</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26,20</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23,80</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90,82</w:t>
            </w:r>
          </w:p>
        </w:tc>
      </w:tr>
      <w:tr w:rsidR="00870490" w:rsidRPr="00E43BBB" w:rsidTr="00E43BBB">
        <w:trPr>
          <w:cantSplit/>
          <w:trHeight w:val="290"/>
          <w:jc w:val="center"/>
        </w:trPr>
        <w:tc>
          <w:tcPr>
            <w:tcW w:w="109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Дивіденди на одну просту акцію, грн.</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340</w:t>
            </w:r>
          </w:p>
        </w:tc>
        <w:tc>
          <w:tcPr>
            <w:tcW w:w="640"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10,50</w:t>
            </w:r>
          </w:p>
        </w:tc>
        <w:tc>
          <w:tcPr>
            <w:tcW w:w="85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5,06</w:t>
            </w:r>
          </w:p>
        </w:tc>
        <w:tc>
          <w:tcPr>
            <w:tcW w:w="96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5,44</w:t>
            </w:r>
          </w:p>
        </w:tc>
        <w:tc>
          <w:tcPr>
            <w:tcW w:w="844"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107,63</w:t>
            </w:r>
          </w:p>
        </w:tc>
      </w:tr>
    </w:tbl>
    <w:p w:rsidR="00BC2697" w:rsidRDefault="00BC2697" w:rsidP="005713CA">
      <w:pPr>
        <w:spacing w:line="360" w:lineRule="auto"/>
        <w:ind w:firstLine="709"/>
        <w:jc w:val="both"/>
        <w:rPr>
          <w:b/>
          <w:sz w:val="28"/>
          <w:szCs w:val="28"/>
          <w:lang w:val="uk-UA"/>
        </w:rPr>
      </w:pPr>
    </w:p>
    <w:p w:rsidR="00870490" w:rsidRPr="005713CA" w:rsidRDefault="00870490" w:rsidP="005713CA">
      <w:pPr>
        <w:spacing w:line="360" w:lineRule="auto"/>
        <w:ind w:firstLine="709"/>
        <w:jc w:val="both"/>
        <w:rPr>
          <w:b/>
          <w:sz w:val="28"/>
          <w:szCs w:val="28"/>
          <w:lang w:val="uk-UA"/>
        </w:rPr>
      </w:pPr>
      <w:r w:rsidRPr="005713CA">
        <w:rPr>
          <w:b/>
          <w:sz w:val="28"/>
          <w:szCs w:val="28"/>
          <w:lang w:val="uk-UA"/>
        </w:rPr>
        <w:t xml:space="preserve">2.4 Аналіз фінансової стійкості ЗАТ </w:t>
      </w:r>
      <w:r w:rsidR="005713CA">
        <w:rPr>
          <w:b/>
          <w:sz w:val="28"/>
          <w:szCs w:val="28"/>
          <w:lang w:val="uk-UA"/>
        </w:rPr>
        <w:t>«</w:t>
      </w:r>
      <w:r w:rsidRPr="005713CA">
        <w:rPr>
          <w:b/>
          <w:sz w:val="28"/>
          <w:szCs w:val="28"/>
          <w:lang w:val="uk-UA"/>
        </w:rPr>
        <w:t>ІТС</w:t>
      </w:r>
      <w:r w:rsidR="005713CA">
        <w:rPr>
          <w:b/>
          <w:sz w:val="28"/>
          <w:szCs w:val="28"/>
          <w:lang w:val="uk-UA"/>
        </w:rPr>
        <w:t>»</w:t>
      </w:r>
    </w:p>
    <w:p w:rsidR="00870490" w:rsidRPr="005713CA" w:rsidRDefault="00870490" w:rsidP="005713CA">
      <w:pPr>
        <w:pStyle w:val="aa"/>
        <w:tabs>
          <w:tab w:val="clear" w:pos="4677"/>
          <w:tab w:val="clear" w:pos="9355"/>
        </w:tabs>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Однією з найважливіших характеристик фінансового стану підприємства є фінансова стійкість. Фінансова стійкість характеризує ступінь фінансової незалежності підприємства щодо володіння своїм майном і його використання. Цей ступінь незалежності можна оцінювати за різними критеріями:</w:t>
      </w:r>
    </w:p>
    <w:p w:rsidR="00870490" w:rsidRPr="005713CA" w:rsidRDefault="00870490" w:rsidP="005713CA">
      <w:pPr>
        <w:numPr>
          <w:ilvl w:val="0"/>
          <w:numId w:val="34"/>
        </w:numPr>
        <w:spacing w:line="360" w:lineRule="auto"/>
        <w:ind w:left="0" w:firstLine="709"/>
        <w:jc w:val="both"/>
        <w:rPr>
          <w:sz w:val="28"/>
          <w:szCs w:val="28"/>
          <w:lang w:val="uk-UA"/>
        </w:rPr>
      </w:pPr>
      <w:r w:rsidRPr="005713CA">
        <w:rPr>
          <w:sz w:val="28"/>
          <w:szCs w:val="28"/>
          <w:lang w:val="uk-UA"/>
        </w:rPr>
        <w:t>рівнем покриття матеріальних обігових коштів стабільними джерелами фінансування;</w:t>
      </w:r>
    </w:p>
    <w:p w:rsidR="00870490" w:rsidRPr="005713CA" w:rsidRDefault="00870490" w:rsidP="005713CA">
      <w:pPr>
        <w:numPr>
          <w:ilvl w:val="0"/>
          <w:numId w:val="34"/>
        </w:numPr>
        <w:spacing w:line="360" w:lineRule="auto"/>
        <w:ind w:left="0" w:firstLine="709"/>
        <w:jc w:val="both"/>
        <w:rPr>
          <w:sz w:val="28"/>
          <w:szCs w:val="28"/>
          <w:lang w:val="uk-UA"/>
        </w:rPr>
      </w:pPr>
      <w:r w:rsidRPr="005713CA">
        <w:rPr>
          <w:sz w:val="28"/>
          <w:szCs w:val="28"/>
          <w:lang w:val="uk-UA"/>
        </w:rPr>
        <w:t>платоспроможністю підприємства (його потенційною спроможністю покрити термінові зобов’язання мобільними активами);</w:t>
      </w:r>
    </w:p>
    <w:p w:rsidR="00870490" w:rsidRPr="005713CA" w:rsidRDefault="00870490" w:rsidP="005713CA">
      <w:pPr>
        <w:numPr>
          <w:ilvl w:val="0"/>
          <w:numId w:val="34"/>
        </w:numPr>
        <w:spacing w:line="360" w:lineRule="auto"/>
        <w:ind w:left="0" w:firstLine="709"/>
        <w:jc w:val="both"/>
        <w:rPr>
          <w:sz w:val="28"/>
          <w:szCs w:val="28"/>
          <w:lang w:val="uk-UA"/>
        </w:rPr>
      </w:pPr>
      <w:r w:rsidRPr="005713CA">
        <w:rPr>
          <w:sz w:val="28"/>
          <w:szCs w:val="28"/>
          <w:lang w:val="uk-UA"/>
        </w:rPr>
        <w:t>часткою власних або стабільних джерел у сукупних джерелах фінансування.</w:t>
      </w:r>
    </w:p>
    <w:p w:rsidR="00AC65AE" w:rsidRPr="005713CA" w:rsidRDefault="00870490" w:rsidP="005713CA">
      <w:pPr>
        <w:spacing w:line="360" w:lineRule="auto"/>
        <w:ind w:firstLine="709"/>
        <w:jc w:val="both"/>
        <w:rPr>
          <w:sz w:val="28"/>
          <w:szCs w:val="28"/>
          <w:lang w:val="uk-UA"/>
        </w:rPr>
      </w:pPr>
      <w:r w:rsidRPr="005713CA">
        <w:rPr>
          <w:sz w:val="28"/>
          <w:szCs w:val="28"/>
          <w:lang w:val="uk-UA"/>
        </w:rPr>
        <w:t>Наведеним критеріям відповідає сукупність абсолютних і відносних показників фінансової стійкості, де враховано нормативні вимоги щодо характеристики фінансового стану підприємств в Україні.</w:t>
      </w:r>
    </w:p>
    <w:p w:rsidR="00AC65AE" w:rsidRPr="005713CA" w:rsidRDefault="00870490" w:rsidP="005713CA">
      <w:pPr>
        <w:spacing w:line="360" w:lineRule="auto"/>
        <w:ind w:firstLine="709"/>
        <w:jc w:val="both"/>
        <w:rPr>
          <w:sz w:val="28"/>
          <w:szCs w:val="28"/>
          <w:lang w:val="uk-UA"/>
        </w:rPr>
      </w:pPr>
      <w:r w:rsidRPr="005713CA">
        <w:rPr>
          <w:sz w:val="28"/>
          <w:szCs w:val="28"/>
          <w:lang w:val="uk-UA"/>
        </w:rPr>
        <w:t>Ринкова стійкість визначається показниками, що характеризують рентабельність підприємства, ефективність менеджменту, ділову активність, інвестиційну діяльність, дивідендну політику тощо.</w:t>
      </w:r>
    </w:p>
    <w:p w:rsidR="00AC65AE" w:rsidRPr="005713CA" w:rsidRDefault="00870490" w:rsidP="005713CA">
      <w:pPr>
        <w:spacing w:line="360" w:lineRule="auto"/>
        <w:ind w:firstLine="709"/>
        <w:jc w:val="both"/>
        <w:rPr>
          <w:sz w:val="28"/>
          <w:szCs w:val="28"/>
          <w:lang w:val="uk-UA"/>
        </w:rPr>
      </w:pPr>
      <w:r w:rsidRPr="005713CA">
        <w:rPr>
          <w:sz w:val="28"/>
          <w:szCs w:val="28"/>
          <w:lang w:val="uk-UA"/>
        </w:rPr>
        <w:t>Відповідно до стандартів фінансової звітності саме показники фінансової стійкості відображають напрямок фінансової діяльності підприємства. За визначенням, це діяльність, яка зумовлює зміни розміру і складу власного і позикового капіталу підприємства.</w:t>
      </w:r>
    </w:p>
    <w:p w:rsidR="00AC65AE" w:rsidRPr="005713CA" w:rsidRDefault="00870490" w:rsidP="005713CA">
      <w:pPr>
        <w:spacing w:line="360" w:lineRule="auto"/>
        <w:ind w:firstLine="709"/>
        <w:jc w:val="both"/>
        <w:rPr>
          <w:sz w:val="28"/>
          <w:szCs w:val="28"/>
          <w:lang w:val="uk-UA"/>
        </w:rPr>
      </w:pPr>
      <w:r w:rsidRPr="005713CA">
        <w:rPr>
          <w:sz w:val="28"/>
          <w:szCs w:val="28"/>
          <w:lang w:val="uk-UA"/>
        </w:rPr>
        <w:t>За критерієм вартості залучення капіталу, а також ураховуючи позитивний вплив фінансового важеля, підприємству було б вигідно формувати свої активи насамперед за рахунок позикових коштів. Проте якщо величина позикових коштів значно перевищує власні, підприємству загрожує банкрутство, оскільки позичальники можуть водночас виставити вимоги щодо повернення боргів.</w:t>
      </w:r>
    </w:p>
    <w:p w:rsidR="00AC65AE" w:rsidRPr="005713CA" w:rsidRDefault="00870490" w:rsidP="005713CA">
      <w:pPr>
        <w:spacing w:line="360" w:lineRule="auto"/>
        <w:ind w:firstLine="709"/>
        <w:jc w:val="both"/>
        <w:rPr>
          <w:sz w:val="28"/>
          <w:szCs w:val="28"/>
          <w:lang w:val="uk-UA"/>
        </w:rPr>
      </w:pPr>
      <w:r w:rsidRPr="005713CA">
        <w:rPr>
          <w:sz w:val="28"/>
          <w:szCs w:val="28"/>
          <w:lang w:val="uk-UA"/>
        </w:rPr>
        <w:t>Співвідношення між власними і позиковими коштами визначає наперед фінансову стійкість підприємства у довгостроковому плані. Підприємство з не ризиковим співвідношенням упевніше почувається на ринку капіталу за рахунок додаткової емісії акцій, облігацій або кредитів банків.</w:t>
      </w:r>
    </w:p>
    <w:p w:rsidR="00870490" w:rsidRPr="005713CA" w:rsidRDefault="00870490" w:rsidP="005713CA">
      <w:pPr>
        <w:spacing w:line="360" w:lineRule="auto"/>
        <w:ind w:firstLine="709"/>
        <w:jc w:val="both"/>
        <w:rPr>
          <w:sz w:val="28"/>
          <w:szCs w:val="28"/>
          <w:lang w:val="uk-UA"/>
        </w:rPr>
      </w:pPr>
      <w:r w:rsidRPr="005713CA">
        <w:rPr>
          <w:sz w:val="28"/>
          <w:szCs w:val="28"/>
          <w:lang w:val="uk-UA"/>
        </w:rPr>
        <w:t>У вітчизняній практиці використовують сукупність показників для аналізу фінансової стійкості підприємства з погляду структури джерел фінансування.</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1. </w:t>
      </w:r>
      <w:r w:rsidRPr="005713CA">
        <w:rPr>
          <w:b/>
          <w:sz w:val="28"/>
          <w:szCs w:val="28"/>
          <w:lang w:val="uk-UA"/>
        </w:rPr>
        <w:t>Коефіцієнт автономії коштів</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а</w:t>
      </w:r>
      <w:r w:rsidRPr="005713CA">
        <w:rPr>
          <w:sz w:val="28"/>
          <w:szCs w:val="28"/>
          <w:lang w:val="uk-UA"/>
        </w:rPr>
        <w:t xml:space="preserve"> визначається відношенням власних коштів </w:t>
      </w:r>
      <w:r w:rsidRPr="005713CA">
        <w:rPr>
          <w:i/>
          <w:sz w:val="28"/>
          <w:szCs w:val="28"/>
          <w:lang w:val="uk-UA"/>
        </w:rPr>
        <w:t xml:space="preserve">Вк </w:t>
      </w:r>
      <w:r w:rsidRPr="005713CA">
        <w:rPr>
          <w:sz w:val="28"/>
          <w:szCs w:val="28"/>
          <w:lang w:val="uk-UA"/>
        </w:rPr>
        <w:t xml:space="preserve">(статутний фонд + нерозподілений прибуток) до </w:t>
      </w:r>
      <w:r w:rsidR="005C0548">
        <w:rPr>
          <w:sz w:val="28"/>
          <w:szCs w:val="28"/>
          <w:lang w:val="uk-UA"/>
        </w:rPr>
        <w:t>загальної суми фінансових ресур</w:t>
      </w:r>
      <w:r w:rsidRPr="005713CA">
        <w:rPr>
          <w:sz w:val="28"/>
          <w:szCs w:val="28"/>
          <w:lang w:val="uk-UA"/>
        </w:rPr>
        <w:t xml:space="preserve">сів, що знаходяться в розпорядженні підприємства (підсумок балансу) </w:t>
      </w:r>
      <w:r w:rsidRPr="005713CA">
        <w:rPr>
          <w:i/>
          <w:sz w:val="28"/>
          <w:szCs w:val="28"/>
          <w:lang w:val="uk-UA"/>
        </w:rPr>
        <w:t xml:space="preserve">Фр </w:t>
      </w:r>
      <w:r w:rsidRPr="005713CA">
        <w:rPr>
          <w:sz w:val="28"/>
          <w:szCs w:val="28"/>
          <w:lang w:val="uk-UA"/>
        </w:rPr>
        <w:t>[2]:</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3.75pt" fillcolor="window">
            <v:imagedata r:id="rId7" o:title=""/>
          </v:shape>
        </w:pict>
      </w:r>
      <w:r w:rsidR="00AC65AE" w:rsidRPr="005713CA">
        <w:rPr>
          <w:sz w:val="28"/>
          <w:szCs w:val="28"/>
          <w:lang w:val="uk-UA"/>
        </w:rPr>
        <w:t xml:space="preserve"> </w:t>
      </w:r>
      <w:r w:rsidR="00870490" w:rsidRPr="005713CA">
        <w:rPr>
          <w:sz w:val="28"/>
          <w:szCs w:val="28"/>
          <w:lang w:val="uk-UA"/>
        </w:rPr>
        <w:t>(2.1)</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Коефіцієнт </w:t>
      </w:r>
      <w:r w:rsidRPr="005713CA">
        <w:rPr>
          <w:i/>
          <w:sz w:val="28"/>
          <w:szCs w:val="28"/>
          <w:lang w:val="uk-UA"/>
        </w:rPr>
        <w:t>К</w:t>
      </w:r>
      <w:r w:rsidRPr="005713CA">
        <w:rPr>
          <w:i/>
          <w:sz w:val="28"/>
          <w:szCs w:val="28"/>
          <w:vertAlign w:val="subscript"/>
          <w:lang w:val="uk-UA"/>
        </w:rPr>
        <w:t>а</w:t>
      </w:r>
      <w:r w:rsidRPr="005713CA">
        <w:rPr>
          <w:sz w:val="28"/>
          <w:szCs w:val="28"/>
          <w:lang w:val="uk-UA"/>
        </w:rPr>
        <w:t xml:space="preserve"> характеризує частку власного капіталу підприємства. Чим більше значення цього показника, тим більшою є фінансова стійкість підприємства і незалежність його від кредиторів. У загальній сумі фінансових ресурсів частка власного капіталу не повинна бути меншою від 5</w:t>
      </w:r>
      <w:r w:rsidR="005713CA" w:rsidRPr="005713CA">
        <w:rPr>
          <w:sz w:val="28"/>
          <w:szCs w:val="28"/>
          <w:lang w:val="uk-UA"/>
        </w:rPr>
        <w:t>0</w:t>
      </w:r>
      <w:r w:rsidR="005713CA">
        <w:rPr>
          <w:sz w:val="28"/>
          <w:szCs w:val="28"/>
          <w:lang w:val="uk-UA"/>
        </w:rPr>
        <w:t>%</w:t>
      </w:r>
      <w:r w:rsidRPr="005713CA">
        <w:rPr>
          <w:sz w:val="28"/>
          <w:szCs w:val="28"/>
          <w:lang w:val="uk-UA"/>
        </w:rPr>
        <w:t xml:space="preserve">, тобто </w:t>
      </w:r>
      <w:r w:rsidRPr="005713CA">
        <w:rPr>
          <w:i/>
          <w:sz w:val="28"/>
          <w:szCs w:val="28"/>
          <w:lang w:val="uk-UA"/>
        </w:rPr>
        <w:t>К</w:t>
      </w:r>
      <w:r w:rsidRPr="005713CA">
        <w:rPr>
          <w:i/>
          <w:sz w:val="28"/>
          <w:szCs w:val="28"/>
          <w:vertAlign w:val="subscript"/>
          <w:lang w:val="uk-UA"/>
        </w:rPr>
        <w:t>а</w:t>
      </w:r>
      <w:r w:rsidRPr="005713CA">
        <w:rPr>
          <w:sz w:val="28"/>
          <w:szCs w:val="28"/>
          <w:lang w:val="uk-UA"/>
        </w:rPr>
        <w:t>&gt;0.5. Мінімальне значення коефіцієнта автономії (</w:t>
      </w:r>
      <w:r w:rsidRPr="005713CA">
        <w:rPr>
          <w:i/>
          <w:sz w:val="28"/>
          <w:szCs w:val="28"/>
          <w:lang w:val="uk-UA"/>
        </w:rPr>
        <w:t>К</w:t>
      </w:r>
      <w:r w:rsidRPr="005713CA">
        <w:rPr>
          <w:i/>
          <w:sz w:val="28"/>
          <w:szCs w:val="28"/>
          <w:vertAlign w:val="subscript"/>
          <w:lang w:val="uk-UA"/>
        </w:rPr>
        <w:t>а</w:t>
      </w:r>
      <w:r w:rsidRPr="005713CA">
        <w:rPr>
          <w:sz w:val="28"/>
          <w:szCs w:val="28"/>
          <w:lang w:val="uk-UA"/>
        </w:rPr>
        <w:t>=0.5) свідчить про те, що всі зобов’язання підприємства можуть біти покриті його власними коштами.</w:t>
      </w:r>
    </w:p>
    <w:p w:rsidR="00870490" w:rsidRPr="005713CA" w:rsidRDefault="00870490" w:rsidP="005713CA">
      <w:pPr>
        <w:spacing w:line="360" w:lineRule="auto"/>
        <w:ind w:firstLine="709"/>
        <w:jc w:val="both"/>
        <w:rPr>
          <w:sz w:val="28"/>
          <w:szCs w:val="28"/>
          <w:lang w:val="uk-UA"/>
        </w:rPr>
      </w:pPr>
      <w:r w:rsidRPr="005713CA">
        <w:rPr>
          <w:sz w:val="28"/>
          <w:szCs w:val="28"/>
          <w:lang w:val="uk-UA"/>
        </w:rPr>
        <w:t>2.</w:t>
      </w:r>
      <w:r w:rsidR="00AC65AE" w:rsidRPr="005713CA">
        <w:rPr>
          <w:sz w:val="28"/>
          <w:szCs w:val="28"/>
          <w:lang w:val="uk-UA"/>
        </w:rPr>
        <w:t xml:space="preserve"> </w:t>
      </w:r>
      <w:r w:rsidRPr="005713CA">
        <w:rPr>
          <w:b/>
          <w:sz w:val="28"/>
          <w:szCs w:val="28"/>
          <w:lang w:val="uk-UA"/>
        </w:rPr>
        <w:t>Коефіцієнт фінансової стійкості</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ф.с.</w:t>
      </w:r>
      <w:r w:rsidRPr="005713CA">
        <w:rPr>
          <w:sz w:val="28"/>
          <w:szCs w:val="28"/>
          <w:lang w:val="uk-UA"/>
        </w:rPr>
        <w:t xml:space="preserve"> розраховується як відношення власних коштів </w:t>
      </w:r>
      <w:r w:rsidRPr="005713CA">
        <w:rPr>
          <w:i/>
          <w:sz w:val="28"/>
          <w:szCs w:val="28"/>
          <w:lang w:val="uk-UA"/>
        </w:rPr>
        <w:t>Вк</w:t>
      </w:r>
      <w:r w:rsidRPr="005713CA">
        <w:rPr>
          <w:sz w:val="28"/>
          <w:szCs w:val="28"/>
          <w:lang w:val="uk-UA"/>
        </w:rPr>
        <w:t xml:space="preserve"> і довгострокових пасивів </w:t>
      </w:r>
      <w:r w:rsidRPr="005713CA">
        <w:rPr>
          <w:i/>
          <w:sz w:val="28"/>
          <w:szCs w:val="28"/>
          <w:lang w:val="uk-UA"/>
        </w:rPr>
        <w:t>Дп</w:t>
      </w:r>
      <w:r w:rsidRPr="005713CA">
        <w:rPr>
          <w:sz w:val="28"/>
          <w:szCs w:val="28"/>
          <w:lang w:val="uk-UA"/>
        </w:rPr>
        <w:t xml:space="preserve"> (підсумок розділу ІІ пасиву) до загальної суми фінансових ресурсів підприємства </w:t>
      </w:r>
      <w:r w:rsidRPr="005713CA">
        <w:rPr>
          <w:i/>
          <w:sz w:val="28"/>
          <w:szCs w:val="28"/>
          <w:lang w:val="uk-UA"/>
        </w:rPr>
        <w:t xml:space="preserve">Фр </w:t>
      </w:r>
      <w:r w:rsidRPr="005713CA">
        <w:rPr>
          <w:sz w:val="28"/>
          <w:szCs w:val="28"/>
          <w:lang w:val="uk-UA"/>
        </w:rPr>
        <w:t>[2]:</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26" type="#_x0000_t75" style="width:84pt;height:33.75pt" fillcolor="window">
            <v:imagedata r:id="rId8" o:title=""/>
          </v:shape>
        </w:pict>
      </w:r>
      <w:r w:rsidR="00AC65AE" w:rsidRPr="005713CA">
        <w:rPr>
          <w:sz w:val="28"/>
          <w:szCs w:val="28"/>
          <w:lang w:val="uk-UA"/>
        </w:rPr>
        <w:t xml:space="preserve"> </w:t>
      </w:r>
      <w:r w:rsidR="00870490" w:rsidRPr="005713CA">
        <w:rPr>
          <w:sz w:val="28"/>
          <w:szCs w:val="28"/>
          <w:lang w:val="uk-UA"/>
        </w:rPr>
        <w:t>(2.2)</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При цьому довгострокові пасиви в зв’язку з тривалістю знаходження в обороті підприємства прирівнюються до його власних коштів. Теоретичне значення </w:t>
      </w:r>
      <w:r w:rsidRPr="005713CA">
        <w:rPr>
          <w:i/>
          <w:sz w:val="28"/>
          <w:szCs w:val="28"/>
          <w:lang w:val="uk-UA"/>
        </w:rPr>
        <w:t>К</w:t>
      </w:r>
      <w:r w:rsidRPr="005713CA">
        <w:rPr>
          <w:i/>
          <w:sz w:val="28"/>
          <w:szCs w:val="28"/>
          <w:vertAlign w:val="subscript"/>
          <w:lang w:val="uk-UA"/>
        </w:rPr>
        <w:t>ф.с.</w:t>
      </w:r>
      <w:r w:rsidRPr="005713CA">
        <w:rPr>
          <w:i/>
          <w:sz w:val="28"/>
          <w:szCs w:val="28"/>
          <w:lang w:val="uk-UA"/>
        </w:rPr>
        <w:t>=</w:t>
      </w:r>
      <w:r w:rsidRPr="005713CA">
        <w:rPr>
          <w:sz w:val="28"/>
          <w:szCs w:val="28"/>
          <w:lang w:val="uk-UA"/>
        </w:rPr>
        <w:t>0.85</w:t>
      </w:r>
      <w:r w:rsidR="005713CA">
        <w:rPr>
          <w:sz w:val="28"/>
          <w:szCs w:val="28"/>
          <w:lang w:val="uk-UA"/>
        </w:rPr>
        <w:t>–</w:t>
      </w:r>
      <w:r w:rsidR="005713CA" w:rsidRPr="005713CA">
        <w:rPr>
          <w:sz w:val="28"/>
          <w:szCs w:val="28"/>
          <w:lang w:val="uk-UA"/>
        </w:rPr>
        <w:t>0</w:t>
      </w:r>
      <w:r w:rsidRPr="005713CA">
        <w:rPr>
          <w:sz w:val="28"/>
          <w:szCs w:val="28"/>
          <w:lang w:val="uk-UA"/>
        </w:rPr>
        <w:t>.90.</w:t>
      </w:r>
    </w:p>
    <w:p w:rsidR="005C0548" w:rsidRDefault="00870490" w:rsidP="005713CA">
      <w:pPr>
        <w:spacing w:line="360" w:lineRule="auto"/>
        <w:ind w:firstLine="709"/>
        <w:jc w:val="both"/>
        <w:rPr>
          <w:sz w:val="28"/>
          <w:szCs w:val="28"/>
          <w:lang w:val="uk-UA"/>
        </w:rPr>
      </w:pPr>
      <w:r w:rsidRPr="005713CA">
        <w:rPr>
          <w:sz w:val="28"/>
          <w:szCs w:val="28"/>
          <w:lang w:val="uk-UA"/>
        </w:rPr>
        <w:t xml:space="preserve">3. </w:t>
      </w:r>
      <w:r w:rsidRPr="005713CA">
        <w:rPr>
          <w:b/>
          <w:sz w:val="28"/>
          <w:szCs w:val="28"/>
          <w:lang w:val="uk-UA"/>
        </w:rPr>
        <w:t>Коефіцієнт співвідношення залучених і власних коштів</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зк</w:t>
      </w:r>
      <w:r w:rsidRPr="005713CA">
        <w:rPr>
          <w:sz w:val="28"/>
          <w:szCs w:val="28"/>
          <w:lang w:val="uk-UA"/>
        </w:rPr>
        <w:t xml:space="preserve"> розраховується за формулою [2]:</w:t>
      </w:r>
    </w:p>
    <w:p w:rsidR="00870490" w:rsidRPr="005713CA" w:rsidRDefault="005C0548" w:rsidP="005713CA">
      <w:pPr>
        <w:spacing w:line="360" w:lineRule="auto"/>
        <w:ind w:firstLine="709"/>
        <w:jc w:val="both"/>
        <w:rPr>
          <w:sz w:val="28"/>
          <w:szCs w:val="28"/>
          <w:lang w:val="uk-UA"/>
        </w:rPr>
      </w:pPr>
      <w:r>
        <w:rPr>
          <w:sz w:val="28"/>
          <w:szCs w:val="28"/>
          <w:lang w:val="uk-UA"/>
        </w:rPr>
        <w:br w:type="page"/>
      </w:r>
      <w:r w:rsidR="002C2445">
        <w:rPr>
          <w:position w:val="-26"/>
          <w:sz w:val="28"/>
          <w:szCs w:val="28"/>
          <w:lang w:val="uk-UA"/>
        </w:rPr>
        <w:pict>
          <v:shape id="_x0000_i1027" type="#_x0000_t75" style="width:162pt;height:33pt" fillcolor="window">
            <v:imagedata r:id="rId9" o:title=""/>
          </v:shape>
        </w:pict>
      </w:r>
      <w:r w:rsidR="00AC65AE" w:rsidRPr="005713CA">
        <w:rPr>
          <w:sz w:val="28"/>
          <w:szCs w:val="28"/>
          <w:lang w:val="uk-UA"/>
        </w:rPr>
        <w:t xml:space="preserve"> </w:t>
      </w:r>
      <w:r w:rsidR="00870490" w:rsidRPr="005713CA">
        <w:rPr>
          <w:sz w:val="28"/>
          <w:szCs w:val="28"/>
          <w:lang w:val="uk-UA"/>
        </w:rPr>
        <w:t>(2.3)</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Якщо нормальне мінімальне значення </w:t>
      </w:r>
      <w:r w:rsidRPr="005713CA">
        <w:rPr>
          <w:i/>
          <w:sz w:val="28"/>
          <w:szCs w:val="28"/>
          <w:lang w:val="uk-UA"/>
        </w:rPr>
        <w:t>К</w:t>
      </w:r>
      <w:r w:rsidRPr="005713CA">
        <w:rPr>
          <w:i/>
          <w:sz w:val="28"/>
          <w:szCs w:val="28"/>
          <w:vertAlign w:val="subscript"/>
          <w:lang w:val="uk-UA"/>
        </w:rPr>
        <w:t>а</w:t>
      </w:r>
      <w:r w:rsidRPr="005713CA">
        <w:rPr>
          <w:sz w:val="28"/>
          <w:szCs w:val="28"/>
          <w:lang w:val="uk-UA"/>
        </w:rPr>
        <w:t xml:space="preserve">=0.5, то нормальне співвідношення залучених і власних коштів </w:t>
      </w:r>
      <w:r w:rsidRPr="005713CA">
        <w:rPr>
          <w:i/>
          <w:sz w:val="28"/>
          <w:szCs w:val="28"/>
          <w:lang w:val="uk-UA"/>
        </w:rPr>
        <w:t>К</w:t>
      </w:r>
      <w:r w:rsidRPr="005713CA">
        <w:rPr>
          <w:i/>
          <w:sz w:val="28"/>
          <w:szCs w:val="28"/>
          <w:vertAlign w:val="subscript"/>
          <w:lang w:val="uk-UA"/>
        </w:rPr>
        <w:t>зк</w:t>
      </w:r>
      <w:r w:rsidRPr="005713CA">
        <w:rPr>
          <w:sz w:val="28"/>
          <w:szCs w:val="28"/>
          <w:lang w:val="uk-UA"/>
        </w:rPr>
        <w:t xml:space="preserve">=1. Значення </w:t>
      </w:r>
      <w:r w:rsidRPr="005713CA">
        <w:rPr>
          <w:i/>
          <w:sz w:val="28"/>
          <w:szCs w:val="28"/>
          <w:lang w:val="uk-UA"/>
        </w:rPr>
        <w:t>К</w:t>
      </w:r>
      <w:r w:rsidRPr="005713CA">
        <w:rPr>
          <w:i/>
          <w:sz w:val="28"/>
          <w:szCs w:val="28"/>
          <w:vertAlign w:val="subscript"/>
          <w:lang w:val="uk-UA"/>
        </w:rPr>
        <w:t>зк</w:t>
      </w:r>
      <w:r w:rsidRPr="005713CA">
        <w:rPr>
          <w:sz w:val="28"/>
          <w:szCs w:val="28"/>
          <w:lang w:val="uk-UA"/>
        </w:rPr>
        <w:t xml:space="preserve"> показує, скільки позикових коштів (сума розділів ІІІ та ІV пасиву) припадає на 1 грн власного капіталу. Збільшення цього показника в часі свідчить про деяке зниження фінансової стійкості, і навпаки.</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4. </w:t>
      </w:r>
      <w:r w:rsidRPr="005713CA">
        <w:rPr>
          <w:b/>
          <w:sz w:val="28"/>
          <w:szCs w:val="28"/>
          <w:lang w:val="uk-UA"/>
        </w:rPr>
        <w:t>Коефіцієнт залучення довгострокових пасивів</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дп</w:t>
      </w:r>
      <w:r w:rsidRPr="005713CA">
        <w:rPr>
          <w:sz w:val="28"/>
          <w:szCs w:val="28"/>
          <w:lang w:val="uk-UA"/>
        </w:rPr>
        <w:t xml:space="preserve"> визначається діленням суми довгострокових пасивів </w:t>
      </w:r>
      <w:r w:rsidRPr="005713CA">
        <w:rPr>
          <w:i/>
          <w:sz w:val="28"/>
          <w:szCs w:val="28"/>
          <w:lang w:val="uk-UA"/>
        </w:rPr>
        <w:t xml:space="preserve">Дп </w:t>
      </w:r>
      <w:r w:rsidRPr="005713CA">
        <w:rPr>
          <w:sz w:val="28"/>
          <w:szCs w:val="28"/>
          <w:lang w:val="uk-UA"/>
        </w:rPr>
        <w:t>(підсумок розділу ІІ пасиву) на величину власних коштів (</w:t>
      </w:r>
      <w:r w:rsidRPr="005713CA">
        <w:rPr>
          <w:i/>
          <w:sz w:val="28"/>
          <w:szCs w:val="28"/>
          <w:lang w:val="uk-UA"/>
        </w:rPr>
        <w:t>Вк+Дп</w:t>
      </w:r>
      <w:r w:rsidRPr="005713CA">
        <w:rPr>
          <w:sz w:val="28"/>
          <w:szCs w:val="28"/>
          <w:lang w:val="uk-UA"/>
        </w:rPr>
        <w:t>). Він показує частку довгострокових позик, залучених для фінансування активів підприємства нарівні з власними коштами [12]:</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28"/>
          <w:sz w:val="28"/>
          <w:szCs w:val="28"/>
          <w:lang w:val="uk-UA"/>
        </w:rPr>
        <w:pict>
          <v:shape id="_x0000_i1028" type="#_x0000_t75" style="width:78.75pt;height:33pt" fillcolor="window">
            <v:imagedata r:id="rId10" o:title=""/>
          </v:shape>
        </w:pict>
      </w:r>
      <w:r w:rsidR="00AC65AE" w:rsidRPr="005713CA">
        <w:rPr>
          <w:sz w:val="28"/>
          <w:szCs w:val="28"/>
          <w:lang w:val="uk-UA"/>
        </w:rPr>
        <w:t xml:space="preserve"> </w:t>
      </w:r>
      <w:r w:rsidR="005713CA" w:rsidRPr="005713CA">
        <w:rPr>
          <w:sz w:val="28"/>
          <w:szCs w:val="28"/>
          <w:lang w:val="uk-UA"/>
        </w:rPr>
        <w:t>(</w:t>
      </w:r>
      <w:r w:rsidR="00870490" w:rsidRPr="005713CA">
        <w:rPr>
          <w:sz w:val="28"/>
          <w:szCs w:val="28"/>
          <w:lang w:val="uk-UA"/>
        </w:rPr>
        <w:t>2.4</w:t>
      </w:r>
      <w:r w:rsidR="005713CA" w:rsidRPr="005713CA">
        <w:rPr>
          <w:sz w:val="28"/>
          <w:szCs w:val="28"/>
          <w:lang w:val="uk-UA"/>
        </w:rPr>
        <w:t>)</w:t>
      </w:r>
    </w:p>
    <w:p w:rsidR="005C0548" w:rsidRDefault="005C0548" w:rsidP="005713CA">
      <w:pPr>
        <w:pStyle w:val="a3"/>
        <w:spacing w:line="360" w:lineRule="auto"/>
        <w:ind w:firstLine="709"/>
        <w:rPr>
          <w:szCs w:val="28"/>
        </w:rPr>
      </w:pPr>
    </w:p>
    <w:p w:rsidR="00870490" w:rsidRPr="005713CA" w:rsidRDefault="00870490" w:rsidP="005713CA">
      <w:pPr>
        <w:pStyle w:val="a3"/>
        <w:spacing w:line="360" w:lineRule="auto"/>
        <w:ind w:firstLine="709"/>
        <w:rPr>
          <w:szCs w:val="28"/>
        </w:rPr>
      </w:pPr>
      <w:r w:rsidRPr="005713CA">
        <w:rPr>
          <w:szCs w:val="28"/>
        </w:rPr>
        <w:t>Збільшення значення цього коефіцієнта свідчить про посилення залежності підприємства від зовнішніх інвесторів, тобто про погіршення його фінансової стійкості.</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5. </w:t>
      </w:r>
      <w:r w:rsidRPr="005713CA">
        <w:rPr>
          <w:b/>
          <w:sz w:val="28"/>
          <w:szCs w:val="28"/>
          <w:lang w:val="uk-UA"/>
        </w:rPr>
        <w:t>Коефіцієнт фінансової незалежності</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н</w:t>
      </w:r>
      <w:r w:rsidRPr="005713CA">
        <w:rPr>
          <w:sz w:val="28"/>
          <w:szCs w:val="28"/>
          <w:lang w:val="uk-UA"/>
        </w:rPr>
        <w:t xml:space="preserve"> показує частку власних коштів у загальній сумі заборгованості [12]:</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29" type="#_x0000_t75" style="width:165pt;height:35.25pt" fillcolor="window">
            <v:imagedata r:id="rId11" o:title=""/>
          </v:shape>
        </w:pict>
      </w:r>
      <w:r w:rsidR="00AC65AE" w:rsidRPr="005713CA">
        <w:rPr>
          <w:sz w:val="28"/>
          <w:szCs w:val="28"/>
          <w:lang w:val="uk-UA"/>
        </w:rPr>
        <w:t xml:space="preserve"> </w:t>
      </w:r>
      <w:r w:rsidR="00870490" w:rsidRPr="005713CA">
        <w:rPr>
          <w:sz w:val="28"/>
          <w:szCs w:val="28"/>
          <w:lang w:val="uk-UA"/>
        </w:rPr>
        <w:t>(2.5)</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Теоретичне значення </w:t>
      </w:r>
      <w:r w:rsidRPr="005713CA">
        <w:rPr>
          <w:i/>
          <w:sz w:val="28"/>
          <w:szCs w:val="28"/>
          <w:lang w:val="uk-UA"/>
        </w:rPr>
        <w:t>К</w:t>
      </w:r>
      <w:r w:rsidRPr="005713CA">
        <w:rPr>
          <w:i/>
          <w:sz w:val="28"/>
          <w:szCs w:val="28"/>
          <w:vertAlign w:val="subscript"/>
          <w:lang w:val="uk-UA"/>
        </w:rPr>
        <w:t>н</w:t>
      </w:r>
      <w:r w:rsidRPr="005713CA">
        <w:rPr>
          <w:sz w:val="28"/>
          <w:szCs w:val="28"/>
          <w:lang w:val="uk-UA"/>
        </w:rPr>
        <w:t xml:space="preserve"> не менше 0.2.</w:t>
      </w:r>
    </w:p>
    <w:p w:rsidR="005C0548" w:rsidRDefault="00870490" w:rsidP="005713CA">
      <w:pPr>
        <w:spacing w:line="360" w:lineRule="auto"/>
        <w:ind w:firstLine="709"/>
        <w:jc w:val="both"/>
        <w:rPr>
          <w:sz w:val="28"/>
          <w:szCs w:val="28"/>
          <w:lang w:val="uk-UA"/>
        </w:rPr>
      </w:pPr>
      <w:r w:rsidRPr="005713CA">
        <w:rPr>
          <w:sz w:val="28"/>
          <w:szCs w:val="28"/>
          <w:lang w:val="uk-UA"/>
        </w:rPr>
        <w:t xml:space="preserve">6. </w:t>
      </w:r>
      <w:r w:rsidRPr="005713CA">
        <w:rPr>
          <w:b/>
          <w:sz w:val="28"/>
          <w:szCs w:val="28"/>
          <w:lang w:val="uk-UA"/>
        </w:rPr>
        <w:t>Коефіцієнт маневреності власних коштів</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мвк</w:t>
      </w:r>
      <w:r w:rsidRPr="005713CA">
        <w:rPr>
          <w:sz w:val="28"/>
          <w:szCs w:val="28"/>
          <w:lang w:val="uk-UA"/>
        </w:rPr>
        <w:t xml:space="preserve"> показує частку власного капіталу, що використовується для фінансування поточної діяльності підприємства [12]:</w:t>
      </w:r>
    </w:p>
    <w:p w:rsidR="00870490" w:rsidRPr="005713CA" w:rsidRDefault="005C0548" w:rsidP="005713CA">
      <w:pPr>
        <w:spacing w:line="360" w:lineRule="auto"/>
        <w:ind w:firstLine="709"/>
        <w:jc w:val="both"/>
        <w:rPr>
          <w:sz w:val="28"/>
          <w:szCs w:val="28"/>
          <w:lang w:val="uk-UA"/>
        </w:rPr>
      </w:pPr>
      <w:r>
        <w:rPr>
          <w:sz w:val="28"/>
          <w:szCs w:val="28"/>
          <w:lang w:val="uk-UA"/>
        </w:rPr>
        <w:br w:type="page"/>
      </w:r>
      <w:r w:rsidR="002C2445">
        <w:rPr>
          <w:position w:val="-24"/>
          <w:sz w:val="28"/>
          <w:szCs w:val="28"/>
          <w:lang w:val="uk-UA"/>
        </w:rPr>
        <w:pict>
          <v:shape id="_x0000_i1030" type="#_x0000_t75" style="width:62.25pt;height:30.75pt" fillcolor="window">
            <v:imagedata r:id="rId12" o:title=""/>
          </v:shape>
        </w:pict>
      </w:r>
      <w:r w:rsidR="00870490" w:rsidRPr="005713CA">
        <w:rPr>
          <w:sz w:val="28"/>
          <w:szCs w:val="28"/>
          <w:lang w:val="uk-UA"/>
        </w:rPr>
        <w:t>,</w:t>
      </w:r>
      <w:r w:rsidR="00AC65AE" w:rsidRPr="005713CA">
        <w:rPr>
          <w:sz w:val="28"/>
          <w:szCs w:val="28"/>
          <w:lang w:val="uk-UA"/>
        </w:rPr>
        <w:t xml:space="preserve"> </w:t>
      </w:r>
      <w:r w:rsidR="00870490" w:rsidRPr="005713CA">
        <w:rPr>
          <w:sz w:val="28"/>
          <w:szCs w:val="28"/>
          <w:lang w:val="uk-UA"/>
        </w:rPr>
        <w:t>(2.6)</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де</w:t>
      </w:r>
      <w:r w:rsidR="00AC65AE" w:rsidRPr="005713CA">
        <w:rPr>
          <w:sz w:val="28"/>
          <w:szCs w:val="28"/>
          <w:lang w:val="uk-UA"/>
        </w:rPr>
        <w:t xml:space="preserve"> </w:t>
      </w:r>
      <w:r w:rsidRPr="005713CA">
        <w:rPr>
          <w:i/>
          <w:sz w:val="28"/>
          <w:szCs w:val="28"/>
          <w:lang w:val="uk-UA"/>
        </w:rPr>
        <w:t>Вок</w:t>
      </w:r>
      <w:r w:rsidRPr="005713CA">
        <w:rPr>
          <w:sz w:val="28"/>
          <w:szCs w:val="28"/>
          <w:lang w:val="uk-UA"/>
        </w:rPr>
        <w:t xml:space="preserve"> – власні оборотні кошти. Збільшення значення цього коефіцієнта позитивно характеризує зміни у фінансовому стані підприємства, оскільки свідчить про збільшення можливостей вільно маневрувати власними коштами. теоретичне значення його 0.4</w:t>
      </w:r>
      <w:r w:rsidR="005713CA">
        <w:rPr>
          <w:sz w:val="28"/>
          <w:szCs w:val="28"/>
          <w:lang w:val="uk-UA"/>
        </w:rPr>
        <w:t>–</w:t>
      </w:r>
      <w:r w:rsidR="005713CA" w:rsidRPr="005713CA">
        <w:rPr>
          <w:sz w:val="28"/>
          <w:szCs w:val="28"/>
          <w:lang w:val="uk-UA"/>
        </w:rPr>
        <w:t>0</w:t>
      </w:r>
      <w:r w:rsidRPr="005713CA">
        <w:rPr>
          <w:sz w:val="28"/>
          <w:szCs w:val="28"/>
          <w:lang w:val="uk-UA"/>
        </w:rPr>
        <w:t>.6.</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7. </w:t>
      </w:r>
      <w:r w:rsidRPr="005713CA">
        <w:rPr>
          <w:b/>
          <w:sz w:val="28"/>
          <w:szCs w:val="28"/>
          <w:lang w:val="uk-UA"/>
        </w:rPr>
        <w:t>Коефіцієнт реальної вартості основних і оборотних коштів</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рв</w:t>
      </w:r>
      <w:r w:rsidRPr="005713CA">
        <w:rPr>
          <w:i/>
          <w:sz w:val="28"/>
          <w:szCs w:val="28"/>
          <w:lang w:val="uk-UA"/>
        </w:rPr>
        <w:t xml:space="preserve"> </w:t>
      </w:r>
      <w:r w:rsidRPr="005713CA">
        <w:rPr>
          <w:sz w:val="28"/>
          <w:szCs w:val="28"/>
          <w:lang w:val="uk-UA"/>
        </w:rPr>
        <w:t>у майні підприємства показує частку витрат у виробничий потенціал підприємства і визначається формулою [5]:</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24"/>
          <w:sz w:val="28"/>
          <w:szCs w:val="28"/>
          <w:lang w:val="uk-UA"/>
        </w:rPr>
        <w:pict>
          <v:shape id="_x0000_i1031" type="#_x0000_t75" style="width:80.25pt;height:30.75pt" fillcolor="window">
            <v:imagedata r:id="rId13" o:title=""/>
          </v:shape>
        </w:pict>
      </w:r>
      <w:r w:rsidR="00870490" w:rsidRPr="005713CA">
        <w:rPr>
          <w:sz w:val="28"/>
          <w:szCs w:val="28"/>
          <w:lang w:val="uk-UA"/>
        </w:rPr>
        <w:t>,</w:t>
      </w:r>
      <w:r w:rsidR="00AC65AE" w:rsidRPr="005713CA">
        <w:rPr>
          <w:sz w:val="28"/>
          <w:szCs w:val="28"/>
          <w:lang w:val="uk-UA"/>
        </w:rPr>
        <w:t xml:space="preserve"> </w:t>
      </w:r>
      <w:r w:rsidR="00870490" w:rsidRPr="005713CA">
        <w:rPr>
          <w:sz w:val="28"/>
          <w:szCs w:val="28"/>
          <w:lang w:val="uk-UA"/>
        </w:rPr>
        <w:t>(2.7)</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де </w:t>
      </w:r>
      <w:r w:rsidRPr="005713CA">
        <w:rPr>
          <w:sz w:val="28"/>
          <w:szCs w:val="28"/>
          <w:lang w:val="uk-UA"/>
        </w:rPr>
        <w:tab/>
      </w:r>
      <w:r w:rsidRPr="005713CA">
        <w:rPr>
          <w:i/>
          <w:sz w:val="28"/>
          <w:szCs w:val="28"/>
          <w:lang w:val="uk-UA"/>
        </w:rPr>
        <w:t>Па</w:t>
      </w:r>
      <w:r w:rsidRPr="005713CA">
        <w:rPr>
          <w:sz w:val="28"/>
          <w:szCs w:val="28"/>
          <w:lang w:val="uk-UA"/>
        </w:rPr>
        <w:t xml:space="preserve"> – позаоборотні активи (основні кошти – підсумок розділу І активу);</w:t>
      </w:r>
    </w:p>
    <w:p w:rsidR="00870490" w:rsidRPr="005713CA" w:rsidRDefault="00870490" w:rsidP="005713CA">
      <w:pPr>
        <w:spacing w:line="360" w:lineRule="auto"/>
        <w:ind w:firstLine="709"/>
        <w:jc w:val="both"/>
        <w:rPr>
          <w:sz w:val="28"/>
          <w:szCs w:val="28"/>
          <w:lang w:val="uk-UA"/>
        </w:rPr>
      </w:pPr>
      <w:r w:rsidRPr="005713CA">
        <w:rPr>
          <w:i/>
          <w:sz w:val="28"/>
          <w:szCs w:val="28"/>
          <w:lang w:val="uk-UA"/>
        </w:rPr>
        <w:t>Оа</w:t>
      </w:r>
      <w:r w:rsidRPr="005713CA">
        <w:rPr>
          <w:sz w:val="28"/>
          <w:szCs w:val="28"/>
          <w:lang w:val="uk-UA"/>
        </w:rPr>
        <w:t xml:space="preserve"> – оборотні активи (підсумок розділу ІІ активу);</w:t>
      </w:r>
    </w:p>
    <w:p w:rsidR="00870490" w:rsidRPr="005713CA" w:rsidRDefault="00870490" w:rsidP="005713CA">
      <w:pPr>
        <w:spacing w:line="360" w:lineRule="auto"/>
        <w:ind w:firstLine="709"/>
        <w:jc w:val="both"/>
        <w:rPr>
          <w:sz w:val="28"/>
          <w:szCs w:val="28"/>
          <w:lang w:val="uk-UA"/>
        </w:rPr>
      </w:pPr>
      <w:r w:rsidRPr="005713CA">
        <w:rPr>
          <w:i/>
          <w:sz w:val="28"/>
          <w:szCs w:val="28"/>
          <w:lang w:val="uk-UA"/>
        </w:rPr>
        <w:t>Паб</w:t>
      </w:r>
      <w:r w:rsidRPr="005713CA">
        <w:rPr>
          <w:sz w:val="28"/>
          <w:szCs w:val="28"/>
          <w:lang w:val="uk-UA"/>
        </w:rPr>
        <w:t xml:space="preserve"> – підсумок активу балансу.</w:t>
      </w:r>
    </w:p>
    <w:p w:rsidR="00870490" w:rsidRPr="005713CA" w:rsidRDefault="00870490" w:rsidP="005713CA">
      <w:pPr>
        <w:spacing w:line="360" w:lineRule="auto"/>
        <w:ind w:firstLine="709"/>
        <w:jc w:val="both"/>
        <w:rPr>
          <w:sz w:val="28"/>
          <w:szCs w:val="28"/>
          <w:lang w:val="uk-UA"/>
        </w:rPr>
      </w:pPr>
      <w:r w:rsidRPr="005713CA">
        <w:rPr>
          <w:sz w:val="28"/>
          <w:szCs w:val="28"/>
          <w:lang w:val="uk-UA"/>
        </w:rPr>
        <w:t>Цей коефіцієнт характеризує ефективність вик</w:t>
      </w:r>
      <w:r w:rsidR="005C0548">
        <w:rPr>
          <w:sz w:val="28"/>
          <w:szCs w:val="28"/>
          <w:lang w:val="uk-UA"/>
        </w:rPr>
        <w:t>ористання коштів для підприємни</w:t>
      </w:r>
      <w:r w:rsidRPr="005713CA">
        <w:rPr>
          <w:sz w:val="28"/>
          <w:szCs w:val="28"/>
          <w:lang w:val="uk-UA"/>
        </w:rPr>
        <w:t>цької діяльності.</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8. </w:t>
      </w:r>
      <w:r w:rsidRPr="005713CA">
        <w:rPr>
          <w:b/>
          <w:sz w:val="28"/>
          <w:szCs w:val="28"/>
          <w:lang w:val="uk-UA"/>
        </w:rPr>
        <w:t>Коефіцієнт інвестування</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інв</w:t>
      </w:r>
      <w:r w:rsidRPr="005713CA">
        <w:rPr>
          <w:sz w:val="28"/>
          <w:szCs w:val="28"/>
          <w:lang w:val="uk-UA"/>
        </w:rPr>
        <w:t xml:space="preserve"> характеризує частку джерел власних коштів підприємства в покритті поза оборотних активів (основних коштів) </w:t>
      </w:r>
      <w:r w:rsidRPr="005713CA">
        <w:rPr>
          <w:i/>
          <w:sz w:val="28"/>
          <w:szCs w:val="28"/>
          <w:lang w:val="uk-UA"/>
        </w:rPr>
        <w:t>Па</w:t>
      </w:r>
      <w:r w:rsidRPr="005713CA">
        <w:rPr>
          <w:sz w:val="28"/>
          <w:szCs w:val="28"/>
          <w:lang w:val="uk-UA"/>
        </w:rPr>
        <w:t xml:space="preserve"> в загальній сумі джерел власних </w:t>
      </w:r>
      <w:r w:rsidRPr="005713CA">
        <w:rPr>
          <w:i/>
          <w:sz w:val="28"/>
          <w:szCs w:val="28"/>
          <w:lang w:val="uk-UA"/>
        </w:rPr>
        <w:t>Вк</w:t>
      </w:r>
      <w:r w:rsidRPr="005713CA">
        <w:rPr>
          <w:sz w:val="28"/>
          <w:szCs w:val="28"/>
          <w:lang w:val="uk-UA"/>
        </w:rPr>
        <w:t xml:space="preserve"> і прирівняних до них коштів </w:t>
      </w:r>
      <w:r w:rsidRPr="005713CA">
        <w:rPr>
          <w:i/>
          <w:sz w:val="28"/>
          <w:szCs w:val="28"/>
          <w:lang w:val="uk-UA"/>
        </w:rPr>
        <w:t xml:space="preserve">Кп </w:t>
      </w:r>
      <w:r w:rsidR="005713CA" w:rsidRPr="005713CA">
        <w:rPr>
          <w:sz w:val="28"/>
          <w:szCs w:val="28"/>
          <w:lang w:val="uk-UA"/>
        </w:rPr>
        <w:t>[</w:t>
      </w:r>
      <w:r w:rsidRPr="005713CA">
        <w:rPr>
          <w:sz w:val="28"/>
          <w:szCs w:val="28"/>
          <w:lang w:val="uk-UA"/>
        </w:rPr>
        <w:t>5]:</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24"/>
          <w:sz w:val="28"/>
          <w:szCs w:val="28"/>
          <w:lang w:val="uk-UA"/>
        </w:rPr>
        <w:pict>
          <v:shape id="_x0000_i1032" type="#_x0000_t75" style="width:80.25pt;height:30.75pt" fillcolor="window">
            <v:imagedata r:id="rId14" o:title=""/>
          </v:shape>
        </w:pict>
      </w:r>
      <w:r w:rsidR="00AC65AE" w:rsidRPr="005713CA">
        <w:rPr>
          <w:sz w:val="28"/>
          <w:szCs w:val="28"/>
          <w:lang w:val="uk-UA"/>
        </w:rPr>
        <w:t xml:space="preserve"> </w:t>
      </w:r>
      <w:r w:rsidR="00870490" w:rsidRPr="005713CA">
        <w:rPr>
          <w:sz w:val="28"/>
          <w:szCs w:val="28"/>
          <w:lang w:val="uk-UA"/>
        </w:rPr>
        <w:t>(2.8)</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Оптимальне значення цього показника дорівнює 1.</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9. </w:t>
      </w:r>
      <w:r w:rsidRPr="005713CA">
        <w:rPr>
          <w:b/>
          <w:sz w:val="28"/>
          <w:szCs w:val="28"/>
          <w:lang w:val="uk-UA"/>
        </w:rPr>
        <w:t>Коефіцієнт покриття запасів і витрат</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пзв</w:t>
      </w:r>
      <w:r w:rsidRPr="005713CA">
        <w:rPr>
          <w:sz w:val="28"/>
          <w:szCs w:val="28"/>
          <w:lang w:val="uk-UA"/>
        </w:rPr>
        <w:t xml:space="preserve"> визначається як відношення власних коштів до підсумку розділу ІІ активу балансу. Оптимальне значення даного показника дорівнює 0.5 [21].</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10. </w:t>
      </w:r>
      <w:r w:rsidRPr="005713CA">
        <w:rPr>
          <w:b/>
          <w:sz w:val="28"/>
          <w:szCs w:val="28"/>
          <w:lang w:val="uk-UA"/>
        </w:rPr>
        <w:t>Коефіцієнт забезпеченості власними оборотними коштами</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звок</w:t>
      </w:r>
      <w:r w:rsidRPr="005713CA">
        <w:rPr>
          <w:i/>
          <w:sz w:val="28"/>
          <w:szCs w:val="28"/>
          <w:lang w:val="uk-UA"/>
        </w:rPr>
        <w:t xml:space="preserve"> </w:t>
      </w:r>
      <w:r w:rsidRPr="005713CA">
        <w:rPr>
          <w:sz w:val="28"/>
          <w:szCs w:val="28"/>
          <w:lang w:val="uk-UA"/>
        </w:rPr>
        <w:t>характеризує, наскільки мобільні активи підприємства покриваються власними оборотними коштами [12]:</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33" type="#_x0000_t75" style="width:182.25pt;height:35.25pt" fillcolor="window">
            <v:imagedata r:id="rId15" o:title=""/>
          </v:shape>
        </w:pict>
      </w:r>
      <w:r w:rsidR="00AC65AE" w:rsidRPr="005713CA">
        <w:rPr>
          <w:sz w:val="28"/>
          <w:szCs w:val="28"/>
          <w:lang w:val="uk-UA"/>
        </w:rPr>
        <w:t xml:space="preserve"> </w:t>
      </w:r>
      <w:r w:rsidR="00870490" w:rsidRPr="005713CA">
        <w:rPr>
          <w:sz w:val="28"/>
          <w:szCs w:val="28"/>
          <w:lang w:val="uk-UA"/>
        </w:rPr>
        <w:t>(2.9)</w:t>
      </w:r>
    </w:p>
    <w:p w:rsidR="00870490" w:rsidRPr="005713CA" w:rsidRDefault="002C2445" w:rsidP="005713CA">
      <w:pPr>
        <w:spacing w:line="360" w:lineRule="auto"/>
        <w:ind w:firstLine="709"/>
        <w:jc w:val="both"/>
        <w:rPr>
          <w:b/>
          <w:sz w:val="28"/>
          <w:szCs w:val="28"/>
          <w:lang w:val="uk-UA"/>
        </w:rPr>
      </w:pPr>
      <w:r>
        <w:rPr>
          <w:position w:val="-30"/>
          <w:sz w:val="28"/>
          <w:szCs w:val="28"/>
          <w:lang w:val="uk-UA"/>
        </w:rPr>
        <w:pict>
          <v:shape id="_x0000_i1034" type="#_x0000_t75" style="width:182.25pt;height:35.25pt" fillcolor="window">
            <v:imagedata r:id="rId16" o:title=""/>
          </v:shape>
        </w:pict>
      </w:r>
      <w:r w:rsidR="00AC65AE" w:rsidRPr="005713CA">
        <w:rPr>
          <w:sz w:val="28"/>
          <w:szCs w:val="28"/>
          <w:lang w:val="uk-UA"/>
        </w:rPr>
        <w:t xml:space="preserve"> </w:t>
      </w:r>
      <w:r w:rsidR="00870490" w:rsidRPr="005713CA">
        <w:rPr>
          <w:sz w:val="28"/>
          <w:szCs w:val="28"/>
          <w:lang w:val="uk-UA"/>
        </w:rPr>
        <w:t>(2.10</w:t>
      </w:r>
      <w:r w:rsidR="005713CA" w:rsidRPr="005713CA">
        <w:rPr>
          <w:sz w:val="28"/>
          <w:szCs w:val="28"/>
          <w:lang w:val="uk-UA"/>
        </w:rPr>
        <w:t>)</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Нормальне значення цього показника становить 0.6</w:t>
      </w:r>
      <w:r w:rsidR="005713CA">
        <w:rPr>
          <w:sz w:val="28"/>
          <w:szCs w:val="28"/>
          <w:lang w:val="uk-UA"/>
        </w:rPr>
        <w:t>–</w:t>
      </w:r>
      <w:r w:rsidR="005713CA" w:rsidRPr="005713CA">
        <w:rPr>
          <w:sz w:val="28"/>
          <w:szCs w:val="28"/>
          <w:lang w:val="uk-UA"/>
        </w:rPr>
        <w:t>0</w:t>
      </w:r>
      <w:r w:rsidRPr="005713CA">
        <w:rPr>
          <w:sz w:val="28"/>
          <w:szCs w:val="28"/>
          <w:lang w:val="uk-UA"/>
        </w:rPr>
        <w:t>.8.</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11. </w:t>
      </w:r>
      <w:r w:rsidRPr="005713CA">
        <w:rPr>
          <w:b/>
          <w:sz w:val="28"/>
          <w:szCs w:val="28"/>
          <w:lang w:val="uk-UA"/>
        </w:rPr>
        <w:t>Коефіцієнт ефективності використання власних коштів</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еввк</w:t>
      </w:r>
      <w:r w:rsidRPr="005713CA">
        <w:rPr>
          <w:sz w:val="28"/>
          <w:szCs w:val="28"/>
          <w:lang w:val="uk-UA"/>
        </w:rPr>
        <w:t xml:space="preserve"> показує, скільки прибутку дає 1 грн власних коштів [12]:</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35" type="#_x0000_t75" style="width:165pt;height:35.25pt" fillcolor="window">
            <v:imagedata r:id="rId17" o:title=""/>
          </v:shape>
        </w:pict>
      </w:r>
      <w:r w:rsidR="00AC65AE" w:rsidRPr="005713CA">
        <w:rPr>
          <w:sz w:val="28"/>
          <w:szCs w:val="28"/>
          <w:lang w:val="uk-UA"/>
        </w:rPr>
        <w:t xml:space="preserve"> </w:t>
      </w:r>
      <w:r w:rsidR="00870490" w:rsidRPr="005713CA">
        <w:rPr>
          <w:sz w:val="28"/>
          <w:szCs w:val="28"/>
          <w:lang w:val="uk-UA"/>
        </w:rPr>
        <w:t>(2.11)</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Теоретичне значення </w:t>
      </w:r>
      <w:r w:rsidRPr="005713CA">
        <w:rPr>
          <w:i/>
          <w:sz w:val="28"/>
          <w:szCs w:val="28"/>
          <w:lang w:val="uk-UA"/>
        </w:rPr>
        <w:t>К</w:t>
      </w:r>
      <w:r w:rsidRPr="005713CA">
        <w:rPr>
          <w:i/>
          <w:sz w:val="28"/>
          <w:szCs w:val="28"/>
          <w:vertAlign w:val="subscript"/>
          <w:lang w:val="uk-UA"/>
        </w:rPr>
        <w:t>еввк</w:t>
      </w:r>
      <w:r w:rsidRPr="005713CA">
        <w:rPr>
          <w:sz w:val="28"/>
          <w:szCs w:val="28"/>
          <w:lang w:val="uk-UA"/>
        </w:rPr>
        <w:t xml:space="preserve"> не менше за 0.4.</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12. </w:t>
      </w:r>
      <w:r w:rsidRPr="005713CA">
        <w:rPr>
          <w:b/>
          <w:sz w:val="28"/>
          <w:szCs w:val="28"/>
          <w:lang w:val="uk-UA"/>
        </w:rPr>
        <w:t>Коефіцієнт використання фінансових ресурсів всього майна</w:t>
      </w:r>
      <w:r w:rsidRPr="005713CA">
        <w:rPr>
          <w:sz w:val="28"/>
          <w:szCs w:val="28"/>
          <w:lang w:val="uk-UA"/>
        </w:rPr>
        <w:t xml:space="preserve"> показує термін окупності коштів, вкладених у майно [15]:</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36" type="#_x0000_t75" style="width:191.25pt;height:35.25pt" fillcolor="window">
            <v:imagedata r:id="rId18" o:title=""/>
          </v:shape>
        </w:pict>
      </w:r>
      <w:r w:rsidR="00AC65AE" w:rsidRPr="005713CA">
        <w:rPr>
          <w:sz w:val="28"/>
          <w:szCs w:val="28"/>
          <w:lang w:val="uk-UA"/>
        </w:rPr>
        <w:t xml:space="preserve"> </w:t>
      </w:r>
      <w:r w:rsidR="00870490" w:rsidRPr="005713CA">
        <w:rPr>
          <w:sz w:val="28"/>
          <w:szCs w:val="28"/>
          <w:lang w:val="uk-UA"/>
        </w:rPr>
        <w:t>(2.12)</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Розрахунки коефіцієнтів, що характеризують фінансову стійкість підприємства, узагальнюються в таблиці 2.5.</w:t>
      </w:r>
    </w:p>
    <w:p w:rsidR="00AC65AE" w:rsidRPr="005713CA" w:rsidRDefault="00870490" w:rsidP="005713CA">
      <w:pPr>
        <w:spacing w:line="360" w:lineRule="auto"/>
        <w:ind w:firstLine="709"/>
        <w:jc w:val="both"/>
        <w:rPr>
          <w:sz w:val="28"/>
          <w:szCs w:val="28"/>
          <w:lang w:val="uk-UA"/>
        </w:rPr>
      </w:pPr>
      <w:r w:rsidRPr="005713CA">
        <w:rPr>
          <w:sz w:val="28"/>
          <w:szCs w:val="28"/>
          <w:lang w:val="uk-UA"/>
        </w:rPr>
        <w:t>Розглянемо абсолютні показники фінансової стійкості.</w:t>
      </w:r>
    </w:p>
    <w:p w:rsidR="00870490" w:rsidRPr="005713CA" w:rsidRDefault="00870490" w:rsidP="005713CA">
      <w:pPr>
        <w:spacing w:line="360" w:lineRule="auto"/>
        <w:ind w:firstLine="709"/>
        <w:jc w:val="both"/>
        <w:rPr>
          <w:sz w:val="28"/>
          <w:szCs w:val="28"/>
          <w:lang w:val="uk-UA"/>
        </w:rPr>
      </w:pPr>
      <w:r w:rsidRPr="005713CA">
        <w:rPr>
          <w:sz w:val="28"/>
          <w:szCs w:val="28"/>
          <w:lang w:val="uk-UA"/>
        </w:rPr>
        <w:t>Вартість запасів (З) порівнюється з послідовно поширюваним переліком таких джерел фінансування:</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власні оборотні кошти (</w:t>
      </w:r>
      <w:r w:rsidRPr="005713CA">
        <w:rPr>
          <w:i/>
          <w:sz w:val="28"/>
          <w:szCs w:val="28"/>
          <w:lang w:val="uk-UA"/>
        </w:rPr>
        <w:t>Н</w:t>
      </w:r>
      <w:r w:rsidRPr="005713CA">
        <w:rPr>
          <w:i/>
          <w:sz w:val="28"/>
          <w:szCs w:val="28"/>
          <w:vertAlign w:val="subscript"/>
          <w:lang w:val="uk-UA"/>
        </w:rPr>
        <w:t>ВОК</w:t>
      </w:r>
      <w:r w:rsidRPr="005713CA">
        <w:rPr>
          <w:sz w:val="28"/>
          <w:szCs w:val="28"/>
          <w:lang w:val="uk-UA"/>
        </w:rPr>
        <w:t>);</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власні оборотні кошти і довгострокові кредити та позики (</w:t>
      </w:r>
      <w:r w:rsidRPr="005713CA">
        <w:rPr>
          <w:i/>
          <w:sz w:val="28"/>
          <w:szCs w:val="28"/>
          <w:lang w:val="uk-UA"/>
        </w:rPr>
        <w:t>Н</w:t>
      </w:r>
      <w:r w:rsidRPr="005713CA">
        <w:rPr>
          <w:i/>
          <w:sz w:val="28"/>
          <w:szCs w:val="28"/>
          <w:vertAlign w:val="subscript"/>
          <w:lang w:val="uk-UA"/>
        </w:rPr>
        <w:t xml:space="preserve">ВОК </w:t>
      </w:r>
      <w:r w:rsidRPr="005713CA">
        <w:rPr>
          <w:i/>
          <w:sz w:val="28"/>
          <w:szCs w:val="28"/>
          <w:lang w:val="uk-UA"/>
        </w:rPr>
        <w:t>+ Дп</w:t>
      </w:r>
      <w:r w:rsidRPr="005713CA">
        <w:rPr>
          <w:sz w:val="28"/>
          <w:szCs w:val="28"/>
          <w:lang w:val="uk-UA"/>
        </w:rPr>
        <w:t>);</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власні оборотні кошти, довго</w:t>
      </w:r>
      <w:r w:rsidR="005713CA">
        <w:rPr>
          <w:sz w:val="28"/>
          <w:szCs w:val="28"/>
          <w:lang w:val="uk-UA"/>
        </w:rPr>
        <w:t xml:space="preserve"> –</w:t>
      </w:r>
      <w:r w:rsidR="005713CA" w:rsidRPr="005713CA">
        <w:rPr>
          <w:sz w:val="28"/>
          <w:szCs w:val="28"/>
          <w:lang w:val="uk-UA"/>
        </w:rPr>
        <w:t xml:space="preserve"> та</w:t>
      </w:r>
      <w:r w:rsidRPr="005713CA">
        <w:rPr>
          <w:sz w:val="28"/>
          <w:szCs w:val="28"/>
          <w:lang w:val="uk-UA"/>
        </w:rPr>
        <w:t xml:space="preserve"> короткострокові кредити і позики</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w:t>
      </w:r>
      <w:r w:rsidRPr="005713CA">
        <w:rPr>
          <w:i/>
          <w:sz w:val="28"/>
          <w:szCs w:val="28"/>
          <w:lang w:val="uk-UA"/>
        </w:rPr>
        <w:t>Н</w:t>
      </w:r>
      <w:r w:rsidRPr="005713CA">
        <w:rPr>
          <w:i/>
          <w:sz w:val="28"/>
          <w:szCs w:val="28"/>
          <w:vertAlign w:val="subscript"/>
          <w:lang w:val="uk-UA"/>
        </w:rPr>
        <w:t xml:space="preserve">ВОК </w:t>
      </w:r>
      <w:r w:rsidRPr="005713CA">
        <w:rPr>
          <w:i/>
          <w:sz w:val="28"/>
          <w:szCs w:val="28"/>
          <w:lang w:val="uk-UA"/>
        </w:rPr>
        <w:t>+ Дп + ДФЗ</w:t>
      </w:r>
      <w:r w:rsidRPr="005713CA">
        <w:rPr>
          <w:sz w:val="28"/>
          <w:szCs w:val="28"/>
          <w:lang w:val="uk-UA"/>
        </w:rPr>
        <w:t>).</w:t>
      </w:r>
    </w:p>
    <w:p w:rsidR="005C0548" w:rsidRDefault="005C0548" w:rsidP="005713CA">
      <w:pPr>
        <w:spacing w:line="360" w:lineRule="auto"/>
        <w:ind w:firstLine="709"/>
        <w:jc w:val="both"/>
        <w:rPr>
          <w:sz w:val="28"/>
          <w:szCs w:val="28"/>
          <w:lang w:val="uk-UA"/>
        </w:rPr>
      </w:pPr>
    </w:p>
    <w:p w:rsidR="00AC65AE" w:rsidRPr="005713CA" w:rsidRDefault="00870490" w:rsidP="005713CA">
      <w:pPr>
        <w:spacing w:line="360" w:lineRule="auto"/>
        <w:ind w:firstLine="709"/>
        <w:jc w:val="both"/>
        <w:rPr>
          <w:sz w:val="28"/>
          <w:szCs w:val="28"/>
          <w:lang w:val="uk-UA"/>
        </w:rPr>
      </w:pPr>
      <w:r w:rsidRPr="005713CA">
        <w:rPr>
          <w:sz w:val="28"/>
          <w:szCs w:val="28"/>
          <w:lang w:val="uk-UA"/>
        </w:rPr>
        <w:t>Згідно з цим сума власних оборотних коштів визначається як різниця між власним капіталом (</w:t>
      </w:r>
      <w:r w:rsidRPr="005713CA">
        <w:rPr>
          <w:i/>
          <w:sz w:val="28"/>
          <w:szCs w:val="28"/>
          <w:lang w:val="uk-UA"/>
        </w:rPr>
        <w:t>Вк</w:t>
      </w:r>
      <w:r w:rsidRPr="005713CA">
        <w:rPr>
          <w:sz w:val="28"/>
          <w:szCs w:val="28"/>
          <w:lang w:val="uk-UA"/>
        </w:rPr>
        <w:t>) та вартістю необоротних активів (</w:t>
      </w:r>
      <w:r w:rsidRPr="005713CA">
        <w:rPr>
          <w:i/>
          <w:sz w:val="28"/>
          <w:szCs w:val="28"/>
          <w:lang w:val="uk-UA"/>
        </w:rPr>
        <w:t>НА</w:t>
      </w:r>
      <w:r w:rsidRPr="005713CA">
        <w:rPr>
          <w:sz w:val="28"/>
          <w:szCs w:val="28"/>
          <w:lang w:val="uk-UA"/>
        </w:rPr>
        <w:t>), н покриття якої насамперед спрямовується власний капітал, тобто</w:t>
      </w:r>
      <w:r w:rsidR="00AC65AE" w:rsidRPr="005713CA">
        <w:rPr>
          <w:sz w:val="28"/>
          <w:szCs w:val="28"/>
          <w:lang w:val="uk-UA"/>
        </w:rPr>
        <w:t xml:space="preserve"> </w:t>
      </w:r>
      <w:r w:rsidRPr="005713CA">
        <w:rPr>
          <w:i/>
          <w:sz w:val="28"/>
          <w:szCs w:val="28"/>
          <w:lang w:val="uk-UA"/>
        </w:rPr>
        <w:t>Н</w:t>
      </w:r>
      <w:r w:rsidRPr="005713CA">
        <w:rPr>
          <w:i/>
          <w:sz w:val="28"/>
          <w:szCs w:val="28"/>
          <w:vertAlign w:val="subscript"/>
          <w:lang w:val="uk-UA"/>
        </w:rPr>
        <w:t>ВОК</w:t>
      </w:r>
      <w:r w:rsidRPr="005713CA">
        <w:rPr>
          <w:i/>
          <w:sz w:val="28"/>
          <w:szCs w:val="28"/>
          <w:lang w:val="uk-UA"/>
        </w:rPr>
        <w:t xml:space="preserve"> = Вк </w:t>
      </w:r>
      <w:r w:rsidR="005713CA">
        <w:rPr>
          <w:i/>
          <w:sz w:val="28"/>
          <w:szCs w:val="28"/>
          <w:lang w:val="uk-UA"/>
        </w:rPr>
        <w:t>–</w:t>
      </w:r>
      <w:r w:rsidR="005713CA" w:rsidRPr="005713CA">
        <w:rPr>
          <w:i/>
          <w:sz w:val="28"/>
          <w:szCs w:val="28"/>
          <w:lang w:val="uk-UA"/>
        </w:rPr>
        <w:t xml:space="preserve"> </w:t>
      </w:r>
      <w:r w:rsidRPr="005713CA">
        <w:rPr>
          <w:i/>
          <w:sz w:val="28"/>
          <w:szCs w:val="28"/>
          <w:lang w:val="uk-UA"/>
        </w:rPr>
        <w:t>НА</w:t>
      </w:r>
      <w:r w:rsidR="005C0548">
        <w:rPr>
          <w:sz w:val="28"/>
          <w:szCs w:val="28"/>
          <w:lang w:val="uk-UA"/>
        </w:rPr>
        <w:t>. Наявність власних оборот</w:t>
      </w:r>
      <w:r w:rsidRPr="005713CA">
        <w:rPr>
          <w:sz w:val="28"/>
          <w:szCs w:val="28"/>
          <w:lang w:val="uk-UA"/>
        </w:rPr>
        <w:t>них коштів, тобто додатне значення Н</w:t>
      </w:r>
      <w:r w:rsidRPr="005713CA">
        <w:rPr>
          <w:sz w:val="28"/>
          <w:szCs w:val="28"/>
          <w:vertAlign w:val="subscript"/>
          <w:lang w:val="uk-UA"/>
        </w:rPr>
        <w:t>ВОК</w:t>
      </w:r>
      <w:r w:rsidRPr="005713CA">
        <w:rPr>
          <w:sz w:val="28"/>
          <w:szCs w:val="28"/>
          <w:lang w:val="uk-UA"/>
        </w:rPr>
        <w:t xml:space="preserve"> – мінімальна умова фінансової стійкості.</w:t>
      </w:r>
    </w:p>
    <w:p w:rsidR="00AC65AE" w:rsidRPr="005713CA" w:rsidRDefault="00870490" w:rsidP="005713CA">
      <w:pPr>
        <w:pStyle w:val="33"/>
        <w:ind w:firstLine="709"/>
        <w:jc w:val="both"/>
        <w:rPr>
          <w:szCs w:val="28"/>
        </w:rPr>
      </w:pPr>
      <w:r w:rsidRPr="005713CA">
        <w:rPr>
          <w:szCs w:val="28"/>
        </w:rPr>
        <w:t>Загальноприйнятою формулою визначення</w:t>
      </w:r>
      <w:r w:rsidR="005C0548">
        <w:rPr>
          <w:szCs w:val="28"/>
        </w:rPr>
        <w:t xml:space="preserve"> власних оборотних коштів є різ</w:t>
      </w:r>
      <w:r w:rsidRPr="005713CA">
        <w:rPr>
          <w:szCs w:val="28"/>
        </w:rPr>
        <w:t>ниця між оборотними активами підприємства та</w:t>
      </w:r>
      <w:r w:rsidR="005C0548">
        <w:rPr>
          <w:szCs w:val="28"/>
        </w:rPr>
        <w:t xml:space="preserve"> його короткостроковими зобов’я</w:t>
      </w:r>
      <w:r w:rsidRPr="005713CA">
        <w:rPr>
          <w:szCs w:val="28"/>
        </w:rPr>
        <w:t>заннями, або різниця між сумою власного капіталу і довгострокових зобов’язань та необоротними активами. Отже, власні оборотні кошти є частиною оборотних коштів, яка фінансується за рахунок власних к</w:t>
      </w:r>
      <w:r w:rsidR="005C0548">
        <w:rPr>
          <w:szCs w:val="28"/>
        </w:rPr>
        <w:t>оштів та довгострокових зобов’я</w:t>
      </w:r>
      <w:r w:rsidRPr="005713CA">
        <w:rPr>
          <w:szCs w:val="28"/>
        </w:rPr>
        <w:t>зань. При цьому останні прирівнюються до власних коштів, хоч і не є такими.</w:t>
      </w:r>
    </w:p>
    <w:p w:rsidR="00AC65AE" w:rsidRPr="005713CA" w:rsidRDefault="00870490" w:rsidP="005713CA">
      <w:pPr>
        <w:pStyle w:val="33"/>
        <w:ind w:firstLine="709"/>
        <w:jc w:val="both"/>
        <w:rPr>
          <w:szCs w:val="28"/>
        </w:rPr>
      </w:pPr>
      <w:r w:rsidRPr="005713CA">
        <w:rPr>
          <w:szCs w:val="28"/>
        </w:rPr>
        <w:t>Для визначення типу фінансової стійкості розмір власних оборотних коштів розраховується як різниця між власним капіталом і необоротними активами.</w:t>
      </w:r>
    </w:p>
    <w:p w:rsidR="00AC65AE" w:rsidRPr="005713CA" w:rsidRDefault="00870490" w:rsidP="005713CA">
      <w:pPr>
        <w:spacing w:line="360" w:lineRule="auto"/>
        <w:ind w:firstLine="709"/>
        <w:jc w:val="both"/>
        <w:rPr>
          <w:sz w:val="28"/>
          <w:szCs w:val="28"/>
          <w:lang w:val="uk-UA"/>
        </w:rPr>
      </w:pPr>
      <w:r w:rsidRPr="005713CA">
        <w:rPr>
          <w:sz w:val="28"/>
          <w:szCs w:val="28"/>
          <w:lang w:val="uk-UA"/>
        </w:rPr>
        <w:t>Відповідно до забезпеченості запасів згаданими варіантами фінансування можливі чотири типи фінансової стійкості [14].</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1. Абсолютна стійкість </w:t>
      </w:r>
      <w:r w:rsidR="005713CA">
        <w:rPr>
          <w:sz w:val="28"/>
          <w:szCs w:val="28"/>
          <w:lang w:val="uk-UA"/>
        </w:rPr>
        <w:t>–</w:t>
      </w:r>
      <w:r w:rsidR="005713CA" w:rsidRPr="005713CA">
        <w:rPr>
          <w:sz w:val="28"/>
          <w:szCs w:val="28"/>
          <w:lang w:val="uk-UA"/>
        </w:rPr>
        <w:t xml:space="preserve"> </w:t>
      </w:r>
      <w:r w:rsidRPr="005713CA">
        <w:rPr>
          <w:sz w:val="28"/>
          <w:szCs w:val="28"/>
          <w:lang w:val="uk-UA"/>
        </w:rPr>
        <w:t>для забезпечення запасів (З) достатньо власних оборотних коштів; платоспроможність підприємства гарантована:</w:t>
      </w:r>
    </w:p>
    <w:p w:rsidR="00AC65AE" w:rsidRPr="005713CA" w:rsidRDefault="00870490" w:rsidP="005713CA">
      <w:pPr>
        <w:spacing w:line="360" w:lineRule="auto"/>
        <w:ind w:firstLine="709"/>
        <w:jc w:val="both"/>
        <w:rPr>
          <w:i/>
          <w:sz w:val="28"/>
          <w:szCs w:val="28"/>
          <w:vertAlign w:val="subscript"/>
          <w:lang w:val="uk-UA"/>
        </w:rPr>
      </w:pPr>
      <w:r w:rsidRPr="005713CA">
        <w:rPr>
          <w:i/>
          <w:sz w:val="28"/>
          <w:szCs w:val="28"/>
          <w:lang w:val="uk-UA"/>
        </w:rPr>
        <w:t>З &lt; Н</w:t>
      </w:r>
      <w:r w:rsidRPr="005713CA">
        <w:rPr>
          <w:i/>
          <w:sz w:val="28"/>
          <w:szCs w:val="28"/>
          <w:vertAlign w:val="subscript"/>
          <w:lang w:val="uk-UA"/>
        </w:rPr>
        <w:t>ВОК</w:t>
      </w:r>
    </w:p>
    <w:p w:rsidR="005C0548" w:rsidRDefault="00870490" w:rsidP="005713CA">
      <w:pPr>
        <w:spacing w:line="360" w:lineRule="auto"/>
        <w:ind w:firstLine="709"/>
        <w:jc w:val="both"/>
        <w:rPr>
          <w:sz w:val="28"/>
          <w:szCs w:val="28"/>
          <w:lang w:val="uk-UA"/>
        </w:rPr>
      </w:pPr>
      <w:r w:rsidRPr="005713CA">
        <w:rPr>
          <w:sz w:val="28"/>
          <w:szCs w:val="28"/>
          <w:lang w:val="uk-UA"/>
        </w:rPr>
        <w:t>2. Нормальна стійкість – для забезпечення запасів крім власних оборотних коштів залучаються довгострокові кредити та позики; платоспроможність гарантована:</w:t>
      </w:r>
    </w:p>
    <w:p w:rsidR="00AC65AE" w:rsidRPr="005713CA" w:rsidRDefault="005C0548" w:rsidP="005713CA">
      <w:pPr>
        <w:spacing w:line="360" w:lineRule="auto"/>
        <w:ind w:firstLine="709"/>
        <w:jc w:val="both"/>
        <w:rPr>
          <w:i/>
          <w:sz w:val="28"/>
          <w:szCs w:val="28"/>
          <w:lang w:val="uk-UA"/>
        </w:rPr>
      </w:pPr>
      <w:r>
        <w:rPr>
          <w:sz w:val="28"/>
          <w:szCs w:val="28"/>
          <w:lang w:val="uk-UA"/>
        </w:rPr>
        <w:br w:type="page"/>
      </w:r>
      <w:r w:rsidR="00870490" w:rsidRPr="005713CA">
        <w:rPr>
          <w:i/>
          <w:sz w:val="28"/>
          <w:szCs w:val="28"/>
          <w:lang w:val="uk-UA"/>
        </w:rPr>
        <w:t>З &lt; Н</w:t>
      </w:r>
      <w:r w:rsidR="00870490" w:rsidRPr="005713CA">
        <w:rPr>
          <w:i/>
          <w:sz w:val="28"/>
          <w:szCs w:val="28"/>
          <w:vertAlign w:val="subscript"/>
          <w:lang w:val="uk-UA"/>
        </w:rPr>
        <w:t>ВОК</w:t>
      </w:r>
      <w:r w:rsidR="00870490" w:rsidRPr="005713CA">
        <w:rPr>
          <w:i/>
          <w:sz w:val="28"/>
          <w:szCs w:val="28"/>
          <w:lang w:val="uk-UA"/>
        </w:rPr>
        <w:t>+Дп</w:t>
      </w:r>
    </w:p>
    <w:p w:rsidR="005C0548" w:rsidRDefault="005C0548" w:rsidP="005713CA">
      <w:pPr>
        <w:pStyle w:val="a3"/>
        <w:spacing w:line="360" w:lineRule="auto"/>
        <w:ind w:firstLine="709"/>
        <w:rPr>
          <w:szCs w:val="28"/>
        </w:rPr>
      </w:pPr>
    </w:p>
    <w:p w:rsidR="00870490" w:rsidRPr="005713CA" w:rsidRDefault="00870490" w:rsidP="005713CA">
      <w:pPr>
        <w:pStyle w:val="a3"/>
        <w:spacing w:line="360" w:lineRule="auto"/>
        <w:ind w:firstLine="709"/>
        <w:rPr>
          <w:szCs w:val="28"/>
        </w:rPr>
      </w:pPr>
      <w:r w:rsidRPr="005713CA">
        <w:rPr>
          <w:szCs w:val="28"/>
        </w:rPr>
        <w:t>3. Нестійкий фінансовий стан – для забезпечення запасів крім власних оборотних коштів та довгострокових кредитів і позик залучаються короткострокові кредити та позики; платоспроможність порушена, але є можливість її відновити:</w:t>
      </w:r>
    </w:p>
    <w:p w:rsidR="005C0548" w:rsidRDefault="005C0548" w:rsidP="005713CA">
      <w:pPr>
        <w:spacing w:line="360" w:lineRule="auto"/>
        <w:ind w:firstLine="709"/>
        <w:jc w:val="both"/>
        <w:rPr>
          <w:i/>
          <w:sz w:val="28"/>
          <w:szCs w:val="28"/>
          <w:lang w:val="uk-UA"/>
        </w:rPr>
      </w:pPr>
    </w:p>
    <w:p w:rsidR="00AC65AE" w:rsidRPr="005713CA" w:rsidRDefault="00870490" w:rsidP="005713CA">
      <w:pPr>
        <w:spacing w:line="360" w:lineRule="auto"/>
        <w:ind w:firstLine="709"/>
        <w:jc w:val="both"/>
        <w:rPr>
          <w:i/>
          <w:sz w:val="28"/>
          <w:szCs w:val="28"/>
          <w:lang w:val="uk-UA"/>
        </w:rPr>
      </w:pPr>
      <w:r w:rsidRPr="005713CA">
        <w:rPr>
          <w:i/>
          <w:sz w:val="28"/>
          <w:szCs w:val="28"/>
          <w:lang w:val="uk-UA"/>
        </w:rPr>
        <w:t>З &lt; Н</w:t>
      </w:r>
      <w:r w:rsidRPr="005713CA">
        <w:rPr>
          <w:i/>
          <w:sz w:val="28"/>
          <w:szCs w:val="28"/>
          <w:vertAlign w:val="subscript"/>
          <w:lang w:val="uk-UA"/>
        </w:rPr>
        <w:t xml:space="preserve">ВОК </w:t>
      </w:r>
      <w:r w:rsidRPr="005713CA">
        <w:rPr>
          <w:i/>
          <w:sz w:val="28"/>
          <w:szCs w:val="28"/>
          <w:lang w:val="uk-UA"/>
        </w:rPr>
        <w:t>+ Дп + ДФЗ</w:t>
      </w:r>
    </w:p>
    <w:p w:rsidR="005C0548" w:rsidRDefault="005C0548" w:rsidP="005713CA">
      <w:pPr>
        <w:pStyle w:val="a3"/>
        <w:spacing w:line="360" w:lineRule="auto"/>
        <w:ind w:firstLine="709"/>
        <w:rPr>
          <w:szCs w:val="28"/>
        </w:rPr>
      </w:pPr>
    </w:p>
    <w:p w:rsidR="00870490" w:rsidRPr="005713CA" w:rsidRDefault="00870490" w:rsidP="005713CA">
      <w:pPr>
        <w:pStyle w:val="a3"/>
        <w:spacing w:line="360" w:lineRule="auto"/>
        <w:ind w:firstLine="709"/>
        <w:rPr>
          <w:szCs w:val="28"/>
        </w:rPr>
      </w:pPr>
      <w:r w:rsidRPr="005713CA">
        <w:rPr>
          <w:szCs w:val="28"/>
        </w:rPr>
        <w:t xml:space="preserve">4. Кризовий фінансовий стан – для забезпечення запасів не вистачає </w:t>
      </w:r>
      <w:r w:rsidR="005713CA">
        <w:rPr>
          <w:szCs w:val="28"/>
        </w:rPr>
        <w:t>«</w:t>
      </w:r>
      <w:r w:rsidRPr="005713CA">
        <w:rPr>
          <w:szCs w:val="28"/>
        </w:rPr>
        <w:t>нормальних</w:t>
      </w:r>
      <w:r w:rsidR="005713CA">
        <w:rPr>
          <w:szCs w:val="28"/>
        </w:rPr>
        <w:t>»</w:t>
      </w:r>
      <w:r w:rsidRPr="005713CA">
        <w:rPr>
          <w:szCs w:val="28"/>
        </w:rPr>
        <w:t xml:space="preserve"> джерел фінансування; підприємству загрожує банкрутство:</w:t>
      </w:r>
    </w:p>
    <w:p w:rsidR="005C0548" w:rsidRDefault="005C0548" w:rsidP="005713CA">
      <w:pPr>
        <w:spacing w:line="360" w:lineRule="auto"/>
        <w:ind w:firstLine="709"/>
        <w:jc w:val="both"/>
        <w:rPr>
          <w:i/>
          <w:sz w:val="28"/>
          <w:szCs w:val="28"/>
          <w:lang w:val="uk-UA"/>
        </w:rPr>
      </w:pPr>
    </w:p>
    <w:p w:rsidR="00870490" w:rsidRPr="005713CA" w:rsidRDefault="00870490" w:rsidP="005713CA">
      <w:pPr>
        <w:spacing w:line="360" w:lineRule="auto"/>
        <w:ind w:firstLine="709"/>
        <w:jc w:val="both"/>
        <w:rPr>
          <w:i/>
          <w:sz w:val="28"/>
          <w:szCs w:val="28"/>
          <w:lang w:val="uk-UA"/>
        </w:rPr>
      </w:pPr>
      <w:r w:rsidRPr="005713CA">
        <w:rPr>
          <w:i/>
          <w:sz w:val="28"/>
          <w:szCs w:val="28"/>
          <w:lang w:val="uk-UA"/>
        </w:rPr>
        <w:t>З &gt; Н</w:t>
      </w:r>
      <w:r w:rsidRPr="005713CA">
        <w:rPr>
          <w:i/>
          <w:sz w:val="28"/>
          <w:szCs w:val="28"/>
          <w:vertAlign w:val="subscript"/>
          <w:lang w:val="uk-UA"/>
        </w:rPr>
        <w:t xml:space="preserve">ВОК </w:t>
      </w:r>
      <w:r w:rsidRPr="005713CA">
        <w:rPr>
          <w:i/>
          <w:sz w:val="28"/>
          <w:szCs w:val="28"/>
          <w:lang w:val="uk-UA"/>
        </w:rPr>
        <w:t>+ Дп + ДФЗ</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Забезпеченість запасів джерелами формування є сутністю фінансової стійкості, її зовнішнім проявом, а наслідком є платоспроможність (ліквідність).</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Розрахунок загальних показників фінансової стійкості приведений в </w:t>
      </w:r>
      <w:r w:rsidR="005713CA" w:rsidRPr="005713CA">
        <w:rPr>
          <w:sz w:val="28"/>
          <w:szCs w:val="28"/>
          <w:lang w:val="uk-UA"/>
        </w:rPr>
        <w:t>табл.</w:t>
      </w:r>
      <w:r w:rsidR="005713CA">
        <w:rPr>
          <w:sz w:val="28"/>
          <w:szCs w:val="28"/>
          <w:lang w:val="uk-UA"/>
        </w:rPr>
        <w:t xml:space="preserve"> </w:t>
      </w:r>
      <w:r w:rsidR="005713CA" w:rsidRPr="005713CA">
        <w:rPr>
          <w:sz w:val="28"/>
          <w:szCs w:val="28"/>
          <w:lang w:val="uk-UA"/>
        </w:rPr>
        <w:t>2</w:t>
      </w:r>
      <w:r w:rsidRPr="005713CA">
        <w:rPr>
          <w:sz w:val="28"/>
          <w:szCs w:val="28"/>
          <w:lang w:val="uk-UA"/>
        </w:rPr>
        <w:t>.6</w:t>
      </w:r>
    </w:p>
    <w:p w:rsidR="00870490" w:rsidRDefault="00870490" w:rsidP="005713CA">
      <w:pPr>
        <w:spacing w:line="360" w:lineRule="auto"/>
        <w:ind w:firstLine="709"/>
        <w:jc w:val="both"/>
        <w:rPr>
          <w:snapToGrid w:val="0"/>
          <w:sz w:val="28"/>
          <w:szCs w:val="28"/>
          <w:lang w:val="uk-UA"/>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31"/>
        <w:gridCol w:w="1070"/>
        <w:gridCol w:w="1117"/>
        <w:gridCol w:w="1117"/>
        <w:gridCol w:w="1346"/>
        <w:gridCol w:w="325"/>
        <w:gridCol w:w="919"/>
        <w:gridCol w:w="919"/>
        <w:gridCol w:w="171"/>
        <w:gridCol w:w="1082"/>
      </w:tblGrid>
      <w:tr w:rsidR="00870490" w:rsidRPr="00E43BBB" w:rsidTr="00E43BBB">
        <w:trPr>
          <w:cantSplit/>
          <w:trHeight w:val="330"/>
          <w:jc w:val="center"/>
        </w:trPr>
        <w:tc>
          <w:tcPr>
            <w:tcW w:w="3832" w:type="pct"/>
            <w:gridSpan w:val="7"/>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Агрегований за ступенями ліквідності баланс ЗАТ «ІТС»</w:t>
            </w:r>
          </w:p>
        </w:tc>
        <w:tc>
          <w:tcPr>
            <w:tcW w:w="586" w:type="pct"/>
            <w:gridSpan w:val="2"/>
            <w:shd w:val="clear" w:color="auto" w:fill="auto"/>
          </w:tcPr>
          <w:p w:rsidR="00870490" w:rsidRPr="00E43BBB" w:rsidRDefault="00870490" w:rsidP="00E43BBB">
            <w:pPr>
              <w:spacing w:line="360" w:lineRule="auto"/>
              <w:jc w:val="both"/>
              <w:rPr>
                <w:snapToGrid w:val="0"/>
                <w:szCs w:val="28"/>
                <w:lang w:val="uk-UA"/>
              </w:rPr>
            </w:pPr>
          </w:p>
        </w:tc>
        <w:tc>
          <w:tcPr>
            <w:tcW w:w="58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Табл.2.5</w:t>
            </w:r>
          </w:p>
        </w:tc>
      </w:tr>
      <w:tr w:rsidR="00870490" w:rsidRPr="00E43BBB" w:rsidTr="00E43BBB">
        <w:trPr>
          <w:cantSplit/>
          <w:trHeight w:val="260"/>
          <w:jc w:val="center"/>
        </w:trPr>
        <w:tc>
          <w:tcPr>
            <w:tcW w:w="1237" w:type="pct"/>
            <w:gridSpan w:val="2"/>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1393" w:type="pct"/>
            <w:gridSpan w:val="3"/>
            <w:shd w:val="clear" w:color="auto" w:fill="auto"/>
          </w:tcPr>
          <w:p w:rsidR="00870490" w:rsidRPr="00E43BBB" w:rsidRDefault="00870490" w:rsidP="00E43BBB">
            <w:pPr>
              <w:spacing w:line="360" w:lineRule="auto"/>
              <w:jc w:val="both"/>
              <w:rPr>
                <w:snapToGrid w:val="0"/>
                <w:szCs w:val="28"/>
                <w:lang w:val="uk-UA"/>
              </w:rPr>
            </w:pPr>
          </w:p>
        </w:tc>
        <w:tc>
          <w:tcPr>
            <w:tcW w:w="586" w:type="pct"/>
            <w:gridSpan w:val="2"/>
            <w:shd w:val="clear" w:color="auto" w:fill="auto"/>
          </w:tcPr>
          <w:p w:rsidR="00870490" w:rsidRPr="00E43BBB" w:rsidRDefault="005713CA" w:rsidP="00E43BBB">
            <w:pPr>
              <w:spacing w:line="360" w:lineRule="auto"/>
              <w:jc w:val="both"/>
              <w:rPr>
                <w:snapToGrid w:val="0"/>
                <w:szCs w:val="28"/>
                <w:lang w:val="uk-UA"/>
              </w:rPr>
            </w:pPr>
            <w:r w:rsidRPr="00E43BBB">
              <w:rPr>
                <w:snapToGrid w:val="0"/>
                <w:szCs w:val="28"/>
                <w:lang w:val="uk-UA"/>
              </w:rPr>
              <w:t>тис. г</w:t>
            </w:r>
            <w:r w:rsidR="00870490" w:rsidRPr="00E43BBB">
              <w:rPr>
                <w:snapToGrid w:val="0"/>
                <w:szCs w:val="28"/>
                <w:lang w:val="uk-UA"/>
              </w:rPr>
              <w:t>рн.</w:t>
            </w:r>
          </w:p>
        </w:tc>
        <w:tc>
          <w:tcPr>
            <w:tcW w:w="582" w:type="pct"/>
            <w:shd w:val="clear" w:color="auto" w:fill="auto"/>
          </w:tcPr>
          <w:p w:rsidR="00870490" w:rsidRPr="00E43BBB" w:rsidRDefault="00870490" w:rsidP="00E43BBB">
            <w:pPr>
              <w:spacing w:line="360" w:lineRule="auto"/>
              <w:jc w:val="both"/>
              <w:rPr>
                <w:snapToGrid w:val="0"/>
                <w:szCs w:val="28"/>
                <w:lang w:val="uk-UA"/>
              </w:rPr>
            </w:pPr>
          </w:p>
        </w:tc>
      </w:tr>
      <w:tr w:rsidR="00870490" w:rsidRPr="00E43BBB" w:rsidTr="00E43BBB">
        <w:trPr>
          <w:cantSplit/>
          <w:trHeight w:val="1090"/>
          <w:jc w:val="center"/>
        </w:trPr>
        <w:tc>
          <w:tcPr>
            <w:tcW w:w="1237" w:type="pct"/>
            <w:gridSpan w:val="2"/>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Актив</w:t>
            </w:r>
          </w:p>
        </w:tc>
        <w:tc>
          <w:tcPr>
            <w:tcW w:w="601" w:type="pct"/>
            <w:shd w:val="clear" w:color="auto" w:fill="auto"/>
          </w:tcPr>
          <w:p w:rsidR="00870490" w:rsidRPr="00E43BBB" w:rsidRDefault="00870490" w:rsidP="00E43BBB">
            <w:pPr>
              <w:pStyle w:val="Web"/>
              <w:spacing w:before="0" w:after="0" w:line="360" w:lineRule="auto"/>
              <w:jc w:val="both"/>
              <w:rPr>
                <w:snapToGrid w:val="0"/>
                <w:sz w:val="20"/>
                <w:szCs w:val="28"/>
                <w:lang w:val="uk-UA"/>
              </w:rPr>
            </w:pPr>
            <w:r w:rsidRPr="00E43BBB">
              <w:rPr>
                <w:snapToGrid w:val="0"/>
                <w:sz w:val="20"/>
                <w:szCs w:val="28"/>
                <w:lang w:val="uk-UA"/>
              </w:rPr>
              <w:t>На початок</w:t>
            </w:r>
          </w:p>
          <w:p w:rsidR="00870490" w:rsidRPr="00E43BBB" w:rsidRDefault="00870490" w:rsidP="00E43BBB">
            <w:pPr>
              <w:spacing w:line="360" w:lineRule="auto"/>
              <w:jc w:val="both"/>
              <w:rPr>
                <w:snapToGrid w:val="0"/>
                <w:szCs w:val="28"/>
                <w:lang w:val="uk-UA"/>
              </w:rPr>
            </w:pPr>
            <w:r w:rsidRPr="00E43BBB">
              <w:rPr>
                <w:snapToGrid w:val="0"/>
                <w:szCs w:val="28"/>
                <w:lang w:val="uk-UA"/>
              </w:rPr>
              <w:t>звітного</w:t>
            </w:r>
          </w:p>
          <w:p w:rsidR="00870490" w:rsidRPr="00E43BBB" w:rsidRDefault="00870490" w:rsidP="00E43BBB">
            <w:pPr>
              <w:spacing w:line="360" w:lineRule="auto"/>
              <w:jc w:val="both"/>
              <w:rPr>
                <w:snapToGrid w:val="0"/>
                <w:szCs w:val="28"/>
                <w:lang w:val="uk-UA"/>
              </w:rPr>
            </w:pPr>
            <w:r w:rsidRPr="00E43BBB">
              <w:rPr>
                <w:snapToGrid w:val="0"/>
                <w:szCs w:val="28"/>
                <w:lang w:val="uk-UA"/>
              </w:rPr>
              <w:t>періоду</w:t>
            </w:r>
          </w:p>
        </w:tc>
        <w:tc>
          <w:tcPr>
            <w:tcW w:w="601"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На кінець</w:t>
            </w:r>
          </w:p>
          <w:p w:rsidR="00870490" w:rsidRPr="00E43BBB" w:rsidRDefault="00870490" w:rsidP="00E43BBB">
            <w:pPr>
              <w:spacing w:line="360" w:lineRule="auto"/>
              <w:jc w:val="both"/>
              <w:rPr>
                <w:snapToGrid w:val="0"/>
                <w:szCs w:val="28"/>
                <w:lang w:val="uk-UA"/>
              </w:rPr>
            </w:pPr>
            <w:r w:rsidRPr="00E43BBB">
              <w:rPr>
                <w:snapToGrid w:val="0"/>
                <w:szCs w:val="28"/>
                <w:lang w:val="uk-UA"/>
              </w:rPr>
              <w:t>звітного</w:t>
            </w:r>
          </w:p>
          <w:p w:rsidR="00870490" w:rsidRPr="00E43BBB" w:rsidRDefault="00870490" w:rsidP="00E43BBB">
            <w:pPr>
              <w:spacing w:line="360" w:lineRule="auto"/>
              <w:jc w:val="both"/>
              <w:rPr>
                <w:snapToGrid w:val="0"/>
                <w:szCs w:val="28"/>
                <w:lang w:val="uk-UA"/>
              </w:rPr>
            </w:pPr>
            <w:r w:rsidRPr="00E43BBB">
              <w:rPr>
                <w:snapToGrid w:val="0"/>
                <w:szCs w:val="28"/>
                <w:lang w:val="uk-UA"/>
              </w:rPr>
              <w:t>періоду</w:t>
            </w:r>
          </w:p>
        </w:tc>
        <w:tc>
          <w:tcPr>
            <w:tcW w:w="1393" w:type="pct"/>
            <w:gridSpan w:val="3"/>
            <w:shd w:val="clear" w:color="auto" w:fill="auto"/>
          </w:tcPr>
          <w:p w:rsidR="00870490" w:rsidRPr="00E43BBB" w:rsidRDefault="00870490" w:rsidP="00E43BBB">
            <w:pPr>
              <w:pStyle w:val="11"/>
              <w:keepNext w:val="0"/>
              <w:spacing w:line="360" w:lineRule="auto"/>
              <w:jc w:val="both"/>
              <w:rPr>
                <w:snapToGrid w:val="0"/>
                <w:sz w:val="20"/>
                <w:szCs w:val="28"/>
                <w:lang w:val="uk-UA"/>
              </w:rPr>
            </w:pPr>
            <w:r w:rsidRPr="00E43BBB">
              <w:rPr>
                <w:snapToGrid w:val="0"/>
                <w:sz w:val="20"/>
                <w:szCs w:val="28"/>
                <w:lang w:val="uk-UA"/>
              </w:rPr>
              <w:t>Пасив</w:t>
            </w:r>
          </w:p>
        </w:tc>
        <w:tc>
          <w:tcPr>
            <w:tcW w:w="586" w:type="pct"/>
            <w:gridSpan w:val="2"/>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На початок</w:t>
            </w:r>
          </w:p>
          <w:p w:rsidR="00870490" w:rsidRPr="00E43BBB" w:rsidRDefault="00870490" w:rsidP="00E43BBB">
            <w:pPr>
              <w:spacing w:line="360" w:lineRule="auto"/>
              <w:jc w:val="both"/>
              <w:rPr>
                <w:snapToGrid w:val="0"/>
                <w:szCs w:val="28"/>
                <w:lang w:val="uk-UA"/>
              </w:rPr>
            </w:pPr>
            <w:r w:rsidRPr="00E43BBB">
              <w:rPr>
                <w:snapToGrid w:val="0"/>
                <w:szCs w:val="28"/>
                <w:lang w:val="uk-UA"/>
              </w:rPr>
              <w:t>звітного</w:t>
            </w:r>
          </w:p>
          <w:p w:rsidR="00870490" w:rsidRPr="00E43BBB" w:rsidRDefault="00870490" w:rsidP="00E43BBB">
            <w:pPr>
              <w:spacing w:line="360" w:lineRule="auto"/>
              <w:jc w:val="both"/>
              <w:rPr>
                <w:snapToGrid w:val="0"/>
                <w:szCs w:val="28"/>
                <w:lang w:val="uk-UA"/>
              </w:rPr>
            </w:pPr>
            <w:r w:rsidRPr="00E43BBB">
              <w:rPr>
                <w:snapToGrid w:val="0"/>
                <w:szCs w:val="28"/>
                <w:lang w:val="uk-UA"/>
              </w:rPr>
              <w:t>періоду</w:t>
            </w:r>
          </w:p>
        </w:tc>
        <w:tc>
          <w:tcPr>
            <w:tcW w:w="58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На кінець</w:t>
            </w:r>
          </w:p>
          <w:p w:rsidR="00870490" w:rsidRPr="00E43BBB" w:rsidRDefault="00870490" w:rsidP="00E43BBB">
            <w:pPr>
              <w:spacing w:line="360" w:lineRule="auto"/>
              <w:jc w:val="both"/>
              <w:rPr>
                <w:snapToGrid w:val="0"/>
                <w:szCs w:val="28"/>
                <w:lang w:val="uk-UA"/>
              </w:rPr>
            </w:pPr>
            <w:r w:rsidRPr="00E43BBB">
              <w:rPr>
                <w:snapToGrid w:val="0"/>
                <w:szCs w:val="28"/>
                <w:lang w:val="uk-UA"/>
              </w:rPr>
              <w:t>звітного</w:t>
            </w:r>
          </w:p>
          <w:p w:rsidR="00870490" w:rsidRPr="00E43BBB" w:rsidRDefault="00870490" w:rsidP="00E43BBB">
            <w:pPr>
              <w:spacing w:line="360" w:lineRule="auto"/>
              <w:jc w:val="both"/>
              <w:rPr>
                <w:snapToGrid w:val="0"/>
                <w:szCs w:val="28"/>
                <w:lang w:val="uk-UA"/>
              </w:rPr>
            </w:pPr>
            <w:r w:rsidRPr="00E43BBB">
              <w:rPr>
                <w:snapToGrid w:val="0"/>
                <w:szCs w:val="28"/>
                <w:lang w:val="uk-UA"/>
              </w:rPr>
              <w:t>періоду</w:t>
            </w:r>
          </w:p>
        </w:tc>
      </w:tr>
      <w:tr w:rsidR="00870490" w:rsidRPr="00E43BBB" w:rsidTr="00E43BBB">
        <w:trPr>
          <w:cantSplit/>
          <w:trHeight w:val="290"/>
          <w:jc w:val="center"/>
        </w:trPr>
        <w:tc>
          <w:tcPr>
            <w:tcW w:w="1237" w:type="pct"/>
            <w:gridSpan w:val="2"/>
            <w:vMerge w:val="restart"/>
            <w:shd w:val="clear" w:color="auto" w:fill="auto"/>
          </w:tcPr>
          <w:p w:rsidR="00AC65AE" w:rsidRPr="00E43BBB" w:rsidRDefault="00870490" w:rsidP="00E43BBB">
            <w:pPr>
              <w:spacing w:line="360" w:lineRule="auto"/>
              <w:jc w:val="both"/>
              <w:rPr>
                <w:snapToGrid w:val="0"/>
                <w:szCs w:val="28"/>
                <w:lang w:val="uk-UA"/>
              </w:rPr>
            </w:pPr>
            <w:r w:rsidRPr="00E43BBB">
              <w:rPr>
                <w:snapToGrid w:val="0"/>
                <w:szCs w:val="28"/>
                <w:lang w:val="uk-UA"/>
              </w:rPr>
              <w:t>Необоротні активи (НА) =</w:t>
            </w:r>
          </w:p>
          <w:p w:rsidR="00870490" w:rsidRPr="00E43BBB" w:rsidRDefault="00870490" w:rsidP="00E43BBB">
            <w:pPr>
              <w:spacing w:line="360" w:lineRule="auto"/>
              <w:jc w:val="both"/>
              <w:rPr>
                <w:snapToGrid w:val="0"/>
                <w:szCs w:val="28"/>
                <w:lang w:val="uk-UA"/>
              </w:rPr>
            </w:pPr>
            <w:r w:rsidRPr="00E43BBB">
              <w:rPr>
                <w:snapToGrid w:val="0"/>
                <w:szCs w:val="28"/>
                <w:lang w:val="uk-UA"/>
              </w:rPr>
              <w:t xml:space="preserve">= </w:t>
            </w:r>
            <w:r w:rsidR="005713CA" w:rsidRPr="00E43BBB">
              <w:rPr>
                <w:snapToGrid w:val="0"/>
                <w:szCs w:val="28"/>
                <w:lang w:val="uk-UA"/>
              </w:rPr>
              <w:t>ф. 1</w:t>
            </w:r>
            <w:r w:rsidRPr="00E43BBB">
              <w:rPr>
                <w:snapToGrid w:val="0"/>
                <w:szCs w:val="28"/>
                <w:lang w:val="uk-UA"/>
              </w:rPr>
              <w:t xml:space="preserve"> (080)</w:t>
            </w: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1393" w:type="pct"/>
            <w:gridSpan w:val="3"/>
            <w:vMerge w:val="restart"/>
            <w:shd w:val="clear" w:color="auto" w:fill="auto"/>
          </w:tcPr>
          <w:p w:rsidR="00AC65AE" w:rsidRPr="00E43BBB" w:rsidRDefault="00870490" w:rsidP="00E43BBB">
            <w:pPr>
              <w:spacing w:line="360" w:lineRule="auto"/>
              <w:jc w:val="both"/>
              <w:rPr>
                <w:snapToGrid w:val="0"/>
                <w:szCs w:val="28"/>
                <w:lang w:val="uk-UA"/>
              </w:rPr>
            </w:pPr>
            <w:r w:rsidRPr="00E43BBB">
              <w:rPr>
                <w:snapToGrid w:val="0"/>
                <w:szCs w:val="28"/>
                <w:lang w:val="uk-UA"/>
              </w:rPr>
              <w:t>Власний капітал (ВК) =</w:t>
            </w:r>
          </w:p>
          <w:p w:rsidR="00870490" w:rsidRPr="00E43BBB" w:rsidRDefault="00870490" w:rsidP="00E43BBB">
            <w:pPr>
              <w:spacing w:line="360" w:lineRule="auto"/>
              <w:jc w:val="both"/>
              <w:rPr>
                <w:snapToGrid w:val="0"/>
                <w:szCs w:val="28"/>
                <w:lang w:val="uk-UA"/>
              </w:rPr>
            </w:pPr>
            <w:r w:rsidRPr="00E43BBB">
              <w:rPr>
                <w:snapToGrid w:val="0"/>
                <w:szCs w:val="28"/>
                <w:lang w:val="uk-UA"/>
              </w:rPr>
              <w:t xml:space="preserve">= </w:t>
            </w:r>
            <w:r w:rsidR="005713CA" w:rsidRPr="00E43BBB">
              <w:rPr>
                <w:snapToGrid w:val="0"/>
                <w:szCs w:val="28"/>
                <w:lang w:val="uk-UA"/>
              </w:rPr>
              <w:t>ф. 1</w:t>
            </w:r>
            <w:r w:rsidRPr="00E43BBB">
              <w:rPr>
                <w:snapToGrid w:val="0"/>
                <w:szCs w:val="28"/>
                <w:lang w:val="uk-UA"/>
              </w:rPr>
              <w:t xml:space="preserve"> (380+430+630)</w:t>
            </w:r>
          </w:p>
        </w:tc>
        <w:tc>
          <w:tcPr>
            <w:tcW w:w="586" w:type="pct"/>
            <w:gridSpan w:val="2"/>
            <w:shd w:val="clear" w:color="auto" w:fill="auto"/>
          </w:tcPr>
          <w:p w:rsidR="00870490" w:rsidRPr="00E43BBB" w:rsidRDefault="00870490" w:rsidP="00E43BBB">
            <w:pPr>
              <w:spacing w:line="360" w:lineRule="auto"/>
              <w:jc w:val="both"/>
              <w:rPr>
                <w:b/>
                <w:snapToGrid w:val="0"/>
                <w:szCs w:val="28"/>
                <w:lang w:val="uk-UA"/>
              </w:rPr>
            </w:pPr>
          </w:p>
        </w:tc>
        <w:tc>
          <w:tcPr>
            <w:tcW w:w="582"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237" w:type="pct"/>
            <w:gridSpan w:val="2"/>
            <w:vMerge/>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4000</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4390</w:t>
            </w:r>
          </w:p>
        </w:tc>
        <w:tc>
          <w:tcPr>
            <w:tcW w:w="1393" w:type="pct"/>
            <w:gridSpan w:val="3"/>
            <w:vMerge/>
            <w:shd w:val="clear" w:color="auto" w:fill="auto"/>
          </w:tcPr>
          <w:p w:rsidR="00870490" w:rsidRPr="00E43BBB" w:rsidRDefault="00870490" w:rsidP="00E43BBB">
            <w:pPr>
              <w:spacing w:line="360" w:lineRule="auto"/>
              <w:jc w:val="both"/>
              <w:rPr>
                <w:snapToGrid w:val="0"/>
                <w:szCs w:val="28"/>
                <w:lang w:val="uk-UA"/>
              </w:rPr>
            </w:pPr>
          </w:p>
        </w:tc>
        <w:tc>
          <w:tcPr>
            <w:tcW w:w="586"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5 017,0</w:t>
            </w:r>
          </w:p>
        </w:tc>
        <w:tc>
          <w:tcPr>
            <w:tcW w:w="58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5 750,0</w:t>
            </w:r>
          </w:p>
        </w:tc>
      </w:tr>
      <w:tr w:rsidR="00870490" w:rsidRPr="00E43BBB" w:rsidTr="00E43BBB">
        <w:trPr>
          <w:cantSplit/>
          <w:trHeight w:val="300"/>
          <w:jc w:val="center"/>
        </w:trPr>
        <w:tc>
          <w:tcPr>
            <w:tcW w:w="1237" w:type="pct"/>
            <w:gridSpan w:val="2"/>
            <w:vMerge/>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1393" w:type="pct"/>
            <w:gridSpan w:val="3"/>
            <w:vMerge/>
            <w:shd w:val="clear" w:color="auto" w:fill="auto"/>
          </w:tcPr>
          <w:p w:rsidR="00870490" w:rsidRPr="00E43BBB" w:rsidRDefault="00870490" w:rsidP="00E43BBB">
            <w:pPr>
              <w:spacing w:line="360" w:lineRule="auto"/>
              <w:jc w:val="both"/>
              <w:rPr>
                <w:snapToGrid w:val="0"/>
                <w:szCs w:val="28"/>
                <w:lang w:val="uk-UA"/>
              </w:rPr>
            </w:pPr>
          </w:p>
        </w:tc>
        <w:tc>
          <w:tcPr>
            <w:tcW w:w="586" w:type="pct"/>
            <w:gridSpan w:val="2"/>
            <w:shd w:val="clear" w:color="auto" w:fill="auto"/>
          </w:tcPr>
          <w:p w:rsidR="00870490" w:rsidRPr="00E43BBB" w:rsidRDefault="00870490" w:rsidP="00E43BBB">
            <w:pPr>
              <w:spacing w:line="360" w:lineRule="auto"/>
              <w:jc w:val="both"/>
              <w:rPr>
                <w:b/>
                <w:snapToGrid w:val="0"/>
                <w:szCs w:val="28"/>
                <w:lang w:val="uk-UA"/>
              </w:rPr>
            </w:pPr>
          </w:p>
        </w:tc>
        <w:tc>
          <w:tcPr>
            <w:tcW w:w="582"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237" w:type="pct"/>
            <w:gridSpan w:val="2"/>
            <w:vMerge w:val="restart"/>
            <w:shd w:val="clear" w:color="auto" w:fill="auto"/>
          </w:tcPr>
          <w:p w:rsidR="00AC65AE" w:rsidRPr="00E43BBB" w:rsidRDefault="00870490" w:rsidP="00E43BBB">
            <w:pPr>
              <w:spacing w:line="360" w:lineRule="auto"/>
              <w:jc w:val="both"/>
              <w:rPr>
                <w:snapToGrid w:val="0"/>
                <w:szCs w:val="28"/>
                <w:lang w:val="uk-UA"/>
              </w:rPr>
            </w:pPr>
            <w:r w:rsidRPr="00E43BBB">
              <w:rPr>
                <w:snapToGrid w:val="0"/>
                <w:szCs w:val="28"/>
                <w:lang w:val="uk-UA"/>
              </w:rPr>
              <w:t>Запаси (З) =</w:t>
            </w:r>
          </w:p>
          <w:p w:rsidR="00870490" w:rsidRPr="00E43BBB" w:rsidRDefault="00870490" w:rsidP="00E43BBB">
            <w:pPr>
              <w:spacing w:line="360" w:lineRule="auto"/>
              <w:jc w:val="both"/>
              <w:rPr>
                <w:snapToGrid w:val="0"/>
                <w:szCs w:val="28"/>
                <w:lang w:val="uk-UA"/>
              </w:rPr>
            </w:pPr>
            <w:r w:rsidRPr="00E43BBB">
              <w:rPr>
                <w:snapToGrid w:val="0"/>
                <w:szCs w:val="28"/>
                <w:lang w:val="uk-UA"/>
              </w:rPr>
              <w:t xml:space="preserve">= </w:t>
            </w:r>
            <w:r w:rsidR="005713CA" w:rsidRPr="00E43BBB">
              <w:rPr>
                <w:snapToGrid w:val="0"/>
                <w:szCs w:val="28"/>
                <w:lang w:val="uk-UA"/>
              </w:rPr>
              <w:t>ф. 1</w:t>
            </w:r>
            <w:r w:rsidRPr="00E43BBB">
              <w:rPr>
                <w:snapToGrid w:val="0"/>
                <w:szCs w:val="28"/>
                <w:lang w:val="uk-UA"/>
              </w:rPr>
              <w:t xml:space="preserve"> (100+120+130+140+150)</w:t>
            </w: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1393" w:type="pct"/>
            <w:gridSpan w:val="3"/>
            <w:vMerge w:val="restar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Довгострокові зобов ' язання</w:t>
            </w:r>
          </w:p>
          <w:p w:rsidR="00870490" w:rsidRPr="00E43BBB" w:rsidRDefault="005713CA" w:rsidP="00E43BBB">
            <w:pPr>
              <w:spacing w:line="360" w:lineRule="auto"/>
              <w:jc w:val="both"/>
              <w:rPr>
                <w:snapToGrid w:val="0"/>
                <w:szCs w:val="28"/>
                <w:lang w:val="uk-UA"/>
              </w:rPr>
            </w:pPr>
            <w:r w:rsidRPr="00E43BBB">
              <w:rPr>
                <w:snapToGrid w:val="0"/>
                <w:szCs w:val="28"/>
                <w:lang w:val="uk-UA"/>
              </w:rPr>
              <w:t>(</w:t>
            </w:r>
            <w:r w:rsidR="00870490" w:rsidRPr="00E43BBB">
              <w:rPr>
                <w:snapToGrid w:val="0"/>
                <w:szCs w:val="28"/>
                <w:lang w:val="uk-UA"/>
              </w:rPr>
              <w:t xml:space="preserve">Кд) = </w:t>
            </w:r>
            <w:r w:rsidRPr="00E43BBB">
              <w:rPr>
                <w:snapToGrid w:val="0"/>
                <w:szCs w:val="28"/>
                <w:lang w:val="uk-UA"/>
              </w:rPr>
              <w:t>ф. 1</w:t>
            </w:r>
            <w:r w:rsidR="00870490" w:rsidRPr="00E43BBB">
              <w:rPr>
                <w:snapToGrid w:val="0"/>
                <w:szCs w:val="28"/>
                <w:lang w:val="uk-UA"/>
              </w:rPr>
              <w:t xml:space="preserve"> (480)</w:t>
            </w:r>
          </w:p>
        </w:tc>
        <w:tc>
          <w:tcPr>
            <w:tcW w:w="586" w:type="pct"/>
            <w:gridSpan w:val="2"/>
            <w:shd w:val="clear" w:color="auto" w:fill="auto"/>
          </w:tcPr>
          <w:p w:rsidR="00870490" w:rsidRPr="00E43BBB" w:rsidRDefault="00870490" w:rsidP="00E43BBB">
            <w:pPr>
              <w:spacing w:line="360" w:lineRule="auto"/>
              <w:jc w:val="both"/>
              <w:rPr>
                <w:b/>
                <w:snapToGrid w:val="0"/>
                <w:szCs w:val="28"/>
                <w:lang w:val="uk-UA"/>
              </w:rPr>
            </w:pPr>
          </w:p>
        </w:tc>
        <w:tc>
          <w:tcPr>
            <w:tcW w:w="582"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237" w:type="pct"/>
            <w:gridSpan w:val="2"/>
            <w:vMerge/>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3300</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3800</w:t>
            </w:r>
          </w:p>
        </w:tc>
        <w:tc>
          <w:tcPr>
            <w:tcW w:w="1393" w:type="pct"/>
            <w:gridSpan w:val="3"/>
            <w:vMerge/>
            <w:shd w:val="clear" w:color="auto" w:fill="auto"/>
          </w:tcPr>
          <w:p w:rsidR="00870490" w:rsidRPr="00E43BBB" w:rsidRDefault="00870490" w:rsidP="00E43BBB">
            <w:pPr>
              <w:spacing w:line="360" w:lineRule="auto"/>
              <w:jc w:val="both"/>
              <w:rPr>
                <w:snapToGrid w:val="0"/>
                <w:szCs w:val="28"/>
                <w:lang w:val="uk-UA"/>
              </w:rPr>
            </w:pPr>
          </w:p>
        </w:tc>
        <w:tc>
          <w:tcPr>
            <w:tcW w:w="586"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1 350,0</w:t>
            </w:r>
          </w:p>
        </w:tc>
        <w:tc>
          <w:tcPr>
            <w:tcW w:w="58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950,0</w:t>
            </w:r>
          </w:p>
        </w:tc>
      </w:tr>
      <w:tr w:rsidR="00870490" w:rsidRPr="00E43BBB" w:rsidTr="00E43BBB">
        <w:trPr>
          <w:cantSplit/>
          <w:trHeight w:val="300"/>
          <w:jc w:val="center"/>
        </w:trPr>
        <w:tc>
          <w:tcPr>
            <w:tcW w:w="1237" w:type="pct"/>
            <w:gridSpan w:val="2"/>
            <w:vMerge/>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1393" w:type="pct"/>
            <w:gridSpan w:val="3"/>
            <w:vMerge/>
            <w:shd w:val="clear" w:color="auto" w:fill="auto"/>
          </w:tcPr>
          <w:p w:rsidR="00870490" w:rsidRPr="00E43BBB" w:rsidRDefault="00870490" w:rsidP="00E43BBB">
            <w:pPr>
              <w:spacing w:line="360" w:lineRule="auto"/>
              <w:jc w:val="both"/>
              <w:rPr>
                <w:snapToGrid w:val="0"/>
                <w:szCs w:val="28"/>
                <w:lang w:val="uk-UA"/>
              </w:rPr>
            </w:pPr>
          </w:p>
        </w:tc>
        <w:tc>
          <w:tcPr>
            <w:tcW w:w="586" w:type="pct"/>
            <w:gridSpan w:val="2"/>
            <w:shd w:val="clear" w:color="auto" w:fill="auto"/>
          </w:tcPr>
          <w:p w:rsidR="00870490" w:rsidRPr="00E43BBB" w:rsidRDefault="00870490" w:rsidP="00E43BBB">
            <w:pPr>
              <w:spacing w:line="360" w:lineRule="auto"/>
              <w:jc w:val="both"/>
              <w:rPr>
                <w:b/>
                <w:snapToGrid w:val="0"/>
                <w:szCs w:val="28"/>
                <w:lang w:val="uk-UA"/>
              </w:rPr>
            </w:pPr>
          </w:p>
        </w:tc>
        <w:tc>
          <w:tcPr>
            <w:tcW w:w="582"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237" w:type="pct"/>
            <w:gridSpan w:val="2"/>
            <w:vMerge w:val="restart"/>
            <w:shd w:val="clear" w:color="auto" w:fill="auto"/>
          </w:tcPr>
          <w:p w:rsidR="00AC65AE" w:rsidRPr="00E43BBB" w:rsidRDefault="00870490" w:rsidP="00E43BBB">
            <w:pPr>
              <w:spacing w:line="360" w:lineRule="auto"/>
              <w:jc w:val="both"/>
              <w:rPr>
                <w:snapToGrid w:val="0"/>
                <w:szCs w:val="28"/>
                <w:lang w:val="uk-UA"/>
              </w:rPr>
            </w:pPr>
            <w:r w:rsidRPr="00E43BBB">
              <w:rPr>
                <w:snapToGrid w:val="0"/>
                <w:szCs w:val="28"/>
                <w:lang w:val="uk-UA"/>
              </w:rPr>
              <w:t>Кошти, розрахунки та інші</w:t>
            </w:r>
          </w:p>
          <w:p w:rsidR="00AC65AE" w:rsidRPr="00E43BBB" w:rsidRDefault="00870490" w:rsidP="00E43BBB">
            <w:pPr>
              <w:spacing w:line="360" w:lineRule="auto"/>
              <w:jc w:val="both"/>
              <w:rPr>
                <w:snapToGrid w:val="0"/>
                <w:szCs w:val="28"/>
                <w:lang w:val="uk-UA"/>
              </w:rPr>
            </w:pPr>
            <w:r w:rsidRPr="00E43BBB">
              <w:rPr>
                <w:snapToGrid w:val="0"/>
                <w:szCs w:val="28"/>
                <w:lang w:val="uk-UA"/>
              </w:rPr>
              <w:t>активи (К) =</w:t>
            </w:r>
          </w:p>
          <w:p w:rsidR="00AC65AE" w:rsidRPr="00E43BBB" w:rsidRDefault="00870490" w:rsidP="00E43BBB">
            <w:pPr>
              <w:spacing w:line="360" w:lineRule="auto"/>
              <w:jc w:val="both"/>
              <w:rPr>
                <w:snapToGrid w:val="0"/>
                <w:szCs w:val="28"/>
                <w:lang w:val="uk-UA"/>
              </w:rPr>
            </w:pPr>
            <w:r w:rsidRPr="00E43BBB">
              <w:rPr>
                <w:snapToGrid w:val="0"/>
                <w:szCs w:val="28"/>
                <w:lang w:val="uk-UA"/>
              </w:rPr>
              <w:t xml:space="preserve">= </w:t>
            </w:r>
            <w:r w:rsidR="005713CA" w:rsidRPr="00E43BBB">
              <w:rPr>
                <w:snapToGrid w:val="0"/>
                <w:szCs w:val="28"/>
                <w:lang w:val="uk-UA"/>
              </w:rPr>
              <w:t>ф. 1</w:t>
            </w:r>
            <w:r w:rsidRPr="00E43BBB">
              <w:rPr>
                <w:snapToGrid w:val="0"/>
                <w:szCs w:val="28"/>
                <w:lang w:val="uk-UA"/>
              </w:rPr>
              <w:t xml:space="preserve"> (260+270</w:t>
            </w:r>
            <w:r w:rsidR="005713CA" w:rsidRPr="00E43BBB">
              <w:rPr>
                <w:snapToGrid w:val="0"/>
                <w:szCs w:val="28"/>
                <w:lang w:val="uk-UA"/>
              </w:rPr>
              <w:t>–1</w:t>
            </w:r>
            <w:r w:rsidRPr="00E43BBB">
              <w:rPr>
                <w:snapToGrid w:val="0"/>
                <w:szCs w:val="28"/>
                <w:lang w:val="uk-UA"/>
              </w:rPr>
              <w:t>00</w:t>
            </w:r>
            <w:r w:rsidR="005713CA" w:rsidRPr="00E43BBB">
              <w:rPr>
                <w:snapToGrid w:val="0"/>
                <w:szCs w:val="28"/>
                <w:lang w:val="uk-UA"/>
              </w:rPr>
              <w:t>–1</w:t>
            </w:r>
            <w:r w:rsidRPr="00E43BBB">
              <w:rPr>
                <w:snapToGrid w:val="0"/>
                <w:szCs w:val="28"/>
                <w:lang w:val="uk-UA"/>
              </w:rPr>
              <w:t>20</w:t>
            </w:r>
          </w:p>
          <w:p w:rsidR="00870490" w:rsidRPr="00E43BBB" w:rsidRDefault="005713CA" w:rsidP="00E43BBB">
            <w:pPr>
              <w:spacing w:line="360" w:lineRule="auto"/>
              <w:jc w:val="both"/>
              <w:rPr>
                <w:snapToGrid w:val="0"/>
                <w:szCs w:val="28"/>
                <w:lang w:val="uk-UA"/>
              </w:rPr>
            </w:pPr>
            <w:r w:rsidRPr="00E43BBB">
              <w:rPr>
                <w:snapToGrid w:val="0"/>
                <w:szCs w:val="28"/>
                <w:lang w:val="uk-UA"/>
              </w:rPr>
              <w:t>– </w:t>
            </w:r>
            <w:r w:rsidR="00870490" w:rsidRPr="00E43BBB">
              <w:rPr>
                <w:snapToGrid w:val="0"/>
                <w:szCs w:val="28"/>
                <w:lang w:val="uk-UA"/>
              </w:rPr>
              <w:t>130</w:t>
            </w:r>
            <w:r w:rsidRPr="00E43BBB">
              <w:rPr>
                <w:snapToGrid w:val="0"/>
                <w:szCs w:val="28"/>
                <w:lang w:val="uk-UA"/>
              </w:rPr>
              <w:t>–1</w:t>
            </w:r>
            <w:r w:rsidR="00870490" w:rsidRPr="00E43BBB">
              <w:rPr>
                <w:snapToGrid w:val="0"/>
                <w:szCs w:val="28"/>
                <w:lang w:val="uk-UA"/>
              </w:rPr>
              <w:t>40</w:t>
            </w:r>
            <w:r w:rsidRPr="00E43BBB">
              <w:rPr>
                <w:snapToGrid w:val="0"/>
                <w:szCs w:val="28"/>
                <w:lang w:val="uk-UA"/>
              </w:rPr>
              <w:t>–1</w:t>
            </w:r>
            <w:r w:rsidR="00870490" w:rsidRPr="00E43BBB">
              <w:rPr>
                <w:snapToGrid w:val="0"/>
                <w:szCs w:val="28"/>
                <w:lang w:val="uk-UA"/>
              </w:rPr>
              <w:t>50)</w:t>
            </w: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1393" w:type="pct"/>
            <w:gridSpan w:val="3"/>
            <w:vMerge w:val="restar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Короткострокові зобов ' язан-</w:t>
            </w:r>
          </w:p>
          <w:p w:rsidR="00870490" w:rsidRPr="00E43BBB" w:rsidRDefault="00870490" w:rsidP="00E43BBB">
            <w:pPr>
              <w:spacing w:line="360" w:lineRule="auto"/>
              <w:jc w:val="both"/>
              <w:rPr>
                <w:snapToGrid w:val="0"/>
                <w:szCs w:val="28"/>
                <w:lang w:val="uk-UA"/>
              </w:rPr>
            </w:pPr>
            <w:r w:rsidRPr="00E43BBB">
              <w:rPr>
                <w:snapToGrid w:val="0"/>
                <w:szCs w:val="28"/>
                <w:lang w:val="uk-UA"/>
              </w:rPr>
              <w:t xml:space="preserve">ня </w:t>
            </w:r>
            <w:r w:rsidR="005713CA" w:rsidRPr="00E43BBB">
              <w:rPr>
                <w:snapToGrid w:val="0"/>
                <w:szCs w:val="28"/>
                <w:lang w:val="uk-UA"/>
              </w:rPr>
              <w:t>(</w:t>
            </w:r>
            <w:r w:rsidRPr="00E43BBB">
              <w:rPr>
                <w:snapToGrid w:val="0"/>
                <w:szCs w:val="28"/>
                <w:lang w:val="uk-UA"/>
              </w:rPr>
              <w:t xml:space="preserve">Кк) = </w:t>
            </w:r>
            <w:r w:rsidR="005713CA" w:rsidRPr="00E43BBB">
              <w:rPr>
                <w:snapToGrid w:val="0"/>
                <w:szCs w:val="28"/>
                <w:lang w:val="uk-UA"/>
              </w:rPr>
              <w:t>ф. 1 (</w:t>
            </w:r>
            <w:r w:rsidRPr="00E43BBB">
              <w:rPr>
                <w:snapToGrid w:val="0"/>
                <w:szCs w:val="28"/>
                <w:lang w:val="uk-UA"/>
              </w:rPr>
              <w:t>620)</w:t>
            </w:r>
          </w:p>
          <w:p w:rsidR="00870490" w:rsidRPr="00E43BBB" w:rsidRDefault="00870490" w:rsidP="00E43BBB">
            <w:pPr>
              <w:spacing w:line="360" w:lineRule="auto"/>
              <w:jc w:val="both"/>
              <w:rPr>
                <w:snapToGrid w:val="0"/>
                <w:szCs w:val="28"/>
                <w:lang w:val="uk-UA"/>
              </w:rPr>
            </w:pPr>
          </w:p>
          <w:p w:rsidR="00870490" w:rsidRPr="00E43BBB" w:rsidRDefault="00870490" w:rsidP="00E43BBB">
            <w:pPr>
              <w:spacing w:line="360" w:lineRule="auto"/>
              <w:jc w:val="both"/>
              <w:rPr>
                <w:snapToGrid w:val="0"/>
                <w:szCs w:val="28"/>
                <w:lang w:val="uk-UA"/>
              </w:rPr>
            </w:pPr>
            <w:r w:rsidRPr="00E43BBB">
              <w:rPr>
                <w:snapToGrid w:val="0"/>
                <w:szCs w:val="28"/>
                <w:lang w:val="uk-UA"/>
              </w:rPr>
              <w:t>В тому числі короткостроков</w:t>
            </w:r>
          </w:p>
          <w:p w:rsidR="00870490" w:rsidRPr="00E43BBB" w:rsidRDefault="00870490" w:rsidP="00E43BBB">
            <w:pPr>
              <w:spacing w:line="360" w:lineRule="auto"/>
              <w:jc w:val="both"/>
              <w:rPr>
                <w:snapToGrid w:val="0"/>
                <w:szCs w:val="28"/>
                <w:lang w:val="uk-UA"/>
              </w:rPr>
            </w:pPr>
            <w:r w:rsidRPr="00E43BBB">
              <w:rPr>
                <w:snapToGrid w:val="0"/>
                <w:szCs w:val="28"/>
                <w:lang w:val="uk-UA"/>
              </w:rPr>
              <w:t xml:space="preserve">кредити = </w:t>
            </w:r>
            <w:r w:rsidR="005713CA" w:rsidRPr="00E43BBB">
              <w:rPr>
                <w:snapToGrid w:val="0"/>
                <w:szCs w:val="28"/>
                <w:lang w:val="uk-UA"/>
              </w:rPr>
              <w:t>ф. 1 (</w:t>
            </w:r>
            <w:r w:rsidRPr="00E43BBB">
              <w:rPr>
                <w:snapToGrid w:val="0"/>
                <w:szCs w:val="28"/>
                <w:lang w:val="uk-UA"/>
              </w:rPr>
              <w:t>500)</w:t>
            </w:r>
          </w:p>
        </w:tc>
        <w:tc>
          <w:tcPr>
            <w:tcW w:w="586" w:type="pct"/>
            <w:gridSpan w:val="2"/>
            <w:shd w:val="clear" w:color="auto" w:fill="auto"/>
          </w:tcPr>
          <w:p w:rsidR="00870490" w:rsidRPr="00E43BBB" w:rsidRDefault="00870490" w:rsidP="00E43BBB">
            <w:pPr>
              <w:spacing w:line="360" w:lineRule="auto"/>
              <w:jc w:val="both"/>
              <w:rPr>
                <w:b/>
                <w:snapToGrid w:val="0"/>
                <w:szCs w:val="28"/>
                <w:lang w:val="uk-UA"/>
              </w:rPr>
            </w:pPr>
          </w:p>
        </w:tc>
        <w:tc>
          <w:tcPr>
            <w:tcW w:w="582"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237" w:type="pct"/>
            <w:gridSpan w:val="2"/>
            <w:vMerge/>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1393" w:type="pct"/>
            <w:gridSpan w:val="3"/>
            <w:vMerge/>
            <w:shd w:val="clear" w:color="auto" w:fill="auto"/>
          </w:tcPr>
          <w:p w:rsidR="00870490" w:rsidRPr="00E43BBB" w:rsidRDefault="00870490" w:rsidP="00E43BBB">
            <w:pPr>
              <w:spacing w:line="360" w:lineRule="auto"/>
              <w:jc w:val="both"/>
              <w:rPr>
                <w:snapToGrid w:val="0"/>
                <w:szCs w:val="28"/>
                <w:lang w:val="uk-UA"/>
              </w:rPr>
            </w:pPr>
          </w:p>
        </w:tc>
        <w:tc>
          <w:tcPr>
            <w:tcW w:w="586"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2 134,0</w:t>
            </w:r>
          </w:p>
        </w:tc>
        <w:tc>
          <w:tcPr>
            <w:tcW w:w="58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4 243,0</w:t>
            </w:r>
          </w:p>
        </w:tc>
      </w:tr>
      <w:tr w:rsidR="00870490" w:rsidRPr="00E43BBB" w:rsidTr="00E43BBB">
        <w:trPr>
          <w:cantSplit/>
          <w:trHeight w:val="290"/>
          <w:jc w:val="center"/>
        </w:trPr>
        <w:tc>
          <w:tcPr>
            <w:tcW w:w="1237" w:type="pct"/>
            <w:gridSpan w:val="2"/>
            <w:vMerge/>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1201</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2753</w:t>
            </w:r>
          </w:p>
        </w:tc>
        <w:tc>
          <w:tcPr>
            <w:tcW w:w="1393" w:type="pct"/>
            <w:gridSpan w:val="3"/>
            <w:vMerge/>
            <w:shd w:val="clear" w:color="auto" w:fill="auto"/>
          </w:tcPr>
          <w:p w:rsidR="00870490" w:rsidRPr="00E43BBB" w:rsidRDefault="00870490" w:rsidP="00E43BBB">
            <w:pPr>
              <w:spacing w:line="360" w:lineRule="auto"/>
              <w:jc w:val="both"/>
              <w:rPr>
                <w:snapToGrid w:val="0"/>
                <w:szCs w:val="28"/>
                <w:lang w:val="uk-UA"/>
              </w:rPr>
            </w:pPr>
          </w:p>
        </w:tc>
        <w:tc>
          <w:tcPr>
            <w:tcW w:w="586" w:type="pct"/>
            <w:gridSpan w:val="2"/>
            <w:shd w:val="clear" w:color="auto" w:fill="auto"/>
          </w:tcPr>
          <w:p w:rsidR="00870490" w:rsidRPr="00E43BBB" w:rsidRDefault="00870490" w:rsidP="00E43BBB">
            <w:pPr>
              <w:spacing w:line="360" w:lineRule="auto"/>
              <w:jc w:val="both"/>
              <w:rPr>
                <w:b/>
                <w:snapToGrid w:val="0"/>
                <w:szCs w:val="28"/>
                <w:lang w:val="uk-UA"/>
              </w:rPr>
            </w:pPr>
          </w:p>
        </w:tc>
        <w:tc>
          <w:tcPr>
            <w:tcW w:w="582"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290"/>
          <w:jc w:val="center"/>
        </w:trPr>
        <w:tc>
          <w:tcPr>
            <w:tcW w:w="1237" w:type="pct"/>
            <w:gridSpan w:val="2"/>
            <w:vMerge/>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601" w:type="pct"/>
            <w:shd w:val="clear" w:color="auto" w:fill="auto"/>
          </w:tcPr>
          <w:p w:rsidR="00870490" w:rsidRPr="00E43BBB" w:rsidRDefault="00870490" w:rsidP="00E43BBB">
            <w:pPr>
              <w:spacing w:line="360" w:lineRule="auto"/>
              <w:jc w:val="both"/>
              <w:rPr>
                <w:b/>
                <w:snapToGrid w:val="0"/>
                <w:szCs w:val="28"/>
                <w:lang w:val="uk-UA"/>
              </w:rPr>
            </w:pPr>
          </w:p>
        </w:tc>
        <w:tc>
          <w:tcPr>
            <w:tcW w:w="1393" w:type="pct"/>
            <w:gridSpan w:val="3"/>
            <w:vMerge/>
            <w:shd w:val="clear" w:color="auto" w:fill="auto"/>
          </w:tcPr>
          <w:p w:rsidR="00870490" w:rsidRPr="00E43BBB" w:rsidRDefault="00870490" w:rsidP="00E43BBB">
            <w:pPr>
              <w:spacing w:line="360" w:lineRule="auto"/>
              <w:jc w:val="both"/>
              <w:rPr>
                <w:snapToGrid w:val="0"/>
                <w:szCs w:val="28"/>
                <w:lang w:val="uk-UA"/>
              </w:rPr>
            </w:pPr>
          </w:p>
        </w:tc>
        <w:tc>
          <w:tcPr>
            <w:tcW w:w="586" w:type="pct"/>
            <w:gridSpan w:val="2"/>
            <w:shd w:val="clear" w:color="auto" w:fill="auto"/>
          </w:tcPr>
          <w:p w:rsidR="00870490" w:rsidRPr="00E43BBB" w:rsidRDefault="00870490" w:rsidP="00E43BBB">
            <w:pPr>
              <w:spacing w:line="360" w:lineRule="auto"/>
              <w:jc w:val="both"/>
              <w:rPr>
                <w:b/>
                <w:snapToGrid w:val="0"/>
                <w:szCs w:val="28"/>
                <w:lang w:val="uk-UA"/>
              </w:rPr>
            </w:pPr>
          </w:p>
        </w:tc>
        <w:tc>
          <w:tcPr>
            <w:tcW w:w="582" w:type="pct"/>
            <w:shd w:val="clear" w:color="auto" w:fill="auto"/>
          </w:tcPr>
          <w:p w:rsidR="00870490" w:rsidRPr="00E43BBB" w:rsidRDefault="00870490" w:rsidP="00E43BBB">
            <w:pPr>
              <w:spacing w:line="360" w:lineRule="auto"/>
              <w:jc w:val="both"/>
              <w:rPr>
                <w:b/>
                <w:snapToGrid w:val="0"/>
                <w:szCs w:val="28"/>
                <w:lang w:val="uk-UA"/>
              </w:rPr>
            </w:pPr>
          </w:p>
        </w:tc>
      </w:tr>
      <w:tr w:rsidR="00870490" w:rsidRPr="00E43BBB" w:rsidTr="00E43BBB">
        <w:trPr>
          <w:cantSplit/>
          <w:trHeight w:val="300"/>
          <w:jc w:val="center"/>
        </w:trPr>
        <w:tc>
          <w:tcPr>
            <w:tcW w:w="1237" w:type="pct"/>
            <w:gridSpan w:val="2"/>
            <w:vMerge/>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601" w:type="pct"/>
            <w:shd w:val="clear" w:color="auto" w:fill="auto"/>
          </w:tcPr>
          <w:p w:rsidR="00870490" w:rsidRPr="00E43BBB" w:rsidRDefault="00870490" w:rsidP="00E43BBB">
            <w:pPr>
              <w:spacing w:line="360" w:lineRule="auto"/>
              <w:jc w:val="both"/>
              <w:rPr>
                <w:snapToGrid w:val="0"/>
                <w:szCs w:val="28"/>
                <w:lang w:val="uk-UA"/>
              </w:rPr>
            </w:pPr>
          </w:p>
        </w:tc>
        <w:tc>
          <w:tcPr>
            <w:tcW w:w="1393" w:type="pct"/>
            <w:gridSpan w:val="3"/>
            <w:vMerge/>
            <w:shd w:val="clear" w:color="auto" w:fill="auto"/>
          </w:tcPr>
          <w:p w:rsidR="00870490" w:rsidRPr="00E43BBB" w:rsidRDefault="00870490" w:rsidP="00E43BBB">
            <w:pPr>
              <w:spacing w:line="360" w:lineRule="auto"/>
              <w:jc w:val="both"/>
              <w:rPr>
                <w:snapToGrid w:val="0"/>
                <w:szCs w:val="28"/>
                <w:lang w:val="uk-UA"/>
              </w:rPr>
            </w:pPr>
          </w:p>
        </w:tc>
        <w:tc>
          <w:tcPr>
            <w:tcW w:w="586"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700,0</w:t>
            </w:r>
          </w:p>
        </w:tc>
        <w:tc>
          <w:tcPr>
            <w:tcW w:w="58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2 900,0</w:t>
            </w:r>
          </w:p>
        </w:tc>
      </w:tr>
      <w:tr w:rsidR="00870490" w:rsidRPr="00E43BBB" w:rsidTr="00E43BBB">
        <w:trPr>
          <w:cantSplit/>
          <w:trHeight w:val="300"/>
          <w:jc w:val="center"/>
        </w:trPr>
        <w:tc>
          <w:tcPr>
            <w:tcW w:w="1237" w:type="pct"/>
            <w:gridSpan w:val="2"/>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БАЛАНС активів</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8 501,0</w:t>
            </w:r>
          </w:p>
        </w:tc>
        <w:tc>
          <w:tcPr>
            <w:tcW w:w="601"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10 943,0</w:t>
            </w:r>
          </w:p>
        </w:tc>
        <w:tc>
          <w:tcPr>
            <w:tcW w:w="1393" w:type="pct"/>
            <w:gridSpan w:val="3"/>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БАЛАНС пасивів</w:t>
            </w:r>
          </w:p>
        </w:tc>
        <w:tc>
          <w:tcPr>
            <w:tcW w:w="586"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8 501,0</w:t>
            </w:r>
          </w:p>
        </w:tc>
        <w:tc>
          <w:tcPr>
            <w:tcW w:w="582"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10 943,0</w:t>
            </w:r>
          </w:p>
        </w:tc>
      </w:tr>
      <w:tr w:rsidR="00870490" w:rsidRPr="00E43BBB" w:rsidTr="00E43BBB">
        <w:trPr>
          <w:gridAfter w:val="2"/>
          <w:wAfter w:w="1253" w:type="dxa"/>
          <w:cantSplit/>
          <w:trHeight w:val="250"/>
          <w:jc w:val="center"/>
        </w:trPr>
        <w:tc>
          <w:tcPr>
            <w:tcW w:w="662" w:type="pct"/>
            <w:shd w:val="clear" w:color="auto" w:fill="auto"/>
          </w:tcPr>
          <w:p w:rsidR="00870490" w:rsidRPr="00E43BBB" w:rsidRDefault="00870490" w:rsidP="00E43BBB">
            <w:pPr>
              <w:spacing w:line="360" w:lineRule="auto"/>
              <w:jc w:val="both"/>
              <w:rPr>
                <w:snapToGrid w:val="0"/>
                <w:szCs w:val="28"/>
                <w:lang w:val="uk-UA"/>
              </w:rPr>
            </w:pP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p>
        </w:tc>
        <w:tc>
          <w:tcPr>
            <w:tcW w:w="724" w:type="pct"/>
            <w:shd w:val="clear" w:color="auto" w:fill="auto"/>
          </w:tcPr>
          <w:p w:rsidR="00870490" w:rsidRPr="00E43BBB" w:rsidRDefault="00870490" w:rsidP="00E43BBB">
            <w:pPr>
              <w:spacing w:line="360" w:lineRule="auto"/>
              <w:jc w:val="both"/>
              <w:rPr>
                <w:snapToGrid w:val="0"/>
                <w:szCs w:val="28"/>
                <w:lang w:val="uk-UA"/>
              </w:rPr>
            </w:pPr>
          </w:p>
        </w:tc>
        <w:tc>
          <w:tcPr>
            <w:tcW w:w="1163" w:type="pct"/>
            <w:gridSpan w:val="3"/>
            <w:shd w:val="clear" w:color="auto" w:fill="auto"/>
          </w:tcPr>
          <w:p w:rsidR="00870490" w:rsidRPr="00E43BBB" w:rsidRDefault="00870490" w:rsidP="00E43BBB">
            <w:pPr>
              <w:spacing w:line="360" w:lineRule="auto"/>
              <w:jc w:val="both"/>
              <w:rPr>
                <w:snapToGrid w:val="0"/>
                <w:szCs w:val="28"/>
                <w:lang w:val="uk-UA"/>
              </w:rPr>
            </w:pPr>
          </w:p>
        </w:tc>
      </w:tr>
      <w:tr w:rsidR="00870490" w:rsidRPr="00E43BBB" w:rsidTr="00E43BBB">
        <w:trPr>
          <w:gridAfter w:val="2"/>
          <w:wAfter w:w="1253" w:type="dxa"/>
          <w:cantSplit/>
          <w:trHeight w:val="340"/>
          <w:jc w:val="center"/>
        </w:trPr>
        <w:tc>
          <w:tcPr>
            <w:tcW w:w="4326" w:type="pct"/>
            <w:gridSpan w:val="8"/>
            <w:shd w:val="clear" w:color="auto" w:fill="auto"/>
          </w:tcPr>
          <w:p w:rsidR="00870490" w:rsidRPr="00E43BBB" w:rsidRDefault="00870490" w:rsidP="00E43BBB">
            <w:pPr>
              <w:spacing w:line="360" w:lineRule="auto"/>
              <w:jc w:val="both"/>
              <w:rPr>
                <w:snapToGrid w:val="0"/>
                <w:szCs w:val="28"/>
                <w:lang w:val="uk-UA"/>
              </w:rPr>
            </w:pPr>
            <w:r w:rsidRPr="00E43BBB">
              <w:rPr>
                <w:b/>
                <w:snapToGrid w:val="0"/>
                <w:szCs w:val="28"/>
                <w:lang w:val="uk-UA"/>
              </w:rPr>
              <w:t>АНАЛІЗ</w:t>
            </w:r>
            <w:r w:rsidR="00AC65AE" w:rsidRPr="00E43BBB">
              <w:rPr>
                <w:b/>
                <w:snapToGrid w:val="0"/>
                <w:szCs w:val="28"/>
                <w:lang w:val="uk-UA"/>
              </w:rPr>
              <w:t xml:space="preserve"> </w:t>
            </w:r>
            <w:r w:rsidRPr="00E43BBB">
              <w:rPr>
                <w:b/>
                <w:snapToGrid w:val="0"/>
                <w:szCs w:val="28"/>
                <w:lang w:val="uk-UA"/>
              </w:rPr>
              <w:t>ФІНАНСОВОЇ</w:t>
            </w:r>
            <w:r w:rsidR="00AC65AE" w:rsidRPr="00E43BBB">
              <w:rPr>
                <w:b/>
                <w:snapToGrid w:val="0"/>
                <w:szCs w:val="28"/>
                <w:lang w:val="uk-UA"/>
              </w:rPr>
              <w:t xml:space="preserve"> </w:t>
            </w:r>
            <w:r w:rsidRPr="00E43BBB">
              <w:rPr>
                <w:b/>
                <w:snapToGrid w:val="0"/>
                <w:szCs w:val="28"/>
                <w:lang w:val="uk-UA"/>
              </w:rPr>
              <w:t>СТІЙКОСТІ</w:t>
            </w:r>
            <w:r w:rsidR="00AC65AE" w:rsidRPr="00E43BBB">
              <w:rPr>
                <w:b/>
                <w:snapToGrid w:val="0"/>
                <w:szCs w:val="28"/>
                <w:lang w:val="uk-UA"/>
              </w:rPr>
              <w:t xml:space="preserve"> </w:t>
            </w:r>
            <w:r w:rsidRPr="00E43BBB">
              <w:rPr>
                <w:b/>
                <w:snapToGrid w:val="0"/>
                <w:szCs w:val="28"/>
                <w:lang w:val="uk-UA"/>
              </w:rPr>
              <w:t>ЗАТ «ІТС</w:t>
            </w:r>
            <w:r w:rsidR="005713CA" w:rsidRPr="00E43BBB">
              <w:rPr>
                <w:b/>
                <w:snapToGrid w:val="0"/>
                <w:szCs w:val="28"/>
                <w:lang w:val="uk-UA"/>
              </w:rPr>
              <w:t>»</w:t>
            </w:r>
          </w:p>
        </w:tc>
      </w:tr>
      <w:tr w:rsidR="00870490" w:rsidRPr="00E43BBB" w:rsidTr="00E43BBB">
        <w:trPr>
          <w:gridAfter w:val="2"/>
          <w:wAfter w:w="1253" w:type="dxa"/>
          <w:cantSplit/>
          <w:trHeight w:val="260"/>
          <w:jc w:val="center"/>
        </w:trPr>
        <w:tc>
          <w:tcPr>
            <w:tcW w:w="662" w:type="pct"/>
            <w:shd w:val="clear" w:color="auto" w:fill="auto"/>
          </w:tcPr>
          <w:p w:rsidR="00870490" w:rsidRPr="00E43BBB" w:rsidRDefault="00870490" w:rsidP="00E43BBB">
            <w:pPr>
              <w:spacing w:line="360" w:lineRule="auto"/>
              <w:jc w:val="both"/>
              <w:rPr>
                <w:snapToGrid w:val="0"/>
                <w:szCs w:val="28"/>
                <w:lang w:val="uk-UA"/>
              </w:rPr>
            </w:pP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p>
        </w:tc>
        <w:tc>
          <w:tcPr>
            <w:tcW w:w="899" w:type="pct"/>
            <w:gridSpan w:val="2"/>
            <w:shd w:val="clear" w:color="auto" w:fill="auto"/>
          </w:tcPr>
          <w:p w:rsidR="00870490" w:rsidRPr="00E43BBB" w:rsidRDefault="00870490" w:rsidP="00E43BBB">
            <w:pPr>
              <w:spacing w:line="360" w:lineRule="auto"/>
              <w:jc w:val="both"/>
              <w:rPr>
                <w:snapToGrid w:val="0"/>
                <w:szCs w:val="28"/>
                <w:lang w:val="uk-UA"/>
              </w:rPr>
            </w:pPr>
          </w:p>
        </w:tc>
        <w:tc>
          <w:tcPr>
            <w:tcW w:w="988" w:type="pct"/>
            <w:gridSpan w:val="2"/>
            <w:shd w:val="clear" w:color="auto" w:fill="auto"/>
          </w:tcPr>
          <w:p w:rsidR="00870490" w:rsidRPr="00E43BBB" w:rsidRDefault="00870490" w:rsidP="00E43BBB">
            <w:pPr>
              <w:pStyle w:val="xl24"/>
              <w:spacing w:before="0" w:beforeAutospacing="0" w:after="0" w:afterAutospacing="0" w:line="360" w:lineRule="auto"/>
              <w:jc w:val="both"/>
              <w:rPr>
                <w:rFonts w:eastAsia="Times New Roman"/>
                <w:snapToGrid w:val="0"/>
                <w:sz w:val="20"/>
                <w:szCs w:val="28"/>
                <w:lang w:val="uk-UA"/>
              </w:rPr>
            </w:pPr>
            <w:r w:rsidRPr="00E43BBB">
              <w:rPr>
                <w:rFonts w:eastAsia="Times New Roman"/>
                <w:snapToGrid w:val="0"/>
                <w:sz w:val="20"/>
                <w:szCs w:val="28"/>
                <w:lang w:val="uk-UA"/>
              </w:rPr>
              <w:t>Таблиця</w:t>
            </w:r>
            <w:r w:rsidR="00AC65AE" w:rsidRPr="00E43BBB">
              <w:rPr>
                <w:rFonts w:eastAsia="Times New Roman"/>
                <w:snapToGrid w:val="0"/>
                <w:sz w:val="20"/>
                <w:szCs w:val="28"/>
                <w:lang w:val="uk-UA"/>
              </w:rPr>
              <w:t xml:space="preserve"> </w:t>
            </w:r>
            <w:r w:rsidRPr="00E43BBB">
              <w:rPr>
                <w:rFonts w:eastAsia="Times New Roman"/>
                <w:snapToGrid w:val="0"/>
                <w:sz w:val="20"/>
                <w:szCs w:val="28"/>
                <w:lang w:val="uk-UA"/>
              </w:rPr>
              <w:t>2.6</w:t>
            </w:r>
          </w:p>
        </w:tc>
      </w:tr>
      <w:tr w:rsidR="00870490" w:rsidRPr="00E43BBB" w:rsidTr="00E43BBB">
        <w:trPr>
          <w:gridAfter w:val="2"/>
          <w:wAfter w:w="1253" w:type="dxa"/>
          <w:cantSplit/>
          <w:trHeight w:val="930"/>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Номер</w:t>
            </w:r>
          </w:p>
          <w:p w:rsidR="00870490" w:rsidRPr="00E43BBB" w:rsidRDefault="00870490" w:rsidP="00E43BBB">
            <w:pPr>
              <w:spacing w:line="360" w:lineRule="auto"/>
              <w:jc w:val="both"/>
              <w:rPr>
                <w:snapToGrid w:val="0"/>
                <w:szCs w:val="28"/>
                <w:lang w:val="uk-UA"/>
              </w:rPr>
            </w:pPr>
            <w:r w:rsidRPr="00E43BBB">
              <w:rPr>
                <w:snapToGrid w:val="0"/>
                <w:szCs w:val="28"/>
                <w:lang w:val="uk-UA"/>
              </w:rPr>
              <w:t>рядка</w:t>
            </w:r>
          </w:p>
        </w:tc>
        <w:tc>
          <w:tcPr>
            <w:tcW w:w="1777" w:type="pct"/>
            <w:gridSpan w:val="3"/>
            <w:shd w:val="clear" w:color="auto" w:fill="auto"/>
          </w:tcPr>
          <w:p w:rsidR="00870490" w:rsidRPr="00E43BBB" w:rsidRDefault="00870490" w:rsidP="00E43BBB">
            <w:pPr>
              <w:pStyle w:val="11"/>
              <w:keepNext w:val="0"/>
              <w:spacing w:line="360" w:lineRule="auto"/>
              <w:jc w:val="both"/>
              <w:rPr>
                <w:snapToGrid w:val="0"/>
                <w:sz w:val="20"/>
                <w:szCs w:val="28"/>
                <w:lang w:val="uk-UA"/>
              </w:rPr>
            </w:pPr>
            <w:r w:rsidRPr="00E43BBB">
              <w:rPr>
                <w:snapToGrid w:val="0"/>
                <w:sz w:val="20"/>
                <w:szCs w:val="28"/>
                <w:lang w:val="uk-UA"/>
              </w:rPr>
              <w:t>ПОКАЗНИК</w:t>
            </w:r>
          </w:p>
        </w:tc>
        <w:tc>
          <w:tcPr>
            <w:tcW w:w="899" w:type="pct"/>
            <w:gridSpan w:val="2"/>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На початок</w:t>
            </w:r>
          </w:p>
          <w:p w:rsidR="00870490" w:rsidRPr="00E43BBB" w:rsidRDefault="00870490" w:rsidP="00E43BBB">
            <w:pPr>
              <w:spacing w:line="360" w:lineRule="auto"/>
              <w:jc w:val="both"/>
              <w:rPr>
                <w:snapToGrid w:val="0"/>
                <w:szCs w:val="28"/>
                <w:lang w:val="uk-UA"/>
              </w:rPr>
            </w:pPr>
            <w:r w:rsidRPr="00E43BBB">
              <w:rPr>
                <w:snapToGrid w:val="0"/>
                <w:szCs w:val="28"/>
                <w:lang w:val="uk-UA"/>
              </w:rPr>
              <w:t>звітного</w:t>
            </w:r>
          </w:p>
          <w:p w:rsidR="00870490" w:rsidRPr="00E43BBB" w:rsidRDefault="00870490" w:rsidP="00E43BBB">
            <w:pPr>
              <w:spacing w:line="360" w:lineRule="auto"/>
              <w:jc w:val="both"/>
              <w:rPr>
                <w:snapToGrid w:val="0"/>
                <w:szCs w:val="28"/>
                <w:lang w:val="uk-UA"/>
              </w:rPr>
            </w:pPr>
            <w:r w:rsidRPr="00E43BBB">
              <w:rPr>
                <w:snapToGrid w:val="0"/>
                <w:szCs w:val="28"/>
                <w:lang w:val="uk-UA"/>
              </w:rPr>
              <w:t>періоду</w:t>
            </w:r>
          </w:p>
        </w:tc>
        <w:tc>
          <w:tcPr>
            <w:tcW w:w="988" w:type="pct"/>
            <w:gridSpan w:val="2"/>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На кінець</w:t>
            </w:r>
          </w:p>
          <w:p w:rsidR="00870490" w:rsidRPr="00E43BBB" w:rsidRDefault="00870490" w:rsidP="00E43BBB">
            <w:pPr>
              <w:spacing w:line="360" w:lineRule="auto"/>
              <w:jc w:val="both"/>
              <w:rPr>
                <w:snapToGrid w:val="0"/>
                <w:szCs w:val="28"/>
                <w:lang w:val="uk-UA"/>
              </w:rPr>
            </w:pPr>
            <w:r w:rsidRPr="00E43BBB">
              <w:rPr>
                <w:snapToGrid w:val="0"/>
                <w:szCs w:val="28"/>
                <w:lang w:val="uk-UA"/>
              </w:rPr>
              <w:t>звітного</w:t>
            </w:r>
          </w:p>
          <w:p w:rsidR="00870490" w:rsidRPr="00E43BBB" w:rsidRDefault="00870490" w:rsidP="00E43BBB">
            <w:pPr>
              <w:spacing w:line="360" w:lineRule="auto"/>
              <w:jc w:val="both"/>
              <w:rPr>
                <w:snapToGrid w:val="0"/>
                <w:szCs w:val="28"/>
                <w:lang w:val="uk-UA"/>
              </w:rPr>
            </w:pPr>
            <w:r w:rsidRPr="00E43BBB">
              <w:rPr>
                <w:snapToGrid w:val="0"/>
                <w:szCs w:val="28"/>
                <w:lang w:val="uk-UA"/>
              </w:rPr>
              <w:t>періоду</w:t>
            </w:r>
          </w:p>
        </w:tc>
      </w:tr>
      <w:tr w:rsidR="00870490" w:rsidRPr="00E43BBB" w:rsidTr="00E43BBB">
        <w:trPr>
          <w:gridAfter w:val="2"/>
          <w:wAfter w:w="1253" w:type="dxa"/>
          <w:cantSplit/>
          <w:trHeight w:val="340"/>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w:t>
            </w: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 xml:space="preserve">Власний капітал (ВК) </w:t>
            </w:r>
            <w:r w:rsidR="005713CA" w:rsidRPr="00E43BBB">
              <w:rPr>
                <w:snapToGrid w:val="0"/>
                <w:szCs w:val="28"/>
                <w:lang w:val="uk-UA"/>
              </w:rPr>
              <w:t xml:space="preserve">– </w:t>
            </w:r>
            <w:r w:rsidRPr="00E43BBB">
              <w:rPr>
                <w:snapToGrid w:val="0"/>
                <w:szCs w:val="28"/>
                <w:lang w:val="uk-UA"/>
              </w:rPr>
              <w:t>табл. 2.5</w:t>
            </w:r>
          </w:p>
        </w:tc>
        <w:tc>
          <w:tcPr>
            <w:tcW w:w="89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5 017,0</w:t>
            </w:r>
          </w:p>
        </w:tc>
        <w:tc>
          <w:tcPr>
            <w:tcW w:w="98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5 750,0</w:t>
            </w:r>
          </w:p>
        </w:tc>
      </w:tr>
      <w:tr w:rsidR="00870490" w:rsidRPr="00E43BBB" w:rsidTr="00E43BBB">
        <w:trPr>
          <w:gridAfter w:val="2"/>
          <w:wAfter w:w="1253" w:type="dxa"/>
          <w:cantSplit/>
          <w:trHeight w:val="340"/>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w:t>
            </w: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 xml:space="preserve">Необоротні активи (НА) </w:t>
            </w:r>
            <w:r w:rsidR="005713CA" w:rsidRPr="00E43BBB">
              <w:rPr>
                <w:snapToGrid w:val="0"/>
                <w:szCs w:val="28"/>
                <w:lang w:val="uk-UA"/>
              </w:rPr>
              <w:t xml:space="preserve">– </w:t>
            </w:r>
            <w:r w:rsidRPr="00E43BBB">
              <w:rPr>
                <w:snapToGrid w:val="0"/>
                <w:szCs w:val="28"/>
                <w:lang w:val="uk-UA"/>
              </w:rPr>
              <w:t>табл. 2.5</w:t>
            </w:r>
          </w:p>
        </w:tc>
        <w:tc>
          <w:tcPr>
            <w:tcW w:w="89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4 000,0</w:t>
            </w:r>
          </w:p>
        </w:tc>
        <w:tc>
          <w:tcPr>
            <w:tcW w:w="98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4 390,0</w:t>
            </w:r>
          </w:p>
        </w:tc>
      </w:tr>
      <w:tr w:rsidR="00870490" w:rsidRPr="00E43BBB" w:rsidTr="00E43BBB">
        <w:trPr>
          <w:gridAfter w:val="2"/>
          <w:wAfter w:w="1253" w:type="dxa"/>
          <w:cantSplit/>
          <w:trHeight w:val="340"/>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3.</w:t>
            </w: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Власні обігові кошти (</w:t>
            </w:r>
            <w:r w:rsidR="005713CA" w:rsidRPr="00E43BBB">
              <w:rPr>
                <w:snapToGrid w:val="0"/>
                <w:szCs w:val="28"/>
                <w:lang w:val="uk-UA"/>
              </w:rPr>
              <w:t>р. 1</w:t>
            </w:r>
            <w:r w:rsidRPr="00E43BBB">
              <w:rPr>
                <w:snapToGrid w:val="0"/>
                <w:szCs w:val="28"/>
                <w:lang w:val="uk-UA"/>
              </w:rPr>
              <w:t xml:space="preserve"> </w:t>
            </w:r>
            <w:r w:rsidR="005713CA" w:rsidRPr="00E43BBB">
              <w:rPr>
                <w:snapToGrid w:val="0"/>
                <w:szCs w:val="28"/>
                <w:lang w:val="uk-UA"/>
              </w:rPr>
              <w:t>– р. 2</w:t>
            </w:r>
            <w:r w:rsidRPr="00E43BBB">
              <w:rPr>
                <w:snapToGrid w:val="0"/>
                <w:szCs w:val="28"/>
                <w:lang w:val="uk-UA"/>
              </w:rPr>
              <w:t>)</w:t>
            </w:r>
          </w:p>
        </w:tc>
        <w:tc>
          <w:tcPr>
            <w:tcW w:w="89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1 017,0</w:t>
            </w:r>
          </w:p>
        </w:tc>
        <w:tc>
          <w:tcPr>
            <w:tcW w:w="98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1 360,0</w:t>
            </w:r>
          </w:p>
        </w:tc>
      </w:tr>
      <w:tr w:rsidR="00870490" w:rsidRPr="00E43BBB" w:rsidTr="00E43BBB">
        <w:trPr>
          <w:gridAfter w:val="2"/>
          <w:wAfter w:w="1253" w:type="dxa"/>
          <w:cantSplit/>
          <w:trHeight w:val="319"/>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4.</w:t>
            </w:r>
          </w:p>
        </w:tc>
        <w:tc>
          <w:tcPr>
            <w:tcW w:w="1777" w:type="pct"/>
            <w:gridSpan w:val="3"/>
            <w:shd w:val="clear" w:color="auto" w:fill="auto"/>
          </w:tcPr>
          <w:p w:rsidR="00870490" w:rsidRPr="00E43BBB" w:rsidRDefault="005C0548" w:rsidP="00E43BBB">
            <w:pPr>
              <w:spacing w:line="360" w:lineRule="auto"/>
              <w:jc w:val="both"/>
              <w:rPr>
                <w:snapToGrid w:val="0"/>
                <w:szCs w:val="28"/>
                <w:lang w:val="uk-UA"/>
              </w:rPr>
            </w:pPr>
            <w:r w:rsidRPr="00E43BBB">
              <w:rPr>
                <w:snapToGrid w:val="0"/>
                <w:szCs w:val="28"/>
                <w:lang w:val="uk-UA"/>
              </w:rPr>
              <w:t>Довгострокові зобов</w:t>
            </w:r>
            <w:r w:rsidR="00870490" w:rsidRPr="00E43BBB">
              <w:rPr>
                <w:snapToGrid w:val="0"/>
                <w:szCs w:val="28"/>
                <w:lang w:val="uk-UA"/>
              </w:rPr>
              <w:t>'язання (Кд) –</w:t>
            </w:r>
          </w:p>
          <w:p w:rsidR="00870490" w:rsidRPr="00E43BBB" w:rsidRDefault="00870490" w:rsidP="00E43BBB">
            <w:pPr>
              <w:spacing w:line="360" w:lineRule="auto"/>
              <w:jc w:val="both"/>
              <w:rPr>
                <w:snapToGrid w:val="0"/>
                <w:szCs w:val="28"/>
                <w:lang w:val="uk-UA"/>
              </w:rPr>
            </w:pPr>
            <w:r w:rsidRPr="00E43BBB">
              <w:rPr>
                <w:snapToGrid w:val="0"/>
                <w:szCs w:val="28"/>
                <w:lang w:val="uk-UA"/>
              </w:rPr>
              <w:t>табл. 2.5</w:t>
            </w:r>
          </w:p>
        </w:tc>
        <w:tc>
          <w:tcPr>
            <w:tcW w:w="89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1 350,0</w:t>
            </w:r>
          </w:p>
        </w:tc>
        <w:tc>
          <w:tcPr>
            <w:tcW w:w="98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950,0</w:t>
            </w:r>
          </w:p>
        </w:tc>
      </w:tr>
      <w:tr w:rsidR="00870490" w:rsidRPr="00E43BBB" w:rsidTr="00E43BBB">
        <w:trPr>
          <w:gridAfter w:val="2"/>
          <w:wAfter w:w="1253" w:type="dxa"/>
          <w:cantSplit/>
          <w:trHeight w:val="550"/>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5.</w:t>
            </w: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Наявність власних і довгострокових джерел покриття запасів (</w:t>
            </w:r>
            <w:r w:rsidR="005713CA" w:rsidRPr="00E43BBB">
              <w:rPr>
                <w:snapToGrid w:val="0"/>
                <w:szCs w:val="28"/>
                <w:lang w:val="uk-UA"/>
              </w:rPr>
              <w:t>р. 3</w:t>
            </w:r>
            <w:r w:rsidRPr="00E43BBB">
              <w:rPr>
                <w:snapToGrid w:val="0"/>
                <w:szCs w:val="28"/>
                <w:lang w:val="uk-UA"/>
              </w:rPr>
              <w:t xml:space="preserve"> + </w:t>
            </w:r>
            <w:r w:rsidR="005713CA" w:rsidRPr="00E43BBB">
              <w:rPr>
                <w:snapToGrid w:val="0"/>
                <w:szCs w:val="28"/>
                <w:lang w:val="uk-UA"/>
              </w:rPr>
              <w:t>р. 4</w:t>
            </w:r>
            <w:r w:rsidRPr="00E43BBB">
              <w:rPr>
                <w:snapToGrid w:val="0"/>
                <w:szCs w:val="28"/>
                <w:lang w:val="uk-UA"/>
              </w:rPr>
              <w:t>)</w:t>
            </w:r>
          </w:p>
        </w:tc>
        <w:tc>
          <w:tcPr>
            <w:tcW w:w="89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2 367,0</w:t>
            </w:r>
          </w:p>
        </w:tc>
        <w:tc>
          <w:tcPr>
            <w:tcW w:w="98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2 310,0</w:t>
            </w:r>
          </w:p>
        </w:tc>
      </w:tr>
      <w:tr w:rsidR="00870490" w:rsidRPr="00E43BBB" w:rsidTr="00E43BBB">
        <w:trPr>
          <w:gridAfter w:val="2"/>
          <w:wAfter w:w="1253" w:type="dxa"/>
          <w:cantSplit/>
          <w:trHeight w:val="680"/>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6.</w:t>
            </w: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 xml:space="preserve">Короткострокові кредити та позики </w:t>
            </w:r>
            <w:r w:rsidR="005713CA" w:rsidRPr="00E43BBB">
              <w:rPr>
                <w:snapToGrid w:val="0"/>
                <w:szCs w:val="28"/>
                <w:lang w:val="uk-UA"/>
              </w:rPr>
              <w:t>– табл. 2</w:t>
            </w:r>
            <w:r w:rsidRPr="00E43BBB">
              <w:rPr>
                <w:snapToGrid w:val="0"/>
                <w:szCs w:val="28"/>
                <w:lang w:val="uk-UA"/>
              </w:rPr>
              <w:t>.5</w:t>
            </w:r>
          </w:p>
        </w:tc>
        <w:tc>
          <w:tcPr>
            <w:tcW w:w="89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700,0</w:t>
            </w:r>
          </w:p>
        </w:tc>
        <w:tc>
          <w:tcPr>
            <w:tcW w:w="98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2 900,0</w:t>
            </w:r>
          </w:p>
        </w:tc>
      </w:tr>
      <w:tr w:rsidR="00870490" w:rsidRPr="00E43BBB" w:rsidTr="00E43BBB">
        <w:trPr>
          <w:gridAfter w:val="2"/>
          <w:wAfter w:w="1253" w:type="dxa"/>
          <w:cantSplit/>
          <w:trHeight w:val="663"/>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7.</w:t>
            </w: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 xml:space="preserve">Загальний розмір основних джерел покриття запасів </w:t>
            </w:r>
            <w:r w:rsidR="005713CA" w:rsidRPr="00E43BBB">
              <w:rPr>
                <w:snapToGrid w:val="0"/>
                <w:szCs w:val="28"/>
                <w:lang w:val="uk-UA"/>
              </w:rPr>
              <w:t>(р. 5</w:t>
            </w:r>
            <w:r w:rsidRPr="00E43BBB">
              <w:rPr>
                <w:snapToGrid w:val="0"/>
                <w:szCs w:val="28"/>
                <w:lang w:val="uk-UA"/>
              </w:rPr>
              <w:t xml:space="preserve"> + </w:t>
            </w:r>
            <w:r w:rsidR="005713CA" w:rsidRPr="00E43BBB">
              <w:rPr>
                <w:snapToGrid w:val="0"/>
                <w:szCs w:val="28"/>
                <w:lang w:val="uk-UA"/>
              </w:rPr>
              <w:t>р. 6</w:t>
            </w:r>
            <w:r w:rsidRPr="00E43BBB">
              <w:rPr>
                <w:snapToGrid w:val="0"/>
                <w:szCs w:val="28"/>
                <w:lang w:val="uk-UA"/>
              </w:rPr>
              <w:t>)</w:t>
            </w:r>
          </w:p>
        </w:tc>
        <w:tc>
          <w:tcPr>
            <w:tcW w:w="89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3 067,0</w:t>
            </w:r>
          </w:p>
        </w:tc>
        <w:tc>
          <w:tcPr>
            <w:tcW w:w="98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5 210,0</w:t>
            </w:r>
          </w:p>
        </w:tc>
      </w:tr>
      <w:tr w:rsidR="00870490" w:rsidRPr="00E43BBB" w:rsidTr="00E43BBB">
        <w:trPr>
          <w:gridAfter w:val="2"/>
          <w:wAfter w:w="1253" w:type="dxa"/>
          <w:cantSplit/>
          <w:trHeight w:val="340"/>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8.</w:t>
            </w: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 xml:space="preserve">Запаси </w:t>
            </w:r>
            <w:r w:rsidR="005713CA" w:rsidRPr="00E43BBB">
              <w:rPr>
                <w:snapToGrid w:val="0"/>
                <w:szCs w:val="28"/>
                <w:lang w:val="uk-UA"/>
              </w:rPr>
              <w:t>– табл. 2</w:t>
            </w:r>
            <w:r w:rsidRPr="00E43BBB">
              <w:rPr>
                <w:snapToGrid w:val="0"/>
                <w:szCs w:val="28"/>
                <w:lang w:val="uk-UA"/>
              </w:rPr>
              <w:t>.5</w:t>
            </w:r>
          </w:p>
        </w:tc>
        <w:tc>
          <w:tcPr>
            <w:tcW w:w="89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3 300,0</w:t>
            </w:r>
          </w:p>
        </w:tc>
        <w:tc>
          <w:tcPr>
            <w:tcW w:w="98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3 800,0</w:t>
            </w:r>
          </w:p>
        </w:tc>
      </w:tr>
      <w:tr w:rsidR="00870490" w:rsidRPr="00E43BBB" w:rsidTr="00E43BBB">
        <w:trPr>
          <w:gridAfter w:val="2"/>
          <w:wAfter w:w="1253" w:type="dxa"/>
          <w:cantSplit/>
          <w:trHeight w:val="542"/>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9.</w:t>
            </w: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Надлишок(+) або нестача (</w:t>
            </w:r>
            <w:r w:rsidR="005713CA" w:rsidRPr="00E43BBB">
              <w:rPr>
                <w:snapToGrid w:val="0"/>
                <w:szCs w:val="28"/>
                <w:lang w:val="uk-UA"/>
              </w:rPr>
              <w:t>–)</w:t>
            </w:r>
            <w:r w:rsidRPr="00E43BBB">
              <w:rPr>
                <w:snapToGrid w:val="0"/>
                <w:szCs w:val="28"/>
                <w:lang w:val="uk-UA"/>
              </w:rPr>
              <w:t xml:space="preserve"> власних обігових коштів (</w:t>
            </w:r>
            <w:r w:rsidR="005713CA" w:rsidRPr="00E43BBB">
              <w:rPr>
                <w:snapToGrid w:val="0"/>
                <w:szCs w:val="28"/>
                <w:lang w:val="uk-UA"/>
              </w:rPr>
              <w:t>р. 3</w:t>
            </w:r>
            <w:r w:rsidRPr="00E43BBB">
              <w:rPr>
                <w:snapToGrid w:val="0"/>
                <w:szCs w:val="28"/>
                <w:lang w:val="uk-UA"/>
              </w:rPr>
              <w:t xml:space="preserve"> – </w:t>
            </w:r>
            <w:r w:rsidR="005713CA" w:rsidRPr="00E43BBB">
              <w:rPr>
                <w:snapToGrid w:val="0"/>
                <w:szCs w:val="28"/>
                <w:lang w:val="uk-UA"/>
              </w:rPr>
              <w:t>р. 8</w:t>
            </w:r>
            <w:r w:rsidRPr="00E43BBB">
              <w:rPr>
                <w:snapToGrid w:val="0"/>
                <w:szCs w:val="28"/>
                <w:lang w:val="uk-UA"/>
              </w:rPr>
              <w:t>)</w:t>
            </w:r>
          </w:p>
        </w:tc>
        <w:tc>
          <w:tcPr>
            <w:tcW w:w="89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-2 283,0</w:t>
            </w:r>
          </w:p>
        </w:tc>
        <w:tc>
          <w:tcPr>
            <w:tcW w:w="98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-2 440,0</w:t>
            </w:r>
          </w:p>
        </w:tc>
      </w:tr>
      <w:tr w:rsidR="00870490" w:rsidRPr="00E43BBB" w:rsidTr="00E43BBB">
        <w:trPr>
          <w:gridAfter w:val="2"/>
          <w:wAfter w:w="1253" w:type="dxa"/>
          <w:cantSplit/>
          <w:trHeight w:val="939"/>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10.</w:t>
            </w: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Надлишок(+) або нестача (</w:t>
            </w:r>
            <w:r w:rsidR="005713CA" w:rsidRPr="00E43BBB">
              <w:rPr>
                <w:snapToGrid w:val="0"/>
                <w:szCs w:val="28"/>
                <w:lang w:val="uk-UA"/>
              </w:rPr>
              <w:t>–)</w:t>
            </w:r>
            <w:r w:rsidRPr="00E43BBB">
              <w:rPr>
                <w:snapToGrid w:val="0"/>
                <w:szCs w:val="28"/>
                <w:lang w:val="uk-UA"/>
              </w:rPr>
              <w:t xml:space="preserve"> власних обігових коштів і довгострокових кредитів (</w:t>
            </w:r>
            <w:r w:rsidR="005713CA" w:rsidRPr="00E43BBB">
              <w:rPr>
                <w:snapToGrid w:val="0"/>
                <w:szCs w:val="28"/>
                <w:lang w:val="uk-UA"/>
              </w:rPr>
              <w:t>р. 5</w:t>
            </w:r>
            <w:r w:rsidRPr="00E43BBB">
              <w:rPr>
                <w:snapToGrid w:val="0"/>
                <w:szCs w:val="28"/>
                <w:lang w:val="uk-UA"/>
              </w:rPr>
              <w:t xml:space="preserve"> – </w:t>
            </w:r>
            <w:r w:rsidR="005713CA" w:rsidRPr="00E43BBB">
              <w:rPr>
                <w:snapToGrid w:val="0"/>
                <w:szCs w:val="28"/>
                <w:lang w:val="uk-UA"/>
              </w:rPr>
              <w:t>р. 8</w:t>
            </w:r>
            <w:r w:rsidRPr="00E43BBB">
              <w:rPr>
                <w:snapToGrid w:val="0"/>
                <w:szCs w:val="28"/>
                <w:lang w:val="uk-UA"/>
              </w:rPr>
              <w:t>)</w:t>
            </w:r>
          </w:p>
        </w:tc>
        <w:tc>
          <w:tcPr>
            <w:tcW w:w="89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-933,0</w:t>
            </w:r>
          </w:p>
        </w:tc>
        <w:tc>
          <w:tcPr>
            <w:tcW w:w="98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-1 490,0</w:t>
            </w:r>
          </w:p>
        </w:tc>
      </w:tr>
      <w:tr w:rsidR="00870490" w:rsidRPr="00E43BBB" w:rsidTr="00E43BBB">
        <w:trPr>
          <w:gridAfter w:val="2"/>
          <w:wAfter w:w="1253" w:type="dxa"/>
          <w:cantSplit/>
          <w:trHeight w:val="541"/>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11.</w:t>
            </w: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Надлишок(+) або нестача (</w:t>
            </w:r>
            <w:r w:rsidR="005713CA" w:rsidRPr="00E43BBB">
              <w:rPr>
                <w:snapToGrid w:val="0"/>
                <w:szCs w:val="28"/>
                <w:lang w:val="uk-UA"/>
              </w:rPr>
              <w:t>–)</w:t>
            </w:r>
            <w:r w:rsidRPr="00E43BBB">
              <w:rPr>
                <w:snapToGrid w:val="0"/>
                <w:szCs w:val="28"/>
                <w:lang w:val="uk-UA"/>
              </w:rPr>
              <w:t xml:space="preserve"> основних джерел покриття запасів (</w:t>
            </w:r>
            <w:r w:rsidR="005713CA" w:rsidRPr="00E43BBB">
              <w:rPr>
                <w:snapToGrid w:val="0"/>
                <w:szCs w:val="28"/>
                <w:lang w:val="uk-UA"/>
              </w:rPr>
              <w:t>р. 7</w:t>
            </w:r>
            <w:r w:rsidRPr="00E43BBB">
              <w:rPr>
                <w:snapToGrid w:val="0"/>
                <w:szCs w:val="28"/>
                <w:lang w:val="uk-UA"/>
              </w:rPr>
              <w:t xml:space="preserve"> </w:t>
            </w:r>
            <w:r w:rsidR="005713CA" w:rsidRPr="00E43BBB">
              <w:rPr>
                <w:snapToGrid w:val="0"/>
                <w:szCs w:val="28"/>
                <w:lang w:val="uk-UA"/>
              </w:rPr>
              <w:t>– р. 8</w:t>
            </w:r>
            <w:r w:rsidRPr="00E43BBB">
              <w:rPr>
                <w:snapToGrid w:val="0"/>
                <w:szCs w:val="28"/>
                <w:lang w:val="uk-UA"/>
              </w:rPr>
              <w:t>)</w:t>
            </w:r>
          </w:p>
        </w:tc>
        <w:tc>
          <w:tcPr>
            <w:tcW w:w="899"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-233,0</w:t>
            </w:r>
          </w:p>
        </w:tc>
        <w:tc>
          <w:tcPr>
            <w:tcW w:w="98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1 410,0</w:t>
            </w:r>
          </w:p>
        </w:tc>
      </w:tr>
      <w:tr w:rsidR="00870490" w:rsidRPr="00E43BBB" w:rsidTr="00E43BBB">
        <w:trPr>
          <w:gridAfter w:val="2"/>
          <w:wAfter w:w="1253" w:type="dxa"/>
          <w:cantSplit/>
          <w:trHeight w:val="1020"/>
          <w:jc w:val="center"/>
        </w:trPr>
        <w:tc>
          <w:tcPr>
            <w:tcW w:w="662" w:type="pct"/>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12.</w:t>
            </w:r>
          </w:p>
        </w:tc>
        <w:tc>
          <w:tcPr>
            <w:tcW w:w="1777" w:type="pct"/>
            <w:gridSpan w:val="3"/>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Тип фінансової стійкості</w:t>
            </w:r>
          </w:p>
        </w:tc>
        <w:tc>
          <w:tcPr>
            <w:tcW w:w="899" w:type="pct"/>
            <w:gridSpan w:val="2"/>
            <w:shd w:val="clear" w:color="auto" w:fill="auto"/>
          </w:tcPr>
          <w:p w:rsidR="00870490" w:rsidRPr="00E43BBB" w:rsidRDefault="00870490" w:rsidP="00E43BBB">
            <w:pPr>
              <w:spacing w:line="360" w:lineRule="auto"/>
              <w:jc w:val="both"/>
              <w:rPr>
                <w:szCs w:val="28"/>
                <w:lang w:val="uk-UA"/>
              </w:rPr>
            </w:pPr>
            <w:r w:rsidRPr="00E43BBB">
              <w:rPr>
                <w:b/>
                <w:snapToGrid w:val="0"/>
                <w:szCs w:val="28"/>
                <w:lang w:val="uk-UA"/>
              </w:rPr>
              <w:t>Кризовий фінансовий стан</w:t>
            </w:r>
          </w:p>
          <w:p w:rsidR="00870490" w:rsidRPr="00E43BBB" w:rsidRDefault="00870490" w:rsidP="00E43BBB">
            <w:pPr>
              <w:spacing w:line="360" w:lineRule="auto"/>
              <w:jc w:val="both"/>
              <w:rPr>
                <w:szCs w:val="28"/>
                <w:lang w:val="uk-UA"/>
              </w:rPr>
            </w:pPr>
            <w:r w:rsidRPr="00E43BBB">
              <w:rPr>
                <w:szCs w:val="28"/>
                <w:lang w:val="uk-UA"/>
              </w:rPr>
              <w:t>(З &gt;Н</w:t>
            </w:r>
            <w:r w:rsidRPr="00E43BBB">
              <w:rPr>
                <w:szCs w:val="28"/>
                <w:vertAlign w:val="subscript"/>
                <w:lang w:val="uk-UA"/>
              </w:rPr>
              <w:t>ВОК</w:t>
            </w:r>
            <w:r w:rsidRPr="00E43BBB">
              <w:rPr>
                <w:szCs w:val="28"/>
                <w:lang w:val="uk-UA"/>
              </w:rPr>
              <w:t>+Дп+ДФЗ)</w:t>
            </w:r>
          </w:p>
        </w:tc>
        <w:tc>
          <w:tcPr>
            <w:tcW w:w="988"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Нестійкий</w:t>
            </w:r>
          </w:p>
          <w:p w:rsidR="00870490" w:rsidRPr="00E43BBB" w:rsidRDefault="00870490" w:rsidP="00E43BBB">
            <w:pPr>
              <w:spacing w:line="360" w:lineRule="auto"/>
              <w:jc w:val="both"/>
              <w:rPr>
                <w:b/>
                <w:snapToGrid w:val="0"/>
                <w:szCs w:val="28"/>
                <w:lang w:val="uk-UA"/>
              </w:rPr>
            </w:pPr>
            <w:r w:rsidRPr="00E43BBB">
              <w:rPr>
                <w:szCs w:val="28"/>
                <w:lang w:val="uk-UA"/>
              </w:rPr>
              <w:t>(З&lt;Н</w:t>
            </w:r>
            <w:r w:rsidRPr="00E43BBB">
              <w:rPr>
                <w:szCs w:val="28"/>
                <w:vertAlign w:val="subscript"/>
                <w:lang w:val="uk-UA"/>
              </w:rPr>
              <w:t>ВОК</w:t>
            </w:r>
            <w:r w:rsidRPr="00E43BBB">
              <w:rPr>
                <w:szCs w:val="28"/>
                <w:lang w:val="uk-UA"/>
              </w:rPr>
              <w:t>+Дп+ДФЗ)</w:t>
            </w:r>
          </w:p>
        </w:tc>
      </w:tr>
    </w:tbl>
    <w:p w:rsidR="00870490" w:rsidRPr="005713CA" w:rsidRDefault="005C0548" w:rsidP="005713CA">
      <w:pPr>
        <w:spacing w:line="360" w:lineRule="auto"/>
        <w:ind w:firstLine="709"/>
        <w:jc w:val="both"/>
        <w:rPr>
          <w:b/>
          <w:sz w:val="28"/>
          <w:szCs w:val="28"/>
          <w:lang w:val="uk-UA"/>
        </w:rPr>
      </w:pPr>
      <w:r>
        <w:rPr>
          <w:b/>
          <w:sz w:val="28"/>
          <w:szCs w:val="28"/>
          <w:lang w:val="uk-UA"/>
        </w:rPr>
        <w:br w:type="page"/>
      </w:r>
      <w:r w:rsidR="00870490" w:rsidRPr="005713CA">
        <w:rPr>
          <w:b/>
          <w:sz w:val="28"/>
          <w:szCs w:val="28"/>
          <w:lang w:val="uk-UA"/>
        </w:rPr>
        <w:t>2</w:t>
      </w:r>
      <w:r>
        <w:rPr>
          <w:b/>
          <w:sz w:val="28"/>
          <w:szCs w:val="28"/>
          <w:lang w:val="uk-UA"/>
        </w:rPr>
        <w:t>.5</w:t>
      </w:r>
      <w:r w:rsidR="00870490" w:rsidRPr="005713CA">
        <w:rPr>
          <w:b/>
          <w:sz w:val="28"/>
          <w:szCs w:val="28"/>
          <w:lang w:val="uk-UA"/>
        </w:rPr>
        <w:t xml:space="preserve"> Аналіз ділової активності (оборотності активів)</w:t>
      </w:r>
      <w:r w:rsidR="00AC65AE" w:rsidRPr="005713CA">
        <w:rPr>
          <w:b/>
          <w:sz w:val="28"/>
          <w:szCs w:val="28"/>
          <w:lang w:val="uk-UA"/>
        </w:rPr>
        <w:t xml:space="preserve"> </w:t>
      </w:r>
      <w:r w:rsidR="00870490" w:rsidRPr="005713CA">
        <w:rPr>
          <w:b/>
          <w:sz w:val="28"/>
          <w:szCs w:val="28"/>
          <w:lang w:val="uk-UA"/>
        </w:rPr>
        <w:t xml:space="preserve">ЗАТ </w:t>
      </w:r>
      <w:r w:rsidR="005713CA">
        <w:rPr>
          <w:b/>
          <w:sz w:val="28"/>
          <w:szCs w:val="28"/>
          <w:lang w:val="uk-UA"/>
        </w:rPr>
        <w:t>«</w:t>
      </w:r>
      <w:r w:rsidR="00870490" w:rsidRPr="005713CA">
        <w:rPr>
          <w:b/>
          <w:sz w:val="28"/>
          <w:szCs w:val="28"/>
          <w:lang w:val="uk-UA"/>
        </w:rPr>
        <w:t>ІТС</w:t>
      </w:r>
      <w:r w:rsidR="005713CA">
        <w:rPr>
          <w:b/>
          <w:sz w:val="28"/>
          <w:szCs w:val="28"/>
          <w:lang w:val="uk-UA"/>
        </w:rPr>
        <w:t>»</w:t>
      </w:r>
    </w:p>
    <w:p w:rsidR="00870490" w:rsidRPr="005713CA" w:rsidRDefault="00870490" w:rsidP="005713CA">
      <w:pPr>
        <w:spacing w:line="360" w:lineRule="auto"/>
        <w:ind w:firstLine="709"/>
        <w:jc w:val="both"/>
        <w:rPr>
          <w:sz w:val="28"/>
          <w:szCs w:val="28"/>
          <w:lang w:val="uk-UA"/>
        </w:rPr>
      </w:pPr>
    </w:p>
    <w:p w:rsidR="00AC65AE" w:rsidRPr="005713CA" w:rsidRDefault="00870490" w:rsidP="005713CA">
      <w:pPr>
        <w:spacing w:line="360" w:lineRule="auto"/>
        <w:ind w:firstLine="709"/>
        <w:jc w:val="both"/>
        <w:rPr>
          <w:sz w:val="28"/>
          <w:szCs w:val="28"/>
          <w:lang w:val="uk-UA"/>
        </w:rPr>
      </w:pPr>
      <w:r w:rsidRPr="005713CA">
        <w:rPr>
          <w:sz w:val="28"/>
          <w:szCs w:val="28"/>
          <w:lang w:val="uk-UA"/>
        </w:rPr>
        <w:t>Величина оборотних коштів, їхні структура і достатність характеризують кількісний бік оборотних коштів, проте є і якісний, пов’язаний зі швидкістю їх обороту, оборотністю. Між сумою оборотних коштів та показниками оборотності існують тісні зворотні взаємозв’язки. Прискорення оборотності цих коштів сприяє вирішенню фінансових проблем найбільш зручним способом за рахунок використання існуючих внутрішніх резервів підприємства.</w:t>
      </w:r>
    </w:p>
    <w:p w:rsidR="00AC65AE" w:rsidRPr="005713CA" w:rsidRDefault="00870490" w:rsidP="005713CA">
      <w:pPr>
        <w:pStyle w:val="33"/>
        <w:ind w:firstLine="709"/>
        <w:jc w:val="both"/>
        <w:rPr>
          <w:szCs w:val="28"/>
        </w:rPr>
      </w:pPr>
      <w:r w:rsidRPr="005713CA">
        <w:rPr>
          <w:szCs w:val="28"/>
        </w:rPr>
        <w:t>Для вивчення оборотності оборотних коштів використовують такі показники.</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1. </w:t>
      </w:r>
      <w:r w:rsidRPr="005713CA">
        <w:rPr>
          <w:b/>
          <w:sz w:val="28"/>
          <w:szCs w:val="28"/>
          <w:lang w:val="uk-UA"/>
        </w:rPr>
        <w:t>Кількість оборотів</w:t>
      </w:r>
      <w:r w:rsidRPr="005713CA">
        <w:rPr>
          <w:sz w:val="28"/>
          <w:szCs w:val="28"/>
          <w:lang w:val="uk-UA"/>
        </w:rPr>
        <w:t xml:space="preserve"> (коефіцієнт оборотності), що здійснюють оборотні кошти протягом звітного періоду [42]:</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24"/>
          <w:sz w:val="28"/>
          <w:szCs w:val="28"/>
          <w:lang w:val="uk-UA"/>
        </w:rPr>
        <w:pict>
          <v:shape id="_x0000_i1037" type="#_x0000_t75" style="width:47.25pt;height:32.25pt" fillcolor="window">
            <v:imagedata r:id="rId19" o:title=""/>
          </v:shape>
        </w:pict>
      </w:r>
      <w:r w:rsidR="00AC65AE" w:rsidRPr="005713CA">
        <w:rPr>
          <w:sz w:val="28"/>
          <w:szCs w:val="28"/>
          <w:lang w:val="uk-UA"/>
        </w:rPr>
        <w:t xml:space="preserve"> </w:t>
      </w:r>
      <w:r w:rsidR="00870490" w:rsidRPr="005713CA">
        <w:rPr>
          <w:sz w:val="28"/>
          <w:szCs w:val="28"/>
          <w:lang w:val="uk-UA"/>
        </w:rPr>
        <w:t>(2.13)</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де </w:t>
      </w:r>
      <w:r w:rsidRPr="005713CA">
        <w:rPr>
          <w:sz w:val="28"/>
          <w:szCs w:val="28"/>
          <w:lang w:val="uk-UA"/>
        </w:rPr>
        <w:tab/>
        <w:t>Об – кількість оборотів;</w:t>
      </w:r>
    </w:p>
    <w:p w:rsidR="00870490" w:rsidRPr="005713CA" w:rsidRDefault="00870490" w:rsidP="005713CA">
      <w:pPr>
        <w:spacing w:line="360" w:lineRule="auto"/>
        <w:ind w:firstLine="709"/>
        <w:jc w:val="both"/>
        <w:rPr>
          <w:sz w:val="28"/>
          <w:szCs w:val="28"/>
          <w:lang w:val="uk-UA"/>
        </w:rPr>
      </w:pPr>
      <w:r w:rsidRPr="005713CA">
        <w:rPr>
          <w:sz w:val="28"/>
          <w:szCs w:val="28"/>
          <w:lang w:val="uk-UA"/>
        </w:rPr>
        <w:t>ОР – сума реалізації по собівартості;</w:t>
      </w:r>
    </w:p>
    <w:p w:rsidR="00870490" w:rsidRPr="005713CA" w:rsidRDefault="00870490" w:rsidP="005713CA">
      <w:pPr>
        <w:spacing w:line="360" w:lineRule="auto"/>
        <w:ind w:firstLine="709"/>
        <w:jc w:val="both"/>
        <w:rPr>
          <w:sz w:val="28"/>
          <w:szCs w:val="28"/>
          <w:lang w:val="uk-UA"/>
        </w:rPr>
      </w:pPr>
      <w:r w:rsidRPr="005713CA">
        <w:rPr>
          <w:sz w:val="28"/>
          <w:szCs w:val="28"/>
          <w:lang w:val="uk-UA"/>
        </w:rPr>
        <w:t>Зо – середня величина оборотних коштів.</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2. </w:t>
      </w:r>
      <w:r w:rsidRPr="005713CA">
        <w:rPr>
          <w:b/>
          <w:sz w:val="28"/>
          <w:szCs w:val="28"/>
          <w:lang w:val="uk-UA"/>
        </w:rPr>
        <w:t>Тривалість одного обороту в днях</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обр</w:t>
      </w:r>
      <w:r w:rsidRPr="005713CA">
        <w:rPr>
          <w:sz w:val="28"/>
          <w:szCs w:val="28"/>
          <w:lang w:val="uk-UA"/>
        </w:rPr>
        <w:t xml:space="preserve"> визначається як співвідношення кількості днів у розрахунковому періоді </w:t>
      </w:r>
      <w:r w:rsidRPr="005713CA">
        <w:rPr>
          <w:i/>
          <w:sz w:val="28"/>
          <w:szCs w:val="28"/>
          <w:lang w:val="uk-UA"/>
        </w:rPr>
        <w:t>В</w:t>
      </w:r>
      <w:r w:rsidRPr="005713CA">
        <w:rPr>
          <w:sz w:val="28"/>
          <w:szCs w:val="28"/>
          <w:lang w:val="uk-UA"/>
        </w:rPr>
        <w:t xml:space="preserve"> (для кварталу –90 днів, року – 360 днів) і кількості оборотів оборотних коштів за той самий період [42]:</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24"/>
          <w:sz w:val="28"/>
          <w:szCs w:val="28"/>
          <w:lang w:val="uk-UA"/>
        </w:rPr>
        <w:pict>
          <v:shape id="_x0000_i1038" type="#_x0000_t75" style="width:54.75pt;height:30.75pt" fillcolor="window">
            <v:imagedata r:id="rId20" o:title=""/>
          </v:shape>
        </w:pict>
      </w:r>
      <w:r w:rsidR="00AC65AE" w:rsidRPr="005713CA">
        <w:rPr>
          <w:sz w:val="28"/>
          <w:szCs w:val="28"/>
          <w:lang w:val="uk-UA"/>
        </w:rPr>
        <w:t xml:space="preserve"> </w:t>
      </w:r>
      <w:r w:rsidR="00870490" w:rsidRPr="005713CA">
        <w:rPr>
          <w:sz w:val="28"/>
          <w:szCs w:val="28"/>
          <w:lang w:val="uk-UA"/>
        </w:rPr>
        <w:t>або</w:t>
      </w:r>
      <w:r w:rsidR="00AC65AE" w:rsidRPr="005713CA">
        <w:rPr>
          <w:sz w:val="28"/>
          <w:szCs w:val="28"/>
          <w:lang w:val="uk-UA"/>
        </w:rPr>
        <w:t xml:space="preserve"> </w:t>
      </w:r>
      <w:r>
        <w:rPr>
          <w:position w:val="-24"/>
          <w:sz w:val="28"/>
          <w:szCs w:val="28"/>
          <w:lang w:val="uk-UA"/>
        </w:rPr>
        <w:pict>
          <v:shape id="_x0000_i1039" type="#_x0000_t75" style="width:107.25pt;height:32.25pt" fillcolor="window">
            <v:imagedata r:id="rId21" o:title=""/>
          </v:shape>
        </w:pict>
      </w:r>
      <w:r w:rsidR="00AC65AE" w:rsidRPr="005713CA">
        <w:rPr>
          <w:sz w:val="28"/>
          <w:szCs w:val="28"/>
          <w:lang w:val="uk-UA"/>
        </w:rPr>
        <w:t xml:space="preserve"> </w:t>
      </w:r>
      <w:r w:rsidR="00870490" w:rsidRPr="005713CA">
        <w:rPr>
          <w:sz w:val="28"/>
          <w:szCs w:val="28"/>
          <w:lang w:val="uk-UA"/>
        </w:rPr>
        <w:t>(2.14)</w:t>
      </w:r>
    </w:p>
    <w:p w:rsidR="005C0548" w:rsidRDefault="005C0548" w:rsidP="005713CA">
      <w:pPr>
        <w:spacing w:line="360" w:lineRule="auto"/>
        <w:ind w:firstLine="709"/>
        <w:jc w:val="both"/>
        <w:rPr>
          <w:sz w:val="28"/>
          <w:szCs w:val="28"/>
          <w:lang w:val="uk-UA"/>
        </w:rPr>
      </w:pPr>
    </w:p>
    <w:p w:rsidR="00AC65AE" w:rsidRPr="005713CA" w:rsidRDefault="00870490" w:rsidP="005713CA">
      <w:pPr>
        <w:spacing w:line="360" w:lineRule="auto"/>
        <w:ind w:firstLine="709"/>
        <w:jc w:val="both"/>
        <w:rPr>
          <w:sz w:val="28"/>
          <w:szCs w:val="28"/>
          <w:lang w:val="uk-UA"/>
        </w:rPr>
      </w:pPr>
      <w:r w:rsidRPr="005713CA">
        <w:rPr>
          <w:sz w:val="28"/>
          <w:szCs w:val="28"/>
          <w:lang w:val="uk-UA"/>
        </w:rPr>
        <w:t>Останній показник найбільш наочний та універсальний і забезпечує порівняння показників оборотності за різні за величиною періоди.</w:t>
      </w:r>
    </w:p>
    <w:p w:rsidR="00AC65AE" w:rsidRPr="005713CA" w:rsidRDefault="00870490" w:rsidP="005713CA">
      <w:pPr>
        <w:pStyle w:val="a3"/>
        <w:spacing w:line="360" w:lineRule="auto"/>
        <w:ind w:firstLine="709"/>
        <w:rPr>
          <w:szCs w:val="28"/>
        </w:rPr>
      </w:pPr>
      <w:r w:rsidRPr="005713CA">
        <w:rPr>
          <w:szCs w:val="28"/>
        </w:rPr>
        <w:t>При аналізі показники оборотності оборотних коштів звичайно вивчаються за кілька періодів як у цілому, так і в розрізі окремих їх видів. У результаті роблять висновок стосовно прискорення оборотності коштів або, навпаки, уповільнення їх руху.</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Зміна швидкості обороту оборотних коштів може спричинити відповідне змінювання потреби в них. Розрізняють </w:t>
      </w:r>
      <w:r w:rsidRPr="005713CA">
        <w:rPr>
          <w:b/>
          <w:sz w:val="28"/>
          <w:szCs w:val="28"/>
          <w:lang w:val="uk-UA"/>
        </w:rPr>
        <w:t>абсолютне</w:t>
      </w:r>
      <w:r w:rsidRPr="005713CA">
        <w:rPr>
          <w:sz w:val="28"/>
          <w:szCs w:val="28"/>
          <w:lang w:val="uk-UA"/>
        </w:rPr>
        <w:t xml:space="preserve"> та </w:t>
      </w:r>
      <w:r w:rsidRPr="005713CA">
        <w:rPr>
          <w:b/>
          <w:sz w:val="28"/>
          <w:szCs w:val="28"/>
          <w:lang w:val="uk-UA"/>
        </w:rPr>
        <w:t>відносне</w:t>
      </w:r>
      <w:r w:rsidRPr="005713CA">
        <w:rPr>
          <w:sz w:val="28"/>
          <w:szCs w:val="28"/>
          <w:lang w:val="uk-UA"/>
        </w:rPr>
        <w:t xml:space="preserve"> вивільнення (додаткове залучення) оборотних коштів. Розрахунок останнього показника здійснюється за допомогою такої формули [42]:</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24"/>
          <w:sz w:val="28"/>
          <w:szCs w:val="28"/>
          <w:lang w:val="uk-UA"/>
        </w:rPr>
        <w:pict>
          <v:shape id="_x0000_i1040" type="#_x0000_t75" style="width:89.25pt;height:32.25pt" fillcolor="window">
            <v:imagedata r:id="rId22" o:title=""/>
          </v:shape>
        </w:pict>
      </w:r>
      <w:r w:rsidR="00AC65AE" w:rsidRPr="005713CA">
        <w:rPr>
          <w:sz w:val="28"/>
          <w:szCs w:val="28"/>
          <w:lang w:val="uk-UA"/>
        </w:rPr>
        <w:t xml:space="preserve"> </w:t>
      </w:r>
      <w:r w:rsidR="00870490" w:rsidRPr="005713CA">
        <w:rPr>
          <w:sz w:val="28"/>
          <w:szCs w:val="28"/>
          <w:lang w:val="uk-UA"/>
        </w:rPr>
        <w:t>(2.15)</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де </w:t>
      </w:r>
      <w:r w:rsidRPr="005713CA">
        <w:rPr>
          <w:sz w:val="28"/>
          <w:szCs w:val="28"/>
          <w:lang w:val="uk-UA"/>
        </w:rPr>
        <w:tab/>
      </w:r>
      <w:r w:rsidRPr="005713CA">
        <w:rPr>
          <w:i/>
          <w:sz w:val="28"/>
          <w:szCs w:val="28"/>
          <w:lang w:val="uk-UA"/>
        </w:rPr>
        <w:t>Тз</w:t>
      </w:r>
      <w:r w:rsidRPr="005713CA">
        <w:rPr>
          <w:sz w:val="28"/>
          <w:szCs w:val="28"/>
          <w:lang w:val="uk-UA"/>
        </w:rPr>
        <w:t xml:space="preserve"> – тривалість обороту у звітному періоді;</w:t>
      </w:r>
    </w:p>
    <w:p w:rsidR="00870490" w:rsidRPr="005713CA" w:rsidRDefault="00870490" w:rsidP="005713CA">
      <w:pPr>
        <w:spacing w:line="360" w:lineRule="auto"/>
        <w:ind w:firstLine="709"/>
        <w:jc w:val="both"/>
        <w:rPr>
          <w:sz w:val="28"/>
          <w:szCs w:val="28"/>
          <w:lang w:val="uk-UA"/>
        </w:rPr>
      </w:pPr>
      <w:r w:rsidRPr="005713CA">
        <w:rPr>
          <w:i/>
          <w:sz w:val="28"/>
          <w:szCs w:val="28"/>
          <w:lang w:val="uk-UA"/>
        </w:rPr>
        <w:t>Тб</w:t>
      </w:r>
      <w:r w:rsidRPr="005713CA">
        <w:rPr>
          <w:sz w:val="28"/>
          <w:szCs w:val="28"/>
          <w:lang w:val="uk-UA"/>
        </w:rPr>
        <w:t xml:space="preserve"> </w:t>
      </w:r>
      <w:r w:rsidR="005713CA">
        <w:rPr>
          <w:sz w:val="28"/>
          <w:szCs w:val="28"/>
          <w:lang w:val="uk-UA"/>
        </w:rPr>
        <w:t xml:space="preserve">– </w:t>
      </w:r>
      <w:r w:rsidR="005713CA" w:rsidRPr="005713CA">
        <w:rPr>
          <w:sz w:val="28"/>
          <w:szCs w:val="28"/>
          <w:lang w:val="uk-UA"/>
        </w:rPr>
        <w:t>т</w:t>
      </w:r>
      <w:r w:rsidRPr="005713CA">
        <w:rPr>
          <w:sz w:val="28"/>
          <w:szCs w:val="28"/>
          <w:lang w:val="uk-UA"/>
        </w:rPr>
        <w:t>ривалість обороту в базисному періоді;</w:t>
      </w:r>
    </w:p>
    <w:p w:rsidR="00870490" w:rsidRPr="005713CA" w:rsidRDefault="00870490" w:rsidP="005713CA">
      <w:pPr>
        <w:spacing w:line="360" w:lineRule="auto"/>
        <w:ind w:firstLine="709"/>
        <w:jc w:val="both"/>
        <w:rPr>
          <w:sz w:val="28"/>
          <w:szCs w:val="28"/>
          <w:lang w:val="uk-UA"/>
        </w:rPr>
      </w:pPr>
      <w:r w:rsidRPr="005713CA">
        <w:rPr>
          <w:i/>
          <w:sz w:val="28"/>
          <w:szCs w:val="28"/>
          <w:lang w:val="uk-UA"/>
        </w:rPr>
        <w:t xml:space="preserve">Ор </w:t>
      </w:r>
      <w:r w:rsidRPr="005713CA">
        <w:rPr>
          <w:sz w:val="28"/>
          <w:szCs w:val="28"/>
          <w:lang w:val="uk-UA"/>
        </w:rPr>
        <w:t>– обсяг реалізації (виручки за вирахуванням податків) за звітний період;</w:t>
      </w:r>
    </w:p>
    <w:p w:rsidR="00870490" w:rsidRPr="005713CA" w:rsidRDefault="00870490" w:rsidP="005713CA">
      <w:pPr>
        <w:spacing w:line="360" w:lineRule="auto"/>
        <w:ind w:firstLine="709"/>
        <w:jc w:val="both"/>
        <w:rPr>
          <w:sz w:val="28"/>
          <w:szCs w:val="28"/>
          <w:lang w:val="uk-UA"/>
        </w:rPr>
      </w:pPr>
      <w:r w:rsidRPr="005713CA">
        <w:rPr>
          <w:i/>
          <w:sz w:val="28"/>
          <w:szCs w:val="28"/>
          <w:lang w:val="uk-UA"/>
        </w:rPr>
        <w:t>t</w:t>
      </w:r>
      <w:r w:rsidRPr="005713CA">
        <w:rPr>
          <w:sz w:val="28"/>
          <w:szCs w:val="28"/>
          <w:lang w:val="uk-UA"/>
        </w:rPr>
        <w:t xml:space="preserve"> – кількість днів у звітному періоді.</w:t>
      </w:r>
    </w:p>
    <w:p w:rsidR="00870490" w:rsidRPr="005713CA" w:rsidRDefault="00870490" w:rsidP="005713CA">
      <w:pPr>
        <w:pStyle w:val="31"/>
        <w:ind w:firstLine="709"/>
        <w:rPr>
          <w:szCs w:val="28"/>
          <w:lang w:val="uk-UA"/>
        </w:rPr>
      </w:pPr>
      <w:r w:rsidRPr="005713CA">
        <w:rPr>
          <w:szCs w:val="28"/>
          <w:lang w:val="uk-UA"/>
        </w:rPr>
        <w:t>Показники ефективності використання активів характеризують оборотність фіксованих активів (фондовіддача), оборотність всіх активів, оборотність матеріальних ресурсів.</w:t>
      </w:r>
    </w:p>
    <w:p w:rsidR="00870490" w:rsidRPr="005713CA" w:rsidRDefault="00870490" w:rsidP="005713CA">
      <w:pPr>
        <w:spacing w:line="360" w:lineRule="auto"/>
        <w:ind w:firstLine="709"/>
        <w:jc w:val="both"/>
        <w:rPr>
          <w:sz w:val="28"/>
          <w:szCs w:val="28"/>
          <w:lang w:val="uk-UA"/>
        </w:rPr>
      </w:pPr>
      <w:r w:rsidRPr="005713CA">
        <w:rPr>
          <w:b/>
          <w:sz w:val="28"/>
          <w:szCs w:val="28"/>
          <w:lang w:val="uk-UA"/>
        </w:rPr>
        <w:t>Оборотність основних засобів</w:t>
      </w:r>
      <w:r w:rsidRPr="005713CA">
        <w:rPr>
          <w:i/>
          <w:sz w:val="28"/>
          <w:szCs w:val="28"/>
          <w:lang w:val="uk-UA"/>
        </w:rPr>
        <w:t xml:space="preserve"> (О</w:t>
      </w:r>
      <w:r w:rsidRPr="005713CA">
        <w:rPr>
          <w:i/>
          <w:sz w:val="28"/>
          <w:szCs w:val="28"/>
          <w:vertAlign w:val="subscript"/>
          <w:lang w:val="uk-UA"/>
        </w:rPr>
        <w:t>оз</w:t>
      </w:r>
      <w:r w:rsidRPr="005713CA">
        <w:rPr>
          <w:i/>
          <w:sz w:val="28"/>
          <w:szCs w:val="28"/>
          <w:lang w:val="uk-UA"/>
        </w:rPr>
        <w:t>)</w:t>
      </w:r>
      <w:r w:rsidRPr="005713CA">
        <w:rPr>
          <w:sz w:val="28"/>
          <w:szCs w:val="28"/>
          <w:lang w:val="uk-UA"/>
        </w:rPr>
        <w:t xml:space="preserve"> обчислюється як співвідношення між обсягом реалізації (</w:t>
      </w:r>
      <w:r w:rsidRPr="005713CA">
        <w:rPr>
          <w:i/>
          <w:sz w:val="28"/>
          <w:szCs w:val="28"/>
          <w:lang w:val="uk-UA"/>
        </w:rPr>
        <w:t>В</w:t>
      </w:r>
      <w:r w:rsidRPr="005713CA">
        <w:rPr>
          <w:i/>
          <w:sz w:val="28"/>
          <w:szCs w:val="28"/>
          <w:vertAlign w:val="subscript"/>
          <w:lang w:val="uk-UA"/>
        </w:rPr>
        <w:t>реал</w:t>
      </w:r>
      <w:r w:rsidRPr="005713CA">
        <w:rPr>
          <w:sz w:val="28"/>
          <w:szCs w:val="28"/>
          <w:lang w:val="uk-UA"/>
        </w:rPr>
        <w:t>) та фіксованими і нематеріальними активами (</w:t>
      </w:r>
      <w:r w:rsidRPr="005713CA">
        <w:rPr>
          <w:i/>
          <w:sz w:val="28"/>
          <w:szCs w:val="28"/>
          <w:lang w:val="uk-UA"/>
        </w:rPr>
        <w:t>А</w:t>
      </w:r>
      <w:r w:rsidRPr="005713CA">
        <w:rPr>
          <w:i/>
          <w:sz w:val="28"/>
          <w:szCs w:val="28"/>
          <w:vertAlign w:val="subscript"/>
          <w:lang w:val="uk-UA"/>
        </w:rPr>
        <w:t>фікс</w:t>
      </w:r>
      <w:r w:rsidRPr="005713CA">
        <w:rPr>
          <w:sz w:val="28"/>
          <w:szCs w:val="28"/>
          <w:lang w:val="uk-UA"/>
        </w:rPr>
        <w:t>):</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2"/>
          <w:sz w:val="28"/>
          <w:szCs w:val="28"/>
          <w:lang w:val="uk-UA"/>
        </w:rPr>
        <w:pict>
          <v:shape id="_x0000_i1041" type="#_x0000_t75" style="width:59.25pt;height:36.75pt">
            <v:imagedata r:id="rId23" o:title=""/>
          </v:shape>
        </w:pict>
      </w:r>
      <w:r w:rsidR="00AC65AE" w:rsidRPr="005713CA">
        <w:rPr>
          <w:sz w:val="28"/>
          <w:szCs w:val="28"/>
          <w:lang w:val="uk-UA"/>
        </w:rPr>
        <w:t xml:space="preserve"> </w:t>
      </w:r>
      <w:r w:rsidR="00870490" w:rsidRPr="005713CA">
        <w:rPr>
          <w:sz w:val="28"/>
          <w:szCs w:val="28"/>
          <w:lang w:val="uk-UA"/>
        </w:rPr>
        <w:t>(2.16)</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Цей показник показує, скільки грошових одиниць продукції реалізовано на одну грошову одиницю основних засобів (фондовіддачу).</w:t>
      </w:r>
    </w:p>
    <w:p w:rsidR="005C0548" w:rsidRDefault="00870490" w:rsidP="005713CA">
      <w:pPr>
        <w:spacing w:line="360" w:lineRule="auto"/>
        <w:ind w:firstLine="709"/>
        <w:jc w:val="both"/>
        <w:rPr>
          <w:sz w:val="28"/>
          <w:szCs w:val="28"/>
          <w:lang w:val="uk-UA"/>
        </w:rPr>
      </w:pPr>
      <w:r w:rsidRPr="005713CA">
        <w:rPr>
          <w:b/>
          <w:sz w:val="28"/>
          <w:szCs w:val="28"/>
          <w:lang w:val="uk-UA"/>
        </w:rPr>
        <w:t xml:space="preserve">Оборотність активів </w:t>
      </w:r>
      <w:r w:rsidRPr="005713CA">
        <w:rPr>
          <w:i/>
          <w:sz w:val="28"/>
          <w:szCs w:val="28"/>
          <w:lang w:val="uk-UA"/>
        </w:rPr>
        <w:t>(О</w:t>
      </w:r>
      <w:r w:rsidRPr="005713CA">
        <w:rPr>
          <w:i/>
          <w:sz w:val="28"/>
          <w:szCs w:val="28"/>
          <w:vertAlign w:val="subscript"/>
          <w:lang w:val="uk-UA"/>
        </w:rPr>
        <w:t>а</w:t>
      </w:r>
      <w:r w:rsidRPr="005713CA">
        <w:rPr>
          <w:i/>
          <w:sz w:val="28"/>
          <w:szCs w:val="28"/>
          <w:lang w:val="uk-UA"/>
        </w:rPr>
        <w:t>)</w:t>
      </w:r>
      <w:r w:rsidRPr="005713CA">
        <w:rPr>
          <w:sz w:val="28"/>
          <w:szCs w:val="28"/>
          <w:lang w:val="uk-UA"/>
        </w:rPr>
        <w:t xml:space="preserve"> обчислюється:</w:t>
      </w:r>
    </w:p>
    <w:p w:rsidR="00870490" w:rsidRPr="005713CA" w:rsidRDefault="005C0548" w:rsidP="005713CA">
      <w:pPr>
        <w:spacing w:line="360" w:lineRule="auto"/>
        <w:ind w:firstLine="709"/>
        <w:jc w:val="both"/>
        <w:rPr>
          <w:sz w:val="28"/>
          <w:szCs w:val="28"/>
          <w:lang w:val="uk-UA"/>
        </w:rPr>
      </w:pPr>
      <w:r>
        <w:rPr>
          <w:sz w:val="28"/>
          <w:szCs w:val="28"/>
          <w:lang w:val="uk-UA"/>
        </w:rPr>
        <w:br w:type="page"/>
      </w:r>
      <w:r w:rsidR="002C2445">
        <w:rPr>
          <w:position w:val="-32"/>
          <w:sz w:val="28"/>
          <w:szCs w:val="28"/>
          <w:lang w:val="uk-UA"/>
        </w:rPr>
        <w:pict>
          <v:shape id="_x0000_i1042" type="#_x0000_t75" style="width:90pt;height:36.75pt">
            <v:imagedata r:id="rId24" o:title=""/>
          </v:shape>
        </w:pict>
      </w:r>
      <w:r w:rsidR="00AC65AE" w:rsidRPr="005713CA">
        <w:rPr>
          <w:sz w:val="28"/>
          <w:szCs w:val="28"/>
          <w:lang w:val="uk-UA"/>
        </w:rPr>
        <w:t xml:space="preserve"> </w:t>
      </w:r>
      <w:r w:rsidR="00870490" w:rsidRPr="005713CA">
        <w:rPr>
          <w:sz w:val="28"/>
          <w:szCs w:val="28"/>
          <w:lang w:val="uk-UA"/>
        </w:rPr>
        <w:t>(2.17)</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Чим вищим є значення цього показника, тим краще використовуються основні і оборотні фонди підприємства.</w:t>
      </w:r>
    </w:p>
    <w:p w:rsidR="00870490" w:rsidRPr="005713CA" w:rsidRDefault="00870490" w:rsidP="005713CA">
      <w:pPr>
        <w:pStyle w:val="33"/>
        <w:ind w:firstLine="709"/>
        <w:jc w:val="both"/>
        <w:rPr>
          <w:szCs w:val="28"/>
        </w:rPr>
      </w:pPr>
      <w:r w:rsidRPr="005713CA">
        <w:rPr>
          <w:szCs w:val="28"/>
        </w:rPr>
        <w:t>Результати аналізу ділової активності та оборотності по підприємству:</w:t>
      </w:r>
    </w:p>
    <w:p w:rsidR="00870490" w:rsidRPr="005713CA" w:rsidRDefault="00870490" w:rsidP="005713CA">
      <w:pPr>
        <w:spacing w:line="360" w:lineRule="auto"/>
        <w:ind w:firstLine="709"/>
        <w:jc w:val="both"/>
        <w:rPr>
          <w:b/>
          <w:sz w:val="28"/>
          <w:szCs w:val="28"/>
          <w:lang w:val="uk-UA"/>
        </w:rPr>
      </w:pPr>
      <w:r w:rsidRPr="005713CA">
        <w:rPr>
          <w:sz w:val="28"/>
          <w:szCs w:val="28"/>
          <w:lang w:val="uk-UA"/>
        </w:rPr>
        <w:t>За звітний період підприємство значно покращало оборотність капіталу та знизило період фінансового циклу, але показник також</w:t>
      </w:r>
      <w:r w:rsidR="00AC65AE" w:rsidRPr="005713CA">
        <w:rPr>
          <w:sz w:val="28"/>
          <w:szCs w:val="28"/>
          <w:lang w:val="uk-UA"/>
        </w:rPr>
        <w:t xml:space="preserve"> </w:t>
      </w:r>
      <w:r w:rsidRPr="005713CA">
        <w:rPr>
          <w:sz w:val="28"/>
          <w:szCs w:val="28"/>
          <w:lang w:val="uk-UA"/>
        </w:rPr>
        <w:t>виявив нестачу оборотних коштів (тобто ненормативну залежність підприємства від запозичених короткострокових ресурсів</w:t>
      </w:r>
      <w:r w:rsidR="005713CA" w:rsidRPr="005713CA">
        <w:rPr>
          <w:sz w:val="28"/>
          <w:szCs w:val="28"/>
          <w:lang w:val="uk-UA"/>
        </w:rPr>
        <w:t>)</w:t>
      </w:r>
      <w:r w:rsidR="00AC65AE" w:rsidRPr="005713CA">
        <w:rPr>
          <w:b/>
          <w:sz w:val="28"/>
          <w:szCs w:val="28"/>
          <w:lang w:val="uk-UA"/>
        </w:rPr>
        <w:t xml:space="preserve"> </w:t>
      </w:r>
      <w:r w:rsidRPr="005713CA">
        <w:rPr>
          <w:b/>
          <w:sz w:val="28"/>
          <w:szCs w:val="28"/>
          <w:lang w:val="uk-UA"/>
        </w:rPr>
        <w:t xml:space="preserve">2.6. Аналіз ліквідності балансу (платоспроможності) ЗАТ </w:t>
      </w:r>
      <w:r w:rsidR="005713CA">
        <w:rPr>
          <w:b/>
          <w:sz w:val="28"/>
          <w:szCs w:val="28"/>
          <w:lang w:val="uk-UA"/>
        </w:rPr>
        <w:t>«</w:t>
      </w:r>
      <w:r w:rsidRPr="005713CA">
        <w:rPr>
          <w:b/>
          <w:sz w:val="28"/>
          <w:szCs w:val="28"/>
          <w:lang w:val="uk-UA"/>
        </w:rPr>
        <w:t>ІТС</w:t>
      </w:r>
      <w:r w:rsidR="005713CA">
        <w:rPr>
          <w:b/>
          <w:sz w:val="28"/>
          <w:szCs w:val="28"/>
          <w:lang w:val="uk-UA"/>
        </w:rPr>
        <w:t>»</w:t>
      </w:r>
    </w:p>
    <w:p w:rsidR="00AC65AE" w:rsidRPr="005713CA" w:rsidRDefault="00870490" w:rsidP="005713CA">
      <w:pPr>
        <w:spacing w:line="360" w:lineRule="auto"/>
        <w:ind w:firstLine="709"/>
        <w:jc w:val="both"/>
        <w:rPr>
          <w:sz w:val="28"/>
          <w:szCs w:val="28"/>
          <w:lang w:val="uk-UA"/>
        </w:rPr>
      </w:pPr>
      <w:r w:rsidRPr="005713CA">
        <w:rPr>
          <w:b/>
          <w:sz w:val="28"/>
          <w:szCs w:val="28"/>
          <w:lang w:val="uk-UA"/>
        </w:rPr>
        <w:t>Платоспроможність підприємства</w:t>
      </w:r>
      <w:r w:rsidRPr="005713CA">
        <w:rPr>
          <w:sz w:val="28"/>
          <w:szCs w:val="28"/>
          <w:lang w:val="uk-UA"/>
        </w:rPr>
        <w:t xml:space="preserve"> – це здатність підприємства впевнено сплачувати всі свої боргові зобов’язання згідно з встановленими строками або відповідно до договірних умов. Її можна вивчати за минулий період, на якусь певну (звітну) дату або як майбутню можливість розрахувати у необхідні терміни за існуючими короткостроковими зобов’язаннями.</w:t>
      </w:r>
    </w:p>
    <w:p w:rsidR="00870490" w:rsidRPr="005713CA" w:rsidRDefault="00870490" w:rsidP="005713CA">
      <w:pPr>
        <w:spacing w:line="360" w:lineRule="auto"/>
        <w:ind w:firstLine="709"/>
        <w:jc w:val="both"/>
        <w:rPr>
          <w:sz w:val="28"/>
          <w:szCs w:val="28"/>
          <w:lang w:val="uk-UA"/>
        </w:rPr>
      </w:pPr>
      <w:r w:rsidRPr="005713CA">
        <w:rPr>
          <w:sz w:val="28"/>
          <w:szCs w:val="28"/>
          <w:lang w:val="uk-UA"/>
        </w:rPr>
        <w:t>Платоспроможність підприємства визначається системою показників ліквідності оборотних активів балансу. Знаменник в усіх наведених показників один і той самий – поточні пасиви, тобто термінові невідкладні зобов’язання.</w:t>
      </w:r>
    </w:p>
    <w:p w:rsidR="00870490" w:rsidRPr="005713CA" w:rsidRDefault="00870490" w:rsidP="005713CA">
      <w:pPr>
        <w:spacing w:line="360" w:lineRule="auto"/>
        <w:ind w:firstLine="709"/>
        <w:jc w:val="both"/>
        <w:rPr>
          <w:sz w:val="28"/>
          <w:szCs w:val="28"/>
          <w:lang w:val="uk-UA"/>
        </w:rPr>
      </w:pPr>
      <w:r w:rsidRPr="005713CA">
        <w:rPr>
          <w:sz w:val="28"/>
          <w:szCs w:val="28"/>
          <w:lang w:val="uk-UA"/>
        </w:rPr>
        <w:t>Показники ліквідності характеризують здатність фірми виконувати свої поточні (короткострокові) зобов’язання за рахунок поточних активів.</w:t>
      </w:r>
    </w:p>
    <w:p w:rsidR="00870490" w:rsidRPr="005713CA" w:rsidRDefault="00870490" w:rsidP="005713CA">
      <w:pPr>
        <w:spacing w:line="360" w:lineRule="auto"/>
        <w:ind w:firstLine="709"/>
        <w:jc w:val="both"/>
        <w:rPr>
          <w:sz w:val="28"/>
          <w:szCs w:val="28"/>
          <w:lang w:val="uk-UA"/>
        </w:rPr>
      </w:pPr>
      <w:r w:rsidRPr="005713CA">
        <w:rPr>
          <w:b/>
          <w:sz w:val="28"/>
          <w:szCs w:val="28"/>
          <w:lang w:val="uk-UA"/>
        </w:rPr>
        <w:t>Коефіцієнт загальної ліквідності</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л.заг</w:t>
      </w:r>
      <w:r w:rsidRPr="005713CA">
        <w:rPr>
          <w:sz w:val="28"/>
          <w:szCs w:val="28"/>
          <w:vertAlign w:val="subscript"/>
          <w:lang w:val="uk-UA"/>
        </w:rPr>
        <w:t>.</w:t>
      </w:r>
      <w:r w:rsidRPr="005713CA">
        <w:rPr>
          <w:sz w:val="28"/>
          <w:szCs w:val="28"/>
          <w:lang w:val="uk-UA"/>
        </w:rPr>
        <w:t>) (коефіцієнт покриття) – це відношення поточних активів (</w:t>
      </w:r>
      <w:r w:rsidRPr="005713CA">
        <w:rPr>
          <w:i/>
          <w:sz w:val="28"/>
          <w:szCs w:val="28"/>
          <w:lang w:val="uk-UA"/>
        </w:rPr>
        <w:t>А</w:t>
      </w:r>
      <w:r w:rsidRPr="005713CA">
        <w:rPr>
          <w:i/>
          <w:sz w:val="28"/>
          <w:szCs w:val="28"/>
          <w:vertAlign w:val="subscript"/>
          <w:lang w:val="uk-UA"/>
        </w:rPr>
        <w:t>пот</w:t>
      </w:r>
      <w:r w:rsidRPr="005713CA">
        <w:rPr>
          <w:sz w:val="28"/>
          <w:szCs w:val="28"/>
          <w:lang w:val="uk-UA"/>
        </w:rPr>
        <w:t>) до поточних зобов’язань (</w:t>
      </w:r>
      <w:r w:rsidRPr="005713CA">
        <w:rPr>
          <w:i/>
          <w:sz w:val="28"/>
          <w:szCs w:val="28"/>
          <w:lang w:val="uk-UA"/>
        </w:rPr>
        <w:t>З</w:t>
      </w:r>
      <w:r w:rsidRPr="005713CA">
        <w:rPr>
          <w:i/>
          <w:sz w:val="28"/>
          <w:szCs w:val="28"/>
          <w:vertAlign w:val="subscript"/>
          <w:lang w:val="uk-UA"/>
        </w:rPr>
        <w:t>пот</w:t>
      </w:r>
      <w:r w:rsidRPr="005713CA">
        <w:rPr>
          <w:sz w:val="28"/>
          <w:szCs w:val="28"/>
          <w:lang w:val="uk-UA"/>
        </w:rPr>
        <w:t>):</w:t>
      </w:r>
    </w:p>
    <w:p w:rsidR="005C0548" w:rsidRDefault="005C0548" w:rsidP="005713CA">
      <w:pPr>
        <w:spacing w:line="360" w:lineRule="auto"/>
        <w:ind w:firstLine="709"/>
        <w:jc w:val="both"/>
        <w:rPr>
          <w:sz w:val="28"/>
          <w:szCs w:val="28"/>
          <w:lang w:val="uk-UA"/>
        </w:rPr>
      </w:pPr>
    </w:p>
    <w:p w:rsidR="00870490" w:rsidRDefault="002C2445" w:rsidP="005713CA">
      <w:pPr>
        <w:spacing w:line="360" w:lineRule="auto"/>
        <w:ind w:firstLine="709"/>
        <w:jc w:val="both"/>
        <w:rPr>
          <w:sz w:val="28"/>
          <w:szCs w:val="28"/>
          <w:lang w:val="uk-UA"/>
        </w:rPr>
      </w:pPr>
      <w:r>
        <w:rPr>
          <w:position w:val="-30"/>
          <w:sz w:val="28"/>
          <w:szCs w:val="28"/>
          <w:lang w:val="uk-UA"/>
        </w:rPr>
        <w:pict>
          <v:shape id="_x0000_i1043" type="#_x0000_t75" style="width:69.75pt;height:35.25pt" fillcolor="window">
            <v:imagedata r:id="rId25" o:title=""/>
          </v:shape>
        </w:pict>
      </w:r>
      <w:r w:rsidR="00AC65AE" w:rsidRPr="005713CA">
        <w:rPr>
          <w:sz w:val="28"/>
          <w:szCs w:val="28"/>
          <w:lang w:val="uk-UA"/>
        </w:rPr>
        <w:t xml:space="preserve"> </w:t>
      </w:r>
      <w:r w:rsidR="00870490" w:rsidRPr="005713CA">
        <w:rPr>
          <w:sz w:val="28"/>
          <w:szCs w:val="28"/>
          <w:lang w:val="uk-UA"/>
        </w:rPr>
        <w:t>(2.18)</w:t>
      </w:r>
    </w:p>
    <w:p w:rsidR="005C0548" w:rsidRDefault="005C0548" w:rsidP="005713CA">
      <w:pPr>
        <w:spacing w:line="360" w:lineRule="auto"/>
        <w:ind w:firstLine="709"/>
        <w:jc w:val="both"/>
        <w:rPr>
          <w:sz w:val="28"/>
          <w:szCs w:val="28"/>
          <w:lang w:val="uk-UA"/>
        </w:rPr>
      </w:pPr>
    </w:p>
    <w:p w:rsidR="00870490" w:rsidRPr="005713CA" w:rsidRDefault="005C0548" w:rsidP="005713CA">
      <w:pPr>
        <w:spacing w:line="360" w:lineRule="auto"/>
        <w:ind w:firstLine="709"/>
        <w:jc w:val="both"/>
        <w:rPr>
          <w:sz w:val="28"/>
          <w:szCs w:val="28"/>
          <w:lang w:val="uk-UA"/>
        </w:rPr>
      </w:pPr>
      <w:r>
        <w:rPr>
          <w:sz w:val="28"/>
          <w:szCs w:val="28"/>
          <w:lang w:val="uk-UA"/>
        </w:rPr>
        <w:br w:type="page"/>
      </w:r>
      <w:r w:rsidR="00870490" w:rsidRPr="005713CA">
        <w:rPr>
          <w:sz w:val="28"/>
          <w:szCs w:val="28"/>
          <w:lang w:val="uk-UA"/>
        </w:rPr>
        <w:t>Цей результат співвідноситься з одиницею і показує, скільки грошових одиниць поточних активів припадає на одну грошову одиницю поточних зобов’язань.</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При </w:t>
      </w:r>
      <w:r w:rsidRPr="005713CA">
        <w:rPr>
          <w:i/>
          <w:sz w:val="28"/>
          <w:szCs w:val="28"/>
          <w:lang w:val="uk-UA"/>
        </w:rPr>
        <w:t>К</w:t>
      </w:r>
      <w:r w:rsidRPr="005713CA">
        <w:rPr>
          <w:i/>
          <w:sz w:val="28"/>
          <w:szCs w:val="28"/>
          <w:vertAlign w:val="subscript"/>
          <w:lang w:val="uk-UA"/>
        </w:rPr>
        <w:t>л.заг.</w:t>
      </w:r>
      <w:r w:rsidRPr="005713CA">
        <w:rPr>
          <w:i/>
          <w:sz w:val="28"/>
          <w:szCs w:val="28"/>
          <w:lang w:val="uk-UA"/>
        </w:rPr>
        <w:t>&lt;2</w:t>
      </w:r>
      <w:r w:rsidRPr="005713CA">
        <w:rPr>
          <w:sz w:val="28"/>
          <w:szCs w:val="28"/>
          <w:lang w:val="uk-UA"/>
        </w:rPr>
        <w:t xml:space="preserve"> вважається, що платоспроможність підприємства невисока</w:t>
      </w:r>
      <w:r w:rsidR="00AC65AE" w:rsidRPr="005713CA">
        <w:rPr>
          <w:sz w:val="28"/>
          <w:szCs w:val="28"/>
          <w:lang w:val="uk-UA"/>
        </w:rPr>
        <w:t xml:space="preserve"> </w:t>
      </w:r>
      <w:r w:rsidRPr="005713CA">
        <w:rPr>
          <w:sz w:val="28"/>
          <w:szCs w:val="28"/>
          <w:lang w:val="uk-UA"/>
        </w:rPr>
        <w:t>існує певний фінансовий ризик. Співвідношення 2:1 вважається нормальним, але для деяких сфер бізнесу воно може коливатись від 1,2 до 2,5 [42].</w:t>
      </w:r>
    </w:p>
    <w:p w:rsidR="00870490" w:rsidRPr="005713CA" w:rsidRDefault="00870490" w:rsidP="005713CA">
      <w:pPr>
        <w:spacing w:line="360" w:lineRule="auto"/>
        <w:ind w:firstLine="709"/>
        <w:jc w:val="both"/>
        <w:rPr>
          <w:sz w:val="28"/>
          <w:szCs w:val="28"/>
          <w:lang w:val="uk-UA"/>
        </w:rPr>
      </w:pPr>
      <w:r w:rsidRPr="005713CA">
        <w:rPr>
          <w:b/>
          <w:sz w:val="28"/>
          <w:szCs w:val="28"/>
          <w:lang w:val="uk-UA"/>
        </w:rPr>
        <w:t>Коефіцієнт термінової ліквідності</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л.терм</w:t>
      </w:r>
      <w:r w:rsidRPr="005713CA">
        <w:rPr>
          <w:sz w:val="28"/>
          <w:szCs w:val="28"/>
          <w:vertAlign w:val="subscript"/>
          <w:lang w:val="uk-UA"/>
        </w:rPr>
        <w:t>.</w:t>
      </w:r>
      <w:r w:rsidRPr="005713CA">
        <w:rPr>
          <w:sz w:val="28"/>
          <w:szCs w:val="28"/>
          <w:lang w:val="uk-UA"/>
        </w:rPr>
        <w:t>) – це відношення активів високої</w:t>
      </w:r>
      <w:r w:rsidR="005C0548">
        <w:rPr>
          <w:sz w:val="28"/>
          <w:szCs w:val="28"/>
          <w:lang w:val="uk-UA"/>
        </w:rPr>
        <w:t xml:space="preserve"> </w:t>
      </w:r>
      <w:r w:rsidRPr="005713CA">
        <w:rPr>
          <w:sz w:val="28"/>
          <w:szCs w:val="28"/>
          <w:lang w:val="uk-UA"/>
        </w:rPr>
        <w:t>ліквідності (</w:t>
      </w:r>
      <w:r w:rsidRPr="005713CA">
        <w:rPr>
          <w:i/>
          <w:sz w:val="28"/>
          <w:szCs w:val="28"/>
          <w:lang w:val="uk-UA"/>
        </w:rPr>
        <w:t>А</w:t>
      </w:r>
      <w:r w:rsidRPr="005713CA">
        <w:rPr>
          <w:i/>
          <w:sz w:val="28"/>
          <w:szCs w:val="28"/>
          <w:vertAlign w:val="subscript"/>
          <w:lang w:val="uk-UA"/>
        </w:rPr>
        <w:t>лікв</w:t>
      </w:r>
      <w:r w:rsidRPr="005713CA">
        <w:rPr>
          <w:sz w:val="28"/>
          <w:szCs w:val="28"/>
          <w:lang w:val="uk-UA"/>
        </w:rPr>
        <w:t>) до поточних зобов’язань:</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44" type="#_x0000_t75" style="width:75.75pt;height:35.25pt" fillcolor="window">
            <v:imagedata r:id="rId26" o:title=""/>
          </v:shape>
        </w:pict>
      </w:r>
      <w:r w:rsidR="00AC65AE" w:rsidRPr="005713CA">
        <w:rPr>
          <w:sz w:val="28"/>
          <w:szCs w:val="28"/>
          <w:lang w:val="uk-UA"/>
        </w:rPr>
        <w:t xml:space="preserve"> </w:t>
      </w:r>
      <w:r w:rsidR="00870490" w:rsidRPr="005713CA">
        <w:rPr>
          <w:sz w:val="28"/>
          <w:szCs w:val="28"/>
          <w:lang w:val="uk-UA"/>
        </w:rPr>
        <w:t>(2.19)</w:t>
      </w:r>
    </w:p>
    <w:p w:rsidR="005C0548" w:rsidRDefault="005C0548" w:rsidP="005713CA">
      <w:pPr>
        <w:spacing w:line="360" w:lineRule="auto"/>
        <w:ind w:firstLine="709"/>
        <w:jc w:val="both"/>
        <w:rPr>
          <w:b/>
          <w:sz w:val="28"/>
          <w:szCs w:val="28"/>
          <w:lang w:val="uk-UA"/>
        </w:rPr>
      </w:pPr>
    </w:p>
    <w:p w:rsidR="00870490" w:rsidRPr="005713CA" w:rsidRDefault="00870490" w:rsidP="005713CA">
      <w:pPr>
        <w:spacing w:line="360" w:lineRule="auto"/>
        <w:ind w:firstLine="709"/>
        <w:jc w:val="both"/>
        <w:rPr>
          <w:sz w:val="28"/>
          <w:szCs w:val="28"/>
          <w:lang w:val="uk-UA"/>
        </w:rPr>
      </w:pPr>
      <w:r w:rsidRPr="005713CA">
        <w:rPr>
          <w:b/>
          <w:sz w:val="28"/>
          <w:szCs w:val="28"/>
          <w:lang w:val="uk-UA"/>
        </w:rPr>
        <w:t>Коефіцієнт абсолютної ліквідності</w:t>
      </w:r>
      <w:r w:rsidRPr="005713CA">
        <w:rPr>
          <w:sz w:val="28"/>
          <w:szCs w:val="28"/>
          <w:lang w:val="uk-UA"/>
        </w:rPr>
        <w:t xml:space="preserve"> (</w:t>
      </w:r>
      <w:r w:rsidRPr="005713CA">
        <w:rPr>
          <w:i/>
          <w:sz w:val="28"/>
          <w:szCs w:val="28"/>
          <w:lang w:val="uk-UA"/>
        </w:rPr>
        <w:t>К</w:t>
      </w:r>
      <w:r w:rsidRPr="005713CA">
        <w:rPr>
          <w:i/>
          <w:sz w:val="28"/>
          <w:szCs w:val="28"/>
          <w:vertAlign w:val="subscript"/>
          <w:lang w:val="uk-UA"/>
        </w:rPr>
        <w:t>л. абс</w:t>
      </w:r>
      <w:r w:rsidRPr="005713CA">
        <w:rPr>
          <w:sz w:val="28"/>
          <w:szCs w:val="28"/>
          <w:vertAlign w:val="subscript"/>
          <w:lang w:val="uk-UA"/>
        </w:rPr>
        <w:t>.</w:t>
      </w:r>
      <w:r w:rsidRPr="005713CA">
        <w:rPr>
          <w:sz w:val="28"/>
          <w:szCs w:val="28"/>
          <w:lang w:val="uk-UA"/>
        </w:rPr>
        <w:t>) характеризується відношенням грошових засобів та короткострокових цінних паперів (</w:t>
      </w:r>
      <w:r w:rsidRPr="005713CA">
        <w:rPr>
          <w:i/>
          <w:sz w:val="28"/>
          <w:szCs w:val="28"/>
          <w:lang w:val="uk-UA"/>
        </w:rPr>
        <w:t>Г</w:t>
      </w:r>
      <w:r w:rsidR="005713CA" w:rsidRPr="005713CA">
        <w:rPr>
          <w:i/>
          <w:sz w:val="28"/>
          <w:szCs w:val="28"/>
          <w:lang w:val="uk-UA"/>
        </w:rPr>
        <w:t>,</w:t>
      </w:r>
      <w:r w:rsidR="005713CA">
        <w:rPr>
          <w:i/>
          <w:sz w:val="28"/>
          <w:szCs w:val="28"/>
          <w:lang w:val="uk-UA"/>
        </w:rPr>
        <w:t xml:space="preserve"> </w:t>
      </w:r>
      <w:r w:rsidR="005713CA" w:rsidRPr="005713CA">
        <w:rPr>
          <w:i/>
          <w:sz w:val="28"/>
          <w:szCs w:val="28"/>
          <w:lang w:val="uk-UA"/>
        </w:rPr>
        <w:t>Ц</w:t>
      </w:r>
      <w:r w:rsidRPr="005713CA">
        <w:rPr>
          <w:i/>
          <w:sz w:val="28"/>
          <w:szCs w:val="28"/>
          <w:vertAlign w:val="subscript"/>
          <w:lang w:val="uk-UA"/>
        </w:rPr>
        <w:t>п</w:t>
      </w:r>
      <w:r w:rsidRPr="005713CA">
        <w:rPr>
          <w:sz w:val="28"/>
          <w:szCs w:val="28"/>
          <w:lang w:val="uk-UA"/>
        </w:rPr>
        <w:t>) до поточних зобов’язань:</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45" type="#_x0000_t75" style="width:78.75pt;height:35.25pt">
            <v:imagedata r:id="rId27" o:title=""/>
          </v:shape>
        </w:pict>
      </w:r>
      <w:r w:rsidR="00AC65AE" w:rsidRPr="005713CA">
        <w:rPr>
          <w:sz w:val="28"/>
          <w:szCs w:val="28"/>
          <w:lang w:val="uk-UA"/>
        </w:rPr>
        <w:t xml:space="preserve"> </w:t>
      </w:r>
      <w:r w:rsidR="00870490" w:rsidRPr="005713CA">
        <w:rPr>
          <w:sz w:val="28"/>
          <w:szCs w:val="28"/>
          <w:lang w:val="uk-UA"/>
        </w:rPr>
        <w:t>(2.20</w:t>
      </w:r>
      <w:r w:rsidR="005713CA" w:rsidRPr="005713CA">
        <w:rPr>
          <w:sz w:val="28"/>
          <w:szCs w:val="28"/>
          <w:lang w:val="uk-UA"/>
        </w:rPr>
        <w:t>)</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Значення цього коефіцієнта є достатнім, якщо він перевищує 0,2</w:t>
      </w:r>
      <w:r w:rsidR="005713CA">
        <w:rPr>
          <w:sz w:val="28"/>
          <w:szCs w:val="28"/>
          <w:lang w:val="uk-UA"/>
        </w:rPr>
        <w:t>–</w:t>
      </w:r>
      <w:r w:rsidR="005713CA" w:rsidRPr="005713CA">
        <w:rPr>
          <w:sz w:val="28"/>
          <w:szCs w:val="28"/>
          <w:lang w:val="uk-UA"/>
        </w:rPr>
        <w:t>0</w:t>
      </w:r>
      <w:r w:rsidRPr="005713CA">
        <w:rPr>
          <w:sz w:val="28"/>
          <w:szCs w:val="28"/>
          <w:lang w:val="uk-UA"/>
        </w:rPr>
        <w:t>,25 [42].</w:t>
      </w:r>
    </w:p>
    <w:p w:rsidR="00870490" w:rsidRPr="005713CA" w:rsidRDefault="00870490" w:rsidP="005713CA">
      <w:pPr>
        <w:spacing w:line="360" w:lineRule="auto"/>
        <w:ind w:firstLine="709"/>
        <w:jc w:val="both"/>
        <w:rPr>
          <w:sz w:val="28"/>
          <w:szCs w:val="28"/>
          <w:lang w:val="uk-UA"/>
        </w:rPr>
      </w:pPr>
      <w:r w:rsidRPr="005713CA">
        <w:rPr>
          <w:b/>
          <w:sz w:val="28"/>
          <w:szCs w:val="28"/>
          <w:lang w:val="uk-UA"/>
        </w:rPr>
        <w:t>Висновок по розрахункам ліквідності</w:t>
      </w:r>
      <w:r w:rsidR="00AC65AE" w:rsidRPr="005713CA">
        <w:rPr>
          <w:sz w:val="28"/>
          <w:szCs w:val="28"/>
          <w:lang w:val="uk-UA"/>
        </w:rPr>
        <w:t>:</w:t>
      </w:r>
      <w:r w:rsidRPr="005713CA">
        <w:rPr>
          <w:sz w:val="28"/>
          <w:szCs w:val="28"/>
          <w:lang w:val="uk-UA"/>
        </w:rPr>
        <w:t xml:space="preserve"> 1. ЗАО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має великі проблеми з абсолютною ліквідністю (нижче норматива</w:t>
      </w:r>
      <w:r w:rsidR="005713CA" w:rsidRPr="005713CA">
        <w:rPr>
          <w:sz w:val="28"/>
          <w:szCs w:val="28"/>
          <w:lang w:val="uk-UA"/>
        </w:rPr>
        <w:t>)</w:t>
      </w:r>
      <w:r w:rsidRPr="005713CA">
        <w:rPr>
          <w:sz w:val="28"/>
          <w:szCs w:val="28"/>
          <w:lang w:val="uk-UA"/>
        </w:rPr>
        <w:t xml:space="preserve"> та за звітний період показник ще погіршився, тобто маємо</w:t>
      </w:r>
      <w:r w:rsidR="00AC65AE" w:rsidRPr="005713CA">
        <w:rPr>
          <w:sz w:val="28"/>
          <w:szCs w:val="28"/>
          <w:lang w:val="uk-UA"/>
        </w:rPr>
        <w:t xml:space="preserve"> </w:t>
      </w:r>
      <w:r w:rsidRPr="005713CA">
        <w:rPr>
          <w:sz w:val="28"/>
          <w:szCs w:val="28"/>
          <w:lang w:val="uk-UA"/>
        </w:rPr>
        <w:t>недостачу високоліквідних коштів.</w:t>
      </w:r>
    </w:p>
    <w:p w:rsidR="00870490" w:rsidRPr="005713CA" w:rsidRDefault="00870490" w:rsidP="005713CA">
      <w:pPr>
        <w:spacing w:line="360" w:lineRule="auto"/>
        <w:ind w:firstLine="709"/>
        <w:jc w:val="both"/>
        <w:rPr>
          <w:sz w:val="28"/>
          <w:szCs w:val="28"/>
          <w:lang w:val="uk-UA"/>
        </w:rPr>
      </w:pPr>
      <w:r w:rsidRPr="005713CA">
        <w:rPr>
          <w:sz w:val="28"/>
          <w:szCs w:val="28"/>
          <w:lang w:val="uk-UA"/>
        </w:rPr>
        <w:t>2. Підприємство має достатній запас покриття, тобто загальної</w:t>
      </w:r>
      <w:r w:rsidR="00AC65AE" w:rsidRPr="005713CA">
        <w:rPr>
          <w:sz w:val="28"/>
          <w:szCs w:val="28"/>
          <w:lang w:val="uk-UA"/>
        </w:rPr>
        <w:t xml:space="preserve"> </w:t>
      </w:r>
      <w:r w:rsidRPr="005713CA">
        <w:rPr>
          <w:sz w:val="28"/>
          <w:szCs w:val="28"/>
          <w:lang w:val="uk-UA"/>
        </w:rPr>
        <w:t>ліквідності (вище нормативу), але за звітний період цей показник погіршився</w:t>
      </w:r>
    </w:p>
    <w:p w:rsidR="00870490" w:rsidRPr="005713CA" w:rsidRDefault="00870490" w:rsidP="005713CA">
      <w:pPr>
        <w:spacing w:line="360" w:lineRule="auto"/>
        <w:ind w:firstLine="709"/>
        <w:jc w:val="both"/>
        <w:rPr>
          <w:sz w:val="28"/>
          <w:szCs w:val="28"/>
          <w:lang w:val="uk-UA"/>
        </w:rPr>
      </w:pPr>
      <w:r w:rsidRPr="005713CA">
        <w:rPr>
          <w:sz w:val="28"/>
          <w:szCs w:val="28"/>
          <w:lang w:val="uk-UA"/>
        </w:rPr>
        <w:t>3. Показник термінової ліквідності у підприємства не виконується, за звітний період вдалося привести у відповідність співвідношення між короткостроковими дебіторськими та кредиторськими заборгованостями для взаємного термінового покриття.</w:t>
      </w:r>
    </w:p>
    <w:p w:rsidR="00870490" w:rsidRPr="005713CA" w:rsidRDefault="005C0548" w:rsidP="005713CA">
      <w:pPr>
        <w:spacing w:line="360" w:lineRule="auto"/>
        <w:ind w:firstLine="709"/>
        <w:jc w:val="both"/>
        <w:rPr>
          <w:b/>
          <w:sz w:val="28"/>
          <w:szCs w:val="28"/>
          <w:lang w:val="uk-UA"/>
        </w:rPr>
      </w:pPr>
      <w:r>
        <w:rPr>
          <w:b/>
          <w:sz w:val="28"/>
          <w:szCs w:val="28"/>
          <w:lang w:val="uk-UA"/>
        </w:rPr>
        <w:br w:type="page"/>
      </w:r>
      <w:r w:rsidR="00870490" w:rsidRPr="005713CA">
        <w:rPr>
          <w:b/>
          <w:sz w:val="28"/>
          <w:szCs w:val="28"/>
          <w:lang w:val="uk-UA"/>
        </w:rPr>
        <w:t>2.7 Аналіз інноваційного потенціалу</w:t>
      </w:r>
      <w:r w:rsidR="00AC65AE" w:rsidRPr="005713CA">
        <w:rPr>
          <w:b/>
          <w:sz w:val="28"/>
          <w:szCs w:val="28"/>
          <w:lang w:val="uk-UA"/>
        </w:rPr>
        <w:t xml:space="preserve"> </w:t>
      </w:r>
      <w:r w:rsidR="00870490" w:rsidRPr="005713CA">
        <w:rPr>
          <w:b/>
          <w:sz w:val="28"/>
          <w:szCs w:val="28"/>
          <w:lang w:val="uk-UA"/>
        </w:rPr>
        <w:t>для самофінансування</w:t>
      </w:r>
      <w:r w:rsidR="00AC65AE" w:rsidRPr="005713CA">
        <w:rPr>
          <w:b/>
          <w:sz w:val="28"/>
          <w:szCs w:val="28"/>
          <w:lang w:val="uk-UA"/>
        </w:rPr>
        <w:t xml:space="preserve"> </w:t>
      </w:r>
      <w:r w:rsidR="00870490" w:rsidRPr="005713CA">
        <w:rPr>
          <w:b/>
          <w:sz w:val="28"/>
          <w:szCs w:val="28"/>
          <w:lang w:val="uk-UA"/>
        </w:rPr>
        <w:t>та</w:t>
      </w:r>
      <w:r>
        <w:rPr>
          <w:b/>
          <w:sz w:val="28"/>
          <w:szCs w:val="28"/>
          <w:lang w:val="uk-UA"/>
        </w:rPr>
        <w:t xml:space="preserve"> </w:t>
      </w:r>
      <w:r w:rsidR="00870490" w:rsidRPr="005713CA">
        <w:rPr>
          <w:b/>
          <w:sz w:val="28"/>
          <w:szCs w:val="28"/>
          <w:lang w:val="uk-UA"/>
        </w:rPr>
        <w:t xml:space="preserve">інвестиційної привабливості ЗАТ </w:t>
      </w:r>
      <w:r w:rsidR="005713CA">
        <w:rPr>
          <w:b/>
          <w:sz w:val="28"/>
          <w:szCs w:val="28"/>
          <w:lang w:val="uk-UA"/>
        </w:rPr>
        <w:t>«</w:t>
      </w:r>
      <w:r w:rsidR="00870490" w:rsidRPr="005713CA">
        <w:rPr>
          <w:b/>
          <w:sz w:val="28"/>
          <w:szCs w:val="28"/>
          <w:lang w:val="uk-UA"/>
        </w:rPr>
        <w:t>ІТС</w:t>
      </w:r>
      <w:r w:rsidR="005713CA">
        <w:rPr>
          <w:b/>
          <w:sz w:val="28"/>
          <w:szCs w:val="28"/>
          <w:lang w:val="uk-UA"/>
        </w:rPr>
        <w:t>»</w:t>
      </w:r>
      <w:r w:rsidR="00870490" w:rsidRPr="005713CA">
        <w:rPr>
          <w:b/>
          <w:sz w:val="28"/>
          <w:szCs w:val="28"/>
          <w:lang w:val="uk-UA"/>
        </w:rPr>
        <w:t xml:space="preserve"> для зовнішнього</w:t>
      </w:r>
      <w:r>
        <w:rPr>
          <w:b/>
          <w:sz w:val="28"/>
          <w:szCs w:val="28"/>
          <w:lang w:val="uk-UA"/>
        </w:rPr>
        <w:t xml:space="preserve"> </w:t>
      </w:r>
      <w:r w:rsidR="00870490" w:rsidRPr="005713CA">
        <w:rPr>
          <w:b/>
          <w:sz w:val="28"/>
          <w:szCs w:val="28"/>
          <w:lang w:val="uk-UA"/>
        </w:rPr>
        <w:t>фінансування інноваційних проектів</w:t>
      </w:r>
    </w:p>
    <w:p w:rsidR="00AC65AE" w:rsidRPr="005713CA" w:rsidRDefault="00AC65AE" w:rsidP="005713CA">
      <w:pPr>
        <w:spacing w:line="360" w:lineRule="auto"/>
        <w:ind w:firstLine="709"/>
        <w:jc w:val="both"/>
        <w:rPr>
          <w:sz w:val="28"/>
          <w:szCs w:val="28"/>
          <w:lang w:val="uk-UA"/>
        </w:rPr>
      </w:pPr>
    </w:p>
    <w:p w:rsidR="00AC65AE" w:rsidRPr="005713CA" w:rsidRDefault="00870490" w:rsidP="005713CA">
      <w:pPr>
        <w:pStyle w:val="33"/>
        <w:ind w:firstLine="709"/>
        <w:jc w:val="both"/>
        <w:rPr>
          <w:szCs w:val="28"/>
        </w:rPr>
      </w:pPr>
      <w:r w:rsidRPr="005713CA">
        <w:rPr>
          <w:szCs w:val="28"/>
        </w:rPr>
        <w:t xml:space="preserve">Проведений в розділах 2.2 – 2.6 аналіз фінансового стану ЗАТ </w:t>
      </w:r>
      <w:r w:rsidR="005713CA">
        <w:rPr>
          <w:szCs w:val="28"/>
        </w:rPr>
        <w:t>«</w:t>
      </w:r>
      <w:r w:rsidRPr="005713CA">
        <w:rPr>
          <w:szCs w:val="28"/>
        </w:rPr>
        <w:t>ІТС</w:t>
      </w:r>
      <w:r w:rsidR="005713CA">
        <w:rPr>
          <w:szCs w:val="28"/>
        </w:rPr>
        <w:t>»</w:t>
      </w:r>
      <w:r w:rsidRPr="005713CA">
        <w:rPr>
          <w:szCs w:val="28"/>
        </w:rPr>
        <w:t xml:space="preserve"> за результатами фінансової звітності за 1999/2000 рік дозволяє сформувати наступні висновки</w:t>
      </w:r>
      <w:r w:rsidR="00AC65AE" w:rsidRPr="005713CA">
        <w:rPr>
          <w:szCs w:val="28"/>
        </w:rPr>
        <w:t>:</w:t>
      </w:r>
    </w:p>
    <w:p w:rsidR="00870490" w:rsidRPr="005713CA" w:rsidRDefault="00870490" w:rsidP="005713CA">
      <w:pPr>
        <w:pStyle w:val="33"/>
        <w:ind w:firstLine="709"/>
        <w:jc w:val="both"/>
        <w:rPr>
          <w:szCs w:val="28"/>
        </w:rPr>
      </w:pPr>
      <w:r w:rsidRPr="005713CA">
        <w:rPr>
          <w:szCs w:val="28"/>
        </w:rPr>
        <w:t>1) з точки зору інноваційного потенціалу для самофінансування інноваційних проектів</w:t>
      </w:r>
      <w:r w:rsidR="00AC65AE" w:rsidRPr="005713CA">
        <w:rPr>
          <w:szCs w:val="28"/>
        </w:rPr>
        <w:t>:</w:t>
      </w:r>
    </w:p>
    <w:p w:rsidR="00AC65AE" w:rsidRPr="005713CA" w:rsidRDefault="005713CA" w:rsidP="005713CA">
      <w:pPr>
        <w:pStyle w:val="33"/>
        <w:ind w:firstLine="709"/>
        <w:jc w:val="both"/>
        <w:rPr>
          <w:szCs w:val="28"/>
        </w:rPr>
      </w:pPr>
      <w:r>
        <w:rPr>
          <w:szCs w:val="28"/>
        </w:rPr>
        <w:t>– </w:t>
      </w:r>
      <w:r w:rsidR="00870490" w:rsidRPr="005713CA">
        <w:rPr>
          <w:szCs w:val="28"/>
        </w:rPr>
        <w:t xml:space="preserve">у 1999 році ЗАО </w:t>
      </w:r>
      <w:r>
        <w:rPr>
          <w:szCs w:val="28"/>
        </w:rPr>
        <w:t>«</w:t>
      </w:r>
      <w:r w:rsidR="00870490" w:rsidRPr="005713CA">
        <w:rPr>
          <w:szCs w:val="28"/>
        </w:rPr>
        <w:t>ІТС</w:t>
      </w:r>
      <w:r>
        <w:rPr>
          <w:szCs w:val="28"/>
        </w:rPr>
        <w:t>»</w:t>
      </w:r>
      <w:r w:rsidR="00870490" w:rsidRPr="005713CA">
        <w:rPr>
          <w:szCs w:val="28"/>
        </w:rPr>
        <w:t xml:space="preserve"> відвернуло на інноваційні досліди</w:t>
      </w:r>
      <w:r w:rsidR="00AC65AE" w:rsidRPr="005713CA">
        <w:rPr>
          <w:szCs w:val="28"/>
        </w:rPr>
        <w:t xml:space="preserve"> </w:t>
      </w:r>
      <w:r w:rsidR="00870490" w:rsidRPr="005713CA">
        <w:rPr>
          <w:szCs w:val="28"/>
        </w:rPr>
        <w:t>500 тис. грн. власних коштів;</w:t>
      </w:r>
    </w:p>
    <w:p w:rsidR="00870490" w:rsidRPr="005713CA" w:rsidRDefault="005713CA" w:rsidP="005713CA">
      <w:pPr>
        <w:pStyle w:val="33"/>
        <w:ind w:firstLine="709"/>
        <w:jc w:val="both"/>
        <w:rPr>
          <w:szCs w:val="28"/>
        </w:rPr>
      </w:pPr>
      <w:r>
        <w:rPr>
          <w:szCs w:val="28"/>
        </w:rPr>
        <w:t>– </w:t>
      </w:r>
      <w:r w:rsidR="00870490" w:rsidRPr="005713CA">
        <w:rPr>
          <w:szCs w:val="28"/>
        </w:rPr>
        <w:t xml:space="preserve">у 2000 році ЗАО </w:t>
      </w:r>
      <w:r>
        <w:rPr>
          <w:szCs w:val="28"/>
        </w:rPr>
        <w:t>«</w:t>
      </w:r>
      <w:r w:rsidR="00870490" w:rsidRPr="005713CA">
        <w:rPr>
          <w:szCs w:val="28"/>
        </w:rPr>
        <w:t>ІТС</w:t>
      </w:r>
      <w:r>
        <w:rPr>
          <w:szCs w:val="28"/>
        </w:rPr>
        <w:t>»</w:t>
      </w:r>
      <w:r w:rsidR="00870490" w:rsidRPr="005713CA">
        <w:rPr>
          <w:szCs w:val="28"/>
        </w:rPr>
        <w:t xml:space="preserve"> додатково відвернуло на дослідний варіант</w:t>
      </w:r>
    </w:p>
    <w:p w:rsidR="00AC65AE" w:rsidRPr="005713CA" w:rsidRDefault="00870490" w:rsidP="005713CA">
      <w:pPr>
        <w:pStyle w:val="33"/>
        <w:ind w:firstLine="709"/>
        <w:jc w:val="both"/>
        <w:rPr>
          <w:szCs w:val="28"/>
        </w:rPr>
      </w:pPr>
      <w:r w:rsidRPr="005713CA">
        <w:rPr>
          <w:szCs w:val="28"/>
        </w:rPr>
        <w:t xml:space="preserve">інноваційного проекту </w:t>
      </w:r>
      <w:r w:rsidR="005713CA">
        <w:rPr>
          <w:szCs w:val="28"/>
        </w:rPr>
        <w:t>«</w:t>
      </w:r>
      <w:r w:rsidRPr="005713CA">
        <w:rPr>
          <w:szCs w:val="28"/>
        </w:rPr>
        <w:t>Інтранет/Інтернет – технологія подання звітності платниками податків у податкові інспекції</w:t>
      </w:r>
      <w:r w:rsidR="005713CA">
        <w:rPr>
          <w:szCs w:val="28"/>
        </w:rPr>
        <w:t>»</w:t>
      </w:r>
      <w:r w:rsidRPr="005713CA">
        <w:rPr>
          <w:szCs w:val="28"/>
        </w:rPr>
        <w:t xml:space="preserve"> 800 тис. грн. власних коштів</w:t>
      </w:r>
      <w:r w:rsidR="00AC65AE" w:rsidRPr="005713CA">
        <w:rPr>
          <w:szCs w:val="28"/>
        </w:rPr>
        <w:t>;</w:t>
      </w:r>
    </w:p>
    <w:p w:rsidR="00870490" w:rsidRPr="005713CA" w:rsidRDefault="005713CA" w:rsidP="005713CA">
      <w:pPr>
        <w:pStyle w:val="33"/>
        <w:ind w:firstLine="709"/>
        <w:jc w:val="both"/>
        <w:rPr>
          <w:szCs w:val="28"/>
        </w:rPr>
      </w:pPr>
      <w:r>
        <w:rPr>
          <w:szCs w:val="28"/>
        </w:rPr>
        <w:t>– </w:t>
      </w:r>
      <w:r w:rsidR="00870490" w:rsidRPr="005713CA">
        <w:rPr>
          <w:szCs w:val="28"/>
        </w:rPr>
        <w:t>відвернуті на самофінансування інноваційного проекту суми практично дорівнюють вільному залишку статутного капіталу в оборотних фондах підприємства, при цьому основна діяльність підприємства (до впровадження інноваційного проекту) по проектуванню та створенню комп'ютерних мереж (проектна та виробнича діяльність)</w:t>
      </w:r>
      <w:r w:rsidR="00AC65AE" w:rsidRPr="005713CA">
        <w:rPr>
          <w:szCs w:val="28"/>
        </w:rPr>
        <w:t xml:space="preserve"> </w:t>
      </w:r>
      <w:r w:rsidR="00870490" w:rsidRPr="005713CA">
        <w:rPr>
          <w:szCs w:val="28"/>
        </w:rPr>
        <w:t>фінансується за рахунок</w:t>
      </w:r>
      <w:r w:rsidR="00AC65AE" w:rsidRPr="005713CA">
        <w:rPr>
          <w:szCs w:val="28"/>
        </w:rPr>
        <w:t xml:space="preserve"> </w:t>
      </w:r>
      <w:r w:rsidR="00870490" w:rsidRPr="005713CA">
        <w:rPr>
          <w:szCs w:val="28"/>
        </w:rPr>
        <w:t>позичкових коштів (короткострокових</w:t>
      </w:r>
      <w:r w:rsidR="00AC65AE" w:rsidRPr="005713CA">
        <w:rPr>
          <w:szCs w:val="28"/>
        </w:rPr>
        <w:t xml:space="preserve"> </w:t>
      </w:r>
      <w:r w:rsidR="00870490" w:rsidRPr="005713CA">
        <w:rPr>
          <w:szCs w:val="28"/>
        </w:rPr>
        <w:t>кредитів);</w:t>
      </w:r>
    </w:p>
    <w:p w:rsidR="00870490" w:rsidRPr="005713CA" w:rsidRDefault="00870490" w:rsidP="005713CA">
      <w:pPr>
        <w:pStyle w:val="33"/>
        <w:numPr>
          <w:ilvl w:val="0"/>
          <w:numId w:val="35"/>
        </w:numPr>
        <w:ind w:left="0" w:firstLine="709"/>
        <w:jc w:val="both"/>
        <w:rPr>
          <w:szCs w:val="28"/>
        </w:rPr>
      </w:pPr>
      <w:r w:rsidRPr="005713CA">
        <w:rPr>
          <w:szCs w:val="28"/>
        </w:rPr>
        <w:t>відвернення коштів (самофінансування</w:t>
      </w:r>
      <w:r w:rsidR="005713CA" w:rsidRPr="005713CA">
        <w:rPr>
          <w:szCs w:val="28"/>
        </w:rPr>
        <w:t>)</w:t>
      </w:r>
      <w:r w:rsidRPr="005713CA">
        <w:rPr>
          <w:szCs w:val="28"/>
        </w:rPr>
        <w:t xml:space="preserve"> на фінансування інноваційного проекту привело за даними фінансового аналізу</w:t>
      </w:r>
      <w:r w:rsidR="00AC65AE" w:rsidRPr="005713CA">
        <w:rPr>
          <w:szCs w:val="28"/>
        </w:rPr>
        <w:t>:</w:t>
      </w:r>
    </w:p>
    <w:p w:rsidR="00870490" w:rsidRPr="005713CA" w:rsidRDefault="00870490" w:rsidP="005713CA">
      <w:pPr>
        <w:pStyle w:val="33"/>
        <w:ind w:firstLine="709"/>
        <w:jc w:val="both"/>
        <w:rPr>
          <w:szCs w:val="28"/>
        </w:rPr>
      </w:pPr>
      <w:r w:rsidRPr="005713CA">
        <w:rPr>
          <w:szCs w:val="28"/>
        </w:rPr>
        <w:t xml:space="preserve">а) ЗАО </w:t>
      </w:r>
      <w:r w:rsidR="005713CA">
        <w:rPr>
          <w:szCs w:val="28"/>
        </w:rPr>
        <w:t>«</w:t>
      </w:r>
      <w:r w:rsidRPr="005713CA">
        <w:rPr>
          <w:szCs w:val="28"/>
        </w:rPr>
        <w:t>ІТС</w:t>
      </w:r>
      <w:r w:rsidR="005713CA">
        <w:rPr>
          <w:szCs w:val="28"/>
        </w:rPr>
        <w:t>»</w:t>
      </w:r>
      <w:r w:rsidRPr="005713CA">
        <w:rPr>
          <w:szCs w:val="28"/>
        </w:rPr>
        <w:t xml:space="preserve"> має великі проблеми з абсолютною ліквідністю (нижче нормативу</w:t>
      </w:r>
      <w:r w:rsidR="005713CA" w:rsidRPr="005713CA">
        <w:rPr>
          <w:szCs w:val="28"/>
        </w:rPr>
        <w:t>)</w:t>
      </w:r>
      <w:r w:rsidRPr="005713CA">
        <w:rPr>
          <w:szCs w:val="28"/>
        </w:rPr>
        <w:t xml:space="preserve"> та за звітний період показник ще погіршився, тобто маємо</w:t>
      </w:r>
      <w:r w:rsidR="00AC65AE" w:rsidRPr="005713CA">
        <w:rPr>
          <w:szCs w:val="28"/>
        </w:rPr>
        <w:t xml:space="preserve"> </w:t>
      </w:r>
      <w:r w:rsidRPr="005713CA">
        <w:rPr>
          <w:szCs w:val="28"/>
        </w:rPr>
        <w:t>недостачу високоліквідних коштів;</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б) ЗАО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має достатній запас покриття</w:t>
      </w:r>
      <w:r w:rsidR="00AC65AE" w:rsidRPr="005713CA">
        <w:rPr>
          <w:sz w:val="28"/>
          <w:szCs w:val="28"/>
          <w:lang w:val="uk-UA"/>
        </w:rPr>
        <w:t>,</w:t>
      </w:r>
      <w:r w:rsidRPr="005713CA">
        <w:rPr>
          <w:sz w:val="28"/>
          <w:szCs w:val="28"/>
          <w:lang w:val="uk-UA"/>
        </w:rPr>
        <w:t xml:space="preserve"> тобто загальної</w:t>
      </w:r>
      <w:r w:rsidR="00AC65AE" w:rsidRPr="005713CA">
        <w:rPr>
          <w:sz w:val="28"/>
          <w:szCs w:val="28"/>
          <w:lang w:val="uk-UA"/>
        </w:rPr>
        <w:t xml:space="preserve"> </w:t>
      </w:r>
      <w:r w:rsidRPr="005713CA">
        <w:rPr>
          <w:sz w:val="28"/>
          <w:szCs w:val="28"/>
          <w:lang w:val="uk-UA"/>
        </w:rPr>
        <w:t>ліквідності</w:t>
      </w:r>
    </w:p>
    <w:p w:rsidR="00870490" w:rsidRPr="005713CA" w:rsidRDefault="00870490" w:rsidP="005713CA">
      <w:pPr>
        <w:spacing w:line="360" w:lineRule="auto"/>
        <w:ind w:firstLine="709"/>
        <w:jc w:val="both"/>
        <w:rPr>
          <w:sz w:val="28"/>
          <w:szCs w:val="28"/>
          <w:lang w:val="uk-UA"/>
        </w:rPr>
      </w:pPr>
      <w:r w:rsidRPr="005713CA">
        <w:rPr>
          <w:sz w:val="28"/>
          <w:szCs w:val="28"/>
          <w:lang w:val="uk-UA"/>
        </w:rPr>
        <w:t>(вище нормативу), але за звітний період цей</w:t>
      </w:r>
      <w:r w:rsidR="00AC65AE" w:rsidRPr="005713CA">
        <w:rPr>
          <w:sz w:val="28"/>
          <w:szCs w:val="28"/>
          <w:lang w:val="uk-UA"/>
        </w:rPr>
        <w:t xml:space="preserve"> </w:t>
      </w:r>
      <w:r w:rsidRPr="005713CA">
        <w:rPr>
          <w:sz w:val="28"/>
          <w:szCs w:val="28"/>
          <w:lang w:val="uk-UA"/>
        </w:rPr>
        <w:t>показник погіршився;</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в) Показник термінової ліквідності у ЗАО </w:t>
      </w:r>
      <w:r w:rsidR="005713CA">
        <w:rPr>
          <w:sz w:val="28"/>
          <w:szCs w:val="28"/>
          <w:lang w:val="uk-UA"/>
        </w:rPr>
        <w:t>«</w:t>
      </w:r>
      <w:r w:rsidRPr="005713CA">
        <w:rPr>
          <w:sz w:val="28"/>
          <w:szCs w:val="28"/>
          <w:lang w:val="uk-UA"/>
        </w:rPr>
        <w:t>ІТС</w:t>
      </w:r>
      <w:r w:rsidR="005713CA">
        <w:rPr>
          <w:sz w:val="28"/>
          <w:szCs w:val="28"/>
          <w:lang w:val="uk-UA"/>
        </w:rPr>
        <w:t>»</w:t>
      </w:r>
      <w:r w:rsidR="00AC65AE" w:rsidRPr="005713CA">
        <w:rPr>
          <w:sz w:val="28"/>
          <w:szCs w:val="28"/>
          <w:lang w:val="uk-UA"/>
        </w:rPr>
        <w:t xml:space="preserve"> </w:t>
      </w:r>
      <w:r w:rsidRPr="005713CA">
        <w:rPr>
          <w:sz w:val="28"/>
          <w:szCs w:val="28"/>
          <w:lang w:val="uk-UA"/>
        </w:rPr>
        <w:t>не виконується, за звітний період вдалося привести у</w:t>
      </w:r>
      <w:r w:rsidR="00AC65AE" w:rsidRPr="005713CA">
        <w:rPr>
          <w:sz w:val="28"/>
          <w:szCs w:val="28"/>
          <w:lang w:val="uk-UA"/>
        </w:rPr>
        <w:t xml:space="preserve"> </w:t>
      </w:r>
      <w:r w:rsidRPr="005713CA">
        <w:rPr>
          <w:sz w:val="28"/>
          <w:szCs w:val="28"/>
          <w:lang w:val="uk-UA"/>
        </w:rPr>
        <w:t>відповідність</w:t>
      </w:r>
      <w:r w:rsidR="00AC65AE" w:rsidRPr="005713CA">
        <w:rPr>
          <w:sz w:val="28"/>
          <w:szCs w:val="28"/>
          <w:lang w:val="uk-UA"/>
        </w:rPr>
        <w:t xml:space="preserve"> </w:t>
      </w:r>
      <w:r w:rsidRPr="005713CA">
        <w:rPr>
          <w:sz w:val="28"/>
          <w:szCs w:val="28"/>
          <w:lang w:val="uk-UA"/>
        </w:rPr>
        <w:t>співвідношення між</w:t>
      </w:r>
      <w:r w:rsidR="00AC65AE" w:rsidRPr="005713CA">
        <w:rPr>
          <w:sz w:val="28"/>
          <w:szCs w:val="28"/>
          <w:lang w:val="uk-UA"/>
        </w:rPr>
        <w:t xml:space="preserve"> </w:t>
      </w:r>
      <w:r w:rsidR="005C0548">
        <w:rPr>
          <w:sz w:val="28"/>
          <w:szCs w:val="28"/>
          <w:lang w:val="uk-UA"/>
        </w:rPr>
        <w:t>короткостроко</w:t>
      </w:r>
      <w:r w:rsidRPr="005713CA">
        <w:rPr>
          <w:sz w:val="28"/>
          <w:szCs w:val="28"/>
          <w:lang w:val="uk-UA"/>
        </w:rPr>
        <w:t>вими дебіторськими та кредиторськими заборгованостями для взаємного термінового покриття.</w:t>
      </w:r>
    </w:p>
    <w:p w:rsidR="00870490" w:rsidRPr="005713CA" w:rsidRDefault="00870490" w:rsidP="005713CA">
      <w:pPr>
        <w:spacing w:line="360" w:lineRule="auto"/>
        <w:ind w:firstLine="709"/>
        <w:jc w:val="both"/>
        <w:rPr>
          <w:sz w:val="28"/>
          <w:szCs w:val="28"/>
          <w:lang w:val="uk-UA"/>
        </w:rPr>
      </w:pPr>
      <w:r w:rsidRPr="005713CA">
        <w:rPr>
          <w:sz w:val="28"/>
          <w:szCs w:val="28"/>
          <w:lang w:val="uk-UA"/>
        </w:rPr>
        <w:t>г) За звітний період в структурі пасивів балансу (джерел)</w:t>
      </w:r>
      <w:r w:rsidR="00AC65AE" w:rsidRPr="005713CA">
        <w:rPr>
          <w:sz w:val="28"/>
          <w:szCs w:val="28"/>
          <w:lang w:val="uk-UA"/>
        </w:rPr>
        <w:t xml:space="preserve"> </w:t>
      </w:r>
      <w:r w:rsidRPr="005713CA">
        <w:rPr>
          <w:sz w:val="28"/>
          <w:szCs w:val="28"/>
          <w:lang w:val="uk-UA"/>
        </w:rPr>
        <w:t>виникли наступні зміни</w:t>
      </w:r>
      <w:r w:rsidR="00AC65AE" w:rsidRPr="005713CA">
        <w:rPr>
          <w:sz w:val="28"/>
          <w:szCs w:val="28"/>
          <w:lang w:val="uk-UA"/>
        </w:rPr>
        <w:t>:</w:t>
      </w:r>
      <w:r w:rsidRPr="005713CA">
        <w:rPr>
          <w:sz w:val="28"/>
          <w:szCs w:val="28"/>
          <w:lang w:val="uk-UA"/>
        </w:rPr>
        <w:t xml:space="preserve"> при загальному рості валюти</w:t>
      </w:r>
      <w:r w:rsidR="00AC65AE" w:rsidRPr="005713CA">
        <w:rPr>
          <w:sz w:val="28"/>
          <w:szCs w:val="28"/>
          <w:lang w:val="uk-UA"/>
        </w:rPr>
        <w:t xml:space="preserve"> </w:t>
      </w:r>
      <w:r w:rsidRPr="005713CA">
        <w:rPr>
          <w:sz w:val="28"/>
          <w:szCs w:val="28"/>
          <w:lang w:val="uk-UA"/>
        </w:rPr>
        <w:t>балансу на 28,7</w:t>
      </w:r>
      <w:r w:rsidR="005713CA">
        <w:rPr>
          <w:sz w:val="28"/>
          <w:szCs w:val="28"/>
          <w:lang w:val="uk-UA"/>
        </w:rPr>
        <w:t>%</w:t>
      </w:r>
      <w:r w:rsidRPr="005713CA">
        <w:rPr>
          <w:sz w:val="28"/>
          <w:szCs w:val="28"/>
          <w:lang w:val="uk-UA"/>
        </w:rPr>
        <w:t>, капітал зріс на 14,1</w:t>
      </w:r>
      <w:r w:rsidR="005713CA">
        <w:rPr>
          <w:sz w:val="28"/>
          <w:szCs w:val="28"/>
          <w:lang w:val="uk-UA"/>
        </w:rPr>
        <w:t>%</w:t>
      </w:r>
      <w:r w:rsidR="00AC65AE" w:rsidRPr="005713CA">
        <w:rPr>
          <w:sz w:val="28"/>
          <w:szCs w:val="28"/>
          <w:lang w:val="uk-UA"/>
        </w:rPr>
        <w:t>,</w:t>
      </w:r>
      <w:r w:rsidRPr="005713CA">
        <w:rPr>
          <w:sz w:val="28"/>
          <w:szCs w:val="28"/>
          <w:lang w:val="uk-UA"/>
        </w:rPr>
        <w:t xml:space="preserve"> довгострокові залучені ресурси впали на 29,6</w:t>
      </w:r>
      <w:r w:rsidR="005713CA">
        <w:rPr>
          <w:sz w:val="28"/>
          <w:szCs w:val="28"/>
          <w:lang w:val="uk-UA"/>
        </w:rPr>
        <w:t>%</w:t>
      </w:r>
      <w:r w:rsidRPr="005713CA">
        <w:rPr>
          <w:sz w:val="28"/>
          <w:szCs w:val="28"/>
          <w:lang w:val="uk-UA"/>
        </w:rPr>
        <w:t>, а короткострокові</w:t>
      </w:r>
      <w:r w:rsidR="00AC65AE" w:rsidRPr="005713CA">
        <w:rPr>
          <w:sz w:val="28"/>
          <w:szCs w:val="28"/>
          <w:lang w:val="uk-UA"/>
        </w:rPr>
        <w:t xml:space="preserve"> </w:t>
      </w:r>
      <w:r w:rsidRPr="005713CA">
        <w:rPr>
          <w:sz w:val="28"/>
          <w:szCs w:val="28"/>
          <w:lang w:val="uk-UA"/>
        </w:rPr>
        <w:t>залучені ресурси зросли на 98,8</w:t>
      </w:r>
      <w:r w:rsidR="005713CA">
        <w:rPr>
          <w:sz w:val="28"/>
          <w:szCs w:val="28"/>
          <w:lang w:val="uk-UA"/>
        </w:rPr>
        <w:t>%</w:t>
      </w:r>
      <w:r w:rsidRPr="005713CA">
        <w:rPr>
          <w:sz w:val="28"/>
          <w:szCs w:val="28"/>
          <w:lang w:val="uk-UA"/>
        </w:rPr>
        <w:t xml:space="preserve"> (в основному за рахунок короткострокового кредитування). Зміни в структурі пасивів джерел носять негативний характер</w:t>
      </w:r>
      <w:r w:rsidR="00AC65AE" w:rsidRPr="005713CA">
        <w:rPr>
          <w:sz w:val="28"/>
          <w:szCs w:val="28"/>
          <w:lang w:val="uk-UA"/>
        </w:rPr>
        <w:t>,</w:t>
      </w:r>
      <w:r w:rsidRPr="005713CA">
        <w:rPr>
          <w:sz w:val="28"/>
          <w:szCs w:val="28"/>
          <w:lang w:val="uk-UA"/>
        </w:rPr>
        <w:t xml:space="preserve"> бо значно падає стійкість джерел за рахунок підвищення долі ризикованих ресурсів. Така ресурсна політика при зростанні на 122,7</w:t>
      </w:r>
      <w:r w:rsidR="005713CA">
        <w:rPr>
          <w:sz w:val="28"/>
          <w:szCs w:val="28"/>
          <w:lang w:val="uk-UA"/>
        </w:rPr>
        <w:t>%</w:t>
      </w:r>
      <w:r w:rsidR="00AC65AE" w:rsidRPr="005713CA">
        <w:rPr>
          <w:sz w:val="28"/>
          <w:szCs w:val="28"/>
          <w:lang w:val="uk-UA"/>
        </w:rPr>
        <w:t xml:space="preserve"> </w:t>
      </w:r>
      <w:r w:rsidRPr="005713CA">
        <w:rPr>
          <w:sz w:val="28"/>
          <w:szCs w:val="28"/>
          <w:lang w:val="uk-UA"/>
        </w:rPr>
        <w:t xml:space="preserve">дебіторської заборгованості та відволікання активів у поточні інвестиції </w:t>
      </w:r>
      <w:r w:rsidR="005713CA" w:rsidRPr="005713CA">
        <w:rPr>
          <w:sz w:val="28"/>
          <w:szCs w:val="28"/>
          <w:lang w:val="uk-UA"/>
        </w:rPr>
        <w:t>(</w:t>
      </w:r>
      <w:r w:rsidRPr="005713CA">
        <w:rPr>
          <w:sz w:val="28"/>
          <w:szCs w:val="28"/>
          <w:lang w:val="uk-UA"/>
        </w:rPr>
        <w:t>зріст на 320</w:t>
      </w:r>
      <w:r w:rsidR="005713CA">
        <w:rPr>
          <w:sz w:val="28"/>
          <w:szCs w:val="28"/>
          <w:lang w:val="uk-UA"/>
        </w:rPr>
        <w:t>%</w:t>
      </w:r>
      <w:r w:rsidRPr="005713CA">
        <w:rPr>
          <w:sz w:val="28"/>
          <w:szCs w:val="28"/>
          <w:lang w:val="uk-UA"/>
        </w:rPr>
        <w:t>) є ризикованою.</w:t>
      </w:r>
    </w:p>
    <w:p w:rsidR="00870490" w:rsidRPr="005713CA" w:rsidRDefault="00870490" w:rsidP="005713CA">
      <w:pPr>
        <w:spacing w:line="360" w:lineRule="auto"/>
        <w:ind w:firstLine="709"/>
        <w:jc w:val="both"/>
        <w:rPr>
          <w:sz w:val="28"/>
          <w:szCs w:val="28"/>
          <w:lang w:val="uk-UA"/>
        </w:rPr>
      </w:pPr>
      <w:r w:rsidRPr="005713CA">
        <w:rPr>
          <w:sz w:val="28"/>
          <w:szCs w:val="28"/>
          <w:lang w:val="uk-UA"/>
        </w:rPr>
        <w:t>д) За звітний період підприємство значно покращало</w:t>
      </w:r>
      <w:r w:rsidR="00AC65AE" w:rsidRPr="005713CA">
        <w:rPr>
          <w:sz w:val="28"/>
          <w:szCs w:val="28"/>
          <w:lang w:val="uk-UA"/>
        </w:rPr>
        <w:t xml:space="preserve"> </w:t>
      </w:r>
      <w:r w:rsidRPr="005713CA">
        <w:rPr>
          <w:sz w:val="28"/>
          <w:szCs w:val="28"/>
          <w:lang w:val="uk-UA"/>
        </w:rPr>
        <w:t>оборотність капіталу та знизило період фінансового циклу</w:t>
      </w:r>
      <w:r w:rsidR="00AC65AE" w:rsidRPr="005713CA">
        <w:rPr>
          <w:sz w:val="28"/>
          <w:szCs w:val="28"/>
          <w:lang w:val="uk-UA"/>
        </w:rPr>
        <w:t>,</w:t>
      </w:r>
      <w:r w:rsidRPr="005713CA">
        <w:rPr>
          <w:sz w:val="28"/>
          <w:szCs w:val="28"/>
          <w:lang w:val="uk-UA"/>
        </w:rPr>
        <w:t xml:space="preserve"> але показник також</w:t>
      </w:r>
      <w:r w:rsidR="00AC65AE" w:rsidRPr="005713CA">
        <w:rPr>
          <w:sz w:val="28"/>
          <w:szCs w:val="28"/>
          <w:lang w:val="uk-UA"/>
        </w:rPr>
        <w:t xml:space="preserve"> </w:t>
      </w:r>
      <w:r w:rsidRPr="005713CA">
        <w:rPr>
          <w:sz w:val="28"/>
          <w:szCs w:val="28"/>
          <w:lang w:val="uk-UA"/>
        </w:rPr>
        <w:t>виявив нестачу оборотних коштів (тобто ненормативну залежність підприємства від</w:t>
      </w:r>
      <w:r w:rsidR="00AC65AE" w:rsidRPr="005713CA">
        <w:rPr>
          <w:sz w:val="28"/>
          <w:szCs w:val="28"/>
          <w:lang w:val="uk-UA"/>
        </w:rPr>
        <w:t xml:space="preserve"> </w:t>
      </w:r>
      <w:r w:rsidRPr="005713CA">
        <w:rPr>
          <w:sz w:val="28"/>
          <w:szCs w:val="28"/>
          <w:lang w:val="uk-UA"/>
        </w:rPr>
        <w:t>з</w:t>
      </w:r>
      <w:r w:rsidR="005C0548">
        <w:rPr>
          <w:sz w:val="28"/>
          <w:szCs w:val="28"/>
          <w:lang w:val="uk-UA"/>
        </w:rPr>
        <w:t>апози</w:t>
      </w:r>
      <w:r w:rsidRPr="005713CA">
        <w:rPr>
          <w:sz w:val="28"/>
          <w:szCs w:val="28"/>
          <w:lang w:val="uk-UA"/>
        </w:rPr>
        <w:t>чених короткострокових ресурсів</w:t>
      </w:r>
      <w:r w:rsidR="005713CA" w:rsidRP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е) Підприємство у звітному періоді перемістилося з оцінки «Критичний</w:t>
      </w:r>
      <w:r w:rsidR="00AC65AE" w:rsidRPr="005713CA">
        <w:rPr>
          <w:sz w:val="28"/>
          <w:szCs w:val="28"/>
          <w:lang w:val="uk-UA"/>
        </w:rPr>
        <w:t xml:space="preserve"> </w:t>
      </w:r>
      <w:r w:rsidRPr="005713CA">
        <w:rPr>
          <w:sz w:val="28"/>
          <w:szCs w:val="28"/>
          <w:lang w:val="uk-UA"/>
        </w:rPr>
        <w:t>стан фінансової стійкості» до оцінки «Нестійкий стан фінансової стійкості», оскільки запаси активів не</w:t>
      </w:r>
      <w:r w:rsidR="00AC65AE" w:rsidRPr="005713CA">
        <w:rPr>
          <w:sz w:val="28"/>
          <w:szCs w:val="28"/>
          <w:lang w:val="uk-UA"/>
        </w:rPr>
        <w:t xml:space="preserve"> </w:t>
      </w:r>
      <w:r w:rsidRPr="005713CA">
        <w:rPr>
          <w:sz w:val="28"/>
          <w:szCs w:val="28"/>
          <w:lang w:val="uk-UA"/>
        </w:rPr>
        <w:t>відповідають рівню оборотних коштів, як власних,</w:t>
      </w:r>
      <w:r w:rsidR="00AC65AE" w:rsidRPr="005713CA">
        <w:rPr>
          <w:sz w:val="28"/>
          <w:szCs w:val="28"/>
          <w:lang w:val="uk-UA"/>
        </w:rPr>
        <w:t xml:space="preserve"> </w:t>
      </w:r>
      <w:r w:rsidRPr="005713CA">
        <w:rPr>
          <w:sz w:val="28"/>
          <w:szCs w:val="28"/>
          <w:lang w:val="uk-UA"/>
        </w:rPr>
        <w:t>так і</w:t>
      </w:r>
      <w:r w:rsidR="00AC65AE" w:rsidRPr="005713CA">
        <w:rPr>
          <w:sz w:val="28"/>
          <w:szCs w:val="28"/>
          <w:lang w:val="uk-UA"/>
        </w:rPr>
        <w:t xml:space="preserve"> </w:t>
      </w:r>
      <w:r w:rsidRPr="005713CA">
        <w:rPr>
          <w:sz w:val="28"/>
          <w:szCs w:val="28"/>
          <w:lang w:val="uk-UA"/>
        </w:rPr>
        <w:t>позичених на довгостроковій основі. Фінансова стійкість</w:t>
      </w:r>
      <w:r w:rsidR="00AC65AE" w:rsidRPr="005713CA">
        <w:rPr>
          <w:sz w:val="28"/>
          <w:szCs w:val="28"/>
          <w:lang w:val="uk-UA"/>
        </w:rPr>
        <w:t xml:space="preserve"> </w:t>
      </w:r>
      <w:r w:rsidRPr="005713CA">
        <w:rPr>
          <w:sz w:val="28"/>
          <w:szCs w:val="28"/>
          <w:lang w:val="uk-UA"/>
        </w:rPr>
        <w:t>забезпечується тільки з врахуванням позичкових короткострокових ресурсів, що відповідає ризиковому</w:t>
      </w:r>
      <w:r w:rsidR="00AC65AE" w:rsidRPr="005713CA">
        <w:rPr>
          <w:sz w:val="28"/>
          <w:szCs w:val="28"/>
          <w:lang w:val="uk-UA"/>
        </w:rPr>
        <w:t xml:space="preserve"> </w:t>
      </w:r>
      <w:r w:rsidRPr="005713CA">
        <w:rPr>
          <w:sz w:val="28"/>
          <w:szCs w:val="28"/>
          <w:lang w:val="uk-UA"/>
        </w:rPr>
        <w:t xml:space="preserve">характеру діяльності підприємства. Таким чином, додаткових можливостей для самофінансування інноваційного проекту у ЗАО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немає.</w:t>
      </w:r>
    </w:p>
    <w:p w:rsidR="00870490" w:rsidRPr="005713CA" w:rsidRDefault="00870490" w:rsidP="005713CA">
      <w:pPr>
        <w:pStyle w:val="33"/>
        <w:ind w:firstLine="709"/>
        <w:jc w:val="both"/>
        <w:rPr>
          <w:szCs w:val="28"/>
        </w:rPr>
      </w:pPr>
      <w:r w:rsidRPr="005713CA">
        <w:rPr>
          <w:szCs w:val="28"/>
        </w:rPr>
        <w:t xml:space="preserve">2) з точки зору інвестиційної привабливості ЗАО </w:t>
      </w:r>
      <w:r w:rsidR="005713CA">
        <w:rPr>
          <w:szCs w:val="28"/>
        </w:rPr>
        <w:t>«</w:t>
      </w:r>
      <w:r w:rsidRPr="005713CA">
        <w:rPr>
          <w:szCs w:val="28"/>
        </w:rPr>
        <w:t>ІТС</w:t>
      </w:r>
      <w:r w:rsidR="005713CA">
        <w:rPr>
          <w:szCs w:val="28"/>
        </w:rPr>
        <w:t>»</w:t>
      </w:r>
      <w:r w:rsidR="00AC65AE" w:rsidRPr="005713CA">
        <w:rPr>
          <w:szCs w:val="28"/>
        </w:rPr>
        <w:t xml:space="preserve"> </w:t>
      </w:r>
      <w:r w:rsidRPr="005713CA">
        <w:rPr>
          <w:szCs w:val="28"/>
        </w:rPr>
        <w:t>для зовнішнього фінансування інноваційних проектів (довгострокове банківське кредитування</w:t>
      </w:r>
      <w:r w:rsidR="00AC65AE" w:rsidRPr="005713CA">
        <w:rPr>
          <w:szCs w:val="28"/>
        </w:rPr>
        <w:t xml:space="preserve"> </w:t>
      </w:r>
      <w:r w:rsidRPr="005713CA">
        <w:rPr>
          <w:szCs w:val="28"/>
        </w:rPr>
        <w:t>чи додаткова емісія акцій для отримання додаткових коштів у статутний капітал):</w:t>
      </w:r>
    </w:p>
    <w:p w:rsidR="00AC65AE" w:rsidRPr="005713CA" w:rsidRDefault="00870490" w:rsidP="005713CA">
      <w:pPr>
        <w:spacing w:line="360" w:lineRule="auto"/>
        <w:ind w:firstLine="709"/>
        <w:jc w:val="both"/>
        <w:rPr>
          <w:sz w:val="28"/>
          <w:szCs w:val="28"/>
          <w:lang w:val="uk-UA"/>
        </w:rPr>
      </w:pPr>
      <w:r w:rsidRPr="005713CA">
        <w:rPr>
          <w:sz w:val="28"/>
          <w:szCs w:val="28"/>
          <w:lang w:val="uk-UA"/>
        </w:rPr>
        <w:t xml:space="preserve">а) показники для акціонерів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для розширення вкладання коштів в статутний капітал</w:t>
      </w:r>
      <w:r w:rsidR="00AC65AE" w:rsidRPr="005713CA">
        <w:rPr>
          <w:sz w:val="28"/>
          <w:szCs w:val="28"/>
          <w:lang w:val="uk-UA"/>
        </w:rPr>
        <w:t>:</w:t>
      </w:r>
    </w:p>
    <w:p w:rsidR="00AC65AE" w:rsidRPr="005713CA" w:rsidRDefault="00870490" w:rsidP="005713CA">
      <w:pPr>
        <w:pStyle w:val="af"/>
        <w:spacing w:line="360" w:lineRule="auto"/>
        <w:ind w:firstLine="709"/>
        <w:jc w:val="both"/>
        <w:rPr>
          <w:sz w:val="28"/>
          <w:szCs w:val="28"/>
          <w:lang w:val="uk-UA"/>
        </w:rPr>
      </w:pPr>
      <w:r w:rsidRPr="005713CA">
        <w:rPr>
          <w:sz w:val="28"/>
          <w:szCs w:val="28"/>
          <w:lang w:val="uk-UA"/>
        </w:rPr>
        <w:t xml:space="preserve">Як видно з показників </w:t>
      </w:r>
      <w:r w:rsidR="005713CA" w:rsidRPr="005713CA">
        <w:rPr>
          <w:sz w:val="28"/>
          <w:szCs w:val="28"/>
          <w:lang w:val="uk-UA"/>
        </w:rPr>
        <w:t>табл.</w:t>
      </w:r>
      <w:r w:rsidR="005713CA">
        <w:rPr>
          <w:sz w:val="28"/>
          <w:szCs w:val="28"/>
          <w:lang w:val="uk-UA"/>
        </w:rPr>
        <w:t xml:space="preserve"> </w:t>
      </w:r>
      <w:r w:rsidR="005713CA" w:rsidRPr="005713CA">
        <w:rPr>
          <w:sz w:val="28"/>
          <w:szCs w:val="28"/>
          <w:lang w:val="uk-UA"/>
        </w:rPr>
        <w:t>2</w:t>
      </w:r>
      <w:r w:rsidRPr="005713CA">
        <w:rPr>
          <w:sz w:val="28"/>
          <w:szCs w:val="28"/>
          <w:lang w:val="uk-UA"/>
        </w:rPr>
        <w:t>.3 прибутковість акцій у</w:t>
      </w:r>
      <w:r w:rsidR="00AC65AE" w:rsidRPr="005713CA">
        <w:rPr>
          <w:sz w:val="28"/>
          <w:szCs w:val="28"/>
          <w:lang w:val="uk-UA"/>
        </w:rPr>
        <w:t xml:space="preserve"> </w:t>
      </w:r>
      <w:r w:rsidRPr="005713CA">
        <w:rPr>
          <w:sz w:val="28"/>
          <w:szCs w:val="28"/>
          <w:lang w:val="uk-UA"/>
        </w:rPr>
        <w:t>2000 році зросла з 5,06</w:t>
      </w:r>
      <w:r w:rsidR="005713CA">
        <w:rPr>
          <w:sz w:val="28"/>
          <w:szCs w:val="28"/>
          <w:lang w:val="uk-UA"/>
        </w:rPr>
        <w:t>%</w:t>
      </w:r>
      <w:r w:rsidRPr="005713CA">
        <w:rPr>
          <w:sz w:val="28"/>
          <w:szCs w:val="28"/>
          <w:lang w:val="uk-UA"/>
        </w:rPr>
        <w:t xml:space="preserve"> до 10,5</w:t>
      </w:r>
      <w:r w:rsidR="005713CA">
        <w:rPr>
          <w:sz w:val="28"/>
          <w:szCs w:val="28"/>
          <w:lang w:val="uk-UA"/>
        </w:rPr>
        <w:t>%</w:t>
      </w:r>
      <w:r w:rsidR="00AC65AE" w:rsidRPr="005713CA">
        <w:rPr>
          <w:sz w:val="28"/>
          <w:szCs w:val="28"/>
          <w:lang w:val="uk-UA"/>
        </w:rPr>
        <w:t>,</w:t>
      </w:r>
      <w:r w:rsidRPr="005713CA">
        <w:rPr>
          <w:sz w:val="28"/>
          <w:szCs w:val="28"/>
          <w:lang w:val="uk-UA"/>
        </w:rPr>
        <w:t xml:space="preserve"> при чому розрахункова приб</w:t>
      </w:r>
      <w:r w:rsidR="005C0548">
        <w:rPr>
          <w:sz w:val="28"/>
          <w:szCs w:val="28"/>
          <w:lang w:val="uk-UA"/>
        </w:rPr>
        <w:t>утковість акцій (без форс-мажор</w:t>
      </w:r>
      <w:r w:rsidRPr="005713CA">
        <w:rPr>
          <w:sz w:val="28"/>
          <w:szCs w:val="28"/>
          <w:lang w:val="uk-UA"/>
        </w:rPr>
        <w:t>ного штрафу за порушення валютного законодавства) у 2000 році повинна була бути 17, 8</w:t>
      </w:r>
      <w:r w:rsidR="005713CA">
        <w:rPr>
          <w:sz w:val="28"/>
          <w:szCs w:val="28"/>
          <w:lang w:val="uk-UA"/>
        </w:rPr>
        <w:t>%</w:t>
      </w:r>
      <w:r w:rsidRPr="005713CA">
        <w:rPr>
          <w:sz w:val="28"/>
          <w:szCs w:val="28"/>
          <w:lang w:val="uk-UA"/>
        </w:rPr>
        <w:t>. Це нижче середньої облікової ставки за</w:t>
      </w:r>
      <w:r w:rsidR="00AC65AE" w:rsidRPr="005713CA">
        <w:rPr>
          <w:sz w:val="28"/>
          <w:szCs w:val="28"/>
          <w:lang w:val="uk-UA"/>
        </w:rPr>
        <w:t xml:space="preserve"> </w:t>
      </w:r>
      <w:r w:rsidRPr="005713CA">
        <w:rPr>
          <w:sz w:val="28"/>
          <w:szCs w:val="28"/>
          <w:lang w:val="uk-UA"/>
        </w:rPr>
        <w:t>депозитами – 25</w:t>
      </w:r>
      <w:r w:rsidR="005713CA">
        <w:rPr>
          <w:sz w:val="28"/>
          <w:szCs w:val="28"/>
          <w:lang w:val="uk-UA"/>
        </w:rPr>
        <w:t>%</w:t>
      </w:r>
      <w:r w:rsidR="00AC65AE" w:rsidRPr="005713CA">
        <w:rPr>
          <w:sz w:val="28"/>
          <w:szCs w:val="28"/>
          <w:lang w:val="uk-UA"/>
        </w:rPr>
        <w:t>,</w:t>
      </w:r>
      <w:r w:rsidRPr="005713CA">
        <w:rPr>
          <w:sz w:val="28"/>
          <w:szCs w:val="28"/>
          <w:lang w:val="uk-UA"/>
        </w:rPr>
        <w:t xml:space="preserve"> та вище рівня інфляції 2000</w:t>
      </w:r>
      <w:r w:rsidR="005713CA">
        <w:rPr>
          <w:sz w:val="28"/>
          <w:szCs w:val="28"/>
          <w:lang w:val="uk-UA"/>
        </w:rPr>
        <w:t> </w:t>
      </w:r>
      <w:r w:rsidR="005713CA" w:rsidRPr="005713CA">
        <w:rPr>
          <w:sz w:val="28"/>
          <w:szCs w:val="28"/>
          <w:lang w:val="uk-UA"/>
        </w:rPr>
        <w:t>р</w:t>
      </w:r>
      <w:r w:rsidRPr="005713CA">
        <w:rPr>
          <w:sz w:val="28"/>
          <w:szCs w:val="28"/>
          <w:lang w:val="uk-UA"/>
        </w:rPr>
        <w:t>., який дорівнює – 12</w:t>
      </w:r>
      <w:r w:rsidR="005713CA">
        <w:rPr>
          <w:sz w:val="28"/>
          <w:szCs w:val="28"/>
          <w:lang w:val="uk-UA"/>
        </w:rPr>
        <w:t>%</w:t>
      </w:r>
      <w:r w:rsidRPr="005713CA">
        <w:rPr>
          <w:sz w:val="28"/>
          <w:szCs w:val="28"/>
          <w:lang w:val="uk-UA"/>
        </w:rPr>
        <w:t>. При цьому звертає на себе увагу факт екстенсивного зростання обсягів реалізації,</w:t>
      </w:r>
      <w:r w:rsidR="005C0548">
        <w:rPr>
          <w:sz w:val="28"/>
          <w:szCs w:val="28"/>
          <w:lang w:val="uk-UA"/>
        </w:rPr>
        <w:t xml:space="preserve"> що відповідає практично незнач</w:t>
      </w:r>
      <w:r w:rsidRPr="005713CA">
        <w:rPr>
          <w:sz w:val="28"/>
          <w:szCs w:val="28"/>
          <w:lang w:val="uk-UA"/>
        </w:rPr>
        <w:t>ному зростанню доходу на</w:t>
      </w:r>
      <w:r w:rsidR="00AC65AE" w:rsidRPr="005713CA">
        <w:rPr>
          <w:sz w:val="28"/>
          <w:szCs w:val="28"/>
          <w:lang w:val="uk-UA"/>
        </w:rPr>
        <w:t xml:space="preserve"> </w:t>
      </w:r>
      <w:r w:rsidRPr="005713CA">
        <w:rPr>
          <w:sz w:val="28"/>
          <w:szCs w:val="28"/>
          <w:lang w:val="uk-UA"/>
        </w:rPr>
        <w:t>1 акцію. Таким чи</w:t>
      </w:r>
      <w:r w:rsidR="005C0548">
        <w:rPr>
          <w:sz w:val="28"/>
          <w:szCs w:val="28"/>
          <w:lang w:val="uk-UA"/>
        </w:rPr>
        <w:t>ном, фінансові показники показу</w:t>
      </w:r>
      <w:r w:rsidRPr="005713CA">
        <w:rPr>
          <w:sz w:val="28"/>
          <w:szCs w:val="28"/>
          <w:lang w:val="uk-UA"/>
        </w:rPr>
        <w:t>ють прояви стагнаційних процесів та необхідності інноваційних рішень у бізнесі підприємства.</w:t>
      </w:r>
    </w:p>
    <w:p w:rsidR="00AC65AE" w:rsidRPr="005713CA" w:rsidRDefault="00870490" w:rsidP="005713CA">
      <w:pPr>
        <w:pStyle w:val="af"/>
        <w:spacing w:line="360" w:lineRule="auto"/>
        <w:ind w:firstLine="709"/>
        <w:jc w:val="both"/>
        <w:rPr>
          <w:sz w:val="28"/>
          <w:szCs w:val="28"/>
          <w:lang w:val="uk-UA"/>
        </w:rPr>
      </w:pPr>
      <w:r w:rsidRPr="005713CA">
        <w:rPr>
          <w:sz w:val="28"/>
          <w:szCs w:val="28"/>
          <w:lang w:val="uk-UA"/>
        </w:rPr>
        <w:t>Вказаний рівень доходності акцій дозволяє впевнити акціонерів тільки у частковій необхідності фінансування інноваційного проекту</w:t>
      </w:r>
      <w:r w:rsidR="00AC65AE" w:rsidRPr="005713CA">
        <w:rPr>
          <w:sz w:val="28"/>
          <w:szCs w:val="28"/>
          <w:lang w:val="uk-UA"/>
        </w:rPr>
        <w:t xml:space="preserve"> </w:t>
      </w:r>
      <w:r w:rsidR="005C0548">
        <w:rPr>
          <w:sz w:val="28"/>
          <w:szCs w:val="28"/>
          <w:lang w:val="uk-UA"/>
        </w:rPr>
        <w:t>за рахунок перероз</w:t>
      </w:r>
      <w:r w:rsidRPr="005713CA">
        <w:rPr>
          <w:sz w:val="28"/>
          <w:szCs w:val="28"/>
          <w:lang w:val="uk-UA"/>
        </w:rPr>
        <w:t xml:space="preserve">поділу чистого прибутку від сталого бізнесу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w:t>
      </w:r>
      <w:r w:rsidR="005713CA" w:rsidRPr="005713CA">
        <w:rPr>
          <w:sz w:val="28"/>
          <w:szCs w:val="28"/>
          <w:lang w:val="uk-UA"/>
        </w:rPr>
        <w:t>(</w:t>
      </w:r>
      <w:r w:rsidRPr="005713CA">
        <w:rPr>
          <w:sz w:val="28"/>
          <w:szCs w:val="28"/>
          <w:lang w:val="uk-UA"/>
        </w:rPr>
        <w:t>у 2000</w:t>
      </w:r>
      <w:r w:rsidR="005713CA">
        <w:rPr>
          <w:sz w:val="28"/>
          <w:szCs w:val="28"/>
          <w:lang w:val="uk-UA"/>
        </w:rPr>
        <w:t> </w:t>
      </w:r>
      <w:r w:rsidR="005713CA" w:rsidRPr="005713CA">
        <w:rPr>
          <w:sz w:val="28"/>
          <w:szCs w:val="28"/>
          <w:lang w:val="uk-UA"/>
        </w:rPr>
        <w:t>р</w:t>
      </w:r>
      <w:r w:rsidRPr="005713CA">
        <w:rPr>
          <w:sz w:val="28"/>
          <w:szCs w:val="28"/>
          <w:lang w:val="uk-UA"/>
        </w:rPr>
        <w:t>. – це 50</w:t>
      </w:r>
      <w:r w:rsidR="005713CA">
        <w:rPr>
          <w:sz w:val="28"/>
          <w:szCs w:val="28"/>
          <w:lang w:val="uk-UA"/>
        </w:rPr>
        <w:t>%</w:t>
      </w:r>
      <w:r w:rsidRPr="005713CA">
        <w:rPr>
          <w:sz w:val="28"/>
          <w:szCs w:val="28"/>
          <w:lang w:val="uk-UA"/>
        </w:rPr>
        <w:t xml:space="preserve"> від суми чистого прибутку).</w:t>
      </w:r>
    </w:p>
    <w:p w:rsidR="00870490" w:rsidRPr="005713CA" w:rsidRDefault="00870490" w:rsidP="005713CA">
      <w:pPr>
        <w:pStyle w:val="af"/>
        <w:spacing w:line="360" w:lineRule="auto"/>
        <w:ind w:firstLine="709"/>
        <w:jc w:val="both"/>
        <w:rPr>
          <w:sz w:val="28"/>
          <w:szCs w:val="28"/>
          <w:lang w:val="uk-UA"/>
        </w:rPr>
      </w:pPr>
      <w:r w:rsidRPr="005713CA">
        <w:rPr>
          <w:sz w:val="28"/>
          <w:szCs w:val="28"/>
          <w:lang w:val="uk-UA"/>
        </w:rPr>
        <w:t>Згідно з статутом ЗАТ акціонери погодилися для фі</w:t>
      </w:r>
      <w:r w:rsidR="005C0548">
        <w:rPr>
          <w:sz w:val="28"/>
          <w:szCs w:val="28"/>
          <w:lang w:val="uk-UA"/>
        </w:rPr>
        <w:t>нансування інноваційно</w:t>
      </w:r>
      <w:r w:rsidRPr="005713CA">
        <w:rPr>
          <w:sz w:val="28"/>
          <w:szCs w:val="28"/>
          <w:lang w:val="uk-UA"/>
        </w:rPr>
        <w:t>го проекту на емісію та викуп 5</w:t>
      </w:r>
      <w:r w:rsidR="005713CA">
        <w:rPr>
          <w:sz w:val="28"/>
          <w:szCs w:val="28"/>
          <w:lang w:val="uk-UA"/>
        </w:rPr>
        <w:t>-</w:t>
      </w:r>
      <w:r w:rsidR="005713CA" w:rsidRPr="005713CA">
        <w:rPr>
          <w:sz w:val="28"/>
          <w:szCs w:val="28"/>
          <w:lang w:val="uk-UA"/>
        </w:rPr>
        <w:t>р</w:t>
      </w:r>
      <w:r w:rsidRPr="005713CA">
        <w:rPr>
          <w:sz w:val="28"/>
          <w:szCs w:val="28"/>
          <w:lang w:val="uk-UA"/>
        </w:rPr>
        <w:t xml:space="preserve">ічних облігацій підприємства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на суму 25</w:t>
      </w:r>
      <w:r w:rsidR="005713CA">
        <w:rPr>
          <w:sz w:val="28"/>
          <w:szCs w:val="28"/>
          <w:lang w:val="uk-UA"/>
        </w:rPr>
        <w:t>%</w:t>
      </w:r>
      <w:r w:rsidRPr="005713CA">
        <w:rPr>
          <w:sz w:val="28"/>
          <w:szCs w:val="28"/>
          <w:lang w:val="uk-UA"/>
        </w:rPr>
        <w:t xml:space="preserve"> від статутного капіталу під 2</w:t>
      </w:r>
      <w:r w:rsidR="005713CA" w:rsidRPr="005713CA">
        <w:rPr>
          <w:sz w:val="28"/>
          <w:szCs w:val="28"/>
          <w:lang w:val="uk-UA"/>
        </w:rPr>
        <w:t>5</w:t>
      </w:r>
      <w:r w:rsidR="005713CA">
        <w:rPr>
          <w:sz w:val="28"/>
          <w:szCs w:val="28"/>
          <w:lang w:val="uk-UA"/>
        </w:rPr>
        <w:t>%</w:t>
      </w:r>
      <w:r w:rsidRPr="005713CA">
        <w:rPr>
          <w:sz w:val="28"/>
          <w:szCs w:val="28"/>
          <w:lang w:val="uk-UA"/>
        </w:rPr>
        <w:t xml:space="preserve"> річних, що гарантує їм повернення основної суми та тверду ставку річної доходності.</w:t>
      </w:r>
    </w:p>
    <w:p w:rsidR="00AC65AE" w:rsidRPr="005713CA" w:rsidRDefault="00870490" w:rsidP="005713CA">
      <w:pPr>
        <w:spacing w:line="360" w:lineRule="auto"/>
        <w:ind w:firstLine="709"/>
        <w:jc w:val="both"/>
        <w:rPr>
          <w:sz w:val="28"/>
          <w:szCs w:val="28"/>
          <w:lang w:val="uk-UA"/>
        </w:rPr>
      </w:pPr>
      <w:r w:rsidRPr="005713CA">
        <w:rPr>
          <w:sz w:val="28"/>
          <w:szCs w:val="28"/>
          <w:lang w:val="uk-UA"/>
        </w:rPr>
        <w:t>б) показники для довгострокового кредитування</w:t>
      </w:r>
      <w:r w:rsidR="00AC65AE" w:rsidRPr="005713CA">
        <w:rPr>
          <w:sz w:val="28"/>
          <w:szCs w:val="28"/>
          <w:lang w:val="uk-UA"/>
        </w:rPr>
        <w:t xml:space="preserve"> </w:t>
      </w:r>
      <w:r w:rsidRPr="005713CA">
        <w:rPr>
          <w:sz w:val="28"/>
          <w:szCs w:val="28"/>
          <w:lang w:val="uk-UA"/>
        </w:rPr>
        <w:t xml:space="preserve">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комерційним банком</w:t>
      </w:r>
      <w:r w:rsidR="00AC65AE" w:rsidRP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Довгострокове кредитування (на 5 років) банком передбачає:</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наявність бізнес-проекту;</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наявність застави на суму не менше 200</w:t>
      </w:r>
      <w:r w:rsidR="005713CA">
        <w:rPr>
          <w:sz w:val="28"/>
          <w:szCs w:val="28"/>
          <w:lang w:val="uk-UA"/>
        </w:rPr>
        <w:t>%</w:t>
      </w:r>
      <w:r w:rsidRPr="005713CA">
        <w:rPr>
          <w:sz w:val="28"/>
          <w:szCs w:val="28"/>
          <w:lang w:val="uk-UA"/>
        </w:rPr>
        <w:t xml:space="preserve"> від суми кредиту;</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в якості застави може бути</w:t>
      </w:r>
      <w:r w:rsidR="00AC65AE" w:rsidRPr="005713CA">
        <w:rPr>
          <w:sz w:val="28"/>
          <w:szCs w:val="28"/>
          <w:lang w:val="uk-UA"/>
        </w:rPr>
        <w:t xml:space="preserve"> </w:t>
      </w:r>
      <w:r w:rsidRPr="005713CA">
        <w:rPr>
          <w:sz w:val="28"/>
          <w:szCs w:val="28"/>
          <w:lang w:val="uk-UA"/>
        </w:rPr>
        <w:t xml:space="preserve">використана комп'ютерно-телекомунікаційна техніка, яка є основою основних фондів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та 5</w:t>
      </w:r>
      <w:r w:rsidR="005713CA" w:rsidRPr="005713CA">
        <w:rPr>
          <w:sz w:val="28"/>
          <w:szCs w:val="28"/>
          <w:lang w:val="uk-UA"/>
        </w:rPr>
        <w:t>0</w:t>
      </w:r>
      <w:r w:rsidR="005713CA">
        <w:rPr>
          <w:sz w:val="28"/>
          <w:szCs w:val="28"/>
          <w:lang w:val="uk-UA"/>
        </w:rPr>
        <w:t>%</w:t>
      </w:r>
      <w:r w:rsidRPr="005713CA">
        <w:rPr>
          <w:sz w:val="28"/>
          <w:szCs w:val="28"/>
          <w:lang w:val="uk-UA"/>
        </w:rPr>
        <w:t xml:space="preserve"> вартості</w:t>
      </w:r>
      <w:r w:rsidR="00AC65AE" w:rsidRPr="005713CA">
        <w:rPr>
          <w:sz w:val="28"/>
          <w:szCs w:val="28"/>
          <w:lang w:val="uk-UA"/>
        </w:rPr>
        <w:t xml:space="preserve"> </w:t>
      </w:r>
      <w:r w:rsidRPr="005713CA">
        <w:rPr>
          <w:sz w:val="28"/>
          <w:szCs w:val="28"/>
          <w:lang w:val="uk-UA"/>
        </w:rPr>
        <w:t>затрат інноваційного проекту;</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 xml:space="preserve">показники фінансового стану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дозволяють віднести його як позичальника до класу </w:t>
      </w:r>
      <w:r w:rsidR="005713CA">
        <w:rPr>
          <w:sz w:val="28"/>
          <w:szCs w:val="28"/>
          <w:lang w:val="uk-UA"/>
        </w:rPr>
        <w:t>«</w:t>
      </w:r>
      <w:r w:rsidRPr="005713CA">
        <w:rPr>
          <w:sz w:val="28"/>
          <w:szCs w:val="28"/>
          <w:lang w:val="uk-UA"/>
        </w:rPr>
        <w:t>Б</w:t>
      </w:r>
      <w:r w:rsidR="005713CA">
        <w:rPr>
          <w:sz w:val="28"/>
          <w:szCs w:val="28"/>
          <w:lang w:val="uk-UA"/>
        </w:rPr>
        <w:t>»</w:t>
      </w:r>
      <w:r w:rsidR="00AC65AE" w:rsidRPr="005713CA">
        <w:rPr>
          <w:sz w:val="28"/>
          <w:szCs w:val="28"/>
          <w:lang w:val="uk-UA"/>
        </w:rPr>
        <w:t>,</w:t>
      </w:r>
      <w:r w:rsidRPr="005713CA">
        <w:rPr>
          <w:sz w:val="28"/>
          <w:szCs w:val="28"/>
          <w:lang w:val="uk-UA"/>
        </w:rPr>
        <w:t xml:space="preserve"> тобто можливість кредитування залежить від аналітично-фінансових показників бізнес-плану.</w:t>
      </w:r>
    </w:p>
    <w:p w:rsidR="00870490" w:rsidRPr="005713CA" w:rsidRDefault="005C0548" w:rsidP="005713CA">
      <w:pPr>
        <w:spacing w:line="360" w:lineRule="auto"/>
        <w:ind w:firstLine="709"/>
        <w:jc w:val="both"/>
        <w:rPr>
          <w:b/>
          <w:sz w:val="28"/>
          <w:szCs w:val="28"/>
          <w:lang w:val="uk-UA"/>
        </w:rPr>
      </w:pPr>
      <w:r>
        <w:rPr>
          <w:lang w:val="uk-UA"/>
        </w:rPr>
        <w:br w:type="page"/>
      </w:r>
      <w:r w:rsidR="00870490" w:rsidRPr="005713CA">
        <w:rPr>
          <w:b/>
          <w:sz w:val="28"/>
          <w:szCs w:val="28"/>
          <w:lang w:val="uk-UA"/>
        </w:rPr>
        <w:t>3. Шляхи реалізації бізнес-плану промислового впровадження</w:t>
      </w:r>
      <w:r>
        <w:rPr>
          <w:b/>
          <w:sz w:val="28"/>
          <w:szCs w:val="28"/>
          <w:lang w:val="uk-UA"/>
        </w:rPr>
        <w:t xml:space="preserve"> </w:t>
      </w:r>
      <w:r w:rsidR="00870490" w:rsidRPr="005713CA">
        <w:rPr>
          <w:b/>
          <w:sz w:val="28"/>
          <w:szCs w:val="28"/>
          <w:lang w:val="uk-UA"/>
        </w:rPr>
        <w:t xml:space="preserve">інноваційного проекту </w:t>
      </w:r>
      <w:r w:rsidR="005713CA">
        <w:rPr>
          <w:b/>
          <w:sz w:val="28"/>
          <w:szCs w:val="28"/>
          <w:lang w:val="uk-UA"/>
        </w:rPr>
        <w:t>«</w:t>
      </w:r>
      <w:r w:rsidR="00870490" w:rsidRPr="005713CA">
        <w:rPr>
          <w:b/>
          <w:sz w:val="28"/>
          <w:szCs w:val="28"/>
          <w:lang w:val="en-US"/>
        </w:rPr>
        <w:t>WEB</w:t>
      </w:r>
      <w:r w:rsidR="00870490" w:rsidRPr="005713CA">
        <w:rPr>
          <w:b/>
          <w:sz w:val="28"/>
          <w:szCs w:val="28"/>
        </w:rPr>
        <w:t xml:space="preserve"> </w:t>
      </w:r>
      <w:r w:rsidR="00870490" w:rsidRPr="005713CA">
        <w:rPr>
          <w:b/>
          <w:sz w:val="28"/>
          <w:szCs w:val="28"/>
          <w:lang w:val="uk-UA"/>
        </w:rPr>
        <w:t>– технол</w:t>
      </w:r>
      <w:r>
        <w:rPr>
          <w:b/>
          <w:sz w:val="28"/>
          <w:szCs w:val="28"/>
          <w:lang w:val="uk-UA"/>
        </w:rPr>
        <w:t>огія подання звітності платника</w:t>
      </w:r>
      <w:r w:rsidR="00870490" w:rsidRPr="005713CA">
        <w:rPr>
          <w:b/>
          <w:sz w:val="28"/>
          <w:szCs w:val="28"/>
          <w:lang w:val="uk-UA"/>
        </w:rPr>
        <w:t>ми податків в податкові інспекції</w:t>
      </w:r>
      <w:r w:rsidR="005713CA">
        <w:rPr>
          <w:b/>
          <w:sz w:val="28"/>
          <w:szCs w:val="28"/>
          <w:lang w:val="uk-UA"/>
        </w:rPr>
        <w:t>»</w:t>
      </w:r>
      <w:r w:rsidR="00870490" w:rsidRPr="005713CA">
        <w:rPr>
          <w:b/>
          <w:sz w:val="28"/>
          <w:szCs w:val="28"/>
          <w:lang w:val="uk-UA"/>
        </w:rPr>
        <w:t xml:space="preserve"> в ЗАТ </w:t>
      </w:r>
      <w:r w:rsidR="005713CA">
        <w:rPr>
          <w:b/>
          <w:sz w:val="28"/>
          <w:szCs w:val="28"/>
          <w:lang w:val="uk-UA"/>
        </w:rPr>
        <w:t>«</w:t>
      </w:r>
      <w:r w:rsidR="00870490" w:rsidRPr="005713CA">
        <w:rPr>
          <w:b/>
          <w:sz w:val="28"/>
          <w:szCs w:val="28"/>
          <w:lang w:val="uk-UA"/>
        </w:rPr>
        <w:t>ІТС</w:t>
      </w:r>
      <w:r w:rsidR="005713CA">
        <w:rPr>
          <w:b/>
          <w:sz w:val="28"/>
          <w:szCs w:val="28"/>
          <w:lang w:val="uk-UA"/>
        </w:rPr>
        <w:t>»</w:t>
      </w:r>
    </w:p>
    <w:p w:rsidR="00870490" w:rsidRPr="005713CA" w:rsidRDefault="00870490" w:rsidP="005713CA">
      <w:pPr>
        <w:spacing w:line="360" w:lineRule="auto"/>
        <w:ind w:firstLine="709"/>
        <w:jc w:val="both"/>
        <w:rPr>
          <w:b/>
          <w:sz w:val="28"/>
          <w:szCs w:val="28"/>
          <w:lang w:val="uk-UA"/>
        </w:rPr>
      </w:pPr>
    </w:p>
    <w:p w:rsidR="00870490" w:rsidRPr="005713CA" w:rsidRDefault="005C0548" w:rsidP="005713CA">
      <w:pPr>
        <w:spacing w:line="360" w:lineRule="auto"/>
        <w:ind w:firstLine="709"/>
        <w:jc w:val="both"/>
        <w:rPr>
          <w:b/>
          <w:sz w:val="28"/>
          <w:szCs w:val="28"/>
          <w:lang w:val="uk-UA"/>
        </w:rPr>
      </w:pPr>
      <w:r>
        <w:rPr>
          <w:b/>
          <w:sz w:val="28"/>
          <w:szCs w:val="28"/>
          <w:lang w:val="uk-UA"/>
        </w:rPr>
        <w:t>3.1</w:t>
      </w:r>
      <w:r w:rsidR="00AC65AE" w:rsidRPr="005713CA">
        <w:rPr>
          <w:b/>
          <w:sz w:val="28"/>
          <w:szCs w:val="28"/>
          <w:lang w:val="uk-UA"/>
        </w:rPr>
        <w:t xml:space="preserve"> </w:t>
      </w:r>
      <w:r w:rsidR="00870490" w:rsidRPr="005713CA">
        <w:rPr>
          <w:b/>
          <w:sz w:val="28"/>
          <w:szCs w:val="28"/>
          <w:lang w:val="uk-UA"/>
        </w:rPr>
        <w:t>Визначення цілей інноваційного проекту та економічне обґрунтування обраної інноваційної стратегії</w:t>
      </w:r>
    </w:p>
    <w:p w:rsidR="00AC65AE" w:rsidRPr="005713CA" w:rsidRDefault="00AC65AE" w:rsidP="005713CA">
      <w:pPr>
        <w:spacing w:line="360" w:lineRule="auto"/>
        <w:ind w:firstLine="709"/>
        <w:jc w:val="both"/>
        <w:rPr>
          <w:b/>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Цілями</w:t>
      </w:r>
      <w:r w:rsidR="00AC65AE" w:rsidRPr="005713CA">
        <w:rPr>
          <w:sz w:val="28"/>
          <w:szCs w:val="28"/>
          <w:lang w:val="uk-UA"/>
        </w:rPr>
        <w:t xml:space="preserve"> </w:t>
      </w:r>
      <w:r w:rsidRPr="005713CA">
        <w:rPr>
          <w:sz w:val="28"/>
          <w:szCs w:val="28"/>
          <w:lang w:val="uk-UA"/>
        </w:rPr>
        <w:t xml:space="preserve">інноваційного проекту </w:t>
      </w:r>
      <w:r w:rsidR="005713CA">
        <w:rPr>
          <w:sz w:val="28"/>
          <w:szCs w:val="28"/>
          <w:lang w:val="uk-UA"/>
        </w:rPr>
        <w:t>«</w:t>
      </w:r>
      <w:r w:rsidRPr="005713CA">
        <w:rPr>
          <w:sz w:val="28"/>
          <w:szCs w:val="28"/>
          <w:lang w:val="uk-UA"/>
        </w:rPr>
        <w:t>Інтранет/Інтернет – технологія подання</w:t>
      </w:r>
      <w:r w:rsidR="005C0548">
        <w:rPr>
          <w:sz w:val="28"/>
          <w:szCs w:val="28"/>
          <w:lang w:val="uk-UA"/>
        </w:rPr>
        <w:t xml:space="preserve"> </w:t>
      </w:r>
      <w:r w:rsidRPr="005713CA">
        <w:rPr>
          <w:sz w:val="28"/>
          <w:szCs w:val="28"/>
          <w:lang w:val="uk-UA"/>
        </w:rPr>
        <w:t>звітності платниками податків в податкові інспекції</w:t>
      </w:r>
      <w:r w:rsidR="005713CA">
        <w:rPr>
          <w:sz w:val="28"/>
          <w:szCs w:val="28"/>
          <w:lang w:val="uk-UA"/>
        </w:rPr>
        <w:t>»</w:t>
      </w:r>
      <w:r w:rsidRPr="005713CA">
        <w:rPr>
          <w:sz w:val="28"/>
          <w:szCs w:val="28"/>
          <w:lang w:val="uk-UA"/>
        </w:rPr>
        <w:t xml:space="preserve"> на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є</w:t>
      </w:r>
      <w:r w:rsidR="00AC65AE" w:rsidRPr="005713CA">
        <w:rPr>
          <w:sz w:val="28"/>
          <w:szCs w:val="28"/>
          <w:lang w:val="uk-UA"/>
        </w:rPr>
        <w:t xml:space="preserve"> </w:t>
      </w:r>
      <w:r w:rsidRPr="005713CA">
        <w:rPr>
          <w:sz w:val="28"/>
          <w:szCs w:val="28"/>
          <w:lang w:val="uk-UA"/>
        </w:rPr>
        <w:t>створення прикладного програмного продукту, телекомунікаційного та прикладного Інтернет-серверів, шлюзів та внутрішніх Інтранет-серверів в податковій адміністрації для надання можливості:</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використання розвитку Інтернет – мережі телекомунікаційного спілкування для створення нової технології – комп'ютерного бухгалтера та податкового інспектора, які на базі взаємодії комп'ютерних програм дозволять готувати, перевіряти, подавати перевірену за останніми інструкціями податкову звітність в реальному режимі взаємодії з серверами податкової адміністрації із офісу платника податків;</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отримувати платнику податків довідкову інформацію та інформацію про стан і своєчасність розрахунків його фірми з податковою інспекцією із офісу;</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в автоматичному режимі мати самі останні версії форм та строків подання податкової звітності при наявності в офісі тільки стандартної програми – редактора Інтернет</w:t>
      </w:r>
      <w:r w:rsidR="00AC65AE" w:rsidRPr="005713CA">
        <w:rPr>
          <w:sz w:val="28"/>
          <w:szCs w:val="28"/>
          <w:lang w:val="uk-UA"/>
        </w:rPr>
        <w:t>,</w:t>
      </w:r>
      <w:r w:rsidRPr="005713CA">
        <w:rPr>
          <w:sz w:val="28"/>
          <w:szCs w:val="28"/>
          <w:lang w:val="uk-UA"/>
        </w:rPr>
        <w:t xml:space="preserve"> все програмне забезпечення та його актуалізація проводиться на сервері податкової адміністрації розробниками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перевіряти платнику податків звітність на всі податкові правила за допомогою комп'ютерного податкового інспектора – завжди коректного, ввічливого, працюючого 24 години на добу та нагадуючого про регламент подання звітності своєчасно;</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 xml:space="preserve">втрачати час на відвідування податкової інспекції тільки в нестандартних ситуаціях, виключивши регламентовані черги по своєчасному </w:t>
      </w:r>
      <w:r w:rsidR="005C0548">
        <w:rPr>
          <w:sz w:val="28"/>
          <w:szCs w:val="28"/>
          <w:lang w:val="uk-UA"/>
        </w:rPr>
        <w:t>поданню звіт</w:t>
      </w:r>
      <w:r w:rsidRPr="005713CA">
        <w:rPr>
          <w:sz w:val="28"/>
          <w:szCs w:val="28"/>
          <w:lang w:val="uk-UA"/>
        </w:rPr>
        <w:t>ності;</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створення високоприбуткового посередницького бізнесу основаного на державній обов'язковості подання звітності (тобто стабільній наявності клієнтури, яка користується послугами) та державній підтримці інноваційного проекту, як створюючого новітні податкові технології взаємодії між податковими інспекціями та платниками податків.</w:t>
      </w:r>
    </w:p>
    <w:p w:rsidR="00870490" w:rsidRPr="005713CA" w:rsidRDefault="00870490" w:rsidP="005713CA">
      <w:pPr>
        <w:spacing w:line="360" w:lineRule="auto"/>
        <w:ind w:firstLine="709"/>
        <w:jc w:val="both"/>
        <w:rPr>
          <w:sz w:val="28"/>
          <w:szCs w:val="28"/>
          <w:lang w:val="uk-UA"/>
        </w:rPr>
      </w:pPr>
      <w:r w:rsidRPr="005713CA">
        <w:rPr>
          <w:sz w:val="28"/>
          <w:szCs w:val="28"/>
          <w:lang w:val="uk-UA"/>
        </w:rPr>
        <w:t>Головною економічною фабулою стратегії інноваційного проекту є наступне:</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створення програмно-телекомунікаційного центру проводиться за рахунок інвестування коштів на зворотній основі</w:t>
      </w:r>
      <w:r w:rsidR="00AC65AE" w:rsidRPr="005713CA">
        <w:rPr>
          <w:sz w:val="28"/>
          <w:szCs w:val="28"/>
          <w:lang w:val="uk-UA"/>
        </w:rPr>
        <w:t>;</w:t>
      </w:r>
    </w:p>
    <w:p w:rsidR="00870490" w:rsidRPr="005713CA" w:rsidRDefault="00870490" w:rsidP="005C0548">
      <w:pPr>
        <w:numPr>
          <w:ilvl w:val="0"/>
          <w:numId w:val="35"/>
        </w:numPr>
        <w:spacing w:line="360" w:lineRule="auto"/>
        <w:ind w:left="0" w:firstLine="709"/>
        <w:jc w:val="both"/>
        <w:rPr>
          <w:sz w:val="28"/>
          <w:szCs w:val="28"/>
          <w:lang w:val="uk-UA"/>
        </w:rPr>
      </w:pPr>
      <w:r w:rsidRPr="005713CA">
        <w:rPr>
          <w:sz w:val="28"/>
          <w:szCs w:val="28"/>
          <w:lang w:val="uk-UA"/>
        </w:rPr>
        <w:t>повернення інвестованих коштів та фінансування існування центру забезпечується невеликою щомісячною сумою внеску (12</w:t>
      </w:r>
      <w:r w:rsidR="005713CA">
        <w:rPr>
          <w:sz w:val="28"/>
          <w:szCs w:val="28"/>
          <w:lang w:val="uk-UA"/>
        </w:rPr>
        <w:t> </w:t>
      </w:r>
      <w:r w:rsidR="005713CA" w:rsidRPr="005713CA">
        <w:rPr>
          <w:sz w:val="28"/>
          <w:szCs w:val="28"/>
          <w:lang w:val="uk-UA"/>
        </w:rPr>
        <w:t>$</w:t>
      </w:r>
      <w:r w:rsidRPr="005713CA">
        <w:rPr>
          <w:sz w:val="28"/>
          <w:szCs w:val="28"/>
          <w:lang w:val="uk-UA"/>
        </w:rPr>
        <w:t>) кожним учасником системи-платником податків, що за рахунок новітніх телекому</w:t>
      </w:r>
      <w:r w:rsidR="005C0548">
        <w:rPr>
          <w:sz w:val="28"/>
          <w:szCs w:val="28"/>
          <w:lang w:val="uk-UA"/>
        </w:rPr>
        <w:t>ні</w:t>
      </w:r>
      <w:r w:rsidRPr="005713CA">
        <w:rPr>
          <w:sz w:val="28"/>
          <w:szCs w:val="28"/>
          <w:lang w:val="uk-UA"/>
        </w:rPr>
        <w:t>каційних технологій дозволяє колективу з 10 –12 працівників обслуговувати 15 000 платників податків Дніпропетровської області;</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Головною соціально-політичною фабулою інноваційного проекту є його підтримка державною податковою адміністрацією України, як </w:t>
      </w:r>
      <w:r w:rsidR="005C0548">
        <w:rPr>
          <w:sz w:val="28"/>
          <w:szCs w:val="28"/>
          <w:lang w:val="uk-UA"/>
        </w:rPr>
        <w:t>замовником і експ</w:t>
      </w:r>
      <w:r w:rsidRPr="005713CA">
        <w:rPr>
          <w:sz w:val="28"/>
          <w:szCs w:val="28"/>
          <w:lang w:val="uk-UA"/>
        </w:rPr>
        <w:t>луатантом системи, що забезпечує методологічну актуальність алгоритмів системи та її подальший розвиток на інтеграції си</w:t>
      </w:r>
      <w:r w:rsidR="005C0548">
        <w:rPr>
          <w:sz w:val="28"/>
          <w:szCs w:val="28"/>
          <w:lang w:val="uk-UA"/>
        </w:rPr>
        <w:t>стеми подання звітності з комп'</w:t>
      </w:r>
      <w:r w:rsidRPr="005713CA">
        <w:rPr>
          <w:sz w:val="28"/>
          <w:szCs w:val="28"/>
          <w:lang w:val="uk-UA"/>
        </w:rPr>
        <w:t>ютерними системами врахування фактично сплачених в банки сум податків та автоматичний розрахунок недоїмок та переплат податків.</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Економічне обґрунтування обраної інноваційної стратегії або </w:t>
      </w:r>
      <w:r w:rsidRPr="005713CA">
        <w:rPr>
          <w:b/>
          <w:sz w:val="28"/>
          <w:szCs w:val="28"/>
          <w:lang w:val="uk-UA"/>
        </w:rPr>
        <w:t>Бізнес-план</w:t>
      </w:r>
      <w:r w:rsidRPr="005713CA">
        <w:rPr>
          <w:sz w:val="28"/>
          <w:szCs w:val="28"/>
          <w:lang w:val="uk-UA"/>
        </w:rPr>
        <w:t xml:space="preserve"> інноваційного проекту – це план розвитку нового підрозділу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необхідний для освоєння нових сфер діяльності фірми чи для створення нових сфер бізнесу. Основними цілями бізнес-плану є</w:t>
      </w:r>
      <w:r w:rsidR="00AC65AE" w:rsidRPr="005713CA">
        <w:rPr>
          <w:sz w:val="28"/>
          <w:szCs w:val="28"/>
          <w:lang w:val="uk-UA"/>
        </w:rPr>
        <w:t>:</w:t>
      </w:r>
    </w:p>
    <w:p w:rsidR="00870490" w:rsidRPr="005713CA" w:rsidRDefault="00870490" w:rsidP="005713CA">
      <w:pPr>
        <w:numPr>
          <w:ilvl w:val="0"/>
          <w:numId w:val="33"/>
        </w:numPr>
        <w:spacing w:line="360" w:lineRule="auto"/>
        <w:ind w:left="0" w:firstLine="709"/>
        <w:jc w:val="both"/>
        <w:rPr>
          <w:sz w:val="28"/>
          <w:szCs w:val="28"/>
          <w:lang w:val="uk-UA"/>
        </w:rPr>
      </w:pPr>
      <w:r w:rsidRPr="005713CA">
        <w:rPr>
          <w:sz w:val="28"/>
          <w:szCs w:val="28"/>
          <w:lang w:val="uk-UA"/>
        </w:rPr>
        <w:t>визначення ступеня життєздатності і майбутньої стійкості нового центру, зниження ризику підприємницької діяльності;</w:t>
      </w:r>
    </w:p>
    <w:p w:rsidR="00870490" w:rsidRPr="005713CA" w:rsidRDefault="00870490" w:rsidP="005713CA">
      <w:pPr>
        <w:numPr>
          <w:ilvl w:val="0"/>
          <w:numId w:val="33"/>
        </w:numPr>
        <w:spacing w:line="360" w:lineRule="auto"/>
        <w:ind w:left="0" w:firstLine="709"/>
        <w:jc w:val="both"/>
        <w:rPr>
          <w:sz w:val="28"/>
          <w:szCs w:val="28"/>
          <w:lang w:val="uk-UA"/>
        </w:rPr>
      </w:pPr>
      <w:r w:rsidRPr="005713CA">
        <w:rPr>
          <w:sz w:val="28"/>
          <w:szCs w:val="28"/>
          <w:lang w:val="uk-UA"/>
        </w:rPr>
        <w:t>конкретизація перспектив бізнесу;</w:t>
      </w:r>
    </w:p>
    <w:p w:rsidR="00870490" w:rsidRPr="005713CA" w:rsidRDefault="00870490" w:rsidP="005713CA">
      <w:pPr>
        <w:numPr>
          <w:ilvl w:val="0"/>
          <w:numId w:val="33"/>
        </w:numPr>
        <w:spacing w:line="360" w:lineRule="auto"/>
        <w:ind w:left="0" w:firstLine="709"/>
        <w:jc w:val="both"/>
        <w:rPr>
          <w:sz w:val="28"/>
          <w:szCs w:val="28"/>
          <w:lang w:val="uk-UA"/>
        </w:rPr>
      </w:pPr>
      <w:r w:rsidRPr="005713CA">
        <w:rPr>
          <w:sz w:val="28"/>
          <w:szCs w:val="28"/>
          <w:lang w:val="uk-UA"/>
        </w:rPr>
        <w:t>залучення уваги й інтересу потенційних інвесторів фірми, а також споживачів і постачальників;</w:t>
      </w:r>
    </w:p>
    <w:p w:rsidR="00870490" w:rsidRPr="005713CA" w:rsidRDefault="00870490" w:rsidP="005713CA">
      <w:pPr>
        <w:spacing w:line="360" w:lineRule="auto"/>
        <w:ind w:firstLine="709"/>
        <w:jc w:val="both"/>
        <w:rPr>
          <w:sz w:val="28"/>
          <w:szCs w:val="28"/>
          <w:lang w:val="uk-UA"/>
        </w:rPr>
      </w:pPr>
      <w:r w:rsidRPr="005713CA">
        <w:rPr>
          <w:sz w:val="28"/>
          <w:szCs w:val="28"/>
          <w:lang w:val="uk-UA"/>
        </w:rPr>
        <w:t>Бізнес-план складається, якщо підприємс</w:t>
      </w:r>
      <w:r w:rsidR="005C0548">
        <w:rPr>
          <w:sz w:val="28"/>
          <w:szCs w:val="28"/>
          <w:lang w:val="uk-UA"/>
        </w:rPr>
        <w:t>тво має недолік власних фінансо</w:t>
      </w:r>
      <w:r w:rsidR="005C0548" w:rsidRPr="005713CA">
        <w:rPr>
          <w:sz w:val="28"/>
          <w:szCs w:val="28"/>
          <w:lang w:val="uk-UA"/>
        </w:rPr>
        <w:t>вих</w:t>
      </w:r>
      <w:r w:rsidRPr="005713CA">
        <w:rPr>
          <w:sz w:val="28"/>
          <w:szCs w:val="28"/>
          <w:lang w:val="uk-UA"/>
        </w:rPr>
        <w:t xml:space="preserve"> ресурсів для виконання того чи іншого проекту, і це змушує його звертатися до</w:t>
      </w:r>
      <w:r w:rsidR="00AC65AE" w:rsidRPr="005713CA">
        <w:rPr>
          <w:sz w:val="28"/>
          <w:szCs w:val="28"/>
          <w:lang w:val="uk-UA"/>
        </w:rPr>
        <w:t xml:space="preserve"> </w:t>
      </w:r>
      <w:r w:rsidRPr="005713CA">
        <w:rPr>
          <w:sz w:val="28"/>
          <w:szCs w:val="28"/>
          <w:lang w:val="uk-UA"/>
        </w:rPr>
        <w:t>інвесторів чи у банк за кредитом. Якість, обґрунтованість, переконливість матеріалів і розрахунків, що містяться в бізнес-плані, мають першочергове значення для рішення питання про джерела фінансування.</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Головним інструментом розробки бізнес-плану є кошторисне планування. </w:t>
      </w:r>
      <w:r w:rsidRPr="005713CA">
        <w:rPr>
          <w:b/>
          <w:sz w:val="28"/>
          <w:szCs w:val="28"/>
          <w:lang w:val="uk-UA"/>
        </w:rPr>
        <w:t xml:space="preserve">Кошторис </w:t>
      </w:r>
      <w:r w:rsidRPr="005713CA">
        <w:rPr>
          <w:sz w:val="28"/>
          <w:szCs w:val="28"/>
          <w:lang w:val="uk-UA"/>
        </w:rPr>
        <w:t>– це форма планового розрахунку, що визначає докладну програму дій підприємства на майбутній період і включає розрахунок обсягів витрат і потреби в ресурсах шляхом множення норм витрати рес</w:t>
      </w:r>
      <w:r w:rsidR="005C0548">
        <w:rPr>
          <w:sz w:val="28"/>
          <w:szCs w:val="28"/>
          <w:lang w:val="uk-UA"/>
        </w:rPr>
        <w:t>урсів на планований обсяг еконо</w:t>
      </w:r>
      <w:r w:rsidRPr="005713CA">
        <w:rPr>
          <w:sz w:val="28"/>
          <w:szCs w:val="28"/>
          <w:lang w:val="uk-UA"/>
        </w:rPr>
        <w:t>мічного показника (продаж, випуск продукції, обсяг послуг і т</w:t>
      </w:r>
      <w:r w:rsidR="005713CA">
        <w:rPr>
          <w:sz w:val="28"/>
          <w:szCs w:val="28"/>
          <w:lang w:val="uk-UA"/>
        </w:rPr>
        <w:t>. </w:t>
      </w:r>
      <w:r w:rsidR="005713CA" w:rsidRPr="005713CA">
        <w:rPr>
          <w:sz w:val="28"/>
          <w:szCs w:val="28"/>
          <w:lang w:val="uk-UA"/>
        </w:rPr>
        <w:t>п</w:t>
      </w:r>
      <w:r w:rsidRP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План доходів і витрат складається на основі кошторисів продажів і кошторисів витрат.</w:t>
      </w:r>
    </w:p>
    <w:p w:rsidR="00870490" w:rsidRPr="005713CA" w:rsidRDefault="00870490" w:rsidP="005713CA">
      <w:pPr>
        <w:spacing w:line="360" w:lineRule="auto"/>
        <w:ind w:firstLine="709"/>
        <w:jc w:val="both"/>
        <w:rPr>
          <w:sz w:val="28"/>
          <w:szCs w:val="28"/>
          <w:lang w:val="uk-UA"/>
        </w:rPr>
      </w:pPr>
      <w:r w:rsidRPr="005713CA">
        <w:rPr>
          <w:i/>
          <w:sz w:val="28"/>
          <w:szCs w:val="28"/>
          <w:lang w:val="uk-UA"/>
        </w:rPr>
        <w:t>Кошторис продажу</w:t>
      </w:r>
      <w:r w:rsidRPr="005713CA">
        <w:rPr>
          <w:sz w:val="28"/>
          <w:szCs w:val="28"/>
          <w:lang w:val="uk-UA"/>
        </w:rPr>
        <w:t xml:space="preserve"> звичайно складається в першу чергу. Оцінка доходу в грошовому вираженні є основою, на якій базуються всі інші кошториси. Обсяг продаж у</w:t>
      </w:r>
      <w:r w:rsidR="00AC65AE" w:rsidRPr="005713CA">
        <w:rPr>
          <w:sz w:val="28"/>
          <w:szCs w:val="28"/>
          <w:lang w:val="uk-UA"/>
        </w:rPr>
        <w:t xml:space="preserve"> </w:t>
      </w:r>
      <w:r w:rsidRPr="005713CA">
        <w:rPr>
          <w:sz w:val="28"/>
          <w:szCs w:val="28"/>
          <w:lang w:val="uk-UA"/>
        </w:rPr>
        <w:t>впливає на фактори, зв'язані з формуванням чистого прибутку.</w:t>
      </w:r>
    </w:p>
    <w:p w:rsidR="00870490" w:rsidRPr="005713CA" w:rsidRDefault="00870490" w:rsidP="005713CA">
      <w:pPr>
        <w:spacing w:line="360" w:lineRule="auto"/>
        <w:ind w:firstLine="709"/>
        <w:jc w:val="both"/>
        <w:rPr>
          <w:sz w:val="28"/>
          <w:szCs w:val="28"/>
          <w:lang w:val="uk-UA"/>
        </w:rPr>
      </w:pPr>
      <w:r w:rsidRPr="005713CA">
        <w:rPr>
          <w:sz w:val="28"/>
          <w:szCs w:val="28"/>
          <w:lang w:val="uk-UA"/>
        </w:rPr>
        <w:t>Кошторис продажу звичайно містить у собі інформацію про передбачувані обсяги продажу по кожному товару й очікуваній ціні одиниці кожного товару.</w:t>
      </w:r>
    </w:p>
    <w:p w:rsidR="00870490" w:rsidRPr="005713CA" w:rsidRDefault="00870490" w:rsidP="005713CA">
      <w:pPr>
        <w:spacing w:line="360" w:lineRule="auto"/>
        <w:ind w:firstLine="709"/>
        <w:jc w:val="both"/>
        <w:rPr>
          <w:sz w:val="28"/>
          <w:szCs w:val="28"/>
          <w:lang w:val="uk-UA"/>
        </w:rPr>
      </w:pPr>
      <w:r w:rsidRPr="005713CA">
        <w:rPr>
          <w:i/>
          <w:sz w:val="28"/>
          <w:szCs w:val="28"/>
          <w:lang w:val="uk-UA"/>
        </w:rPr>
        <w:t>Кошторис витрат</w:t>
      </w:r>
      <w:r w:rsidRPr="005713CA">
        <w:rPr>
          <w:sz w:val="28"/>
          <w:szCs w:val="28"/>
          <w:lang w:val="uk-UA"/>
        </w:rPr>
        <w:t xml:space="preserve"> відбиває очікувані витрати по виробництву і продажу, а також загальні й адміністративні витрати. Кошторис поточних витрат класифікує витрати по окремих їхніх елементах, таких, як прямі матеріальні витрати по оплаті праці, накладні витрати.</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У Додатку </w:t>
      </w:r>
      <w:r w:rsidR="005713CA">
        <w:rPr>
          <w:sz w:val="28"/>
          <w:szCs w:val="28"/>
          <w:lang w:val="uk-UA"/>
        </w:rPr>
        <w:t>№</w:t>
      </w:r>
      <w:r w:rsidR="005713CA" w:rsidRPr="005713CA">
        <w:rPr>
          <w:sz w:val="28"/>
          <w:szCs w:val="28"/>
          <w:lang w:val="uk-UA"/>
        </w:rPr>
        <w:t>1</w:t>
      </w:r>
      <w:r w:rsidRPr="005713CA">
        <w:rPr>
          <w:sz w:val="28"/>
          <w:szCs w:val="28"/>
          <w:lang w:val="uk-UA"/>
        </w:rPr>
        <w:t xml:space="preserve"> наведені</w:t>
      </w:r>
      <w:r w:rsidR="00AC65AE" w:rsidRPr="005713CA">
        <w:rPr>
          <w:sz w:val="28"/>
          <w:szCs w:val="28"/>
          <w:lang w:val="uk-UA"/>
        </w:rPr>
        <w:t xml:space="preserve"> </w:t>
      </w:r>
      <w:r w:rsidRPr="005713CA">
        <w:rPr>
          <w:sz w:val="28"/>
          <w:szCs w:val="28"/>
          <w:lang w:val="uk-UA"/>
        </w:rPr>
        <w:t xml:space="preserve">матеріали кошторисних розрахунків бізнес-плану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зі створення комп'ютерного центру по забезпеченню приймання та передачі податкової звітності від платників податків у податкові інспекції по мережі Інтернет</w:t>
      </w:r>
      <w:r w:rsidR="00AC65AE" w:rsidRP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Розраховані кошториси витрат та планових доходів,</w:t>
      </w:r>
      <w:r w:rsidR="00AC65AE" w:rsidRPr="005713CA">
        <w:rPr>
          <w:sz w:val="28"/>
          <w:szCs w:val="28"/>
          <w:lang w:val="uk-UA"/>
        </w:rPr>
        <w:t xml:space="preserve"> </w:t>
      </w:r>
      <w:r w:rsidR="005C0548">
        <w:rPr>
          <w:sz w:val="28"/>
          <w:szCs w:val="28"/>
          <w:lang w:val="uk-UA"/>
        </w:rPr>
        <w:t>планова ціна за послу</w:t>
      </w:r>
      <w:r w:rsidRPr="005713CA">
        <w:rPr>
          <w:sz w:val="28"/>
          <w:szCs w:val="28"/>
          <w:lang w:val="uk-UA"/>
        </w:rPr>
        <w:t>ги центра, як посередника розрахована як функція кількості п</w:t>
      </w:r>
      <w:r w:rsidR="005C0548">
        <w:rPr>
          <w:sz w:val="28"/>
          <w:szCs w:val="28"/>
          <w:lang w:val="uk-UA"/>
        </w:rPr>
        <w:t>латників, що прий</w:t>
      </w:r>
      <w:r w:rsidRPr="005713CA">
        <w:rPr>
          <w:sz w:val="28"/>
          <w:szCs w:val="28"/>
          <w:lang w:val="uk-UA"/>
        </w:rPr>
        <w:t xml:space="preserve">мають участь у проекті. При цьому врахований конкурентний тиск проекту подання звітності платників податків у податкові інспекції на дискетах, підготовлених програмним комплексом </w:t>
      </w:r>
      <w:r w:rsidR="005713CA">
        <w:rPr>
          <w:sz w:val="28"/>
          <w:szCs w:val="28"/>
          <w:lang w:val="uk-UA"/>
        </w:rPr>
        <w:t>«</w:t>
      </w:r>
      <w:r w:rsidRPr="005713CA">
        <w:rPr>
          <w:sz w:val="28"/>
          <w:szCs w:val="28"/>
          <w:lang w:val="uk-UA"/>
        </w:rPr>
        <w:t>ЗВІТ ПЛАТНИКА</w:t>
      </w:r>
      <w:r w:rsidR="005713CA">
        <w:rPr>
          <w:sz w:val="28"/>
          <w:szCs w:val="28"/>
          <w:lang w:val="uk-UA"/>
        </w:rPr>
        <w:t>»</w:t>
      </w:r>
      <w:r w:rsidRPr="005713CA">
        <w:rPr>
          <w:sz w:val="28"/>
          <w:szCs w:val="28"/>
          <w:lang w:val="uk-UA"/>
        </w:rPr>
        <w:t xml:space="preserve"> (фірма </w:t>
      </w:r>
      <w:r w:rsidR="005713CA">
        <w:rPr>
          <w:sz w:val="28"/>
          <w:szCs w:val="28"/>
          <w:lang w:val="uk-UA"/>
        </w:rPr>
        <w:t>«</w:t>
      </w:r>
      <w:r w:rsidRPr="005713CA">
        <w:rPr>
          <w:sz w:val="28"/>
          <w:szCs w:val="28"/>
          <w:lang w:val="uk-UA"/>
        </w:rPr>
        <w:t>Інтелект-Бест</w:t>
      </w:r>
      <w:r w:rsidR="005713CA">
        <w:rPr>
          <w:sz w:val="28"/>
          <w:szCs w:val="28"/>
          <w:lang w:val="uk-UA"/>
        </w:rPr>
        <w:t>»</w:t>
      </w:r>
      <w:r w:rsidRPr="005713CA">
        <w:rPr>
          <w:sz w:val="28"/>
          <w:szCs w:val="28"/>
          <w:lang w:val="uk-UA"/>
        </w:rPr>
        <w:t>, м. Київ), за який щомісячна плата за надання нових версій та підтримання програмного забезпечення становить 24 грн./міс</w:t>
      </w:r>
      <w:r w:rsidR="005713CA" w:rsidRPr="005713CA">
        <w:rPr>
          <w:sz w:val="28"/>
          <w:szCs w:val="28"/>
          <w:lang w:val="uk-UA"/>
        </w:rPr>
        <w:t>.</w:t>
      </w:r>
      <w:r w:rsidR="005713CA">
        <w:rPr>
          <w:sz w:val="28"/>
          <w:szCs w:val="28"/>
          <w:lang w:val="uk-UA"/>
        </w:rPr>
        <w:t xml:space="preserve"> </w:t>
      </w:r>
      <w:r w:rsidR="005713CA" w:rsidRPr="005713CA">
        <w:rPr>
          <w:sz w:val="28"/>
          <w:szCs w:val="28"/>
          <w:lang w:val="uk-UA"/>
        </w:rPr>
        <w:t>(п</w:t>
      </w:r>
      <w:r w:rsidRPr="005713CA">
        <w:rPr>
          <w:sz w:val="28"/>
          <w:szCs w:val="28"/>
          <w:lang w:val="uk-UA"/>
        </w:rPr>
        <w:t xml:space="preserve">ідтримка) + 48 грн. (кожна нова доробка до версії, яку треба отримувати на дискетах у посередника-регіонального </w:t>
      </w:r>
      <w:r w:rsidR="005C0548" w:rsidRPr="005713CA">
        <w:rPr>
          <w:sz w:val="28"/>
          <w:szCs w:val="28"/>
          <w:lang w:val="uk-UA"/>
        </w:rPr>
        <w:t>дилера</w:t>
      </w:r>
      <w:r w:rsidRPr="005713CA">
        <w:rPr>
          <w:sz w:val="28"/>
          <w:szCs w:val="28"/>
          <w:lang w:val="uk-UA"/>
        </w:rPr>
        <w:t>).</w:t>
      </w:r>
    </w:p>
    <w:p w:rsidR="00870490" w:rsidRPr="005713CA" w:rsidRDefault="00870490" w:rsidP="005713CA">
      <w:pPr>
        <w:spacing w:line="360" w:lineRule="auto"/>
        <w:ind w:firstLine="709"/>
        <w:jc w:val="both"/>
        <w:rPr>
          <w:sz w:val="28"/>
          <w:szCs w:val="28"/>
          <w:lang w:val="uk-UA"/>
        </w:rPr>
      </w:pPr>
    </w:p>
    <w:p w:rsidR="00870490" w:rsidRPr="005713CA" w:rsidRDefault="005C0548" w:rsidP="005713CA">
      <w:pPr>
        <w:spacing w:line="360" w:lineRule="auto"/>
        <w:ind w:firstLine="709"/>
        <w:jc w:val="both"/>
        <w:rPr>
          <w:b/>
          <w:sz w:val="28"/>
          <w:szCs w:val="28"/>
          <w:lang w:val="uk-UA"/>
        </w:rPr>
      </w:pPr>
      <w:r>
        <w:rPr>
          <w:b/>
          <w:sz w:val="28"/>
          <w:szCs w:val="28"/>
          <w:lang w:val="uk-UA"/>
        </w:rPr>
        <w:t>3.2</w:t>
      </w:r>
      <w:r w:rsidR="00AC65AE" w:rsidRPr="005713CA">
        <w:rPr>
          <w:b/>
          <w:sz w:val="28"/>
          <w:szCs w:val="28"/>
          <w:lang w:val="uk-UA"/>
        </w:rPr>
        <w:t xml:space="preserve"> </w:t>
      </w:r>
      <w:r w:rsidR="00870490" w:rsidRPr="005713CA">
        <w:rPr>
          <w:b/>
          <w:sz w:val="28"/>
          <w:szCs w:val="28"/>
          <w:lang w:val="uk-UA"/>
        </w:rPr>
        <w:t>Аналіз фінансової ефективності інноваційного проекту за</w:t>
      </w:r>
      <w:r>
        <w:rPr>
          <w:b/>
          <w:sz w:val="28"/>
          <w:szCs w:val="28"/>
          <w:lang w:val="uk-UA"/>
        </w:rPr>
        <w:t xml:space="preserve"> </w:t>
      </w:r>
      <w:r w:rsidR="00870490" w:rsidRPr="005713CA">
        <w:rPr>
          <w:b/>
          <w:sz w:val="28"/>
          <w:szCs w:val="28"/>
          <w:lang w:val="uk-UA"/>
        </w:rPr>
        <w:t>NPV</w:t>
      </w:r>
      <w:r w:rsidR="005713CA">
        <w:rPr>
          <w:b/>
          <w:sz w:val="28"/>
          <w:szCs w:val="28"/>
          <w:lang w:val="uk-UA"/>
        </w:rPr>
        <w:t xml:space="preserve"> –</w:t>
      </w:r>
      <w:r w:rsidR="005713CA" w:rsidRPr="005713CA">
        <w:rPr>
          <w:b/>
          <w:sz w:val="28"/>
          <w:szCs w:val="28"/>
          <w:lang w:val="uk-UA"/>
        </w:rPr>
        <w:t xml:space="preserve"> те</w:t>
      </w:r>
      <w:r w:rsidR="00870490" w:rsidRPr="005713CA">
        <w:rPr>
          <w:b/>
          <w:sz w:val="28"/>
          <w:szCs w:val="28"/>
          <w:lang w:val="uk-UA"/>
        </w:rPr>
        <w:t>хнологією</w:t>
      </w:r>
    </w:p>
    <w:p w:rsidR="00AC65AE" w:rsidRPr="005713CA" w:rsidRDefault="00AC65AE" w:rsidP="005713CA">
      <w:pPr>
        <w:spacing w:line="360" w:lineRule="auto"/>
        <w:ind w:firstLine="709"/>
        <w:jc w:val="both"/>
        <w:rPr>
          <w:sz w:val="28"/>
          <w:szCs w:val="28"/>
          <w:lang w:val="uk-UA"/>
        </w:rPr>
      </w:pPr>
    </w:p>
    <w:p w:rsidR="00AC65AE" w:rsidRPr="005713CA" w:rsidRDefault="00870490" w:rsidP="005713CA">
      <w:pPr>
        <w:spacing w:line="360" w:lineRule="auto"/>
        <w:ind w:firstLine="709"/>
        <w:jc w:val="both"/>
        <w:rPr>
          <w:sz w:val="28"/>
          <w:szCs w:val="28"/>
          <w:lang w:val="uk-UA"/>
        </w:rPr>
      </w:pPr>
      <w:r w:rsidRPr="005713CA">
        <w:rPr>
          <w:sz w:val="28"/>
          <w:szCs w:val="28"/>
          <w:lang w:val="uk-UA"/>
        </w:rPr>
        <w:t>У даній дипломній роботі виконаний фінансовий аналіз інноваційного проекту на основі вхідних даних, які враховують результати попереднього комерційно-кошторисного аналізу проекту – аналізу</w:t>
      </w:r>
      <w:r w:rsidR="00AC65AE" w:rsidRPr="005713CA">
        <w:rPr>
          <w:sz w:val="28"/>
          <w:szCs w:val="28"/>
          <w:lang w:val="uk-UA"/>
        </w:rPr>
        <w:t xml:space="preserve"> </w:t>
      </w:r>
      <w:r w:rsidRPr="005713CA">
        <w:rPr>
          <w:sz w:val="28"/>
          <w:szCs w:val="28"/>
          <w:lang w:val="uk-UA"/>
        </w:rPr>
        <w:t>попиту та пропозиції вибраної продукції на ринку, довгострокового прогнозу ціни на продукцію та попиту на призведені проектні обсяги продукції, вибір необхідного обладнання та розрахунок необхідної кількості робочої сили при реальній продуктивності праці в умовах вибраної технології виробництва [36].</w:t>
      </w:r>
    </w:p>
    <w:p w:rsidR="00AC65AE" w:rsidRPr="005713CA" w:rsidRDefault="00870490" w:rsidP="005713CA">
      <w:pPr>
        <w:pStyle w:val="a3"/>
        <w:spacing w:line="360" w:lineRule="auto"/>
        <w:ind w:firstLine="709"/>
        <w:rPr>
          <w:szCs w:val="28"/>
        </w:rPr>
      </w:pPr>
      <w:r w:rsidRPr="005713CA">
        <w:rPr>
          <w:szCs w:val="28"/>
        </w:rPr>
        <w:t>Завданням фінансового аналізу є визначення окупності проведених затрат для організації виробництва та проведення виробничих циклів на протязі 5 років, а також оцінка прибутковості та доцільності альтернативного вкладення капіталу в інші виробництва на основі порівняння фактичної та загальносуспільної норми доходу на капітал.</w:t>
      </w:r>
    </w:p>
    <w:p w:rsidR="00870490" w:rsidRPr="005713CA" w:rsidRDefault="00870490" w:rsidP="005713CA">
      <w:pPr>
        <w:spacing w:line="360" w:lineRule="auto"/>
        <w:ind w:firstLine="709"/>
        <w:jc w:val="both"/>
        <w:rPr>
          <w:b/>
          <w:sz w:val="28"/>
          <w:szCs w:val="28"/>
          <w:lang w:val="uk-UA"/>
        </w:rPr>
      </w:pPr>
      <w:r w:rsidRPr="005713CA">
        <w:rPr>
          <w:b/>
          <w:sz w:val="28"/>
          <w:szCs w:val="28"/>
          <w:lang w:val="uk-UA"/>
        </w:rPr>
        <w:t>Змістовний опис вхідних умов інноваційного проекту</w:t>
      </w:r>
    </w:p>
    <w:p w:rsidR="00AC65AE" w:rsidRPr="005713CA" w:rsidRDefault="00870490" w:rsidP="005713CA">
      <w:pPr>
        <w:spacing w:line="360" w:lineRule="auto"/>
        <w:ind w:firstLine="709"/>
        <w:jc w:val="both"/>
        <w:rPr>
          <w:sz w:val="28"/>
          <w:szCs w:val="28"/>
          <w:lang w:val="uk-UA"/>
        </w:rPr>
      </w:pPr>
      <w:r w:rsidRPr="005713CA">
        <w:rPr>
          <w:sz w:val="28"/>
          <w:szCs w:val="28"/>
          <w:lang w:val="uk-UA"/>
        </w:rPr>
        <w:t>1. Інвестиції в інноваційний проект та умови їх оплати:</w:t>
      </w:r>
    </w:p>
    <w:p w:rsidR="00AC65AE" w:rsidRPr="005713CA" w:rsidRDefault="00870490" w:rsidP="005713CA">
      <w:pPr>
        <w:spacing w:line="360" w:lineRule="auto"/>
        <w:ind w:firstLine="709"/>
        <w:jc w:val="both"/>
        <w:rPr>
          <w:sz w:val="28"/>
          <w:szCs w:val="28"/>
          <w:lang w:val="uk-UA"/>
        </w:rPr>
      </w:pPr>
      <w:r w:rsidRPr="005713CA">
        <w:rPr>
          <w:sz w:val="28"/>
          <w:szCs w:val="28"/>
          <w:lang w:val="uk-UA"/>
        </w:rPr>
        <w:t>1.1 Отриманий довгостроковий кредит у комерційному банку на 5 років на</w:t>
      </w:r>
      <w:r w:rsidR="005C0548">
        <w:rPr>
          <w:sz w:val="28"/>
          <w:szCs w:val="28"/>
          <w:lang w:val="uk-UA"/>
        </w:rPr>
        <w:t xml:space="preserve"> </w:t>
      </w:r>
      <w:r w:rsidRPr="005713CA">
        <w:rPr>
          <w:sz w:val="28"/>
          <w:szCs w:val="28"/>
          <w:lang w:val="uk-UA"/>
        </w:rPr>
        <w:t>суму 680 000 доларів США під 20</w:t>
      </w:r>
      <w:r w:rsidR="005713CA">
        <w:rPr>
          <w:sz w:val="28"/>
          <w:szCs w:val="28"/>
          <w:lang w:val="uk-UA"/>
        </w:rPr>
        <w:t>%</w:t>
      </w:r>
      <w:r w:rsidRPr="005713CA">
        <w:rPr>
          <w:sz w:val="28"/>
          <w:szCs w:val="28"/>
          <w:lang w:val="uk-UA"/>
        </w:rPr>
        <w:t xml:space="preserve"> щорічних. Повернення валютного</w:t>
      </w:r>
      <w:r w:rsidR="005C0548">
        <w:rPr>
          <w:sz w:val="28"/>
          <w:szCs w:val="28"/>
          <w:lang w:val="uk-UA"/>
        </w:rPr>
        <w:t xml:space="preserve"> </w:t>
      </w:r>
      <w:r w:rsidRPr="005713CA">
        <w:rPr>
          <w:sz w:val="28"/>
          <w:szCs w:val="28"/>
          <w:lang w:val="uk-UA"/>
        </w:rPr>
        <w:t>кредиту рівними долями з кінця 3</w:t>
      </w:r>
      <w:r w:rsidR="005713CA">
        <w:rPr>
          <w:sz w:val="28"/>
          <w:szCs w:val="28"/>
          <w:lang w:val="uk-UA"/>
        </w:rPr>
        <w:t>-</w:t>
      </w:r>
      <w:r w:rsidR="005713CA" w:rsidRPr="005713CA">
        <w:rPr>
          <w:sz w:val="28"/>
          <w:szCs w:val="28"/>
          <w:lang w:val="uk-UA"/>
        </w:rPr>
        <w:t>г</w:t>
      </w:r>
      <w:r w:rsidRPr="005713CA">
        <w:rPr>
          <w:sz w:val="28"/>
          <w:szCs w:val="28"/>
          <w:lang w:val="uk-UA"/>
        </w:rPr>
        <w:t>о року, сплата процентів (в валюті)</w:t>
      </w:r>
      <w:r w:rsidR="005C0548">
        <w:rPr>
          <w:sz w:val="28"/>
          <w:szCs w:val="28"/>
          <w:lang w:val="uk-UA"/>
        </w:rPr>
        <w:t xml:space="preserve"> </w:t>
      </w:r>
      <w:r w:rsidRPr="005713CA">
        <w:rPr>
          <w:sz w:val="28"/>
          <w:szCs w:val="28"/>
          <w:lang w:val="uk-UA"/>
        </w:rPr>
        <w:t>–</w:t>
      </w:r>
      <w:r w:rsidR="00AC65AE" w:rsidRPr="005713CA">
        <w:rPr>
          <w:sz w:val="28"/>
          <w:szCs w:val="28"/>
          <w:lang w:val="uk-UA"/>
        </w:rPr>
        <w:t xml:space="preserve"> </w:t>
      </w:r>
      <w:r w:rsidRPr="005713CA">
        <w:rPr>
          <w:sz w:val="28"/>
          <w:szCs w:val="28"/>
          <w:lang w:val="uk-UA"/>
        </w:rPr>
        <w:t>щорічно;</w:t>
      </w:r>
    </w:p>
    <w:p w:rsidR="00AC65AE" w:rsidRPr="005713CA" w:rsidRDefault="00870490" w:rsidP="005713CA">
      <w:pPr>
        <w:spacing w:line="360" w:lineRule="auto"/>
        <w:ind w:firstLine="709"/>
        <w:jc w:val="both"/>
        <w:rPr>
          <w:sz w:val="28"/>
          <w:szCs w:val="28"/>
          <w:lang w:val="uk-UA"/>
        </w:rPr>
      </w:pPr>
      <w:r w:rsidRPr="005713CA">
        <w:rPr>
          <w:sz w:val="28"/>
          <w:szCs w:val="28"/>
          <w:lang w:val="uk-UA"/>
        </w:rPr>
        <w:t>1.2</w:t>
      </w:r>
      <w:r w:rsidR="00AC65AE" w:rsidRPr="005713CA">
        <w:rPr>
          <w:sz w:val="28"/>
          <w:szCs w:val="28"/>
          <w:lang w:val="uk-UA"/>
        </w:rPr>
        <w:t xml:space="preserve"> </w:t>
      </w:r>
      <w:r w:rsidRPr="005713CA">
        <w:rPr>
          <w:sz w:val="28"/>
          <w:szCs w:val="28"/>
          <w:lang w:val="uk-UA"/>
        </w:rPr>
        <w:t>Випущені та куплені акціонерами ЗАТ облігації на суму 1 000 000 грн.</w:t>
      </w:r>
      <w:r w:rsidR="005C0548">
        <w:rPr>
          <w:sz w:val="28"/>
          <w:szCs w:val="28"/>
          <w:lang w:val="uk-UA"/>
        </w:rPr>
        <w:t xml:space="preserve"> </w:t>
      </w:r>
      <w:r w:rsidR="005713CA" w:rsidRPr="005713CA">
        <w:rPr>
          <w:sz w:val="28"/>
          <w:szCs w:val="28"/>
          <w:lang w:val="uk-UA"/>
        </w:rPr>
        <w:t>(</w:t>
      </w:r>
      <w:r w:rsidRPr="005713CA">
        <w:rPr>
          <w:sz w:val="28"/>
          <w:szCs w:val="28"/>
          <w:lang w:val="uk-UA"/>
        </w:rPr>
        <w:t>25</w:t>
      </w:r>
      <w:r w:rsidR="005713CA">
        <w:rPr>
          <w:sz w:val="28"/>
          <w:szCs w:val="28"/>
          <w:lang w:val="uk-UA"/>
        </w:rPr>
        <w:t>%</w:t>
      </w:r>
      <w:r w:rsidRPr="005713CA">
        <w:rPr>
          <w:sz w:val="28"/>
          <w:szCs w:val="28"/>
          <w:lang w:val="uk-UA"/>
        </w:rPr>
        <w:t xml:space="preserve"> від статутного фонду) з купонним доходом по 25</w:t>
      </w:r>
      <w:r w:rsidR="005713CA">
        <w:rPr>
          <w:sz w:val="28"/>
          <w:szCs w:val="28"/>
          <w:lang w:val="uk-UA"/>
        </w:rPr>
        <w:t>%</w:t>
      </w:r>
      <w:r w:rsidRPr="005713CA">
        <w:rPr>
          <w:sz w:val="28"/>
          <w:szCs w:val="28"/>
          <w:lang w:val="uk-UA"/>
        </w:rPr>
        <w:t xml:space="preserve"> щорічних,</w:t>
      </w:r>
      <w:r w:rsidR="005C0548">
        <w:rPr>
          <w:sz w:val="28"/>
          <w:szCs w:val="28"/>
          <w:lang w:val="uk-UA"/>
        </w:rPr>
        <w:t xml:space="preserve"> </w:t>
      </w:r>
      <w:r w:rsidRPr="005713CA">
        <w:rPr>
          <w:sz w:val="28"/>
          <w:szCs w:val="28"/>
          <w:lang w:val="uk-UA"/>
        </w:rPr>
        <w:t>починаючи з кінця другого року, та викупом облігацій наприкінці</w:t>
      </w:r>
      <w:r w:rsidR="005C0548">
        <w:rPr>
          <w:sz w:val="28"/>
          <w:szCs w:val="28"/>
          <w:lang w:val="uk-UA"/>
        </w:rPr>
        <w:t xml:space="preserve"> </w:t>
      </w:r>
      <w:r w:rsidRPr="005713CA">
        <w:rPr>
          <w:sz w:val="28"/>
          <w:szCs w:val="28"/>
          <w:lang w:val="uk-UA"/>
        </w:rPr>
        <w:t>5 року;</w:t>
      </w:r>
    </w:p>
    <w:p w:rsidR="00AC65AE" w:rsidRPr="005713CA" w:rsidRDefault="00870490" w:rsidP="005713CA">
      <w:pPr>
        <w:spacing w:line="360" w:lineRule="auto"/>
        <w:ind w:firstLine="709"/>
        <w:jc w:val="both"/>
        <w:rPr>
          <w:sz w:val="28"/>
          <w:szCs w:val="28"/>
          <w:lang w:val="uk-UA"/>
        </w:rPr>
      </w:pPr>
      <w:r w:rsidRPr="005713CA">
        <w:rPr>
          <w:sz w:val="28"/>
          <w:szCs w:val="28"/>
          <w:lang w:val="uk-UA"/>
        </w:rPr>
        <w:t>1.3</w:t>
      </w:r>
      <w:r w:rsidR="00AC65AE" w:rsidRPr="005713CA">
        <w:rPr>
          <w:sz w:val="28"/>
          <w:szCs w:val="28"/>
          <w:lang w:val="uk-UA"/>
        </w:rPr>
        <w:t xml:space="preserve"> </w:t>
      </w:r>
      <w:r w:rsidRPr="005713CA">
        <w:rPr>
          <w:sz w:val="28"/>
          <w:szCs w:val="28"/>
          <w:lang w:val="uk-UA"/>
        </w:rPr>
        <w:t>Акціонерам повинні бути виплачені дивіденди з прибутку від</w:t>
      </w:r>
      <w:r w:rsidR="00AC65AE" w:rsidRPr="005713CA">
        <w:rPr>
          <w:sz w:val="28"/>
          <w:szCs w:val="28"/>
          <w:lang w:val="uk-UA"/>
        </w:rPr>
        <w:t xml:space="preserve"> </w:t>
      </w:r>
      <w:r w:rsidR="005C0548">
        <w:rPr>
          <w:sz w:val="28"/>
          <w:szCs w:val="28"/>
          <w:lang w:val="uk-UA"/>
        </w:rPr>
        <w:t>іннова</w:t>
      </w:r>
      <w:r w:rsidRPr="005713CA">
        <w:rPr>
          <w:sz w:val="28"/>
          <w:szCs w:val="28"/>
          <w:lang w:val="uk-UA"/>
        </w:rPr>
        <w:t>ційного проекту у розмірах</w:t>
      </w:r>
      <w:r w:rsidR="00AC65AE" w:rsidRPr="005713CA">
        <w:rPr>
          <w:sz w:val="28"/>
          <w:szCs w:val="28"/>
          <w:lang w:val="uk-UA"/>
        </w:rPr>
        <w:t xml:space="preserve"> </w:t>
      </w:r>
      <w:r w:rsidR="005713CA">
        <w:rPr>
          <w:sz w:val="28"/>
          <w:szCs w:val="28"/>
          <w:lang w:val="uk-UA"/>
        </w:rPr>
        <w:t>–</w:t>
      </w:r>
      <w:r w:rsidR="005713CA" w:rsidRPr="005713CA">
        <w:rPr>
          <w:sz w:val="28"/>
          <w:szCs w:val="28"/>
          <w:lang w:val="uk-UA"/>
        </w:rPr>
        <w:t xml:space="preserve"> </w:t>
      </w:r>
      <w:r w:rsidRPr="005713CA">
        <w:rPr>
          <w:sz w:val="28"/>
          <w:szCs w:val="28"/>
          <w:lang w:val="uk-UA"/>
        </w:rPr>
        <w:t>за 4 рік впровадження 1 000 000 грн., за</w:t>
      </w:r>
      <w:r w:rsidR="005C0548">
        <w:rPr>
          <w:sz w:val="28"/>
          <w:szCs w:val="28"/>
          <w:lang w:val="uk-UA"/>
        </w:rPr>
        <w:t xml:space="preserve"> </w:t>
      </w:r>
      <w:r w:rsidRPr="005713CA">
        <w:rPr>
          <w:sz w:val="28"/>
          <w:szCs w:val="28"/>
          <w:lang w:val="uk-UA"/>
        </w:rPr>
        <w:t>5 рік впровадження – 2 000 000 грн., як компенсація за авансові витра-</w:t>
      </w:r>
      <w:r w:rsidR="005C0548">
        <w:rPr>
          <w:sz w:val="28"/>
          <w:szCs w:val="28"/>
          <w:lang w:val="uk-UA"/>
        </w:rPr>
        <w:t xml:space="preserve"> </w:t>
      </w:r>
      <w:r w:rsidRPr="005713CA">
        <w:rPr>
          <w:sz w:val="28"/>
          <w:szCs w:val="28"/>
          <w:lang w:val="uk-UA"/>
        </w:rPr>
        <w:t>ти у 1999</w:t>
      </w:r>
      <w:r w:rsidR="005713CA">
        <w:rPr>
          <w:sz w:val="28"/>
          <w:szCs w:val="28"/>
          <w:lang w:val="uk-UA"/>
        </w:rPr>
        <w:t>–</w:t>
      </w:r>
      <w:r w:rsidR="005713CA" w:rsidRPr="005713CA">
        <w:rPr>
          <w:sz w:val="28"/>
          <w:szCs w:val="28"/>
          <w:lang w:val="uk-UA"/>
        </w:rPr>
        <w:t>2</w:t>
      </w:r>
      <w:r w:rsidRPr="005713CA">
        <w:rPr>
          <w:sz w:val="28"/>
          <w:szCs w:val="28"/>
          <w:lang w:val="uk-UA"/>
        </w:rPr>
        <w:t>000</w:t>
      </w:r>
      <w:r w:rsidR="005713CA">
        <w:rPr>
          <w:sz w:val="28"/>
          <w:szCs w:val="28"/>
          <w:lang w:val="uk-UA"/>
        </w:rPr>
        <w:t> </w:t>
      </w:r>
      <w:r w:rsidR="005713CA" w:rsidRPr="005713CA">
        <w:rPr>
          <w:sz w:val="28"/>
          <w:szCs w:val="28"/>
          <w:lang w:val="uk-UA"/>
        </w:rPr>
        <w:t>р</w:t>
      </w:r>
      <w:r w:rsidRPr="005713CA">
        <w:rPr>
          <w:sz w:val="28"/>
          <w:szCs w:val="28"/>
          <w:lang w:val="uk-UA"/>
        </w:rPr>
        <w:t>. на розробку дослідної системи у сумі 1 200 000 грн.;</w:t>
      </w:r>
    </w:p>
    <w:p w:rsidR="00870490" w:rsidRPr="005713CA" w:rsidRDefault="00870490" w:rsidP="005713CA">
      <w:pPr>
        <w:spacing w:line="360" w:lineRule="auto"/>
        <w:ind w:firstLine="709"/>
        <w:jc w:val="both"/>
        <w:rPr>
          <w:sz w:val="28"/>
          <w:szCs w:val="28"/>
          <w:lang w:val="uk-UA"/>
        </w:rPr>
      </w:pPr>
      <w:r w:rsidRPr="005713CA">
        <w:rPr>
          <w:sz w:val="28"/>
          <w:szCs w:val="28"/>
          <w:lang w:val="uk-UA"/>
        </w:rPr>
        <w:t>1.4</w:t>
      </w:r>
      <w:r w:rsidR="00AC65AE" w:rsidRPr="005713CA">
        <w:rPr>
          <w:sz w:val="28"/>
          <w:szCs w:val="28"/>
          <w:lang w:val="uk-UA"/>
        </w:rPr>
        <w:t xml:space="preserve"> </w:t>
      </w:r>
      <w:r w:rsidRPr="005713CA">
        <w:rPr>
          <w:sz w:val="28"/>
          <w:szCs w:val="28"/>
          <w:lang w:val="uk-UA"/>
        </w:rPr>
        <w:t>Розрахункова девальвація національної валюти відносно долара США</w:t>
      </w:r>
      <w:r w:rsidR="005C0548">
        <w:rPr>
          <w:sz w:val="28"/>
          <w:szCs w:val="28"/>
          <w:lang w:val="uk-UA"/>
        </w:rPr>
        <w:t xml:space="preserve"> </w:t>
      </w:r>
      <w:r w:rsidRPr="005713CA">
        <w:rPr>
          <w:sz w:val="28"/>
          <w:szCs w:val="28"/>
          <w:lang w:val="uk-UA"/>
        </w:rPr>
        <w:t>становить 5</w:t>
      </w:r>
      <w:r w:rsidR="005713CA">
        <w:rPr>
          <w:sz w:val="28"/>
          <w:szCs w:val="28"/>
          <w:lang w:val="uk-UA"/>
        </w:rPr>
        <w:t>%</w:t>
      </w:r>
      <w:r w:rsidRPr="005713CA">
        <w:rPr>
          <w:sz w:val="28"/>
          <w:szCs w:val="28"/>
          <w:lang w:val="uk-UA"/>
        </w:rPr>
        <w:t xml:space="preserve"> на рік.</w:t>
      </w:r>
    </w:p>
    <w:p w:rsidR="00870490" w:rsidRDefault="00870490" w:rsidP="005713CA">
      <w:pPr>
        <w:spacing w:line="360" w:lineRule="auto"/>
        <w:ind w:firstLine="709"/>
        <w:jc w:val="both"/>
        <w:rPr>
          <w:sz w:val="28"/>
          <w:szCs w:val="28"/>
          <w:lang w:val="uk-UA"/>
        </w:rPr>
      </w:pPr>
      <w:r w:rsidRPr="005713CA">
        <w:rPr>
          <w:sz w:val="28"/>
          <w:szCs w:val="28"/>
          <w:lang w:val="uk-UA"/>
        </w:rPr>
        <w:t>2. Планові обсяги реалізації (кількість платників податків, які приймають участь у експлуатації системи та оплачують послуги)</w:t>
      </w:r>
      <w:r w:rsidR="00AC65AE" w:rsidRPr="005713CA">
        <w:rPr>
          <w:sz w:val="28"/>
          <w:szCs w:val="28"/>
          <w:lang w:val="uk-UA"/>
        </w:rPr>
        <w:t>:</w:t>
      </w:r>
    </w:p>
    <w:p w:rsidR="005C0548" w:rsidRPr="005713CA" w:rsidRDefault="005C0548" w:rsidP="005713CA">
      <w:pPr>
        <w:spacing w:line="360" w:lineRule="auto"/>
        <w:ind w:firstLine="709"/>
        <w:jc w:val="both"/>
        <w:rPr>
          <w:sz w:val="28"/>
          <w:szCs w:val="28"/>
          <w:lang w:val="uk-UA"/>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85"/>
        <w:gridCol w:w="2739"/>
        <w:gridCol w:w="2187"/>
        <w:gridCol w:w="1986"/>
      </w:tblGrid>
      <w:tr w:rsidR="00870490" w:rsidRPr="00E43BBB" w:rsidTr="00E43BBB">
        <w:trPr>
          <w:cantSplit/>
          <w:trHeight w:val="720"/>
          <w:jc w:val="center"/>
        </w:trPr>
        <w:tc>
          <w:tcPr>
            <w:tcW w:w="1283" w:type="pct"/>
            <w:shd w:val="clear" w:color="auto" w:fill="auto"/>
          </w:tcPr>
          <w:p w:rsidR="00870490" w:rsidRPr="00E43BBB" w:rsidRDefault="00870490" w:rsidP="00E43BBB">
            <w:pPr>
              <w:spacing w:line="360" w:lineRule="auto"/>
              <w:jc w:val="both"/>
              <w:rPr>
                <w:szCs w:val="28"/>
                <w:lang w:val="uk-UA"/>
              </w:rPr>
            </w:pPr>
            <w:r w:rsidRPr="00E43BBB">
              <w:rPr>
                <w:szCs w:val="28"/>
                <w:lang w:val="uk-UA"/>
              </w:rPr>
              <w:t>Рік експлуатації</w:t>
            </w:r>
          </w:p>
        </w:tc>
        <w:tc>
          <w:tcPr>
            <w:tcW w:w="1473" w:type="pct"/>
            <w:shd w:val="clear" w:color="auto" w:fill="auto"/>
          </w:tcPr>
          <w:p w:rsidR="00870490" w:rsidRPr="00E43BBB" w:rsidRDefault="00870490" w:rsidP="00E43BBB">
            <w:pPr>
              <w:spacing w:line="360" w:lineRule="auto"/>
              <w:jc w:val="both"/>
              <w:rPr>
                <w:szCs w:val="28"/>
                <w:lang w:val="uk-UA"/>
              </w:rPr>
            </w:pPr>
            <w:r w:rsidRPr="00E43BBB">
              <w:rPr>
                <w:szCs w:val="28"/>
                <w:lang w:val="uk-UA"/>
              </w:rPr>
              <w:t>Середня кількість платників</w:t>
            </w:r>
          </w:p>
        </w:tc>
        <w:tc>
          <w:tcPr>
            <w:tcW w:w="1176" w:type="pct"/>
            <w:shd w:val="clear" w:color="auto" w:fill="auto"/>
          </w:tcPr>
          <w:p w:rsidR="00870490" w:rsidRPr="00E43BBB" w:rsidRDefault="00870490" w:rsidP="00E43BBB">
            <w:pPr>
              <w:spacing w:line="360" w:lineRule="auto"/>
              <w:jc w:val="both"/>
              <w:rPr>
                <w:szCs w:val="28"/>
                <w:lang w:val="uk-UA"/>
              </w:rPr>
            </w:pPr>
            <w:r w:rsidRPr="00E43BBB">
              <w:rPr>
                <w:szCs w:val="28"/>
                <w:lang w:val="uk-UA"/>
              </w:rPr>
              <w:t>Ціна участі в проекті</w:t>
            </w:r>
          </w:p>
        </w:tc>
        <w:tc>
          <w:tcPr>
            <w:tcW w:w="1068" w:type="pct"/>
            <w:shd w:val="clear" w:color="auto" w:fill="auto"/>
          </w:tcPr>
          <w:p w:rsidR="00870490" w:rsidRPr="00E43BBB" w:rsidRDefault="00870490" w:rsidP="00E43BBB">
            <w:pPr>
              <w:spacing w:line="360" w:lineRule="auto"/>
              <w:jc w:val="both"/>
              <w:rPr>
                <w:szCs w:val="28"/>
                <w:lang w:val="uk-UA"/>
              </w:rPr>
            </w:pPr>
            <w:r w:rsidRPr="00E43BBB">
              <w:rPr>
                <w:szCs w:val="28"/>
                <w:lang w:val="uk-UA"/>
              </w:rPr>
              <w:t>Сума в</w:t>
            </w:r>
          </w:p>
          <w:p w:rsidR="00870490" w:rsidRPr="00E43BBB" w:rsidRDefault="00870490" w:rsidP="00E43BBB">
            <w:pPr>
              <w:spacing w:line="360" w:lineRule="auto"/>
              <w:jc w:val="both"/>
              <w:rPr>
                <w:szCs w:val="28"/>
                <w:lang w:val="uk-UA"/>
              </w:rPr>
            </w:pPr>
            <w:r w:rsidRPr="00E43BBB">
              <w:rPr>
                <w:szCs w:val="28"/>
                <w:lang w:val="uk-UA"/>
              </w:rPr>
              <w:t>грн. / місяць</w:t>
            </w:r>
          </w:p>
        </w:tc>
      </w:tr>
      <w:tr w:rsidR="00870490" w:rsidRPr="00E43BBB" w:rsidTr="00E43BBB">
        <w:trPr>
          <w:cantSplit/>
          <w:trHeight w:val="444"/>
          <w:jc w:val="center"/>
        </w:trPr>
        <w:tc>
          <w:tcPr>
            <w:tcW w:w="1283" w:type="pct"/>
            <w:shd w:val="clear" w:color="auto" w:fill="auto"/>
          </w:tcPr>
          <w:p w:rsidR="00870490" w:rsidRPr="00E43BBB" w:rsidRDefault="00870490" w:rsidP="00E43BBB">
            <w:pPr>
              <w:spacing w:line="360" w:lineRule="auto"/>
              <w:jc w:val="both"/>
              <w:rPr>
                <w:szCs w:val="28"/>
                <w:lang w:val="uk-UA"/>
              </w:rPr>
            </w:pPr>
            <w:r w:rsidRPr="00E43BBB">
              <w:rPr>
                <w:szCs w:val="28"/>
                <w:lang w:val="uk-UA"/>
              </w:rPr>
              <w:t>1 рік</w:t>
            </w:r>
          </w:p>
        </w:tc>
        <w:tc>
          <w:tcPr>
            <w:tcW w:w="1473" w:type="pct"/>
            <w:shd w:val="clear" w:color="auto" w:fill="auto"/>
          </w:tcPr>
          <w:p w:rsidR="00870490" w:rsidRPr="00E43BBB" w:rsidRDefault="00870490" w:rsidP="00E43BBB">
            <w:pPr>
              <w:spacing w:line="360" w:lineRule="auto"/>
              <w:jc w:val="both"/>
              <w:rPr>
                <w:szCs w:val="28"/>
                <w:lang w:val="uk-UA"/>
              </w:rPr>
            </w:pPr>
            <w:r w:rsidRPr="00E43BBB">
              <w:rPr>
                <w:szCs w:val="28"/>
                <w:lang w:val="uk-UA"/>
              </w:rPr>
              <w:t>1 000</w:t>
            </w:r>
          </w:p>
        </w:tc>
        <w:tc>
          <w:tcPr>
            <w:tcW w:w="1176" w:type="pct"/>
            <w:shd w:val="clear" w:color="auto" w:fill="auto"/>
          </w:tcPr>
          <w:p w:rsidR="00870490" w:rsidRPr="00E43BBB" w:rsidRDefault="00870490" w:rsidP="00E43BBB">
            <w:pPr>
              <w:spacing w:line="360" w:lineRule="auto"/>
              <w:jc w:val="both"/>
              <w:rPr>
                <w:szCs w:val="28"/>
                <w:lang w:val="uk-UA"/>
              </w:rPr>
            </w:pPr>
            <w:r w:rsidRPr="00E43BBB">
              <w:rPr>
                <w:szCs w:val="28"/>
                <w:lang w:val="uk-UA"/>
              </w:rPr>
              <w:t>15</w:t>
            </w:r>
            <w:r w:rsidR="005713CA" w:rsidRPr="00E43BBB">
              <w:rPr>
                <w:szCs w:val="28"/>
                <w:lang w:val="uk-UA"/>
              </w:rPr>
              <w:t> $</w:t>
            </w:r>
            <w:r w:rsidRPr="00E43BBB">
              <w:rPr>
                <w:szCs w:val="28"/>
                <w:lang w:val="uk-UA"/>
              </w:rPr>
              <w:t xml:space="preserve"> / місяць</w:t>
            </w:r>
          </w:p>
        </w:tc>
        <w:tc>
          <w:tcPr>
            <w:tcW w:w="1068" w:type="pct"/>
            <w:shd w:val="clear" w:color="auto" w:fill="auto"/>
          </w:tcPr>
          <w:p w:rsidR="00870490" w:rsidRPr="00E43BBB" w:rsidRDefault="00870490" w:rsidP="00E43BBB">
            <w:pPr>
              <w:spacing w:line="360" w:lineRule="auto"/>
              <w:jc w:val="both"/>
              <w:rPr>
                <w:szCs w:val="28"/>
                <w:lang w:val="uk-UA"/>
              </w:rPr>
            </w:pPr>
            <w:r w:rsidRPr="00E43BBB">
              <w:rPr>
                <w:szCs w:val="28"/>
                <w:lang w:val="uk-UA"/>
              </w:rPr>
              <w:t>81,49</w:t>
            </w:r>
          </w:p>
        </w:tc>
      </w:tr>
      <w:tr w:rsidR="00870490" w:rsidRPr="00E43BBB" w:rsidTr="00E43BBB">
        <w:trPr>
          <w:cantSplit/>
          <w:trHeight w:val="395"/>
          <w:jc w:val="center"/>
        </w:trPr>
        <w:tc>
          <w:tcPr>
            <w:tcW w:w="1283" w:type="pct"/>
            <w:shd w:val="clear" w:color="auto" w:fill="auto"/>
          </w:tcPr>
          <w:p w:rsidR="00870490" w:rsidRPr="00E43BBB" w:rsidRDefault="00870490" w:rsidP="00E43BBB">
            <w:pPr>
              <w:spacing w:line="360" w:lineRule="auto"/>
              <w:jc w:val="both"/>
              <w:rPr>
                <w:szCs w:val="28"/>
                <w:lang w:val="uk-UA"/>
              </w:rPr>
            </w:pPr>
            <w:r w:rsidRPr="00E43BBB">
              <w:rPr>
                <w:szCs w:val="28"/>
                <w:lang w:val="uk-UA"/>
              </w:rPr>
              <w:t>2 рік</w:t>
            </w:r>
          </w:p>
        </w:tc>
        <w:tc>
          <w:tcPr>
            <w:tcW w:w="1473" w:type="pct"/>
            <w:shd w:val="clear" w:color="auto" w:fill="auto"/>
          </w:tcPr>
          <w:p w:rsidR="00870490" w:rsidRPr="00E43BBB" w:rsidRDefault="00870490" w:rsidP="00E43BBB">
            <w:pPr>
              <w:spacing w:line="360" w:lineRule="auto"/>
              <w:jc w:val="both"/>
              <w:rPr>
                <w:szCs w:val="28"/>
                <w:lang w:val="uk-UA"/>
              </w:rPr>
            </w:pPr>
            <w:r w:rsidRPr="00E43BBB">
              <w:rPr>
                <w:szCs w:val="28"/>
                <w:lang w:val="uk-UA"/>
              </w:rPr>
              <w:t>5 000</w:t>
            </w:r>
          </w:p>
        </w:tc>
        <w:tc>
          <w:tcPr>
            <w:tcW w:w="1176" w:type="pct"/>
            <w:shd w:val="clear" w:color="auto" w:fill="auto"/>
          </w:tcPr>
          <w:p w:rsidR="00870490" w:rsidRPr="00E43BBB" w:rsidRDefault="00870490" w:rsidP="00E43BBB">
            <w:pPr>
              <w:spacing w:line="360" w:lineRule="auto"/>
              <w:jc w:val="both"/>
              <w:rPr>
                <w:szCs w:val="28"/>
                <w:lang w:val="uk-UA"/>
              </w:rPr>
            </w:pPr>
            <w:r w:rsidRPr="00E43BBB">
              <w:rPr>
                <w:szCs w:val="28"/>
                <w:lang w:val="uk-UA"/>
              </w:rPr>
              <w:t>12</w:t>
            </w:r>
            <w:r w:rsidR="005713CA" w:rsidRPr="00E43BBB">
              <w:rPr>
                <w:szCs w:val="28"/>
                <w:lang w:val="uk-UA"/>
              </w:rPr>
              <w:t> $</w:t>
            </w:r>
            <w:r w:rsidRPr="00E43BBB">
              <w:rPr>
                <w:szCs w:val="28"/>
                <w:lang w:val="uk-UA"/>
              </w:rPr>
              <w:t xml:space="preserve"> / місяць</w:t>
            </w:r>
          </w:p>
        </w:tc>
        <w:tc>
          <w:tcPr>
            <w:tcW w:w="1068" w:type="pct"/>
            <w:shd w:val="clear" w:color="auto" w:fill="auto"/>
          </w:tcPr>
          <w:p w:rsidR="00870490" w:rsidRPr="00E43BBB" w:rsidRDefault="00870490" w:rsidP="00E43BBB">
            <w:pPr>
              <w:spacing w:line="360" w:lineRule="auto"/>
              <w:jc w:val="both"/>
              <w:rPr>
                <w:szCs w:val="28"/>
                <w:lang w:val="uk-UA"/>
              </w:rPr>
            </w:pPr>
            <w:r w:rsidRPr="00E43BBB">
              <w:rPr>
                <w:szCs w:val="28"/>
                <w:lang w:val="uk-UA"/>
              </w:rPr>
              <w:t>68,45</w:t>
            </w:r>
          </w:p>
        </w:tc>
      </w:tr>
      <w:tr w:rsidR="00870490" w:rsidRPr="00E43BBB" w:rsidTr="00E43BBB">
        <w:trPr>
          <w:cantSplit/>
          <w:trHeight w:val="317"/>
          <w:jc w:val="center"/>
        </w:trPr>
        <w:tc>
          <w:tcPr>
            <w:tcW w:w="1283" w:type="pct"/>
            <w:shd w:val="clear" w:color="auto" w:fill="auto"/>
          </w:tcPr>
          <w:p w:rsidR="00870490" w:rsidRPr="00E43BBB" w:rsidRDefault="00870490" w:rsidP="00E43BBB">
            <w:pPr>
              <w:spacing w:line="360" w:lineRule="auto"/>
              <w:jc w:val="both"/>
              <w:rPr>
                <w:szCs w:val="28"/>
                <w:lang w:val="uk-UA"/>
              </w:rPr>
            </w:pPr>
            <w:r w:rsidRPr="00E43BBB">
              <w:rPr>
                <w:szCs w:val="28"/>
                <w:lang w:val="uk-UA"/>
              </w:rPr>
              <w:t>3 рік</w:t>
            </w:r>
          </w:p>
        </w:tc>
        <w:tc>
          <w:tcPr>
            <w:tcW w:w="1473" w:type="pct"/>
            <w:shd w:val="clear" w:color="auto" w:fill="auto"/>
          </w:tcPr>
          <w:p w:rsidR="00870490" w:rsidRPr="00E43BBB" w:rsidRDefault="00870490" w:rsidP="00E43BBB">
            <w:pPr>
              <w:spacing w:line="360" w:lineRule="auto"/>
              <w:jc w:val="both"/>
              <w:rPr>
                <w:szCs w:val="28"/>
                <w:lang w:val="uk-UA"/>
              </w:rPr>
            </w:pPr>
            <w:r w:rsidRPr="00E43BBB">
              <w:rPr>
                <w:szCs w:val="28"/>
                <w:lang w:val="uk-UA"/>
              </w:rPr>
              <w:t>8 000</w:t>
            </w:r>
          </w:p>
        </w:tc>
        <w:tc>
          <w:tcPr>
            <w:tcW w:w="1176" w:type="pct"/>
            <w:shd w:val="clear" w:color="auto" w:fill="auto"/>
          </w:tcPr>
          <w:p w:rsidR="00870490" w:rsidRPr="00E43BBB" w:rsidRDefault="00870490" w:rsidP="00E43BBB">
            <w:pPr>
              <w:spacing w:line="360" w:lineRule="auto"/>
              <w:jc w:val="both"/>
              <w:rPr>
                <w:szCs w:val="28"/>
                <w:lang w:val="uk-UA"/>
              </w:rPr>
            </w:pPr>
            <w:r w:rsidRPr="00E43BBB">
              <w:rPr>
                <w:szCs w:val="28"/>
                <w:lang w:val="uk-UA"/>
              </w:rPr>
              <w:t>12</w:t>
            </w:r>
            <w:r w:rsidR="005713CA" w:rsidRPr="00E43BBB">
              <w:rPr>
                <w:szCs w:val="28"/>
                <w:lang w:val="uk-UA"/>
              </w:rPr>
              <w:t> $</w:t>
            </w:r>
            <w:r w:rsidRPr="00E43BBB">
              <w:rPr>
                <w:szCs w:val="28"/>
                <w:lang w:val="uk-UA"/>
              </w:rPr>
              <w:t xml:space="preserve"> / місяць</w:t>
            </w:r>
          </w:p>
        </w:tc>
        <w:tc>
          <w:tcPr>
            <w:tcW w:w="1068" w:type="pct"/>
            <w:shd w:val="clear" w:color="auto" w:fill="auto"/>
          </w:tcPr>
          <w:p w:rsidR="00870490" w:rsidRPr="00E43BBB" w:rsidRDefault="00870490" w:rsidP="00E43BBB">
            <w:pPr>
              <w:spacing w:line="360" w:lineRule="auto"/>
              <w:jc w:val="both"/>
              <w:rPr>
                <w:szCs w:val="28"/>
                <w:lang w:val="uk-UA"/>
              </w:rPr>
            </w:pPr>
            <w:r w:rsidRPr="00E43BBB">
              <w:rPr>
                <w:szCs w:val="28"/>
                <w:lang w:val="uk-UA"/>
              </w:rPr>
              <w:t>71,87</w:t>
            </w:r>
          </w:p>
        </w:tc>
      </w:tr>
      <w:tr w:rsidR="00870490" w:rsidRPr="00E43BBB" w:rsidTr="00E43BBB">
        <w:trPr>
          <w:cantSplit/>
          <w:trHeight w:val="395"/>
          <w:jc w:val="center"/>
        </w:trPr>
        <w:tc>
          <w:tcPr>
            <w:tcW w:w="1283" w:type="pct"/>
            <w:shd w:val="clear" w:color="auto" w:fill="auto"/>
          </w:tcPr>
          <w:p w:rsidR="00870490" w:rsidRPr="00E43BBB" w:rsidRDefault="00870490" w:rsidP="00E43BBB">
            <w:pPr>
              <w:spacing w:line="360" w:lineRule="auto"/>
              <w:jc w:val="both"/>
              <w:rPr>
                <w:szCs w:val="28"/>
                <w:lang w:val="uk-UA"/>
              </w:rPr>
            </w:pPr>
            <w:r w:rsidRPr="00E43BBB">
              <w:rPr>
                <w:szCs w:val="28"/>
                <w:lang w:val="uk-UA"/>
              </w:rPr>
              <w:t>4 рік</w:t>
            </w:r>
          </w:p>
        </w:tc>
        <w:tc>
          <w:tcPr>
            <w:tcW w:w="1473" w:type="pct"/>
            <w:shd w:val="clear" w:color="auto" w:fill="auto"/>
          </w:tcPr>
          <w:p w:rsidR="00870490" w:rsidRPr="00E43BBB" w:rsidRDefault="00870490" w:rsidP="00E43BBB">
            <w:pPr>
              <w:spacing w:line="360" w:lineRule="auto"/>
              <w:jc w:val="both"/>
              <w:rPr>
                <w:szCs w:val="28"/>
                <w:lang w:val="uk-UA"/>
              </w:rPr>
            </w:pPr>
            <w:r w:rsidRPr="00E43BBB">
              <w:rPr>
                <w:szCs w:val="28"/>
                <w:lang w:val="uk-UA"/>
              </w:rPr>
              <w:t>10 000</w:t>
            </w:r>
          </w:p>
        </w:tc>
        <w:tc>
          <w:tcPr>
            <w:tcW w:w="1176" w:type="pct"/>
            <w:shd w:val="clear" w:color="auto" w:fill="auto"/>
          </w:tcPr>
          <w:p w:rsidR="00870490" w:rsidRPr="00E43BBB" w:rsidRDefault="00870490" w:rsidP="00E43BBB">
            <w:pPr>
              <w:spacing w:line="360" w:lineRule="auto"/>
              <w:jc w:val="both"/>
              <w:rPr>
                <w:szCs w:val="28"/>
                <w:lang w:val="uk-UA"/>
              </w:rPr>
            </w:pPr>
            <w:r w:rsidRPr="00E43BBB">
              <w:rPr>
                <w:szCs w:val="28"/>
                <w:lang w:val="uk-UA"/>
              </w:rPr>
              <w:t>12</w:t>
            </w:r>
            <w:r w:rsidR="005713CA" w:rsidRPr="00E43BBB">
              <w:rPr>
                <w:szCs w:val="28"/>
                <w:lang w:val="uk-UA"/>
              </w:rPr>
              <w:t> $</w:t>
            </w:r>
            <w:r w:rsidRPr="00E43BBB">
              <w:rPr>
                <w:szCs w:val="28"/>
                <w:lang w:val="uk-UA"/>
              </w:rPr>
              <w:t xml:space="preserve"> / місяць</w:t>
            </w:r>
          </w:p>
        </w:tc>
        <w:tc>
          <w:tcPr>
            <w:tcW w:w="1068" w:type="pct"/>
            <w:shd w:val="clear" w:color="auto" w:fill="auto"/>
          </w:tcPr>
          <w:p w:rsidR="00870490" w:rsidRPr="00E43BBB" w:rsidRDefault="00870490" w:rsidP="00E43BBB">
            <w:pPr>
              <w:spacing w:line="360" w:lineRule="auto"/>
              <w:jc w:val="both"/>
              <w:rPr>
                <w:szCs w:val="28"/>
                <w:lang w:val="uk-UA"/>
              </w:rPr>
            </w:pPr>
            <w:r w:rsidRPr="00E43BBB">
              <w:rPr>
                <w:szCs w:val="28"/>
                <w:lang w:val="uk-UA"/>
              </w:rPr>
              <w:t>75,47</w:t>
            </w:r>
          </w:p>
        </w:tc>
      </w:tr>
      <w:tr w:rsidR="00870490" w:rsidRPr="00E43BBB" w:rsidTr="00E43BBB">
        <w:trPr>
          <w:cantSplit/>
          <w:trHeight w:val="331"/>
          <w:jc w:val="center"/>
        </w:trPr>
        <w:tc>
          <w:tcPr>
            <w:tcW w:w="1283" w:type="pct"/>
            <w:shd w:val="clear" w:color="auto" w:fill="auto"/>
          </w:tcPr>
          <w:p w:rsidR="00870490" w:rsidRPr="00E43BBB" w:rsidRDefault="00870490" w:rsidP="00E43BBB">
            <w:pPr>
              <w:spacing w:line="360" w:lineRule="auto"/>
              <w:jc w:val="both"/>
              <w:rPr>
                <w:szCs w:val="28"/>
                <w:lang w:val="uk-UA"/>
              </w:rPr>
            </w:pPr>
            <w:r w:rsidRPr="00E43BBB">
              <w:rPr>
                <w:szCs w:val="28"/>
                <w:lang w:val="uk-UA"/>
              </w:rPr>
              <w:t>5 рік</w:t>
            </w:r>
          </w:p>
        </w:tc>
        <w:tc>
          <w:tcPr>
            <w:tcW w:w="1473" w:type="pct"/>
            <w:shd w:val="clear" w:color="auto" w:fill="auto"/>
          </w:tcPr>
          <w:p w:rsidR="00870490" w:rsidRPr="00E43BBB" w:rsidRDefault="00870490" w:rsidP="00E43BBB">
            <w:pPr>
              <w:spacing w:line="360" w:lineRule="auto"/>
              <w:jc w:val="both"/>
              <w:rPr>
                <w:szCs w:val="28"/>
                <w:lang w:val="uk-UA"/>
              </w:rPr>
            </w:pPr>
            <w:r w:rsidRPr="00E43BBB">
              <w:rPr>
                <w:szCs w:val="28"/>
                <w:lang w:val="uk-UA"/>
              </w:rPr>
              <w:t>15 000</w:t>
            </w:r>
          </w:p>
        </w:tc>
        <w:tc>
          <w:tcPr>
            <w:tcW w:w="1176" w:type="pct"/>
            <w:shd w:val="clear" w:color="auto" w:fill="auto"/>
          </w:tcPr>
          <w:p w:rsidR="00870490" w:rsidRPr="00E43BBB" w:rsidRDefault="00870490" w:rsidP="00E43BBB">
            <w:pPr>
              <w:spacing w:line="360" w:lineRule="auto"/>
              <w:jc w:val="both"/>
              <w:rPr>
                <w:szCs w:val="28"/>
                <w:lang w:val="uk-UA"/>
              </w:rPr>
            </w:pPr>
            <w:r w:rsidRPr="00E43BBB">
              <w:rPr>
                <w:szCs w:val="28"/>
                <w:lang w:val="uk-UA"/>
              </w:rPr>
              <w:t>12</w:t>
            </w:r>
            <w:r w:rsidR="005713CA" w:rsidRPr="00E43BBB">
              <w:rPr>
                <w:szCs w:val="28"/>
                <w:lang w:val="uk-UA"/>
              </w:rPr>
              <w:t> $</w:t>
            </w:r>
            <w:r w:rsidRPr="00E43BBB">
              <w:rPr>
                <w:szCs w:val="28"/>
                <w:lang w:val="uk-UA"/>
              </w:rPr>
              <w:t xml:space="preserve"> / місяць</w:t>
            </w:r>
          </w:p>
        </w:tc>
        <w:tc>
          <w:tcPr>
            <w:tcW w:w="1068" w:type="pct"/>
            <w:shd w:val="clear" w:color="auto" w:fill="auto"/>
          </w:tcPr>
          <w:p w:rsidR="00870490" w:rsidRPr="00E43BBB" w:rsidRDefault="00870490" w:rsidP="00E43BBB">
            <w:pPr>
              <w:spacing w:line="360" w:lineRule="auto"/>
              <w:jc w:val="both"/>
              <w:rPr>
                <w:szCs w:val="28"/>
                <w:lang w:val="uk-UA"/>
              </w:rPr>
            </w:pPr>
            <w:r w:rsidRPr="00E43BBB">
              <w:rPr>
                <w:szCs w:val="28"/>
                <w:lang w:val="uk-UA"/>
              </w:rPr>
              <w:t>79,24</w:t>
            </w:r>
          </w:p>
        </w:tc>
      </w:tr>
    </w:tbl>
    <w:p w:rsidR="005C0548" w:rsidRDefault="005C0548" w:rsidP="005713CA">
      <w:pPr>
        <w:pStyle w:val="33"/>
        <w:ind w:firstLine="709"/>
        <w:jc w:val="both"/>
        <w:rPr>
          <w:szCs w:val="28"/>
        </w:rPr>
      </w:pPr>
    </w:p>
    <w:p w:rsidR="00870490" w:rsidRDefault="00870490" w:rsidP="005713CA">
      <w:pPr>
        <w:pStyle w:val="33"/>
        <w:ind w:firstLine="709"/>
        <w:jc w:val="both"/>
        <w:rPr>
          <w:szCs w:val="28"/>
        </w:rPr>
      </w:pPr>
      <w:r w:rsidRPr="005713CA">
        <w:rPr>
          <w:szCs w:val="28"/>
        </w:rPr>
        <w:t>3. Витрати (згідно кошторисним розрахункам бізнес-проекту):</w:t>
      </w:r>
    </w:p>
    <w:p w:rsidR="005C0548" w:rsidRPr="005713CA" w:rsidRDefault="005C0548" w:rsidP="005713CA">
      <w:pPr>
        <w:pStyle w:val="33"/>
        <w:ind w:firstLine="709"/>
        <w:jc w:val="both"/>
        <w:rPr>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90"/>
        <w:gridCol w:w="2207"/>
        <w:gridCol w:w="1408"/>
        <w:gridCol w:w="991"/>
        <w:gridCol w:w="2293"/>
        <w:gridCol w:w="1408"/>
      </w:tblGrid>
      <w:tr w:rsidR="00870490" w:rsidRPr="00E43BBB" w:rsidTr="00E43BBB">
        <w:trPr>
          <w:cantSplit/>
          <w:trHeight w:val="360"/>
          <w:jc w:val="center"/>
        </w:trPr>
        <w:tc>
          <w:tcPr>
            <w:tcW w:w="2477" w:type="pct"/>
            <w:gridSpan w:val="3"/>
            <w:shd w:val="clear" w:color="auto" w:fill="auto"/>
          </w:tcPr>
          <w:p w:rsidR="00870490" w:rsidRPr="00E43BBB" w:rsidRDefault="00870490" w:rsidP="00E43BBB">
            <w:pPr>
              <w:spacing w:line="360" w:lineRule="auto"/>
              <w:jc w:val="both"/>
              <w:rPr>
                <w:szCs w:val="28"/>
                <w:lang w:val="uk-UA"/>
              </w:rPr>
            </w:pPr>
            <w:r w:rsidRPr="00E43BBB">
              <w:rPr>
                <w:szCs w:val="28"/>
                <w:lang w:val="uk-UA"/>
              </w:rPr>
              <w:t>Капітальні витрати на початку інноваційного проект</w:t>
            </w:r>
            <w:r w:rsidR="005713CA" w:rsidRPr="00E43BBB">
              <w:rPr>
                <w:szCs w:val="28"/>
                <w:lang w:val="uk-UA"/>
              </w:rPr>
              <w:t xml:space="preserve">у (0 </w:t>
            </w:r>
            <w:r w:rsidRPr="00E43BBB">
              <w:rPr>
                <w:szCs w:val="28"/>
                <w:lang w:val="uk-UA"/>
              </w:rPr>
              <w:t>рік)</w:t>
            </w:r>
          </w:p>
        </w:tc>
        <w:tc>
          <w:tcPr>
            <w:tcW w:w="2523" w:type="pct"/>
            <w:gridSpan w:val="3"/>
            <w:shd w:val="clear" w:color="auto" w:fill="auto"/>
          </w:tcPr>
          <w:p w:rsidR="00870490" w:rsidRPr="00E43BBB" w:rsidRDefault="00870490" w:rsidP="00E43BBB">
            <w:pPr>
              <w:spacing w:line="360" w:lineRule="auto"/>
              <w:jc w:val="both"/>
              <w:rPr>
                <w:szCs w:val="28"/>
                <w:lang w:val="uk-UA"/>
              </w:rPr>
            </w:pPr>
            <w:r w:rsidRPr="00E43BBB">
              <w:rPr>
                <w:szCs w:val="28"/>
                <w:lang w:val="uk-UA"/>
              </w:rPr>
              <w:t>Щорічні експлуатаційні витрати</w:t>
            </w:r>
          </w:p>
        </w:tc>
      </w:tr>
      <w:tr w:rsidR="00870490" w:rsidRPr="00E43BBB" w:rsidTr="00E43BBB">
        <w:trPr>
          <w:cantSplit/>
          <w:trHeight w:val="360"/>
          <w:jc w:val="center"/>
        </w:trPr>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w:t>
            </w:r>
          </w:p>
        </w:tc>
        <w:tc>
          <w:tcPr>
            <w:tcW w:w="1187" w:type="pct"/>
            <w:shd w:val="clear" w:color="auto" w:fill="auto"/>
          </w:tcPr>
          <w:p w:rsidR="00870490" w:rsidRPr="00E43BBB" w:rsidRDefault="00870490" w:rsidP="00E43BBB">
            <w:pPr>
              <w:spacing w:line="360" w:lineRule="auto"/>
              <w:jc w:val="both"/>
              <w:rPr>
                <w:szCs w:val="28"/>
                <w:lang w:val="uk-UA"/>
              </w:rPr>
            </w:pPr>
            <w:r w:rsidRPr="00E43BBB">
              <w:rPr>
                <w:szCs w:val="28"/>
                <w:lang w:val="uk-UA"/>
              </w:rPr>
              <w:t>Назва витрат</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Сума</w:t>
            </w:r>
          </w:p>
        </w:tc>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w:t>
            </w:r>
          </w:p>
        </w:tc>
        <w:tc>
          <w:tcPr>
            <w:tcW w:w="1233" w:type="pct"/>
            <w:shd w:val="clear" w:color="auto" w:fill="auto"/>
          </w:tcPr>
          <w:p w:rsidR="00870490" w:rsidRPr="00E43BBB" w:rsidRDefault="00870490" w:rsidP="00E43BBB">
            <w:pPr>
              <w:spacing w:line="360" w:lineRule="auto"/>
              <w:jc w:val="both"/>
              <w:rPr>
                <w:szCs w:val="28"/>
                <w:lang w:val="uk-UA"/>
              </w:rPr>
            </w:pPr>
            <w:r w:rsidRPr="00E43BBB">
              <w:rPr>
                <w:szCs w:val="28"/>
                <w:lang w:val="uk-UA"/>
              </w:rPr>
              <w:t>Назва витрат</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Сума</w:t>
            </w:r>
          </w:p>
        </w:tc>
      </w:tr>
      <w:tr w:rsidR="00870490" w:rsidRPr="00E43BBB" w:rsidTr="00E43BBB">
        <w:trPr>
          <w:cantSplit/>
          <w:trHeight w:val="360"/>
          <w:jc w:val="center"/>
        </w:trPr>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1.</w:t>
            </w:r>
          </w:p>
        </w:tc>
        <w:tc>
          <w:tcPr>
            <w:tcW w:w="1187" w:type="pct"/>
            <w:shd w:val="clear" w:color="auto" w:fill="auto"/>
          </w:tcPr>
          <w:p w:rsidR="00870490" w:rsidRPr="00E43BBB" w:rsidRDefault="00870490" w:rsidP="00E43BBB">
            <w:pPr>
              <w:spacing w:line="360" w:lineRule="auto"/>
              <w:jc w:val="both"/>
              <w:rPr>
                <w:szCs w:val="28"/>
                <w:lang w:val="uk-UA"/>
              </w:rPr>
            </w:pPr>
            <w:r w:rsidRPr="00E43BBB">
              <w:rPr>
                <w:szCs w:val="28"/>
                <w:lang w:val="uk-UA"/>
              </w:rPr>
              <w:t>Купівля офісу та ремонт</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51 000</w:t>
            </w:r>
            <w:r w:rsidR="005713CA" w:rsidRPr="00E43BBB">
              <w:rPr>
                <w:szCs w:val="28"/>
                <w:lang w:val="uk-UA"/>
              </w:rPr>
              <w:t> $</w:t>
            </w:r>
          </w:p>
        </w:tc>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1.</w:t>
            </w:r>
          </w:p>
        </w:tc>
        <w:tc>
          <w:tcPr>
            <w:tcW w:w="1233" w:type="pct"/>
            <w:shd w:val="clear" w:color="auto" w:fill="auto"/>
          </w:tcPr>
          <w:p w:rsidR="00870490" w:rsidRPr="00E43BBB" w:rsidRDefault="00870490" w:rsidP="00E43BBB">
            <w:pPr>
              <w:spacing w:line="360" w:lineRule="auto"/>
              <w:jc w:val="both"/>
              <w:rPr>
                <w:szCs w:val="28"/>
                <w:lang w:val="uk-UA"/>
              </w:rPr>
            </w:pPr>
            <w:r w:rsidRPr="00E43BBB">
              <w:rPr>
                <w:szCs w:val="28"/>
                <w:lang w:val="uk-UA"/>
              </w:rPr>
              <w:t>Щорічна абонплата за телекомунікації</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75 540</w:t>
            </w:r>
            <w:r w:rsidR="005713CA" w:rsidRPr="00E43BBB">
              <w:rPr>
                <w:szCs w:val="28"/>
                <w:lang w:val="uk-UA"/>
              </w:rPr>
              <w:t> $</w:t>
            </w:r>
          </w:p>
        </w:tc>
      </w:tr>
      <w:tr w:rsidR="00870490" w:rsidRPr="00E43BBB" w:rsidTr="00E43BBB">
        <w:trPr>
          <w:cantSplit/>
          <w:trHeight w:val="360"/>
          <w:jc w:val="center"/>
        </w:trPr>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2.</w:t>
            </w:r>
          </w:p>
        </w:tc>
        <w:tc>
          <w:tcPr>
            <w:tcW w:w="1187" w:type="pct"/>
            <w:shd w:val="clear" w:color="auto" w:fill="auto"/>
          </w:tcPr>
          <w:p w:rsidR="00870490" w:rsidRPr="00E43BBB" w:rsidRDefault="00870490" w:rsidP="00E43BBB">
            <w:pPr>
              <w:spacing w:line="360" w:lineRule="auto"/>
              <w:jc w:val="both"/>
              <w:rPr>
                <w:szCs w:val="28"/>
                <w:lang w:val="uk-UA"/>
              </w:rPr>
            </w:pPr>
            <w:r w:rsidRPr="00E43BBB">
              <w:rPr>
                <w:szCs w:val="28"/>
                <w:lang w:val="uk-UA"/>
              </w:rPr>
              <w:t>Кондиціонери</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3600</w:t>
            </w:r>
            <w:r w:rsidR="005713CA" w:rsidRPr="00E43BBB">
              <w:rPr>
                <w:szCs w:val="28"/>
                <w:lang w:val="uk-UA"/>
              </w:rPr>
              <w:t> $</w:t>
            </w:r>
          </w:p>
        </w:tc>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2.</w:t>
            </w:r>
          </w:p>
        </w:tc>
        <w:tc>
          <w:tcPr>
            <w:tcW w:w="1233" w:type="pct"/>
            <w:shd w:val="clear" w:color="auto" w:fill="auto"/>
          </w:tcPr>
          <w:p w:rsidR="00870490" w:rsidRPr="00E43BBB" w:rsidRDefault="00870490" w:rsidP="00E43BBB">
            <w:pPr>
              <w:spacing w:line="360" w:lineRule="auto"/>
              <w:jc w:val="both"/>
              <w:rPr>
                <w:szCs w:val="28"/>
                <w:lang w:val="uk-UA"/>
              </w:rPr>
            </w:pPr>
            <w:r w:rsidRPr="00E43BBB">
              <w:rPr>
                <w:szCs w:val="28"/>
                <w:lang w:val="uk-UA"/>
              </w:rPr>
              <w:t>Щорічні витратні матеріали</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800</w:t>
            </w:r>
            <w:r w:rsidR="005713CA" w:rsidRPr="00E43BBB">
              <w:rPr>
                <w:szCs w:val="28"/>
                <w:lang w:val="uk-UA"/>
              </w:rPr>
              <w:t> $</w:t>
            </w:r>
          </w:p>
        </w:tc>
      </w:tr>
      <w:tr w:rsidR="00870490" w:rsidRPr="00E43BBB" w:rsidTr="00E43BBB">
        <w:trPr>
          <w:cantSplit/>
          <w:trHeight w:val="360"/>
          <w:jc w:val="center"/>
        </w:trPr>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3.</w:t>
            </w:r>
          </w:p>
        </w:tc>
        <w:tc>
          <w:tcPr>
            <w:tcW w:w="1187" w:type="pct"/>
            <w:shd w:val="clear" w:color="auto" w:fill="auto"/>
          </w:tcPr>
          <w:p w:rsidR="00870490" w:rsidRPr="00E43BBB" w:rsidRDefault="00870490" w:rsidP="00E43BBB">
            <w:pPr>
              <w:spacing w:line="360" w:lineRule="auto"/>
              <w:jc w:val="both"/>
              <w:rPr>
                <w:szCs w:val="28"/>
                <w:lang w:val="uk-UA"/>
              </w:rPr>
            </w:pPr>
            <w:r w:rsidRPr="00E43BBB">
              <w:rPr>
                <w:szCs w:val="28"/>
                <w:lang w:val="uk-UA"/>
              </w:rPr>
              <w:t>Офісні меблі</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2800</w:t>
            </w:r>
            <w:r w:rsidR="005713CA" w:rsidRPr="00E43BBB">
              <w:rPr>
                <w:szCs w:val="28"/>
                <w:lang w:val="uk-UA"/>
              </w:rPr>
              <w:t> $</w:t>
            </w:r>
          </w:p>
        </w:tc>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3.</w:t>
            </w:r>
          </w:p>
        </w:tc>
        <w:tc>
          <w:tcPr>
            <w:tcW w:w="1233" w:type="pct"/>
            <w:shd w:val="clear" w:color="auto" w:fill="auto"/>
          </w:tcPr>
          <w:p w:rsidR="00870490" w:rsidRPr="00E43BBB" w:rsidRDefault="00870490" w:rsidP="00E43BBB">
            <w:pPr>
              <w:spacing w:line="360" w:lineRule="auto"/>
              <w:jc w:val="both"/>
              <w:rPr>
                <w:szCs w:val="28"/>
                <w:lang w:val="uk-UA"/>
              </w:rPr>
            </w:pPr>
            <w:r w:rsidRPr="00E43BBB">
              <w:rPr>
                <w:szCs w:val="28"/>
                <w:lang w:val="uk-UA"/>
              </w:rPr>
              <w:t>Зарплата з подат-ками та зборами</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137 760</w:t>
            </w:r>
            <w:r w:rsidR="005713CA" w:rsidRPr="00E43BBB">
              <w:rPr>
                <w:szCs w:val="28"/>
                <w:lang w:val="uk-UA"/>
              </w:rPr>
              <w:t> $</w:t>
            </w:r>
          </w:p>
        </w:tc>
      </w:tr>
      <w:tr w:rsidR="00870490" w:rsidRPr="00E43BBB" w:rsidTr="00E43BBB">
        <w:trPr>
          <w:cantSplit/>
          <w:trHeight w:val="360"/>
          <w:jc w:val="center"/>
        </w:trPr>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4.</w:t>
            </w:r>
          </w:p>
        </w:tc>
        <w:tc>
          <w:tcPr>
            <w:tcW w:w="1187" w:type="pct"/>
            <w:shd w:val="clear" w:color="auto" w:fill="auto"/>
          </w:tcPr>
          <w:p w:rsidR="00870490" w:rsidRPr="00E43BBB" w:rsidRDefault="00870490" w:rsidP="00E43BBB">
            <w:pPr>
              <w:spacing w:line="360" w:lineRule="auto"/>
              <w:jc w:val="both"/>
              <w:rPr>
                <w:szCs w:val="28"/>
                <w:lang w:val="uk-UA"/>
              </w:rPr>
            </w:pPr>
            <w:r w:rsidRPr="00E43BBB">
              <w:rPr>
                <w:szCs w:val="28"/>
                <w:lang w:val="uk-UA"/>
              </w:rPr>
              <w:t>Комп'ютерне обладнання</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170 326</w:t>
            </w:r>
            <w:r w:rsidR="005713CA" w:rsidRPr="00E43BBB">
              <w:rPr>
                <w:szCs w:val="28"/>
                <w:lang w:val="uk-UA"/>
              </w:rPr>
              <w:t> $</w:t>
            </w:r>
          </w:p>
        </w:tc>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4.</w:t>
            </w:r>
          </w:p>
        </w:tc>
        <w:tc>
          <w:tcPr>
            <w:tcW w:w="1233" w:type="pct"/>
            <w:shd w:val="clear" w:color="auto" w:fill="auto"/>
          </w:tcPr>
          <w:p w:rsidR="00870490" w:rsidRPr="00E43BBB" w:rsidRDefault="00870490" w:rsidP="00E43BBB">
            <w:pPr>
              <w:spacing w:line="360" w:lineRule="auto"/>
              <w:jc w:val="both"/>
              <w:rPr>
                <w:szCs w:val="28"/>
                <w:lang w:val="uk-UA"/>
              </w:rPr>
            </w:pPr>
            <w:r w:rsidRPr="00E43BBB">
              <w:rPr>
                <w:szCs w:val="28"/>
                <w:lang w:val="uk-UA"/>
              </w:rPr>
              <w:t>Утримання офісу</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8400</w:t>
            </w:r>
            <w:r w:rsidR="005713CA" w:rsidRPr="00E43BBB">
              <w:rPr>
                <w:szCs w:val="28"/>
                <w:lang w:val="uk-UA"/>
              </w:rPr>
              <w:t> $</w:t>
            </w:r>
          </w:p>
        </w:tc>
      </w:tr>
      <w:tr w:rsidR="00870490" w:rsidRPr="00E43BBB" w:rsidTr="00E43BBB">
        <w:trPr>
          <w:cantSplit/>
          <w:trHeight w:val="360"/>
          <w:jc w:val="center"/>
        </w:trPr>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5.</w:t>
            </w:r>
          </w:p>
        </w:tc>
        <w:tc>
          <w:tcPr>
            <w:tcW w:w="1187" w:type="pct"/>
            <w:shd w:val="clear" w:color="auto" w:fill="auto"/>
          </w:tcPr>
          <w:p w:rsidR="00870490" w:rsidRPr="00E43BBB" w:rsidRDefault="003C5ED0" w:rsidP="00E43BBB">
            <w:pPr>
              <w:spacing w:line="360" w:lineRule="auto"/>
              <w:jc w:val="both"/>
              <w:rPr>
                <w:szCs w:val="28"/>
                <w:lang w:val="uk-UA"/>
              </w:rPr>
            </w:pPr>
            <w:r w:rsidRPr="00E43BBB">
              <w:rPr>
                <w:szCs w:val="28"/>
                <w:lang w:val="uk-UA"/>
              </w:rPr>
              <w:t>Телекомуніка</w:t>
            </w:r>
            <w:r w:rsidR="00870490" w:rsidRPr="00E43BBB">
              <w:rPr>
                <w:szCs w:val="28"/>
                <w:lang w:val="uk-UA"/>
              </w:rPr>
              <w:t>ційне облад-ня</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68 900</w:t>
            </w:r>
            <w:r w:rsidR="005713CA" w:rsidRPr="00E43BBB">
              <w:rPr>
                <w:szCs w:val="28"/>
                <w:lang w:val="uk-UA"/>
              </w:rPr>
              <w:t> $</w:t>
            </w:r>
          </w:p>
        </w:tc>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5.</w:t>
            </w:r>
          </w:p>
        </w:tc>
        <w:tc>
          <w:tcPr>
            <w:tcW w:w="1233" w:type="pct"/>
            <w:shd w:val="clear" w:color="auto" w:fill="auto"/>
          </w:tcPr>
          <w:p w:rsidR="00870490" w:rsidRPr="00E43BBB" w:rsidRDefault="00870490" w:rsidP="00E43BBB">
            <w:pPr>
              <w:spacing w:line="360" w:lineRule="auto"/>
              <w:jc w:val="both"/>
              <w:rPr>
                <w:szCs w:val="28"/>
                <w:lang w:val="uk-UA"/>
              </w:rPr>
            </w:pPr>
            <w:r w:rsidRPr="00E43BBB">
              <w:rPr>
                <w:szCs w:val="28"/>
                <w:lang w:val="uk-UA"/>
              </w:rPr>
              <w:t>Абонплата за канал Інтернет</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60 000</w:t>
            </w:r>
            <w:r w:rsidR="005713CA" w:rsidRPr="00E43BBB">
              <w:rPr>
                <w:szCs w:val="28"/>
                <w:lang w:val="uk-UA"/>
              </w:rPr>
              <w:t> $</w:t>
            </w:r>
          </w:p>
        </w:tc>
      </w:tr>
      <w:tr w:rsidR="00870490" w:rsidRPr="00E43BBB" w:rsidTr="00E43BBB">
        <w:trPr>
          <w:cantSplit/>
          <w:trHeight w:val="360"/>
          <w:jc w:val="center"/>
        </w:trPr>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6.</w:t>
            </w:r>
          </w:p>
        </w:tc>
        <w:tc>
          <w:tcPr>
            <w:tcW w:w="1187" w:type="pct"/>
            <w:shd w:val="clear" w:color="auto" w:fill="auto"/>
          </w:tcPr>
          <w:p w:rsidR="00870490" w:rsidRPr="00E43BBB" w:rsidRDefault="00870490" w:rsidP="00E43BBB">
            <w:pPr>
              <w:spacing w:line="360" w:lineRule="auto"/>
              <w:jc w:val="both"/>
              <w:rPr>
                <w:szCs w:val="28"/>
                <w:lang w:val="uk-UA"/>
              </w:rPr>
            </w:pPr>
            <w:r w:rsidRPr="00E43BBB">
              <w:rPr>
                <w:szCs w:val="28"/>
                <w:lang w:val="uk-UA"/>
              </w:rPr>
              <w:t>Монтаж комп' ютерної мережі</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7 296</w:t>
            </w:r>
            <w:r w:rsidR="005713CA" w:rsidRPr="00E43BBB">
              <w:rPr>
                <w:szCs w:val="28"/>
                <w:lang w:val="uk-UA"/>
              </w:rPr>
              <w:t> $</w:t>
            </w:r>
          </w:p>
        </w:tc>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6.</w:t>
            </w:r>
          </w:p>
        </w:tc>
        <w:tc>
          <w:tcPr>
            <w:tcW w:w="1233" w:type="pct"/>
            <w:shd w:val="clear" w:color="auto" w:fill="auto"/>
          </w:tcPr>
          <w:p w:rsidR="00870490" w:rsidRPr="00E43BBB" w:rsidRDefault="00870490" w:rsidP="00E43BBB">
            <w:pPr>
              <w:spacing w:line="360" w:lineRule="auto"/>
              <w:jc w:val="both"/>
              <w:rPr>
                <w:szCs w:val="28"/>
                <w:lang w:val="uk-UA"/>
              </w:rPr>
            </w:pPr>
            <w:r w:rsidRPr="00E43BBB">
              <w:rPr>
                <w:szCs w:val="28"/>
                <w:lang w:val="uk-UA"/>
              </w:rPr>
              <w:t>Експлуатаційні витрати</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24 000</w:t>
            </w:r>
            <w:r w:rsidR="005713CA" w:rsidRPr="00E43BBB">
              <w:rPr>
                <w:szCs w:val="28"/>
                <w:lang w:val="uk-UA"/>
              </w:rPr>
              <w:t> $</w:t>
            </w:r>
          </w:p>
        </w:tc>
      </w:tr>
      <w:tr w:rsidR="00870490" w:rsidRPr="00E43BBB" w:rsidTr="00E43BBB">
        <w:trPr>
          <w:cantSplit/>
          <w:trHeight w:val="360"/>
          <w:jc w:val="center"/>
        </w:trPr>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7.</w:t>
            </w:r>
          </w:p>
        </w:tc>
        <w:tc>
          <w:tcPr>
            <w:tcW w:w="1187" w:type="pct"/>
            <w:shd w:val="clear" w:color="auto" w:fill="auto"/>
          </w:tcPr>
          <w:p w:rsidR="00870490" w:rsidRPr="00E43BBB" w:rsidRDefault="00870490" w:rsidP="00E43BBB">
            <w:pPr>
              <w:spacing w:line="360" w:lineRule="auto"/>
              <w:jc w:val="both"/>
              <w:rPr>
                <w:szCs w:val="28"/>
                <w:lang w:val="uk-UA"/>
              </w:rPr>
            </w:pPr>
            <w:r w:rsidRPr="00E43BBB">
              <w:rPr>
                <w:szCs w:val="28"/>
                <w:lang w:val="uk-UA"/>
              </w:rPr>
              <w:t>Ліцензійне ПО</w:t>
            </w:r>
          </w:p>
          <w:p w:rsidR="00870490" w:rsidRPr="00E43BBB" w:rsidRDefault="00870490" w:rsidP="00E43BBB">
            <w:pPr>
              <w:spacing w:line="360" w:lineRule="auto"/>
              <w:jc w:val="both"/>
              <w:rPr>
                <w:szCs w:val="28"/>
                <w:lang w:val="uk-UA"/>
              </w:rPr>
            </w:pPr>
            <w:r w:rsidRPr="00E43BBB">
              <w:rPr>
                <w:szCs w:val="28"/>
                <w:lang w:val="uk-UA"/>
              </w:rPr>
              <w:t>(НМА)</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32 882</w:t>
            </w:r>
            <w:r w:rsidR="005713CA" w:rsidRPr="00E43BBB">
              <w:rPr>
                <w:szCs w:val="28"/>
                <w:lang w:val="uk-UA"/>
              </w:rPr>
              <w:t> $</w:t>
            </w:r>
          </w:p>
        </w:tc>
        <w:tc>
          <w:tcPr>
            <w:tcW w:w="533" w:type="pct"/>
            <w:shd w:val="clear" w:color="auto" w:fill="auto"/>
          </w:tcPr>
          <w:p w:rsidR="00870490" w:rsidRPr="00E43BBB" w:rsidRDefault="00870490" w:rsidP="00E43BBB">
            <w:pPr>
              <w:spacing w:line="360" w:lineRule="auto"/>
              <w:jc w:val="both"/>
              <w:rPr>
                <w:szCs w:val="28"/>
                <w:lang w:val="uk-UA"/>
              </w:rPr>
            </w:pPr>
          </w:p>
        </w:tc>
        <w:tc>
          <w:tcPr>
            <w:tcW w:w="1233" w:type="pct"/>
            <w:shd w:val="clear" w:color="auto" w:fill="auto"/>
          </w:tcPr>
          <w:p w:rsidR="00870490" w:rsidRPr="00E43BBB" w:rsidRDefault="00870490" w:rsidP="00E43BBB">
            <w:pPr>
              <w:spacing w:line="360" w:lineRule="auto"/>
              <w:jc w:val="both"/>
              <w:rPr>
                <w:szCs w:val="28"/>
                <w:lang w:val="uk-UA"/>
              </w:rPr>
            </w:pPr>
          </w:p>
        </w:tc>
        <w:tc>
          <w:tcPr>
            <w:tcW w:w="757" w:type="pct"/>
            <w:shd w:val="clear" w:color="auto" w:fill="auto"/>
          </w:tcPr>
          <w:p w:rsidR="00870490" w:rsidRPr="00E43BBB" w:rsidRDefault="00870490" w:rsidP="00E43BBB">
            <w:pPr>
              <w:spacing w:line="360" w:lineRule="auto"/>
              <w:jc w:val="both"/>
              <w:rPr>
                <w:szCs w:val="28"/>
                <w:lang w:val="uk-UA"/>
              </w:rPr>
            </w:pPr>
          </w:p>
        </w:tc>
      </w:tr>
      <w:tr w:rsidR="00870490" w:rsidRPr="00E43BBB" w:rsidTr="00E43BBB">
        <w:trPr>
          <w:cantSplit/>
          <w:trHeight w:val="360"/>
          <w:jc w:val="center"/>
        </w:trPr>
        <w:tc>
          <w:tcPr>
            <w:tcW w:w="533" w:type="pct"/>
            <w:shd w:val="clear" w:color="auto" w:fill="auto"/>
          </w:tcPr>
          <w:p w:rsidR="00870490" w:rsidRPr="00E43BBB" w:rsidRDefault="00870490" w:rsidP="00E43BBB">
            <w:pPr>
              <w:spacing w:line="360" w:lineRule="auto"/>
              <w:jc w:val="both"/>
              <w:rPr>
                <w:szCs w:val="28"/>
                <w:lang w:val="uk-UA"/>
              </w:rPr>
            </w:pPr>
            <w:r w:rsidRPr="00E43BBB">
              <w:rPr>
                <w:szCs w:val="28"/>
                <w:lang w:val="uk-UA"/>
              </w:rPr>
              <w:t>8.</w:t>
            </w:r>
          </w:p>
        </w:tc>
        <w:tc>
          <w:tcPr>
            <w:tcW w:w="1187" w:type="pct"/>
            <w:shd w:val="clear" w:color="auto" w:fill="auto"/>
          </w:tcPr>
          <w:p w:rsidR="00870490" w:rsidRPr="00E43BBB" w:rsidRDefault="00870490" w:rsidP="00E43BBB">
            <w:pPr>
              <w:spacing w:line="360" w:lineRule="auto"/>
              <w:jc w:val="both"/>
              <w:rPr>
                <w:szCs w:val="28"/>
                <w:lang w:val="uk-UA"/>
              </w:rPr>
            </w:pPr>
            <w:r w:rsidRPr="00E43BBB">
              <w:rPr>
                <w:szCs w:val="28"/>
                <w:lang w:val="uk-UA"/>
              </w:rPr>
              <w:t>Прикладне ПО</w:t>
            </w:r>
          </w:p>
          <w:p w:rsidR="00870490" w:rsidRPr="00E43BBB" w:rsidRDefault="005713CA" w:rsidP="00E43BBB">
            <w:pPr>
              <w:spacing w:line="360" w:lineRule="auto"/>
              <w:jc w:val="both"/>
              <w:rPr>
                <w:szCs w:val="28"/>
                <w:lang w:val="uk-UA"/>
              </w:rPr>
            </w:pPr>
            <w:r w:rsidRPr="00E43BBB">
              <w:rPr>
                <w:szCs w:val="28"/>
                <w:lang w:val="uk-UA"/>
              </w:rPr>
              <w:t>(«Звітність»</w:t>
            </w:r>
            <w:r w:rsidR="00870490" w:rsidRPr="00E43BBB">
              <w:rPr>
                <w:szCs w:val="28"/>
                <w:lang w:val="uk-UA"/>
              </w:rPr>
              <w:t>)</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246 000</w:t>
            </w:r>
            <w:r w:rsidR="005713CA" w:rsidRPr="00E43BBB">
              <w:rPr>
                <w:szCs w:val="28"/>
                <w:lang w:val="uk-UA"/>
              </w:rPr>
              <w:t> $</w:t>
            </w:r>
          </w:p>
        </w:tc>
        <w:tc>
          <w:tcPr>
            <w:tcW w:w="533" w:type="pct"/>
            <w:shd w:val="clear" w:color="auto" w:fill="auto"/>
          </w:tcPr>
          <w:p w:rsidR="00870490" w:rsidRPr="00E43BBB" w:rsidRDefault="00870490" w:rsidP="00E43BBB">
            <w:pPr>
              <w:spacing w:line="360" w:lineRule="auto"/>
              <w:jc w:val="both"/>
              <w:rPr>
                <w:szCs w:val="28"/>
                <w:lang w:val="uk-UA"/>
              </w:rPr>
            </w:pPr>
          </w:p>
        </w:tc>
        <w:tc>
          <w:tcPr>
            <w:tcW w:w="1233" w:type="pct"/>
            <w:shd w:val="clear" w:color="auto" w:fill="auto"/>
          </w:tcPr>
          <w:p w:rsidR="00870490" w:rsidRPr="00E43BBB" w:rsidRDefault="00870490" w:rsidP="00E43BBB">
            <w:pPr>
              <w:spacing w:line="360" w:lineRule="auto"/>
              <w:jc w:val="both"/>
              <w:rPr>
                <w:szCs w:val="28"/>
                <w:lang w:val="uk-UA"/>
              </w:rPr>
            </w:pPr>
          </w:p>
        </w:tc>
        <w:tc>
          <w:tcPr>
            <w:tcW w:w="757" w:type="pct"/>
            <w:shd w:val="clear" w:color="auto" w:fill="auto"/>
          </w:tcPr>
          <w:p w:rsidR="00870490" w:rsidRPr="00E43BBB" w:rsidRDefault="00870490" w:rsidP="00E43BBB">
            <w:pPr>
              <w:spacing w:line="360" w:lineRule="auto"/>
              <w:jc w:val="both"/>
              <w:rPr>
                <w:szCs w:val="28"/>
                <w:lang w:val="uk-UA"/>
              </w:rPr>
            </w:pPr>
          </w:p>
        </w:tc>
      </w:tr>
      <w:tr w:rsidR="00870490" w:rsidRPr="00E43BBB" w:rsidTr="00E43BBB">
        <w:trPr>
          <w:cantSplit/>
          <w:trHeight w:val="360"/>
          <w:jc w:val="center"/>
        </w:trPr>
        <w:tc>
          <w:tcPr>
            <w:tcW w:w="533" w:type="pct"/>
            <w:shd w:val="clear" w:color="auto" w:fill="auto"/>
          </w:tcPr>
          <w:p w:rsidR="00870490" w:rsidRPr="00E43BBB" w:rsidRDefault="00870490" w:rsidP="00E43BBB">
            <w:pPr>
              <w:spacing w:line="360" w:lineRule="auto"/>
              <w:jc w:val="both"/>
              <w:rPr>
                <w:szCs w:val="28"/>
                <w:lang w:val="uk-UA"/>
              </w:rPr>
            </w:pPr>
          </w:p>
        </w:tc>
        <w:tc>
          <w:tcPr>
            <w:tcW w:w="1187" w:type="pct"/>
            <w:shd w:val="clear" w:color="auto" w:fill="auto"/>
          </w:tcPr>
          <w:p w:rsidR="00870490" w:rsidRPr="00E43BBB" w:rsidRDefault="00870490" w:rsidP="00E43BBB">
            <w:pPr>
              <w:spacing w:line="360" w:lineRule="auto"/>
              <w:jc w:val="both"/>
              <w:rPr>
                <w:szCs w:val="28"/>
                <w:lang w:val="uk-UA"/>
              </w:rPr>
            </w:pPr>
            <w:r w:rsidRPr="00E43BBB">
              <w:rPr>
                <w:szCs w:val="28"/>
                <w:lang w:val="uk-UA"/>
              </w:rPr>
              <w:t>Разом</w:t>
            </w:r>
          </w:p>
          <w:p w:rsidR="00870490" w:rsidRPr="00E43BBB" w:rsidRDefault="00870490" w:rsidP="00E43BBB">
            <w:pPr>
              <w:spacing w:line="360" w:lineRule="auto"/>
              <w:jc w:val="both"/>
              <w:rPr>
                <w:szCs w:val="28"/>
                <w:lang w:val="uk-UA"/>
              </w:rPr>
            </w:pPr>
            <w:r w:rsidRPr="00E43BBB">
              <w:rPr>
                <w:szCs w:val="28"/>
                <w:lang w:val="uk-UA"/>
              </w:rPr>
              <w:t>капітальних витрат</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582 800</w:t>
            </w:r>
            <w:r w:rsidR="005713CA" w:rsidRPr="00E43BBB">
              <w:rPr>
                <w:szCs w:val="28"/>
                <w:lang w:val="uk-UA"/>
              </w:rPr>
              <w:t> $</w:t>
            </w:r>
          </w:p>
        </w:tc>
        <w:tc>
          <w:tcPr>
            <w:tcW w:w="533" w:type="pct"/>
            <w:shd w:val="clear" w:color="auto" w:fill="auto"/>
          </w:tcPr>
          <w:p w:rsidR="00870490" w:rsidRPr="00E43BBB" w:rsidRDefault="00870490" w:rsidP="00E43BBB">
            <w:pPr>
              <w:spacing w:line="360" w:lineRule="auto"/>
              <w:jc w:val="both"/>
              <w:rPr>
                <w:szCs w:val="28"/>
                <w:lang w:val="uk-UA"/>
              </w:rPr>
            </w:pPr>
          </w:p>
        </w:tc>
        <w:tc>
          <w:tcPr>
            <w:tcW w:w="1233" w:type="pct"/>
            <w:shd w:val="clear" w:color="auto" w:fill="auto"/>
          </w:tcPr>
          <w:p w:rsidR="00870490" w:rsidRPr="00E43BBB" w:rsidRDefault="00870490" w:rsidP="00E43BBB">
            <w:pPr>
              <w:spacing w:line="360" w:lineRule="auto"/>
              <w:jc w:val="both"/>
              <w:rPr>
                <w:szCs w:val="28"/>
                <w:lang w:val="uk-UA"/>
              </w:rPr>
            </w:pPr>
            <w:r w:rsidRPr="00E43BBB">
              <w:rPr>
                <w:szCs w:val="28"/>
                <w:lang w:val="uk-UA"/>
              </w:rPr>
              <w:t>Разом щорічних витрат експлуатації</w:t>
            </w:r>
          </w:p>
        </w:tc>
        <w:tc>
          <w:tcPr>
            <w:tcW w:w="757" w:type="pct"/>
            <w:shd w:val="clear" w:color="auto" w:fill="auto"/>
          </w:tcPr>
          <w:p w:rsidR="00870490" w:rsidRPr="00E43BBB" w:rsidRDefault="00870490" w:rsidP="00E43BBB">
            <w:pPr>
              <w:spacing w:line="360" w:lineRule="auto"/>
              <w:jc w:val="both"/>
              <w:rPr>
                <w:szCs w:val="28"/>
                <w:lang w:val="uk-UA"/>
              </w:rPr>
            </w:pPr>
            <w:r w:rsidRPr="00E43BBB">
              <w:rPr>
                <w:szCs w:val="28"/>
                <w:lang w:val="uk-UA"/>
              </w:rPr>
              <w:t>306 500</w:t>
            </w:r>
            <w:r w:rsidR="005713CA" w:rsidRPr="00E43BBB">
              <w:rPr>
                <w:szCs w:val="28"/>
                <w:lang w:val="uk-UA"/>
              </w:rPr>
              <w:t> $</w:t>
            </w:r>
          </w:p>
        </w:tc>
      </w:tr>
    </w:tbl>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4. Норма доходу на інвестований капітал становить 25</w:t>
      </w:r>
      <w:r w:rsidR="005713CA">
        <w:rPr>
          <w:sz w:val="28"/>
          <w:szCs w:val="28"/>
          <w:lang w:val="uk-UA"/>
        </w:rPr>
        <w:t>%</w:t>
      </w:r>
      <w:r w:rsidRPr="005713CA">
        <w:rPr>
          <w:sz w:val="28"/>
          <w:szCs w:val="28"/>
          <w:lang w:val="uk-UA"/>
        </w:rPr>
        <w:t xml:space="preserve"> річних </w:t>
      </w:r>
      <w:r w:rsidR="005713CA" w:rsidRPr="005713CA">
        <w:rPr>
          <w:sz w:val="28"/>
          <w:szCs w:val="28"/>
          <w:lang w:val="uk-UA"/>
        </w:rPr>
        <w:t>(</w:t>
      </w:r>
      <w:r w:rsidRPr="005713CA">
        <w:rPr>
          <w:sz w:val="28"/>
          <w:szCs w:val="28"/>
          <w:lang w:val="uk-UA"/>
        </w:rPr>
        <w:t>20</w:t>
      </w:r>
      <w:r w:rsidR="005713CA">
        <w:rPr>
          <w:sz w:val="28"/>
          <w:szCs w:val="28"/>
          <w:lang w:val="uk-UA"/>
        </w:rPr>
        <w:t>%</w:t>
      </w:r>
      <w:r w:rsidRPr="005713CA">
        <w:rPr>
          <w:sz w:val="28"/>
          <w:szCs w:val="28"/>
          <w:lang w:val="uk-UA"/>
        </w:rPr>
        <w:t xml:space="preserve"> </w:t>
      </w:r>
      <w:r w:rsidR="005713CA">
        <w:rPr>
          <w:sz w:val="28"/>
          <w:szCs w:val="28"/>
          <w:lang w:val="uk-UA"/>
        </w:rPr>
        <w:t>–</w:t>
      </w:r>
      <w:r w:rsidR="005713CA" w:rsidRPr="005713CA">
        <w:rPr>
          <w:sz w:val="28"/>
          <w:szCs w:val="28"/>
          <w:lang w:val="uk-UA"/>
        </w:rPr>
        <w:t xml:space="preserve"> </w:t>
      </w:r>
      <w:r w:rsidRPr="005713CA">
        <w:rPr>
          <w:sz w:val="28"/>
          <w:szCs w:val="28"/>
          <w:lang w:val="uk-UA"/>
        </w:rPr>
        <w:t>річний процент за кредит + 5</w:t>
      </w:r>
      <w:r w:rsidR="005713CA">
        <w:rPr>
          <w:sz w:val="28"/>
          <w:szCs w:val="28"/>
          <w:lang w:val="uk-UA"/>
        </w:rPr>
        <w:t>%</w:t>
      </w:r>
      <w:r w:rsidRPr="005713CA">
        <w:rPr>
          <w:sz w:val="28"/>
          <w:szCs w:val="28"/>
          <w:lang w:val="uk-UA"/>
        </w:rPr>
        <w:t xml:space="preserve"> девальвація національної валюти).</w:t>
      </w:r>
    </w:p>
    <w:p w:rsidR="00AC65AE" w:rsidRPr="005713CA" w:rsidRDefault="00870490" w:rsidP="005713CA">
      <w:pPr>
        <w:spacing w:line="360" w:lineRule="auto"/>
        <w:ind w:firstLine="709"/>
        <w:jc w:val="both"/>
        <w:rPr>
          <w:sz w:val="28"/>
          <w:szCs w:val="28"/>
          <w:lang w:val="uk-UA"/>
        </w:rPr>
      </w:pPr>
      <w:r w:rsidRPr="005713CA">
        <w:rPr>
          <w:sz w:val="28"/>
          <w:szCs w:val="28"/>
          <w:lang w:val="uk-UA"/>
        </w:rPr>
        <w:t>5. Додаткові умови</w:t>
      </w:r>
      <w:r w:rsidR="00AC65AE" w:rsidRPr="005713CA">
        <w:rPr>
          <w:sz w:val="28"/>
          <w:szCs w:val="28"/>
          <w:lang w:val="uk-UA"/>
        </w:rPr>
        <w:t>:</w:t>
      </w:r>
    </w:p>
    <w:p w:rsidR="00AC65AE" w:rsidRPr="005713CA" w:rsidRDefault="00870490" w:rsidP="005713CA">
      <w:pPr>
        <w:spacing w:line="360" w:lineRule="auto"/>
        <w:ind w:firstLine="709"/>
        <w:jc w:val="both"/>
        <w:rPr>
          <w:sz w:val="28"/>
          <w:szCs w:val="28"/>
          <w:lang w:val="uk-UA"/>
        </w:rPr>
      </w:pPr>
      <w:r w:rsidRPr="005713CA">
        <w:rPr>
          <w:sz w:val="28"/>
          <w:szCs w:val="28"/>
          <w:lang w:val="uk-UA"/>
        </w:rPr>
        <w:t>5.1 Тривалість життєвого циклу інноваційного проекту – 5 років</w:t>
      </w:r>
      <w:r w:rsidR="00AC65AE" w:rsidRPr="005713CA">
        <w:rPr>
          <w:sz w:val="28"/>
          <w:szCs w:val="28"/>
          <w:lang w:val="uk-UA"/>
        </w:rPr>
        <w:t>;</w:t>
      </w:r>
    </w:p>
    <w:p w:rsidR="00AC65AE" w:rsidRPr="005713CA" w:rsidRDefault="00870490" w:rsidP="005713CA">
      <w:pPr>
        <w:spacing w:line="360" w:lineRule="auto"/>
        <w:ind w:firstLine="709"/>
        <w:jc w:val="both"/>
        <w:rPr>
          <w:sz w:val="28"/>
          <w:szCs w:val="28"/>
          <w:lang w:val="uk-UA"/>
        </w:rPr>
      </w:pPr>
      <w:r w:rsidRPr="005713CA">
        <w:rPr>
          <w:sz w:val="28"/>
          <w:szCs w:val="28"/>
          <w:lang w:val="uk-UA"/>
        </w:rPr>
        <w:t>5.2</w:t>
      </w:r>
      <w:r w:rsidR="00AC65AE" w:rsidRPr="005713CA">
        <w:rPr>
          <w:sz w:val="28"/>
          <w:szCs w:val="28"/>
          <w:lang w:val="uk-UA"/>
        </w:rPr>
        <w:t xml:space="preserve"> </w:t>
      </w:r>
      <w:r w:rsidRPr="005713CA">
        <w:rPr>
          <w:sz w:val="28"/>
          <w:szCs w:val="28"/>
          <w:lang w:val="uk-UA"/>
        </w:rPr>
        <w:t>Амортизація обчислюється рівними частками протягом терміну</w:t>
      </w:r>
    </w:p>
    <w:p w:rsidR="00AC65AE" w:rsidRPr="005713CA" w:rsidRDefault="00870490" w:rsidP="005713CA">
      <w:pPr>
        <w:spacing w:line="360" w:lineRule="auto"/>
        <w:ind w:firstLine="709"/>
        <w:jc w:val="both"/>
        <w:rPr>
          <w:sz w:val="28"/>
          <w:szCs w:val="28"/>
          <w:lang w:val="uk-UA"/>
        </w:rPr>
      </w:pPr>
      <w:r w:rsidRPr="005713CA">
        <w:rPr>
          <w:sz w:val="28"/>
          <w:szCs w:val="28"/>
          <w:lang w:val="uk-UA"/>
        </w:rPr>
        <w:t>служб</w:t>
      </w:r>
      <w:r w:rsidR="005713CA" w:rsidRPr="005713CA">
        <w:rPr>
          <w:sz w:val="28"/>
          <w:szCs w:val="28"/>
          <w:lang w:val="uk-UA"/>
        </w:rPr>
        <w:t>и</w:t>
      </w:r>
      <w:r w:rsidR="005713CA">
        <w:rPr>
          <w:sz w:val="28"/>
          <w:szCs w:val="28"/>
          <w:lang w:val="uk-UA"/>
        </w:rPr>
        <w:t xml:space="preserve"> </w:t>
      </w:r>
      <w:r w:rsidR="005713CA" w:rsidRPr="005713CA">
        <w:rPr>
          <w:sz w:val="28"/>
          <w:szCs w:val="28"/>
          <w:lang w:val="uk-UA"/>
        </w:rPr>
        <w:t xml:space="preserve">(щорічними </w:t>
      </w:r>
      <w:r w:rsidRPr="005713CA">
        <w:rPr>
          <w:sz w:val="28"/>
          <w:szCs w:val="28"/>
          <w:lang w:val="uk-UA"/>
        </w:rPr>
        <w:t>порціями) [3];</w:t>
      </w:r>
      <w:r w:rsidRPr="005713CA">
        <w:rPr>
          <w:sz w:val="28"/>
          <w:szCs w:val="28"/>
          <w:lang w:val="uk-UA"/>
        </w:rPr>
        <w:tab/>
      </w:r>
    </w:p>
    <w:p w:rsidR="00870490" w:rsidRPr="005713CA" w:rsidRDefault="00870490" w:rsidP="005713CA">
      <w:pPr>
        <w:spacing w:line="360" w:lineRule="auto"/>
        <w:ind w:firstLine="709"/>
        <w:jc w:val="both"/>
        <w:rPr>
          <w:b/>
          <w:sz w:val="28"/>
          <w:szCs w:val="28"/>
          <w:lang w:val="uk-UA"/>
        </w:rPr>
      </w:pPr>
      <w:r w:rsidRPr="005713CA">
        <w:rPr>
          <w:b/>
          <w:sz w:val="28"/>
          <w:szCs w:val="28"/>
          <w:lang w:val="uk-UA"/>
        </w:rPr>
        <w:t>Опис змісту розрахунків показників фінансового аналізу</w:t>
      </w:r>
    </w:p>
    <w:p w:rsidR="00870490" w:rsidRDefault="00870490" w:rsidP="005713CA">
      <w:pPr>
        <w:pStyle w:val="a7"/>
        <w:tabs>
          <w:tab w:val="left" w:pos="0"/>
        </w:tabs>
        <w:spacing w:line="360" w:lineRule="auto"/>
        <w:ind w:firstLine="709"/>
        <w:rPr>
          <w:sz w:val="28"/>
          <w:szCs w:val="28"/>
          <w:lang w:val="uk-UA"/>
        </w:rPr>
      </w:pPr>
      <w:r w:rsidRPr="005713CA">
        <w:rPr>
          <w:sz w:val="28"/>
          <w:szCs w:val="28"/>
          <w:lang w:val="uk-UA"/>
        </w:rPr>
        <w:t xml:space="preserve">Результати розрахунків з інвесторами інноваційного проекту наведені в </w:t>
      </w:r>
      <w:r w:rsidR="005713CA" w:rsidRPr="005713CA">
        <w:rPr>
          <w:sz w:val="28"/>
          <w:szCs w:val="28"/>
          <w:lang w:val="uk-UA"/>
        </w:rPr>
        <w:t>табл.</w:t>
      </w:r>
      <w:r w:rsidR="005713CA">
        <w:rPr>
          <w:sz w:val="28"/>
          <w:szCs w:val="28"/>
          <w:lang w:val="uk-UA"/>
        </w:rPr>
        <w:t xml:space="preserve"> </w:t>
      </w:r>
      <w:r w:rsidR="005713CA" w:rsidRPr="005713CA">
        <w:rPr>
          <w:sz w:val="28"/>
          <w:szCs w:val="28"/>
          <w:lang w:val="uk-UA"/>
        </w:rPr>
        <w:t>3</w:t>
      </w:r>
      <w:r w:rsidRPr="005713CA">
        <w:rPr>
          <w:sz w:val="28"/>
          <w:szCs w:val="28"/>
          <w:lang w:val="uk-UA"/>
        </w:rPr>
        <w:t xml:space="preserve">.1 – </w:t>
      </w:r>
      <w:r w:rsidR="005713CA">
        <w:rPr>
          <w:sz w:val="28"/>
          <w:szCs w:val="28"/>
          <w:lang w:val="uk-UA"/>
        </w:rPr>
        <w:t>«</w:t>
      </w:r>
      <w:r w:rsidRPr="005713CA">
        <w:rPr>
          <w:sz w:val="28"/>
          <w:szCs w:val="28"/>
          <w:lang w:val="uk-UA"/>
        </w:rPr>
        <w:t>Результати інвестиційної діяльності</w:t>
      </w:r>
      <w:r w:rsidR="005713CA">
        <w:rPr>
          <w:sz w:val="28"/>
          <w:szCs w:val="28"/>
          <w:lang w:val="uk-UA"/>
        </w:rPr>
        <w:t>»</w:t>
      </w:r>
      <w:r w:rsidRPr="005713CA">
        <w:rPr>
          <w:sz w:val="28"/>
          <w:szCs w:val="28"/>
          <w:lang w:val="uk-UA"/>
        </w:rPr>
        <w:t>, в якій занесені результати інвестиційних потоків на підприємство (із знаком</w:t>
      </w:r>
      <w:r w:rsidR="005713CA" w:rsidRPr="005713CA">
        <w:rPr>
          <w:sz w:val="28"/>
          <w:szCs w:val="28"/>
          <w:lang w:val="uk-UA"/>
        </w:rPr>
        <w:t xml:space="preserve"> </w:t>
      </w:r>
      <w:r w:rsidR="005713CA">
        <w:rPr>
          <w:sz w:val="28"/>
          <w:szCs w:val="28"/>
          <w:lang w:val="uk-UA"/>
        </w:rPr>
        <w:t>«– «</w:t>
      </w:r>
      <w:r w:rsidR="005713CA" w:rsidRPr="005713CA">
        <w:rPr>
          <w:sz w:val="28"/>
          <w:szCs w:val="28"/>
          <w:lang w:val="uk-UA"/>
        </w:rPr>
        <w:t>)</w:t>
      </w:r>
      <w:r w:rsidRPr="005713CA">
        <w:rPr>
          <w:sz w:val="28"/>
          <w:szCs w:val="28"/>
          <w:lang w:val="uk-UA"/>
        </w:rPr>
        <w:t>, та результати повернення інвестицій на протязі 5 років</w:t>
      </w:r>
      <w:r w:rsidR="00AC65AE" w:rsidRPr="005713CA">
        <w:rPr>
          <w:sz w:val="28"/>
          <w:szCs w:val="28"/>
          <w:lang w:val="uk-UA"/>
        </w:rPr>
        <w:t>.</w:t>
      </w:r>
    </w:p>
    <w:p w:rsidR="005C0548" w:rsidRPr="005713CA" w:rsidRDefault="005C0548" w:rsidP="005713CA">
      <w:pPr>
        <w:pStyle w:val="a7"/>
        <w:tabs>
          <w:tab w:val="left" w:pos="0"/>
        </w:tabs>
        <w:spacing w:line="360" w:lineRule="auto"/>
        <w:ind w:firstLine="709"/>
        <w:rPr>
          <w:sz w:val="28"/>
          <w:szCs w:val="28"/>
          <w:lang w:val="uk-UA"/>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19"/>
        <w:gridCol w:w="2062"/>
        <w:gridCol w:w="833"/>
        <w:gridCol w:w="833"/>
        <w:gridCol w:w="833"/>
        <w:gridCol w:w="833"/>
        <w:gridCol w:w="833"/>
        <w:gridCol w:w="833"/>
        <w:gridCol w:w="1218"/>
      </w:tblGrid>
      <w:tr w:rsidR="00870490" w:rsidRPr="00E43BBB" w:rsidTr="00E43BBB">
        <w:trPr>
          <w:cantSplit/>
          <w:trHeight w:val="330"/>
          <w:jc w:val="center"/>
        </w:trPr>
        <w:tc>
          <w:tcPr>
            <w:tcW w:w="548" w:type="pct"/>
            <w:shd w:val="clear" w:color="auto" w:fill="auto"/>
          </w:tcPr>
          <w:p w:rsidR="00870490" w:rsidRPr="00E43BBB" w:rsidRDefault="00870490" w:rsidP="00E43BBB">
            <w:pPr>
              <w:spacing w:line="360" w:lineRule="auto"/>
              <w:jc w:val="both"/>
              <w:rPr>
                <w:rFonts w:eastAsia="Arial Unicode MS"/>
                <w:szCs w:val="28"/>
                <w:lang w:val="uk-UA"/>
              </w:rPr>
            </w:pP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p>
        </w:tc>
        <w:tc>
          <w:tcPr>
            <w:tcW w:w="1102" w:type="pct"/>
            <w:gridSpan w:val="2"/>
            <w:shd w:val="clear" w:color="auto" w:fill="auto"/>
          </w:tcPr>
          <w:p w:rsidR="00870490" w:rsidRPr="00E43BBB" w:rsidRDefault="00870490" w:rsidP="00E43BBB">
            <w:pPr>
              <w:pStyle w:val="11"/>
              <w:keepNext w:val="0"/>
              <w:spacing w:line="360" w:lineRule="auto"/>
              <w:jc w:val="both"/>
              <w:rPr>
                <w:rFonts w:eastAsia="Arial Unicode MS"/>
                <w:sz w:val="20"/>
                <w:szCs w:val="28"/>
                <w:lang w:val="uk-UA"/>
              </w:rPr>
            </w:pPr>
            <w:r w:rsidRPr="00E43BBB">
              <w:rPr>
                <w:sz w:val="20"/>
                <w:szCs w:val="28"/>
                <w:lang w:val="uk-UA"/>
              </w:rPr>
              <w:t>Таблиця</w:t>
            </w:r>
            <w:r w:rsidR="00AC65AE" w:rsidRPr="00E43BBB">
              <w:rPr>
                <w:sz w:val="20"/>
                <w:szCs w:val="28"/>
                <w:lang w:val="uk-UA"/>
              </w:rPr>
              <w:t xml:space="preserve"> </w:t>
            </w:r>
            <w:r w:rsidRPr="00E43BBB">
              <w:rPr>
                <w:sz w:val="20"/>
                <w:szCs w:val="28"/>
                <w:lang w:val="uk-UA"/>
              </w:rPr>
              <w:t>3.1</w:t>
            </w:r>
          </w:p>
        </w:tc>
      </w:tr>
      <w:tr w:rsidR="00870490" w:rsidRPr="00E43BBB" w:rsidTr="00E43BBB">
        <w:trPr>
          <w:cantSplit/>
          <w:trHeight w:val="315"/>
          <w:jc w:val="center"/>
        </w:trPr>
        <w:tc>
          <w:tcPr>
            <w:tcW w:w="5000" w:type="pct"/>
            <w:gridSpan w:val="9"/>
            <w:shd w:val="clear" w:color="auto" w:fill="auto"/>
          </w:tcPr>
          <w:p w:rsidR="00870490" w:rsidRPr="00E43BBB" w:rsidRDefault="00870490" w:rsidP="00E43BBB">
            <w:pPr>
              <w:pStyle w:val="7"/>
              <w:keepNext w:val="0"/>
              <w:spacing w:line="360" w:lineRule="auto"/>
              <w:jc w:val="both"/>
              <w:rPr>
                <w:rFonts w:eastAsia="Arial Unicode MS"/>
                <w:b/>
                <w:sz w:val="20"/>
                <w:szCs w:val="28"/>
              </w:rPr>
            </w:pPr>
            <w:r w:rsidRPr="00E43BBB">
              <w:rPr>
                <w:b/>
                <w:sz w:val="20"/>
                <w:szCs w:val="28"/>
              </w:rPr>
              <w:t xml:space="preserve">Результати інвестицій в інноваційний проект ЗАТ </w:t>
            </w:r>
            <w:r w:rsidR="005713CA" w:rsidRPr="00E43BBB">
              <w:rPr>
                <w:b/>
                <w:sz w:val="20"/>
                <w:szCs w:val="28"/>
              </w:rPr>
              <w:t>«ІТС»</w:t>
            </w:r>
          </w:p>
        </w:tc>
      </w:tr>
      <w:tr w:rsidR="00870490" w:rsidRPr="00E43BBB" w:rsidTr="00E43BBB">
        <w:trPr>
          <w:cantSplit/>
          <w:trHeight w:val="330"/>
          <w:jc w:val="center"/>
        </w:trPr>
        <w:tc>
          <w:tcPr>
            <w:tcW w:w="548" w:type="pct"/>
            <w:shd w:val="clear" w:color="auto" w:fill="auto"/>
          </w:tcPr>
          <w:p w:rsidR="00870490" w:rsidRPr="00E43BBB" w:rsidRDefault="00870490" w:rsidP="00E43BBB">
            <w:pPr>
              <w:pStyle w:val="Web"/>
              <w:spacing w:before="0" w:after="0" w:line="360" w:lineRule="auto"/>
              <w:jc w:val="both"/>
              <w:rPr>
                <w:rFonts w:eastAsia="Arial Unicode MS"/>
                <w:sz w:val="20"/>
                <w:szCs w:val="28"/>
                <w:lang w:val="uk-UA"/>
              </w:rPr>
            </w:pP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p>
        </w:tc>
        <w:tc>
          <w:tcPr>
            <w:tcW w:w="654" w:type="pct"/>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cantSplit/>
          <w:trHeight w:val="330"/>
          <w:jc w:val="center"/>
        </w:trPr>
        <w:tc>
          <w:tcPr>
            <w:tcW w:w="5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w:t>
            </w: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p>
        </w:tc>
        <w:tc>
          <w:tcPr>
            <w:tcW w:w="2894" w:type="pct"/>
            <w:gridSpan w:val="6"/>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 xml:space="preserve">Значення показників на t </w:t>
            </w:r>
            <w:r w:rsidR="005713CA" w:rsidRPr="00E43BBB">
              <w:rPr>
                <w:szCs w:val="28"/>
                <w:lang w:val="uk-UA"/>
              </w:rPr>
              <w:t xml:space="preserve">– </w:t>
            </w:r>
            <w:r w:rsidRPr="00E43BBB">
              <w:rPr>
                <w:szCs w:val="28"/>
                <w:lang w:val="uk-UA"/>
              </w:rPr>
              <w:t>кроку діяльності</w:t>
            </w:r>
          </w:p>
        </w:tc>
      </w:tr>
      <w:tr w:rsidR="00870490" w:rsidRPr="00E43BBB" w:rsidTr="00E43BBB">
        <w:trPr>
          <w:cantSplit/>
          <w:trHeight w:val="330"/>
          <w:jc w:val="center"/>
        </w:trPr>
        <w:tc>
          <w:tcPr>
            <w:tcW w:w="548" w:type="pct"/>
            <w:shd w:val="clear" w:color="auto" w:fill="auto"/>
          </w:tcPr>
          <w:p w:rsidR="00870490" w:rsidRPr="00E43BBB" w:rsidRDefault="00870490" w:rsidP="00E43BBB">
            <w:pPr>
              <w:pStyle w:val="af"/>
              <w:spacing w:line="360" w:lineRule="auto"/>
              <w:jc w:val="both"/>
              <w:rPr>
                <w:rFonts w:eastAsia="Arial Unicode MS"/>
                <w:szCs w:val="28"/>
                <w:lang w:val="uk-UA"/>
              </w:rPr>
            </w:pPr>
            <w:r w:rsidRPr="00E43BBB">
              <w:rPr>
                <w:szCs w:val="28"/>
                <w:lang w:val="uk-UA"/>
              </w:rPr>
              <w:t>п/п</w:t>
            </w: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Показники</w:t>
            </w:r>
          </w:p>
        </w:tc>
        <w:tc>
          <w:tcPr>
            <w:tcW w:w="448" w:type="pct"/>
            <w:shd w:val="clear" w:color="auto" w:fill="auto"/>
          </w:tcPr>
          <w:p w:rsidR="00870490" w:rsidRPr="00E43BBB" w:rsidRDefault="00870490" w:rsidP="00E43BBB">
            <w:pPr>
              <w:pStyle w:val="af"/>
              <w:spacing w:line="360" w:lineRule="auto"/>
              <w:jc w:val="both"/>
              <w:rPr>
                <w:rFonts w:eastAsia="Arial Unicode MS"/>
                <w:szCs w:val="28"/>
                <w:lang w:val="uk-UA"/>
              </w:rPr>
            </w:pPr>
            <w:r w:rsidRPr="00E43BBB">
              <w:rPr>
                <w:szCs w:val="28"/>
                <w:lang w:val="uk-UA"/>
              </w:rPr>
              <w:t>0 рік</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рік</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рік</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 рік</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 рік</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 рік</w:t>
            </w:r>
          </w:p>
        </w:tc>
        <w:tc>
          <w:tcPr>
            <w:tcW w:w="65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Сума</w:t>
            </w:r>
          </w:p>
        </w:tc>
      </w:tr>
      <w:tr w:rsidR="00870490" w:rsidRPr="00E43BBB" w:rsidTr="00E43BBB">
        <w:trPr>
          <w:cantSplit/>
          <w:trHeight w:val="315"/>
          <w:jc w:val="center"/>
        </w:trPr>
        <w:tc>
          <w:tcPr>
            <w:tcW w:w="548" w:type="pct"/>
            <w:shd w:val="clear" w:color="auto" w:fill="auto"/>
          </w:tcPr>
          <w:p w:rsidR="00870490" w:rsidRPr="00E43BBB" w:rsidRDefault="00870490" w:rsidP="00E43BBB">
            <w:pPr>
              <w:pStyle w:val="11"/>
              <w:keepNext w:val="0"/>
              <w:spacing w:line="360" w:lineRule="auto"/>
              <w:jc w:val="both"/>
              <w:rPr>
                <w:rFonts w:eastAsia="Arial Unicode MS"/>
                <w:sz w:val="20"/>
                <w:szCs w:val="28"/>
                <w:lang w:val="uk-UA"/>
              </w:rPr>
            </w:pPr>
            <w:r w:rsidRPr="00E43BBB">
              <w:rPr>
                <w:sz w:val="20"/>
                <w:szCs w:val="28"/>
                <w:lang w:val="uk-UA"/>
              </w:rPr>
              <w:t>1</w:t>
            </w: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Земля</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5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315"/>
          <w:jc w:val="center"/>
        </w:trPr>
        <w:tc>
          <w:tcPr>
            <w:tcW w:w="5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w:t>
            </w: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Будинки, споруди</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-270 300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5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315"/>
          <w:jc w:val="center"/>
        </w:trPr>
        <w:tc>
          <w:tcPr>
            <w:tcW w:w="5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w:t>
            </w: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Обладнання</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-1 557 787</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5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315"/>
          <w:jc w:val="center"/>
        </w:trPr>
        <w:tc>
          <w:tcPr>
            <w:tcW w:w="5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w:t>
            </w: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Нематеріальні активи</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-1 478 075</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5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630"/>
          <w:jc w:val="center"/>
        </w:trPr>
        <w:tc>
          <w:tcPr>
            <w:tcW w:w="5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w:t>
            </w: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Разом: вкладення в основний капітал(кредит)</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-3 306 161</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1 390 694</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1 460 228</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1 533 240</w:t>
            </w:r>
          </w:p>
        </w:tc>
        <w:tc>
          <w:tcPr>
            <w:tcW w:w="65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960"/>
          <w:jc w:val="center"/>
        </w:trPr>
        <w:tc>
          <w:tcPr>
            <w:tcW w:w="5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w:t>
            </w: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Приріст власного оборотного капіталу за рахунок облігацій(</w:t>
            </w:r>
            <w:r w:rsidR="005713CA" w:rsidRPr="00E43BBB">
              <w:rPr>
                <w:szCs w:val="28"/>
                <w:lang w:val="uk-UA"/>
              </w:rPr>
              <w:t>–)</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-1 000 000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1 000 000</w:t>
            </w:r>
          </w:p>
        </w:tc>
        <w:tc>
          <w:tcPr>
            <w:tcW w:w="65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960"/>
          <w:jc w:val="center"/>
        </w:trPr>
        <w:tc>
          <w:tcPr>
            <w:tcW w:w="5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w:t>
            </w: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Приріст власного оборотного капіталу за рахунок кредиту(</w:t>
            </w:r>
            <w:r w:rsidR="005713CA" w:rsidRPr="00E43BBB">
              <w:rPr>
                <w:szCs w:val="28"/>
                <w:lang w:val="uk-UA"/>
              </w:rPr>
              <w:t>–)</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-297 839</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pStyle w:val="11"/>
              <w:keepNext w:val="0"/>
              <w:spacing w:line="360" w:lineRule="auto"/>
              <w:jc w:val="both"/>
              <w:rPr>
                <w:rFonts w:eastAsia="Arial Unicode MS"/>
                <w:sz w:val="20"/>
                <w:szCs w:val="28"/>
                <w:lang w:val="uk-UA"/>
              </w:rPr>
            </w:pPr>
            <w:r w:rsidRPr="00E43BBB">
              <w:rPr>
                <w:sz w:val="20"/>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5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945"/>
          <w:jc w:val="center"/>
        </w:trPr>
        <w:tc>
          <w:tcPr>
            <w:tcW w:w="5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w:t>
            </w: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 xml:space="preserve">Усього інвестицій </w:t>
            </w:r>
            <w:r w:rsidR="005713CA" w:rsidRPr="00E43BBB">
              <w:rPr>
                <w:szCs w:val="28"/>
                <w:lang w:val="uk-UA"/>
              </w:rPr>
              <w:t xml:space="preserve">(«–» – </w:t>
            </w:r>
            <w:r w:rsidRPr="00E43BBB">
              <w:rPr>
                <w:szCs w:val="28"/>
                <w:lang w:val="uk-UA"/>
              </w:rPr>
              <w:t>вкладено,</w:t>
            </w:r>
            <w:r w:rsidR="005713CA" w:rsidRPr="00E43BBB">
              <w:rPr>
                <w:szCs w:val="28"/>
                <w:lang w:val="uk-UA"/>
              </w:rPr>
              <w:t xml:space="preserve"> «+» – </w:t>
            </w:r>
            <w:r w:rsidRPr="00E43BBB">
              <w:rPr>
                <w:szCs w:val="28"/>
                <w:lang w:val="uk-UA"/>
              </w:rPr>
              <w:t>повер</w:t>
            </w:r>
            <w:r w:rsidR="005713CA" w:rsidRPr="00E43BBB">
              <w:rPr>
                <w:szCs w:val="28"/>
                <w:lang w:val="uk-UA"/>
              </w:rPr>
              <w:t>ну</w:t>
            </w:r>
            <w:r w:rsidRPr="00E43BBB">
              <w:rPr>
                <w:szCs w:val="28"/>
                <w:lang w:val="uk-UA"/>
              </w:rPr>
              <w:t>то інвесторам)</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-4 604 000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5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5 384 161</w:t>
            </w:r>
            <w:r w:rsidR="00AC65AE" w:rsidRPr="00E43BBB">
              <w:rPr>
                <w:szCs w:val="28"/>
                <w:lang w:val="uk-UA"/>
              </w:rPr>
              <w:t xml:space="preserve"> </w:t>
            </w:r>
            <w:r w:rsidRPr="00E43BBB">
              <w:rPr>
                <w:szCs w:val="28"/>
                <w:lang w:val="uk-UA"/>
              </w:rPr>
              <w:t>(+ курсова різниця)</w:t>
            </w:r>
          </w:p>
        </w:tc>
      </w:tr>
      <w:tr w:rsidR="00870490" w:rsidRPr="00E43BBB" w:rsidTr="00E43BBB">
        <w:trPr>
          <w:cantSplit/>
          <w:trHeight w:val="1260"/>
          <w:jc w:val="center"/>
        </w:trPr>
        <w:tc>
          <w:tcPr>
            <w:tcW w:w="5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9</w:t>
            </w:r>
          </w:p>
        </w:tc>
        <w:tc>
          <w:tcPr>
            <w:tcW w:w="110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Дивідендні доходи акціонерам за авансові витрати на іннов. проект</w:t>
            </w:r>
            <w:r w:rsidR="00AC65AE" w:rsidRPr="00E43BBB">
              <w:rPr>
                <w:szCs w:val="28"/>
                <w:lang w:val="uk-UA"/>
              </w:rPr>
              <w:t xml:space="preserve"> </w:t>
            </w:r>
            <w:r w:rsidR="005713CA" w:rsidRPr="00E43BBB">
              <w:rPr>
                <w:szCs w:val="28"/>
                <w:lang w:val="uk-UA"/>
              </w:rPr>
              <w:t>(</w:t>
            </w:r>
            <w:r w:rsidRPr="00E43BBB">
              <w:rPr>
                <w:szCs w:val="28"/>
                <w:lang w:val="uk-UA"/>
              </w:rPr>
              <w:t>1 200 000 грн.)</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1 000 000</w:t>
            </w:r>
          </w:p>
        </w:tc>
        <w:tc>
          <w:tcPr>
            <w:tcW w:w="448"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2 000 000</w:t>
            </w:r>
          </w:p>
        </w:tc>
        <w:tc>
          <w:tcPr>
            <w:tcW w:w="65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3 000 000</w:t>
            </w:r>
          </w:p>
        </w:tc>
      </w:tr>
    </w:tbl>
    <w:p w:rsidR="00870490" w:rsidRPr="005713CA" w:rsidRDefault="00870490" w:rsidP="005713CA">
      <w:pPr>
        <w:pStyle w:val="a7"/>
        <w:tabs>
          <w:tab w:val="left" w:pos="0"/>
        </w:tabs>
        <w:spacing w:line="360" w:lineRule="auto"/>
        <w:ind w:firstLine="709"/>
        <w:rPr>
          <w:sz w:val="28"/>
          <w:szCs w:val="28"/>
          <w:lang w:val="uk-UA"/>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93"/>
        <w:gridCol w:w="1184"/>
        <w:gridCol w:w="1294"/>
        <w:gridCol w:w="1025"/>
        <w:gridCol w:w="1025"/>
        <w:gridCol w:w="1025"/>
        <w:gridCol w:w="1025"/>
        <w:gridCol w:w="1026"/>
      </w:tblGrid>
      <w:tr w:rsidR="00870490" w:rsidRPr="00E43BBB" w:rsidTr="00E43BBB">
        <w:trPr>
          <w:cantSplit/>
          <w:trHeight w:val="330"/>
          <w:jc w:val="center"/>
        </w:trPr>
        <w:tc>
          <w:tcPr>
            <w:tcW w:w="911" w:type="pct"/>
            <w:shd w:val="clear" w:color="auto" w:fill="auto"/>
          </w:tcPr>
          <w:p w:rsidR="00870490" w:rsidRPr="00E43BBB" w:rsidRDefault="00870490" w:rsidP="00E43BBB">
            <w:pPr>
              <w:spacing w:line="360" w:lineRule="auto"/>
              <w:jc w:val="both"/>
              <w:rPr>
                <w:rFonts w:eastAsia="Arial Unicode MS"/>
                <w:szCs w:val="28"/>
                <w:lang w:val="uk-UA"/>
              </w:rPr>
            </w:pPr>
          </w:p>
        </w:tc>
        <w:tc>
          <w:tcPr>
            <w:tcW w:w="637" w:type="pct"/>
            <w:shd w:val="clear" w:color="auto" w:fill="auto"/>
          </w:tcPr>
          <w:p w:rsidR="00870490" w:rsidRPr="00E43BBB" w:rsidRDefault="00870490" w:rsidP="00E43BBB">
            <w:pPr>
              <w:spacing w:line="360" w:lineRule="auto"/>
              <w:jc w:val="both"/>
              <w:rPr>
                <w:rFonts w:eastAsia="Arial Unicode MS"/>
                <w:szCs w:val="28"/>
                <w:lang w:val="uk-UA"/>
              </w:rPr>
            </w:pPr>
          </w:p>
        </w:tc>
        <w:tc>
          <w:tcPr>
            <w:tcW w:w="696" w:type="pct"/>
            <w:shd w:val="clear" w:color="auto" w:fill="auto"/>
          </w:tcPr>
          <w:p w:rsidR="00870490" w:rsidRPr="00E43BBB" w:rsidRDefault="00870490" w:rsidP="00E43BBB">
            <w:pPr>
              <w:spacing w:line="360" w:lineRule="auto"/>
              <w:jc w:val="both"/>
              <w:rPr>
                <w:rFonts w:eastAsia="Arial Unicode MS"/>
                <w:szCs w:val="28"/>
                <w:lang w:val="uk-UA"/>
              </w:rPr>
            </w:pP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p>
        </w:tc>
        <w:tc>
          <w:tcPr>
            <w:tcW w:w="1102" w:type="pct"/>
            <w:gridSpan w:val="2"/>
            <w:shd w:val="clear" w:color="auto" w:fill="auto"/>
          </w:tcPr>
          <w:p w:rsidR="00870490" w:rsidRPr="00E43BBB" w:rsidRDefault="00870490" w:rsidP="00E43BBB">
            <w:pPr>
              <w:pStyle w:val="11"/>
              <w:keepNext w:val="0"/>
              <w:spacing w:line="360" w:lineRule="auto"/>
              <w:jc w:val="both"/>
              <w:rPr>
                <w:rFonts w:eastAsia="Arial Unicode MS"/>
                <w:sz w:val="20"/>
                <w:szCs w:val="28"/>
                <w:lang w:val="uk-UA"/>
              </w:rPr>
            </w:pPr>
            <w:r w:rsidRPr="00E43BBB">
              <w:rPr>
                <w:sz w:val="20"/>
                <w:szCs w:val="28"/>
                <w:lang w:val="uk-UA"/>
              </w:rPr>
              <w:t>Таблиця</w:t>
            </w:r>
            <w:r w:rsidR="00AC65AE" w:rsidRPr="00E43BBB">
              <w:rPr>
                <w:sz w:val="20"/>
                <w:szCs w:val="28"/>
                <w:lang w:val="uk-UA"/>
              </w:rPr>
              <w:t xml:space="preserve"> </w:t>
            </w:r>
            <w:r w:rsidRPr="00E43BBB">
              <w:rPr>
                <w:sz w:val="20"/>
                <w:szCs w:val="28"/>
                <w:lang w:val="uk-UA"/>
              </w:rPr>
              <w:t>3.2</w:t>
            </w:r>
          </w:p>
        </w:tc>
      </w:tr>
      <w:tr w:rsidR="00870490" w:rsidRPr="00E43BBB" w:rsidTr="00E43BBB">
        <w:trPr>
          <w:cantSplit/>
          <w:trHeight w:val="315"/>
          <w:jc w:val="center"/>
        </w:trPr>
        <w:tc>
          <w:tcPr>
            <w:tcW w:w="5000" w:type="pct"/>
            <w:gridSpan w:val="8"/>
            <w:shd w:val="clear" w:color="auto" w:fill="auto"/>
          </w:tcPr>
          <w:p w:rsidR="00870490" w:rsidRPr="00E43BBB" w:rsidRDefault="00870490" w:rsidP="00E43BBB">
            <w:pPr>
              <w:spacing w:line="360" w:lineRule="auto"/>
              <w:jc w:val="both"/>
              <w:rPr>
                <w:rFonts w:eastAsia="Arial Unicode MS"/>
                <w:szCs w:val="28"/>
                <w:lang w:val="uk-UA"/>
              </w:rPr>
            </w:pPr>
            <w:r w:rsidRPr="00E43BBB">
              <w:rPr>
                <w:b/>
                <w:szCs w:val="28"/>
                <w:lang w:val="uk-UA"/>
              </w:rPr>
              <w:t xml:space="preserve">Результати розрахунків амортизації в інноваційному проекті ЗАТ </w:t>
            </w:r>
            <w:r w:rsidR="005713CA" w:rsidRPr="00E43BBB">
              <w:rPr>
                <w:b/>
                <w:szCs w:val="28"/>
                <w:lang w:val="uk-UA"/>
              </w:rPr>
              <w:t>«ІТС»</w:t>
            </w:r>
          </w:p>
        </w:tc>
      </w:tr>
      <w:tr w:rsidR="00870490" w:rsidRPr="00E43BBB" w:rsidTr="00E43BBB">
        <w:trPr>
          <w:cantSplit/>
          <w:trHeight w:val="270"/>
          <w:jc w:val="center"/>
        </w:trPr>
        <w:tc>
          <w:tcPr>
            <w:tcW w:w="911" w:type="pct"/>
            <w:shd w:val="clear" w:color="auto" w:fill="auto"/>
          </w:tcPr>
          <w:p w:rsidR="00870490" w:rsidRPr="00E43BBB" w:rsidRDefault="00870490" w:rsidP="00E43BBB">
            <w:pPr>
              <w:spacing w:line="360" w:lineRule="auto"/>
              <w:jc w:val="both"/>
              <w:rPr>
                <w:rFonts w:eastAsia="Arial Unicode MS"/>
                <w:szCs w:val="28"/>
                <w:lang w:val="uk-UA"/>
              </w:rPr>
            </w:pPr>
          </w:p>
        </w:tc>
        <w:tc>
          <w:tcPr>
            <w:tcW w:w="637" w:type="pct"/>
            <w:shd w:val="clear" w:color="auto" w:fill="auto"/>
          </w:tcPr>
          <w:p w:rsidR="00870490" w:rsidRPr="00E43BBB" w:rsidRDefault="00870490" w:rsidP="00E43BBB">
            <w:pPr>
              <w:spacing w:line="360" w:lineRule="auto"/>
              <w:jc w:val="both"/>
              <w:rPr>
                <w:rFonts w:eastAsia="Arial Unicode MS"/>
                <w:szCs w:val="28"/>
                <w:lang w:val="uk-UA"/>
              </w:rPr>
            </w:pPr>
          </w:p>
        </w:tc>
        <w:tc>
          <w:tcPr>
            <w:tcW w:w="696" w:type="pct"/>
            <w:shd w:val="clear" w:color="auto" w:fill="auto"/>
          </w:tcPr>
          <w:p w:rsidR="00870490" w:rsidRPr="00E43BBB" w:rsidRDefault="00870490" w:rsidP="00E43BBB">
            <w:pPr>
              <w:spacing w:line="360" w:lineRule="auto"/>
              <w:jc w:val="both"/>
              <w:rPr>
                <w:rFonts w:eastAsia="Arial Unicode MS"/>
                <w:szCs w:val="28"/>
                <w:lang w:val="uk-UA"/>
              </w:rPr>
            </w:pP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cantSplit/>
          <w:trHeight w:val="315"/>
          <w:jc w:val="center"/>
        </w:trPr>
        <w:tc>
          <w:tcPr>
            <w:tcW w:w="9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Показники</w:t>
            </w:r>
          </w:p>
        </w:tc>
        <w:tc>
          <w:tcPr>
            <w:tcW w:w="63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Сума</w:t>
            </w:r>
          </w:p>
        </w:tc>
        <w:tc>
          <w:tcPr>
            <w:tcW w:w="69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Річ. %</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p>
        </w:tc>
        <w:tc>
          <w:tcPr>
            <w:tcW w:w="2205" w:type="pct"/>
            <w:gridSpan w:val="4"/>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Розрахункові суми амортизації, грн.</w:t>
            </w:r>
          </w:p>
        </w:tc>
      </w:tr>
      <w:tr w:rsidR="00870490" w:rsidRPr="00E43BBB" w:rsidTr="00E43BBB">
        <w:trPr>
          <w:cantSplit/>
          <w:trHeight w:val="300"/>
          <w:jc w:val="center"/>
        </w:trPr>
        <w:tc>
          <w:tcPr>
            <w:tcW w:w="911" w:type="pct"/>
            <w:shd w:val="clear" w:color="auto" w:fill="auto"/>
          </w:tcPr>
          <w:p w:rsidR="00870490" w:rsidRPr="00E43BBB" w:rsidRDefault="00870490" w:rsidP="00E43BBB">
            <w:pPr>
              <w:spacing w:line="360" w:lineRule="auto"/>
              <w:jc w:val="both"/>
              <w:rPr>
                <w:rFonts w:eastAsia="Arial Unicode MS"/>
                <w:szCs w:val="28"/>
                <w:lang w:val="uk-UA"/>
              </w:rPr>
            </w:pPr>
          </w:p>
        </w:tc>
        <w:tc>
          <w:tcPr>
            <w:tcW w:w="63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грн.</w:t>
            </w:r>
          </w:p>
        </w:tc>
        <w:tc>
          <w:tcPr>
            <w:tcW w:w="69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аморт.</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рік</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рік</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 рік</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 рік</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 рік</w:t>
            </w:r>
          </w:p>
        </w:tc>
      </w:tr>
      <w:tr w:rsidR="00870490" w:rsidRPr="00E43BBB" w:rsidTr="00E43BBB">
        <w:trPr>
          <w:cantSplit/>
          <w:trHeight w:val="300"/>
          <w:jc w:val="center"/>
        </w:trPr>
        <w:tc>
          <w:tcPr>
            <w:tcW w:w="9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Інвестиції в ОФ та НМА,</w:t>
            </w:r>
          </w:p>
        </w:tc>
        <w:tc>
          <w:tcPr>
            <w:tcW w:w="63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3 306 161</w:t>
            </w:r>
          </w:p>
        </w:tc>
        <w:tc>
          <w:tcPr>
            <w:tcW w:w="696" w:type="pct"/>
            <w:shd w:val="clear" w:color="auto" w:fill="auto"/>
          </w:tcPr>
          <w:p w:rsidR="00870490" w:rsidRPr="00E43BBB" w:rsidRDefault="00870490" w:rsidP="00E43BBB">
            <w:pPr>
              <w:spacing w:line="360" w:lineRule="auto"/>
              <w:jc w:val="both"/>
              <w:rPr>
                <w:rFonts w:eastAsia="Arial Unicode MS"/>
                <w:szCs w:val="28"/>
                <w:lang w:val="uk-UA"/>
              </w:rPr>
            </w:pP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698 577</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600 539</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526 876</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471 500</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429 846</w:t>
            </w:r>
          </w:p>
        </w:tc>
      </w:tr>
      <w:tr w:rsidR="00870490" w:rsidRPr="00E43BBB" w:rsidTr="00E43BBB">
        <w:trPr>
          <w:cantSplit/>
          <w:trHeight w:val="300"/>
          <w:jc w:val="center"/>
        </w:trPr>
        <w:tc>
          <w:tcPr>
            <w:tcW w:w="9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Група 1</w:t>
            </w:r>
          </w:p>
        </w:tc>
        <w:tc>
          <w:tcPr>
            <w:tcW w:w="63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270 300</w:t>
            </w:r>
          </w:p>
        </w:tc>
        <w:tc>
          <w:tcPr>
            <w:tcW w:w="69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13 515</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12 839</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12 197</w:t>
            </w:r>
          </w:p>
        </w:tc>
        <w:tc>
          <w:tcPr>
            <w:tcW w:w="551" w:type="pct"/>
            <w:shd w:val="clear" w:color="auto" w:fill="auto"/>
          </w:tcPr>
          <w:p w:rsidR="00870490" w:rsidRPr="00E43BBB" w:rsidRDefault="00870490" w:rsidP="00E43BBB">
            <w:pPr>
              <w:pStyle w:val="11"/>
              <w:keepNext w:val="0"/>
              <w:spacing w:line="360" w:lineRule="auto"/>
              <w:jc w:val="both"/>
              <w:rPr>
                <w:rFonts w:eastAsia="Arial Unicode MS"/>
                <w:sz w:val="20"/>
                <w:szCs w:val="28"/>
                <w:lang w:val="uk-UA"/>
              </w:rPr>
            </w:pPr>
            <w:r w:rsidRPr="00E43BBB">
              <w:rPr>
                <w:sz w:val="20"/>
                <w:szCs w:val="28"/>
                <w:lang w:val="uk-UA"/>
              </w:rPr>
              <w:t>11 587</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11 008</w:t>
            </w:r>
          </w:p>
        </w:tc>
      </w:tr>
      <w:tr w:rsidR="00870490" w:rsidRPr="00E43BBB" w:rsidTr="00E43BBB">
        <w:trPr>
          <w:cantSplit/>
          <w:trHeight w:val="300"/>
          <w:jc w:val="center"/>
        </w:trPr>
        <w:tc>
          <w:tcPr>
            <w:tcW w:w="9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Група 2</w:t>
            </w:r>
          </w:p>
        </w:tc>
        <w:tc>
          <w:tcPr>
            <w:tcW w:w="63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1 557 787</w:t>
            </w:r>
          </w:p>
        </w:tc>
        <w:tc>
          <w:tcPr>
            <w:tcW w:w="69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25</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389 447</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292 085</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219 064</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164 298</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123 223</w:t>
            </w:r>
          </w:p>
        </w:tc>
      </w:tr>
      <w:tr w:rsidR="00870490" w:rsidRPr="00E43BBB" w:rsidTr="00E43BBB">
        <w:trPr>
          <w:cantSplit/>
          <w:trHeight w:val="315"/>
          <w:jc w:val="center"/>
        </w:trPr>
        <w:tc>
          <w:tcPr>
            <w:tcW w:w="9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Група НМА</w:t>
            </w:r>
          </w:p>
        </w:tc>
        <w:tc>
          <w:tcPr>
            <w:tcW w:w="63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1 478 075</w:t>
            </w:r>
          </w:p>
        </w:tc>
        <w:tc>
          <w:tcPr>
            <w:tcW w:w="69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20</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295 615</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295 615</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295 615</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295 615</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295 615</w:t>
            </w:r>
          </w:p>
        </w:tc>
      </w:tr>
    </w:tbl>
    <w:p w:rsidR="00870490" w:rsidRPr="005713CA" w:rsidRDefault="00870490" w:rsidP="005713CA">
      <w:pPr>
        <w:pStyle w:val="a7"/>
        <w:tabs>
          <w:tab w:val="left" w:pos="0"/>
        </w:tabs>
        <w:spacing w:line="360" w:lineRule="auto"/>
        <w:ind w:firstLine="709"/>
        <w:rPr>
          <w:sz w:val="28"/>
          <w:szCs w:val="28"/>
          <w:lang w:val="uk-UA"/>
        </w:rPr>
      </w:pPr>
    </w:p>
    <w:p w:rsidR="00870490" w:rsidRPr="005713CA" w:rsidRDefault="00870490" w:rsidP="005713CA">
      <w:pPr>
        <w:pStyle w:val="a7"/>
        <w:spacing w:line="360" w:lineRule="auto"/>
        <w:ind w:firstLine="709"/>
        <w:rPr>
          <w:sz w:val="28"/>
          <w:szCs w:val="28"/>
          <w:lang w:val="uk-UA"/>
        </w:rPr>
      </w:pPr>
      <w:r w:rsidRPr="005713CA">
        <w:rPr>
          <w:sz w:val="28"/>
          <w:szCs w:val="28"/>
          <w:lang w:val="uk-UA"/>
        </w:rPr>
        <w:t>В табл. 3.3 приведені результати розрахунку операційної діяльності підприємства на основі вхідних даних</w:t>
      </w:r>
      <w:r w:rsidR="00AC65AE" w:rsidRPr="005713CA">
        <w:rPr>
          <w:sz w:val="28"/>
          <w:szCs w:val="28"/>
          <w:lang w:val="uk-UA"/>
        </w:rPr>
        <w:t xml:space="preserve"> </w:t>
      </w:r>
      <w:r w:rsidRPr="005713CA">
        <w:rPr>
          <w:sz w:val="28"/>
          <w:szCs w:val="28"/>
          <w:lang w:val="uk-UA"/>
        </w:rPr>
        <w:t xml:space="preserve">та Закону України </w:t>
      </w:r>
      <w:r w:rsidR="005713CA">
        <w:rPr>
          <w:sz w:val="28"/>
          <w:szCs w:val="28"/>
          <w:lang w:val="uk-UA"/>
        </w:rPr>
        <w:t>«</w:t>
      </w:r>
      <w:r w:rsidRPr="005713CA">
        <w:rPr>
          <w:sz w:val="28"/>
          <w:szCs w:val="28"/>
          <w:lang w:val="uk-UA"/>
        </w:rPr>
        <w:t>Про оподаткування прибутку підприємств</w:t>
      </w:r>
      <w:r w:rsidR="005713CA">
        <w:rPr>
          <w:sz w:val="28"/>
          <w:szCs w:val="28"/>
          <w:lang w:val="uk-UA"/>
        </w:rPr>
        <w:t>»</w:t>
      </w:r>
      <w:r w:rsidRPr="005713CA">
        <w:rPr>
          <w:sz w:val="28"/>
          <w:szCs w:val="28"/>
          <w:lang w:val="uk-UA"/>
        </w:rPr>
        <w:t xml:space="preserve"> у розділі віднесення до валових затрат [5]:</w:t>
      </w:r>
    </w:p>
    <w:p w:rsidR="00870490" w:rsidRPr="005713CA" w:rsidRDefault="00870490" w:rsidP="005713CA">
      <w:pPr>
        <w:pStyle w:val="a7"/>
        <w:numPr>
          <w:ilvl w:val="0"/>
          <w:numId w:val="32"/>
        </w:numPr>
        <w:spacing w:line="360" w:lineRule="auto"/>
        <w:ind w:left="0" w:firstLine="709"/>
        <w:rPr>
          <w:sz w:val="28"/>
          <w:szCs w:val="28"/>
          <w:lang w:val="uk-UA"/>
        </w:rPr>
      </w:pPr>
      <w:r w:rsidRPr="005713CA">
        <w:rPr>
          <w:sz w:val="28"/>
          <w:szCs w:val="28"/>
          <w:lang w:val="uk-UA"/>
        </w:rPr>
        <w:t xml:space="preserve">сум виплачених процентів за кредити та процентний дохід по облігаціях </w:t>
      </w:r>
      <w:r w:rsidR="005713CA" w:rsidRPr="005713CA">
        <w:rPr>
          <w:sz w:val="28"/>
          <w:szCs w:val="28"/>
          <w:lang w:val="uk-UA"/>
        </w:rPr>
        <w:t>(</w:t>
      </w:r>
      <w:r w:rsidRPr="005713CA">
        <w:rPr>
          <w:sz w:val="28"/>
          <w:szCs w:val="28"/>
          <w:lang w:val="uk-UA"/>
        </w:rPr>
        <w:t>(вихідний грошовий потік);</w:t>
      </w:r>
    </w:p>
    <w:p w:rsidR="00870490" w:rsidRPr="005713CA" w:rsidRDefault="00870490" w:rsidP="005713CA">
      <w:pPr>
        <w:pStyle w:val="a7"/>
        <w:numPr>
          <w:ilvl w:val="0"/>
          <w:numId w:val="32"/>
        </w:numPr>
        <w:spacing w:line="360" w:lineRule="auto"/>
        <w:ind w:left="0" w:firstLine="709"/>
        <w:rPr>
          <w:sz w:val="28"/>
          <w:szCs w:val="28"/>
          <w:lang w:val="uk-UA"/>
        </w:rPr>
      </w:pPr>
      <w:r w:rsidRPr="005713CA">
        <w:rPr>
          <w:sz w:val="28"/>
          <w:szCs w:val="28"/>
          <w:lang w:val="uk-UA"/>
        </w:rPr>
        <w:t>сум нарахованої амортизації</w:t>
      </w:r>
      <w:r w:rsidR="00AC65AE" w:rsidRPr="005713CA">
        <w:rPr>
          <w:sz w:val="28"/>
          <w:szCs w:val="28"/>
          <w:lang w:val="uk-UA"/>
        </w:rPr>
        <w:t>;</w:t>
      </w:r>
    </w:p>
    <w:p w:rsidR="00870490" w:rsidRDefault="005713CA" w:rsidP="005713CA">
      <w:pPr>
        <w:pStyle w:val="a7"/>
        <w:spacing w:line="360" w:lineRule="auto"/>
        <w:ind w:firstLine="709"/>
        <w:rPr>
          <w:sz w:val="28"/>
          <w:szCs w:val="28"/>
          <w:lang w:val="uk-UA"/>
        </w:rPr>
      </w:pPr>
      <w:r>
        <w:rPr>
          <w:sz w:val="28"/>
          <w:szCs w:val="28"/>
          <w:lang w:val="uk-UA"/>
        </w:rPr>
        <w:t>– </w:t>
      </w:r>
      <w:r w:rsidR="00870490" w:rsidRPr="005713CA">
        <w:rPr>
          <w:sz w:val="28"/>
          <w:szCs w:val="28"/>
          <w:lang w:val="uk-UA"/>
        </w:rPr>
        <w:t xml:space="preserve">віднесення сум амортизаційного фонду до </w:t>
      </w:r>
      <w:r w:rsidR="005C0548">
        <w:rPr>
          <w:sz w:val="28"/>
          <w:szCs w:val="28"/>
          <w:lang w:val="uk-UA"/>
        </w:rPr>
        <w:t>загального обсягу чистого опера</w:t>
      </w:r>
      <w:r w:rsidR="00870490" w:rsidRPr="005713CA">
        <w:rPr>
          <w:sz w:val="28"/>
          <w:szCs w:val="28"/>
          <w:lang w:val="uk-UA"/>
        </w:rPr>
        <w:t xml:space="preserve">ційного доходу </w:t>
      </w:r>
      <w:r w:rsidRPr="005713CA">
        <w:rPr>
          <w:sz w:val="28"/>
          <w:szCs w:val="28"/>
          <w:lang w:val="uk-UA"/>
        </w:rPr>
        <w:t>(</w:t>
      </w:r>
      <w:r w:rsidR="00870490" w:rsidRPr="005713CA">
        <w:rPr>
          <w:sz w:val="28"/>
          <w:szCs w:val="28"/>
          <w:lang w:val="uk-UA"/>
        </w:rPr>
        <w:t>сума чистого прибутку без податку</w:t>
      </w:r>
      <w:r w:rsidR="00AC65AE" w:rsidRPr="005713CA">
        <w:rPr>
          <w:sz w:val="28"/>
          <w:szCs w:val="28"/>
          <w:lang w:val="uk-UA"/>
        </w:rPr>
        <w:t xml:space="preserve"> </w:t>
      </w:r>
      <w:r w:rsidR="00870490" w:rsidRPr="005713CA">
        <w:rPr>
          <w:sz w:val="28"/>
          <w:szCs w:val="28"/>
          <w:lang w:val="uk-UA"/>
        </w:rPr>
        <w:t>+ амортизаційний фонд).</w:t>
      </w:r>
    </w:p>
    <w:p w:rsidR="005C0548" w:rsidRPr="005713CA" w:rsidRDefault="005C0548" w:rsidP="005713CA">
      <w:pPr>
        <w:pStyle w:val="a7"/>
        <w:spacing w:line="360" w:lineRule="auto"/>
        <w:ind w:firstLine="709"/>
        <w:rPr>
          <w:sz w:val="28"/>
          <w:szCs w:val="28"/>
          <w:lang w:val="uk-UA"/>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98"/>
        <w:gridCol w:w="1439"/>
        <w:gridCol w:w="683"/>
        <w:gridCol w:w="947"/>
        <w:gridCol w:w="1061"/>
        <w:gridCol w:w="1022"/>
        <w:gridCol w:w="1136"/>
        <w:gridCol w:w="1099"/>
        <w:gridCol w:w="1212"/>
      </w:tblGrid>
      <w:tr w:rsidR="00870490" w:rsidRPr="00E43BBB" w:rsidTr="00E43BBB">
        <w:trPr>
          <w:cantSplit/>
          <w:trHeight w:val="330"/>
          <w:jc w:val="center"/>
        </w:trPr>
        <w:tc>
          <w:tcPr>
            <w:tcW w:w="4347" w:type="pct"/>
            <w:gridSpan w:val="8"/>
            <w:shd w:val="clear" w:color="auto" w:fill="auto"/>
          </w:tcPr>
          <w:p w:rsidR="00870490" w:rsidRPr="00E43BBB" w:rsidRDefault="00870490" w:rsidP="00E43BBB">
            <w:pPr>
              <w:spacing w:line="360" w:lineRule="auto"/>
              <w:jc w:val="both"/>
              <w:rPr>
                <w:rFonts w:eastAsia="Arial Unicode MS"/>
                <w:szCs w:val="28"/>
                <w:lang w:val="uk-UA"/>
              </w:rPr>
            </w:pPr>
            <w:r w:rsidRPr="00E43BBB">
              <w:rPr>
                <w:b/>
                <w:szCs w:val="28"/>
                <w:lang w:val="uk-UA"/>
              </w:rPr>
              <w:t xml:space="preserve">Результати операційної діяльності інноваційного проекту </w:t>
            </w:r>
            <w:r w:rsidR="005713CA" w:rsidRPr="00E43BBB">
              <w:rPr>
                <w:b/>
                <w:szCs w:val="28"/>
                <w:lang w:val="uk-UA"/>
              </w:rPr>
              <w:t>«ІТС»</w:t>
            </w:r>
          </w:p>
        </w:tc>
        <w:tc>
          <w:tcPr>
            <w:tcW w:w="653" w:type="pct"/>
            <w:shd w:val="clear" w:color="auto" w:fill="auto"/>
          </w:tcPr>
          <w:p w:rsidR="00870490" w:rsidRPr="00E43BBB" w:rsidRDefault="00870490" w:rsidP="00E43BBB">
            <w:pPr>
              <w:pStyle w:val="xl24"/>
              <w:spacing w:before="0" w:beforeAutospacing="0" w:after="0" w:afterAutospacing="0" w:line="360" w:lineRule="auto"/>
              <w:jc w:val="both"/>
              <w:rPr>
                <w:rFonts w:eastAsia="Times New Roman"/>
                <w:sz w:val="20"/>
                <w:szCs w:val="28"/>
                <w:lang w:val="uk-UA"/>
              </w:rPr>
            </w:pPr>
            <w:r w:rsidRPr="00E43BBB">
              <w:rPr>
                <w:rFonts w:eastAsia="Times New Roman"/>
                <w:sz w:val="20"/>
                <w:szCs w:val="28"/>
                <w:lang w:val="uk-UA"/>
              </w:rPr>
              <w:t>Таблиця</w:t>
            </w:r>
            <w:r w:rsidR="00AC65AE" w:rsidRPr="00E43BBB">
              <w:rPr>
                <w:rFonts w:eastAsia="Times New Roman"/>
                <w:sz w:val="20"/>
                <w:szCs w:val="28"/>
                <w:lang w:val="uk-UA"/>
              </w:rPr>
              <w:t xml:space="preserve"> </w:t>
            </w:r>
            <w:r w:rsidRPr="00E43BBB">
              <w:rPr>
                <w:rFonts w:eastAsia="Times New Roman"/>
                <w:sz w:val="20"/>
                <w:szCs w:val="28"/>
                <w:lang w:val="uk-UA"/>
              </w:rPr>
              <w:t>3.3</w:t>
            </w:r>
          </w:p>
        </w:tc>
      </w:tr>
      <w:tr w:rsidR="00870490" w:rsidRPr="00E43BBB" w:rsidTr="00E43BBB">
        <w:trPr>
          <w:cantSplit/>
          <w:trHeight w:val="330"/>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w:t>
            </w:r>
          </w:p>
        </w:tc>
        <w:tc>
          <w:tcPr>
            <w:tcW w:w="763" w:type="pct"/>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Показники</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p>
        </w:tc>
        <w:tc>
          <w:tcPr>
            <w:tcW w:w="2838" w:type="pct"/>
            <w:gridSpan w:val="5"/>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 xml:space="preserve">Значення показників на t </w:t>
            </w:r>
            <w:r w:rsidR="005713CA" w:rsidRPr="00E43BBB">
              <w:rPr>
                <w:szCs w:val="28"/>
                <w:lang w:val="uk-UA"/>
              </w:rPr>
              <w:t xml:space="preserve">– </w:t>
            </w:r>
            <w:r w:rsidRPr="00E43BBB">
              <w:rPr>
                <w:szCs w:val="28"/>
                <w:lang w:val="uk-UA"/>
              </w:rPr>
              <w:t>кроку діяльності</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cantSplit/>
          <w:trHeight w:val="330"/>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п/п</w:t>
            </w:r>
          </w:p>
        </w:tc>
        <w:tc>
          <w:tcPr>
            <w:tcW w:w="763" w:type="pct"/>
            <w:vMerge/>
            <w:shd w:val="clear" w:color="auto" w:fill="auto"/>
          </w:tcPr>
          <w:p w:rsidR="00870490" w:rsidRPr="00E43BBB" w:rsidRDefault="00870490" w:rsidP="00E43BBB">
            <w:pPr>
              <w:spacing w:line="360" w:lineRule="auto"/>
              <w:jc w:val="both"/>
              <w:rPr>
                <w:rFonts w:eastAsia="Arial Unicode MS"/>
                <w:szCs w:val="28"/>
                <w:lang w:val="uk-UA"/>
              </w:rPr>
            </w:pP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 рік</w:t>
            </w: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рік</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рік</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 рік</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 рік</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 рік</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Сума 5 років</w:t>
            </w:r>
          </w:p>
        </w:tc>
      </w:tr>
      <w:tr w:rsidR="00870490" w:rsidRPr="00E43BBB" w:rsidTr="00E43BBB">
        <w:trPr>
          <w:cantSplit/>
          <w:trHeight w:val="330"/>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p>
        </w:tc>
        <w:tc>
          <w:tcPr>
            <w:tcW w:w="3378" w:type="pct"/>
            <w:gridSpan w:val="6"/>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Розрахунок валового доход</w:t>
            </w:r>
            <w:r w:rsidR="005713CA" w:rsidRPr="00E43BBB">
              <w:rPr>
                <w:szCs w:val="28"/>
                <w:lang w:val="uk-UA"/>
              </w:rPr>
              <w:t xml:space="preserve">у (курс </w:t>
            </w:r>
            <w:r w:rsidRPr="00E43BBB">
              <w:rPr>
                <w:szCs w:val="28"/>
                <w:lang w:val="uk-UA"/>
              </w:rPr>
              <w:t>валюти на 0 рік = 5,3 грн./ 1</w:t>
            </w:r>
            <w:r w:rsidR="005713CA" w:rsidRPr="00E43BBB">
              <w:rPr>
                <w:szCs w:val="28"/>
                <w:lang w:val="uk-UA"/>
              </w:rPr>
              <w:t> $</w:t>
            </w:r>
            <w:r w:rsidRPr="00E43BBB">
              <w:rPr>
                <w:szCs w:val="28"/>
                <w:lang w:val="uk-UA"/>
              </w:rPr>
              <w:t>)</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cantSplit/>
          <w:trHeight w:val="330"/>
          <w:jc w:val="center"/>
        </w:trPr>
        <w:tc>
          <w:tcPr>
            <w:tcW w:w="377" w:type="pct"/>
            <w:shd w:val="clear" w:color="auto" w:fill="auto"/>
          </w:tcPr>
          <w:p w:rsidR="00870490" w:rsidRPr="00E43BBB" w:rsidRDefault="00870490" w:rsidP="00E43BBB">
            <w:pPr>
              <w:pStyle w:val="11"/>
              <w:keepNext w:val="0"/>
              <w:spacing w:line="360" w:lineRule="auto"/>
              <w:jc w:val="both"/>
              <w:rPr>
                <w:rFonts w:eastAsia="Arial Unicode MS"/>
                <w:sz w:val="20"/>
                <w:szCs w:val="28"/>
                <w:lang w:val="uk-UA"/>
              </w:rPr>
            </w:pP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Курс валюти, грн./ 1</w:t>
            </w:r>
            <w:r w:rsidR="005713CA" w:rsidRPr="00E43BBB">
              <w:rPr>
                <w:szCs w:val="28"/>
                <w:lang w:val="uk-UA"/>
              </w:rPr>
              <w:t> $</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5,3</w:t>
            </w: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5,57</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5,84</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6,14</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6,44</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6,76</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cantSplit/>
          <w:trHeight w:val="330"/>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w:t>
            </w: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Обсяг продажу, один.</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1000</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5000</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8000</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10000</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15000</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690"/>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w:t>
            </w: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Ціна продаж</w:t>
            </w:r>
            <w:r w:rsidR="005713CA" w:rsidRPr="00E43BBB">
              <w:rPr>
                <w:szCs w:val="28"/>
                <w:lang w:val="uk-UA"/>
              </w:rPr>
              <w:t xml:space="preserve">у (без </w:t>
            </w:r>
            <w:r w:rsidRPr="00E43BBB">
              <w:rPr>
                <w:szCs w:val="28"/>
                <w:lang w:val="uk-UA"/>
              </w:rPr>
              <w:t>ПДВ) грн./один</w:t>
            </w:r>
            <w:r w:rsidR="005713CA" w:rsidRPr="00E43BBB">
              <w:rPr>
                <w:szCs w:val="28"/>
                <w:lang w:val="uk-UA"/>
              </w:rPr>
              <w:t>. (в</w:t>
            </w:r>
            <w:r w:rsidRPr="00E43BBB">
              <w:rPr>
                <w:szCs w:val="28"/>
                <w:lang w:val="uk-UA"/>
              </w:rPr>
              <w:t xml:space="preserve"> місяць)</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81,49</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68,45</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71,87</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75,47</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79,24</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645"/>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w:t>
            </w: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Виручка от продажу, грн</w:t>
            </w:r>
            <w:r w:rsidR="005713CA" w:rsidRPr="00E43BBB">
              <w:rPr>
                <w:szCs w:val="28"/>
                <w:lang w:val="uk-UA"/>
              </w:rPr>
              <w:t>. (з</w:t>
            </w:r>
            <w:r w:rsidRPr="00E43BBB">
              <w:rPr>
                <w:szCs w:val="28"/>
                <w:lang w:val="uk-UA"/>
              </w:rPr>
              <w:t>а 12 місяців)</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977850</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4106970</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6899710</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9055868,9</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14262993</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330"/>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p>
        </w:tc>
        <w:tc>
          <w:tcPr>
            <w:tcW w:w="3207" w:type="pct"/>
            <w:gridSpan w:val="6"/>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 xml:space="preserve">Розрахунок валових витрат </w:t>
            </w:r>
            <w:r w:rsidR="005713CA" w:rsidRPr="00E43BBB">
              <w:rPr>
                <w:szCs w:val="28"/>
                <w:lang w:val="uk-UA"/>
              </w:rPr>
              <w:t>(</w:t>
            </w:r>
            <w:r w:rsidRPr="00E43BBB">
              <w:rPr>
                <w:szCs w:val="28"/>
                <w:lang w:val="uk-UA"/>
              </w:rPr>
              <w:t>для оподаткування)</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cantSplit/>
          <w:trHeight w:val="645"/>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w:t>
            </w: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Виробничі валові витрати, грн.</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-1665045</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-1748297</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-1835712</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-1927498</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-2023873</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645"/>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w:t>
            </w: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Проценти по облігаціях, грн.</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-250000</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-250000</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-250000</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-250000</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645"/>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w:t>
            </w: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Амортизація ОФ та НМА, грн.</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-698577</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-600539</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-526876</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-471500,1</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-429846</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645"/>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9</w:t>
            </w: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Відсотки по кредитах</w:t>
            </w:r>
            <w:r w:rsidR="005713CA" w:rsidRPr="00E43BBB">
              <w:rPr>
                <w:szCs w:val="28"/>
                <w:lang w:val="uk-UA"/>
              </w:rPr>
              <w:t>, г</w:t>
            </w:r>
            <w:r w:rsidRPr="00E43BBB">
              <w:rPr>
                <w:szCs w:val="28"/>
                <w:lang w:val="uk-UA"/>
              </w:rPr>
              <w:t>рн.</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-756840</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-794682</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-834416</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-584091,3</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-306648</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330"/>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p>
        </w:tc>
        <w:tc>
          <w:tcPr>
            <w:tcW w:w="3860" w:type="pct"/>
            <w:gridSpan w:val="7"/>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Розрахунок балансового прибутку для оподаткування</w:t>
            </w:r>
          </w:p>
        </w:tc>
      </w:tr>
      <w:tr w:rsidR="00870490" w:rsidRPr="00E43BBB" w:rsidTr="00E43BBB">
        <w:trPr>
          <w:cantSplit/>
          <w:trHeight w:val="630"/>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10</w:t>
            </w: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Балансовий прибуток, грн.</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-2142612</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713451,6</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3452705</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5822779,8</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11252627</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19098952</w:t>
            </w:r>
          </w:p>
        </w:tc>
      </w:tr>
      <w:tr w:rsidR="00870490" w:rsidRPr="00E43BBB" w:rsidTr="00E43BBB">
        <w:trPr>
          <w:cantSplit/>
          <w:trHeight w:val="630"/>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11</w:t>
            </w: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Податки (3</w:t>
            </w:r>
            <w:r w:rsidR="005713CA" w:rsidRPr="00E43BBB">
              <w:rPr>
                <w:szCs w:val="28"/>
                <w:lang w:val="uk-UA"/>
              </w:rPr>
              <w:t>0%</w:t>
            </w:r>
            <w:r w:rsidRPr="00E43BBB">
              <w:rPr>
                <w:szCs w:val="28"/>
                <w:lang w:val="uk-UA"/>
              </w:rPr>
              <w:t>) на прибуток, грн.</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-214035</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-1035812</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-1746834</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-3375788</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-6372469,1</w:t>
            </w:r>
          </w:p>
        </w:tc>
      </w:tr>
      <w:tr w:rsidR="00870490" w:rsidRPr="00E43BBB" w:rsidTr="00E43BBB">
        <w:trPr>
          <w:cantSplit/>
          <w:trHeight w:val="990"/>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12</w:t>
            </w: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Проектований чистий прибуто</w:t>
            </w:r>
            <w:r w:rsidR="005713CA" w:rsidRPr="00E43BBB">
              <w:rPr>
                <w:szCs w:val="28"/>
                <w:lang w:val="uk-UA"/>
              </w:rPr>
              <w:t xml:space="preserve">к (для </w:t>
            </w:r>
            <w:r w:rsidRPr="00E43BBB">
              <w:rPr>
                <w:szCs w:val="28"/>
                <w:lang w:val="uk-UA"/>
              </w:rPr>
              <w:t>нарахування дивідендів), грн.</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-2142612</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499416,1</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2416894</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4075945,8</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7876839</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12726483</w:t>
            </w:r>
          </w:p>
        </w:tc>
      </w:tr>
      <w:tr w:rsidR="00870490" w:rsidRPr="00E43BBB" w:rsidTr="00E43BBB">
        <w:trPr>
          <w:cantSplit/>
          <w:trHeight w:val="330"/>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p>
        </w:tc>
        <w:tc>
          <w:tcPr>
            <w:tcW w:w="3860" w:type="pct"/>
            <w:gridSpan w:val="7"/>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 xml:space="preserve">Розрахунок чистого операційного доходу </w:t>
            </w:r>
            <w:r w:rsidR="005713CA" w:rsidRPr="00E43BBB">
              <w:rPr>
                <w:szCs w:val="28"/>
                <w:lang w:val="uk-UA"/>
              </w:rPr>
              <w:t>(</w:t>
            </w:r>
            <w:r w:rsidRPr="00E43BBB">
              <w:rPr>
                <w:szCs w:val="28"/>
                <w:lang w:val="uk-UA"/>
              </w:rPr>
              <w:t>+ фонд амортизації)</w:t>
            </w:r>
          </w:p>
        </w:tc>
      </w:tr>
      <w:tr w:rsidR="00870490" w:rsidRPr="00E43BBB" w:rsidTr="00E43BBB">
        <w:trPr>
          <w:cantSplit/>
          <w:trHeight w:val="1005"/>
          <w:jc w:val="center"/>
        </w:trPr>
        <w:tc>
          <w:tcPr>
            <w:tcW w:w="377"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13</w:t>
            </w:r>
          </w:p>
        </w:tc>
        <w:tc>
          <w:tcPr>
            <w:tcW w:w="7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Чистий доход від опе-рацій (чистий прибу-ток + амортизація)</w:t>
            </w:r>
            <w:r w:rsidR="005713CA" w:rsidRPr="00E43BBB">
              <w:rPr>
                <w:szCs w:val="28"/>
                <w:lang w:val="uk-UA"/>
              </w:rPr>
              <w:t>, г</w:t>
            </w:r>
            <w:r w:rsidRPr="00E43BBB">
              <w:rPr>
                <w:szCs w:val="28"/>
                <w:lang w:val="uk-UA"/>
              </w:rPr>
              <w:t>рн.</w:t>
            </w:r>
          </w:p>
        </w:tc>
        <w:tc>
          <w:tcPr>
            <w:tcW w:w="369" w:type="pct"/>
            <w:shd w:val="clear" w:color="auto" w:fill="auto"/>
          </w:tcPr>
          <w:p w:rsidR="00870490" w:rsidRPr="00E43BBB" w:rsidRDefault="00870490" w:rsidP="00E43BBB">
            <w:pPr>
              <w:spacing w:line="360" w:lineRule="auto"/>
              <w:jc w:val="both"/>
              <w:rPr>
                <w:rFonts w:eastAsia="Arial Unicode MS"/>
                <w:szCs w:val="28"/>
                <w:lang w:val="uk-UA"/>
              </w:rPr>
            </w:pPr>
          </w:p>
        </w:tc>
        <w:tc>
          <w:tcPr>
            <w:tcW w:w="5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-1444035</w:t>
            </w:r>
          </w:p>
        </w:tc>
        <w:tc>
          <w:tcPr>
            <w:tcW w:w="57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1099955</w:t>
            </w:r>
          </w:p>
        </w:tc>
        <w:tc>
          <w:tcPr>
            <w:tcW w:w="55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2943770</w:t>
            </w:r>
          </w:p>
        </w:tc>
        <w:tc>
          <w:tcPr>
            <w:tcW w:w="6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4547446</w:t>
            </w:r>
          </w:p>
        </w:tc>
        <w:tc>
          <w:tcPr>
            <w:tcW w:w="59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8306685</w:t>
            </w:r>
          </w:p>
        </w:tc>
        <w:tc>
          <w:tcPr>
            <w:tcW w:w="65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15453821,1</w:t>
            </w:r>
          </w:p>
        </w:tc>
      </w:tr>
    </w:tbl>
    <w:p w:rsidR="005C0548" w:rsidRDefault="005C0548" w:rsidP="005713CA">
      <w:pPr>
        <w:pStyle w:val="a7"/>
        <w:spacing w:line="360" w:lineRule="auto"/>
        <w:ind w:firstLine="709"/>
        <w:rPr>
          <w:sz w:val="28"/>
          <w:szCs w:val="28"/>
          <w:lang w:val="uk-UA"/>
        </w:rPr>
      </w:pPr>
    </w:p>
    <w:p w:rsidR="005C0548" w:rsidRDefault="00870490" w:rsidP="005713CA">
      <w:pPr>
        <w:pStyle w:val="a7"/>
        <w:spacing w:line="360" w:lineRule="auto"/>
        <w:ind w:firstLine="709"/>
        <w:rPr>
          <w:sz w:val="28"/>
          <w:szCs w:val="28"/>
          <w:lang w:val="uk-UA"/>
        </w:rPr>
      </w:pPr>
      <w:r w:rsidRPr="005713CA">
        <w:rPr>
          <w:sz w:val="28"/>
          <w:szCs w:val="28"/>
          <w:lang w:val="uk-UA"/>
        </w:rPr>
        <w:t>За результатами розрахунків інвестиційної та операційної діяльностей підприємства (табл. 3.1–3.3) розраховуємо результати фінансової діяльності підприємства та грошові потоки.</w:t>
      </w:r>
    </w:p>
    <w:p w:rsidR="005C0548" w:rsidRDefault="005C0548" w:rsidP="005713CA">
      <w:pPr>
        <w:pStyle w:val="a7"/>
        <w:spacing w:line="360" w:lineRule="auto"/>
        <w:ind w:firstLine="709"/>
        <w:rPr>
          <w:sz w:val="28"/>
          <w:szCs w:val="28"/>
          <w:lang w:val="uk-UA"/>
        </w:rPr>
      </w:pPr>
    </w:p>
    <w:p w:rsidR="00870490" w:rsidRPr="005713CA" w:rsidRDefault="00870490" w:rsidP="005713CA">
      <w:pPr>
        <w:pStyle w:val="a7"/>
        <w:spacing w:line="360" w:lineRule="auto"/>
        <w:ind w:firstLine="709"/>
        <w:rPr>
          <w:sz w:val="28"/>
          <w:szCs w:val="28"/>
          <w:lang w:val="uk-UA"/>
        </w:rPr>
      </w:pPr>
      <w:r w:rsidRPr="005713CA">
        <w:rPr>
          <w:sz w:val="28"/>
          <w:szCs w:val="28"/>
          <w:lang w:val="uk-UA"/>
        </w:rPr>
        <w:t>Таблиця 3.4</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72"/>
        <w:gridCol w:w="1703"/>
        <w:gridCol w:w="1137"/>
        <w:gridCol w:w="1051"/>
        <w:gridCol w:w="1137"/>
        <w:gridCol w:w="1137"/>
        <w:gridCol w:w="1139"/>
        <w:gridCol w:w="1221"/>
      </w:tblGrid>
      <w:tr w:rsidR="00870490" w:rsidRPr="00E43BBB" w:rsidTr="00E43BBB">
        <w:trPr>
          <w:cantSplit/>
          <w:trHeight w:val="330"/>
          <w:jc w:val="center"/>
        </w:trPr>
        <w:tc>
          <w:tcPr>
            <w:tcW w:w="5000" w:type="pct"/>
            <w:gridSpan w:val="8"/>
            <w:shd w:val="clear" w:color="auto" w:fill="auto"/>
          </w:tcPr>
          <w:p w:rsidR="00870490" w:rsidRPr="00E43BBB" w:rsidRDefault="00870490" w:rsidP="00E43BBB">
            <w:pPr>
              <w:spacing w:line="360" w:lineRule="auto"/>
              <w:jc w:val="both"/>
              <w:rPr>
                <w:rFonts w:eastAsia="Arial Unicode MS"/>
                <w:szCs w:val="28"/>
                <w:lang w:val="uk-UA"/>
              </w:rPr>
            </w:pPr>
            <w:r w:rsidRPr="00E43BBB">
              <w:rPr>
                <w:b/>
                <w:szCs w:val="28"/>
                <w:lang w:val="uk-UA"/>
              </w:rPr>
              <w:t xml:space="preserve">Результати фінансової діяльності інноваційного проекту ЗАТ </w:t>
            </w:r>
            <w:r w:rsidR="005713CA" w:rsidRPr="00E43BBB">
              <w:rPr>
                <w:b/>
                <w:szCs w:val="28"/>
                <w:lang w:val="uk-UA"/>
              </w:rPr>
              <w:t>«ІТС»</w:t>
            </w:r>
          </w:p>
        </w:tc>
      </w:tr>
      <w:tr w:rsidR="00870490" w:rsidRPr="00E43BBB" w:rsidTr="00E43BBB">
        <w:trPr>
          <w:cantSplit/>
          <w:trHeight w:val="330"/>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w:t>
            </w: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p>
        </w:tc>
        <w:tc>
          <w:tcPr>
            <w:tcW w:w="3095" w:type="pct"/>
            <w:gridSpan w:val="5"/>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 xml:space="preserve">Значення показників на t </w:t>
            </w:r>
            <w:r w:rsidR="005713CA" w:rsidRPr="00E43BBB">
              <w:rPr>
                <w:szCs w:val="28"/>
                <w:lang w:val="uk-UA"/>
              </w:rPr>
              <w:t xml:space="preserve">– </w:t>
            </w:r>
            <w:r w:rsidRPr="00E43BBB">
              <w:rPr>
                <w:szCs w:val="28"/>
                <w:lang w:val="uk-UA"/>
              </w:rPr>
              <w:t>кроку діяльності</w:t>
            </w:r>
          </w:p>
        </w:tc>
      </w:tr>
      <w:tr w:rsidR="00870490" w:rsidRPr="00E43BBB" w:rsidTr="00E43BBB">
        <w:trPr>
          <w:cantSplit/>
          <w:trHeight w:val="330"/>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п/п</w:t>
            </w: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Показники</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 рік</w:t>
            </w:r>
          </w:p>
        </w:tc>
        <w:tc>
          <w:tcPr>
            <w:tcW w:w="57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рік</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рік</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 рік</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 рік</w:t>
            </w: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 рік</w:t>
            </w:r>
          </w:p>
        </w:tc>
      </w:tr>
      <w:tr w:rsidR="00870490" w:rsidRPr="00E43BBB" w:rsidTr="00E43BBB">
        <w:trPr>
          <w:cantSplit/>
          <w:trHeight w:val="330"/>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p>
        </w:tc>
        <w:tc>
          <w:tcPr>
            <w:tcW w:w="3714" w:type="pct"/>
            <w:gridSpan w:val="6"/>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Розрахунки динаміки</w:t>
            </w:r>
            <w:r w:rsidR="00AC65AE" w:rsidRPr="00E43BBB">
              <w:rPr>
                <w:szCs w:val="28"/>
                <w:lang w:val="uk-UA"/>
              </w:rPr>
              <w:t xml:space="preserve"> </w:t>
            </w:r>
            <w:r w:rsidRPr="00E43BBB">
              <w:rPr>
                <w:szCs w:val="28"/>
                <w:lang w:val="uk-UA"/>
              </w:rPr>
              <w:t>капіталізованого власного капіталу</w:t>
            </w:r>
          </w:p>
        </w:tc>
      </w:tr>
      <w:tr w:rsidR="00870490" w:rsidRPr="00E43BBB" w:rsidTr="00E43BBB">
        <w:trPr>
          <w:cantSplit/>
          <w:trHeight w:val="960"/>
          <w:jc w:val="center"/>
        </w:trPr>
        <w:tc>
          <w:tcPr>
            <w:tcW w:w="423" w:type="pct"/>
            <w:shd w:val="clear" w:color="auto" w:fill="auto"/>
          </w:tcPr>
          <w:p w:rsidR="00870490" w:rsidRPr="00E43BBB" w:rsidRDefault="00870490" w:rsidP="00E43BBB">
            <w:pPr>
              <w:pStyle w:val="11"/>
              <w:keepNext w:val="0"/>
              <w:spacing w:line="360" w:lineRule="auto"/>
              <w:jc w:val="both"/>
              <w:rPr>
                <w:rFonts w:eastAsia="Arial Unicode MS"/>
                <w:sz w:val="20"/>
                <w:szCs w:val="28"/>
                <w:lang w:val="uk-UA"/>
              </w:rPr>
            </w:pPr>
            <w:r w:rsidRPr="00E43BBB">
              <w:rPr>
                <w:sz w:val="20"/>
                <w:szCs w:val="28"/>
                <w:lang w:val="uk-UA"/>
              </w:rPr>
              <w:t>1</w:t>
            </w: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Інвестиції</w:t>
            </w:r>
            <w:r w:rsidR="00AC65AE" w:rsidRPr="00E43BBB">
              <w:rPr>
                <w:szCs w:val="28"/>
                <w:lang w:val="uk-UA"/>
              </w:rPr>
              <w:t xml:space="preserve"> </w:t>
            </w:r>
            <w:r w:rsidRPr="00E43BBB">
              <w:rPr>
                <w:szCs w:val="28"/>
                <w:lang w:val="uk-UA"/>
              </w:rPr>
              <w:t>оборотного</w:t>
            </w:r>
            <w:r w:rsidR="00AC65AE" w:rsidRPr="00E43BBB">
              <w:rPr>
                <w:szCs w:val="28"/>
                <w:lang w:val="uk-UA"/>
              </w:rPr>
              <w:t xml:space="preserve"> </w:t>
            </w:r>
            <w:r w:rsidRPr="00E43BBB">
              <w:rPr>
                <w:szCs w:val="28"/>
                <w:lang w:val="uk-UA"/>
              </w:rPr>
              <w:t>капіталу, грн.</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1297839</w:t>
            </w:r>
          </w:p>
        </w:tc>
        <w:tc>
          <w:tcPr>
            <w:tcW w:w="57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645"/>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w:t>
            </w: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Прибуток до капіталізації, грн.</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57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-2142612</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499416</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2416894</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4075946</w:t>
            </w: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7876839</w:t>
            </w:r>
          </w:p>
        </w:tc>
      </w:tr>
      <w:tr w:rsidR="00870490" w:rsidRPr="00E43BBB" w:rsidTr="00E43BBB">
        <w:trPr>
          <w:cantSplit/>
          <w:trHeight w:val="645"/>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w:t>
            </w: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Виплата дивідендів, грн.</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57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-1000000</w:t>
            </w: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-2000000</w:t>
            </w:r>
          </w:p>
        </w:tc>
      </w:tr>
      <w:tr w:rsidR="00870490" w:rsidRPr="00E43BBB" w:rsidTr="00E43BBB">
        <w:trPr>
          <w:cantSplit/>
          <w:trHeight w:val="960"/>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w:t>
            </w: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Власний капітал з капіталізацією прибутку, грн.</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1297839</w:t>
            </w:r>
          </w:p>
        </w:tc>
        <w:tc>
          <w:tcPr>
            <w:tcW w:w="57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-844773</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-345357</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2071537</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5147483</w:t>
            </w: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11024322</w:t>
            </w:r>
          </w:p>
        </w:tc>
      </w:tr>
      <w:tr w:rsidR="00870490" w:rsidRPr="00E43BBB" w:rsidTr="00E43BBB">
        <w:trPr>
          <w:cantSplit/>
          <w:trHeight w:val="330"/>
          <w:jc w:val="center"/>
        </w:trPr>
        <w:tc>
          <w:tcPr>
            <w:tcW w:w="4336" w:type="pct"/>
            <w:gridSpan w:val="7"/>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Розрахунки динаміки запозичення та амортизаційного повернення коштів</w:t>
            </w: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cantSplit/>
          <w:trHeight w:val="630"/>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w:t>
            </w: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Довгострокові кредити+облігац, грн.</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4604000</w:t>
            </w:r>
          </w:p>
        </w:tc>
        <w:tc>
          <w:tcPr>
            <w:tcW w:w="57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r>
      <w:tr w:rsidR="00870490" w:rsidRPr="00E43BBB" w:rsidTr="00E43BBB">
        <w:trPr>
          <w:cantSplit/>
          <w:trHeight w:val="315"/>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w:t>
            </w: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Амортизація, грн.</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57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698577</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600539</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526876</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471500</w:t>
            </w: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429846</w:t>
            </w:r>
          </w:p>
        </w:tc>
      </w:tr>
      <w:tr w:rsidR="00870490" w:rsidRPr="00E43BBB" w:rsidTr="00E43BBB">
        <w:trPr>
          <w:cantSplit/>
          <w:trHeight w:val="743"/>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w:t>
            </w:r>
          </w:p>
        </w:tc>
        <w:tc>
          <w:tcPr>
            <w:tcW w:w="863" w:type="pct"/>
            <w:shd w:val="clear" w:color="auto" w:fill="auto"/>
          </w:tcPr>
          <w:p w:rsidR="00870490" w:rsidRPr="00E43BBB" w:rsidRDefault="005C0548" w:rsidP="00E43BBB">
            <w:pPr>
              <w:spacing w:line="360" w:lineRule="auto"/>
              <w:jc w:val="both"/>
              <w:rPr>
                <w:rFonts w:eastAsia="Arial Unicode MS"/>
                <w:szCs w:val="28"/>
                <w:lang w:val="uk-UA"/>
              </w:rPr>
            </w:pPr>
            <w:r w:rsidRPr="00E43BBB">
              <w:rPr>
                <w:szCs w:val="28"/>
                <w:lang w:val="uk-UA"/>
              </w:rPr>
              <w:t>Погашення заборгова</w:t>
            </w:r>
            <w:r w:rsidR="00870490" w:rsidRPr="00E43BBB">
              <w:rPr>
                <w:szCs w:val="28"/>
                <w:lang w:val="uk-UA"/>
              </w:rPr>
              <w:t>ності по кредитах, грн.</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57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-1390694</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-1460228</w:t>
            </w: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-2533240</w:t>
            </w:r>
          </w:p>
        </w:tc>
      </w:tr>
      <w:tr w:rsidR="00870490" w:rsidRPr="00E43BBB" w:rsidTr="00E43BBB">
        <w:trPr>
          <w:cantSplit/>
          <w:trHeight w:val="330"/>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p>
        </w:tc>
        <w:tc>
          <w:tcPr>
            <w:tcW w:w="2430" w:type="pct"/>
            <w:gridSpan w:val="4"/>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Результати фінансової діяльності</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cantSplit/>
          <w:trHeight w:val="630"/>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10</w:t>
            </w: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Потік реальних грошей, грн.</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1297839</w:t>
            </w:r>
          </w:p>
        </w:tc>
        <w:tc>
          <w:tcPr>
            <w:tcW w:w="57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-1444035</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1099955</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1553076</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2087218</w:t>
            </w: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3773445</w:t>
            </w:r>
          </w:p>
        </w:tc>
      </w:tr>
      <w:tr w:rsidR="00870490" w:rsidRPr="00E43BBB" w:rsidTr="00E43BBB">
        <w:trPr>
          <w:cantSplit/>
          <w:trHeight w:val="630"/>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11</w:t>
            </w: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Сальдо реальних грошей, грн.</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57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-146196</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953759</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2506835</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4594053</w:t>
            </w: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8367499</w:t>
            </w:r>
          </w:p>
        </w:tc>
      </w:tr>
      <w:tr w:rsidR="00870490" w:rsidRPr="00E43BBB" w:rsidTr="00E43BBB">
        <w:trPr>
          <w:cantSplit/>
          <w:trHeight w:val="600"/>
          <w:jc w:val="center"/>
        </w:trPr>
        <w:tc>
          <w:tcPr>
            <w:tcW w:w="42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12</w:t>
            </w:r>
          </w:p>
        </w:tc>
        <w:tc>
          <w:tcPr>
            <w:tcW w:w="86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Сальдо накопичених реальних грошей, грн.</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573"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-1444035</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-344080</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1208997</w:t>
            </w:r>
          </w:p>
        </w:tc>
        <w:tc>
          <w:tcPr>
            <w:tcW w:w="619"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3296214</w:t>
            </w:r>
          </w:p>
        </w:tc>
        <w:tc>
          <w:tcPr>
            <w:tcW w:w="66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8367499</w:t>
            </w:r>
          </w:p>
        </w:tc>
      </w:tr>
    </w:tbl>
    <w:p w:rsidR="00870490" w:rsidRPr="005713CA" w:rsidRDefault="00870490" w:rsidP="005713CA">
      <w:pPr>
        <w:pStyle w:val="a7"/>
        <w:spacing w:line="360" w:lineRule="auto"/>
        <w:ind w:firstLine="709"/>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При розрахунках показників табл. 3.4 прийнята методологія [36]:</w:t>
      </w:r>
    </w:p>
    <w:p w:rsidR="00870490" w:rsidRPr="005713CA" w:rsidRDefault="00870490" w:rsidP="005713CA">
      <w:pPr>
        <w:pStyle w:val="a7"/>
        <w:spacing w:line="360" w:lineRule="auto"/>
        <w:ind w:firstLine="709"/>
        <w:rPr>
          <w:sz w:val="28"/>
          <w:szCs w:val="28"/>
          <w:lang w:val="uk-UA"/>
        </w:rPr>
      </w:pPr>
      <w:r w:rsidRPr="005713CA">
        <w:rPr>
          <w:sz w:val="28"/>
          <w:szCs w:val="28"/>
          <w:lang w:val="uk-UA"/>
        </w:rPr>
        <w:t>1) Потік реальних грошей за кожний рік (</w:t>
      </w:r>
      <w:r w:rsidR="005713CA" w:rsidRPr="005713CA">
        <w:rPr>
          <w:sz w:val="28"/>
          <w:szCs w:val="28"/>
          <w:lang w:val="uk-UA"/>
        </w:rPr>
        <w:t>п.</w:t>
      </w:r>
      <w:r w:rsidR="005713CA">
        <w:rPr>
          <w:sz w:val="28"/>
          <w:szCs w:val="28"/>
          <w:lang w:val="uk-UA"/>
        </w:rPr>
        <w:t> </w:t>
      </w:r>
      <w:r w:rsidR="005713CA" w:rsidRPr="005713CA">
        <w:rPr>
          <w:sz w:val="28"/>
          <w:szCs w:val="28"/>
          <w:lang w:val="uk-UA"/>
        </w:rPr>
        <w:t>1</w:t>
      </w:r>
      <w:r w:rsidRPr="005713CA">
        <w:rPr>
          <w:sz w:val="28"/>
          <w:szCs w:val="28"/>
          <w:lang w:val="uk-UA"/>
        </w:rPr>
        <w:t>0) розраховується як різниця сум чистого прибутку (</w:t>
      </w:r>
      <w:r w:rsidR="005713CA" w:rsidRPr="005713CA">
        <w:rPr>
          <w:sz w:val="28"/>
          <w:szCs w:val="28"/>
          <w:lang w:val="uk-UA"/>
        </w:rPr>
        <w:t>п.</w:t>
      </w:r>
      <w:r w:rsidR="005713CA">
        <w:rPr>
          <w:sz w:val="28"/>
          <w:szCs w:val="28"/>
          <w:lang w:val="uk-UA"/>
        </w:rPr>
        <w:t> </w:t>
      </w:r>
      <w:r w:rsidR="005713CA" w:rsidRPr="005713CA">
        <w:rPr>
          <w:sz w:val="28"/>
          <w:szCs w:val="28"/>
          <w:lang w:val="uk-UA"/>
        </w:rPr>
        <w:t>2</w:t>
      </w:r>
      <w:r w:rsidRPr="005713CA">
        <w:rPr>
          <w:sz w:val="28"/>
          <w:szCs w:val="28"/>
          <w:lang w:val="uk-UA"/>
        </w:rPr>
        <w:t>) – сум виплачених дивідендів акціонерам (</w:t>
      </w:r>
      <w:r w:rsidR="005713CA" w:rsidRPr="005713CA">
        <w:rPr>
          <w:sz w:val="28"/>
          <w:szCs w:val="28"/>
          <w:lang w:val="uk-UA"/>
        </w:rPr>
        <w:t>п.</w:t>
      </w:r>
      <w:r w:rsidR="005713CA">
        <w:rPr>
          <w:sz w:val="28"/>
          <w:szCs w:val="28"/>
          <w:lang w:val="uk-UA"/>
        </w:rPr>
        <w:t> </w:t>
      </w:r>
      <w:r w:rsidR="005713CA" w:rsidRPr="005713CA">
        <w:rPr>
          <w:sz w:val="28"/>
          <w:szCs w:val="28"/>
          <w:lang w:val="uk-UA"/>
        </w:rPr>
        <w:t>3</w:t>
      </w:r>
      <w:r w:rsidRPr="005713CA">
        <w:rPr>
          <w:sz w:val="28"/>
          <w:szCs w:val="28"/>
          <w:lang w:val="uk-UA"/>
        </w:rPr>
        <w:t>), та враховуючи, що виплата</w:t>
      </w:r>
      <w:r w:rsidR="00AC65AE" w:rsidRPr="005713CA">
        <w:rPr>
          <w:sz w:val="28"/>
          <w:szCs w:val="28"/>
          <w:lang w:val="uk-UA"/>
        </w:rPr>
        <w:t xml:space="preserve"> </w:t>
      </w:r>
      <w:r w:rsidRPr="005713CA">
        <w:rPr>
          <w:sz w:val="28"/>
          <w:szCs w:val="28"/>
          <w:lang w:val="uk-UA"/>
        </w:rPr>
        <w:t>повернення кредит</w:t>
      </w:r>
      <w:r w:rsidR="005713CA" w:rsidRPr="005713CA">
        <w:rPr>
          <w:sz w:val="28"/>
          <w:szCs w:val="28"/>
          <w:lang w:val="uk-UA"/>
        </w:rPr>
        <w:t>у</w:t>
      </w:r>
      <w:r w:rsidR="005713CA">
        <w:rPr>
          <w:sz w:val="28"/>
          <w:szCs w:val="28"/>
          <w:lang w:val="uk-UA"/>
        </w:rPr>
        <w:t xml:space="preserve"> </w:t>
      </w:r>
      <w:r w:rsidR="005713CA" w:rsidRPr="005713CA">
        <w:rPr>
          <w:sz w:val="28"/>
          <w:szCs w:val="28"/>
          <w:lang w:val="uk-UA"/>
        </w:rPr>
        <w:t>(п.</w:t>
      </w:r>
      <w:r w:rsidR="005713CA">
        <w:rPr>
          <w:sz w:val="28"/>
          <w:szCs w:val="28"/>
          <w:lang w:val="uk-UA"/>
        </w:rPr>
        <w:t> </w:t>
      </w:r>
      <w:r w:rsidR="005713CA" w:rsidRPr="005713CA">
        <w:rPr>
          <w:sz w:val="28"/>
          <w:szCs w:val="28"/>
          <w:lang w:val="uk-UA"/>
        </w:rPr>
        <w:t>8</w:t>
      </w:r>
      <w:r w:rsidRPr="005713CA">
        <w:rPr>
          <w:sz w:val="28"/>
          <w:szCs w:val="28"/>
          <w:lang w:val="uk-UA"/>
        </w:rPr>
        <w:t>) виконується за рахунок фонду амортизації (</w:t>
      </w:r>
      <w:r w:rsidR="005713CA" w:rsidRPr="005713CA">
        <w:rPr>
          <w:sz w:val="28"/>
          <w:szCs w:val="28"/>
          <w:lang w:val="uk-UA"/>
        </w:rPr>
        <w:t>п.</w:t>
      </w:r>
      <w:r w:rsidR="005713CA">
        <w:rPr>
          <w:sz w:val="28"/>
          <w:szCs w:val="28"/>
          <w:lang w:val="uk-UA"/>
        </w:rPr>
        <w:t> </w:t>
      </w:r>
      <w:r w:rsidR="005713CA" w:rsidRPr="005713CA">
        <w:rPr>
          <w:sz w:val="28"/>
          <w:szCs w:val="28"/>
          <w:lang w:val="uk-UA"/>
        </w:rPr>
        <w:t>7</w:t>
      </w:r>
      <w:r w:rsidRPr="005713CA">
        <w:rPr>
          <w:sz w:val="28"/>
          <w:szCs w:val="28"/>
          <w:lang w:val="uk-UA"/>
        </w:rPr>
        <w:t>) та, частково, чистого прибутку.</w:t>
      </w:r>
    </w:p>
    <w:p w:rsidR="00870490" w:rsidRPr="005713CA" w:rsidRDefault="00870490" w:rsidP="005713CA">
      <w:pPr>
        <w:pStyle w:val="a7"/>
        <w:spacing w:line="360" w:lineRule="auto"/>
        <w:ind w:firstLine="709"/>
        <w:rPr>
          <w:sz w:val="28"/>
          <w:szCs w:val="28"/>
          <w:lang w:val="uk-UA"/>
        </w:rPr>
      </w:pPr>
      <w:r w:rsidRPr="005713CA">
        <w:rPr>
          <w:sz w:val="28"/>
          <w:szCs w:val="28"/>
          <w:lang w:val="uk-UA"/>
        </w:rPr>
        <w:t>2) Сальдо реальних грошей (</w:t>
      </w:r>
      <w:r w:rsidR="005713CA" w:rsidRPr="005713CA">
        <w:rPr>
          <w:sz w:val="28"/>
          <w:szCs w:val="28"/>
          <w:lang w:val="uk-UA"/>
        </w:rPr>
        <w:t>п.</w:t>
      </w:r>
      <w:r w:rsidR="005713CA">
        <w:rPr>
          <w:sz w:val="28"/>
          <w:szCs w:val="28"/>
          <w:lang w:val="uk-UA"/>
        </w:rPr>
        <w:t> </w:t>
      </w:r>
      <w:r w:rsidR="005713CA" w:rsidRPr="005713CA">
        <w:rPr>
          <w:sz w:val="28"/>
          <w:szCs w:val="28"/>
          <w:lang w:val="uk-UA"/>
        </w:rPr>
        <w:t>1</w:t>
      </w:r>
      <w:r w:rsidRPr="005713CA">
        <w:rPr>
          <w:sz w:val="28"/>
          <w:szCs w:val="28"/>
          <w:lang w:val="uk-UA"/>
        </w:rPr>
        <w:t>1) розраховується як початковий інвестований оборотний капітал + потік реальних грошей (</w:t>
      </w:r>
      <w:r w:rsidR="005713CA" w:rsidRPr="005713CA">
        <w:rPr>
          <w:sz w:val="28"/>
          <w:szCs w:val="28"/>
          <w:lang w:val="uk-UA"/>
        </w:rPr>
        <w:t>п.</w:t>
      </w:r>
      <w:r w:rsidR="005713CA">
        <w:rPr>
          <w:sz w:val="28"/>
          <w:szCs w:val="28"/>
          <w:lang w:val="uk-UA"/>
        </w:rPr>
        <w:t> </w:t>
      </w:r>
      <w:r w:rsidR="005713CA" w:rsidRPr="005713CA">
        <w:rPr>
          <w:sz w:val="28"/>
          <w:szCs w:val="28"/>
          <w:lang w:val="uk-UA"/>
        </w:rPr>
        <w:t>1</w:t>
      </w:r>
      <w:r w:rsidRPr="005713CA">
        <w:rPr>
          <w:sz w:val="28"/>
          <w:szCs w:val="28"/>
          <w:lang w:val="uk-UA"/>
        </w:rPr>
        <w:t>0) – приведено наростаючою сумою.</w:t>
      </w:r>
    </w:p>
    <w:p w:rsidR="00AC65AE" w:rsidRPr="005713CA" w:rsidRDefault="00870490" w:rsidP="005713CA">
      <w:pPr>
        <w:pStyle w:val="a7"/>
        <w:spacing w:line="360" w:lineRule="auto"/>
        <w:ind w:firstLine="709"/>
        <w:rPr>
          <w:sz w:val="28"/>
          <w:szCs w:val="28"/>
          <w:lang w:val="uk-UA"/>
        </w:rPr>
      </w:pPr>
      <w:r w:rsidRPr="005713CA">
        <w:rPr>
          <w:sz w:val="28"/>
          <w:szCs w:val="28"/>
          <w:lang w:val="uk-UA"/>
        </w:rPr>
        <w:t>3) Сальдо накопичених реальних грошей (</w:t>
      </w:r>
      <w:r w:rsidR="005713CA" w:rsidRPr="005713CA">
        <w:rPr>
          <w:sz w:val="28"/>
          <w:szCs w:val="28"/>
          <w:lang w:val="uk-UA"/>
        </w:rPr>
        <w:t>п.</w:t>
      </w:r>
      <w:r w:rsidR="005713CA">
        <w:rPr>
          <w:sz w:val="28"/>
          <w:szCs w:val="28"/>
          <w:lang w:val="uk-UA"/>
        </w:rPr>
        <w:t> </w:t>
      </w:r>
      <w:r w:rsidR="005713CA" w:rsidRPr="005713CA">
        <w:rPr>
          <w:sz w:val="28"/>
          <w:szCs w:val="28"/>
          <w:lang w:val="uk-UA"/>
        </w:rPr>
        <w:t>1</w:t>
      </w:r>
      <w:r w:rsidRPr="005713CA">
        <w:rPr>
          <w:sz w:val="28"/>
          <w:szCs w:val="28"/>
          <w:lang w:val="uk-UA"/>
        </w:rPr>
        <w:t>2) розраховується як сума накопиченого реального потоку грошей (</w:t>
      </w:r>
      <w:r w:rsidR="005713CA" w:rsidRPr="005713CA">
        <w:rPr>
          <w:sz w:val="28"/>
          <w:szCs w:val="28"/>
          <w:lang w:val="uk-UA"/>
        </w:rPr>
        <w:t>п.</w:t>
      </w:r>
      <w:r w:rsidR="005713CA">
        <w:rPr>
          <w:sz w:val="28"/>
          <w:szCs w:val="28"/>
          <w:lang w:val="uk-UA"/>
        </w:rPr>
        <w:t> </w:t>
      </w:r>
      <w:r w:rsidR="005713CA" w:rsidRPr="005713CA">
        <w:rPr>
          <w:sz w:val="28"/>
          <w:szCs w:val="28"/>
          <w:lang w:val="uk-UA"/>
        </w:rPr>
        <w:t>1</w:t>
      </w:r>
      <w:r w:rsidRPr="005713CA">
        <w:rPr>
          <w:sz w:val="28"/>
          <w:szCs w:val="28"/>
          <w:lang w:val="uk-UA"/>
        </w:rPr>
        <w:t>0) – приведено наростаючою сумою.</w:t>
      </w:r>
    </w:p>
    <w:p w:rsidR="00870490" w:rsidRPr="005713CA" w:rsidRDefault="00870490" w:rsidP="005713CA">
      <w:pPr>
        <w:pStyle w:val="1"/>
        <w:spacing w:line="360" w:lineRule="auto"/>
        <w:ind w:firstLine="709"/>
        <w:jc w:val="both"/>
        <w:rPr>
          <w:b/>
          <w:sz w:val="28"/>
          <w:szCs w:val="28"/>
          <w:lang w:val="uk-UA"/>
        </w:rPr>
      </w:pPr>
      <w:r w:rsidRPr="005713CA">
        <w:rPr>
          <w:b/>
          <w:sz w:val="28"/>
          <w:szCs w:val="28"/>
          <w:lang w:val="uk-UA"/>
        </w:rPr>
        <w:t>Показники ефективності проекту</w:t>
      </w:r>
    </w:p>
    <w:p w:rsidR="00AC65AE" w:rsidRPr="005713CA" w:rsidRDefault="00870490" w:rsidP="005713CA">
      <w:pPr>
        <w:spacing w:line="360" w:lineRule="auto"/>
        <w:ind w:firstLine="709"/>
        <w:jc w:val="both"/>
        <w:rPr>
          <w:sz w:val="28"/>
          <w:szCs w:val="28"/>
          <w:lang w:val="uk-UA"/>
        </w:rPr>
      </w:pPr>
      <w:r w:rsidRPr="005713CA">
        <w:rPr>
          <w:sz w:val="28"/>
          <w:szCs w:val="28"/>
          <w:lang w:val="uk-UA"/>
        </w:rPr>
        <w:t xml:space="preserve">Ефективність проекту характеризується низкою показників, що відбивають співвідношення витрат і результатів з огляду на інтереси сторін </w:t>
      </w:r>
      <w:r w:rsidR="005713CA">
        <w:rPr>
          <w:sz w:val="28"/>
          <w:szCs w:val="28"/>
          <w:lang w:val="uk-UA"/>
        </w:rPr>
        <w:t>–</w:t>
      </w:r>
      <w:r w:rsidR="005713CA" w:rsidRPr="005713CA">
        <w:rPr>
          <w:sz w:val="28"/>
          <w:szCs w:val="28"/>
          <w:lang w:val="uk-UA"/>
        </w:rPr>
        <w:t xml:space="preserve"> </w:t>
      </w:r>
      <w:r w:rsidRPr="005713CA">
        <w:rPr>
          <w:sz w:val="28"/>
          <w:szCs w:val="28"/>
          <w:lang w:val="uk-UA"/>
        </w:rPr>
        <w:t>учасників.</w:t>
      </w:r>
    </w:p>
    <w:p w:rsidR="00870490" w:rsidRPr="005713CA" w:rsidRDefault="00870490" w:rsidP="005713CA">
      <w:pPr>
        <w:spacing w:line="360" w:lineRule="auto"/>
        <w:ind w:firstLine="709"/>
        <w:jc w:val="both"/>
        <w:rPr>
          <w:sz w:val="28"/>
          <w:szCs w:val="28"/>
          <w:lang w:val="uk-UA"/>
        </w:rPr>
      </w:pPr>
      <w:r w:rsidRPr="005713CA">
        <w:rPr>
          <w:sz w:val="28"/>
          <w:szCs w:val="28"/>
          <w:lang w:val="uk-UA"/>
        </w:rPr>
        <w:t>Показники оцінки ефективності інвестиційного проекту щодо ефективності [41], [26], [6]:</w:t>
      </w:r>
    </w:p>
    <w:p w:rsidR="00870490" w:rsidRPr="005713CA" w:rsidRDefault="00870490" w:rsidP="005713CA">
      <w:pPr>
        <w:numPr>
          <w:ilvl w:val="0"/>
          <w:numId w:val="37"/>
        </w:numPr>
        <w:spacing w:line="360" w:lineRule="auto"/>
        <w:ind w:left="0" w:firstLine="709"/>
        <w:jc w:val="both"/>
        <w:rPr>
          <w:sz w:val="28"/>
          <w:szCs w:val="28"/>
          <w:lang w:val="uk-UA"/>
        </w:rPr>
      </w:pPr>
      <w:r w:rsidRPr="005713CA">
        <w:rPr>
          <w:sz w:val="28"/>
          <w:szCs w:val="28"/>
          <w:lang w:val="uk-UA"/>
        </w:rPr>
        <w:t>комерційної (фінансової) – враховують фінансові наслідки реалізації проекту для його безпосередніх учасників;</w:t>
      </w:r>
    </w:p>
    <w:p w:rsidR="00870490" w:rsidRPr="005713CA" w:rsidRDefault="00870490" w:rsidP="005713CA">
      <w:pPr>
        <w:numPr>
          <w:ilvl w:val="0"/>
          <w:numId w:val="37"/>
        </w:numPr>
        <w:spacing w:line="360" w:lineRule="auto"/>
        <w:ind w:left="0" w:firstLine="709"/>
        <w:jc w:val="both"/>
        <w:rPr>
          <w:sz w:val="28"/>
          <w:szCs w:val="28"/>
          <w:lang w:val="uk-UA"/>
        </w:rPr>
      </w:pPr>
      <w:r w:rsidRPr="005713CA">
        <w:rPr>
          <w:sz w:val="28"/>
          <w:szCs w:val="28"/>
          <w:lang w:val="uk-UA"/>
        </w:rPr>
        <w:t>бюджетної – враховують і відбивають фінансові наслідки проекту для державного, регіонального або місцевого бюджету;</w:t>
      </w:r>
    </w:p>
    <w:p w:rsidR="00870490" w:rsidRPr="005713CA" w:rsidRDefault="00870490" w:rsidP="005713CA">
      <w:pPr>
        <w:numPr>
          <w:ilvl w:val="0"/>
          <w:numId w:val="37"/>
        </w:numPr>
        <w:spacing w:line="360" w:lineRule="auto"/>
        <w:ind w:left="0" w:firstLine="709"/>
        <w:jc w:val="both"/>
        <w:rPr>
          <w:sz w:val="28"/>
          <w:szCs w:val="28"/>
          <w:lang w:val="uk-UA"/>
        </w:rPr>
      </w:pPr>
      <w:r w:rsidRPr="005713CA">
        <w:rPr>
          <w:sz w:val="28"/>
          <w:szCs w:val="28"/>
          <w:lang w:val="uk-UA"/>
        </w:rPr>
        <w:t>економічної – враховують витрати і результати, пов’язані з реалізацією проекту; виходять за межі прямих фінансових інтересів безпосередніх учасників інвестиційного проекту і допускають вартісний вимір.</w:t>
      </w:r>
    </w:p>
    <w:p w:rsidR="00870490" w:rsidRPr="005713CA" w:rsidRDefault="00870490" w:rsidP="005713CA">
      <w:pPr>
        <w:spacing w:line="360" w:lineRule="auto"/>
        <w:ind w:firstLine="709"/>
        <w:jc w:val="both"/>
        <w:rPr>
          <w:sz w:val="28"/>
          <w:szCs w:val="28"/>
          <w:lang w:val="uk-UA"/>
        </w:rPr>
      </w:pPr>
      <w:r w:rsidRPr="005713CA">
        <w:rPr>
          <w:sz w:val="28"/>
          <w:szCs w:val="28"/>
          <w:lang w:val="uk-UA"/>
        </w:rPr>
        <w:t>Порівняння різноманітних інвестиційних проектів (або варіантів того самого проекту) і вибір кращого з них проводять з урахуванням таких показників [36], [37]:</w:t>
      </w:r>
    </w:p>
    <w:p w:rsidR="00870490" w:rsidRPr="005713CA" w:rsidRDefault="00870490" w:rsidP="005713CA">
      <w:pPr>
        <w:numPr>
          <w:ilvl w:val="0"/>
          <w:numId w:val="38"/>
        </w:numPr>
        <w:spacing w:line="360" w:lineRule="auto"/>
        <w:ind w:left="0" w:firstLine="709"/>
        <w:jc w:val="both"/>
        <w:rPr>
          <w:sz w:val="28"/>
          <w:szCs w:val="28"/>
          <w:lang w:val="uk-UA"/>
        </w:rPr>
      </w:pPr>
      <w:r w:rsidRPr="005713CA">
        <w:rPr>
          <w:sz w:val="28"/>
          <w:szCs w:val="28"/>
          <w:lang w:val="uk-UA"/>
        </w:rPr>
        <w:t>чистий дисконтований</w:t>
      </w:r>
      <w:r w:rsidR="00AC65AE" w:rsidRPr="005713CA">
        <w:rPr>
          <w:sz w:val="28"/>
          <w:szCs w:val="28"/>
          <w:lang w:val="uk-UA"/>
        </w:rPr>
        <w:t xml:space="preserve"> </w:t>
      </w:r>
      <w:r w:rsidRPr="005713CA">
        <w:rPr>
          <w:sz w:val="28"/>
          <w:szCs w:val="28"/>
          <w:lang w:val="uk-UA"/>
        </w:rPr>
        <w:t>доход (ЧДД) та інтегральний ефект;</w:t>
      </w:r>
    </w:p>
    <w:p w:rsidR="00870490" w:rsidRPr="005713CA" w:rsidRDefault="00870490" w:rsidP="005713CA">
      <w:pPr>
        <w:numPr>
          <w:ilvl w:val="0"/>
          <w:numId w:val="38"/>
        </w:numPr>
        <w:spacing w:line="360" w:lineRule="auto"/>
        <w:ind w:left="0" w:firstLine="709"/>
        <w:jc w:val="both"/>
        <w:rPr>
          <w:sz w:val="28"/>
          <w:szCs w:val="28"/>
          <w:lang w:val="uk-UA"/>
        </w:rPr>
      </w:pPr>
      <w:r w:rsidRPr="005713CA">
        <w:rPr>
          <w:sz w:val="28"/>
          <w:szCs w:val="28"/>
          <w:lang w:val="uk-UA"/>
        </w:rPr>
        <w:t>індекс доходності (ІД);</w:t>
      </w:r>
    </w:p>
    <w:p w:rsidR="00870490" w:rsidRPr="005713CA" w:rsidRDefault="00870490" w:rsidP="005713CA">
      <w:pPr>
        <w:numPr>
          <w:ilvl w:val="0"/>
          <w:numId w:val="38"/>
        </w:numPr>
        <w:spacing w:line="360" w:lineRule="auto"/>
        <w:ind w:left="0" w:firstLine="709"/>
        <w:jc w:val="both"/>
        <w:rPr>
          <w:sz w:val="28"/>
          <w:szCs w:val="28"/>
          <w:lang w:val="uk-UA"/>
        </w:rPr>
      </w:pPr>
      <w:r w:rsidRPr="005713CA">
        <w:rPr>
          <w:sz w:val="28"/>
          <w:szCs w:val="28"/>
          <w:lang w:val="uk-UA"/>
        </w:rPr>
        <w:t>внутрішня норма доходності (ВНД);</w:t>
      </w:r>
    </w:p>
    <w:p w:rsidR="00870490" w:rsidRPr="005713CA" w:rsidRDefault="00870490" w:rsidP="005713CA">
      <w:pPr>
        <w:numPr>
          <w:ilvl w:val="0"/>
          <w:numId w:val="38"/>
        </w:numPr>
        <w:spacing w:line="360" w:lineRule="auto"/>
        <w:ind w:left="0" w:firstLine="709"/>
        <w:jc w:val="both"/>
        <w:rPr>
          <w:sz w:val="28"/>
          <w:szCs w:val="28"/>
          <w:lang w:val="uk-UA"/>
        </w:rPr>
      </w:pPr>
      <w:r w:rsidRPr="005713CA">
        <w:rPr>
          <w:sz w:val="28"/>
          <w:szCs w:val="28"/>
          <w:lang w:val="uk-UA"/>
        </w:rPr>
        <w:t>строк окупності (СО);</w:t>
      </w:r>
    </w:p>
    <w:p w:rsidR="00870490" w:rsidRPr="005713CA" w:rsidRDefault="00870490" w:rsidP="005713CA">
      <w:pPr>
        <w:spacing w:line="360" w:lineRule="auto"/>
        <w:ind w:firstLine="709"/>
        <w:jc w:val="both"/>
        <w:rPr>
          <w:b/>
          <w:sz w:val="28"/>
          <w:szCs w:val="28"/>
          <w:lang w:val="uk-UA"/>
        </w:rPr>
      </w:pPr>
      <w:r w:rsidRPr="005713CA">
        <w:rPr>
          <w:b/>
          <w:sz w:val="28"/>
          <w:szCs w:val="28"/>
          <w:lang w:val="uk-UA"/>
        </w:rPr>
        <w:t>Вартість</w:t>
      </w:r>
      <w:r w:rsidR="00AC65AE" w:rsidRPr="005713CA">
        <w:rPr>
          <w:b/>
          <w:sz w:val="28"/>
          <w:szCs w:val="28"/>
          <w:lang w:val="uk-UA"/>
        </w:rPr>
        <w:t xml:space="preserve"> </w:t>
      </w:r>
      <w:r w:rsidRPr="005713CA">
        <w:rPr>
          <w:b/>
          <w:sz w:val="28"/>
          <w:szCs w:val="28"/>
          <w:lang w:val="uk-UA"/>
        </w:rPr>
        <w:t>грошей у часі.</w:t>
      </w:r>
    </w:p>
    <w:p w:rsidR="00870490" w:rsidRPr="005713CA" w:rsidRDefault="00870490" w:rsidP="005713CA">
      <w:pPr>
        <w:spacing w:line="360" w:lineRule="auto"/>
        <w:ind w:firstLine="709"/>
        <w:jc w:val="both"/>
        <w:rPr>
          <w:sz w:val="28"/>
          <w:szCs w:val="28"/>
          <w:lang w:val="uk-UA"/>
        </w:rPr>
      </w:pPr>
      <w:r w:rsidRPr="005713CA">
        <w:rPr>
          <w:sz w:val="28"/>
          <w:szCs w:val="28"/>
          <w:lang w:val="uk-UA"/>
        </w:rPr>
        <w:t>Проект розробляється задовго до реального початку його здійснення. Реалізація проекту може тривати роками й десятиліттями. Гроші є витрачаються</w:t>
      </w:r>
      <w:r w:rsidR="00AC65AE" w:rsidRPr="005713CA">
        <w:rPr>
          <w:sz w:val="28"/>
          <w:szCs w:val="28"/>
          <w:lang w:val="uk-UA"/>
        </w:rPr>
        <w:t xml:space="preserve"> </w:t>
      </w:r>
      <w:r w:rsidRPr="005713CA">
        <w:rPr>
          <w:sz w:val="28"/>
          <w:szCs w:val="28"/>
          <w:lang w:val="uk-UA"/>
        </w:rPr>
        <w:t>сьогодні і будуть витрачатися</w:t>
      </w:r>
      <w:r w:rsidR="00AC65AE" w:rsidRPr="005713CA">
        <w:rPr>
          <w:sz w:val="28"/>
          <w:szCs w:val="28"/>
          <w:lang w:val="uk-UA"/>
        </w:rPr>
        <w:t xml:space="preserve"> </w:t>
      </w:r>
      <w:r w:rsidRPr="005713CA">
        <w:rPr>
          <w:sz w:val="28"/>
          <w:szCs w:val="28"/>
          <w:lang w:val="uk-UA"/>
        </w:rPr>
        <w:t>протягом</w:t>
      </w:r>
      <w:r w:rsidR="00AC65AE" w:rsidRPr="005713CA">
        <w:rPr>
          <w:sz w:val="28"/>
          <w:szCs w:val="28"/>
          <w:lang w:val="uk-UA"/>
        </w:rPr>
        <w:t xml:space="preserve"> </w:t>
      </w:r>
      <w:r w:rsidRPr="005713CA">
        <w:rPr>
          <w:sz w:val="28"/>
          <w:szCs w:val="28"/>
          <w:lang w:val="uk-UA"/>
        </w:rPr>
        <w:t>довгого часу, а прибуток, що ми його очікуємо, з’явиться не відразу. Але ми знаємо, що виплачена сьогодні</w:t>
      </w:r>
      <w:r w:rsidR="00AC65AE" w:rsidRPr="005713CA">
        <w:rPr>
          <w:sz w:val="28"/>
          <w:szCs w:val="28"/>
          <w:lang w:val="uk-UA"/>
        </w:rPr>
        <w:t xml:space="preserve"> </w:t>
      </w:r>
      <w:r w:rsidRPr="005713CA">
        <w:rPr>
          <w:sz w:val="28"/>
          <w:szCs w:val="28"/>
          <w:lang w:val="uk-UA"/>
        </w:rPr>
        <w:t>одна гривня</w:t>
      </w:r>
      <w:r w:rsidR="00AC65AE" w:rsidRPr="005713CA">
        <w:rPr>
          <w:sz w:val="28"/>
          <w:szCs w:val="28"/>
          <w:lang w:val="uk-UA"/>
        </w:rPr>
        <w:t xml:space="preserve"> </w:t>
      </w:r>
      <w:r w:rsidRPr="005713CA">
        <w:rPr>
          <w:sz w:val="28"/>
          <w:szCs w:val="28"/>
          <w:lang w:val="uk-UA"/>
        </w:rPr>
        <w:t>дорожча за обіцянку заплатити її через рік. Рівноцінність національної валюти в часі пояснюється такими причинами:</w:t>
      </w:r>
    </w:p>
    <w:p w:rsidR="00870490" w:rsidRPr="005713CA" w:rsidRDefault="00870490" w:rsidP="005713CA">
      <w:pPr>
        <w:numPr>
          <w:ilvl w:val="0"/>
          <w:numId w:val="41"/>
        </w:numPr>
        <w:spacing w:line="360" w:lineRule="auto"/>
        <w:ind w:left="0" w:firstLine="709"/>
        <w:jc w:val="both"/>
        <w:rPr>
          <w:sz w:val="28"/>
          <w:szCs w:val="28"/>
          <w:lang w:val="uk-UA"/>
        </w:rPr>
      </w:pPr>
      <w:r w:rsidRPr="005713CA">
        <w:rPr>
          <w:sz w:val="28"/>
          <w:szCs w:val="28"/>
          <w:lang w:val="uk-UA"/>
        </w:rPr>
        <w:t>зниження купівельної спроможності й загальне підвищення цін;</w:t>
      </w:r>
    </w:p>
    <w:p w:rsidR="00870490" w:rsidRPr="005713CA" w:rsidRDefault="00870490" w:rsidP="005713CA">
      <w:pPr>
        <w:numPr>
          <w:ilvl w:val="0"/>
          <w:numId w:val="41"/>
        </w:numPr>
        <w:spacing w:line="360" w:lineRule="auto"/>
        <w:ind w:left="0" w:firstLine="709"/>
        <w:jc w:val="both"/>
        <w:rPr>
          <w:sz w:val="28"/>
          <w:szCs w:val="28"/>
          <w:lang w:val="uk-UA"/>
        </w:rPr>
      </w:pPr>
      <w:r w:rsidRPr="005713CA">
        <w:rPr>
          <w:sz w:val="28"/>
          <w:szCs w:val="28"/>
          <w:lang w:val="uk-UA"/>
        </w:rPr>
        <w:t>отримання процентного прибутку (якщо гривню віднести в банк);</w:t>
      </w:r>
    </w:p>
    <w:p w:rsidR="00870490" w:rsidRPr="005713CA" w:rsidRDefault="00870490" w:rsidP="005713CA">
      <w:pPr>
        <w:numPr>
          <w:ilvl w:val="0"/>
          <w:numId w:val="41"/>
        </w:numPr>
        <w:spacing w:line="360" w:lineRule="auto"/>
        <w:ind w:left="0" w:firstLine="709"/>
        <w:jc w:val="both"/>
        <w:rPr>
          <w:sz w:val="28"/>
          <w:szCs w:val="28"/>
          <w:lang w:val="uk-UA"/>
        </w:rPr>
      </w:pPr>
      <w:r w:rsidRPr="005713CA">
        <w:rPr>
          <w:sz w:val="28"/>
          <w:szCs w:val="28"/>
          <w:lang w:val="uk-UA"/>
        </w:rPr>
        <w:t>ризик (кредитор може не виконати свої боргові зобов’язання).</w:t>
      </w:r>
    </w:p>
    <w:p w:rsidR="00AC65AE" w:rsidRPr="005713CA" w:rsidRDefault="00870490" w:rsidP="005713CA">
      <w:pPr>
        <w:pStyle w:val="33"/>
        <w:ind w:firstLine="709"/>
        <w:jc w:val="both"/>
        <w:rPr>
          <w:szCs w:val="28"/>
        </w:rPr>
      </w:pPr>
      <w:r w:rsidRPr="005713CA">
        <w:rPr>
          <w:szCs w:val="28"/>
        </w:rPr>
        <w:t>Так чи інакше відбувається зміна цінності національної валюти, тож у проектному аналізі це необхідно враховувати. У проектному аналізі прийнятий метод зрівнювання різночасових грошей, так зване дисконтування.</w:t>
      </w:r>
    </w:p>
    <w:p w:rsidR="00AC65AE" w:rsidRPr="005713CA" w:rsidRDefault="00870490" w:rsidP="005713CA">
      <w:pPr>
        <w:spacing w:line="360" w:lineRule="auto"/>
        <w:ind w:firstLine="709"/>
        <w:jc w:val="both"/>
        <w:rPr>
          <w:sz w:val="28"/>
          <w:szCs w:val="28"/>
          <w:lang w:val="uk-UA"/>
        </w:rPr>
      </w:pPr>
      <w:r w:rsidRPr="005713CA">
        <w:rPr>
          <w:sz w:val="28"/>
          <w:szCs w:val="28"/>
          <w:lang w:val="uk-UA"/>
        </w:rPr>
        <w:t>Майбутня цінність сьогоднішніх грошей визначається за формулою:</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10"/>
          <w:sz w:val="28"/>
          <w:szCs w:val="28"/>
          <w:lang w:val="uk-UA"/>
        </w:rPr>
        <w:pict>
          <v:shape id="_x0000_i1046" type="#_x0000_t75" style="width:72.75pt;height:18pt" fillcolor="window">
            <v:imagedata r:id="rId28" o:title=""/>
          </v:shape>
        </w:pict>
      </w:r>
      <w:r w:rsidR="00AC65AE" w:rsidRPr="005713CA">
        <w:rPr>
          <w:sz w:val="28"/>
          <w:szCs w:val="28"/>
          <w:lang w:val="uk-UA"/>
        </w:rPr>
        <w:t xml:space="preserve"> </w:t>
      </w:r>
      <w:r w:rsidR="00870490" w:rsidRPr="005713CA">
        <w:rPr>
          <w:sz w:val="28"/>
          <w:szCs w:val="28"/>
          <w:lang w:val="uk-UA"/>
        </w:rPr>
        <w:t>(3.1</w:t>
      </w:r>
      <w:r w:rsidR="005713CA" w:rsidRPr="005713CA">
        <w:rPr>
          <w:sz w:val="28"/>
          <w:szCs w:val="28"/>
          <w:lang w:val="uk-UA"/>
        </w:rPr>
        <w:t>)</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де </w:t>
      </w:r>
      <w:r w:rsidRPr="005713CA">
        <w:rPr>
          <w:sz w:val="28"/>
          <w:szCs w:val="28"/>
          <w:lang w:val="uk-UA"/>
        </w:rPr>
        <w:tab/>
      </w:r>
      <w:r w:rsidRPr="005713CA">
        <w:rPr>
          <w:i/>
          <w:sz w:val="28"/>
          <w:szCs w:val="28"/>
          <w:lang w:val="uk-UA"/>
        </w:rPr>
        <w:t>С</w:t>
      </w:r>
      <w:r w:rsidRPr="005713CA">
        <w:rPr>
          <w:sz w:val="28"/>
          <w:szCs w:val="28"/>
          <w:lang w:val="uk-UA"/>
        </w:rPr>
        <w:t xml:space="preserve"> – сьогоднішня сума грошей, що інвестуються;</w:t>
      </w:r>
    </w:p>
    <w:p w:rsidR="00870490" w:rsidRPr="005713CA" w:rsidRDefault="00870490" w:rsidP="005713CA">
      <w:pPr>
        <w:spacing w:line="360" w:lineRule="auto"/>
        <w:ind w:firstLine="709"/>
        <w:jc w:val="both"/>
        <w:rPr>
          <w:sz w:val="28"/>
          <w:szCs w:val="28"/>
          <w:lang w:val="uk-UA"/>
        </w:rPr>
      </w:pPr>
      <w:r w:rsidRPr="005713CA">
        <w:rPr>
          <w:i/>
          <w:sz w:val="28"/>
          <w:szCs w:val="28"/>
          <w:lang w:val="uk-UA"/>
        </w:rPr>
        <w:t>d</w:t>
      </w:r>
      <w:r w:rsidRPr="005713CA">
        <w:rPr>
          <w:sz w:val="28"/>
          <w:szCs w:val="28"/>
          <w:lang w:val="uk-UA"/>
        </w:rPr>
        <w:t xml:space="preserve"> – постійна норма дисконту, що дорівнює прийнятій для інвестора нормі прибутку на капітал;</w:t>
      </w:r>
    </w:p>
    <w:p w:rsidR="00870490" w:rsidRPr="005713CA" w:rsidRDefault="00870490" w:rsidP="005713CA">
      <w:pPr>
        <w:spacing w:line="360" w:lineRule="auto"/>
        <w:ind w:firstLine="709"/>
        <w:jc w:val="both"/>
        <w:rPr>
          <w:sz w:val="28"/>
          <w:szCs w:val="28"/>
          <w:lang w:val="uk-UA"/>
        </w:rPr>
      </w:pPr>
      <w:r w:rsidRPr="005713CA">
        <w:rPr>
          <w:i/>
          <w:sz w:val="28"/>
          <w:szCs w:val="28"/>
          <w:lang w:val="uk-UA"/>
        </w:rPr>
        <w:t>t</w:t>
      </w:r>
      <w:r w:rsidRPr="005713CA">
        <w:rPr>
          <w:sz w:val="28"/>
          <w:szCs w:val="28"/>
          <w:lang w:val="uk-UA"/>
        </w:rPr>
        <w:t xml:space="preserve"> – тривалість розрахункового періоду (в роках);</w:t>
      </w:r>
    </w:p>
    <w:p w:rsidR="00870490" w:rsidRPr="005713CA" w:rsidRDefault="00870490" w:rsidP="005713CA">
      <w:pPr>
        <w:spacing w:line="360" w:lineRule="auto"/>
        <w:ind w:firstLine="709"/>
        <w:jc w:val="both"/>
        <w:rPr>
          <w:sz w:val="28"/>
          <w:szCs w:val="28"/>
          <w:lang w:val="uk-UA"/>
        </w:rPr>
      </w:pPr>
      <w:r w:rsidRPr="005713CA">
        <w:rPr>
          <w:i/>
          <w:sz w:val="28"/>
          <w:szCs w:val="28"/>
          <w:lang w:val="uk-UA"/>
        </w:rPr>
        <w:t>Б</w:t>
      </w:r>
      <w:r w:rsidRPr="005713CA">
        <w:rPr>
          <w:sz w:val="28"/>
          <w:szCs w:val="28"/>
          <w:lang w:val="uk-UA"/>
        </w:rPr>
        <w:t xml:space="preserve"> – сьогоднішня цінність майбутніх грошей.</w:t>
      </w:r>
    </w:p>
    <w:p w:rsidR="00870490" w:rsidRPr="005713CA" w:rsidRDefault="00870490" w:rsidP="005713CA">
      <w:pPr>
        <w:spacing w:line="360" w:lineRule="auto"/>
        <w:ind w:firstLine="709"/>
        <w:jc w:val="both"/>
        <w:rPr>
          <w:sz w:val="28"/>
          <w:szCs w:val="28"/>
          <w:lang w:val="uk-UA"/>
        </w:rPr>
      </w:pPr>
      <w:r w:rsidRPr="005713CA">
        <w:rPr>
          <w:sz w:val="28"/>
          <w:szCs w:val="28"/>
          <w:lang w:val="uk-UA"/>
        </w:rPr>
        <w:t>Сьогоднішня цінність майбутніх грошей визначається таким чином:</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47" type="#_x0000_t75" style="width:80.25pt;height:33.75pt" fillcolor="window">
            <v:imagedata r:id="rId29" o:title=""/>
          </v:shape>
        </w:pict>
      </w:r>
      <w:r w:rsidR="00AC65AE" w:rsidRPr="005713CA">
        <w:rPr>
          <w:sz w:val="28"/>
          <w:szCs w:val="28"/>
          <w:lang w:val="uk-UA"/>
        </w:rPr>
        <w:t xml:space="preserve"> </w:t>
      </w:r>
      <w:r w:rsidR="00870490" w:rsidRPr="005713CA">
        <w:rPr>
          <w:sz w:val="28"/>
          <w:szCs w:val="28"/>
          <w:lang w:val="uk-UA"/>
        </w:rPr>
        <w:t>(3.2)</w:t>
      </w:r>
    </w:p>
    <w:p w:rsidR="005C0548" w:rsidRDefault="005C0548" w:rsidP="005713CA">
      <w:pPr>
        <w:spacing w:line="360" w:lineRule="auto"/>
        <w:ind w:firstLine="709"/>
        <w:jc w:val="both"/>
        <w:rPr>
          <w:sz w:val="28"/>
          <w:szCs w:val="28"/>
          <w:lang w:val="uk-UA"/>
        </w:rPr>
      </w:pPr>
    </w:p>
    <w:p w:rsidR="00AC65AE" w:rsidRPr="005713CA" w:rsidRDefault="00870490" w:rsidP="005713CA">
      <w:pPr>
        <w:spacing w:line="360" w:lineRule="auto"/>
        <w:ind w:firstLine="709"/>
        <w:jc w:val="both"/>
        <w:rPr>
          <w:sz w:val="28"/>
          <w:szCs w:val="28"/>
          <w:lang w:val="uk-UA"/>
        </w:rPr>
      </w:pPr>
      <w:r w:rsidRPr="005713CA">
        <w:rPr>
          <w:sz w:val="28"/>
          <w:szCs w:val="28"/>
          <w:lang w:val="uk-UA"/>
        </w:rPr>
        <w:t>Перерахунок поточних і майбутніх сум в еквівалентній</w:t>
      </w:r>
      <w:r w:rsidR="00AC65AE" w:rsidRPr="005713CA">
        <w:rPr>
          <w:sz w:val="28"/>
          <w:szCs w:val="28"/>
          <w:lang w:val="uk-UA"/>
        </w:rPr>
        <w:t xml:space="preserve"> </w:t>
      </w:r>
      <w:r w:rsidR="005C0548">
        <w:rPr>
          <w:sz w:val="28"/>
          <w:szCs w:val="28"/>
          <w:lang w:val="uk-UA"/>
        </w:rPr>
        <w:t>вартості шляхом дискон</w:t>
      </w:r>
      <w:r w:rsidRPr="005713CA">
        <w:rPr>
          <w:sz w:val="28"/>
          <w:szCs w:val="28"/>
          <w:lang w:val="uk-UA"/>
        </w:rPr>
        <w:t>тування дозволяє визначити цінність проектів</w:t>
      </w:r>
      <w:r w:rsidR="00AC65AE" w:rsidRPr="005713CA">
        <w:rPr>
          <w:sz w:val="28"/>
          <w:szCs w:val="28"/>
          <w:lang w:val="uk-UA"/>
        </w:rPr>
        <w:t xml:space="preserve"> </w:t>
      </w:r>
      <w:r w:rsidRPr="005713CA">
        <w:rPr>
          <w:sz w:val="28"/>
          <w:szCs w:val="28"/>
          <w:lang w:val="uk-UA"/>
        </w:rPr>
        <w:t>на основі поточних і майбутніх витрат і результатів. Підраховані за кожний р</w:t>
      </w:r>
      <w:r w:rsidR="005C0548">
        <w:rPr>
          <w:sz w:val="28"/>
          <w:szCs w:val="28"/>
          <w:lang w:val="uk-UA"/>
        </w:rPr>
        <w:t>ік життя проекту, вони дисконту</w:t>
      </w:r>
      <w:r w:rsidRPr="005713CA">
        <w:rPr>
          <w:sz w:val="28"/>
          <w:szCs w:val="28"/>
          <w:lang w:val="uk-UA"/>
        </w:rPr>
        <w:t>ються, а потім підсумовуються з метою одержання загального показника цінності проекту,</w:t>
      </w:r>
      <w:r w:rsidR="00AC65AE" w:rsidRPr="005713CA">
        <w:rPr>
          <w:sz w:val="28"/>
          <w:szCs w:val="28"/>
          <w:lang w:val="uk-UA"/>
        </w:rPr>
        <w:t xml:space="preserve"> </w:t>
      </w:r>
      <w:r w:rsidRPr="005713CA">
        <w:rPr>
          <w:sz w:val="28"/>
          <w:szCs w:val="28"/>
          <w:lang w:val="uk-UA"/>
        </w:rPr>
        <w:t>на основі якого роблять висновок щодо прийнятності проекту.</w:t>
      </w:r>
    </w:p>
    <w:p w:rsidR="00870490" w:rsidRPr="005713CA" w:rsidRDefault="00870490" w:rsidP="005713CA">
      <w:pPr>
        <w:spacing w:line="360" w:lineRule="auto"/>
        <w:ind w:firstLine="709"/>
        <w:jc w:val="both"/>
        <w:rPr>
          <w:sz w:val="28"/>
          <w:szCs w:val="28"/>
          <w:lang w:val="uk-UA"/>
        </w:rPr>
      </w:pPr>
      <w:r w:rsidRPr="005713CA">
        <w:rPr>
          <w:sz w:val="28"/>
          <w:szCs w:val="28"/>
          <w:lang w:val="uk-UA"/>
        </w:rPr>
        <w:t>В табл. 3.5 наведені результати розрахунку фінансових показників проекту для прийнятих умов бізнес-плану. В табл. 3.6–3.7 наведені розрахунки послідовними приближеннями значення ВНД – внутрішньої норми доходності, тобто такого значення % виплати дивідендів акціонерам від чистого прибутку, яка дозволяє вирівняти дисконтовані інвестиції та чистий дисконтований доход підприємства, тобто ВНД – досягнута фактична рентабельність капіталу.</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В </w:t>
      </w:r>
      <w:r w:rsidR="005713CA" w:rsidRPr="005713CA">
        <w:rPr>
          <w:sz w:val="28"/>
          <w:szCs w:val="28"/>
          <w:lang w:val="uk-UA"/>
        </w:rPr>
        <w:t>табл.</w:t>
      </w:r>
      <w:r w:rsidR="005713CA">
        <w:rPr>
          <w:sz w:val="28"/>
          <w:szCs w:val="28"/>
          <w:lang w:val="uk-UA"/>
        </w:rPr>
        <w:t xml:space="preserve"> </w:t>
      </w:r>
      <w:r w:rsidR="005713CA" w:rsidRPr="005713CA">
        <w:rPr>
          <w:sz w:val="28"/>
          <w:szCs w:val="28"/>
          <w:lang w:val="uk-UA"/>
        </w:rPr>
        <w:t>3</w:t>
      </w:r>
      <w:r w:rsidRPr="005713CA">
        <w:rPr>
          <w:sz w:val="28"/>
          <w:szCs w:val="28"/>
          <w:lang w:val="uk-UA"/>
        </w:rPr>
        <w:t>.5 розрахунків в пунктах 1–4 приведені дані, розраховані в табл. 3.1–3.4, пункт 5 розрахований по приведеній формулі, в пунктах 6–9 приведені значення дисконтованих величин пунктів 1–4, які поділені на відповідний комплекс коефіцієнту дисконтування (пункт 5).</w:t>
      </w:r>
    </w:p>
    <w:p w:rsidR="00870490" w:rsidRPr="005713CA" w:rsidRDefault="00870490" w:rsidP="005713CA">
      <w:pPr>
        <w:spacing w:line="360" w:lineRule="auto"/>
        <w:ind w:firstLine="709"/>
        <w:jc w:val="both"/>
        <w:rPr>
          <w:sz w:val="28"/>
          <w:szCs w:val="28"/>
          <w:lang w:val="uk-UA"/>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51"/>
        <w:gridCol w:w="2036"/>
        <w:gridCol w:w="1034"/>
        <w:gridCol w:w="534"/>
        <w:gridCol w:w="500"/>
        <w:gridCol w:w="694"/>
        <w:gridCol w:w="340"/>
        <w:gridCol w:w="580"/>
        <w:gridCol w:w="456"/>
        <w:gridCol w:w="573"/>
        <w:gridCol w:w="463"/>
        <w:gridCol w:w="1136"/>
      </w:tblGrid>
      <w:tr w:rsidR="00870490" w:rsidRPr="00E43BBB" w:rsidTr="00E43BBB">
        <w:trPr>
          <w:cantSplit/>
          <w:trHeight w:val="390"/>
          <w:jc w:val="center"/>
        </w:trPr>
        <w:tc>
          <w:tcPr>
            <w:tcW w:w="512" w:type="pct"/>
            <w:shd w:val="clear" w:color="auto" w:fill="auto"/>
          </w:tcPr>
          <w:p w:rsidR="00870490" w:rsidRPr="00E43BBB" w:rsidRDefault="00870490" w:rsidP="00E43BBB">
            <w:pPr>
              <w:spacing w:line="360" w:lineRule="auto"/>
              <w:jc w:val="both"/>
              <w:rPr>
                <w:rFonts w:eastAsia="Arial Unicode MS"/>
                <w:szCs w:val="28"/>
                <w:lang w:val="uk-UA"/>
              </w:rPr>
            </w:pP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p>
        </w:tc>
        <w:tc>
          <w:tcPr>
            <w:tcW w:w="843" w:type="pct"/>
            <w:gridSpan w:val="2"/>
            <w:shd w:val="clear" w:color="auto" w:fill="auto"/>
          </w:tcPr>
          <w:p w:rsidR="00870490" w:rsidRPr="00E43BBB" w:rsidRDefault="00870490" w:rsidP="00E43BBB">
            <w:pPr>
              <w:spacing w:line="360" w:lineRule="auto"/>
              <w:jc w:val="both"/>
              <w:rPr>
                <w:rFonts w:eastAsia="Arial Unicode MS"/>
                <w:szCs w:val="28"/>
                <w:lang w:val="uk-UA"/>
              </w:rPr>
            </w:pPr>
          </w:p>
        </w:tc>
        <w:tc>
          <w:tcPr>
            <w:tcW w:w="642" w:type="pct"/>
            <w:gridSpan w:val="2"/>
            <w:shd w:val="clear" w:color="auto" w:fill="auto"/>
          </w:tcPr>
          <w:p w:rsidR="00870490" w:rsidRPr="00E43BBB" w:rsidRDefault="00870490" w:rsidP="00E43BBB">
            <w:pPr>
              <w:pStyle w:val="Web"/>
              <w:spacing w:before="0" w:after="0" w:line="360" w:lineRule="auto"/>
              <w:jc w:val="both"/>
              <w:rPr>
                <w:rFonts w:eastAsia="Arial Unicode MS"/>
                <w:sz w:val="20"/>
                <w:szCs w:val="28"/>
                <w:lang w:val="uk-UA"/>
              </w:rPr>
            </w:pPr>
          </w:p>
        </w:tc>
        <w:tc>
          <w:tcPr>
            <w:tcW w:w="495" w:type="pct"/>
            <w:gridSpan w:val="2"/>
            <w:shd w:val="clear" w:color="auto" w:fill="auto"/>
          </w:tcPr>
          <w:p w:rsidR="00870490" w:rsidRPr="00E43BBB" w:rsidRDefault="00870490" w:rsidP="00E43BBB">
            <w:pPr>
              <w:spacing w:line="360" w:lineRule="auto"/>
              <w:jc w:val="both"/>
              <w:rPr>
                <w:rFonts w:eastAsia="Arial Unicode MS"/>
                <w:szCs w:val="28"/>
                <w:lang w:val="uk-UA"/>
              </w:rPr>
            </w:pPr>
          </w:p>
        </w:tc>
        <w:tc>
          <w:tcPr>
            <w:tcW w:w="553" w:type="pct"/>
            <w:gridSpan w:val="2"/>
            <w:shd w:val="clear" w:color="auto" w:fill="auto"/>
          </w:tcPr>
          <w:p w:rsidR="00870490" w:rsidRPr="00E43BBB" w:rsidRDefault="00870490" w:rsidP="00E43BBB">
            <w:pPr>
              <w:spacing w:line="360" w:lineRule="auto"/>
              <w:jc w:val="both"/>
              <w:rPr>
                <w:rFonts w:eastAsia="Arial Unicode MS"/>
                <w:szCs w:val="28"/>
                <w:lang w:val="uk-UA"/>
              </w:rPr>
            </w:pPr>
          </w:p>
        </w:tc>
        <w:tc>
          <w:tcPr>
            <w:tcW w:w="860"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Таблиця</w:t>
            </w:r>
            <w:r w:rsidR="00AC65AE" w:rsidRPr="00E43BBB">
              <w:rPr>
                <w:szCs w:val="28"/>
                <w:lang w:val="uk-UA"/>
              </w:rPr>
              <w:t xml:space="preserve"> </w:t>
            </w:r>
            <w:r w:rsidRPr="00E43BBB">
              <w:rPr>
                <w:szCs w:val="28"/>
                <w:lang w:val="uk-UA"/>
              </w:rPr>
              <w:t>3.5</w:t>
            </w:r>
          </w:p>
        </w:tc>
      </w:tr>
      <w:tr w:rsidR="00870490" w:rsidRPr="00E43BBB" w:rsidTr="00E43BBB">
        <w:trPr>
          <w:cantSplit/>
          <w:trHeight w:val="375"/>
          <w:jc w:val="center"/>
        </w:trPr>
        <w:tc>
          <w:tcPr>
            <w:tcW w:w="5000" w:type="pct"/>
            <w:gridSpan w:val="12"/>
            <w:shd w:val="clear" w:color="auto" w:fill="auto"/>
          </w:tcPr>
          <w:p w:rsidR="00870490" w:rsidRPr="00E43BBB" w:rsidRDefault="00870490" w:rsidP="00E43BBB">
            <w:pPr>
              <w:spacing w:line="360" w:lineRule="auto"/>
              <w:jc w:val="both"/>
              <w:rPr>
                <w:rFonts w:eastAsia="Arial Unicode MS"/>
                <w:b/>
                <w:szCs w:val="28"/>
                <w:lang w:val="uk-UA"/>
              </w:rPr>
            </w:pPr>
            <w:r w:rsidRPr="00E43BBB">
              <w:rPr>
                <w:b/>
                <w:szCs w:val="28"/>
                <w:lang w:val="uk-UA"/>
              </w:rPr>
              <w:t xml:space="preserve">Показники ефективності інноваційного проекту ЗАО </w:t>
            </w:r>
            <w:r w:rsidR="005713CA" w:rsidRPr="00E43BBB">
              <w:rPr>
                <w:b/>
                <w:szCs w:val="28"/>
                <w:lang w:val="uk-UA"/>
              </w:rPr>
              <w:t>«ІТС»</w:t>
            </w:r>
          </w:p>
        </w:tc>
      </w:tr>
      <w:tr w:rsidR="00870490" w:rsidRPr="00E43BBB" w:rsidTr="00E43BBB">
        <w:trPr>
          <w:cantSplit/>
          <w:trHeight w:val="390"/>
          <w:jc w:val="center"/>
        </w:trPr>
        <w:tc>
          <w:tcPr>
            <w:tcW w:w="512" w:type="pct"/>
            <w:shd w:val="clear" w:color="auto" w:fill="auto"/>
          </w:tcPr>
          <w:p w:rsidR="00870490" w:rsidRPr="00E43BBB" w:rsidRDefault="00870490" w:rsidP="00E43BBB">
            <w:pPr>
              <w:spacing w:line="360" w:lineRule="auto"/>
              <w:jc w:val="both"/>
              <w:rPr>
                <w:rFonts w:eastAsia="Arial Unicode MS"/>
                <w:szCs w:val="28"/>
                <w:lang w:val="uk-UA"/>
              </w:rPr>
            </w:pP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p>
        </w:tc>
        <w:tc>
          <w:tcPr>
            <w:tcW w:w="2225" w:type="pct"/>
            <w:gridSpan w:val="7"/>
            <w:shd w:val="clear" w:color="auto" w:fill="auto"/>
          </w:tcPr>
          <w:p w:rsidR="00870490" w:rsidRPr="00E43BBB" w:rsidRDefault="005713CA" w:rsidP="00E43BBB">
            <w:pPr>
              <w:spacing w:line="360" w:lineRule="auto"/>
              <w:jc w:val="both"/>
              <w:rPr>
                <w:rFonts w:eastAsia="Arial Unicode MS"/>
                <w:szCs w:val="28"/>
                <w:lang w:val="uk-UA"/>
              </w:rPr>
            </w:pPr>
            <w:r w:rsidRPr="00E43BBB">
              <w:rPr>
                <w:szCs w:val="28"/>
                <w:lang w:val="uk-UA"/>
              </w:rPr>
              <w:t>(</w:t>
            </w:r>
            <w:r w:rsidR="00870490" w:rsidRPr="00E43BBB">
              <w:rPr>
                <w:szCs w:val="28"/>
                <w:lang w:val="uk-UA"/>
              </w:rPr>
              <w:t>прямий розрахунок за вхідними даними)</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p>
        </w:tc>
        <w:tc>
          <w:tcPr>
            <w:tcW w:w="611" w:type="pct"/>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cantSplit/>
          <w:trHeight w:val="390"/>
          <w:jc w:val="center"/>
        </w:trPr>
        <w:tc>
          <w:tcPr>
            <w:tcW w:w="5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w:t>
            </w: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p>
        </w:tc>
        <w:tc>
          <w:tcPr>
            <w:tcW w:w="2782" w:type="pct"/>
            <w:gridSpan w:val="9"/>
            <w:shd w:val="clear" w:color="auto" w:fill="auto"/>
          </w:tcPr>
          <w:p w:rsidR="00AC65AE" w:rsidRPr="00E43BBB" w:rsidRDefault="00870490" w:rsidP="00E43BBB">
            <w:pPr>
              <w:spacing w:line="360" w:lineRule="auto"/>
              <w:jc w:val="both"/>
              <w:rPr>
                <w:rFonts w:eastAsia="Arial Unicode MS"/>
                <w:szCs w:val="28"/>
                <w:lang w:val="uk-UA"/>
              </w:rPr>
            </w:pPr>
            <w:r w:rsidRPr="00E43BBB">
              <w:rPr>
                <w:szCs w:val="28"/>
                <w:lang w:val="uk-UA"/>
              </w:rPr>
              <w:t xml:space="preserve">Значення показників на t </w:t>
            </w:r>
            <w:r w:rsidR="005713CA" w:rsidRPr="00E43BBB">
              <w:rPr>
                <w:szCs w:val="28"/>
                <w:lang w:val="uk-UA"/>
              </w:rPr>
              <w:t xml:space="preserve">– </w:t>
            </w:r>
            <w:r w:rsidRPr="00E43BBB">
              <w:rPr>
                <w:szCs w:val="28"/>
                <w:lang w:val="uk-UA"/>
              </w:rPr>
              <w:t>кроку діяльності</w:t>
            </w:r>
          </w:p>
          <w:p w:rsidR="00870490" w:rsidRPr="00E43BBB" w:rsidRDefault="00870490" w:rsidP="00E43BBB">
            <w:pPr>
              <w:spacing w:line="360" w:lineRule="auto"/>
              <w:jc w:val="both"/>
              <w:rPr>
                <w:rFonts w:eastAsia="Arial Unicode MS"/>
                <w:szCs w:val="28"/>
                <w:lang w:val="uk-UA"/>
              </w:rPr>
            </w:pPr>
          </w:p>
        </w:tc>
        <w:tc>
          <w:tcPr>
            <w:tcW w:w="6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Сума</w:t>
            </w:r>
          </w:p>
        </w:tc>
      </w:tr>
      <w:tr w:rsidR="00870490" w:rsidRPr="00E43BBB" w:rsidTr="00E43BBB">
        <w:trPr>
          <w:cantSplit/>
          <w:trHeight w:val="375"/>
          <w:jc w:val="center"/>
        </w:trPr>
        <w:tc>
          <w:tcPr>
            <w:tcW w:w="5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п/п</w:t>
            </w: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Показники</w:t>
            </w:r>
          </w:p>
        </w:tc>
        <w:tc>
          <w:tcPr>
            <w:tcW w:w="55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рік</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рік</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 рік</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 рік</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 рік</w:t>
            </w:r>
          </w:p>
        </w:tc>
        <w:tc>
          <w:tcPr>
            <w:tcW w:w="6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 років</w:t>
            </w:r>
          </w:p>
        </w:tc>
      </w:tr>
      <w:tr w:rsidR="00870490" w:rsidRPr="00E43BBB" w:rsidTr="00E43BBB">
        <w:trPr>
          <w:cantSplit/>
          <w:trHeight w:val="960"/>
          <w:jc w:val="center"/>
        </w:trPr>
        <w:tc>
          <w:tcPr>
            <w:tcW w:w="512" w:type="pct"/>
            <w:shd w:val="clear" w:color="auto" w:fill="auto"/>
          </w:tcPr>
          <w:p w:rsidR="00870490" w:rsidRPr="00E43BBB" w:rsidRDefault="00870490" w:rsidP="00E43BBB">
            <w:pPr>
              <w:pStyle w:val="11"/>
              <w:keepNext w:val="0"/>
              <w:spacing w:line="360" w:lineRule="auto"/>
              <w:jc w:val="both"/>
              <w:rPr>
                <w:rFonts w:eastAsia="Arial Unicode MS"/>
                <w:sz w:val="20"/>
                <w:szCs w:val="28"/>
                <w:lang w:val="uk-UA"/>
              </w:rPr>
            </w:pPr>
            <w:r w:rsidRPr="00E43BBB">
              <w:rPr>
                <w:sz w:val="20"/>
                <w:szCs w:val="28"/>
                <w:lang w:val="uk-UA"/>
              </w:rPr>
              <w:t>1.</w:t>
            </w: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Ефект від інвестиційної діяльност</w:t>
            </w:r>
            <w:r w:rsidR="005713CA" w:rsidRPr="00E43BBB">
              <w:rPr>
                <w:szCs w:val="28"/>
                <w:lang w:val="uk-UA"/>
              </w:rPr>
              <w:t xml:space="preserve">і (капітальні </w:t>
            </w:r>
            <w:r w:rsidRPr="00E43BBB">
              <w:rPr>
                <w:szCs w:val="28"/>
                <w:lang w:val="uk-UA"/>
              </w:rPr>
              <w:t>витрати) (</w:t>
            </w:r>
            <w:r w:rsidR="005713CA" w:rsidRPr="00E43BBB">
              <w:rPr>
                <w:szCs w:val="28"/>
                <w:lang w:val="uk-UA"/>
              </w:rPr>
              <w:t>табл. 3</w:t>
            </w:r>
            <w:r w:rsidRPr="00E43BBB">
              <w:rPr>
                <w:szCs w:val="28"/>
                <w:lang w:val="uk-UA"/>
              </w:rPr>
              <w:t>.1)</w:t>
            </w:r>
          </w:p>
        </w:tc>
        <w:tc>
          <w:tcPr>
            <w:tcW w:w="55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-4 604 000</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1 390 694</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1 460 228</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2 533 240</w:t>
            </w:r>
          </w:p>
        </w:tc>
        <w:tc>
          <w:tcPr>
            <w:tcW w:w="6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780 161</w:t>
            </w:r>
          </w:p>
        </w:tc>
      </w:tr>
      <w:tr w:rsidR="00870490" w:rsidRPr="00E43BBB" w:rsidTr="00E43BBB">
        <w:trPr>
          <w:cantSplit/>
          <w:trHeight w:val="645"/>
          <w:jc w:val="center"/>
        </w:trPr>
        <w:tc>
          <w:tcPr>
            <w:tcW w:w="512" w:type="pct"/>
            <w:shd w:val="clear" w:color="auto" w:fill="auto"/>
          </w:tcPr>
          <w:p w:rsidR="00870490" w:rsidRPr="00E43BBB" w:rsidRDefault="00870490" w:rsidP="00E43BBB">
            <w:pPr>
              <w:pStyle w:val="11"/>
              <w:keepNext w:val="0"/>
              <w:spacing w:line="360" w:lineRule="auto"/>
              <w:jc w:val="both"/>
              <w:rPr>
                <w:rFonts w:eastAsia="Arial Unicode MS"/>
                <w:sz w:val="20"/>
                <w:szCs w:val="28"/>
                <w:lang w:val="uk-UA"/>
              </w:rPr>
            </w:pPr>
            <w:r w:rsidRPr="00E43BBB">
              <w:rPr>
                <w:sz w:val="20"/>
                <w:szCs w:val="28"/>
                <w:lang w:val="uk-UA"/>
              </w:rPr>
              <w:t>2.</w:t>
            </w: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Ефект від операційної діяльності (</w:t>
            </w:r>
            <w:r w:rsidR="005713CA" w:rsidRPr="00E43BBB">
              <w:rPr>
                <w:szCs w:val="28"/>
                <w:lang w:val="uk-UA"/>
              </w:rPr>
              <w:t>табл. 3</w:t>
            </w:r>
            <w:r w:rsidRPr="00E43BBB">
              <w:rPr>
                <w:szCs w:val="28"/>
                <w:lang w:val="uk-UA"/>
              </w:rPr>
              <w:t>.3)</w:t>
            </w:r>
          </w:p>
        </w:tc>
        <w:tc>
          <w:tcPr>
            <w:tcW w:w="55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-1 444 035</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1 099 955</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2 943 770</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4 547 446</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8 306 685</w:t>
            </w:r>
          </w:p>
        </w:tc>
        <w:tc>
          <w:tcPr>
            <w:tcW w:w="6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15 453 821</w:t>
            </w:r>
          </w:p>
        </w:tc>
      </w:tr>
      <w:tr w:rsidR="00870490" w:rsidRPr="00E43BBB" w:rsidTr="00E43BBB">
        <w:trPr>
          <w:cantSplit/>
          <w:trHeight w:val="645"/>
          <w:jc w:val="center"/>
        </w:trPr>
        <w:tc>
          <w:tcPr>
            <w:tcW w:w="5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w:t>
            </w: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Потік реальних грошей (</w:t>
            </w:r>
            <w:r w:rsidR="005713CA" w:rsidRPr="00E43BBB">
              <w:rPr>
                <w:szCs w:val="28"/>
                <w:lang w:val="uk-UA"/>
              </w:rPr>
              <w:t>табл. 3</w:t>
            </w:r>
            <w:r w:rsidRPr="00E43BBB">
              <w:rPr>
                <w:szCs w:val="28"/>
                <w:lang w:val="uk-UA"/>
              </w:rPr>
              <w:t>.4)</w:t>
            </w:r>
          </w:p>
        </w:tc>
        <w:tc>
          <w:tcPr>
            <w:tcW w:w="55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-146 196</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1 099 955</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1 553 076</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2 087 218</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3 773 445</w:t>
            </w:r>
          </w:p>
        </w:tc>
        <w:tc>
          <w:tcPr>
            <w:tcW w:w="6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8 367 499</w:t>
            </w:r>
          </w:p>
        </w:tc>
      </w:tr>
      <w:tr w:rsidR="00870490" w:rsidRPr="00E43BBB" w:rsidTr="00E43BBB">
        <w:trPr>
          <w:cantSplit/>
          <w:trHeight w:val="645"/>
          <w:jc w:val="center"/>
        </w:trPr>
        <w:tc>
          <w:tcPr>
            <w:tcW w:w="5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w:t>
            </w: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Чистий прибуток (</w:t>
            </w:r>
            <w:r w:rsidR="005713CA" w:rsidRPr="00E43BBB">
              <w:rPr>
                <w:szCs w:val="28"/>
                <w:lang w:val="uk-UA"/>
              </w:rPr>
              <w:t>табл. 3</w:t>
            </w:r>
            <w:r w:rsidRPr="00E43BBB">
              <w:rPr>
                <w:szCs w:val="28"/>
                <w:lang w:val="uk-UA"/>
              </w:rPr>
              <w:t>.4)</w:t>
            </w:r>
          </w:p>
        </w:tc>
        <w:tc>
          <w:tcPr>
            <w:tcW w:w="55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-2 142 612</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499 416</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2 416 894</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4 075 946</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7 876 839</w:t>
            </w:r>
          </w:p>
        </w:tc>
        <w:tc>
          <w:tcPr>
            <w:tcW w:w="6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12 726 483</w:t>
            </w:r>
          </w:p>
        </w:tc>
      </w:tr>
      <w:tr w:rsidR="00870490" w:rsidRPr="00E43BBB" w:rsidTr="00E43BBB">
        <w:trPr>
          <w:cantSplit/>
          <w:trHeight w:val="938"/>
          <w:jc w:val="center"/>
        </w:trPr>
        <w:tc>
          <w:tcPr>
            <w:tcW w:w="5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w:t>
            </w: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 xml:space="preserve">Значення комплекса </w:t>
            </w:r>
            <w:r w:rsidR="005713CA" w:rsidRPr="00E43BBB">
              <w:rPr>
                <w:szCs w:val="28"/>
                <w:lang w:val="uk-UA"/>
              </w:rPr>
              <w:t>(</w:t>
            </w:r>
            <w:r w:rsidRPr="00E43BBB">
              <w:rPr>
                <w:szCs w:val="28"/>
                <w:lang w:val="uk-UA"/>
              </w:rPr>
              <w:t>1+d</w:t>
            </w:r>
            <w:r w:rsidR="005713CA" w:rsidRPr="00E43BBB">
              <w:rPr>
                <w:szCs w:val="28"/>
                <w:lang w:val="uk-UA"/>
              </w:rPr>
              <w:t>) t</w:t>
            </w:r>
            <w:r w:rsidRPr="00E43BBB">
              <w:rPr>
                <w:szCs w:val="28"/>
                <w:lang w:val="uk-UA"/>
              </w:rPr>
              <w:t xml:space="preserve"> = D</w:t>
            </w:r>
            <w:r w:rsidR="00AC65AE" w:rsidRPr="00E43BBB">
              <w:rPr>
                <w:szCs w:val="28"/>
                <w:lang w:val="uk-UA"/>
              </w:rPr>
              <w:t xml:space="preserve"> </w:t>
            </w:r>
            <w:r w:rsidRPr="00E43BBB">
              <w:rPr>
                <w:szCs w:val="28"/>
                <w:lang w:val="uk-UA"/>
              </w:rPr>
              <w:t>при коефіцієн-ті дисконтування d= 2</w:t>
            </w:r>
            <w:r w:rsidR="005713CA" w:rsidRPr="00E43BBB">
              <w:rPr>
                <w:szCs w:val="28"/>
                <w:lang w:val="uk-UA"/>
              </w:rPr>
              <w:t>5%</w:t>
            </w:r>
          </w:p>
        </w:tc>
        <w:tc>
          <w:tcPr>
            <w:tcW w:w="55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0,80</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0,64</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0,51</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0,41</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0,33</w:t>
            </w:r>
          </w:p>
        </w:tc>
        <w:tc>
          <w:tcPr>
            <w:tcW w:w="611" w:type="pct"/>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cantSplit/>
          <w:trHeight w:val="645"/>
          <w:jc w:val="center"/>
        </w:trPr>
        <w:tc>
          <w:tcPr>
            <w:tcW w:w="5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w:t>
            </w: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Дисконтований потік реальних грошей (</w:t>
            </w:r>
            <w:r w:rsidR="005713CA" w:rsidRPr="00E43BBB">
              <w:rPr>
                <w:szCs w:val="28"/>
                <w:lang w:val="uk-UA"/>
              </w:rPr>
              <w:t>п. 3</w:t>
            </w:r>
            <w:r w:rsidRPr="00E43BBB">
              <w:rPr>
                <w:szCs w:val="28"/>
                <w:lang w:val="uk-UA"/>
              </w:rPr>
              <w:t>/D)</w:t>
            </w:r>
          </w:p>
        </w:tc>
        <w:tc>
          <w:tcPr>
            <w:tcW w:w="55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-146 196</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703 971</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795 175</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854 924</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1 236 483</w:t>
            </w:r>
          </w:p>
        </w:tc>
        <w:tc>
          <w:tcPr>
            <w:tcW w:w="6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3 444 357</w:t>
            </w:r>
          </w:p>
        </w:tc>
      </w:tr>
      <w:tr w:rsidR="00870490" w:rsidRPr="00E43BBB" w:rsidTr="00E43BBB">
        <w:trPr>
          <w:cantSplit/>
          <w:trHeight w:val="645"/>
          <w:jc w:val="center"/>
        </w:trPr>
        <w:tc>
          <w:tcPr>
            <w:tcW w:w="5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w:t>
            </w: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Дисконтований потік чистого прибутку (</w:t>
            </w:r>
            <w:r w:rsidR="005713CA" w:rsidRPr="00E43BBB">
              <w:rPr>
                <w:szCs w:val="28"/>
                <w:lang w:val="uk-UA"/>
              </w:rPr>
              <w:t>п. 4</w:t>
            </w:r>
            <w:r w:rsidRPr="00E43BBB">
              <w:rPr>
                <w:szCs w:val="28"/>
                <w:lang w:val="uk-UA"/>
              </w:rPr>
              <w:t>/D)</w:t>
            </w:r>
          </w:p>
        </w:tc>
        <w:tc>
          <w:tcPr>
            <w:tcW w:w="55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-2 142 612</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319 626</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1 237 450</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1 669 507</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2 581 082</w:t>
            </w:r>
          </w:p>
        </w:tc>
        <w:tc>
          <w:tcPr>
            <w:tcW w:w="6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3 665 054</w:t>
            </w:r>
          </w:p>
        </w:tc>
      </w:tr>
      <w:tr w:rsidR="00870490" w:rsidRPr="00E43BBB" w:rsidTr="00E43BBB">
        <w:trPr>
          <w:cantSplit/>
          <w:trHeight w:val="645"/>
          <w:jc w:val="center"/>
        </w:trPr>
        <w:tc>
          <w:tcPr>
            <w:tcW w:w="512" w:type="pct"/>
            <w:shd w:val="clear" w:color="auto" w:fill="auto"/>
          </w:tcPr>
          <w:p w:rsidR="00870490" w:rsidRPr="00E43BBB" w:rsidRDefault="00870490" w:rsidP="00E43BBB">
            <w:pPr>
              <w:pStyle w:val="11"/>
              <w:keepNext w:val="0"/>
              <w:spacing w:line="360" w:lineRule="auto"/>
              <w:jc w:val="both"/>
              <w:rPr>
                <w:rFonts w:eastAsia="Arial Unicode MS"/>
                <w:sz w:val="20"/>
                <w:szCs w:val="28"/>
                <w:lang w:val="uk-UA"/>
              </w:rPr>
            </w:pPr>
            <w:r w:rsidRPr="00E43BBB">
              <w:rPr>
                <w:sz w:val="20"/>
                <w:szCs w:val="28"/>
                <w:lang w:val="uk-UA"/>
              </w:rPr>
              <w:t>8.</w:t>
            </w: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Дисконтовані капітальні витрати (</w:t>
            </w:r>
            <w:r w:rsidR="005713CA" w:rsidRPr="00E43BBB">
              <w:rPr>
                <w:szCs w:val="28"/>
                <w:lang w:val="uk-UA"/>
              </w:rPr>
              <w:t>п. 1</w:t>
            </w:r>
            <w:r w:rsidRPr="00E43BBB">
              <w:rPr>
                <w:szCs w:val="28"/>
                <w:lang w:val="uk-UA"/>
              </w:rPr>
              <w:t>/D)</w:t>
            </w:r>
          </w:p>
        </w:tc>
        <w:tc>
          <w:tcPr>
            <w:tcW w:w="55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-4 604 000</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0</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712 035</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598 109</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830 092</w:t>
            </w:r>
          </w:p>
        </w:tc>
        <w:tc>
          <w:tcPr>
            <w:tcW w:w="6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-2 463 764</w:t>
            </w:r>
          </w:p>
        </w:tc>
      </w:tr>
      <w:tr w:rsidR="00870490" w:rsidRPr="00E43BBB" w:rsidTr="00E43BBB">
        <w:trPr>
          <w:cantSplit/>
          <w:trHeight w:val="960"/>
          <w:jc w:val="center"/>
        </w:trPr>
        <w:tc>
          <w:tcPr>
            <w:tcW w:w="512"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9.</w:t>
            </w:r>
          </w:p>
        </w:tc>
        <w:tc>
          <w:tcPr>
            <w:tcW w:w="1095"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Дисконтований доход від операційної діяльності (</w:t>
            </w:r>
            <w:r w:rsidR="005713CA" w:rsidRPr="00E43BBB">
              <w:rPr>
                <w:szCs w:val="28"/>
                <w:lang w:val="uk-UA"/>
              </w:rPr>
              <w:t>п. 2</w:t>
            </w:r>
            <w:r w:rsidRPr="00E43BBB">
              <w:rPr>
                <w:szCs w:val="28"/>
                <w:lang w:val="uk-UA"/>
              </w:rPr>
              <w:t>/D)</w:t>
            </w:r>
          </w:p>
        </w:tc>
        <w:tc>
          <w:tcPr>
            <w:tcW w:w="556"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-1 444 035</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703 971</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1 507 210</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1 862 634</w:t>
            </w:r>
          </w:p>
        </w:tc>
        <w:tc>
          <w:tcPr>
            <w:tcW w:w="556"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2 721 935</w:t>
            </w:r>
          </w:p>
        </w:tc>
        <w:tc>
          <w:tcPr>
            <w:tcW w:w="611"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5 351 715</w:t>
            </w:r>
          </w:p>
        </w:tc>
      </w:tr>
    </w:tbl>
    <w:p w:rsidR="00AC65AE" w:rsidRPr="005713CA" w:rsidRDefault="00AC65AE"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b/>
          <w:sz w:val="28"/>
          <w:szCs w:val="28"/>
          <w:lang w:val="uk-UA"/>
        </w:rPr>
      </w:pPr>
      <w:r w:rsidRPr="005713CA">
        <w:rPr>
          <w:b/>
          <w:sz w:val="28"/>
          <w:szCs w:val="28"/>
          <w:lang w:val="uk-UA"/>
        </w:rPr>
        <w:t>Чистий дисконтований доход (ЧДД)</w:t>
      </w:r>
    </w:p>
    <w:p w:rsidR="00870490" w:rsidRPr="005713CA" w:rsidRDefault="00870490" w:rsidP="005713CA">
      <w:pPr>
        <w:spacing w:line="360" w:lineRule="auto"/>
        <w:ind w:firstLine="709"/>
        <w:jc w:val="both"/>
        <w:rPr>
          <w:sz w:val="28"/>
          <w:szCs w:val="28"/>
          <w:lang w:val="uk-UA"/>
        </w:rPr>
      </w:pPr>
      <w:r w:rsidRPr="005713CA">
        <w:rPr>
          <w:sz w:val="28"/>
          <w:szCs w:val="28"/>
          <w:lang w:val="uk-UA"/>
        </w:rPr>
        <w:t>Цей прибуток визначається як сума поточних ефектів за весь розрахунковий період, зведена до початкового кроку, як перевищення інтегральних результатів над інтегральними витратами. Розмір ЧДД для постійної норми дисконту визначається за формулою:</w:t>
      </w:r>
    </w:p>
    <w:p w:rsidR="005C0548" w:rsidRDefault="005C0548"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48" type="#_x0000_t75" style="width:141pt;height:35.25pt" fillcolor="window">
            <v:imagedata r:id="rId30" o:title=""/>
          </v:shape>
        </w:pict>
      </w:r>
      <w:r w:rsidR="00AC65AE" w:rsidRPr="005713CA">
        <w:rPr>
          <w:sz w:val="28"/>
          <w:szCs w:val="28"/>
          <w:lang w:val="uk-UA"/>
        </w:rPr>
        <w:t xml:space="preserve"> </w:t>
      </w:r>
      <w:r w:rsidR="00870490" w:rsidRPr="005713CA">
        <w:rPr>
          <w:sz w:val="28"/>
          <w:szCs w:val="28"/>
          <w:lang w:val="uk-UA"/>
        </w:rPr>
        <w:t>(3.3</w:t>
      </w:r>
      <w:r w:rsidR="005713CA" w:rsidRPr="005713CA">
        <w:rPr>
          <w:sz w:val="28"/>
          <w:szCs w:val="28"/>
          <w:lang w:val="uk-UA"/>
        </w:rPr>
        <w:t>)</w:t>
      </w:r>
    </w:p>
    <w:p w:rsidR="005C0548" w:rsidRDefault="005C0548"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де </w:t>
      </w:r>
      <w:r w:rsidRPr="005713CA">
        <w:rPr>
          <w:sz w:val="28"/>
          <w:szCs w:val="28"/>
          <w:lang w:val="uk-UA"/>
        </w:rPr>
        <w:tab/>
      </w:r>
      <w:r w:rsidRPr="005713CA">
        <w:rPr>
          <w:i/>
          <w:sz w:val="28"/>
          <w:szCs w:val="28"/>
          <w:lang w:val="uk-UA"/>
        </w:rPr>
        <w:t>Rt</w:t>
      </w:r>
      <w:r w:rsidRPr="005713CA">
        <w:rPr>
          <w:sz w:val="28"/>
          <w:szCs w:val="28"/>
          <w:lang w:val="uk-UA"/>
        </w:rPr>
        <w:t xml:space="preserve"> – результати, що досягаються на t</w:t>
      </w:r>
      <w:r w:rsidR="005713CA">
        <w:rPr>
          <w:sz w:val="28"/>
          <w:szCs w:val="28"/>
          <w:lang w:val="uk-UA"/>
        </w:rPr>
        <w:t>-</w:t>
      </w:r>
      <w:r w:rsidR="005713CA" w:rsidRPr="005713CA">
        <w:rPr>
          <w:sz w:val="28"/>
          <w:szCs w:val="28"/>
          <w:lang w:val="uk-UA"/>
        </w:rPr>
        <w:t>о</w:t>
      </w:r>
      <w:r w:rsidRPr="005713CA">
        <w:rPr>
          <w:sz w:val="28"/>
          <w:szCs w:val="28"/>
          <w:lang w:val="uk-UA"/>
        </w:rPr>
        <w:t>му кроці розрахунку;</w:t>
      </w:r>
    </w:p>
    <w:p w:rsidR="00870490" w:rsidRPr="005713CA" w:rsidRDefault="00870490" w:rsidP="005713CA">
      <w:pPr>
        <w:spacing w:line="360" w:lineRule="auto"/>
        <w:ind w:firstLine="709"/>
        <w:jc w:val="both"/>
        <w:rPr>
          <w:sz w:val="28"/>
          <w:szCs w:val="28"/>
          <w:lang w:val="uk-UA"/>
        </w:rPr>
      </w:pPr>
      <w:r w:rsidRPr="005713CA">
        <w:rPr>
          <w:i/>
          <w:sz w:val="28"/>
          <w:szCs w:val="28"/>
          <w:lang w:val="uk-UA"/>
        </w:rPr>
        <w:t xml:space="preserve">Зt </w:t>
      </w:r>
      <w:r w:rsidRPr="005713CA">
        <w:rPr>
          <w:sz w:val="28"/>
          <w:szCs w:val="28"/>
          <w:lang w:val="uk-UA"/>
        </w:rPr>
        <w:t>– витрати на тому ж кроці;</w:t>
      </w:r>
    </w:p>
    <w:p w:rsidR="00870490" w:rsidRPr="005713CA" w:rsidRDefault="00870490" w:rsidP="005713CA">
      <w:pPr>
        <w:spacing w:line="360" w:lineRule="auto"/>
        <w:ind w:firstLine="709"/>
        <w:jc w:val="both"/>
        <w:rPr>
          <w:sz w:val="28"/>
          <w:szCs w:val="28"/>
          <w:lang w:val="uk-UA"/>
        </w:rPr>
      </w:pPr>
      <w:r w:rsidRPr="005713CA">
        <w:rPr>
          <w:i/>
          <w:sz w:val="28"/>
          <w:szCs w:val="28"/>
          <w:lang w:val="uk-UA"/>
        </w:rPr>
        <w:t>Т</w:t>
      </w:r>
      <w:r w:rsidRPr="005713CA">
        <w:rPr>
          <w:sz w:val="28"/>
          <w:szCs w:val="28"/>
          <w:lang w:val="uk-UA"/>
        </w:rPr>
        <w:t xml:space="preserve"> – горизонт розрахунку (тривалість розрахункового періоду), дорівнює номерові кроку розрахунку, на якому проводиться закриття (ліквідація) проекту;</w:t>
      </w:r>
    </w:p>
    <w:p w:rsidR="00870490" w:rsidRPr="005713CA" w:rsidRDefault="00870490" w:rsidP="005713CA">
      <w:pPr>
        <w:spacing w:line="360" w:lineRule="auto"/>
        <w:ind w:firstLine="709"/>
        <w:jc w:val="both"/>
        <w:rPr>
          <w:sz w:val="28"/>
          <w:szCs w:val="28"/>
          <w:lang w:val="uk-UA"/>
        </w:rPr>
      </w:pPr>
      <w:r w:rsidRPr="005713CA">
        <w:rPr>
          <w:i/>
          <w:sz w:val="28"/>
          <w:szCs w:val="28"/>
          <w:lang w:val="uk-UA"/>
        </w:rPr>
        <w:t>(Rt</w:t>
      </w:r>
      <w:r w:rsidR="005713CA">
        <w:rPr>
          <w:i/>
          <w:sz w:val="28"/>
          <w:szCs w:val="28"/>
          <w:lang w:val="uk-UA"/>
        </w:rPr>
        <w:t>-</w:t>
      </w:r>
      <w:r w:rsidR="005713CA" w:rsidRPr="005713CA">
        <w:rPr>
          <w:i/>
          <w:sz w:val="28"/>
          <w:szCs w:val="28"/>
          <w:lang w:val="uk-UA"/>
        </w:rPr>
        <w:t>З</w:t>
      </w:r>
      <w:r w:rsidRPr="005713CA">
        <w:rPr>
          <w:i/>
          <w:sz w:val="28"/>
          <w:szCs w:val="28"/>
          <w:lang w:val="uk-UA"/>
        </w:rPr>
        <w:t>t)</w:t>
      </w:r>
      <w:r w:rsidRPr="005713CA">
        <w:rPr>
          <w:sz w:val="28"/>
          <w:szCs w:val="28"/>
          <w:lang w:val="uk-UA"/>
        </w:rPr>
        <w:t xml:space="preserve"> – ефект, що досягається на t</w:t>
      </w:r>
      <w:r w:rsidR="005713CA">
        <w:rPr>
          <w:sz w:val="28"/>
          <w:szCs w:val="28"/>
          <w:lang w:val="uk-UA"/>
        </w:rPr>
        <w:t>-</w:t>
      </w:r>
      <w:r w:rsidR="005713CA" w:rsidRPr="005713CA">
        <w:rPr>
          <w:sz w:val="28"/>
          <w:szCs w:val="28"/>
          <w:lang w:val="uk-UA"/>
        </w:rPr>
        <w:t>о</w:t>
      </w:r>
      <w:r w:rsidRPr="005713CA">
        <w:rPr>
          <w:sz w:val="28"/>
          <w:szCs w:val="28"/>
          <w:lang w:val="uk-UA"/>
        </w:rPr>
        <w:t>му кроці розрахунку;</w:t>
      </w:r>
    </w:p>
    <w:p w:rsidR="00870490" w:rsidRPr="005713CA" w:rsidRDefault="00870490" w:rsidP="005713CA">
      <w:pPr>
        <w:spacing w:line="360" w:lineRule="auto"/>
        <w:ind w:firstLine="709"/>
        <w:jc w:val="both"/>
        <w:rPr>
          <w:sz w:val="28"/>
          <w:szCs w:val="28"/>
          <w:lang w:val="uk-UA"/>
        </w:rPr>
      </w:pPr>
      <w:r w:rsidRPr="005713CA">
        <w:rPr>
          <w:i/>
          <w:sz w:val="28"/>
          <w:szCs w:val="28"/>
          <w:lang w:val="uk-UA"/>
        </w:rPr>
        <w:t xml:space="preserve">d </w:t>
      </w:r>
      <w:r w:rsidRPr="005713CA">
        <w:rPr>
          <w:sz w:val="28"/>
          <w:szCs w:val="28"/>
          <w:lang w:val="uk-UA"/>
        </w:rPr>
        <w:t>– постійна норма дисконту, що дорівнює прийнятій для інвестора нормі прибутку на капітал.</w:t>
      </w:r>
    </w:p>
    <w:p w:rsidR="00870490" w:rsidRPr="005713CA" w:rsidRDefault="00870490" w:rsidP="005713CA">
      <w:pPr>
        <w:spacing w:line="360" w:lineRule="auto"/>
        <w:ind w:firstLine="709"/>
        <w:jc w:val="both"/>
        <w:rPr>
          <w:sz w:val="28"/>
          <w:szCs w:val="28"/>
          <w:lang w:val="uk-UA"/>
        </w:rPr>
      </w:pPr>
      <w:r w:rsidRPr="005713CA">
        <w:rPr>
          <w:sz w:val="28"/>
          <w:szCs w:val="28"/>
          <w:lang w:val="uk-UA"/>
        </w:rPr>
        <w:t>Якщо ЧДД проекту при заданій нормі дисконту:</w:t>
      </w:r>
    </w:p>
    <w:p w:rsidR="00870490" w:rsidRPr="005713CA" w:rsidRDefault="00870490" w:rsidP="005713CA">
      <w:pPr>
        <w:numPr>
          <w:ilvl w:val="0"/>
          <w:numId w:val="39"/>
        </w:numPr>
        <w:spacing w:line="360" w:lineRule="auto"/>
        <w:ind w:left="0" w:firstLine="709"/>
        <w:jc w:val="both"/>
        <w:rPr>
          <w:sz w:val="28"/>
          <w:szCs w:val="28"/>
          <w:lang w:val="uk-UA"/>
        </w:rPr>
      </w:pPr>
      <w:r w:rsidRPr="005713CA">
        <w:rPr>
          <w:sz w:val="28"/>
          <w:szCs w:val="28"/>
          <w:lang w:val="uk-UA"/>
        </w:rPr>
        <w:t>позитивний (ЧДД&gt;0), то проект є ефективним і можна ставити питання про його прийняття або подальший розгляд. Чим більший ЧДД, тим проект ефективніший.</w:t>
      </w:r>
    </w:p>
    <w:p w:rsidR="00870490" w:rsidRPr="005713CA" w:rsidRDefault="00870490" w:rsidP="005713CA">
      <w:pPr>
        <w:numPr>
          <w:ilvl w:val="0"/>
          <w:numId w:val="39"/>
        </w:numPr>
        <w:spacing w:line="360" w:lineRule="auto"/>
        <w:ind w:left="0" w:firstLine="709"/>
        <w:jc w:val="both"/>
        <w:rPr>
          <w:sz w:val="28"/>
          <w:szCs w:val="28"/>
          <w:lang w:val="uk-UA"/>
        </w:rPr>
      </w:pPr>
      <w:r w:rsidRPr="005713CA">
        <w:rPr>
          <w:sz w:val="28"/>
          <w:szCs w:val="28"/>
          <w:lang w:val="uk-UA"/>
        </w:rPr>
        <w:t>нульовий (ЧДД=0) або негативний (ЧДД&lt;0), то проект є неефективним. У разі його прийняття інвестор понесе збитки.</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Для визначення ЧДД можна скористатися модифікованою методикою Для цього зі складу </w:t>
      </w:r>
      <w:r w:rsidRPr="005713CA">
        <w:rPr>
          <w:i/>
          <w:sz w:val="28"/>
          <w:szCs w:val="28"/>
          <w:lang w:val="uk-UA"/>
        </w:rPr>
        <w:t xml:space="preserve">Зt </w:t>
      </w:r>
      <w:r w:rsidRPr="005713CA">
        <w:rPr>
          <w:sz w:val="28"/>
          <w:szCs w:val="28"/>
          <w:lang w:val="uk-UA"/>
        </w:rPr>
        <w:t xml:space="preserve">(витрат) виключаються капітальні вкладення і через </w:t>
      </w:r>
      <w:r w:rsidRPr="005713CA">
        <w:rPr>
          <w:i/>
          <w:sz w:val="28"/>
          <w:szCs w:val="28"/>
          <w:lang w:val="uk-UA"/>
        </w:rPr>
        <w:t xml:space="preserve">Зt </w:t>
      </w:r>
      <w:r w:rsidRPr="005713CA">
        <w:rPr>
          <w:sz w:val="28"/>
          <w:szCs w:val="28"/>
          <w:lang w:val="uk-UA"/>
        </w:rPr>
        <w:t xml:space="preserve">позначають витрати на </w:t>
      </w:r>
      <w:r w:rsidRPr="005713CA">
        <w:rPr>
          <w:i/>
          <w:sz w:val="28"/>
          <w:szCs w:val="28"/>
          <w:lang w:val="uk-UA"/>
        </w:rPr>
        <w:t>t</w:t>
      </w:r>
      <w:r w:rsidR="005713CA">
        <w:rPr>
          <w:sz w:val="28"/>
          <w:szCs w:val="28"/>
          <w:lang w:val="uk-UA"/>
        </w:rPr>
        <w:t>-</w:t>
      </w:r>
      <w:r w:rsidR="005713CA" w:rsidRPr="005713CA">
        <w:rPr>
          <w:sz w:val="28"/>
          <w:szCs w:val="28"/>
          <w:lang w:val="uk-UA"/>
        </w:rPr>
        <w:t>о</w:t>
      </w:r>
      <w:r w:rsidRPr="005713CA">
        <w:rPr>
          <w:sz w:val="28"/>
          <w:szCs w:val="28"/>
          <w:lang w:val="uk-UA"/>
        </w:rPr>
        <w:t>му кроці за умови, що в них не входять капіталовкладення. Тоді формула для визначення ЧДД приймає такий вигляд:</w:t>
      </w:r>
    </w:p>
    <w:p w:rsidR="00E83AA0" w:rsidRDefault="00E83AA0"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49" type="#_x0000_t75" style="width:122.25pt;height:36pt" fillcolor="window">
            <v:imagedata r:id="rId31" o:title=""/>
          </v:shape>
        </w:pict>
      </w:r>
      <w:r w:rsidR="00AC65AE" w:rsidRPr="005713CA">
        <w:rPr>
          <w:sz w:val="28"/>
          <w:szCs w:val="28"/>
          <w:lang w:val="uk-UA"/>
        </w:rPr>
        <w:t xml:space="preserve"> </w:t>
      </w:r>
      <w:r w:rsidR="00870490" w:rsidRPr="005713CA">
        <w:rPr>
          <w:sz w:val="28"/>
          <w:szCs w:val="28"/>
          <w:lang w:val="uk-UA"/>
        </w:rPr>
        <w:t>(3.4)</w:t>
      </w:r>
    </w:p>
    <w:p w:rsidR="00E83AA0" w:rsidRDefault="00E83AA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де </w:t>
      </w:r>
      <w:r w:rsidRPr="005713CA">
        <w:rPr>
          <w:i/>
          <w:sz w:val="28"/>
          <w:szCs w:val="28"/>
          <w:lang w:val="uk-UA"/>
        </w:rPr>
        <w:t>К</w:t>
      </w:r>
      <w:r w:rsidRPr="005713CA">
        <w:rPr>
          <w:sz w:val="28"/>
          <w:szCs w:val="28"/>
          <w:lang w:val="uk-UA"/>
        </w:rPr>
        <w:t xml:space="preserve"> – сума дисконтова них капвкладень.</w:t>
      </w:r>
    </w:p>
    <w:p w:rsidR="00870490" w:rsidRPr="005713CA" w:rsidRDefault="00870490" w:rsidP="005713CA">
      <w:pPr>
        <w:spacing w:line="360" w:lineRule="auto"/>
        <w:ind w:firstLine="709"/>
        <w:jc w:val="both"/>
        <w:rPr>
          <w:sz w:val="28"/>
          <w:szCs w:val="28"/>
          <w:lang w:val="uk-UA"/>
        </w:rPr>
      </w:pPr>
      <w:r w:rsidRPr="005713CA">
        <w:rPr>
          <w:sz w:val="28"/>
          <w:szCs w:val="28"/>
          <w:lang w:val="uk-UA"/>
        </w:rPr>
        <w:t>Модифікований показник ЧДД виражає різницю між сумою наведених ефектів і зведеною до того ж моменту часу величиною капіталовкладень (К).</w:t>
      </w:r>
    </w:p>
    <w:p w:rsidR="00AC65AE" w:rsidRPr="005713CA" w:rsidRDefault="00870490" w:rsidP="005713CA">
      <w:pPr>
        <w:spacing w:line="360" w:lineRule="auto"/>
        <w:ind w:firstLine="709"/>
        <w:jc w:val="both"/>
        <w:rPr>
          <w:b/>
          <w:sz w:val="28"/>
          <w:szCs w:val="28"/>
          <w:lang w:val="uk-UA"/>
        </w:rPr>
      </w:pPr>
      <w:r w:rsidRPr="005713CA">
        <w:rPr>
          <w:b/>
          <w:sz w:val="28"/>
          <w:szCs w:val="28"/>
          <w:lang w:val="uk-UA"/>
        </w:rPr>
        <w:t>Індекс доходності (ІД)</w:t>
      </w:r>
    </w:p>
    <w:p w:rsidR="00870490" w:rsidRPr="005713CA" w:rsidRDefault="00870490" w:rsidP="005713CA">
      <w:pPr>
        <w:pStyle w:val="33"/>
        <w:ind w:firstLine="709"/>
        <w:jc w:val="both"/>
        <w:rPr>
          <w:szCs w:val="28"/>
        </w:rPr>
      </w:pPr>
      <w:r w:rsidRPr="005713CA">
        <w:rPr>
          <w:szCs w:val="28"/>
        </w:rPr>
        <w:t>Індекс доходності (ІД) являє собою відношення суми наведених ефектів до розміру капіталовкладень:</w:t>
      </w:r>
    </w:p>
    <w:p w:rsidR="00E83AA0" w:rsidRDefault="00E83AA0"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50" type="#_x0000_t75" style="width:102.75pt;height:36pt" fillcolor="window">
            <v:imagedata r:id="rId32" o:title=""/>
          </v:shape>
        </w:pict>
      </w:r>
      <w:r w:rsidR="00AC65AE" w:rsidRPr="005713CA">
        <w:rPr>
          <w:sz w:val="28"/>
          <w:szCs w:val="28"/>
          <w:lang w:val="uk-UA"/>
        </w:rPr>
        <w:t xml:space="preserve"> </w:t>
      </w:r>
      <w:r w:rsidR="00870490" w:rsidRPr="005713CA">
        <w:rPr>
          <w:sz w:val="28"/>
          <w:szCs w:val="28"/>
          <w:lang w:val="uk-UA"/>
        </w:rPr>
        <w:t>(3.5</w:t>
      </w:r>
      <w:r w:rsidR="005713CA" w:rsidRPr="005713CA">
        <w:rPr>
          <w:sz w:val="28"/>
          <w:szCs w:val="28"/>
          <w:lang w:val="uk-UA"/>
        </w:rPr>
        <w:t>)</w:t>
      </w:r>
    </w:p>
    <w:p w:rsidR="00E83AA0" w:rsidRDefault="00E83AA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де </w:t>
      </w:r>
      <w:r w:rsidRPr="005713CA">
        <w:rPr>
          <w:sz w:val="28"/>
          <w:szCs w:val="28"/>
          <w:lang w:val="uk-UA"/>
        </w:rPr>
        <w:tab/>
      </w:r>
      <w:r w:rsidRPr="005713CA">
        <w:rPr>
          <w:i/>
          <w:sz w:val="28"/>
          <w:szCs w:val="28"/>
          <w:lang w:val="uk-UA"/>
        </w:rPr>
        <w:t>Зt</w:t>
      </w:r>
      <w:r w:rsidRPr="005713CA">
        <w:rPr>
          <w:sz w:val="28"/>
          <w:szCs w:val="28"/>
          <w:lang w:val="uk-UA"/>
        </w:rPr>
        <w:t xml:space="preserve"> – витрати на t</w:t>
      </w:r>
      <w:r w:rsidR="005713CA">
        <w:rPr>
          <w:sz w:val="28"/>
          <w:szCs w:val="28"/>
          <w:lang w:val="uk-UA"/>
        </w:rPr>
        <w:t>-</w:t>
      </w:r>
      <w:r w:rsidR="005713CA" w:rsidRPr="005713CA">
        <w:rPr>
          <w:sz w:val="28"/>
          <w:szCs w:val="28"/>
          <w:lang w:val="uk-UA"/>
        </w:rPr>
        <w:t>о</w:t>
      </w:r>
      <w:r w:rsidRPr="005713CA">
        <w:rPr>
          <w:sz w:val="28"/>
          <w:szCs w:val="28"/>
          <w:lang w:val="uk-UA"/>
        </w:rPr>
        <w:t>му кроці за умови, зо в них не входять капіталовкладення;</w:t>
      </w:r>
    </w:p>
    <w:p w:rsidR="00870490" w:rsidRPr="005713CA" w:rsidRDefault="00870490" w:rsidP="005713CA">
      <w:pPr>
        <w:spacing w:line="360" w:lineRule="auto"/>
        <w:ind w:firstLine="709"/>
        <w:jc w:val="both"/>
        <w:rPr>
          <w:sz w:val="28"/>
          <w:szCs w:val="28"/>
          <w:lang w:val="uk-UA"/>
        </w:rPr>
      </w:pPr>
      <w:r w:rsidRPr="005713CA">
        <w:rPr>
          <w:i/>
          <w:sz w:val="28"/>
          <w:szCs w:val="28"/>
          <w:lang w:val="uk-UA"/>
        </w:rPr>
        <w:t>К</w:t>
      </w:r>
      <w:r w:rsidRPr="005713CA">
        <w:rPr>
          <w:sz w:val="28"/>
          <w:szCs w:val="28"/>
          <w:lang w:val="uk-UA"/>
        </w:rPr>
        <w:t xml:space="preserve"> – сума капіталовкладення, що дисконтувалося.</w:t>
      </w:r>
    </w:p>
    <w:p w:rsidR="00870490" w:rsidRPr="005713CA" w:rsidRDefault="00870490" w:rsidP="005713CA">
      <w:pPr>
        <w:pStyle w:val="33"/>
        <w:ind w:firstLine="709"/>
        <w:jc w:val="both"/>
        <w:rPr>
          <w:szCs w:val="28"/>
        </w:rPr>
      </w:pPr>
      <w:r w:rsidRPr="005713CA">
        <w:rPr>
          <w:szCs w:val="28"/>
        </w:rPr>
        <w:t>Індекс доходності тісно пов’язаний з ЧДД: якщо ЧДД позитивний, то ІД &gt;1, і навпаки. Таким чином, якщо ІД&gt;1, то проект є ефективним, а якщо ж ІД&lt;1, то неефективним.</w:t>
      </w:r>
    </w:p>
    <w:p w:rsidR="00AC65AE" w:rsidRPr="005713CA" w:rsidRDefault="00870490" w:rsidP="005713CA">
      <w:pPr>
        <w:spacing w:line="360" w:lineRule="auto"/>
        <w:ind w:firstLine="709"/>
        <w:jc w:val="both"/>
        <w:rPr>
          <w:b/>
          <w:sz w:val="28"/>
          <w:szCs w:val="28"/>
          <w:lang w:val="uk-UA"/>
        </w:rPr>
      </w:pPr>
      <w:r w:rsidRPr="005713CA">
        <w:rPr>
          <w:b/>
          <w:sz w:val="28"/>
          <w:szCs w:val="28"/>
          <w:lang w:val="uk-UA"/>
        </w:rPr>
        <w:t>Внутрішня норма доходності (ВНД)</w:t>
      </w:r>
    </w:p>
    <w:p w:rsidR="00870490" w:rsidRPr="005713CA" w:rsidRDefault="00870490" w:rsidP="005713CA">
      <w:pPr>
        <w:spacing w:line="360" w:lineRule="auto"/>
        <w:ind w:firstLine="709"/>
        <w:jc w:val="both"/>
        <w:rPr>
          <w:sz w:val="28"/>
          <w:szCs w:val="28"/>
          <w:lang w:val="uk-UA"/>
        </w:rPr>
      </w:pPr>
      <w:r w:rsidRPr="005713CA">
        <w:rPr>
          <w:sz w:val="28"/>
          <w:szCs w:val="28"/>
          <w:lang w:val="uk-UA"/>
        </w:rPr>
        <w:t>Внутрішня норма доходності (ВНД) являє собою норму дисконту (</w:t>
      </w:r>
      <w:r w:rsidRPr="005713CA">
        <w:rPr>
          <w:i/>
          <w:sz w:val="28"/>
          <w:szCs w:val="28"/>
          <w:lang w:val="uk-UA"/>
        </w:rPr>
        <w:t>d</w:t>
      </w:r>
      <w:r w:rsidRPr="005713CA">
        <w:rPr>
          <w:sz w:val="28"/>
          <w:szCs w:val="28"/>
          <w:lang w:val="uk-UA"/>
        </w:rPr>
        <w:t>), за якої розмір наведених ефектів дорівнює зведеним капіталовкладенням і визначається розв’язанням рівняння:</w:t>
      </w:r>
    </w:p>
    <w:p w:rsidR="00870490" w:rsidRPr="005713CA" w:rsidRDefault="00E83AA0" w:rsidP="005713CA">
      <w:pPr>
        <w:spacing w:line="360" w:lineRule="auto"/>
        <w:ind w:firstLine="709"/>
        <w:jc w:val="both"/>
        <w:rPr>
          <w:sz w:val="28"/>
          <w:szCs w:val="28"/>
          <w:lang w:val="uk-UA"/>
        </w:rPr>
      </w:pPr>
      <w:r>
        <w:rPr>
          <w:sz w:val="28"/>
          <w:szCs w:val="28"/>
          <w:lang w:val="uk-UA"/>
        </w:rPr>
        <w:br w:type="page"/>
      </w:r>
      <w:r w:rsidR="002C2445">
        <w:rPr>
          <w:position w:val="-30"/>
          <w:sz w:val="28"/>
          <w:szCs w:val="28"/>
          <w:lang w:val="uk-UA"/>
        </w:rPr>
        <w:pict>
          <v:shape id="_x0000_i1051" type="#_x0000_t75" style="width:138.75pt;height:36pt" fillcolor="window">
            <v:imagedata r:id="rId33" o:title=""/>
          </v:shape>
        </w:pict>
      </w:r>
      <w:r w:rsidR="00AC65AE" w:rsidRPr="005713CA">
        <w:rPr>
          <w:sz w:val="28"/>
          <w:szCs w:val="28"/>
          <w:lang w:val="uk-UA"/>
        </w:rPr>
        <w:t xml:space="preserve"> </w:t>
      </w:r>
      <w:r w:rsidR="00870490" w:rsidRPr="005713CA">
        <w:rPr>
          <w:sz w:val="28"/>
          <w:szCs w:val="28"/>
          <w:lang w:val="uk-UA"/>
        </w:rPr>
        <w:t>(3.6</w:t>
      </w:r>
      <w:r w:rsidR="005713CA" w:rsidRPr="005713CA">
        <w:rPr>
          <w:sz w:val="28"/>
          <w:szCs w:val="28"/>
          <w:lang w:val="uk-UA"/>
        </w:rPr>
        <w:t>)</w:t>
      </w:r>
    </w:p>
    <w:p w:rsidR="00E83AA0" w:rsidRDefault="00E83AA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Визначення ВНД інвестиційного проекту дає</w:t>
      </w:r>
      <w:r w:rsidR="00AC65AE" w:rsidRPr="005713CA">
        <w:rPr>
          <w:sz w:val="28"/>
          <w:szCs w:val="28"/>
          <w:lang w:val="uk-UA"/>
        </w:rPr>
        <w:t xml:space="preserve"> </w:t>
      </w:r>
      <w:r w:rsidRPr="005713CA">
        <w:rPr>
          <w:sz w:val="28"/>
          <w:szCs w:val="28"/>
          <w:lang w:val="uk-UA"/>
        </w:rPr>
        <w:t>відповідь на питання</w:t>
      </w:r>
      <w:r w:rsidR="00AC65AE" w:rsidRPr="005713CA">
        <w:rPr>
          <w:sz w:val="28"/>
          <w:szCs w:val="28"/>
          <w:lang w:val="uk-UA"/>
        </w:rPr>
        <w:t>,</w:t>
      </w:r>
      <w:r w:rsidRPr="005713CA">
        <w:rPr>
          <w:sz w:val="28"/>
          <w:szCs w:val="28"/>
          <w:lang w:val="uk-UA"/>
        </w:rPr>
        <w:t xml:space="preserve"> чи є він ефективним при певній заданій</w:t>
      </w:r>
      <w:r w:rsidR="00AC65AE" w:rsidRPr="005713CA">
        <w:rPr>
          <w:sz w:val="28"/>
          <w:szCs w:val="28"/>
          <w:lang w:val="uk-UA"/>
        </w:rPr>
        <w:t xml:space="preserve"> </w:t>
      </w:r>
      <w:r w:rsidRPr="005713CA">
        <w:rPr>
          <w:sz w:val="28"/>
          <w:szCs w:val="28"/>
          <w:lang w:val="uk-UA"/>
        </w:rPr>
        <w:t>нормі дисконту (</w:t>
      </w:r>
      <w:r w:rsidRPr="005713CA">
        <w:rPr>
          <w:i/>
          <w:sz w:val="28"/>
          <w:szCs w:val="28"/>
          <w:lang w:val="uk-UA"/>
        </w:rPr>
        <w:t>d</w:t>
      </w:r>
      <w:r w:rsidRPr="005713CA">
        <w:rPr>
          <w:sz w:val="28"/>
          <w:szCs w:val="28"/>
          <w:lang w:val="uk-UA"/>
        </w:rPr>
        <w:t>). ВНД проекту визначається в процесі розрахунку і потім порівнюється з передбачуваною інвестором нормою доходу на</w:t>
      </w:r>
      <w:r w:rsidR="00AC65AE" w:rsidRPr="005713CA">
        <w:rPr>
          <w:sz w:val="28"/>
          <w:szCs w:val="28"/>
          <w:lang w:val="uk-UA"/>
        </w:rPr>
        <w:t xml:space="preserve"> </w:t>
      </w:r>
      <w:r w:rsidRPr="005713CA">
        <w:rPr>
          <w:sz w:val="28"/>
          <w:szCs w:val="28"/>
          <w:lang w:val="uk-UA"/>
        </w:rPr>
        <w:t>вкладений капітал. Якщо ВНД дорівнює необхідній інвесторові нормі доходу</w:t>
      </w:r>
      <w:r w:rsidR="00AC65AE" w:rsidRPr="005713CA">
        <w:rPr>
          <w:sz w:val="28"/>
          <w:szCs w:val="28"/>
          <w:lang w:val="uk-UA"/>
        </w:rPr>
        <w:t xml:space="preserve"> </w:t>
      </w:r>
      <w:r w:rsidRPr="005713CA">
        <w:rPr>
          <w:sz w:val="28"/>
          <w:szCs w:val="28"/>
          <w:lang w:val="uk-UA"/>
        </w:rPr>
        <w:t>на капітал або більший за таку, інвестиції в даний проект є виправданими, тож може розглядатися питання про його прийняття. У протилежному випадку інвестор може відмовитися прийняти проект.</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Економічний зміст критерію ВНД полягає в наступному: комерційна організація може приймати будь-яке рішення інвестиційного характеру, рівень рентабельності якого не нижче поточного значення показника «ціна капіталу» r, під останнім розуміється або </w:t>
      </w:r>
      <w:r w:rsidRPr="005713CA">
        <w:rPr>
          <w:i/>
          <w:sz w:val="28"/>
          <w:szCs w:val="28"/>
          <w:lang w:val="uk-UA"/>
        </w:rPr>
        <w:t xml:space="preserve">d </w:t>
      </w:r>
      <w:r w:rsidRPr="005713CA">
        <w:rPr>
          <w:sz w:val="28"/>
          <w:szCs w:val="28"/>
          <w:lang w:val="uk-UA"/>
        </w:rPr>
        <w:t>(норма дисконта), якщо джерело засобів точно не ідентифіковане, або ціна цільового джерела, якщо таке є. Саме з показником r порівнюється критерій ВНД, розрахований для конкретного проекту, при цьому зв'язок між ними такий.</w:t>
      </w:r>
    </w:p>
    <w:p w:rsidR="00870490" w:rsidRPr="005713CA" w:rsidRDefault="00870490" w:rsidP="005713CA">
      <w:pPr>
        <w:spacing w:line="360" w:lineRule="auto"/>
        <w:ind w:firstLine="709"/>
        <w:jc w:val="both"/>
        <w:rPr>
          <w:sz w:val="28"/>
          <w:szCs w:val="28"/>
          <w:lang w:val="uk-UA"/>
        </w:rPr>
      </w:pPr>
      <w:r w:rsidRPr="005713CA">
        <w:rPr>
          <w:sz w:val="28"/>
          <w:szCs w:val="28"/>
          <w:lang w:val="uk-UA"/>
        </w:rPr>
        <w:t>Якщо ВНД&gt; r, то проект варто прийняти;</w:t>
      </w:r>
    </w:p>
    <w:p w:rsidR="00870490" w:rsidRPr="005713CA" w:rsidRDefault="00870490" w:rsidP="005713CA">
      <w:pPr>
        <w:spacing w:line="360" w:lineRule="auto"/>
        <w:ind w:firstLine="709"/>
        <w:jc w:val="both"/>
        <w:rPr>
          <w:sz w:val="28"/>
          <w:szCs w:val="28"/>
          <w:lang w:val="uk-UA"/>
        </w:rPr>
      </w:pPr>
      <w:r w:rsidRPr="005713CA">
        <w:rPr>
          <w:sz w:val="28"/>
          <w:szCs w:val="28"/>
          <w:lang w:val="uk-UA"/>
        </w:rPr>
        <w:t>ВНД&lt; r, те проект варто відкинути;</w:t>
      </w:r>
    </w:p>
    <w:p w:rsidR="00870490" w:rsidRPr="005713CA" w:rsidRDefault="00870490" w:rsidP="005713CA">
      <w:pPr>
        <w:spacing w:line="360" w:lineRule="auto"/>
        <w:ind w:firstLine="709"/>
        <w:jc w:val="both"/>
        <w:rPr>
          <w:sz w:val="28"/>
          <w:szCs w:val="28"/>
          <w:lang w:val="uk-UA"/>
        </w:rPr>
      </w:pPr>
      <w:r w:rsidRPr="005713CA">
        <w:rPr>
          <w:sz w:val="28"/>
          <w:szCs w:val="28"/>
          <w:lang w:val="uk-UA"/>
        </w:rPr>
        <w:t>ВНД = r, те проект ні прибутковим, ні збитковим.</w:t>
      </w:r>
    </w:p>
    <w:p w:rsidR="00AC65AE" w:rsidRPr="005713CA" w:rsidRDefault="00870490" w:rsidP="005713CA">
      <w:pPr>
        <w:spacing w:line="360" w:lineRule="auto"/>
        <w:ind w:firstLine="709"/>
        <w:jc w:val="both"/>
        <w:rPr>
          <w:sz w:val="28"/>
          <w:szCs w:val="28"/>
          <w:lang w:val="uk-UA"/>
        </w:rPr>
      </w:pPr>
      <w:r w:rsidRPr="005713CA">
        <w:rPr>
          <w:sz w:val="28"/>
          <w:szCs w:val="28"/>
          <w:lang w:val="uk-UA"/>
        </w:rPr>
        <w:t>Незалежно від того, з чим порівнюється ВНД, очевидно одне: якщо його ВНД більше деякої граничної величини, то проект приймається; тому за інших рівних умов, як правило, більше значення ВНД вважається найкращим.</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Практичне застосування даного методу ускладнено, якщо в розпорядженні аналітика немає спеціалізованого фінансового калькулятора. У цьому випадку застосовується метод послідовних ітерацій з використанням табульованих значень дисконтованих множників. Для цього за допомогою таблиць вибираються два значення коефіцієнта дисконтування </w:t>
      </w:r>
      <w:r w:rsidRPr="005713CA">
        <w:rPr>
          <w:i/>
          <w:sz w:val="28"/>
          <w:szCs w:val="28"/>
          <w:lang w:val="uk-UA"/>
        </w:rPr>
        <w:t>r</w:t>
      </w:r>
      <w:r w:rsidRPr="005713CA">
        <w:rPr>
          <w:i/>
          <w:sz w:val="28"/>
          <w:szCs w:val="28"/>
          <w:vertAlign w:val="subscript"/>
          <w:lang w:val="uk-UA"/>
        </w:rPr>
        <w:t>1</w:t>
      </w:r>
      <w:r w:rsidRPr="005713CA">
        <w:rPr>
          <w:i/>
          <w:sz w:val="28"/>
          <w:szCs w:val="28"/>
          <w:lang w:val="uk-UA"/>
        </w:rPr>
        <w:t>&lt;r</w:t>
      </w:r>
      <w:r w:rsidRPr="005713CA">
        <w:rPr>
          <w:i/>
          <w:sz w:val="28"/>
          <w:szCs w:val="28"/>
          <w:vertAlign w:val="subscript"/>
          <w:lang w:val="uk-UA"/>
        </w:rPr>
        <w:t>2</w:t>
      </w:r>
      <w:r w:rsidRPr="005713CA">
        <w:rPr>
          <w:sz w:val="28"/>
          <w:szCs w:val="28"/>
          <w:lang w:val="uk-UA"/>
        </w:rPr>
        <w:t xml:space="preserve"> таким чином, щоб в інтервалі</w:t>
      </w:r>
    </w:p>
    <w:p w:rsidR="00870490" w:rsidRPr="005713CA" w:rsidRDefault="00870490" w:rsidP="005713CA">
      <w:pPr>
        <w:spacing w:line="360" w:lineRule="auto"/>
        <w:ind w:firstLine="709"/>
        <w:jc w:val="both"/>
        <w:rPr>
          <w:sz w:val="28"/>
          <w:szCs w:val="28"/>
          <w:lang w:val="uk-UA"/>
        </w:rPr>
      </w:pPr>
      <w:r w:rsidRPr="005713CA">
        <w:rPr>
          <w:i/>
          <w:sz w:val="28"/>
          <w:szCs w:val="28"/>
          <w:lang w:val="uk-UA"/>
        </w:rPr>
        <w:t>(r</w:t>
      </w:r>
      <w:r w:rsidRPr="005713CA">
        <w:rPr>
          <w:i/>
          <w:sz w:val="28"/>
          <w:szCs w:val="28"/>
          <w:vertAlign w:val="subscript"/>
          <w:lang w:val="uk-UA"/>
        </w:rPr>
        <w:t>1</w:t>
      </w:r>
      <w:r w:rsidRPr="005713CA">
        <w:rPr>
          <w:i/>
          <w:sz w:val="28"/>
          <w:szCs w:val="28"/>
          <w:lang w:val="uk-UA"/>
        </w:rPr>
        <w:t>, r</w:t>
      </w:r>
      <w:r w:rsidRPr="005713CA">
        <w:rPr>
          <w:i/>
          <w:sz w:val="28"/>
          <w:szCs w:val="28"/>
          <w:vertAlign w:val="subscript"/>
          <w:lang w:val="uk-UA"/>
        </w:rPr>
        <w:t>2</w:t>
      </w:r>
      <w:r w:rsidRPr="005713CA">
        <w:rPr>
          <w:i/>
          <w:sz w:val="28"/>
          <w:szCs w:val="28"/>
          <w:lang w:val="uk-UA"/>
        </w:rPr>
        <w:t>)</w:t>
      </w:r>
      <w:r w:rsidRPr="005713CA">
        <w:rPr>
          <w:sz w:val="28"/>
          <w:szCs w:val="28"/>
          <w:lang w:val="uk-UA"/>
        </w:rPr>
        <w:t xml:space="preserve"> функція </w:t>
      </w:r>
      <w:r w:rsidRPr="005713CA">
        <w:rPr>
          <w:i/>
          <w:sz w:val="28"/>
          <w:szCs w:val="28"/>
          <w:lang w:val="uk-UA"/>
        </w:rPr>
        <w:t>ЧДД=f(r</w:t>
      </w:r>
      <w:r w:rsidR="005713CA" w:rsidRPr="005713CA">
        <w:rPr>
          <w:i/>
          <w:sz w:val="28"/>
          <w:szCs w:val="28"/>
          <w:lang w:val="uk-UA"/>
        </w:rPr>
        <w:t>)</w:t>
      </w:r>
      <w:r w:rsidRPr="005713CA">
        <w:rPr>
          <w:sz w:val="28"/>
          <w:szCs w:val="28"/>
          <w:lang w:val="uk-UA"/>
        </w:rPr>
        <w:t xml:space="preserve"> змінювала своє значення з «+» на «</w:t>
      </w:r>
      <w:r w:rsidR="005713CA">
        <w:rPr>
          <w:sz w:val="28"/>
          <w:szCs w:val="28"/>
          <w:lang w:val="uk-UA"/>
        </w:rPr>
        <w:t>–</w:t>
      </w:r>
      <w:r w:rsidR="005713CA" w:rsidRPr="005713CA">
        <w:rPr>
          <w:sz w:val="28"/>
          <w:szCs w:val="28"/>
          <w:lang w:val="uk-UA"/>
        </w:rPr>
        <w:t>»</w:t>
      </w:r>
      <w:r w:rsidRPr="005713CA">
        <w:rPr>
          <w:sz w:val="28"/>
          <w:szCs w:val="28"/>
          <w:lang w:val="uk-UA"/>
        </w:rPr>
        <w:t xml:space="preserve"> чи з «</w:t>
      </w:r>
      <w:r w:rsidR="005713CA">
        <w:rPr>
          <w:sz w:val="28"/>
          <w:szCs w:val="28"/>
          <w:lang w:val="uk-UA"/>
        </w:rPr>
        <w:t>–</w:t>
      </w:r>
      <w:r w:rsidR="005713CA" w:rsidRPr="005713CA">
        <w:rPr>
          <w:sz w:val="28"/>
          <w:szCs w:val="28"/>
          <w:lang w:val="uk-UA"/>
        </w:rPr>
        <w:t>»</w:t>
      </w:r>
      <w:r w:rsidRPr="005713CA">
        <w:rPr>
          <w:sz w:val="28"/>
          <w:szCs w:val="28"/>
          <w:lang w:val="uk-UA"/>
        </w:rPr>
        <w:t xml:space="preserve"> на «+». Далі застосовують формулу</w:t>
      </w:r>
    </w:p>
    <w:p w:rsidR="00E83AA0" w:rsidRDefault="00E83AA0"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52" type="#_x0000_t75" style="width:159.75pt;height:33.75pt" fillcolor="window">
            <v:imagedata r:id="rId34" o:title=""/>
          </v:shape>
        </w:pict>
      </w:r>
      <w:r w:rsidR="00AC65AE" w:rsidRPr="005713CA">
        <w:rPr>
          <w:sz w:val="28"/>
          <w:szCs w:val="28"/>
          <w:lang w:val="uk-UA"/>
        </w:rPr>
        <w:t xml:space="preserve"> </w:t>
      </w:r>
      <w:r w:rsidR="00870490" w:rsidRPr="005713CA">
        <w:rPr>
          <w:sz w:val="28"/>
          <w:szCs w:val="28"/>
          <w:lang w:val="uk-UA"/>
        </w:rPr>
        <w:t>(3.7)</w:t>
      </w:r>
    </w:p>
    <w:p w:rsidR="00E83AA0" w:rsidRDefault="00E83AA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де </w:t>
      </w:r>
      <w:r w:rsidRPr="005713CA">
        <w:rPr>
          <w:i/>
          <w:sz w:val="28"/>
          <w:szCs w:val="28"/>
          <w:lang w:val="uk-UA"/>
        </w:rPr>
        <w:t>r</w:t>
      </w:r>
      <w:r w:rsidRPr="005713CA">
        <w:rPr>
          <w:i/>
          <w:sz w:val="28"/>
          <w:szCs w:val="28"/>
          <w:vertAlign w:val="subscript"/>
          <w:lang w:val="uk-UA"/>
        </w:rPr>
        <w:t xml:space="preserve">1 </w:t>
      </w:r>
      <w:r w:rsidRPr="005713CA">
        <w:rPr>
          <w:i/>
          <w:sz w:val="28"/>
          <w:szCs w:val="28"/>
          <w:lang w:val="uk-UA"/>
        </w:rPr>
        <w:t>-</w:t>
      </w:r>
      <w:r w:rsidRPr="005713CA">
        <w:rPr>
          <w:sz w:val="28"/>
          <w:szCs w:val="28"/>
          <w:lang w:val="uk-UA"/>
        </w:rPr>
        <w:t xml:space="preserve"> значення табульованого коефіцієнта дисконтування, при якому</w:t>
      </w:r>
    </w:p>
    <w:p w:rsidR="00AC65AE" w:rsidRPr="005713CA" w:rsidRDefault="00870490" w:rsidP="005713CA">
      <w:pPr>
        <w:spacing w:line="360" w:lineRule="auto"/>
        <w:ind w:firstLine="709"/>
        <w:jc w:val="both"/>
        <w:rPr>
          <w:i/>
          <w:sz w:val="28"/>
          <w:szCs w:val="28"/>
          <w:lang w:val="uk-UA"/>
        </w:rPr>
      </w:pPr>
      <w:r w:rsidRPr="005713CA">
        <w:rPr>
          <w:i/>
          <w:sz w:val="28"/>
          <w:szCs w:val="28"/>
          <w:lang w:val="uk-UA"/>
        </w:rPr>
        <w:t>f(r</w:t>
      </w:r>
      <w:r w:rsidRPr="005713CA">
        <w:rPr>
          <w:i/>
          <w:sz w:val="28"/>
          <w:szCs w:val="28"/>
          <w:vertAlign w:val="subscript"/>
          <w:lang w:val="uk-UA"/>
        </w:rPr>
        <w:t>1</w:t>
      </w:r>
      <w:r w:rsidRPr="005713CA">
        <w:rPr>
          <w:i/>
          <w:sz w:val="28"/>
          <w:szCs w:val="28"/>
          <w:lang w:val="uk-UA"/>
        </w:rPr>
        <w:t>)&gt;0 (f(r</w:t>
      </w:r>
      <w:r w:rsidRPr="005713CA">
        <w:rPr>
          <w:i/>
          <w:sz w:val="28"/>
          <w:szCs w:val="28"/>
          <w:vertAlign w:val="subscript"/>
          <w:lang w:val="uk-UA"/>
        </w:rPr>
        <w:t>1</w:t>
      </w:r>
      <w:r w:rsidRPr="005713CA">
        <w:rPr>
          <w:i/>
          <w:sz w:val="28"/>
          <w:szCs w:val="28"/>
          <w:lang w:val="uk-UA"/>
        </w:rPr>
        <w:t>)&lt;0));</w:t>
      </w:r>
      <w:r w:rsidR="00AC65AE" w:rsidRPr="005713CA">
        <w:rPr>
          <w:i/>
          <w:sz w:val="28"/>
          <w:szCs w:val="28"/>
          <w:lang w:val="uk-UA"/>
        </w:rPr>
        <w:t xml:space="preserve"> </w:t>
      </w:r>
      <w:r w:rsidRPr="005713CA">
        <w:rPr>
          <w:i/>
          <w:sz w:val="28"/>
          <w:szCs w:val="28"/>
          <w:lang w:val="uk-UA"/>
        </w:rPr>
        <w:t>r</w:t>
      </w:r>
      <w:r w:rsidRPr="005713CA">
        <w:rPr>
          <w:i/>
          <w:sz w:val="28"/>
          <w:szCs w:val="28"/>
          <w:vertAlign w:val="subscript"/>
          <w:lang w:val="uk-UA"/>
        </w:rPr>
        <w:t>2</w:t>
      </w:r>
      <w:r w:rsidRPr="005713CA">
        <w:rPr>
          <w:sz w:val="28"/>
          <w:szCs w:val="28"/>
          <w:lang w:val="uk-UA"/>
        </w:rPr>
        <w:t xml:space="preserve"> </w:t>
      </w:r>
      <w:r w:rsidR="005713CA">
        <w:rPr>
          <w:sz w:val="28"/>
          <w:szCs w:val="28"/>
          <w:lang w:val="uk-UA"/>
        </w:rPr>
        <w:t>–</w:t>
      </w:r>
      <w:r w:rsidR="005713CA" w:rsidRPr="005713CA">
        <w:rPr>
          <w:sz w:val="28"/>
          <w:szCs w:val="28"/>
          <w:lang w:val="uk-UA"/>
        </w:rPr>
        <w:t xml:space="preserve"> </w:t>
      </w:r>
      <w:r w:rsidRPr="005713CA">
        <w:rPr>
          <w:sz w:val="28"/>
          <w:szCs w:val="28"/>
          <w:lang w:val="uk-UA"/>
        </w:rPr>
        <w:t xml:space="preserve">значення табульованого коефіцієнта дисконтування, при якому </w:t>
      </w:r>
      <w:r w:rsidRPr="005713CA">
        <w:rPr>
          <w:i/>
          <w:sz w:val="28"/>
          <w:szCs w:val="28"/>
          <w:lang w:val="uk-UA"/>
        </w:rPr>
        <w:t>f(r</w:t>
      </w:r>
      <w:r w:rsidRPr="005713CA">
        <w:rPr>
          <w:i/>
          <w:sz w:val="28"/>
          <w:szCs w:val="28"/>
          <w:vertAlign w:val="subscript"/>
          <w:lang w:val="uk-UA"/>
        </w:rPr>
        <w:t>2</w:t>
      </w:r>
      <w:r w:rsidRPr="005713CA">
        <w:rPr>
          <w:i/>
          <w:sz w:val="28"/>
          <w:szCs w:val="28"/>
          <w:lang w:val="uk-UA"/>
        </w:rPr>
        <w:t>)&lt;0 (f(r</w:t>
      </w:r>
      <w:r w:rsidRPr="005713CA">
        <w:rPr>
          <w:i/>
          <w:sz w:val="28"/>
          <w:szCs w:val="28"/>
          <w:vertAlign w:val="subscript"/>
          <w:lang w:val="uk-UA"/>
        </w:rPr>
        <w:t>2</w:t>
      </w:r>
      <w:r w:rsidRPr="005713CA">
        <w:rPr>
          <w:i/>
          <w:sz w:val="28"/>
          <w:szCs w:val="28"/>
          <w:lang w:val="uk-UA"/>
        </w:rPr>
        <w:t>)&gt;0)).</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Точність обчислень обернено пропорційна довжині інтервалу </w:t>
      </w:r>
      <w:r w:rsidRPr="005713CA">
        <w:rPr>
          <w:i/>
          <w:sz w:val="28"/>
          <w:szCs w:val="28"/>
          <w:lang w:val="uk-UA"/>
        </w:rPr>
        <w:t>(r</w:t>
      </w:r>
      <w:r w:rsidRPr="005713CA">
        <w:rPr>
          <w:i/>
          <w:sz w:val="28"/>
          <w:szCs w:val="28"/>
          <w:vertAlign w:val="subscript"/>
          <w:lang w:val="uk-UA"/>
        </w:rPr>
        <w:t>1</w:t>
      </w:r>
      <w:r w:rsidRPr="005713CA">
        <w:rPr>
          <w:i/>
          <w:sz w:val="28"/>
          <w:szCs w:val="28"/>
          <w:lang w:val="uk-UA"/>
        </w:rPr>
        <w:t>, r</w:t>
      </w:r>
      <w:r w:rsidRPr="005713CA">
        <w:rPr>
          <w:i/>
          <w:sz w:val="28"/>
          <w:szCs w:val="28"/>
          <w:vertAlign w:val="subscript"/>
          <w:lang w:val="uk-UA"/>
        </w:rPr>
        <w:t>2</w:t>
      </w:r>
      <w:r w:rsidRPr="005713CA">
        <w:rPr>
          <w:i/>
          <w:sz w:val="28"/>
          <w:szCs w:val="28"/>
          <w:lang w:val="uk-UA"/>
        </w:rPr>
        <w:t>),</w:t>
      </w:r>
      <w:r w:rsidRPr="005713CA">
        <w:rPr>
          <w:sz w:val="28"/>
          <w:szCs w:val="28"/>
          <w:lang w:val="uk-UA"/>
        </w:rPr>
        <w:t xml:space="preserve"> а найкраща апроксимація з використанням табульованих значень досягається у випадку, коли довжина інтервалу мінімальна (дорівнює </w:t>
      </w:r>
      <w:r w:rsidR="005713CA" w:rsidRPr="005713CA">
        <w:rPr>
          <w:sz w:val="28"/>
          <w:szCs w:val="28"/>
          <w:lang w:val="uk-UA"/>
        </w:rPr>
        <w:t>1</w:t>
      </w:r>
      <w:r w:rsidR="005713CA">
        <w:rPr>
          <w:sz w:val="28"/>
          <w:szCs w:val="28"/>
          <w:lang w:val="uk-UA"/>
        </w:rPr>
        <w:t>%</w:t>
      </w:r>
      <w:r w:rsidRPr="005713CA">
        <w:rPr>
          <w:sz w:val="28"/>
          <w:szCs w:val="28"/>
          <w:lang w:val="uk-UA"/>
        </w:rPr>
        <w:t xml:space="preserve">), тобто </w:t>
      </w:r>
      <w:r w:rsidRPr="005713CA">
        <w:rPr>
          <w:i/>
          <w:sz w:val="28"/>
          <w:szCs w:val="28"/>
          <w:lang w:val="uk-UA"/>
        </w:rPr>
        <w:t>r</w:t>
      </w:r>
      <w:r w:rsidRPr="005713CA">
        <w:rPr>
          <w:i/>
          <w:sz w:val="28"/>
          <w:szCs w:val="28"/>
          <w:vertAlign w:val="subscript"/>
          <w:lang w:val="uk-UA"/>
        </w:rPr>
        <w:t>1</w:t>
      </w:r>
      <w:r w:rsidRPr="005713CA">
        <w:rPr>
          <w:i/>
          <w:sz w:val="28"/>
          <w:szCs w:val="28"/>
          <w:lang w:val="uk-UA"/>
        </w:rPr>
        <w:t xml:space="preserve"> </w:t>
      </w:r>
      <w:r w:rsidRPr="005713CA">
        <w:rPr>
          <w:sz w:val="28"/>
          <w:szCs w:val="28"/>
          <w:lang w:val="uk-UA"/>
        </w:rPr>
        <w:t>і</w:t>
      </w:r>
      <w:r w:rsidR="00AC65AE" w:rsidRPr="005713CA">
        <w:rPr>
          <w:sz w:val="28"/>
          <w:szCs w:val="28"/>
          <w:lang w:val="uk-UA"/>
        </w:rPr>
        <w:t xml:space="preserve"> </w:t>
      </w:r>
      <w:r w:rsidRPr="005713CA">
        <w:rPr>
          <w:i/>
          <w:sz w:val="28"/>
          <w:szCs w:val="28"/>
          <w:lang w:val="uk-UA"/>
        </w:rPr>
        <w:t>r</w:t>
      </w:r>
      <w:r w:rsidRPr="005713CA">
        <w:rPr>
          <w:i/>
          <w:sz w:val="28"/>
          <w:szCs w:val="28"/>
          <w:vertAlign w:val="subscript"/>
          <w:lang w:val="uk-UA"/>
        </w:rPr>
        <w:t>2</w:t>
      </w:r>
      <w:r w:rsidRPr="005713CA">
        <w:rPr>
          <w:i/>
          <w:sz w:val="28"/>
          <w:szCs w:val="28"/>
          <w:lang w:val="uk-UA"/>
        </w:rPr>
        <w:t xml:space="preserve"> </w:t>
      </w:r>
      <w:r w:rsidRPr="005713CA">
        <w:rPr>
          <w:sz w:val="28"/>
          <w:szCs w:val="28"/>
          <w:lang w:val="uk-UA"/>
        </w:rPr>
        <w:t xml:space="preserve">– найближчі друг до друга значення коефіцієнта дисконтування, що задовольняють умовам (у випадку зміни знака функції </w:t>
      </w:r>
      <w:r w:rsidRPr="005713CA">
        <w:rPr>
          <w:i/>
          <w:sz w:val="28"/>
          <w:szCs w:val="28"/>
          <w:lang w:val="uk-UA"/>
        </w:rPr>
        <w:t>y=f(r)</w:t>
      </w:r>
      <w:r w:rsidRPr="005713CA">
        <w:rPr>
          <w:sz w:val="28"/>
          <w:szCs w:val="28"/>
          <w:lang w:val="uk-UA"/>
        </w:rPr>
        <w:t xml:space="preserve"> з «+» на «</w:t>
      </w:r>
      <w:r w:rsidR="005713CA">
        <w:rPr>
          <w:sz w:val="28"/>
          <w:szCs w:val="28"/>
          <w:lang w:val="uk-UA"/>
        </w:rPr>
        <w:t>–</w:t>
      </w:r>
      <w:r w:rsidR="005713CA" w:rsidRPr="005713CA">
        <w:rPr>
          <w:sz w:val="28"/>
          <w:szCs w:val="28"/>
          <w:lang w:val="uk-UA"/>
        </w:rPr>
        <w:t>»</w:t>
      </w:r>
      <w:r w:rsidRPr="005713CA">
        <w:rPr>
          <w:sz w:val="28"/>
          <w:szCs w:val="28"/>
          <w:lang w:val="uk-UA"/>
        </w:rPr>
        <w:t>):</w:t>
      </w:r>
    </w:p>
    <w:p w:rsidR="00870490" w:rsidRPr="005713CA" w:rsidRDefault="00870490" w:rsidP="005713CA">
      <w:pPr>
        <w:spacing w:line="360" w:lineRule="auto"/>
        <w:ind w:firstLine="709"/>
        <w:jc w:val="both"/>
        <w:rPr>
          <w:i/>
          <w:sz w:val="28"/>
          <w:szCs w:val="28"/>
          <w:lang w:val="uk-UA"/>
        </w:rPr>
      </w:pPr>
      <w:r w:rsidRPr="005713CA">
        <w:rPr>
          <w:i/>
          <w:sz w:val="28"/>
          <w:szCs w:val="28"/>
          <w:lang w:val="uk-UA"/>
        </w:rPr>
        <w:t>r</w:t>
      </w:r>
      <w:r w:rsidRPr="005713CA">
        <w:rPr>
          <w:i/>
          <w:sz w:val="28"/>
          <w:szCs w:val="28"/>
          <w:vertAlign w:val="subscript"/>
          <w:lang w:val="uk-UA"/>
        </w:rPr>
        <w:t xml:space="preserve">1 </w:t>
      </w:r>
      <w:r w:rsidRPr="005713CA">
        <w:rPr>
          <w:i/>
          <w:sz w:val="28"/>
          <w:szCs w:val="28"/>
          <w:lang w:val="uk-UA"/>
        </w:rPr>
        <w:t>-</w:t>
      </w:r>
      <w:r w:rsidRPr="005713CA">
        <w:rPr>
          <w:sz w:val="28"/>
          <w:szCs w:val="28"/>
          <w:lang w:val="uk-UA"/>
        </w:rPr>
        <w:t xml:space="preserve"> значення табульованого коефіцієнта дисконтування, що мінімізує позитивне значення показника ЧДД, тобто </w:t>
      </w:r>
      <w:r w:rsidRPr="005713CA">
        <w:rPr>
          <w:i/>
          <w:sz w:val="28"/>
          <w:szCs w:val="28"/>
          <w:lang w:val="uk-UA"/>
        </w:rPr>
        <w:t>f(r</w:t>
      </w:r>
      <w:r w:rsidRPr="005713CA">
        <w:rPr>
          <w:i/>
          <w:sz w:val="28"/>
          <w:szCs w:val="28"/>
          <w:vertAlign w:val="subscript"/>
          <w:lang w:val="uk-UA"/>
        </w:rPr>
        <w:t>1</w:t>
      </w:r>
      <w:r w:rsidRPr="005713CA">
        <w:rPr>
          <w:i/>
          <w:sz w:val="28"/>
          <w:szCs w:val="28"/>
          <w:lang w:val="uk-UA"/>
        </w:rPr>
        <w:t>) = min {f(r)&lt;0</w:t>
      </w:r>
      <w:r w:rsidR="005713CA" w:rsidRPr="005713CA">
        <w:rPr>
          <w:i/>
          <w:sz w:val="28"/>
          <w:szCs w:val="28"/>
          <w:lang w:val="uk-UA"/>
        </w:rPr>
        <w:t>}</w:t>
      </w:r>
      <w:r w:rsidRPr="005713CA">
        <w:rPr>
          <w:i/>
          <w:sz w:val="28"/>
          <w:szCs w:val="28"/>
          <w:lang w:val="uk-UA"/>
        </w:rPr>
        <w:t>;</w:t>
      </w:r>
    </w:p>
    <w:p w:rsidR="00AC65AE" w:rsidRPr="005713CA" w:rsidRDefault="00870490" w:rsidP="005713CA">
      <w:pPr>
        <w:spacing w:line="360" w:lineRule="auto"/>
        <w:ind w:firstLine="709"/>
        <w:jc w:val="both"/>
        <w:rPr>
          <w:i/>
          <w:sz w:val="28"/>
          <w:szCs w:val="28"/>
          <w:lang w:val="uk-UA"/>
        </w:rPr>
      </w:pPr>
      <w:r w:rsidRPr="005713CA">
        <w:rPr>
          <w:i/>
          <w:sz w:val="28"/>
          <w:szCs w:val="28"/>
          <w:lang w:val="uk-UA"/>
        </w:rPr>
        <w:t>r</w:t>
      </w:r>
      <w:r w:rsidRPr="005713CA">
        <w:rPr>
          <w:i/>
          <w:sz w:val="28"/>
          <w:szCs w:val="28"/>
          <w:vertAlign w:val="subscript"/>
          <w:lang w:val="uk-UA"/>
        </w:rPr>
        <w:t xml:space="preserve">2 </w:t>
      </w:r>
      <w:r w:rsidRPr="005713CA">
        <w:rPr>
          <w:i/>
          <w:sz w:val="28"/>
          <w:szCs w:val="28"/>
          <w:lang w:val="uk-UA"/>
        </w:rPr>
        <w:t>-</w:t>
      </w:r>
      <w:r w:rsidRPr="005713CA">
        <w:rPr>
          <w:sz w:val="28"/>
          <w:szCs w:val="28"/>
          <w:lang w:val="uk-UA"/>
        </w:rPr>
        <w:t xml:space="preserve"> значення табульованого коефіцієнта дисконтування, що максимізує негативне значення показника ЧДД, тобто </w:t>
      </w:r>
      <w:r w:rsidRPr="005713CA">
        <w:rPr>
          <w:i/>
          <w:sz w:val="28"/>
          <w:szCs w:val="28"/>
          <w:lang w:val="uk-UA"/>
        </w:rPr>
        <w:t>f(r</w:t>
      </w:r>
      <w:r w:rsidRPr="005713CA">
        <w:rPr>
          <w:i/>
          <w:sz w:val="28"/>
          <w:szCs w:val="28"/>
          <w:vertAlign w:val="subscript"/>
          <w:lang w:val="uk-UA"/>
        </w:rPr>
        <w:t>2</w:t>
      </w:r>
      <w:r w:rsidRPr="005713CA">
        <w:rPr>
          <w:i/>
          <w:sz w:val="28"/>
          <w:szCs w:val="28"/>
          <w:lang w:val="uk-UA"/>
        </w:rPr>
        <w:t>) = max {f(r)&lt;0</w:t>
      </w:r>
      <w:r w:rsidR="005713CA" w:rsidRPr="005713CA">
        <w:rPr>
          <w:i/>
          <w:sz w:val="28"/>
          <w:szCs w:val="28"/>
          <w:lang w:val="uk-UA"/>
        </w:rPr>
        <w:t>}</w:t>
      </w:r>
      <w:r w:rsidRPr="005713CA">
        <w:rPr>
          <w:i/>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Шляхом взаємної заміни коефіцієнтів r</w:t>
      </w:r>
      <w:r w:rsidRPr="005713CA">
        <w:rPr>
          <w:sz w:val="28"/>
          <w:szCs w:val="28"/>
          <w:vertAlign w:val="subscript"/>
          <w:lang w:val="uk-UA"/>
        </w:rPr>
        <w:t>1</w:t>
      </w:r>
      <w:r w:rsidRPr="005713CA">
        <w:rPr>
          <w:sz w:val="28"/>
          <w:szCs w:val="28"/>
          <w:lang w:val="uk-UA"/>
        </w:rPr>
        <w:t xml:space="preserve"> і</w:t>
      </w:r>
      <w:r w:rsidR="00AC65AE" w:rsidRPr="005713CA">
        <w:rPr>
          <w:sz w:val="28"/>
          <w:szCs w:val="28"/>
          <w:lang w:val="uk-UA"/>
        </w:rPr>
        <w:t xml:space="preserve"> </w:t>
      </w:r>
      <w:r w:rsidRPr="005713CA">
        <w:rPr>
          <w:sz w:val="28"/>
          <w:szCs w:val="28"/>
          <w:lang w:val="uk-UA"/>
        </w:rPr>
        <w:t>r</w:t>
      </w:r>
      <w:r w:rsidRPr="005713CA">
        <w:rPr>
          <w:sz w:val="28"/>
          <w:szCs w:val="28"/>
          <w:vertAlign w:val="subscript"/>
          <w:lang w:val="uk-UA"/>
        </w:rPr>
        <w:t>2</w:t>
      </w:r>
      <w:r w:rsidR="00AC65AE" w:rsidRPr="005713CA">
        <w:rPr>
          <w:sz w:val="28"/>
          <w:szCs w:val="28"/>
          <w:lang w:val="uk-UA"/>
        </w:rPr>
        <w:t xml:space="preserve"> </w:t>
      </w:r>
      <w:r w:rsidRPr="005713CA">
        <w:rPr>
          <w:sz w:val="28"/>
          <w:szCs w:val="28"/>
          <w:lang w:val="uk-UA"/>
        </w:rPr>
        <w:t>аналогічні умови виписуються для ситуації, коли функція змінює знак з «</w:t>
      </w:r>
      <w:r w:rsidR="005713CA">
        <w:rPr>
          <w:sz w:val="28"/>
          <w:szCs w:val="28"/>
          <w:lang w:val="uk-UA"/>
        </w:rPr>
        <w:t>–</w:t>
      </w:r>
      <w:r w:rsidR="005713CA" w:rsidRPr="005713CA">
        <w:rPr>
          <w:sz w:val="28"/>
          <w:szCs w:val="28"/>
          <w:lang w:val="uk-UA"/>
        </w:rPr>
        <w:t>»</w:t>
      </w:r>
      <w:r w:rsidRPr="005713CA">
        <w:rPr>
          <w:sz w:val="28"/>
          <w:szCs w:val="28"/>
          <w:lang w:val="uk-UA"/>
        </w:rPr>
        <w:t xml:space="preserve"> на «+».</w:t>
      </w:r>
    </w:p>
    <w:p w:rsidR="00870490" w:rsidRPr="005713CA" w:rsidRDefault="00870490" w:rsidP="005713CA">
      <w:pPr>
        <w:pStyle w:val="20"/>
        <w:spacing w:line="360" w:lineRule="auto"/>
        <w:ind w:firstLine="709"/>
        <w:jc w:val="both"/>
        <w:rPr>
          <w:sz w:val="28"/>
          <w:szCs w:val="28"/>
          <w:lang w:val="uk-UA"/>
        </w:rPr>
      </w:pPr>
      <w:r w:rsidRPr="005713CA">
        <w:rPr>
          <w:sz w:val="28"/>
          <w:szCs w:val="28"/>
          <w:lang w:val="uk-UA"/>
        </w:rPr>
        <w:t>Строк окупності</w:t>
      </w:r>
    </w:p>
    <w:p w:rsidR="00AC65AE" w:rsidRPr="005713CA" w:rsidRDefault="00870490" w:rsidP="005713CA">
      <w:pPr>
        <w:spacing w:line="360" w:lineRule="auto"/>
        <w:ind w:firstLine="709"/>
        <w:jc w:val="both"/>
        <w:rPr>
          <w:sz w:val="28"/>
          <w:szCs w:val="28"/>
          <w:lang w:val="uk-UA"/>
        </w:rPr>
      </w:pPr>
      <w:r w:rsidRPr="005713CA">
        <w:rPr>
          <w:sz w:val="28"/>
          <w:szCs w:val="28"/>
          <w:lang w:val="uk-UA"/>
        </w:rPr>
        <w:t>Строк окупності – це мінімальний часовий інтервал (від початку здійснення проекту), за межами якого інтегральний ефект стає позитивним і залишається таким надалі. Іншими словами,</w:t>
      </w:r>
      <w:r w:rsidR="00AC65AE" w:rsidRPr="005713CA">
        <w:rPr>
          <w:sz w:val="28"/>
          <w:szCs w:val="28"/>
          <w:lang w:val="uk-UA"/>
        </w:rPr>
        <w:t xml:space="preserve"> </w:t>
      </w:r>
      <w:r w:rsidRPr="005713CA">
        <w:rPr>
          <w:sz w:val="28"/>
          <w:szCs w:val="28"/>
          <w:lang w:val="uk-UA"/>
        </w:rPr>
        <w:t>це період, що вимірюється місяцями, кварталами або роками і починаючи з якого початкові вкладення й інші витрати, пов’язані</w:t>
      </w:r>
      <w:r w:rsidR="00AC65AE" w:rsidRPr="005713CA">
        <w:rPr>
          <w:sz w:val="28"/>
          <w:szCs w:val="28"/>
          <w:lang w:val="uk-UA"/>
        </w:rPr>
        <w:t xml:space="preserve"> </w:t>
      </w:r>
      <w:r w:rsidRPr="005713CA">
        <w:rPr>
          <w:sz w:val="28"/>
          <w:szCs w:val="28"/>
          <w:lang w:val="uk-UA"/>
        </w:rPr>
        <w:t>з проектом, покриваються результатами його здійснення.</w:t>
      </w:r>
    </w:p>
    <w:p w:rsidR="00870490" w:rsidRPr="005713CA" w:rsidRDefault="00870490" w:rsidP="005713CA">
      <w:pPr>
        <w:spacing w:line="360" w:lineRule="auto"/>
        <w:ind w:firstLine="709"/>
        <w:jc w:val="both"/>
        <w:rPr>
          <w:sz w:val="28"/>
          <w:szCs w:val="28"/>
          <w:lang w:val="uk-UA"/>
        </w:rPr>
      </w:pPr>
      <w:r w:rsidRPr="005713CA">
        <w:rPr>
          <w:sz w:val="28"/>
          <w:szCs w:val="28"/>
          <w:lang w:val="uk-UA"/>
        </w:rPr>
        <w:t>Метод визначення строку окупності інвестицій є одним з найпростіших і найбільш розповсюджених у світовій аналітичній</w:t>
      </w:r>
      <w:r w:rsidR="00AC65AE" w:rsidRPr="005713CA">
        <w:rPr>
          <w:sz w:val="28"/>
          <w:szCs w:val="28"/>
          <w:lang w:val="uk-UA"/>
        </w:rPr>
        <w:t xml:space="preserve"> </w:t>
      </w:r>
      <w:r w:rsidRPr="005713CA">
        <w:rPr>
          <w:sz w:val="28"/>
          <w:szCs w:val="28"/>
          <w:lang w:val="uk-UA"/>
        </w:rPr>
        <w:t>практиці. Порядок розрахунку строку окупності (</w:t>
      </w:r>
      <w:r w:rsidRPr="005713CA">
        <w:rPr>
          <w:i/>
          <w:sz w:val="28"/>
          <w:szCs w:val="28"/>
          <w:lang w:val="uk-UA"/>
        </w:rPr>
        <w:t>СО</w:t>
      </w:r>
      <w:r w:rsidRPr="005713CA">
        <w:rPr>
          <w:sz w:val="28"/>
          <w:szCs w:val="28"/>
          <w:lang w:val="uk-UA"/>
        </w:rPr>
        <w:t>) залежить від рівномірності розподілу прогнозованих доходів від інвестиції. Якщо прибуток по роках розподілений рівномірно, то</w:t>
      </w:r>
    </w:p>
    <w:p w:rsidR="00E83AA0" w:rsidRDefault="00E83AA0"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28"/>
          <w:sz w:val="28"/>
          <w:szCs w:val="28"/>
          <w:lang w:val="uk-UA"/>
        </w:rPr>
        <w:pict>
          <v:shape id="_x0000_i1053" type="#_x0000_t75" style="width:45.75pt;height:33pt" fillcolor="window">
            <v:imagedata r:id="rId35" o:title=""/>
          </v:shape>
        </w:pict>
      </w:r>
      <w:r w:rsidR="00AC65AE" w:rsidRPr="005713CA">
        <w:rPr>
          <w:sz w:val="28"/>
          <w:szCs w:val="28"/>
          <w:lang w:val="uk-UA"/>
        </w:rPr>
        <w:t xml:space="preserve"> </w:t>
      </w:r>
      <w:r w:rsidR="005713CA" w:rsidRPr="005713CA">
        <w:rPr>
          <w:sz w:val="28"/>
          <w:szCs w:val="28"/>
          <w:lang w:val="uk-UA"/>
        </w:rPr>
        <w:t>(</w:t>
      </w:r>
      <w:r w:rsidR="00870490" w:rsidRPr="005713CA">
        <w:rPr>
          <w:sz w:val="28"/>
          <w:szCs w:val="28"/>
          <w:lang w:val="uk-UA"/>
        </w:rPr>
        <w:t>3.8</w:t>
      </w:r>
      <w:r w:rsidR="005713CA" w:rsidRPr="005713CA">
        <w:rPr>
          <w:sz w:val="28"/>
          <w:szCs w:val="28"/>
          <w:lang w:val="uk-UA"/>
        </w:rPr>
        <w:t>)</w:t>
      </w:r>
    </w:p>
    <w:p w:rsidR="00E83AA0" w:rsidRDefault="00E83AA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де </w:t>
      </w:r>
      <w:r w:rsidRPr="005713CA">
        <w:rPr>
          <w:i/>
          <w:sz w:val="28"/>
          <w:szCs w:val="28"/>
          <w:lang w:val="uk-UA"/>
        </w:rPr>
        <w:t>К</w:t>
      </w:r>
      <w:r w:rsidRPr="005713CA">
        <w:rPr>
          <w:sz w:val="28"/>
          <w:szCs w:val="28"/>
          <w:lang w:val="uk-UA"/>
        </w:rPr>
        <w:t xml:space="preserve"> – одноразові капітальні витрати; </w:t>
      </w:r>
      <w:r w:rsidRPr="005713CA">
        <w:rPr>
          <w:i/>
          <w:sz w:val="28"/>
          <w:szCs w:val="28"/>
          <w:lang w:val="uk-UA"/>
        </w:rPr>
        <w:t>Д</w:t>
      </w:r>
      <w:r w:rsidRPr="005713CA">
        <w:rPr>
          <w:sz w:val="28"/>
          <w:szCs w:val="28"/>
          <w:lang w:val="uk-UA"/>
        </w:rPr>
        <w:t xml:space="preserve"> – щорічний прибуток від капіталу.</w:t>
      </w:r>
    </w:p>
    <w:p w:rsidR="00870490" w:rsidRPr="005713CA" w:rsidRDefault="00870490" w:rsidP="005713CA">
      <w:pPr>
        <w:spacing w:line="360" w:lineRule="auto"/>
        <w:ind w:firstLine="709"/>
        <w:jc w:val="both"/>
        <w:rPr>
          <w:sz w:val="28"/>
          <w:szCs w:val="28"/>
          <w:lang w:val="uk-UA"/>
        </w:rPr>
      </w:pPr>
      <w:r w:rsidRPr="005713CA">
        <w:rPr>
          <w:sz w:val="28"/>
          <w:szCs w:val="28"/>
          <w:lang w:val="uk-UA"/>
        </w:rPr>
        <w:t>У разі нерівномірного розподілу</w:t>
      </w:r>
      <w:r w:rsidR="00AC65AE" w:rsidRPr="005713CA">
        <w:rPr>
          <w:sz w:val="28"/>
          <w:szCs w:val="28"/>
          <w:lang w:val="uk-UA"/>
        </w:rPr>
        <w:t xml:space="preserve"> </w:t>
      </w:r>
      <w:r w:rsidRPr="005713CA">
        <w:rPr>
          <w:sz w:val="28"/>
          <w:szCs w:val="28"/>
          <w:lang w:val="uk-UA"/>
        </w:rPr>
        <w:t xml:space="preserve">прибутку </w:t>
      </w:r>
      <w:r w:rsidRPr="005713CA">
        <w:rPr>
          <w:i/>
          <w:sz w:val="28"/>
          <w:szCs w:val="28"/>
          <w:lang w:val="uk-UA"/>
        </w:rPr>
        <w:t>СО</w:t>
      </w:r>
      <w:r w:rsidRPr="005713CA">
        <w:rPr>
          <w:sz w:val="28"/>
          <w:szCs w:val="28"/>
          <w:lang w:val="uk-UA"/>
        </w:rPr>
        <w:t xml:space="preserve"> розраховується прямим підрахунком числа (квартал, місяць), протягом якого інвестицію буде погашено кумулятивним доходом. Тоді</w:t>
      </w:r>
    </w:p>
    <w:p w:rsidR="00E83AA0" w:rsidRDefault="00E83AA0"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28"/>
          <w:sz w:val="28"/>
          <w:szCs w:val="28"/>
          <w:lang w:val="uk-UA"/>
        </w:rPr>
        <w:pict>
          <v:shape id="_x0000_i1054" type="#_x0000_t75" style="width:53.25pt;height:33.75pt" fillcolor="window">
            <v:imagedata r:id="rId36" o:title=""/>
          </v:shape>
        </w:pict>
      </w:r>
      <w:r w:rsidR="00870490" w:rsidRPr="005713CA">
        <w:rPr>
          <w:sz w:val="28"/>
          <w:szCs w:val="28"/>
          <w:lang w:val="uk-UA"/>
        </w:rPr>
        <w:t>,</w:t>
      </w:r>
      <w:r w:rsidR="00AC65AE" w:rsidRPr="005713CA">
        <w:rPr>
          <w:sz w:val="28"/>
          <w:szCs w:val="28"/>
          <w:lang w:val="uk-UA"/>
        </w:rPr>
        <w:t xml:space="preserve"> </w:t>
      </w:r>
      <w:r w:rsidR="00870490" w:rsidRPr="005713CA">
        <w:rPr>
          <w:sz w:val="28"/>
          <w:szCs w:val="28"/>
          <w:lang w:val="uk-UA"/>
        </w:rPr>
        <w:t>(3.9</w:t>
      </w:r>
      <w:r w:rsidR="005713CA" w:rsidRPr="005713CA">
        <w:rPr>
          <w:sz w:val="28"/>
          <w:szCs w:val="28"/>
          <w:lang w:val="uk-UA"/>
        </w:rPr>
        <w:t>)</w:t>
      </w:r>
      <w:r w:rsidR="00870490" w:rsidRPr="005713CA">
        <w:rPr>
          <w:sz w:val="28"/>
          <w:szCs w:val="28"/>
          <w:lang w:val="uk-UA"/>
        </w:rPr>
        <w:t xml:space="preserve"> де </w:t>
      </w:r>
      <w:r w:rsidR="00870490" w:rsidRPr="005713CA">
        <w:rPr>
          <w:i/>
          <w:sz w:val="28"/>
          <w:szCs w:val="28"/>
          <w:lang w:val="uk-UA"/>
        </w:rPr>
        <w:t>n</w:t>
      </w:r>
      <w:r w:rsidR="00870490" w:rsidRPr="005713CA">
        <w:rPr>
          <w:sz w:val="28"/>
          <w:szCs w:val="28"/>
          <w:lang w:val="uk-UA"/>
        </w:rPr>
        <w:t xml:space="preserve"> – кількість років; </w:t>
      </w:r>
      <w:r w:rsidR="00870490" w:rsidRPr="005713CA">
        <w:rPr>
          <w:i/>
          <w:sz w:val="28"/>
          <w:szCs w:val="28"/>
          <w:lang w:val="uk-UA"/>
        </w:rPr>
        <w:t>К</w:t>
      </w:r>
      <w:r w:rsidR="00870490" w:rsidRPr="005713CA">
        <w:rPr>
          <w:sz w:val="28"/>
          <w:szCs w:val="28"/>
          <w:lang w:val="uk-UA"/>
        </w:rPr>
        <w:t xml:space="preserve"> – капітальні витрати.</w:t>
      </w:r>
    </w:p>
    <w:p w:rsidR="00E83AA0" w:rsidRDefault="00E83AA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Деякі фахівці при розрахунку показника </w:t>
      </w:r>
      <w:r w:rsidRPr="005713CA">
        <w:rPr>
          <w:i/>
          <w:sz w:val="28"/>
          <w:szCs w:val="28"/>
          <w:lang w:val="uk-UA"/>
        </w:rPr>
        <w:t>СО</w:t>
      </w:r>
      <w:r w:rsidRPr="005713CA">
        <w:rPr>
          <w:sz w:val="28"/>
          <w:szCs w:val="28"/>
          <w:lang w:val="uk-UA"/>
        </w:rPr>
        <w:t xml:space="preserve"> рекомендують враховувати часовий аспект. У цьому випадку в розрахунок приймаються дисконтовані грошові потоки, а відповідна формула для розрахунку дисконтованого строку окупності (</w:t>
      </w:r>
      <w:r w:rsidRPr="005713CA">
        <w:rPr>
          <w:i/>
          <w:sz w:val="28"/>
          <w:szCs w:val="28"/>
          <w:lang w:val="uk-UA"/>
        </w:rPr>
        <w:t>ДСО</w:t>
      </w:r>
      <w:r w:rsidRPr="005713CA">
        <w:rPr>
          <w:sz w:val="28"/>
          <w:szCs w:val="28"/>
          <w:lang w:val="uk-UA"/>
        </w:rPr>
        <w:t>) має вид:</w:t>
      </w:r>
    </w:p>
    <w:p w:rsidR="00E83AA0" w:rsidRDefault="00E83AA0"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10"/>
          <w:sz w:val="28"/>
          <w:szCs w:val="28"/>
          <w:lang w:val="uk-UA"/>
        </w:rPr>
        <w:pict>
          <v:shape id="_x0000_i1055" type="#_x0000_t75" style="width:75pt;height:15.75pt" fillcolor="window">
            <v:imagedata r:id="rId37" o:title=""/>
          </v:shape>
        </w:pict>
      </w:r>
      <w:r w:rsidR="00AC65AE" w:rsidRPr="005713CA">
        <w:rPr>
          <w:sz w:val="28"/>
          <w:szCs w:val="28"/>
          <w:lang w:val="uk-UA"/>
        </w:rPr>
        <w:t xml:space="preserve"> </w:t>
      </w:r>
      <w:r w:rsidR="00870490" w:rsidRPr="005713CA">
        <w:rPr>
          <w:sz w:val="28"/>
          <w:szCs w:val="28"/>
          <w:lang w:val="uk-UA"/>
        </w:rPr>
        <w:t>(3.10)</w:t>
      </w:r>
      <w:r w:rsidR="00AC65AE" w:rsidRPr="005713CA">
        <w:rPr>
          <w:sz w:val="28"/>
          <w:szCs w:val="28"/>
          <w:lang w:val="uk-UA"/>
        </w:rPr>
        <w:t xml:space="preserve"> </w:t>
      </w:r>
      <w:r w:rsidR="00870490" w:rsidRPr="005713CA">
        <w:rPr>
          <w:sz w:val="28"/>
          <w:szCs w:val="28"/>
          <w:lang w:val="uk-UA"/>
        </w:rPr>
        <w:t>при якому</w:t>
      </w:r>
      <w:r w:rsidR="00AC65AE" w:rsidRPr="005713CA">
        <w:rPr>
          <w:sz w:val="28"/>
          <w:szCs w:val="28"/>
          <w:lang w:val="uk-UA"/>
        </w:rPr>
        <w:t xml:space="preserve"> </w:t>
      </w:r>
      <w:r>
        <w:rPr>
          <w:position w:val="-28"/>
          <w:sz w:val="28"/>
          <w:szCs w:val="28"/>
          <w:lang w:val="uk-UA"/>
        </w:rPr>
        <w:pict>
          <v:shape id="_x0000_i1056" type="#_x0000_t75" style="width:153.75pt;height:33.75pt" fillcolor="window">
            <v:imagedata r:id="rId38" o:title=""/>
          </v:shape>
        </w:pict>
      </w:r>
      <w:r w:rsidR="00AC65AE" w:rsidRPr="005713CA">
        <w:rPr>
          <w:sz w:val="28"/>
          <w:szCs w:val="28"/>
          <w:lang w:val="uk-UA"/>
        </w:rPr>
        <w:t xml:space="preserve"> </w:t>
      </w:r>
      <w:r w:rsidR="00870490" w:rsidRPr="005713CA">
        <w:rPr>
          <w:sz w:val="28"/>
          <w:szCs w:val="28"/>
          <w:lang w:val="uk-UA"/>
        </w:rPr>
        <w:t>(3.11)</w:t>
      </w:r>
    </w:p>
    <w:p w:rsidR="00E83AA0" w:rsidRDefault="00E83AA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Очевидно, що у випадку дисконтування строк окупності збільшується, тобто завжди </w:t>
      </w:r>
      <w:r w:rsidRPr="005713CA">
        <w:rPr>
          <w:i/>
          <w:sz w:val="28"/>
          <w:szCs w:val="28"/>
          <w:lang w:val="uk-UA"/>
        </w:rPr>
        <w:t>ДСО&gt;СО</w:t>
      </w:r>
      <w:r w:rsidRPr="005713CA">
        <w:rPr>
          <w:sz w:val="28"/>
          <w:szCs w:val="28"/>
          <w:lang w:val="uk-UA"/>
        </w:rPr>
        <w:t xml:space="preserve">. Іншими словами, проект прийнятний за критерієм </w:t>
      </w:r>
      <w:r w:rsidRPr="005713CA">
        <w:rPr>
          <w:i/>
          <w:sz w:val="28"/>
          <w:szCs w:val="28"/>
          <w:lang w:val="uk-UA"/>
        </w:rPr>
        <w:t>СО</w:t>
      </w:r>
      <w:r w:rsidRPr="005713CA">
        <w:rPr>
          <w:sz w:val="28"/>
          <w:szCs w:val="28"/>
          <w:lang w:val="uk-UA"/>
        </w:rPr>
        <w:t xml:space="preserve"> може виявитися неприйнятним за критерієм</w:t>
      </w:r>
      <w:r w:rsidR="00AC65AE" w:rsidRPr="005713CA">
        <w:rPr>
          <w:sz w:val="28"/>
          <w:szCs w:val="28"/>
          <w:lang w:val="uk-UA"/>
        </w:rPr>
        <w:t xml:space="preserve"> </w:t>
      </w:r>
      <w:r w:rsidRPr="005713CA">
        <w:rPr>
          <w:i/>
          <w:sz w:val="28"/>
          <w:szCs w:val="28"/>
          <w:lang w:val="uk-UA"/>
        </w:rPr>
        <w:t>ДСО</w:t>
      </w:r>
      <w:r w:rsidRPr="005713CA">
        <w:rPr>
          <w:sz w:val="28"/>
          <w:szCs w:val="28"/>
          <w:lang w:val="uk-UA"/>
        </w:rPr>
        <w:t xml:space="preserve"> [10], [26].</w:t>
      </w:r>
    </w:p>
    <w:p w:rsidR="00870490" w:rsidRPr="005713CA" w:rsidRDefault="00870490" w:rsidP="005713CA">
      <w:pPr>
        <w:spacing w:line="360" w:lineRule="auto"/>
        <w:ind w:firstLine="709"/>
        <w:jc w:val="both"/>
        <w:rPr>
          <w:b/>
          <w:sz w:val="28"/>
          <w:szCs w:val="28"/>
          <w:lang w:val="uk-UA"/>
        </w:rPr>
      </w:pPr>
      <w:r w:rsidRPr="005713CA">
        <w:rPr>
          <w:b/>
          <w:sz w:val="28"/>
          <w:szCs w:val="28"/>
          <w:lang w:val="uk-UA"/>
        </w:rPr>
        <w:t>Коефіцієнт ефективності інвестицій (КЕІ)</w:t>
      </w:r>
    </w:p>
    <w:p w:rsidR="00870490" w:rsidRPr="005713CA" w:rsidRDefault="00870490" w:rsidP="005713CA">
      <w:pPr>
        <w:pStyle w:val="31"/>
        <w:ind w:firstLine="709"/>
        <w:rPr>
          <w:szCs w:val="28"/>
          <w:lang w:val="uk-UA"/>
        </w:rPr>
      </w:pPr>
      <w:r w:rsidRPr="005713CA">
        <w:rPr>
          <w:szCs w:val="28"/>
          <w:lang w:val="uk-UA"/>
        </w:rPr>
        <w:t>Розрахунок коефіцієнта ефективності інвестицій – це, у принципі, теж саме, що й розрахунок рентабельності</w:t>
      </w:r>
      <w:r w:rsidR="00AC65AE" w:rsidRPr="005713CA">
        <w:rPr>
          <w:szCs w:val="28"/>
          <w:lang w:val="uk-UA"/>
        </w:rPr>
        <w:t xml:space="preserve"> </w:t>
      </w:r>
      <w:r w:rsidRPr="005713CA">
        <w:rPr>
          <w:szCs w:val="28"/>
          <w:lang w:val="uk-UA"/>
        </w:rPr>
        <w:t>інвестицій. Коефіцієнт ефективності інвестицій (КЕІ) може</w:t>
      </w:r>
      <w:r w:rsidR="00AC65AE" w:rsidRPr="005713CA">
        <w:rPr>
          <w:szCs w:val="28"/>
          <w:lang w:val="uk-UA"/>
        </w:rPr>
        <w:t xml:space="preserve"> </w:t>
      </w:r>
      <w:r w:rsidRPr="005713CA">
        <w:rPr>
          <w:szCs w:val="28"/>
          <w:lang w:val="uk-UA"/>
        </w:rPr>
        <w:t>визначатися</w:t>
      </w:r>
      <w:r w:rsidR="00AC65AE" w:rsidRPr="005713CA">
        <w:rPr>
          <w:szCs w:val="28"/>
          <w:lang w:val="uk-UA"/>
        </w:rPr>
        <w:t xml:space="preserve"> </w:t>
      </w:r>
      <w:r w:rsidRPr="005713CA">
        <w:rPr>
          <w:szCs w:val="28"/>
          <w:lang w:val="uk-UA"/>
        </w:rPr>
        <w:t>без дисконтування витрат і доходів. Тоді він враховує часовий</w:t>
      </w:r>
      <w:r w:rsidR="00AC65AE" w:rsidRPr="005713CA">
        <w:rPr>
          <w:szCs w:val="28"/>
          <w:lang w:val="uk-UA"/>
        </w:rPr>
        <w:t xml:space="preserve"> </w:t>
      </w:r>
      <w:r w:rsidRPr="005713CA">
        <w:rPr>
          <w:szCs w:val="28"/>
          <w:lang w:val="uk-UA"/>
        </w:rPr>
        <w:t>складник грошових потоків, тобто:</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розрізнює проекти не з однаковою сумою середньорічного прибутку, а з сумою, що варіюється по роках;</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не робить різниці між проектами, що мають однакову суму прибутку, але генеруються протягом різних періодів.</w:t>
      </w:r>
    </w:p>
    <w:p w:rsidR="00870490" w:rsidRPr="005713CA" w:rsidRDefault="00870490" w:rsidP="005713CA">
      <w:pPr>
        <w:spacing w:line="360" w:lineRule="auto"/>
        <w:ind w:firstLine="709"/>
        <w:jc w:val="both"/>
        <w:rPr>
          <w:sz w:val="28"/>
          <w:szCs w:val="28"/>
          <w:lang w:val="uk-UA"/>
        </w:rPr>
      </w:pPr>
      <w:r w:rsidRPr="005713CA">
        <w:rPr>
          <w:sz w:val="28"/>
          <w:szCs w:val="28"/>
          <w:lang w:val="uk-UA"/>
        </w:rPr>
        <w:t>За цим методом КЕІ визначається так:</w:t>
      </w:r>
    </w:p>
    <w:p w:rsidR="00E83AA0" w:rsidRDefault="00E83AA0"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24"/>
          <w:sz w:val="28"/>
          <w:szCs w:val="28"/>
          <w:lang w:val="uk-UA"/>
        </w:rPr>
        <w:pict>
          <v:shape id="_x0000_i1057" type="#_x0000_t75" style="width:80.25pt;height:30.75pt" fillcolor="window">
            <v:imagedata r:id="rId39" o:title=""/>
          </v:shape>
        </w:pict>
      </w:r>
      <w:r w:rsidR="00AC65AE" w:rsidRPr="005713CA">
        <w:rPr>
          <w:sz w:val="28"/>
          <w:szCs w:val="28"/>
          <w:lang w:val="uk-UA"/>
        </w:rPr>
        <w:t xml:space="preserve"> </w:t>
      </w:r>
      <w:r w:rsidR="00870490" w:rsidRPr="005713CA">
        <w:rPr>
          <w:sz w:val="28"/>
          <w:szCs w:val="28"/>
          <w:lang w:val="uk-UA"/>
        </w:rPr>
        <w:t>(3.12)</w:t>
      </w:r>
    </w:p>
    <w:p w:rsidR="00E83AA0" w:rsidRDefault="00E83AA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де </w:t>
      </w:r>
      <w:r w:rsidRPr="005713CA">
        <w:rPr>
          <w:sz w:val="28"/>
          <w:szCs w:val="28"/>
          <w:lang w:val="uk-UA"/>
        </w:rPr>
        <w:tab/>
        <w:t>ЧП – чистий прибуток (балансовий прибуток мінус відрахування в бюджет);</w:t>
      </w:r>
    </w:p>
    <w:p w:rsidR="00870490" w:rsidRPr="005713CA" w:rsidRDefault="00870490" w:rsidP="005713CA">
      <w:pPr>
        <w:spacing w:line="360" w:lineRule="auto"/>
        <w:ind w:firstLine="709"/>
        <w:jc w:val="both"/>
        <w:rPr>
          <w:sz w:val="28"/>
          <w:szCs w:val="28"/>
          <w:lang w:val="uk-UA"/>
        </w:rPr>
      </w:pPr>
      <w:r w:rsidRPr="005713CA">
        <w:rPr>
          <w:sz w:val="28"/>
          <w:szCs w:val="28"/>
          <w:lang w:val="uk-UA"/>
        </w:rPr>
        <w:t>ЛВ – ліквідаційна вартість проекту.</w:t>
      </w:r>
    </w:p>
    <w:p w:rsidR="00870490" w:rsidRPr="005713CA" w:rsidRDefault="00870490" w:rsidP="005713CA">
      <w:pPr>
        <w:pStyle w:val="a3"/>
        <w:spacing w:line="360" w:lineRule="auto"/>
        <w:ind w:firstLine="709"/>
        <w:rPr>
          <w:szCs w:val="28"/>
        </w:rPr>
      </w:pPr>
      <w:r w:rsidRPr="005713CA">
        <w:rPr>
          <w:szCs w:val="28"/>
        </w:rPr>
        <w:t>Краще все ж таки визначати модифіковане значення дисконтованого коефіцієнта ефективності інвестицій ДКЕІ, вдавшись до дисконтування грошових потоків:</w:t>
      </w:r>
    </w:p>
    <w:p w:rsidR="00E83AA0" w:rsidRDefault="00E83AA0"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62"/>
          <w:sz w:val="28"/>
          <w:szCs w:val="28"/>
          <w:lang w:val="uk-UA"/>
        </w:rPr>
        <w:pict>
          <v:shape id="_x0000_i1058" type="#_x0000_t75" style="width:125.25pt;height:68.25pt" fillcolor="window">
            <v:imagedata r:id="rId40" o:title=""/>
          </v:shape>
        </w:pict>
      </w:r>
      <w:r w:rsidR="00AC65AE" w:rsidRPr="005713CA">
        <w:rPr>
          <w:sz w:val="28"/>
          <w:szCs w:val="28"/>
          <w:lang w:val="uk-UA"/>
        </w:rPr>
        <w:t xml:space="preserve"> </w:t>
      </w:r>
      <w:r w:rsidR="00870490" w:rsidRPr="005713CA">
        <w:rPr>
          <w:sz w:val="28"/>
          <w:szCs w:val="28"/>
          <w:lang w:val="uk-UA"/>
        </w:rPr>
        <w:t>(3.13)</w:t>
      </w:r>
    </w:p>
    <w:p w:rsidR="00E83AA0" w:rsidRDefault="00E83AA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Якщо знову припускається наявність залишкової вартості або ліквідаційної вартості (ЛВ), то інвестиційний потік за останній рік може бути компенсований частковим поверненням інвестиції за рахунок ліквідаційної вартості (ЛВ), але дисконтованої на зменшення вартості грошей за час інвестиції. Підсилюючим варіантом розрахунку є врахування ЛВ у реальних грошових потоках останнього року</w:t>
      </w:r>
      <w:r w:rsidR="00AC65AE" w:rsidRPr="005713CA">
        <w:rPr>
          <w:sz w:val="28"/>
          <w:szCs w:val="28"/>
          <w:lang w:val="uk-UA"/>
        </w:rPr>
        <w:t>,</w:t>
      </w:r>
      <w:r w:rsidRPr="005713CA">
        <w:rPr>
          <w:sz w:val="28"/>
          <w:szCs w:val="28"/>
          <w:lang w:val="uk-UA"/>
        </w:rPr>
        <w:t xml:space="preserve"> та невраховування у величинах інвестицій.</w:t>
      </w:r>
    </w:p>
    <w:p w:rsidR="00E83AA0" w:rsidRDefault="00E83AA0" w:rsidP="005713CA">
      <w:pPr>
        <w:pStyle w:val="4"/>
        <w:spacing w:line="360" w:lineRule="auto"/>
        <w:ind w:firstLine="709"/>
        <w:jc w:val="both"/>
        <w:rPr>
          <w:sz w:val="28"/>
          <w:szCs w:val="28"/>
          <w:lang w:val="uk-UA"/>
        </w:rPr>
      </w:pPr>
    </w:p>
    <w:p w:rsidR="00870490" w:rsidRPr="005713CA" w:rsidRDefault="00870490" w:rsidP="005713CA">
      <w:pPr>
        <w:pStyle w:val="4"/>
        <w:spacing w:line="360" w:lineRule="auto"/>
        <w:ind w:firstLine="709"/>
        <w:jc w:val="both"/>
        <w:rPr>
          <w:sz w:val="28"/>
          <w:szCs w:val="28"/>
          <w:lang w:val="uk-UA"/>
        </w:rPr>
      </w:pPr>
      <w:r w:rsidRPr="005713CA">
        <w:rPr>
          <w:sz w:val="28"/>
          <w:szCs w:val="28"/>
          <w:lang w:val="uk-UA"/>
        </w:rPr>
        <w:t>Таблиця</w:t>
      </w:r>
      <w:r w:rsidR="00AC65AE" w:rsidRPr="005713CA">
        <w:rPr>
          <w:sz w:val="28"/>
          <w:szCs w:val="28"/>
          <w:lang w:val="uk-UA"/>
        </w:rPr>
        <w:t xml:space="preserve"> </w:t>
      </w:r>
      <w:r w:rsidRPr="005713CA">
        <w:rPr>
          <w:sz w:val="28"/>
          <w:szCs w:val="28"/>
          <w:lang w:val="uk-UA"/>
        </w:rPr>
        <w:t>3.6</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00"/>
        <w:gridCol w:w="120"/>
        <w:gridCol w:w="883"/>
        <w:gridCol w:w="809"/>
        <w:gridCol w:w="1004"/>
        <w:gridCol w:w="255"/>
        <w:gridCol w:w="1259"/>
        <w:gridCol w:w="837"/>
        <w:gridCol w:w="746"/>
        <w:gridCol w:w="900"/>
        <w:gridCol w:w="1884"/>
      </w:tblGrid>
      <w:tr w:rsidR="00870490" w:rsidRPr="00E43BBB" w:rsidTr="00E43BBB">
        <w:trPr>
          <w:gridBefore w:val="1"/>
          <w:cantSplit/>
          <w:trHeight w:val="405"/>
          <w:jc w:val="center"/>
        </w:trPr>
        <w:tc>
          <w:tcPr>
            <w:tcW w:w="2714" w:type="pct"/>
            <w:gridSpan w:val="7"/>
            <w:shd w:val="clear" w:color="auto" w:fill="auto"/>
          </w:tcPr>
          <w:p w:rsidR="00AC65AE" w:rsidRPr="00E43BBB" w:rsidRDefault="00870490" w:rsidP="00E43BBB">
            <w:pPr>
              <w:spacing w:line="360" w:lineRule="auto"/>
              <w:jc w:val="both"/>
              <w:rPr>
                <w:b/>
                <w:szCs w:val="28"/>
                <w:lang w:val="uk-UA"/>
              </w:rPr>
            </w:pPr>
            <w:r w:rsidRPr="00E43BBB">
              <w:rPr>
                <w:b/>
                <w:szCs w:val="28"/>
                <w:lang w:val="uk-UA"/>
              </w:rPr>
              <w:t>Результати розрахунків коефіцієнтів ефективності</w:t>
            </w:r>
          </w:p>
          <w:p w:rsidR="00870490" w:rsidRPr="00E43BBB" w:rsidRDefault="00870490" w:rsidP="00E43BBB">
            <w:pPr>
              <w:spacing w:line="360" w:lineRule="auto"/>
              <w:jc w:val="both"/>
              <w:rPr>
                <w:rFonts w:eastAsia="Arial Unicode MS"/>
                <w:b/>
                <w:szCs w:val="28"/>
                <w:lang w:val="uk-UA"/>
              </w:rPr>
            </w:pPr>
            <w:r w:rsidRPr="00E43BBB">
              <w:rPr>
                <w:b/>
                <w:szCs w:val="28"/>
                <w:lang w:val="uk-UA"/>
              </w:rPr>
              <w:t>за даними табл. 3.5</w:t>
            </w:r>
          </w:p>
        </w:tc>
        <w:tc>
          <w:tcPr>
            <w:tcW w:w="88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Значення</w:t>
            </w:r>
          </w:p>
        </w:tc>
        <w:tc>
          <w:tcPr>
            <w:tcW w:w="101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Розмірність</w:t>
            </w:r>
          </w:p>
        </w:tc>
      </w:tr>
      <w:tr w:rsidR="00870490" w:rsidRPr="00E43BBB" w:rsidTr="00E43BBB">
        <w:trPr>
          <w:gridBefore w:val="1"/>
          <w:cantSplit/>
          <w:trHeight w:val="483"/>
          <w:jc w:val="center"/>
        </w:trPr>
        <w:tc>
          <w:tcPr>
            <w:tcW w:w="475" w:type="pct"/>
            <w:gridSpan w:val="2"/>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w:t>
            </w:r>
          </w:p>
        </w:tc>
        <w:tc>
          <w:tcPr>
            <w:tcW w:w="975" w:type="pct"/>
            <w:gridSpan w:val="2"/>
            <w:vMerge w:val="restart"/>
            <w:shd w:val="clear" w:color="auto" w:fill="auto"/>
          </w:tcPr>
          <w:p w:rsidR="00870490" w:rsidRPr="00E43BBB" w:rsidRDefault="00870490" w:rsidP="00E43BBB">
            <w:pPr>
              <w:pStyle w:val="11"/>
              <w:keepNext w:val="0"/>
              <w:spacing w:line="360" w:lineRule="auto"/>
              <w:jc w:val="both"/>
              <w:rPr>
                <w:sz w:val="20"/>
                <w:szCs w:val="28"/>
                <w:lang w:val="uk-UA"/>
              </w:rPr>
            </w:pPr>
            <w:r w:rsidRPr="00E43BBB">
              <w:rPr>
                <w:sz w:val="20"/>
                <w:szCs w:val="28"/>
                <w:lang w:val="uk-UA"/>
              </w:rPr>
              <w:t>ЧДД =(сума пункт 9) –</w:t>
            </w:r>
          </w:p>
          <w:p w:rsidR="00870490" w:rsidRPr="00E43BBB" w:rsidRDefault="00870490" w:rsidP="00E43BBB">
            <w:pPr>
              <w:pStyle w:val="11"/>
              <w:keepNext w:val="0"/>
              <w:spacing w:line="360" w:lineRule="auto"/>
              <w:jc w:val="both"/>
              <w:rPr>
                <w:rFonts w:eastAsia="Arial Unicode MS"/>
                <w:sz w:val="20"/>
                <w:szCs w:val="28"/>
                <w:lang w:val="uk-UA"/>
              </w:rPr>
            </w:pPr>
            <w:r w:rsidRPr="00E43BBB">
              <w:rPr>
                <w:sz w:val="20"/>
                <w:szCs w:val="28"/>
                <w:lang w:val="uk-UA"/>
              </w:rPr>
              <w:t>(сума пунктів 8)</w:t>
            </w:r>
          </w:p>
        </w:tc>
        <w:tc>
          <w:tcPr>
            <w:tcW w:w="1264" w:type="pct"/>
            <w:gridSpan w:val="3"/>
            <w:vMerge w:val="restart"/>
            <w:shd w:val="clear" w:color="auto" w:fill="auto"/>
          </w:tcPr>
          <w:p w:rsidR="00870490" w:rsidRPr="00E43BBB" w:rsidRDefault="00870490" w:rsidP="00E43BBB">
            <w:pPr>
              <w:pStyle w:val="11"/>
              <w:keepNext w:val="0"/>
              <w:spacing w:line="360" w:lineRule="auto"/>
              <w:jc w:val="both"/>
              <w:rPr>
                <w:rFonts w:eastAsia="Arial Unicode MS"/>
                <w:sz w:val="20"/>
                <w:szCs w:val="28"/>
                <w:lang w:val="uk-UA"/>
              </w:rPr>
            </w:pPr>
            <w:r w:rsidRPr="00E43BBB">
              <w:rPr>
                <w:sz w:val="20"/>
                <w:szCs w:val="28"/>
                <w:lang w:val="uk-UA"/>
              </w:rPr>
              <w:t>Чистий дисконтований дохід</w:t>
            </w:r>
          </w:p>
        </w:tc>
        <w:tc>
          <w:tcPr>
            <w:tcW w:w="885" w:type="pct"/>
            <w:gridSpan w:val="2"/>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2 887 951,47</w:t>
            </w:r>
          </w:p>
        </w:tc>
        <w:tc>
          <w:tcPr>
            <w:tcW w:w="1014" w:type="pct"/>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грн.</w:t>
            </w:r>
          </w:p>
        </w:tc>
      </w:tr>
      <w:tr w:rsidR="00870490" w:rsidRPr="00E43BBB" w:rsidTr="00E43BBB">
        <w:trPr>
          <w:gridBefore w:val="1"/>
          <w:cantSplit/>
          <w:trHeight w:val="483"/>
          <w:jc w:val="center"/>
        </w:trPr>
        <w:tc>
          <w:tcPr>
            <w:tcW w:w="47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97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1264" w:type="pct"/>
            <w:gridSpan w:val="3"/>
            <w:vMerge/>
            <w:shd w:val="clear" w:color="auto" w:fill="auto"/>
          </w:tcPr>
          <w:p w:rsidR="00870490" w:rsidRPr="00E43BBB" w:rsidRDefault="00870490" w:rsidP="00E43BBB">
            <w:pPr>
              <w:spacing w:line="360" w:lineRule="auto"/>
              <w:jc w:val="both"/>
              <w:rPr>
                <w:rFonts w:eastAsia="Arial Unicode MS"/>
                <w:szCs w:val="28"/>
                <w:lang w:val="uk-UA"/>
              </w:rPr>
            </w:pPr>
          </w:p>
        </w:tc>
        <w:tc>
          <w:tcPr>
            <w:tcW w:w="88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1014" w:type="pct"/>
            <w:vMerge/>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gridBefore w:val="1"/>
          <w:cantSplit/>
          <w:trHeight w:val="765"/>
          <w:jc w:val="center"/>
        </w:trPr>
        <w:tc>
          <w:tcPr>
            <w:tcW w:w="47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w:t>
            </w:r>
          </w:p>
        </w:tc>
        <w:tc>
          <w:tcPr>
            <w:tcW w:w="97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 xml:space="preserve">КЕІ = (сума </w:t>
            </w:r>
            <w:r w:rsidR="005713CA" w:rsidRPr="00E43BBB">
              <w:rPr>
                <w:szCs w:val="28"/>
                <w:lang w:val="uk-UA"/>
              </w:rPr>
              <w:t>п. 4</w:t>
            </w:r>
            <w:r w:rsidRPr="00E43BBB">
              <w:rPr>
                <w:szCs w:val="28"/>
                <w:lang w:val="uk-UA"/>
              </w:rPr>
              <w:t xml:space="preserve">)/ (суму </w:t>
            </w:r>
            <w:r w:rsidR="005713CA" w:rsidRPr="00E43BBB">
              <w:rPr>
                <w:szCs w:val="28"/>
                <w:lang w:val="uk-UA"/>
              </w:rPr>
              <w:t>п. 1</w:t>
            </w:r>
            <w:r w:rsidRPr="00E43BBB">
              <w:rPr>
                <w:szCs w:val="28"/>
                <w:lang w:val="uk-UA"/>
              </w:rPr>
              <w:t>) *100</w:t>
            </w:r>
          </w:p>
        </w:tc>
        <w:tc>
          <w:tcPr>
            <w:tcW w:w="1264" w:type="pct"/>
            <w:gridSpan w:val="3"/>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Коефіцієнт ефективності інвестицій</w:t>
            </w:r>
          </w:p>
        </w:tc>
        <w:tc>
          <w:tcPr>
            <w:tcW w:w="88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293,37</w:t>
            </w:r>
          </w:p>
        </w:tc>
        <w:tc>
          <w:tcPr>
            <w:tcW w:w="101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w:t>
            </w:r>
          </w:p>
        </w:tc>
      </w:tr>
      <w:tr w:rsidR="00870490" w:rsidRPr="00E43BBB" w:rsidTr="00E43BBB">
        <w:trPr>
          <w:gridBefore w:val="1"/>
          <w:cantSplit/>
          <w:trHeight w:val="656"/>
          <w:jc w:val="center"/>
        </w:trPr>
        <w:tc>
          <w:tcPr>
            <w:tcW w:w="47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w:t>
            </w:r>
          </w:p>
        </w:tc>
        <w:tc>
          <w:tcPr>
            <w:tcW w:w="97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 xml:space="preserve">ДКЕІ = (сума </w:t>
            </w:r>
            <w:r w:rsidR="005713CA" w:rsidRPr="00E43BBB">
              <w:rPr>
                <w:szCs w:val="28"/>
                <w:lang w:val="uk-UA"/>
              </w:rPr>
              <w:t>п. 7</w:t>
            </w:r>
            <w:r w:rsidRPr="00E43BBB">
              <w:rPr>
                <w:szCs w:val="28"/>
                <w:lang w:val="uk-UA"/>
              </w:rPr>
              <w:t xml:space="preserve">)/ (суму </w:t>
            </w:r>
            <w:r w:rsidR="005713CA" w:rsidRPr="00E43BBB">
              <w:rPr>
                <w:szCs w:val="28"/>
                <w:lang w:val="uk-UA"/>
              </w:rPr>
              <w:t>п. 8</w:t>
            </w:r>
            <w:r w:rsidRPr="00E43BBB">
              <w:rPr>
                <w:szCs w:val="28"/>
                <w:lang w:val="uk-UA"/>
              </w:rPr>
              <w:t>) *100</w:t>
            </w:r>
          </w:p>
        </w:tc>
        <w:tc>
          <w:tcPr>
            <w:tcW w:w="1264" w:type="pct"/>
            <w:gridSpan w:val="3"/>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Дисконтований коеф</w:t>
            </w:r>
            <w:r w:rsidR="005713CA" w:rsidRPr="00E43BBB">
              <w:rPr>
                <w:szCs w:val="28"/>
                <w:lang w:val="uk-UA"/>
              </w:rPr>
              <w:t xml:space="preserve">-т </w:t>
            </w:r>
            <w:r w:rsidRPr="00E43BBB">
              <w:rPr>
                <w:szCs w:val="28"/>
                <w:lang w:val="uk-UA"/>
              </w:rPr>
              <w:t>ефективності інвестицій</w:t>
            </w:r>
          </w:p>
        </w:tc>
        <w:tc>
          <w:tcPr>
            <w:tcW w:w="88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148,76</w:t>
            </w:r>
          </w:p>
        </w:tc>
        <w:tc>
          <w:tcPr>
            <w:tcW w:w="101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w:t>
            </w:r>
          </w:p>
        </w:tc>
      </w:tr>
      <w:tr w:rsidR="00870490" w:rsidRPr="00E43BBB" w:rsidTr="00E43BBB">
        <w:trPr>
          <w:gridBefore w:val="1"/>
          <w:cantSplit/>
          <w:trHeight w:val="735"/>
          <w:jc w:val="center"/>
        </w:trPr>
        <w:tc>
          <w:tcPr>
            <w:tcW w:w="47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4</w:t>
            </w:r>
          </w:p>
        </w:tc>
        <w:tc>
          <w:tcPr>
            <w:tcW w:w="97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 xml:space="preserve">СО = (сума </w:t>
            </w:r>
            <w:r w:rsidR="005713CA" w:rsidRPr="00E43BBB">
              <w:rPr>
                <w:szCs w:val="28"/>
                <w:lang w:val="uk-UA"/>
              </w:rPr>
              <w:t>п. 1</w:t>
            </w:r>
            <w:r w:rsidRPr="00E43BBB">
              <w:rPr>
                <w:szCs w:val="28"/>
                <w:lang w:val="uk-UA"/>
              </w:rPr>
              <w:t xml:space="preserve">)/(сума </w:t>
            </w:r>
            <w:r w:rsidR="005713CA" w:rsidRPr="00E43BBB">
              <w:rPr>
                <w:szCs w:val="28"/>
                <w:lang w:val="uk-UA"/>
              </w:rPr>
              <w:t>п. 2</w:t>
            </w:r>
            <w:r w:rsidRPr="00E43BBB">
              <w:rPr>
                <w:szCs w:val="28"/>
                <w:lang w:val="uk-UA"/>
              </w:rPr>
              <w:t>/5)</w:t>
            </w:r>
          </w:p>
        </w:tc>
        <w:tc>
          <w:tcPr>
            <w:tcW w:w="1264" w:type="pct"/>
            <w:gridSpan w:val="3"/>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Строк окупності інвестицій</w:t>
            </w:r>
          </w:p>
        </w:tc>
        <w:tc>
          <w:tcPr>
            <w:tcW w:w="88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1,74</w:t>
            </w:r>
          </w:p>
        </w:tc>
        <w:tc>
          <w:tcPr>
            <w:tcW w:w="101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років</w:t>
            </w:r>
          </w:p>
        </w:tc>
      </w:tr>
      <w:tr w:rsidR="00870490" w:rsidRPr="00E43BBB" w:rsidTr="00E43BBB">
        <w:trPr>
          <w:gridBefore w:val="1"/>
          <w:cantSplit/>
          <w:trHeight w:val="483"/>
          <w:jc w:val="center"/>
        </w:trPr>
        <w:tc>
          <w:tcPr>
            <w:tcW w:w="475" w:type="pct"/>
            <w:gridSpan w:val="2"/>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5</w:t>
            </w:r>
          </w:p>
        </w:tc>
        <w:tc>
          <w:tcPr>
            <w:tcW w:w="975" w:type="pct"/>
            <w:gridSpan w:val="2"/>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 xml:space="preserve">ДСО = (сума </w:t>
            </w:r>
            <w:r w:rsidR="005713CA" w:rsidRPr="00E43BBB">
              <w:rPr>
                <w:szCs w:val="28"/>
                <w:lang w:val="uk-UA"/>
              </w:rPr>
              <w:t>п. 8</w:t>
            </w:r>
            <w:r w:rsidRPr="00E43BBB">
              <w:rPr>
                <w:szCs w:val="28"/>
                <w:lang w:val="uk-UA"/>
              </w:rPr>
              <w:t xml:space="preserve">)/(сума </w:t>
            </w:r>
            <w:r w:rsidR="005713CA" w:rsidRPr="00E43BBB">
              <w:rPr>
                <w:szCs w:val="28"/>
                <w:lang w:val="uk-UA"/>
              </w:rPr>
              <w:t>п. 9</w:t>
            </w:r>
            <w:r w:rsidRPr="00E43BBB">
              <w:rPr>
                <w:szCs w:val="28"/>
                <w:lang w:val="uk-UA"/>
              </w:rPr>
              <w:t>/5)</w:t>
            </w:r>
          </w:p>
        </w:tc>
        <w:tc>
          <w:tcPr>
            <w:tcW w:w="1264" w:type="pct"/>
            <w:gridSpan w:val="3"/>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Дисконтований строк окупності інвестицій</w:t>
            </w:r>
          </w:p>
        </w:tc>
        <w:tc>
          <w:tcPr>
            <w:tcW w:w="885" w:type="pct"/>
            <w:gridSpan w:val="2"/>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2,30</w:t>
            </w:r>
          </w:p>
        </w:tc>
        <w:tc>
          <w:tcPr>
            <w:tcW w:w="1014" w:type="pct"/>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років</w:t>
            </w:r>
          </w:p>
        </w:tc>
      </w:tr>
      <w:tr w:rsidR="00870490" w:rsidRPr="00E43BBB" w:rsidTr="00E43BBB">
        <w:trPr>
          <w:gridBefore w:val="1"/>
          <w:cantSplit/>
          <w:trHeight w:val="483"/>
          <w:jc w:val="center"/>
        </w:trPr>
        <w:tc>
          <w:tcPr>
            <w:tcW w:w="47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97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1264" w:type="pct"/>
            <w:gridSpan w:val="3"/>
            <w:vMerge/>
            <w:shd w:val="clear" w:color="auto" w:fill="auto"/>
          </w:tcPr>
          <w:p w:rsidR="00870490" w:rsidRPr="00E43BBB" w:rsidRDefault="00870490" w:rsidP="00E43BBB">
            <w:pPr>
              <w:spacing w:line="360" w:lineRule="auto"/>
              <w:jc w:val="both"/>
              <w:rPr>
                <w:rFonts w:eastAsia="Arial Unicode MS"/>
                <w:szCs w:val="28"/>
                <w:lang w:val="uk-UA"/>
              </w:rPr>
            </w:pPr>
          </w:p>
        </w:tc>
        <w:tc>
          <w:tcPr>
            <w:tcW w:w="88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1014" w:type="pct"/>
            <w:vMerge/>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gridBefore w:val="1"/>
          <w:cantSplit/>
          <w:trHeight w:val="483"/>
          <w:jc w:val="center"/>
        </w:trPr>
        <w:tc>
          <w:tcPr>
            <w:tcW w:w="475" w:type="pct"/>
            <w:gridSpan w:val="2"/>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6</w:t>
            </w:r>
          </w:p>
        </w:tc>
        <w:tc>
          <w:tcPr>
            <w:tcW w:w="975" w:type="pct"/>
            <w:gridSpan w:val="2"/>
            <w:vMerge w:val="restart"/>
            <w:shd w:val="clear" w:color="auto" w:fill="auto"/>
          </w:tcPr>
          <w:p w:rsidR="00870490" w:rsidRPr="00E43BBB" w:rsidRDefault="00870490" w:rsidP="00E43BBB">
            <w:pPr>
              <w:spacing w:line="360" w:lineRule="auto"/>
              <w:jc w:val="both"/>
              <w:rPr>
                <w:szCs w:val="28"/>
                <w:lang w:val="uk-UA"/>
              </w:rPr>
            </w:pPr>
            <w:r w:rsidRPr="00E43BBB">
              <w:rPr>
                <w:szCs w:val="28"/>
                <w:lang w:val="uk-UA"/>
              </w:rPr>
              <w:t>ІД = (сума пункт 2)/</w:t>
            </w:r>
          </w:p>
          <w:p w:rsidR="00870490" w:rsidRPr="00E43BBB" w:rsidRDefault="00870490" w:rsidP="00E43BBB">
            <w:pPr>
              <w:spacing w:line="360" w:lineRule="auto"/>
              <w:jc w:val="both"/>
              <w:rPr>
                <w:rFonts w:eastAsia="Arial Unicode MS"/>
                <w:szCs w:val="28"/>
                <w:lang w:val="uk-UA"/>
              </w:rPr>
            </w:pPr>
            <w:r w:rsidRPr="00E43BBB">
              <w:rPr>
                <w:szCs w:val="28"/>
                <w:lang w:val="uk-UA"/>
              </w:rPr>
              <w:t xml:space="preserve">(суму </w:t>
            </w:r>
            <w:r w:rsidR="005713CA" w:rsidRPr="00E43BBB">
              <w:rPr>
                <w:szCs w:val="28"/>
                <w:lang w:val="uk-UA"/>
              </w:rPr>
              <w:t>п. 1</w:t>
            </w:r>
            <w:r w:rsidRPr="00E43BBB">
              <w:rPr>
                <w:szCs w:val="28"/>
                <w:lang w:val="uk-UA"/>
              </w:rPr>
              <w:t>)</w:t>
            </w:r>
          </w:p>
        </w:tc>
        <w:tc>
          <w:tcPr>
            <w:tcW w:w="1264" w:type="pct"/>
            <w:gridSpan w:val="3"/>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Індекс</w:t>
            </w:r>
            <w:r w:rsidR="00AC65AE" w:rsidRPr="00E43BBB">
              <w:rPr>
                <w:szCs w:val="28"/>
                <w:lang w:val="uk-UA"/>
              </w:rPr>
              <w:t xml:space="preserve"> </w:t>
            </w:r>
            <w:r w:rsidRPr="00E43BBB">
              <w:rPr>
                <w:szCs w:val="28"/>
                <w:lang w:val="uk-UA"/>
              </w:rPr>
              <w:t>доходності</w:t>
            </w:r>
          </w:p>
        </w:tc>
        <w:tc>
          <w:tcPr>
            <w:tcW w:w="885" w:type="pct"/>
            <w:gridSpan w:val="2"/>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3,53</w:t>
            </w:r>
          </w:p>
        </w:tc>
        <w:tc>
          <w:tcPr>
            <w:tcW w:w="1014" w:type="pct"/>
            <w:vMerge w:val="restart"/>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gridBefore w:val="1"/>
          <w:cantSplit/>
          <w:trHeight w:val="483"/>
          <w:jc w:val="center"/>
        </w:trPr>
        <w:tc>
          <w:tcPr>
            <w:tcW w:w="47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97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1264" w:type="pct"/>
            <w:gridSpan w:val="3"/>
            <w:vMerge/>
            <w:shd w:val="clear" w:color="auto" w:fill="auto"/>
          </w:tcPr>
          <w:p w:rsidR="00870490" w:rsidRPr="00E43BBB" w:rsidRDefault="00870490" w:rsidP="00E43BBB">
            <w:pPr>
              <w:spacing w:line="360" w:lineRule="auto"/>
              <w:jc w:val="both"/>
              <w:rPr>
                <w:rFonts w:eastAsia="Arial Unicode MS"/>
                <w:szCs w:val="28"/>
                <w:lang w:val="uk-UA"/>
              </w:rPr>
            </w:pPr>
          </w:p>
        </w:tc>
        <w:tc>
          <w:tcPr>
            <w:tcW w:w="88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1014" w:type="pct"/>
            <w:vMerge/>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gridBefore w:val="1"/>
          <w:cantSplit/>
          <w:trHeight w:val="483"/>
          <w:jc w:val="center"/>
        </w:trPr>
        <w:tc>
          <w:tcPr>
            <w:tcW w:w="475" w:type="pct"/>
            <w:gridSpan w:val="2"/>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7</w:t>
            </w:r>
          </w:p>
        </w:tc>
        <w:tc>
          <w:tcPr>
            <w:tcW w:w="975" w:type="pct"/>
            <w:gridSpan w:val="2"/>
            <w:vMerge w:val="restart"/>
            <w:shd w:val="clear" w:color="auto" w:fill="auto"/>
          </w:tcPr>
          <w:p w:rsidR="00870490" w:rsidRPr="00E43BBB" w:rsidRDefault="00870490" w:rsidP="00E43BBB">
            <w:pPr>
              <w:spacing w:line="360" w:lineRule="auto"/>
              <w:jc w:val="both"/>
              <w:rPr>
                <w:szCs w:val="28"/>
                <w:lang w:val="uk-UA"/>
              </w:rPr>
            </w:pPr>
            <w:r w:rsidRPr="00E43BBB">
              <w:rPr>
                <w:szCs w:val="28"/>
                <w:lang w:val="uk-UA"/>
              </w:rPr>
              <w:t>ІДД = (сума пункт 9)/</w:t>
            </w:r>
          </w:p>
          <w:p w:rsidR="00870490" w:rsidRPr="00E43BBB" w:rsidRDefault="00870490" w:rsidP="00E43BBB">
            <w:pPr>
              <w:spacing w:line="360" w:lineRule="auto"/>
              <w:jc w:val="both"/>
              <w:rPr>
                <w:rFonts w:eastAsia="Arial Unicode MS"/>
                <w:szCs w:val="28"/>
                <w:lang w:val="uk-UA"/>
              </w:rPr>
            </w:pPr>
            <w:r w:rsidRPr="00E43BBB">
              <w:rPr>
                <w:szCs w:val="28"/>
                <w:lang w:val="uk-UA"/>
              </w:rPr>
              <w:t xml:space="preserve">(суму </w:t>
            </w:r>
            <w:r w:rsidR="005713CA" w:rsidRPr="00E43BBB">
              <w:rPr>
                <w:szCs w:val="28"/>
                <w:lang w:val="uk-UA"/>
              </w:rPr>
              <w:t>п. 8</w:t>
            </w:r>
            <w:r w:rsidRPr="00E43BBB">
              <w:rPr>
                <w:szCs w:val="28"/>
                <w:lang w:val="uk-UA"/>
              </w:rPr>
              <w:t>)</w:t>
            </w:r>
          </w:p>
        </w:tc>
        <w:tc>
          <w:tcPr>
            <w:tcW w:w="1264" w:type="pct"/>
            <w:gridSpan w:val="3"/>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Індекс дисконтованої доходності</w:t>
            </w:r>
          </w:p>
        </w:tc>
        <w:tc>
          <w:tcPr>
            <w:tcW w:w="885" w:type="pct"/>
            <w:gridSpan w:val="2"/>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2,17</w:t>
            </w:r>
          </w:p>
        </w:tc>
        <w:tc>
          <w:tcPr>
            <w:tcW w:w="1014" w:type="pct"/>
            <w:vMerge w:val="restart"/>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gridBefore w:val="1"/>
          <w:cantSplit/>
          <w:trHeight w:val="483"/>
          <w:jc w:val="center"/>
        </w:trPr>
        <w:tc>
          <w:tcPr>
            <w:tcW w:w="47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97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1264" w:type="pct"/>
            <w:gridSpan w:val="3"/>
            <w:vMerge/>
            <w:shd w:val="clear" w:color="auto" w:fill="auto"/>
          </w:tcPr>
          <w:p w:rsidR="00870490" w:rsidRPr="00E43BBB" w:rsidRDefault="00870490" w:rsidP="00E43BBB">
            <w:pPr>
              <w:spacing w:line="360" w:lineRule="auto"/>
              <w:jc w:val="both"/>
              <w:rPr>
                <w:rFonts w:eastAsia="Arial Unicode MS"/>
                <w:szCs w:val="28"/>
                <w:lang w:val="uk-UA"/>
              </w:rPr>
            </w:pPr>
          </w:p>
        </w:tc>
        <w:tc>
          <w:tcPr>
            <w:tcW w:w="88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1014" w:type="pct"/>
            <w:vMerge/>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gridBefore w:val="1"/>
          <w:cantSplit/>
          <w:trHeight w:val="570"/>
          <w:jc w:val="center"/>
        </w:trPr>
        <w:tc>
          <w:tcPr>
            <w:tcW w:w="475" w:type="pct"/>
            <w:gridSpan w:val="2"/>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8</w:t>
            </w:r>
          </w:p>
        </w:tc>
        <w:tc>
          <w:tcPr>
            <w:tcW w:w="975" w:type="pct"/>
            <w:gridSpan w:val="2"/>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NPV = (сума пункт 6)</w:t>
            </w:r>
          </w:p>
        </w:tc>
        <w:tc>
          <w:tcPr>
            <w:tcW w:w="1264" w:type="pct"/>
            <w:gridSpan w:val="3"/>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Сумарний дисконтований потік грошей за 5 років</w:t>
            </w:r>
          </w:p>
        </w:tc>
        <w:tc>
          <w:tcPr>
            <w:tcW w:w="885" w:type="pct"/>
            <w:gridSpan w:val="2"/>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3 444 357,31</w:t>
            </w:r>
          </w:p>
        </w:tc>
        <w:tc>
          <w:tcPr>
            <w:tcW w:w="1014" w:type="pct"/>
            <w:vMerge w:val="restar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грн.</w:t>
            </w:r>
          </w:p>
        </w:tc>
      </w:tr>
      <w:tr w:rsidR="00870490" w:rsidRPr="00E43BBB" w:rsidTr="00E43BBB">
        <w:trPr>
          <w:gridBefore w:val="1"/>
          <w:cantSplit/>
          <w:trHeight w:val="483"/>
          <w:jc w:val="center"/>
        </w:trPr>
        <w:tc>
          <w:tcPr>
            <w:tcW w:w="47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97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1264" w:type="pct"/>
            <w:gridSpan w:val="3"/>
            <w:vMerge/>
            <w:shd w:val="clear" w:color="auto" w:fill="auto"/>
          </w:tcPr>
          <w:p w:rsidR="00870490" w:rsidRPr="00E43BBB" w:rsidRDefault="00870490" w:rsidP="00E43BBB">
            <w:pPr>
              <w:spacing w:line="360" w:lineRule="auto"/>
              <w:jc w:val="both"/>
              <w:rPr>
                <w:rFonts w:eastAsia="Arial Unicode MS"/>
                <w:szCs w:val="28"/>
                <w:lang w:val="uk-UA"/>
              </w:rPr>
            </w:pPr>
          </w:p>
        </w:tc>
        <w:tc>
          <w:tcPr>
            <w:tcW w:w="885" w:type="pct"/>
            <w:gridSpan w:val="2"/>
            <w:vMerge/>
            <w:shd w:val="clear" w:color="auto" w:fill="auto"/>
          </w:tcPr>
          <w:p w:rsidR="00870490" w:rsidRPr="00E43BBB" w:rsidRDefault="00870490" w:rsidP="00E43BBB">
            <w:pPr>
              <w:spacing w:line="360" w:lineRule="auto"/>
              <w:jc w:val="both"/>
              <w:rPr>
                <w:rFonts w:eastAsia="Arial Unicode MS"/>
                <w:szCs w:val="28"/>
                <w:lang w:val="uk-UA"/>
              </w:rPr>
            </w:pPr>
          </w:p>
        </w:tc>
        <w:tc>
          <w:tcPr>
            <w:tcW w:w="1014" w:type="pct"/>
            <w:vMerge/>
            <w:shd w:val="clear" w:color="auto" w:fill="auto"/>
          </w:tcPr>
          <w:p w:rsidR="00870490" w:rsidRPr="00E43BBB" w:rsidRDefault="00870490" w:rsidP="00E43BBB">
            <w:pPr>
              <w:spacing w:line="360" w:lineRule="auto"/>
              <w:jc w:val="both"/>
              <w:rPr>
                <w:rFonts w:eastAsia="Arial Unicode MS"/>
                <w:szCs w:val="28"/>
                <w:lang w:val="uk-UA"/>
              </w:rPr>
            </w:pPr>
          </w:p>
        </w:tc>
      </w:tr>
      <w:tr w:rsidR="00870490" w:rsidRPr="00E43BBB" w:rsidTr="00E43BBB">
        <w:trPr>
          <w:gridBefore w:val="1"/>
          <w:cantSplit/>
          <w:trHeight w:val="690"/>
          <w:jc w:val="center"/>
        </w:trPr>
        <w:tc>
          <w:tcPr>
            <w:tcW w:w="47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rFonts w:eastAsia="Arial Unicode MS"/>
                <w:szCs w:val="28"/>
                <w:lang w:val="uk-UA"/>
              </w:rPr>
              <w:t>9</w:t>
            </w:r>
          </w:p>
        </w:tc>
        <w:tc>
          <w:tcPr>
            <w:tcW w:w="97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 xml:space="preserve">ВНД =(приближення </w:t>
            </w:r>
            <w:r w:rsidR="005713CA" w:rsidRPr="00E43BBB">
              <w:rPr>
                <w:szCs w:val="28"/>
                <w:lang w:val="uk-UA"/>
              </w:rPr>
              <w:t>№0</w:t>
            </w:r>
            <w:r w:rsidRPr="00E43BBB">
              <w:rPr>
                <w:szCs w:val="28"/>
                <w:lang w:val="uk-UA"/>
              </w:rPr>
              <w:t>)</w:t>
            </w:r>
          </w:p>
        </w:tc>
        <w:tc>
          <w:tcPr>
            <w:tcW w:w="1264" w:type="pct"/>
            <w:gridSpan w:val="3"/>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Норма дисконту в розрахунках</w:t>
            </w:r>
          </w:p>
        </w:tc>
        <w:tc>
          <w:tcPr>
            <w:tcW w:w="885" w:type="pct"/>
            <w:gridSpan w:val="2"/>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25</w:t>
            </w:r>
          </w:p>
        </w:tc>
        <w:tc>
          <w:tcPr>
            <w:tcW w:w="1014" w:type="pct"/>
            <w:shd w:val="clear" w:color="auto" w:fill="auto"/>
          </w:tcPr>
          <w:p w:rsidR="00870490" w:rsidRPr="00E43BBB" w:rsidRDefault="00870490" w:rsidP="00E43BBB">
            <w:pPr>
              <w:spacing w:line="360" w:lineRule="auto"/>
              <w:jc w:val="both"/>
              <w:rPr>
                <w:rFonts w:eastAsia="Arial Unicode MS"/>
                <w:szCs w:val="28"/>
                <w:lang w:val="uk-UA"/>
              </w:rPr>
            </w:pPr>
            <w:r w:rsidRPr="00E43BBB">
              <w:rPr>
                <w:szCs w:val="28"/>
                <w:lang w:val="uk-UA"/>
              </w:rPr>
              <w:t>%</w:t>
            </w:r>
          </w:p>
        </w:tc>
      </w:tr>
      <w:tr w:rsidR="00870490" w:rsidRPr="00E43BBB" w:rsidTr="00E43BBB">
        <w:trPr>
          <w:cantSplit/>
          <w:trHeight w:val="300"/>
          <w:jc w:val="center"/>
        </w:trPr>
        <w:tc>
          <w:tcPr>
            <w:tcW w:w="3986" w:type="pct"/>
            <w:gridSpan w:val="10"/>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 xml:space="preserve">Показники ефективності інноваційного проекту ЗАТ </w:t>
            </w:r>
            <w:r w:rsidR="005713CA" w:rsidRPr="00E43BBB">
              <w:rPr>
                <w:snapToGrid w:val="0"/>
                <w:szCs w:val="28"/>
                <w:lang w:val="uk-UA"/>
              </w:rPr>
              <w:t>«</w:t>
            </w:r>
            <w:r w:rsidRPr="00E43BBB">
              <w:rPr>
                <w:snapToGrid w:val="0"/>
                <w:szCs w:val="28"/>
                <w:lang w:val="uk-UA"/>
              </w:rPr>
              <w:t>ІТС</w:t>
            </w:r>
            <w:r w:rsidR="005713CA" w:rsidRPr="00E43BBB">
              <w:rPr>
                <w:snapToGrid w:val="0"/>
                <w:szCs w:val="28"/>
                <w:lang w:val="uk-UA"/>
              </w:rPr>
              <w:t>»</w:t>
            </w:r>
          </w:p>
          <w:p w:rsidR="00870490" w:rsidRPr="00E43BBB" w:rsidRDefault="00870490" w:rsidP="00E43BBB">
            <w:pPr>
              <w:spacing w:line="360" w:lineRule="auto"/>
              <w:jc w:val="both"/>
              <w:rPr>
                <w:snapToGrid w:val="0"/>
                <w:szCs w:val="28"/>
                <w:lang w:val="uk-UA"/>
              </w:rPr>
            </w:pPr>
            <w:r w:rsidRPr="00E43BBB">
              <w:rPr>
                <w:snapToGrid w:val="0"/>
                <w:szCs w:val="28"/>
                <w:lang w:val="uk-UA"/>
              </w:rPr>
              <w:t>(розрахунки значення ВНД за результатами варіаційних розрахунків)</w:t>
            </w:r>
          </w:p>
        </w:tc>
        <w:tc>
          <w:tcPr>
            <w:tcW w:w="1014" w:type="pct"/>
            <w:shd w:val="clear" w:color="auto" w:fill="auto"/>
          </w:tcPr>
          <w:p w:rsidR="00870490" w:rsidRPr="00E43BBB" w:rsidRDefault="00870490" w:rsidP="00E43BBB">
            <w:pPr>
              <w:spacing w:line="360" w:lineRule="auto"/>
              <w:jc w:val="both"/>
              <w:rPr>
                <w:snapToGrid w:val="0"/>
                <w:szCs w:val="28"/>
                <w:lang w:val="uk-UA"/>
              </w:rPr>
            </w:pPr>
          </w:p>
          <w:p w:rsidR="00870490" w:rsidRPr="00E43BBB" w:rsidRDefault="00870490" w:rsidP="00E43BBB">
            <w:pPr>
              <w:spacing w:line="360" w:lineRule="auto"/>
              <w:jc w:val="both"/>
              <w:rPr>
                <w:snapToGrid w:val="0"/>
                <w:szCs w:val="28"/>
                <w:lang w:val="uk-UA"/>
              </w:rPr>
            </w:pPr>
            <w:r w:rsidRPr="00E43BBB">
              <w:rPr>
                <w:snapToGrid w:val="0"/>
                <w:szCs w:val="28"/>
                <w:lang w:val="uk-UA"/>
              </w:rPr>
              <w:t>Таблиця</w:t>
            </w:r>
            <w:r w:rsidR="00AC65AE" w:rsidRPr="00E43BBB">
              <w:rPr>
                <w:snapToGrid w:val="0"/>
                <w:szCs w:val="28"/>
                <w:lang w:val="uk-UA"/>
              </w:rPr>
              <w:t xml:space="preserve"> </w:t>
            </w:r>
            <w:r w:rsidRPr="00E43BBB">
              <w:rPr>
                <w:snapToGrid w:val="0"/>
                <w:szCs w:val="28"/>
                <w:lang w:val="uk-UA"/>
              </w:rPr>
              <w:t>3.7</w:t>
            </w:r>
          </w:p>
        </w:tc>
      </w:tr>
      <w:tr w:rsidR="00870490" w:rsidRPr="00E43BBB" w:rsidTr="00E43BBB">
        <w:trPr>
          <w:cantSplit/>
          <w:trHeight w:val="300"/>
          <w:jc w:val="center"/>
        </w:trPr>
        <w:tc>
          <w:tcPr>
            <w:tcW w:w="5000" w:type="pct"/>
            <w:gridSpan w:val="11"/>
            <w:shd w:val="clear" w:color="auto" w:fill="auto"/>
          </w:tcPr>
          <w:p w:rsidR="00870490" w:rsidRPr="00E43BBB" w:rsidRDefault="00870490" w:rsidP="00E43BBB">
            <w:pPr>
              <w:pStyle w:val="7"/>
              <w:keepNext w:val="0"/>
              <w:spacing w:line="360" w:lineRule="auto"/>
              <w:jc w:val="both"/>
              <w:rPr>
                <w:snapToGrid w:val="0"/>
                <w:sz w:val="20"/>
                <w:szCs w:val="28"/>
              </w:rPr>
            </w:pPr>
            <w:r w:rsidRPr="00E43BBB">
              <w:rPr>
                <w:snapToGrid w:val="0"/>
                <w:sz w:val="20"/>
                <w:szCs w:val="28"/>
              </w:rPr>
              <w:t>Результати варіаційних розрахунків коефіцієнтів для оптимуму ВНД</w:t>
            </w:r>
          </w:p>
        </w:tc>
      </w:tr>
      <w:tr w:rsidR="00870490" w:rsidRPr="00E43BBB" w:rsidTr="00E43BBB">
        <w:trPr>
          <w:cantSplit/>
          <w:trHeight w:val="600"/>
          <w:jc w:val="center"/>
        </w:trPr>
        <w:tc>
          <w:tcPr>
            <w:tcW w:w="464" w:type="pct"/>
            <w:gridSpan w:val="2"/>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1</w:t>
            </w:r>
          </w:p>
        </w:tc>
        <w:tc>
          <w:tcPr>
            <w:tcW w:w="910" w:type="pct"/>
            <w:gridSpan w:val="2"/>
            <w:shd w:val="clear" w:color="auto" w:fill="auto"/>
          </w:tcPr>
          <w:p w:rsidR="00870490" w:rsidRPr="00E43BBB" w:rsidRDefault="00870490" w:rsidP="00E43BBB">
            <w:pPr>
              <w:pStyle w:val="7"/>
              <w:keepNext w:val="0"/>
              <w:spacing w:line="360" w:lineRule="auto"/>
              <w:jc w:val="both"/>
              <w:rPr>
                <w:snapToGrid w:val="0"/>
                <w:sz w:val="20"/>
                <w:szCs w:val="28"/>
              </w:rPr>
            </w:pPr>
            <w:r w:rsidRPr="00E43BBB">
              <w:rPr>
                <w:snapToGrid w:val="0"/>
                <w:sz w:val="20"/>
                <w:szCs w:val="28"/>
              </w:rPr>
              <w:t>ЧДД</w:t>
            </w:r>
          </w:p>
        </w:tc>
        <w:tc>
          <w:tcPr>
            <w:tcW w:w="677"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-27 701,21</w:t>
            </w:r>
          </w:p>
        </w:tc>
        <w:tc>
          <w:tcPr>
            <w:tcW w:w="67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355 311,99</w:t>
            </w:r>
          </w:p>
        </w:tc>
        <w:tc>
          <w:tcPr>
            <w:tcW w:w="851"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2 887 951,47</w:t>
            </w:r>
          </w:p>
        </w:tc>
        <w:tc>
          <w:tcPr>
            <w:tcW w:w="1421" w:type="pct"/>
            <w:gridSpan w:val="2"/>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грн.</w:t>
            </w:r>
          </w:p>
        </w:tc>
      </w:tr>
      <w:tr w:rsidR="00870490" w:rsidRPr="00E43BBB" w:rsidTr="00E43BBB">
        <w:trPr>
          <w:cantSplit/>
          <w:trHeight w:val="300"/>
          <w:jc w:val="center"/>
        </w:trPr>
        <w:tc>
          <w:tcPr>
            <w:tcW w:w="464" w:type="pct"/>
            <w:gridSpan w:val="2"/>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2</w:t>
            </w:r>
          </w:p>
        </w:tc>
        <w:tc>
          <w:tcPr>
            <w:tcW w:w="910" w:type="pct"/>
            <w:gridSpan w:val="2"/>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ВНД = r</w:t>
            </w:r>
          </w:p>
          <w:p w:rsidR="00870490" w:rsidRPr="00E43BBB" w:rsidRDefault="005713CA" w:rsidP="00E43BBB">
            <w:pPr>
              <w:spacing w:line="360" w:lineRule="auto"/>
              <w:jc w:val="both"/>
              <w:rPr>
                <w:snapToGrid w:val="0"/>
                <w:szCs w:val="28"/>
                <w:lang w:val="uk-UA"/>
              </w:rPr>
            </w:pPr>
            <w:r w:rsidRPr="00E43BBB">
              <w:rPr>
                <w:snapToGrid w:val="0"/>
                <w:szCs w:val="28"/>
                <w:lang w:val="uk-UA"/>
              </w:rPr>
              <w:t>(</w:t>
            </w:r>
            <w:r w:rsidR="00870490" w:rsidRPr="00E43BBB">
              <w:rPr>
                <w:snapToGrid w:val="0"/>
                <w:szCs w:val="28"/>
                <w:lang w:val="uk-UA"/>
              </w:rPr>
              <w:t>i</w:t>
            </w:r>
            <w:r w:rsidRPr="00E43BBB">
              <w:rPr>
                <w:snapToGrid w:val="0"/>
                <w:szCs w:val="28"/>
                <w:lang w:val="uk-UA"/>
              </w:rPr>
              <w:t xml:space="preserve"> – на</w:t>
            </w:r>
            <w:r w:rsidR="00870490" w:rsidRPr="00E43BBB">
              <w:rPr>
                <w:snapToGrid w:val="0"/>
                <w:szCs w:val="28"/>
                <w:lang w:val="uk-UA"/>
              </w:rPr>
              <w:t>ближення)</w:t>
            </w:r>
          </w:p>
        </w:tc>
        <w:tc>
          <w:tcPr>
            <w:tcW w:w="677"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55,00</w:t>
            </w:r>
          </w:p>
        </w:tc>
        <w:tc>
          <w:tcPr>
            <w:tcW w:w="677" w:type="pct"/>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50,00</w:t>
            </w:r>
          </w:p>
        </w:tc>
        <w:tc>
          <w:tcPr>
            <w:tcW w:w="851" w:type="pct"/>
            <w:gridSpan w:val="2"/>
            <w:shd w:val="clear" w:color="auto" w:fill="auto"/>
          </w:tcPr>
          <w:p w:rsidR="00870490" w:rsidRPr="00E43BBB" w:rsidRDefault="00870490" w:rsidP="00E43BBB">
            <w:pPr>
              <w:spacing w:line="360" w:lineRule="auto"/>
              <w:jc w:val="both"/>
              <w:rPr>
                <w:b/>
                <w:snapToGrid w:val="0"/>
                <w:szCs w:val="28"/>
                <w:lang w:val="uk-UA"/>
              </w:rPr>
            </w:pPr>
            <w:r w:rsidRPr="00E43BBB">
              <w:rPr>
                <w:b/>
                <w:snapToGrid w:val="0"/>
                <w:szCs w:val="28"/>
                <w:lang w:val="uk-UA"/>
              </w:rPr>
              <w:t>25,00</w:t>
            </w:r>
          </w:p>
        </w:tc>
        <w:tc>
          <w:tcPr>
            <w:tcW w:w="1421" w:type="pct"/>
            <w:gridSpan w:val="2"/>
            <w:shd w:val="clear" w:color="auto" w:fill="auto"/>
          </w:tcPr>
          <w:p w:rsidR="00870490" w:rsidRPr="00E43BBB" w:rsidRDefault="00870490" w:rsidP="00E43BBB">
            <w:pPr>
              <w:spacing w:line="360" w:lineRule="auto"/>
              <w:jc w:val="both"/>
              <w:rPr>
                <w:snapToGrid w:val="0"/>
                <w:szCs w:val="28"/>
                <w:lang w:val="uk-UA"/>
              </w:rPr>
            </w:pPr>
            <w:r w:rsidRPr="00E43BBB">
              <w:rPr>
                <w:snapToGrid w:val="0"/>
                <w:szCs w:val="28"/>
                <w:lang w:val="uk-UA"/>
              </w:rPr>
              <w:t>%</w:t>
            </w:r>
          </w:p>
        </w:tc>
      </w:tr>
    </w:tbl>
    <w:p w:rsidR="00E83AA0" w:rsidRDefault="00E83AA0" w:rsidP="005713CA">
      <w:pPr>
        <w:spacing w:line="360" w:lineRule="auto"/>
        <w:ind w:firstLine="709"/>
        <w:jc w:val="both"/>
        <w:rPr>
          <w:sz w:val="28"/>
          <w:szCs w:val="28"/>
          <w:lang w:val="uk-UA"/>
        </w:rPr>
      </w:pPr>
    </w:p>
    <w:p w:rsidR="00870490" w:rsidRPr="005713CA" w:rsidRDefault="00E83AA0" w:rsidP="005713CA">
      <w:pPr>
        <w:spacing w:line="360" w:lineRule="auto"/>
        <w:ind w:firstLine="709"/>
        <w:jc w:val="both"/>
        <w:rPr>
          <w:sz w:val="28"/>
          <w:szCs w:val="28"/>
          <w:lang w:val="uk-UA"/>
        </w:rPr>
      </w:pPr>
      <w:r>
        <w:rPr>
          <w:sz w:val="28"/>
          <w:szCs w:val="28"/>
          <w:lang w:val="uk-UA"/>
        </w:rPr>
        <w:br w:type="page"/>
      </w:r>
      <w:r w:rsidR="00870490" w:rsidRPr="005713CA">
        <w:rPr>
          <w:sz w:val="28"/>
          <w:szCs w:val="28"/>
          <w:lang w:val="uk-UA"/>
        </w:rPr>
        <w:t xml:space="preserve">Далі застосовують формулу розрахунку </w:t>
      </w:r>
      <w:r>
        <w:rPr>
          <w:sz w:val="28"/>
          <w:szCs w:val="28"/>
          <w:lang w:val="uk-UA"/>
        </w:rPr>
        <w:t>точного значення ВНД за найближ</w:t>
      </w:r>
      <w:r w:rsidR="00870490" w:rsidRPr="005713CA">
        <w:rPr>
          <w:sz w:val="28"/>
          <w:szCs w:val="28"/>
          <w:lang w:val="uk-UA"/>
        </w:rPr>
        <w:t>чими приближеннями (мінімум абсолютного значення ЧДД)</w:t>
      </w:r>
      <w:r w:rsidR="00AC65AE" w:rsidRPr="005713CA">
        <w:rPr>
          <w:sz w:val="28"/>
          <w:szCs w:val="28"/>
          <w:lang w:val="uk-UA"/>
        </w:rPr>
        <w:t>:</w:t>
      </w:r>
    </w:p>
    <w:p w:rsidR="00E83AA0" w:rsidRDefault="00E83AA0"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59" type="#_x0000_t75" style="width:159.75pt;height:33.75pt" fillcolor="window">
            <v:imagedata r:id="rId34" o:title=""/>
          </v:shape>
        </w:pict>
      </w:r>
      <w:r w:rsidR="00AC65AE" w:rsidRPr="005713CA">
        <w:rPr>
          <w:sz w:val="28"/>
          <w:szCs w:val="28"/>
          <w:lang w:val="uk-UA"/>
        </w:rPr>
        <w:t xml:space="preserve"> </w:t>
      </w:r>
      <w:r w:rsidR="00870490" w:rsidRPr="005713CA">
        <w:rPr>
          <w:sz w:val="28"/>
          <w:szCs w:val="28"/>
          <w:lang w:val="uk-UA"/>
        </w:rPr>
        <w:t>(3.14)</w:t>
      </w:r>
    </w:p>
    <w:p w:rsidR="00E83AA0" w:rsidRDefault="00E83AA0" w:rsidP="005713CA">
      <w:pPr>
        <w:spacing w:line="360" w:lineRule="auto"/>
        <w:ind w:firstLine="709"/>
        <w:jc w:val="both"/>
        <w:rPr>
          <w:sz w:val="28"/>
          <w:szCs w:val="28"/>
          <w:lang w:val="uk-UA"/>
        </w:rPr>
      </w:pPr>
    </w:p>
    <w:p w:rsidR="00870490" w:rsidRPr="005713CA" w:rsidRDefault="00870490" w:rsidP="005713CA">
      <w:pPr>
        <w:spacing w:line="360" w:lineRule="auto"/>
        <w:ind w:firstLine="709"/>
        <w:jc w:val="both"/>
        <w:rPr>
          <w:sz w:val="28"/>
          <w:szCs w:val="28"/>
          <w:lang w:val="uk-UA"/>
        </w:rPr>
      </w:pPr>
      <w:r w:rsidRPr="005713CA">
        <w:rPr>
          <w:sz w:val="28"/>
          <w:szCs w:val="28"/>
          <w:lang w:val="uk-UA"/>
        </w:rPr>
        <w:t>де r</w:t>
      </w:r>
      <w:r w:rsidRPr="005713CA">
        <w:rPr>
          <w:sz w:val="28"/>
          <w:szCs w:val="28"/>
          <w:vertAlign w:val="subscript"/>
          <w:lang w:val="uk-UA"/>
        </w:rPr>
        <w:t xml:space="preserve">1 </w:t>
      </w:r>
      <w:r w:rsidRPr="005713CA">
        <w:rPr>
          <w:sz w:val="28"/>
          <w:szCs w:val="28"/>
          <w:lang w:val="uk-UA"/>
        </w:rPr>
        <w:t>- значення табульованого коефіцієнта дисконтування, при якому f(r</w:t>
      </w:r>
      <w:r w:rsidRPr="005713CA">
        <w:rPr>
          <w:sz w:val="28"/>
          <w:szCs w:val="28"/>
          <w:vertAlign w:val="subscript"/>
          <w:lang w:val="uk-UA"/>
        </w:rPr>
        <w:t>1</w:t>
      </w:r>
      <w:r w:rsidRPr="005713CA">
        <w:rPr>
          <w:sz w:val="28"/>
          <w:szCs w:val="28"/>
          <w:lang w:val="uk-UA"/>
        </w:rPr>
        <w:t>)&gt;0</w:t>
      </w:r>
      <w:r w:rsidR="00AC65AE" w:rsidRPr="005713CA">
        <w:rPr>
          <w:sz w:val="28"/>
          <w:szCs w:val="28"/>
          <w:lang w:val="uk-UA"/>
        </w:rPr>
        <w:t xml:space="preserve"> </w:t>
      </w:r>
      <w:r w:rsidRPr="005713CA">
        <w:rPr>
          <w:sz w:val="28"/>
          <w:szCs w:val="28"/>
          <w:lang w:val="uk-UA"/>
        </w:rPr>
        <w:t>(f(r</w:t>
      </w:r>
      <w:r w:rsidRPr="005713CA">
        <w:rPr>
          <w:sz w:val="28"/>
          <w:szCs w:val="28"/>
          <w:vertAlign w:val="subscript"/>
          <w:lang w:val="uk-UA"/>
        </w:rPr>
        <w:t>1</w:t>
      </w:r>
      <w:r w:rsidRPr="005713CA">
        <w:rPr>
          <w:sz w:val="28"/>
          <w:szCs w:val="28"/>
          <w:lang w:val="uk-UA"/>
        </w:rPr>
        <w:t>)&lt;0));</w:t>
      </w:r>
      <w:r w:rsidR="00AC65AE" w:rsidRPr="005713CA">
        <w:rPr>
          <w:sz w:val="28"/>
          <w:szCs w:val="28"/>
          <w:lang w:val="uk-UA"/>
        </w:rPr>
        <w:t xml:space="preserve"> </w:t>
      </w:r>
      <w:r w:rsidRPr="005713CA">
        <w:rPr>
          <w:sz w:val="28"/>
          <w:szCs w:val="28"/>
          <w:lang w:val="uk-UA"/>
        </w:rPr>
        <w:t>r</w:t>
      </w:r>
      <w:r w:rsidRPr="005713CA">
        <w:rPr>
          <w:sz w:val="28"/>
          <w:szCs w:val="28"/>
          <w:vertAlign w:val="subscript"/>
          <w:lang w:val="uk-UA"/>
        </w:rPr>
        <w:t>2</w:t>
      </w:r>
      <w:r w:rsidRPr="005713CA">
        <w:rPr>
          <w:sz w:val="28"/>
          <w:szCs w:val="28"/>
          <w:lang w:val="uk-UA"/>
        </w:rPr>
        <w:t xml:space="preserve"> </w:t>
      </w:r>
      <w:r w:rsidR="005713CA">
        <w:rPr>
          <w:sz w:val="28"/>
          <w:szCs w:val="28"/>
          <w:lang w:val="uk-UA"/>
        </w:rPr>
        <w:t>–</w:t>
      </w:r>
      <w:r w:rsidR="005713CA" w:rsidRPr="005713CA">
        <w:rPr>
          <w:sz w:val="28"/>
          <w:szCs w:val="28"/>
          <w:lang w:val="uk-UA"/>
        </w:rPr>
        <w:t xml:space="preserve"> </w:t>
      </w:r>
      <w:r w:rsidRPr="005713CA">
        <w:rPr>
          <w:sz w:val="28"/>
          <w:szCs w:val="28"/>
          <w:lang w:val="uk-UA"/>
        </w:rPr>
        <w:t>значення табульованого коефіцієнта дисконтування, при якому f(r</w:t>
      </w:r>
      <w:r w:rsidRPr="005713CA">
        <w:rPr>
          <w:sz w:val="28"/>
          <w:szCs w:val="28"/>
          <w:vertAlign w:val="subscript"/>
          <w:lang w:val="uk-UA"/>
        </w:rPr>
        <w:t>2</w:t>
      </w:r>
      <w:r w:rsidRPr="005713CA">
        <w:rPr>
          <w:sz w:val="28"/>
          <w:szCs w:val="28"/>
          <w:lang w:val="uk-UA"/>
        </w:rPr>
        <w:t>)&lt;0 (f(r</w:t>
      </w:r>
      <w:r w:rsidRPr="005713CA">
        <w:rPr>
          <w:sz w:val="28"/>
          <w:szCs w:val="28"/>
          <w:vertAlign w:val="subscript"/>
          <w:lang w:val="uk-UA"/>
        </w:rPr>
        <w:t>2</w:t>
      </w:r>
      <w:r w:rsidRPr="005713CA">
        <w:rPr>
          <w:sz w:val="28"/>
          <w:szCs w:val="28"/>
          <w:lang w:val="uk-UA"/>
        </w:rPr>
        <w:t>)&gt;0)).</w:t>
      </w:r>
    </w:p>
    <w:p w:rsidR="00870490" w:rsidRPr="005713CA" w:rsidRDefault="002C2445" w:rsidP="005713CA">
      <w:pPr>
        <w:spacing w:line="360" w:lineRule="auto"/>
        <w:ind w:firstLine="709"/>
        <w:jc w:val="both"/>
        <w:rPr>
          <w:sz w:val="28"/>
          <w:szCs w:val="28"/>
          <w:lang w:val="uk-UA"/>
        </w:rPr>
      </w:pPr>
      <w:r>
        <w:rPr>
          <w:position w:val="-30"/>
          <w:sz w:val="28"/>
          <w:szCs w:val="28"/>
          <w:lang w:val="uk-UA"/>
        </w:rPr>
        <w:pict>
          <v:shape id="_x0000_i1060" type="#_x0000_t75" style="width:363.75pt;height:35.25pt">
            <v:imagedata r:id="rId41" o:title=""/>
          </v:shape>
        </w:pict>
      </w:r>
    </w:p>
    <w:p w:rsidR="00AC65AE" w:rsidRPr="005713CA" w:rsidRDefault="00870490" w:rsidP="005713CA">
      <w:pPr>
        <w:spacing w:line="360" w:lineRule="auto"/>
        <w:ind w:firstLine="709"/>
        <w:jc w:val="both"/>
        <w:rPr>
          <w:sz w:val="28"/>
          <w:szCs w:val="28"/>
          <w:lang w:val="uk-UA"/>
        </w:rPr>
      </w:pPr>
      <w:r w:rsidRPr="005713CA">
        <w:rPr>
          <w:b/>
          <w:sz w:val="28"/>
          <w:szCs w:val="28"/>
          <w:lang w:val="uk-UA"/>
        </w:rPr>
        <w:t>Заключна оцінка результатів фінансових розрахунків</w:t>
      </w:r>
    </w:p>
    <w:p w:rsidR="00870490" w:rsidRPr="005713CA" w:rsidRDefault="00870490" w:rsidP="005713CA">
      <w:pPr>
        <w:spacing w:line="360" w:lineRule="auto"/>
        <w:ind w:firstLine="709"/>
        <w:jc w:val="both"/>
        <w:rPr>
          <w:sz w:val="28"/>
          <w:szCs w:val="28"/>
          <w:lang w:val="uk-UA"/>
        </w:rPr>
      </w:pPr>
      <w:r w:rsidRPr="005713CA">
        <w:rPr>
          <w:sz w:val="28"/>
          <w:szCs w:val="28"/>
          <w:lang w:val="uk-UA"/>
        </w:rPr>
        <w:t>Як видно із аналізу результатів розрахунків (банківська норма доходу на інвестований капітал – 25</w:t>
      </w:r>
      <w:r w:rsidR="005713CA">
        <w:rPr>
          <w:sz w:val="28"/>
          <w:szCs w:val="28"/>
          <w:lang w:val="uk-UA"/>
        </w:rPr>
        <w:t>%</w:t>
      </w:r>
      <w:r w:rsidRPr="005713CA">
        <w:rPr>
          <w:sz w:val="28"/>
          <w:szCs w:val="28"/>
          <w:lang w:val="uk-UA"/>
        </w:rPr>
        <w:t xml:space="preserve">) для алгоритмів прийняття проектного рішення </w:t>
      </w:r>
      <w:r w:rsidR="005713CA">
        <w:rPr>
          <w:sz w:val="28"/>
          <w:szCs w:val="28"/>
          <w:lang w:val="uk-UA"/>
        </w:rPr>
        <w:t>–</w:t>
      </w:r>
      <w:r w:rsidR="005713CA" w:rsidRPr="005713CA">
        <w:rPr>
          <w:sz w:val="28"/>
          <w:szCs w:val="28"/>
          <w:lang w:val="uk-UA"/>
        </w:rPr>
        <w:t xml:space="preserve"> </w:t>
      </w:r>
      <w:r w:rsidRPr="005713CA">
        <w:rPr>
          <w:sz w:val="28"/>
          <w:szCs w:val="28"/>
          <w:lang w:val="uk-UA"/>
        </w:rPr>
        <w:t>[6], [8], [10], [36]:</w:t>
      </w:r>
    </w:p>
    <w:p w:rsidR="00AC65AE"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 xml:space="preserve">приведений чистий дисконтований дохід ЧДД </w:t>
      </w:r>
      <w:r w:rsidR="005713CA" w:rsidRPr="005713CA">
        <w:rPr>
          <w:sz w:val="28"/>
          <w:szCs w:val="28"/>
          <w:lang w:val="uk-UA"/>
        </w:rPr>
        <w:t>(</w:t>
      </w:r>
      <w:r w:rsidRPr="005713CA">
        <w:rPr>
          <w:sz w:val="28"/>
          <w:szCs w:val="28"/>
          <w:lang w:val="uk-UA"/>
        </w:rPr>
        <w:t>мінус дисконтована сума</w:t>
      </w:r>
    </w:p>
    <w:p w:rsidR="00870490" w:rsidRPr="005713CA" w:rsidRDefault="00870490" w:rsidP="005713CA">
      <w:pPr>
        <w:spacing w:line="360" w:lineRule="auto"/>
        <w:ind w:firstLine="709"/>
        <w:jc w:val="both"/>
        <w:rPr>
          <w:sz w:val="28"/>
          <w:szCs w:val="28"/>
          <w:lang w:val="uk-UA"/>
        </w:rPr>
      </w:pPr>
      <w:r w:rsidRPr="005713CA">
        <w:rPr>
          <w:sz w:val="28"/>
          <w:szCs w:val="28"/>
          <w:lang w:val="uk-UA"/>
        </w:rPr>
        <w:t>інвестиції) =</w:t>
      </w:r>
      <w:r w:rsidR="00AC65AE" w:rsidRPr="005713CA">
        <w:rPr>
          <w:sz w:val="28"/>
          <w:szCs w:val="28"/>
          <w:lang w:val="uk-UA"/>
        </w:rPr>
        <w:t xml:space="preserve"> </w:t>
      </w:r>
      <w:r w:rsidRPr="005713CA">
        <w:rPr>
          <w:sz w:val="28"/>
          <w:szCs w:val="28"/>
          <w:lang w:val="uk-UA"/>
        </w:rPr>
        <w:t xml:space="preserve">2 887 951 грн. </w:t>
      </w:r>
      <w:r w:rsidR="005713CA" w:rsidRPr="005713CA">
        <w:rPr>
          <w:sz w:val="28"/>
          <w:szCs w:val="28"/>
          <w:lang w:val="uk-UA"/>
        </w:rPr>
        <w:t>(</w:t>
      </w:r>
      <w:r w:rsidRPr="005713CA">
        <w:rPr>
          <w:sz w:val="28"/>
          <w:szCs w:val="28"/>
          <w:lang w:val="uk-UA"/>
        </w:rPr>
        <w:t>&gt; 0);</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Коефіцієнт ефективності інвестицій КЕІ = 293,37</w:t>
      </w:r>
      <w:r w:rsid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(більше норми банківського проценту 2</w:t>
      </w:r>
      <w:r w:rsidR="005713CA" w:rsidRPr="005713CA">
        <w:rPr>
          <w:sz w:val="28"/>
          <w:szCs w:val="28"/>
          <w:lang w:val="uk-UA"/>
        </w:rPr>
        <w:t>5</w:t>
      </w:r>
      <w:r w:rsidR="005713CA">
        <w:rPr>
          <w:sz w:val="28"/>
          <w:szCs w:val="28"/>
          <w:lang w:val="uk-UA"/>
        </w:rPr>
        <w:t>%</w:t>
      </w:r>
      <w:r w:rsidRPr="005713CA">
        <w:rPr>
          <w:sz w:val="28"/>
          <w:szCs w:val="28"/>
          <w:lang w:val="uk-UA"/>
        </w:rPr>
        <w:t>);</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Дисконтований коефіцієнт ефективності інвестицій КЕІ = 148,76</w:t>
      </w:r>
      <w:r w:rsid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(більше норми</w:t>
      </w:r>
      <w:r w:rsidR="00AC65AE" w:rsidRPr="005713CA">
        <w:rPr>
          <w:sz w:val="28"/>
          <w:szCs w:val="28"/>
          <w:lang w:val="uk-UA"/>
        </w:rPr>
        <w:t xml:space="preserve"> </w:t>
      </w:r>
      <w:r w:rsidRPr="005713CA">
        <w:rPr>
          <w:sz w:val="28"/>
          <w:szCs w:val="28"/>
          <w:lang w:val="uk-UA"/>
        </w:rPr>
        <w:t>банківського проценту 2</w:t>
      </w:r>
      <w:r w:rsidR="005713CA" w:rsidRPr="005713CA">
        <w:rPr>
          <w:sz w:val="28"/>
          <w:szCs w:val="28"/>
          <w:lang w:val="uk-UA"/>
        </w:rPr>
        <w:t>5</w:t>
      </w:r>
      <w:r w:rsidR="005713CA">
        <w:rPr>
          <w:sz w:val="28"/>
          <w:szCs w:val="28"/>
          <w:lang w:val="uk-UA"/>
        </w:rPr>
        <w:t>%</w:t>
      </w:r>
      <w:r w:rsidRPr="005713CA">
        <w:rPr>
          <w:sz w:val="28"/>
          <w:szCs w:val="28"/>
          <w:lang w:val="uk-UA"/>
        </w:rPr>
        <w:t>);</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 xml:space="preserve">Індекс доходності ІД = 3,53 </w:t>
      </w:r>
      <w:r w:rsidR="005713CA" w:rsidRPr="005713CA">
        <w:rPr>
          <w:sz w:val="28"/>
          <w:szCs w:val="28"/>
          <w:lang w:val="uk-UA"/>
        </w:rPr>
        <w:t>(</w:t>
      </w:r>
      <w:r w:rsidRPr="005713CA">
        <w:rPr>
          <w:sz w:val="28"/>
          <w:szCs w:val="28"/>
          <w:lang w:val="uk-UA"/>
        </w:rPr>
        <w:t>&gt; 1);</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 xml:space="preserve">Індекс дисконтованої доходності ІДД = 2,17 </w:t>
      </w:r>
      <w:r w:rsidR="005713CA" w:rsidRPr="005713CA">
        <w:rPr>
          <w:sz w:val="28"/>
          <w:szCs w:val="28"/>
          <w:lang w:val="uk-UA"/>
        </w:rPr>
        <w:t>(</w:t>
      </w:r>
      <w:r w:rsidRPr="005713CA">
        <w:rPr>
          <w:sz w:val="28"/>
          <w:szCs w:val="28"/>
          <w:lang w:val="uk-UA"/>
        </w:rPr>
        <w:t>&gt; 1)</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Строк окупності затрат СО = 1,74 років</w:t>
      </w:r>
    </w:p>
    <w:p w:rsidR="00870490" w:rsidRPr="005713CA" w:rsidRDefault="00870490" w:rsidP="005713CA">
      <w:pPr>
        <w:spacing w:line="360" w:lineRule="auto"/>
        <w:ind w:firstLine="709"/>
        <w:jc w:val="both"/>
        <w:rPr>
          <w:sz w:val="28"/>
          <w:szCs w:val="28"/>
          <w:lang w:val="uk-UA"/>
        </w:rPr>
      </w:pPr>
      <w:r w:rsidRPr="005713CA">
        <w:rPr>
          <w:sz w:val="28"/>
          <w:szCs w:val="28"/>
          <w:lang w:val="uk-UA"/>
        </w:rPr>
        <w:t>(менше життєвого циклу інноваційного проекту – 5 років);</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Дисконтований строк окупності затрат СО = 2,30 роки</w:t>
      </w:r>
    </w:p>
    <w:p w:rsidR="00870490" w:rsidRPr="005713CA" w:rsidRDefault="00870490" w:rsidP="005713CA">
      <w:pPr>
        <w:spacing w:line="360" w:lineRule="auto"/>
        <w:ind w:firstLine="709"/>
        <w:jc w:val="both"/>
        <w:rPr>
          <w:sz w:val="28"/>
          <w:szCs w:val="28"/>
          <w:lang w:val="uk-UA"/>
        </w:rPr>
      </w:pPr>
      <w:r w:rsidRPr="005713CA">
        <w:rPr>
          <w:sz w:val="28"/>
          <w:szCs w:val="28"/>
          <w:lang w:val="uk-UA"/>
        </w:rPr>
        <w:t>(менше життєвого циклу інноваційного проекту – 5 років);</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Внутрішня норма доходності ВНД = 54, 638</w:t>
      </w:r>
      <w:r w:rsidR="005713CA">
        <w:rPr>
          <w:sz w:val="28"/>
          <w:szCs w:val="28"/>
          <w:lang w:val="uk-UA"/>
        </w:rPr>
        <w:t>%</w:t>
      </w:r>
      <w:r w:rsidRPr="005713CA">
        <w:rPr>
          <w:sz w:val="28"/>
          <w:szCs w:val="28"/>
          <w:lang w:val="uk-UA"/>
        </w:rPr>
        <w:t xml:space="preserve"> </w:t>
      </w:r>
      <w:r w:rsidR="005713CA" w:rsidRPr="005713CA">
        <w:rPr>
          <w:sz w:val="28"/>
          <w:szCs w:val="28"/>
          <w:lang w:val="uk-UA"/>
        </w:rPr>
        <w:t>(</w:t>
      </w:r>
      <w:r w:rsidRPr="005713CA">
        <w:rPr>
          <w:sz w:val="28"/>
          <w:szCs w:val="28"/>
          <w:lang w:val="uk-UA"/>
        </w:rPr>
        <w:t>що значно вище норми дисконту = банківського проценту 25</w:t>
      </w:r>
      <w:r w:rsidR="005713CA">
        <w:rPr>
          <w:sz w:val="28"/>
          <w:szCs w:val="28"/>
          <w:lang w:val="uk-UA"/>
        </w:rPr>
        <w:t>%</w:t>
      </w:r>
      <w:r w:rsidRPr="005713CA">
        <w:rPr>
          <w:sz w:val="28"/>
          <w:szCs w:val="28"/>
          <w:lang w:val="uk-UA"/>
        </w:rPr>
        <w:t xml:space="preserve"> з врахуванням </w:t>
      </w:r>
      <w:r w:rsidR="005713CA" w:rsidRPr="005713CA">
        <w:rPr>
          <w:sz w:val="28"/>
          <w:szCs w:val="28"/>
          <w:lang w:val="uk-UA"/>
        </w:rPr>
        <w:t>5</w:t>
      </w:r>
      <w:r w:rsidR="005713CA">
        <w:rPr>
          <w:sz w:val="28"/>
          <w:szCs w:val="28"/>
          <w:lang w:val="uk-UA"/>
        </w:rPr>
        <w:t>%</w:t>
      </w:r>
      <w:r w:rsidRPr="005713CA">
        <w:rPr>
          <w:sz w:val="28"/>
          <w:szCs w:val="28"/>
          <w:lang w:val="uk-UA"/>
        </w:rPr>
        <w:t xml:space="preserve"> девальвації національної валюти);</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Сумарний NPV</w:t>
      </w:r>
      <w:r w:rsidR="005713CA">
        <w:rPr>
          <w:sz w:val="28"/>
          <w:szCs w:val="28"/>
          <w:lang w:val="uk-UA"/>
        </w:rPr>
        <w:t>-</w:t>
      </w:r>
      <w:r w:rsidR="005713CA" w:rsidRPr="005713CA">
        <w:rPr>
          <w:sz w:val="28"/>
          <w:szCs w:val="28"/>
          <w:lang w:val="uk-UA"/>
        </w:rPr>
        <w:t>п</w:t>
      </w:r>
      <w:r w:rsidRPr="005713CA">
        <w:rPr>
          <w:sz w:val="28"/>
          <w:szCs w:val="28"/>
          <w:lang w:val="uk-UA"/>
        </w:rPr>
        <w:t>отік дисконтованих грошей від інноваційного проекту =</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 + 3 444 357 грн. </w:t>
      </w:r>
      <w:r w:rsidR="005713CA" w:rsidRPr="005713CA">
        <w:rPr>
          <w:sz w:val="28"/>
          <w:szCs w:val="28"/>
          <w:lang w:val="uk-UA"/>
        </w:rPr>
        <w:t>(</w:t>
      </w:r>
      <w:r w:rsidRPr="005713CA">
        <w:rPr>
          <w:sz w:val="28"/>
          <w:szCs w:val="28"/>
          <w:lang w:val="uk-UA"/>
        </w:rPr>
        <w:t>тобто є значний прибуток</w:t>
      </w:r>
      <w:r w:rsidR="00AC65AE" w:rsidRPr="005713CA">
        <w:rPr>
          <w:sz w:val="28"/>
          <w:szCs w:val="28"/>
          <w:lang w:val="uk-UA"/>
        </w:rPr>
        <w:t xml:space="preserve"> </w:t>
      </w:r>
      <w:r w:rsidRPr="005713CA">
        <w:rPr>
          <w:sz w:val="28"/>
          <w:szCs w:val="28"/>
          <w:lang w:val="uk-UA"/>
        </w:rPr>
        <w:t xml:space="preserve">на рівні статутного підтримуючого капіталу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 4 млн. грн.);</w:t>
      </w:r>
    </w:p>
    <w:p w:rsidR="00870490" w:rsidRPr="005713CA" w:rsidRDefault="00870490" w:rsidP="005713CA">
      <w:pPr>
        <w:pStyle w:val="22"/>
        <w:spacing w:line="360" w:lineRule="auto"/>
        <w:ind w:firstLine="709"/>
        <w:rPr>
          <w:sz w:val="28"/>
          <w:szCs w:val="28"/>
          <w:lang w:val="uk-UA"/>
        </w:rPr>
      </w:pPr>
      <w:r w:rsidRPr="005713CA">
        <w:rPr>
          <w:sz w:val="28"/>
          <w:szCs w:val="28"/>
          <w:lang w:val="uk-UA"/>
        </w:rPr>
        <w:t>Таким чином інноваційний проект</w:t>
      </w:r>
      <w:r w:rsidR="00AC65AE" w:rsidRPr="005713CA">
        <w:rPr>
          <w:sz w:val="28"/>
          <w:szCs w:val="28"/>
          <w:lang w:val="uk-UA"/>
        </w:rPr>
        <w:t xml:space="preserve"> </w:t>
      </w:r>
      <w:r w:rsidRPr="005713CA">
        <w:rPr>
          <w:sz w:val="28"/>
          <w:szCs w:val="28"/>
          <w:lang w:val="uk-UA"/>
        </w:rPr>
        <w:t xml:space="preserve">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для вхідних умов бізнес-проекту – є фінансово ефективним, одночасно альтернативно ефективним у порівнянні з вкладенням інвестицій під банківську норму проценту та повинен бути прийнятим.</w:t>
      </w:r>
    </w:p>
    <w:p w:rsidR="00E83AA0" w:rsidRDefault="00E83AA0" w:rsidP="005713CA">
      <w:pPr>
        <w:spacing w:line="360" w:lineRule="auto"/>
        <w:ind w:firstLine="709"/>
        <w:jc w:val="both"/>
        <w:rPr>
          <w:b/>
          <w:sz w:val="28"/>
          <w:szCs w:val="28"/>
          <w:lang w:val="uk-UA"/>
        </w:rPr>
      </w:pPr>
    </w:p>
    <w:p w:rsidR="00870490" w:rsidRPr="005713CA" w:rsidRDefault="00870490" w:rsidP="005713CA">
      <w:pPr>
        <w:spacing w:line="360" w:lineRule="auto"/>
        <w:ind w:firstLine="709"/>
        <w:jc w:val="both"/>
        <w:rPr>
          <w:b/>
          <w:sz w:val="28"/>
          <w:szCs w:val="28"/>
          <w:lang w:val="uk-UA"/>
        </w:rPr>
      </w:pPr>
      <w:r w:rsidRPr="005713CA">
        <w:rPr>
          <w:b/>
          <w:sz w:val="28"/>
          <w:szCs w:val="28"/>
          <w:lang w:val="uk-UA"/>
        </w:rPr>
        <w:t>3.3 Оцінка</w:t>
      </w:r>
      <w:r w:rsidR="00AC65AE" w:rsidRPr="005713CA">
        <w:rPr>
          <w:b/>
          <w:sz w:val="28"/>
          <w:szCs w:val="28"/>
          <w:lang w:val="uk-UA"/>
        </w:rPr>
        <w:t xml:space="preserve"> </w:t>
      </w:r>
      <w:r w:rsidRPr="005713CA">
        <w:rPr>
          <w:b/>
          <w:sz w:val="28"/>
          <w:szCs w:val="28"/>
          <w:lang w:val="uk-UA"/>
        </w:rPr>
        <w:t>життєздатності інноваційного проекту</w:t>
      </w:r>
      <w:r w:rsidR="00AC65AE" w:rsidRPr="005713CA">
        <w:rPr>
          <w:b/>
          <w:sz w:val="28"/>
          <w:szCs w:val="28"/>
          <w:lang w:val="uk-UA"/>
        </w:rPr>
        <w:t xml:space="preserve"> </w:t>
      </w:r>
      <w:r w:rsidRPr="005713CA">
        <w:rPr>
          <w:b/>
          <w:sz w:val="28"/>
          <w:szCs w:val="28"/>
          <w:lang w:val="uk-UA"/>
        </w:rPr>
        <w:t xml:space="preserve">ЗАТ </w:t>
      </w:r>
      <w:r w:rsidR="005713CA">
        <w:rPr>
          <w:b/>
          <w:sz w:val="28"/>
          <w:szCs w:val="28"/>
          <w:lang w:val="uk-UA"/>
        </w:rPr>
        <w:t>«</w:t>
      </w:r>
      <w:r w:rsidRPr="005713CA">
        <w:rPr>
          <w:b/>
          <w:sz w:val="28"/>
          <w:szCs w:val="28"/>
          <w:lang w:val="uk-UA"/>
        </w:rPr>
        <w:t>ІТС</w:t>
      </w:r>
      <w:r w:rsidR="00AC65AE" w:rsidRPr="005713CA">
        <w:rPr>
          <w:b/>
          <w:sz w:val="28"/>
          <w:szCs w:val="28"/>
          <w:lang w:val="uk-UA"/>
        </w:rPr>
        <w:t xml:space="preserve"> </w:t>
      </w:r>
      <w:r w:rsidRPr="005713CA">
        <w:rPr>
          <w:b/>
          <w:sz w:val="28"/>
          <w:szCs w:val="28"/>
          <w:lang w:val="uk-UA"/>
        </w:rPr>
        <w:t>за</w:t>
      </w:r>
      <w:r w:rsidR="00E83AA0">
        <w:rPr>
          <w:b/>
          <w:sz w:val="28"/>
          <w:szCs w:val="28"/>
          <w:lang w:val="uk-UA"/>
        </w:rPr>
        <w:t xml:space="preserve"> </w:t>
      </w:r>
      <w:r w:rsidRPr="005713CA">
        <w:rPr>
          <w:b/>
          <w:sz w:val="28"/>
          <w:szCs w:val="28"/>
          <w:lang w:val="uk-UA"/>
        </w:rPr>
        <w:t>результатами 1 етапу впровадження</w:t>
      </w:r>
    </w:p>
    <w:p w:rsidR="00870490" w:rsidRPr="005713CA" w:rsidRDefault="00870490" w:rsidP="005713CA">
      <w:pPr>
        <w:spacing w:line="360" w:lineRule="auto"/>
        <w:ind w:firstLine="709"/>
        <w:jc w:val="both"/>
        <w:rPr>
          <w:sz w:val="28"/>
          <w:szCs w:val="28"/>
          <w:lang w:val="uk-UA"/>
        </w:rPr>
      </w:pPr>
    </w:p>
    <w:p w:rsidR="00870490" w:rsidRPr="005713CA" w:rsidRDefault="002C2445" w:rsidP="005713CA">
      <w:pPr>
        <w:spacing w:line="360" w:lineRule="auto"/>
        <w:ind w:firstLine="709"/>
        <w:jc w:val="both"/>
        <w:rPr>
          <w:sz w:val="28"/>
          <w:szCs w:val="28"/>
          <w:lang w:val="uk-UA"/>
        </w:rPr>
      </w:pPr>
      <w:r>
        <w:rPr>
          <w:sz w:val="28"/>
          <w:szCs w:val="28"/>
          <w:lang w:val="uk-UA"/>
        </w:rPr>
        <w:pict>
          <v:shape id="_x0000_i1061" type="#_x0000_t75" style="width:351.75pt;height:264pt" fillcolor="window">
            <v:imagedata r:id="rId42" o:title=""/>
          </v:shape>
        </w:pict>
      </w:r>
    </w:p>
    <w:p w:rsidR="00870490" w:rsidRPr="005713CA" w:rsidRDefault="00870490" w:rsidP="005713CA">
      <w:pPr>
        <w:pStyle w:val="5"/>
        <w:spacing w:line="360" w:lineRule="auto"/>
        <w:rPr>
          <w:b w:val="0"/>
          <w:i w:val="0"/>
          <w:sz w:val="28"/>
          <w:szCs w:val="28"/>
          <w:lang w:val="uk-UA"/>
        </w:rPr>
      </w:pPr>
      <w:r w:rsidRPr="005713CA">
        <w:rPr>
          <w:b w:val="0"/>
          <w:i w:val="0"/>
          <w:sz w:val="28"/>
          <w:szCs w:val="28"/>
          <w:lang w:val="uk-UA"/>
        </w:rPr>
        <w:t>Рис.</w:t>
      </w:r>
      <w:r w:rsidR="005713CA">
        <w:rPr>
          <w:b w:val="0"/>
          <w:i w:val="0"/>
          <w:sz w:val="28"/>
          <w:szCs w:val="28"/>
          <w:lang w:val="uk-UA"/>
        </w:rPr>
        <w:t> </w:t>
      </w:r>
      <w:r w:rsidR="005713CA" w:rsidRPr="005713CA">
        <w:rPr>
          <w:b w:val="0"/>
          <w:i w:val="0"/>
          <w:sz w:val="28"/>
          <w:szCs w:val="28"/>
          <w:lang w:val="uk-UA"/>
        </w:rPr>
        <w:t>3</w:t>
      </w:r>
      <w:r w:rsidRPr="005713CA">
        <w:rPr>
          <w:b w:val="0"/>
          <w:i w:val="0"/>
          <w:sz w:val="28"/>
          <w:szCs w:val="28"/>
          <w:lang w:val="uk-UA"/>
        </w:rPr>
        <w:t>.1.</w:t>
      </w:r>
      <w:r w:rsidR="00AC65AE" w:rsidRPr="005713CA">
        <w:rPr>
          <w:b w:val="0"/>
          <w:i w:val="0"/>
          <w:sz w:val="28"/>
          <w:szCs w:val="28"/>
          <w:lang w:val="uk-UA"/>
        </w:rPr>
        <w:t xml:space="preserve"> </w:t>
      </w:r>
      <w:r w:rsidRPr="005713CA">
        <w:rPr>
          <w:b w:val="0"/>
          <w:i w:val="0"/>
          <w:sz w:val="28"/>
          <w:szCs w:val="28"/>
          <w:lang w:val="uk-UA"/>
        </w:rPr>
        <w:t xml:space="preserve">Головна сторінка </w:t>
      </w:r>
      <w:r w:rsidRPr="005713CA">
        <w:rPr>
          <w:b w:val="0"/>
          <w:i w:val="0"/>
          <w:sz w:val="28"/>
          <w:szCs w:val="28"/>
          <w:lang w:val="en-US"/>
        </w:rPr>
        <w:t>WEB</w:t>
      </w:r>
      <w:r w:rsidR="005713CA">
        <w:rPr>
          <w:b w:val="0"/>
          <w:i w:val="0"/>
          <w:sz w:val="28"/>
          <w:szCs w:val="28"/>
        </w:rPr>
        <w:t xml:space="preserve"> –</w:t>
      </w:r>
      <w:r w:rsidR="005713CA" w:rsidRPr="005713CA">
        <w:rPr>
          <w:b w:val="0"/>
          <w:i w:val="0"/>
          <w:sz w:val="28"/>
          <w:szCs w:val="28"/>
        </w:rPr>
        <w:t xml:space="preserve"> </w:t>
      </w:r>
      <w:r w:rsidR="005713CA" w:rsidRPr="005713CA">
        <w:rPr>
          <w:b w:val="0"/>
          <w:i w:val="0"/>
          <w:sz w:val="28"/>
          <w:szCs w:val="28"/>
          <w:lang w:val="uk-UA"/>
        </w:rPr>
        <w:t>се</w:t>
      </w:r>
      <w:r w:rsidRPr="005713CA">
        <w:rPr>
          <w:b w:val="0"/>
          <w:i w:val="0"/>
          <w:sz w:val="28"/>
          <w:szCs w:val="28"/>
          <w:lang w:val="uk-UA"/>
        </w:rPr>
        <w:t>рверу прийому звітності та інформування платників податків</w:t>
      </w:r>
    </w:p>
    <w:p w:rsidR="00870490" w:rsidRPr="005713CA" w:rsidRDefault="00E83AA0" w:rsidP="005713CA">
      <w:pPr>
        <w:spacing w:line="360" w:lineRule="auto"/>
        <w:ind w:firstLine="709"/>
        <w:jc w:val="both"/>
        <w:rPr>
          <w:b/>
          <w:sz w:val="28"/>
          <w:szCs w:val="28"/>
          <w:lang w:val="uk-UA"/>
        </w:rPr>
      </w:pPr>
      <w:r w:rsidRPr="00E83AA0">
        <w:rPr>
          <w:lang w:val="uk-UA"/>
        </w:rPr>
        <w:br w:type="page"/>
      </w:r>
      <w:r w:rsidR="00870490" w:rsidRPr="00E83AA0">
        <w:rPr>
          <w:b/>
          <w:sz w:val="28"/>
          <w:szCs w:val="28"/>
          <w:lang w:val="uk-UA"/>
        </w:rPr>
        <w:t>Звіт ДПА у Дніпропетровській області (Управління автоматизованого</w:t>
      </w:r>
      <w:r>
        <w:rPr>
          <w:b/>
          <w:sz w:val="28"/>
          <w:szCs w:val="28"/>
          <w:lang w:val="uk-UA"/>
        </w:rPr>
        <w:t xml:space="preserve"> </w:t>
      </w:r>
      <w:r w:rsidR="00870490" w:rsidRPr="005713CA">
        <w:rPr>
          <w:b/>
          <w:sz w:val="28"/>
          <w:szCs w:val="28"/>
          <w:lang w:val="uk-UA"/>
        </w:rPr>
        <w:t xml:space="preserve">адміністрування податків) та ЗАТ </w:t>
      </w:r>
      <w:r w:rsidR="005713CA">
        <w:rPr>
          <w:b/>
          <w:sz w:val="28"/>
          <w:szCs w:val="28"/>
          <w:lang w:val="uk-UA"/>
        </w:rPr>
        <w:t>«</w:t>
      </w:r>
      <w:r w:rsidR="00870490" w:rsidRPr="005713CA">
        <w:rPr>
          <w:b/>
          <w:sz w:val="28"/>
          <w:szCs w:val="28"/>
          <w:lang w:val="uk-UA"/>
        </w:rPr>
        <w:t>ІТС</w:t>
      </w:r>
      <w:r w:rsidR="005713CA">
        <w:rPr>
          <w:b/>
          <w:sz w:val="28"/>
          <w:szCs w:val="28"/>
          <w:lang w:val="uk-UA"/>
        </w:rPr>
        <w:t>»</w:t>
      </w:r>
      <w:r w:rsidR="00870490" w:rsidRPr="005713CA">
        <w:rPr>
          <w:b/>
          <w:sz w:val="28"/>
          <w:szCs w:val="28"/>
          <w:lang w:val="uk-UA"/>
        </w:rPr>
        <w:t xml:space="preserve"> про виконану роботу групи з впровадження Intranet(Internet)</w:t>
      </w:r>
      <w:r w:rsidR="005713CA">
        <w:rPr>
          <w:b/>
          <w:sz w:val="28"/>
          <w:szCs w:val="28"/>
          <w:lang w:val="uk-UA"/>
        </w:rPr>
        <w:t> –</w:t>
      </w:r>
      <w:r w:rsidR="005713CA" w:rsidRPr="005713CA">
        <w:rPr>
          <w:b/>
          <w:sz w:val="28"/>
          <w:szCs w:val="28"/>
          <w:lang w:val="uk-UA"/>
        </w:rPr>
        <w:t xml:space="preserve"> </w:t>
      </w:r>
      <w:r w:rsidR="00870490" w:rsidRPr="005713CA">
        <w:rPr>
          <w:b/>
          <w:sz w:val="28"/>
          <w:szCs w:val="28"/>
          <w:lang w:val="uk-UA"/>
        </w:rPr>
        <w:t>технології по взаємодії з платниками податків</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Відповідно до наказу ДПА України вiд 21.07.2000 N402 </w:t>
      </w:r>
      <w:r w:rsidR="005713CA">
        <w:rPr>
          <w:sz w:val="28"/>
          <w:szCs w:val="28"/>
          <w:lang w:val="uk-UA"/>
        </w:rPr>
        <w:t>«</w:t>
      </w:r>
      <w:r w:rsidR="005713CA" w:rsidRPr="005713CA">
        <w:rPr>
          <w:sz w:val="28"/>
          <w:szCs w:val="28"/>
          <w:lang w:val="uk-UA"/>
        </w:rPr>
        <w:t>П</w:t>
      </w:r>
      <w:r w:rsidRPr="005713CA">
        <w:rPr>
          <w:sz w:val="28"/>
          <w:szCs w:val="28"/>
          <w:lang w:val="uk-UA"/>
        </w:rPr>
        <w:t xml:space="preserve">ро апробацію системи Intranet(Internet) </w:t>
      </w:r>
      <w:r w:rsidR="005713CA">
        <w:rPr>
          <w:sz w:val="28"/>
          <w:szCs w:val="28"/>
          <w:lang w:val="uk-UA"/>
        </w:rPr>
        <w:t>–</w:t>
      </w:r>
      <w:r w:rsidR="005713CA" w:rsidRPr="005713CA">
        <w:rPr>
          <w:sz w:val="28"/>
          <w:szCs w:val="28"/>
          <w:lang w:val="uk-UA"/>
        </w:rPr>
        <w:t xml:space="preserve"> </w:t>
      </w:r>
      <w:r w:rsidRPr="005713CA">
        <w:rPr>
          <w:sz w:val="28"/>
          <w:szCs w:val="28"/>
          <w:lang w:val="uk-UA"/>
        </w:rPr>
        <w:t>технологій (для здачі податкової звітності) та програмного забезпечення автоматизованої системи обласного рівня в інспекції ВПП у м. Дніпропетровську</w:t>
      </w:r>
      <w:r w:rsidR="005713CA">
        <w:rPr>
          <w:sz w:val="28"/>
          <w:szCs w:val="28"/>
          <w:lang w:val="uk-UA"/>
        </w:rPr>
        <w:t>»</w:t>
      </w:r>
      <w:r w:rsidRPr="005713CA">
        <w:rPr>
          <w:sz w:val="28"/>
          <w:szCs w:val="28"/>
          <w:lang w:val="uk-UA"/>
        </w:rPr>
        <w:t xml:space="preserve"> та </w:t>
      </w:r>
      <w:r w:rsidR="005713CA">
        <w:rPr>
          <w:sz w:val="28"/>
          <w:szCs w:val="28"/>
          <w:lang w:val="uk-UA"/>
        </w:rPr>
        <w:t>«</w:t>
      </w:r>
      <w:r w:rsidRPr="005713CA">
        <w:rPr>
          <w:sz w:val="28"/>
          <w:szCs w:val="28"/>
          <w:lang w:val="uk-UA"/>
        </w:rPr>
        <w:t>Плану заходів по впровадженню пілотного проекту</w:t>
      </w:r>
      <w:r w:rsidR="005713CA">
        <w:rPr>
          <w:sz w:val="28"/>
          <w:szCs w:val="28"/>
          <w:lang w:val="uk-UA"/>
        </w:rPr>
        <w:t>»</w:t>
      </w:r>
      <w:r w:rsidRPr="005713CA">
        <w:rPr>
          <w:sz w:val="28"/>
          <w:szCs w:val="28"/>
          <w:lang w:val="uk-UA"/>
        </w:rPr>
        <w:t>, затвердженого цим наказом ДПА у Дніпропетровській області виконані</w:t>
      </w:r>
      <w:r w:rsidR="00AC65AE" w:rsidRPr="005713CA">
        <w:rPr>
          <w:sz w:val="28"/>
          <w:szCs w:val="28"/>
          <w:lang w:val="uk-UA"/>
        </w:rPr>
        <w:t xml:space="preserve"> </w:t>
      </w:r>
      <w:r w:rsidRPr="005713CA">
        <w:rPr>
          <w:sz w:val="28"/>
          <w:szCs w:val="28"/>
          <w:lang w:val="uk-UA"/>
        </w:rPr>
        <w:t>наступні роботи:</w:t>
      </w:r>
    </w:p>
    <w:p w:rsidR="00870490" w:rsidRPr="005713CA" w:rsidRDefault="00870490" w:rsidP="005713CA">
      <w:pPr>
        <w:numPr>
          <w:ilvl w:val="0"/>
          <w:numId w:val="48"/>
        </w:numPr>
        <w:spacing w:line="360" w:lineRule="auto"/>
        <w:ind w:left="0" w:firstLine="709"/>
        <w:jc w:val="both"/>
        <w:rPr>
          <w:sz w:val="28"/>
          <w:szCs w:val="28"/>
          <w:lang w:val="uk-UA"/>
        </w:rPr>
      </w:pPr>
      <w:r w:rsidRPr="005713CA">
        <w:rPr>
          <w:sz w:val="28"/>
          <w:szCs w:val="28"/>
          <w:lang w:val="uk-UA"/>
        </w:rPr>
        <w:t>Станом на 24.04.2001 проводиться дослідна експлуатація пілотного проекту на базі інспекції ВПП у м. Дніпропетровську та районних ДПІ м. Дніпропетровська згідно затверджених наказами ДПА у Дніпропетровській області</w:t>
      </w:r>
      <w:r w:rsidR="00AC65AE" w:rsidRPr="005713CA">
        <w:rPr>
          <w:sz w:val="28"/>
          <w:szCs w:val="28"/>
          <w:lang w:val="uk-UA"/>
        </w:rPr>
        <w:t xml:space="preserve"> </w:t>
      </w:r>
      <w:r w:rsidRPr="005713CA">
        <w:rPr>
          <w:sz w:val="28"/>
          <w:szCs w:val="28"/>
          <w:lang w:val="uk-UA"/>
        </w:rPr>
        <w:t>від 29.06.2000</w:t>
      </w:r>
      <w:r w:rsidR="00AC65AE" w:rsidRPr="005713CA">
        <w:rPr>
          <w:sz w:val="28"/>
          <w:szCs w:val="28"/>
          <w:lang w:val="uk-UA"/>
        </w:rPr>
        <w:t xml:space="preserve"> </w:t>
      </w:r>
      <w:r w:rsidR="005713CA">
        <w:rPr>
          <w:sz w:val="28"/>
          <w:szCs w:val="28"/>
          <w:lang w:val="uk-UA"/>
        </w:rPr>
        <w:t>№</w:t>
      </w:r>
      <w:r w:rsidR="005713CA" w:rsidRPr="005713CA">
        <w:rPr>
          <w:sz w:val="28"/>
          <w:szCs w:val="28"/>
          <w:lang w:val="uk-UA"/>
        </w:rPr>
        <w:t>1</w:t>
      </w:r>
      <w:r w:rsidRPr="005713CA">
        <w:rPr>
          <w:sz w:val="28"/>
          <w:szCs w:val="28"/>
          <w:lang w:val="uk-UA"/>
        </w:rPr>
        <w:t xml:space="preserve">50 та від 31.01.2001 </w:t>
      </w:r>
      <w:r w:rsidR="005713CA">
        <w:rPr>
          <w:sz w:val="28"/>
          <w:szCs w:val="28"/>
          <w:lang w:val="uk-UA"/>
        </w:rPr>
        <w:t>№</w:t>
      </w:r>
      <w:r w:rsidR="005713CA" w:rsidRPr="005713CA">
        <w:rPr>
          <w:sz w:val="28"/>
          <w:szCs w:val="28"/>
          <w:lang w:val="uk-UA"/>
        </w:rPr>
        <w:t>1</w:t>
      </w:r>
      <w:r w:rsidRPr="005713CA">
        <w:rPr>
          <w:sz w:val="28"/>
          <w:szCs w:val="28"/>
          <w:lang w:val="uk-UA"/>
        </w:rPr>
        <w:t>9</w:t>
      </w:r>
      <w:r w:rsidR="00AC65AE" w:rsidRPr="005713CA">
        <w:rPr>
          <w:sz w:val="28"/>
          <w:szCs w:val="28"/>
          <w:lang w:val="uk-UA"/>
        </w:rPr>
        <w:t xml:space="preserve"> </w:t>
      </w:r>
      <w:r w:rsidRPr="005713CA">
        <w:rPr>
          <w:sz w:val="28"/>
          <w:szCs w:val="28"/>
          <w:lang w:val="uk-UA"/>
        </w:rPr>
        <w:t>Планів заходів.</w:t>
      </w:r>
    </w:p>
    <w:p w:rsidR="00870490" w:rsidRPr="005713CA" w:rsidRDefault="00870490" w:rsidP="005713CA">
      <w:pPr>
        <w:numPr>
          <w:ilvl w:val="0"/>
          <w:numId w:val="48"/>
        </w:numPr>
        <w:spacing w:line="360" w:lineRule="auto"/>
        <w:ind w:left="0" w:firstLine="709"/>
        <w:jc w:val="both"/>
        <w:rPr>
          <w:sz w:val="28"/>
          <w:szCs w:val="28"/>
          <w:lang w:val="uk-UA"/>
        </w:rPr>
      </w:pPr>
      <w:r w:rsidRPr="005713CA">
        <w:rPr>
          <w:sz w:val="28"/>
          <w:szCs w:val="28"/>
          <w:lang w:val="uk-UA"/>
        </w:rPr>
        <w:t>Станом на 24.04.2001 у demo</w:t>
      </w:r>
      <w:r w:rsidR="005713CA">
        <w:rPr>
          <w:sz w:val="28"/>
          <w:szCs w:val="28"/>
          <w:lang w:val="uk-UA"/>
        </w:rPr>
        <w:t>-</w:t>
      </w:r>
      <w:r w:rsidR="005713CA" w:rsidRPr="005713CA">
        <w:rPr>
          <w:sz w:val="28"/>
          <w:szCs w:val="28"/>
          <w:lang w:val="uk-UA"/>
        </w:rPr>
        <w:t>в</w:t>
      </w:r>
      <w:r w:rsidRPr="005713CA">
        <w:rPr>
          <w:sz w:val="28"/>
          <w:szCs w:val="28"/>
          <w:lang w:val="uk-UA"/>
        </w:rPr>
        <w:t>ерсії системи Intranet – технології зареєструвалися</w:t>
      </w:r>
      <w:r w:rsidR="00AC65AE" w:rsidRPr="005713CA">
        <w:rPr>
          <w:sz w:val="28"/>
          <w:szCs w:val="28"/>
          <w:lang w:val="uk-UA"/>
        </w:rPr>
        <w:t xml:space="preserve"> </w:t>
      </w:r>
      <w:r w:rsidRPr="005713CA">
        <w:rPr>
          <w:sz w:val="28"/>
          <w:szCs w:val="28"/>
          <w:lang w:val="uk-UA"/>
        </w:rPr>
        <w:t xml:space="preserve">416 платників податків, офіційно зареєстровані у системі Intranet </w:t>
      </w:r>
      <w:r w:rsidR="005713CA">
        <w:rPr>
          <w:sz w:val="28"/>
          <w:szCs w:val="28"/>
          <w:lang w:val="uk-UA"/>
        </w:rPr>
        <w:t>–</w:t>
      </w:r>
      <w:r w:rsidR="005713CA" w:rsidRPr="005713CA">
        <w:rPr>
          <w:sz w:val="28"/>
          <w:szCs w:val="28"/>
          <w:lang w:val="uk-UA"/>
        </w:rPr>
        <w:t xml:space="preserve"> </w:t>
      </w:r>
      <w:r w:rsidRPr="005713CA">
        <w:rPr>
          <w:sz w:val="28"/>
          <w:szCs w:val="28"/>
          <w:lang w:val="uk-UA"/>
        </w:rPr>
        <w:t>технології здачі звітності 201 платник податків, причому 94 з них зареєстровані протягом останніх двох місяців 2001 року. Аналіз кількості платників, зареєстрованих в системі Intranet (Internet) – технології наведено у</w:t>
      </w:r>
      <w:r w:rsidR="00AC65AE" w:rsidRPr="005713CA">
        <w:rPr>
          <w:sz w:val="28"/>
          <w:szCs w:val="28"/>
          <w:lang w:val="uk-UA"/>
        </w:rPr>
        <w:t xml:space="preserve"> </w:t>
      </w:r>
      <w:r w:rsidRPr="005713CA">
        <w:rPr>
          <w:sz w:val="28"/>
          <w:szCs w:val="28"/>
          <w:lang w:val="uk-UA"/>
        </w:rPr>
        <w:t>табл. 3.8.</w:t>
      </w:r>
    </w:p>
    <w:p w:rsidR="00870490" w:rsidRPr="005713CA" w:rsidRDefault="00870490" w:rsidP="005713CA">
      <w:pPr>
        <w:numPr>
          <w:ilvl w:val="0"/>
          <w:numId w:val="48"/>
        </w:numPr>
        <w:spacing w:line="360" w:lineRule="auto"/>
        <w:ind w:left="0" w:firstLine="709"/>
        <w:jc w:val="both"/>
        <w:rPr>
          <w:sz w:val="28"/>
          <w:szCs w:val="28"/>
          <w:lang w:val="uk-UA"/>
        </w:rPr>
      </w:pPr>
      <w:r w:rsidRPr="005713CA">
        <w:rPr>
          <w:sz w:val="28"/>
          <w:szCs w:val="28"/>
          <w:lang w:val="uk-UA"/>
        </w:rPr>
        <w:t>В ДПІ, задіяних в пілотному проекті, організовано 47 робочих місць інспекторів ДПІ. Ведеться прийом податкової звітності від платників податків в режимі ON-LINE та</w:t>
      </w:r>
      <w:r w:rsidR="00AC65AE" w:rsidRPr="005713CA">
        <w:rPr>
          <w:sz w:val="28"/>
          <w:szCs w:val="28"/>
          <w:lang w:val="uk-UA"/>
        </w:rPr>
        <w:t xml:space="preserve"> </w:t>
      </w:r>
      <w:r w:rsidRPr="005713CA">
        <w:rPr>
          <w:sz w:val="28"/>
          <w:szCs w:val="28"/>
          <w:lang w:val="uk-UA"/>
        </w:rPr>
        <w:t>розпочато ручний ввод даних з звітів, наданих на паперових носіях в систему Intranet (Internet) – технології. Станом на 24.04.2001 прийнята податкова звітність за</w:t>
      </w:r>
      <w:r w:rsidR="00AC65AE" w:rsidRPr="005713CA">
        <w:rPr>
          <w:sz w:val="28"/>
          <w:szCs w:val="28"/>
          <w:lang w:val="uk-UA"/>
        </w:rPr>
        <w:t xml:space="preserve"> </w:t>
      </w:r>
      <w:r w:rsidRPr="005713CA">
        <w:rPr>
          <w:sz w:val="28"/>
          <w:szCs w:val="28"/>
          <w:lang w:val="uk-UA"/>
        </w:rPr>
        <w:t>березень та ведеться прийом звітності за I квартал 2001 року у користувачів зареєстрованих в системі Intranet (Internet) – технології. Аналіз прийому податкової звітності в системі Intranet (Internet) – технології наведено у табл. 3.9.</w:t>
      </w:r>
    </w:p>
    <w:p w:rsidR="00870490" w:rsidRPr="005713CA" w:rsidRDefault="00870490" w:rsidP="005713CA">
      <w:pPr>
        <w:pStyle w:val="22"/>
        <w:numPr>
          <w:ilvl w:val="0"/>
          <w:numId w:val="48"/>
        </w:numPr>
        <w:spacing w:line="360" w:lineRule="auto"/>
        <w:ind w:left="0" w:firstLine="709"/>
        <w:rPr>
          <w:sz w:val="28"/>
          <w:szCs w:val="28"/>
          <w:lang w:val="uk-UA"/>
        </w:rPr>
      </w:pPr>
      <w:r w:rsidRPr="005713CA">
        <w:rPr>
          <w:sz w:val="28"/>
          <w:szCs w:val="28"/>
          <w:lang w:val="uk-UA"/>
        </w:rPr>
        <w:t xml:space="preserve">На виконання наказу ДПА України вiд 21.07.2000 </w:t>
      </w:r>
      <w:r w:rsidR="005713CA">
        <w:rPr>
          <w:sz w:val="28"/>
          <w:szCs w:val="28"/>
          <w:lang w:val="uk-UA"/>
        </w:rPr>
        <w:t>№</w:t>
      </w:r>
      <w:r w:rsidR="005713CA" w:rsidRPr="005713CA">
        <w:rPr>
          <w:sz w:val="28"/>
          <w:szCs w:val="28"/>
          <w:lang w:val="uk-UA"/>
        </w:rPr>
        <w:t>4</w:t>
      </w:r>
      <w:r w:rsidRPr="005713CA">
        <w:rPr>
          <w:sz w:val="28"/>
          <w:szCs w:val="28"/>
          <w:lang w:val="uk-UA"/>
        </w:rPr>
        <w:t xml:space="preserve">02 </w:t>
      </w:r>
      <w:r w:rsidR="005713CA" w:rsidRPr="005713CA">
        <w:rPr>
          <w:sz w:val="28"/>
          <w:szCs w:val="28"/>
          <w:lang w:val="uk-UA"/>
        </w:rPr>
        <w:t>п.</w:t>
      </w:r>
      <w:r w:rsidR="005713CA">
        <w:rPr>
          <w:sz w:val="28"/>
          <w:szCs w:val="28"/>
          <w:lang w:val="uk-UA"/>
        </w:rPr>
        <w:t> </w:t>
      </w:r>
      <w:r w:rsidR="005713CA" w:rsidRPr="005713CA">
        <w:rPr>
          <w:sz w:val="28"/>
          <w:szCs w:val="28"/>
          <w:lang w:val="uk-UA"/>
        </w:rPr>
        <w:t>5</w:t>
      </w:r>
      <w:r w:rsidRPr="005713CA">
        <w:rPr>
          <w:sz w:val="28"/>
          <w:szCs w:val="28"/>
          <w:lang w:val="uk-UA"/>
        </w:rPr>
        <w:t xml:space="preserve"> та</w:t>
      </w:r>
      <w:r w:rsidR="00AC65AE" w:rsidRPr="005713CA">
        <w:rPr>
          <w:sz w:val="28"/>
          <w:szCs w:val="28"/>
          <w:lang w:val="uk-UA"/>
        </w:rPr>
        <w:t xml:space="preserve"> </w:t>
      </w:r>
      <w:r w:rsidRPr="005713CA">
        <w:rPr>
          <w:sz w:val="28"/>
          <w:szCs w:val="28"/>
          <w:lang w:val="uk-UA"/>
        </w:rPr>
        <w:t xml:space="preserve">пункту 16 Плану заходів, затвердженого наказом ДПА у Дніпропетровській області від 29.06.2000 </w:t>
      </w:r>
      <w:r w:rsidR="005713CA">
        <w:rPr>
          <w:sz w:val="28"/>
          <w:szCs w:val="28"/>
          <w:lang w:val="uk-UA"/>
        </w:rPr>
        <w:t>№</w:t>
      </w:r>
      <w:r w:rsidR="005713CA" w:rsidRPr="005713CA">
        <w:rPr>
          <w:sz w:val="28"/>
          <w:szCs w:val="28"/>
          <w:lang w:val="uk-UA"/>
        </w:rPr>
        <w:t>1</w:t>
      </w:r>
      <w:r w:rsidRPr="005713CA">
        <w:rPr>
          <w:sz w:val="28"/>
          <w:szCs w:val="28"/>
          <w:lang w:val="uk-UA"/>
        </w:rPr>
        <w:t xml:space="preserve">50, генеральним підрядником </w:t>
      </w:r>
      <w:r w:rsidR="005713CA">
        <w:rPr>
          <w:sz w:val="28"/>
          <w:szCs w:val="28"/>
          <w:lang w:val="uk-UA"/>
        </w:rPr>
        <w:t>–</w:t>
      </w:r>
      <w:r w:rsidR="005713CA" w:rsidRPr="005713CA">
        <w:rPr>
          <w:sz w:val="28"/>
          <w:szCs w:val="28"/>
          <w:lang w:val="uk-UA"/>
        </w:rPr>
        <w:t xml:space="preserve"> </w:t>
      </w:r>
      <w:r w:rsidRPr="005713CA">
        <w:rPr>
          <w:sz w:val="28"/>
          <w:szCs w:val="28"/>
          <w:lang w:val="uk-UA"/>
        </w:rPr>
        <w:t xml:space="preserve">фірмою </w:t>
      </w:r>
      <w:r w:rsidR="005713CA">
        <w:rPr>
          <w:sz w:val="28"/>
          <w:szCs w:val="28"/>
          <w:lang w:val="uk-UA"/>
        </w:rPr>
        <w:t>«</w:t>
      </w:r>
      <w:r w:rsidRPr="005713CA">
        <w:rPr>
          <w:sz w:val="28"/>
          <w:szCs w:val="28"/>
          <w:lang w:val="uk-UA"/>
        </w:rPr>
        <w:t>Атлас</w:t>
      </w:r>
      <w:r w:rsidR="005713CA">
        <w:rPr>
          <w:sz w:val="28"/>
          <w:szCs w:val="28"/>
          <w:lang w:val="uk-UA"/>
        </w:rPr>
        <w:t>»</w:t>
      </w:r>
      <w:r w:rsidRPr="005713CA">
        <w:rPr>
          <w:sz w:val="28"/>
          <w:szCs w:val="28"/>
          <w:lang w:val="uk-UA"/>
        </w:rPr>
        <w:t xml:space="preserve"> проведені</w:t>
      </w:r>
      <w:r w:rsidR="00AC65AE" w:rsidRPr="005713CA">
        <w:rPr>
          <w:sz w:val="28"/>
          <w:szCs w:val="28"/>
          <w:lang w:val="uk-UA"/>
        </w:rPr>
        <w:t xml:space="preserve"> </w:t>
      </w:r>
      <w:r w:rsidRPr="005713CA">
        <w:rPr>
          <w:sz w:val="28"/>
          <w:szCs w:val="28"/>
          <w:lang w:val="uk-UA"/>
        </w:rPr>
        <w:t>роботи по монтажу корпоративної мережі, яка об’єднала облДПА з ДПІ у м. Дніпропетровську та усіма районними ДПІ</w:t>
      </w:r>
      <w:r w:rsidR="00AC65AE" w:rsidRPr="005713CA">
        <w:rPr>
          <w:sz w:val="28"/>
          <w:szCs w:val="28"/>
          <w:lang w:val="uk-UA"/>
        </w:rPr>
        <w:t xml:space="preserve"> </w:t>
      </w:r>
      <w:r w:rsidRPr="005713CA">
        <w:rPr>
          <w:sz w:val="28"/>
          <w:szCs w:val="28"/>
          <w:lang w:val="uk-UA"/>
        </w:rPr>
        <w:t xml:space="preserve">м. Дніпропетровська. Це дозволило, відповідно до наказу ДПА у Дніпропетровській області від 31.01.2001 </w:t>
      </w:r>
      <w:r w:rsidR="005713CA">
        <w:rPr>
          <w:sz w:val="28"/>
          <w:szCs w:val="28"/>
          <w:lang w:val="uk-UA"/>
        </w:rPr>
        <w:t>№</w:t>
      </w:r>
      <w:r w:rsidR="005713CA" w:rsidRPr="005713CA">
        <w:rPr>
          <w:sz w:val="28"/>
          <w:szCs w:val="28"/>
          <w:lang w:val="uk-UA"/>
        </w:rPr>
        <w:t>1</w:t>
      </w:r>
      <w:r w:rsidRPr="005713CA">
        <w:rPr>
          <w:sz w:val="28"/>
          <w:szCs w:val="28"/>
          <w:lang w:val="uk-UA"/>
        </w:rPr>
        <w:t>9, розширити пілотний проект та залучити до дослідної експлуатації системи Intranet (Internet) – технології взаємодії з платниками податків всі</w:t>
      </w:r>
      <w:r w:rsidR="00AC65AE" w:rsidRPr="005713CA">
        <w:rPr>
          <w:sz w:val="28"/>
          <w:szCs w:val="28"/>
          <w:lang w:val="uk-UA"/>
        </w:rPr>
        <w:t xml:space="preserve"> </w:t>
      </w:r>
      <w:r w:rsidRPr="005713CA">
        <w:rPr>
          <w:sz w:val="28"/>
          <w:szCs w:val="28"/>
          <w:lang w:val="uk-UA"/>
        </w:rPr>
        <w:t>ДПІ м. Дніпропетровська.</w:t>
      </w:r>
    </w:p>
    <w:p w:rsidR="00870490" w:rsidRPr="005713CA" w:rsidRDefault="00870490" w:rsidP="005713CA">
      <w:pPr>
        <w:numPr>
          <w:ilvl w:val="0"/>
          <w:numId w:val="48"/>
        </w:numPr>
        <w:spacing w:line="360" w:lineRule="auto"/>
        <w:ind w:left="0" w:firstLine="709"/>
        <w:jc w:val="both"/>
        <w:rPr>
          <w:sz w:val="28"/>
          <w:szCs w:val="28"/>
          <w:lang w:val="uk-UA"/>
        </w:rPr>
      </w:pPr>
      <w:r w:rsidRPr="005713CA">
        <w:rPr>
          <w:sz w:val="28"/>
          <w:szCs w:val="28"/>
          <w:lang w:val="uk-UA"/>
        </w:rPr>
        <w:t>Введено в промислову експлуатацію програмне забезпечення для організації місця районного інспектора «Інспектор» (по прийманню звітності) та «Канцелярія» (по реєстрації звітів).</w:t>
      </w:r>
    </w:p>
    <w:p w:rsidR="00870490" w:rsidRPr="005713CA" w:rsidRDefault="00870490" w:rsidP="005713CA">
      <w:pPr>
        <w:pStyle w:val="22"/>
        <w:numPr>
          <w:ilvl w:val="0"/>
          <w:numId w:val="48"/>
        </w:numPr>
        <w:spacing w:line="360" w:lineRule="auto"/>
        <w:ind w:left="0" w:firstLine="709"/>
        <w:rPr>
          <w:sz w:val="28"/>
          <w:szCs w:val="28"/>
          <w:lang w:val="uk-UA"/>
        </w:rPr>
      </w:pPr>
      <w:r w:rsidRPr="005713CA">
        <w:rPr>
          <w:sz w:val="28"/>
          <w:szCs w:val="28"/>
          <w:lang w:val="uk-UA"/>
        </w:rPr>
        <w:t xml:space="preserve">Станом на 24.04.2001 закінчено розробку сервісу </w:t>
      </w:r>
      <w:r w:rsidR="005713CA">
        <w:rPr>
          <w:sz w:val="28"/>
          <w:szCs w:val="28"/>
          <w:lang w:val="uk-UA"/>
        </w:rPr>
        <w:t>«</w:t>
      </w:r>
      <w:r w:rsidRPr="005713CA">
        <w:rPr>
          <w:sz w:val="28"/>
          <w:szCs w:val="28"/>
          <w:lang w:val="uk-UA"/>
        </w:rPr>
        <w:t>Акт звірки</w:t>
      </w:r>
      <w:r w:rsidR="005713CA">
        <w:rPr>
          <w:sz w:val="28"/>
          <w:szCs w:val="28"/>
          <w:lang w:val="uk-UA"/>
        </w:rPr>
        <w:t>»</w:t>
      </w:r>
      <w:r w:rsidRPr="005713CA">
        <w:rPr>
          <w:sz w:val="28"/>
          <w:szCs w:val="28"/>
          <w:lang w:val="uk-UA"/>
        </w:rPr>
        <w:t xml:space="preserve"> де формується Довідка про розрахунки з бюджетом, Акт звірки та Картка особового рахунку платника. Цей режим проходе тестування.</w:t>
      </w:r>
    </w:p>
    <w:p w:rsidR="00870490" w:rsidRPr="005713CA" w:rsidRDefault="00870490" w:rsidP="00E83AA0">
      <w:pPr>
        <w:numPr>
          <w:ilvl w:val="0"/>
          <w:numId w:val="48"/>
        </w:numPr>
        <w:tabs>
          <w:tab w:val="left" w:pos="1418"/>
        </w:tabs>
        <w:spacing w:line="360" w:lineRule="auto"/>
        <w:ind w:left="0" w:firstLine="709"/>
        <w:jc w:val="both"/>
        <w:rPr>
          <w:sz w:val="28"/>
          <w:szCs w:val="28"/>
          <w:lang w:val="uk-UA"/>
        </w:rPr>
      </w:pPr>
      <w:r w:rsidRPr="005713CA">
        <w:rPr>
          <w:sz w:val="28"/>
          <w:szCs w:val="28"/>
          <w:lang w:val="uk-UA"/>
        </w:rPr>
        <w:t>Станом на 24.04.2001 сформовані справи по 104</w:t>
      </w:r>
      <w:r w:rsidR="00AC65AE" w:rsidRPr="005713CA">
        <w:rPr>
          <w:sz w:val="28"/>
          <w:szCs w:val="28"/>
          <w:lang w:val="uk-UA"/>
        </w:rPr>
        <w:t xml:space="preserve"> </w:t>
      </w:r>
      <w:r w:rsidRPr="005713CA">
        <w:rPr>
          <w:sz w:val="28"/>
          <w:szCs w:val="28"/>
          <w:lang w:val="uk-UA"/>
        </w:rPr>
        <w:t>формах податкової звітності (Державний та Місцевий бюджети) з описом порядку складання звітів, їх затверджених форм та</w:t>
      </w:r>
      <w:r w:rsidR="00AC65AE" w:rsidRPr="005713CA">
        <w:rPr>
          <w:sz w:val="28"/>
          <w:szCs w:val="28"/>
          <w:lang w:val="uk-UA"/>
        </w:rPr>
        <w:t xml:space="preserve"> </w:t>
      </w:r>
      <w:r w:rsidRPr="005713CA">
        <w:rPr>
          <w:sz w:val="28"/>
          <w:szCs w:val="28"/>
          <w:lang w:val="uk-UA"/>
        </w:rPr>
        <w:t>алгоритму заповнення цих форм.</w:t>
      </w:r>
    </w:p>
    <w:p w:rsidR="00870490" w:rsidRPr="005713CA" w:rsidRDefault="00870490" w:rsidP="00E83AA0">
      <w:pPr>
        <w:numPr>
          <w:ilvl w:val="0"/>
          <w:numId w:val="48"/>
        </w:numPr>
        <w:tabs>
          <w:tab w:val="left" w:pos="1418"/>
        </w:tabs>
        <w:spacing w:line="360" w:lineRule="auto"/>
        <w:ind w:left="0" w:firstLine="709"/>
        <w:jc w:val="both"/>
        <w:rPr>
          <w:sz w:val="28"/>
          <w:szCs w:val="28"/>
          <w:lang w:val="uk-UA"/>
        </w:rPr>
      </w:pPr>
      <w:r w:rsidRPr="005713CA">
        <w:rPr>
          <w:sz w:val="28"/>
          <w:szCs w:val="28"/>
          <w:lang w:val="uk-UA"/>
        </w:rPr>
        <w:t>В системі передбачена можливість проведення камеральної перевірки, для цього</w:t>
      </w:r>
      <w:r w:rsidR="00AC65AE" w:rsidRPr="005713CA">
        <w:rPr>
          <w:sz w:val="28"/>
          <w:szCs w:val="28"/>
          <w:lang w:val="uk-UA"/>
        </w:rPr>
        <w:t xml:space="preserve"> </w:t>
      </w:r>
      <w:r w:rsidRPr="005713CA">
        <w:rPr>
          <w:sz w:val="28"/>
          <w:szCs w:val="28"/>
          <w:lang w:val="uk-UA"/>
        </w:rPr>
        <w:t>розроблені та підключені внутрішні</w:t>
      </w:r>
      <w:r w:rsidR="00AC65AE" w:rsidRPr="005713CA">
        <w:rPr>
          <w:sz w:val="28"/>
          <w:szCs w:val="28"/>
          <w:lang w:val="uk-UA"/>
        </w:rPr>
        <w:t xml:space="preserve"> </w:t>
      </w:r>
      <w:r w:rsidRPr="005713CA">
        <w:rPr>
          <w:sz w:val="28"/>
          <w:szCs w:val="28"/>
          <w:lang w:val="uk-UA"/>
        </w:rPr>
        <w:t>та зовнішні контролі звітів.</w:t>
      </w:r>
    </w:p>
    <w:p w:rsidR="00870490" w:rsidRPr="005713CA" w:rsidRDefault="00870490" w:rsidP="005713CA">
      <w:pPr>
        <w:pStyle w:val="a7"/>
        <w:numPr>
          <w:ilvl w:val="0"/>
          <w:numId w:val="48"/>
        </w:numPr>
        <w:spacing w:line="360" w:lineRule="auto"/>
        <w:ind w:left="0" w:firstLine="709"/>
        <w:rPr>
          <w:sz w:val="28"/>
          <w:szCs w:val="28"/>
          <w:lang w:val="uk-UA"/>
        </w:rPr>
      </w:pPr>
      <w:r w:rsidRPr="005713CA">
        <w:rPr>
          <w:sz w:val="28"/>
          <w:szCs w:val="28"/>
          <w:lang w:val="uk-UA"/>
        </w:rPr>
        <w:t>Постійно проводиться тестування системи, а також обговорення з розробниками ЗАТ «ІТС» зауважень по системі та</w:t>
      </w:r>
      <w:r w:rsidR="00AC65AE" w:rsidRPr="005713CA">
        <w:rPr>
          <w:sz w:val="28"/>
          <w:szCs w:val="28"/>
          <w:lang w:val="uk-UA"/>
        </w:rPr>
        <w:t xml:space="preserve"> </w:t>
      </w:r>
      <w:r w:rsidRPr="005713CA">
        <w:rPr>
          <w:sz w:val="28"/>
          <w:szCs w:val="28"/>
          <w:lang w:val="uk-UA"/>
        </w:rPr>
        <w:t>поновлень форм звітності.</w:t>
      </w:r>
    </w:p>
    <w:p w:rsidR="00870490" w:rsidRPr="005713CA" w:rsidRDefault="00870490" w:rsidP="005713CA">
      <w:pPr>
        <w:numPr>
          <w:ilvl w:val="0"/>
          <w:numId w:val="48"/>
        </w:numPr>
        <w:spacing w:line="360" w:lineRule="auto"/>
        <w:ind w:left="0" w:firstLine="709"/>
        <w:jc w:val="both"/>
        <w:rPr>
          <w:sz w:val="28"/>
          <w:szCs w:val="28"/>
          <w:lang w:val="uk-UA"/>
        </w:rPr>
      </w:pPr>
      <w:r w:rsidRPr="005713CA">
        <w:rPr>
          <w:sz w:val="28"/>
          <w:szCs w:val="28"/>
          <w:lang w:val="uk-UA"/>
        </w:rPr>
        <w:t>Управлінням оподаткування юридичних осіб облДПА підписані Акти по впровадженню в експлуатацію пакетів звітності по прибутку, ПДВ, акцизному збору, єдиному податку, звітності неприбуткових організацій та підприємств, заснованих громадськими організаціями інвалідів, консолідованому податку на прибуток, внескам до інноваційного фонду, звіту по пільгам.</w:t>
      </w:r>
    </w:p>
    <w:p w:rsidR="00870490" w:rsidRPr="005713CA" w:rsidRDefault="00870490" w:rsidP="005713CA">
      <w:pPr>
        <w:numPr>
          <w:ilvl w:val="0"/>
          <w:numId w:val="48"/>
        </w:numPr>
        <w:spacing w:line="360" w:lineRule="auto"/>
        <w:ind w:left="0" w:firstLine="709"/>
        <w:jc w:val="both"/>
        <w:rPr>
          <w:sz w:val="28"/>
          <w:szCs w:val="28"/>
          <w:lang w:val="uk-UA"/>
        </w:rPr>
      </w:pPr>
      <w:r w:rsidRPr="005713CA">
        <w:rPr>
          <w:sz w:val="28"/>
          <w:szCs w:val="28"/>
          <w:lang w:val="uk-UA"/>
        </w:rPr>
        <w:t>За допомогою програми – конвертатора баз даних системи Intranet в бази даних АРМа «Податкова звітність»,</w:t>
      </w:r>
      <w:r w:rsidR="00AC65AE" w:rsidRPr="005713CA">
        <w:rPr>
          <w:sz w:val="28"/>
          <w:szCs w:val="28"/>
          <w:lang w:val="uk-UA"/>
        </w:rPr>
        <w:t xml:space="preserve"> </w:t>
      </w:r>
      <w:r w:rsidRPr="005713CA">
        <w:rPr>
          <w:sz w:val="28"/>
          <w:szCs w:val="28"/>
          <w:lang w:val="uk-UA"/>
        </w:rPr>
        <w:t>виконано наповнення бази даних, що містить інформацію про зв'язок числових полів форм системи і числових полів баз даних АРМа «Податкова звітність». Отримана база даних містить 3017 записів по 109 формам звітності з прив'язкою до версії документа, а також в базі даних містяться ознаки «основних» форм (для отримання реєстрів поданих</w:t>
      </w:r>
      <w:r w:rsidR="00AC65AE" w:rsidRPr="005713CA">
        <w:rPr>
          <w:sz w:val="28"/>
          <w:szCs w:val="28"/>
          <w:lang w:val="uk-UA"/>
        </w:rPr>
        <w:t xml:space="preserve"> </w:t>
      </w:r>
      <w:r w:rsidRPr="005713CA">
        <w:rPr>
          <w:sz w:val="28"/>
          <w:szCs w:val="28"/>
          <w:lang w:val="uk-UA"/>
        </w:rPr>
        <w:t>форм). Ведеться щоденна експлуатація цієї програми – конвертатора.</w:t>
      </w:r>
    </w:p>
    <w:p w:rsidR="00870490" w:rsidRPr="005713CA" w:rsidRDefault="00870490" w:rsidP="005713CA">
      <w:pPr>
        <w:numPr>
          <w:ilvl w:val="0"/>
          <w:numId w:val="48"/>
        </w:numPr>
        <w:spacing w:line="360" w:lineRule="auto"/>
        <w:ind w:left="0" w:firstLine="709"/>
        <w:jc w:val="both"/>
        <w:rPr>
          <w:sz w:val="28"/>
          <w:szCs w:val="28"/>
          <w:lang w:val="uk-UA"/>
        </w:rPr>
      </w:pPr>
      <w:r w:rsidRPr="005713CA">
        <w:rPr>
          <w:sz w:val="28"/>
          <w:szCs w:val="28"/>
          <w:lang w:val="uk-UA"/>
        </w:rPr>
        <w:t>В ДПІ, які приймають участь у експерименті протягом останніх чотирьох місяців направляються бази даних</w:t>
      </w:r>
      <w:r w:rsidR="00AC65AE" w:rsidRPr="005713CA">
        <w:rPr>
          <w:sz w:val="28"/>
          <w:szCs w:val="28"/>
          <w:lang w:val="uk-UA"/>
        </w:rPr>
        <w:t>,</w:t>
      </w:r>
      <w:r w:rsidRPr="005713CA">
        <w:rPr>
          <w:sz w:val="28"/>
          <w:szCs w:val="28"/>
          <w:lang w:val="uk-UA"/>
        </w:rPr>
        <w:t xml:space="preserve"> отримані після конвертації з системи Intranet, для втягування до АРМів </w:t>
      </w:r>
      <w:r w:rsidR="005713CA">
        <w:rPr>
          <w:sz w:val="28"/>
          <w:szCs w:val="28"/>
          <w:lang w:val="uk-UA"/>
        </w:rPr>
        <w:t>«</w:t>
      </w:r>
      <w:r w:rsidRPr="005713CA">
        <w:rPr>
          <w:sz w:val="28"/>
          <w:szCs w:val="28"/>
          <w:lang w:val="uk-UA"/>
        </w:rPr>
        <w:t>Податкова звітність</w:t>
      </w:r>
      <w:r w:rsidR="005713CA">
        <w:rPr>
          <w:sz w:val="28"/>
          <w:szCs w:val="28"/>
          <w:lang w:val="uk-UA"/>
        </w:rPr>
        <w:t>»</w:t>
      </w:r>
      <w:r w:rsidRPr="005713CA">
        <w:rPr>
          <w:sz w:val="28"/>
          <w:szCs w:val="28"/>
          <w:lang w:val="uk-UA"/>
        </w:rPr>
        <w:t xml:space="preserve"> та </w:t>
      </w:r>
      <w:r w:rsidR="005713CA">
        <w:rPr>
          <w:sz w:val="28"/>
          <w:szCs w:val="28"/>
          <w:lang w:val="uk-UA"/>
        </w:rPr>
        <w:t>«</w:t>
      </w:r>
      <w:r w:rsidRPr="005713CA">
        <w:rPr>
          <w:sz w:val="28"/>
          <w:szCs w:val="28"/>
          <w:lang w:val="uk-UA"/>
        </w:rPr>
        <w:t>Облік податків і платежів</w:t>
      </w:r>
      <w:r w:rsidR="005713CA">
        <w:rPr>
          <w:sz w:val="28"/>
          <w:szCs w:val="28"/>
          <w:lang w:val="uk-UA"/>
        </w:rPr>
        <w:t>»</w:t>
      </w:r>
      <w:r w:rsidRPr="005713CA">
        <w:rPr>
          <w:sz w:val="28"/>
          <w:szCs w:val="28"/>
          <w:lang w:val="uk-UA"/>
        </w:rPr>
        <w:t>.</w:t>
      </w:r>
    </w:p>
    <w:p w:rsidR="00870490" w:rsidRPr="005713CA" w:rsidRDefault="00870490" w:rsidP="005713CA">
      <w:pPr>
        <w:numPr>
          <w:ilvl w:val="0"/>
          <w:numId w:val="48"/>
        </w:numPr>
        <w:spacing w:line="360" w:lineRule="auto"/>
        <w:ind w:left="0" w:firstLine="709"/>
        <w:jc w:val="both"/>
        <w:rPr>
          <w:sz w:val="28"/>
          <w:szCs w:val="28"/>
          <w:lang w:val="uk-UA"/>
        </w:rPr>
      </w:pPr>
      <w:r w:rsidRPr="005713CA">
        <w:rPr>
          <w:sz w:val="28"/>
          <w:szCs w:val="28"/>
          <w:lang w:val="uk-UA"/>
        </w:rPr>
        <w:t>Дані із звітів системи Intranet були</w:t>
      </w:r>
      <w:r w:rsidR="00AC65AE" w:rsidRPr="005713CA">
        <w:rPr>
          <w:sz w:val="28"/>
          <w:szCs w:val="28"/>
          <w:lang w:val="uk-UA"/>
        </w:rPr>
        <w:t xml:space="preserve"> </w:t>
      </w:r>
      <w:r w:rsidRPr="005713CA">
        <w:rPr>
          <w:sz w:val="28"/>
          <w:szCs w:val="28"/>
          <w:lang w:val="uk-UA"/>
        </w:rPr>
        <w:t>перенесені до карток</w:t>
      </w:r>
      <w:r w:rsidR="00AC65AE" w:rsidRPr="005713CA">
        <w:rPr>
          <w:sz w:val="28"/>
          <w:szCs w:val="28"/>
          <w:lang w:val="uk-UA"/>
        </w:rPr>
        <w:t xml:space="preserve"> </w:t>
      </w:r>
      <w:r w:rsidRPr="005713CA">
        <w:rPr>
          <w:sz w:val="28"/>
          <w:szCs w:val="28"/>
          <w:lang w:val="uk-UA"/>
        </w:rPr>
        <w:t>особових рахунків платників без помилок.</w:t>
      </w:r>
    </w:p>
    <w:p w:rsidR="00870490" w:rsidRPr="005713CA" w:rsidRDefault="00870490" w:rsidP="005713CA">
      <w:pPr>
        <w:numPr>
          <w:ilvl w:val="0"/>
          <w:numId w:val="48"/>
        </w:numPr>
        <w:spacing w:line="360" w:lineRule="auto"/>
        <w:ind w:left="0" w:firstLine="709"/>
        <w:jc w:val="both"/>
        <w:rPr>
          <w:sz w:val="28"/>
          <w:szCs w:val="28"/>
          <w:lang w:val="uk-UA"/>
        </w:rPr>
      </w:pPr>
      <w:r w:rsidRPr="005713CA">
        <w:rPr>
          <w:sz w:val="28"/>
          <w:szCs w:val="28"/>
          <w:lang w:val="uk-UA"/>
        </w:rPr>
        <w:t xml:space="preserve">Ведеться тестування програми </w:t>
      </w:r>
      <w:r w:rsidR="005713CA">
        <w:rPr>
          <w:sz w:val="28"/>
          <w:szCs w:val="28"/>
          <w:lang w:val="uk-UA"/>
        </w:rPr>
        <w:t>«</w:t>
      </w:r>
      <w:r w:rsidRPr="005713CA">
        <w:rPr>
          <w:sz w:val="28"/>
          <w:szCs w:val="28"/>
          <w:lang w:val="uk-UA"/>
        </w:rPr>
        <w:t>РЕЄСТРИ</w:t>
      </w:r>
      <w:r w:rsidR="005713CA">
        <w:rPr>
          <w:sz w:val="28"/>
          <w:szCs w:val="28"/>
          <w:lang w:val="uk-UA"/>
        </w:rPr>
        <w:t>»</w:t>
      </w:r>
      <w:r w:rsidRPr="005713CA">
        <w:rPr>
          <w:sz w:val="28"/>
          <w:szCs w:val="28"/>
          <w:lang w:val="uk-UA"/>
        </w:rPr>
        <w:t xml:space="preserve"> для формування реєстрів з декларації по ПДВ, зведеної звітності в розрізі форм</w:t>
      </w:r>
      <w:r w:rsidR="00AC65AE" w:rsidRPr="005713CA">
        <w:rPr>
          <w:sz w:val="28"/>
          <w:szCs w:val="28"/>
          <w:lang w:val="uk-UA"/>
        </w:rPr>
        <w:t xml:space="preserve"> </w:t>
      </w:r>
      <w:r w:rsidRPr="005713CA">
        <w:rPr>
          <w:sz w:val="28"/>
          <w:szCs w:val="28"/>
          <w:lang w:val="uk-UA"/>
        </w:rPr>
        <w:t>та термінів звітності та аналізу даних декларації по прибутку, з урахуванням</w:t>
      </w:r>
      <w:r w:rsidR="00AC65AE" w:rsidRPr="005713CA">
        <w:rPr>
          <w:sz w:val="28"/>
          <w:szCs w:val="28"/>
          <w:lang w:val="uk-UA"/>
        </w:rPr>
        <w:t xml:space="preserve"> </w:t>
      </w:r>
      <w:r w:rsidRPr="005713CA">
        <w:rPr>
          <w:sz w:val="28"/>
          <w:szCs w:val="28"/>
          <w:lang w:val="uk-UA"/>
        </w:rPr>
        <w:t xml:space="preserve">розпорядження </w:t>
      </w:r>
      <w:r w:rsidR="005713CA">
        <w:rPr>
          <w:sz w:val="28"/>
          <w:szCs w:val="28"/>
          <w:lang w:val="uk-UA"/>
        </w:rPr>
        <w:t>№</w:t>
      </w:r>
      <w:r w:rsidR="005713CA" w:rsidRPr="005713CA">
        <w:rPr>
          <w:sz w:val="28"/>
          <w:szCs w:val="28"/>
          <w:lang w:val="uk-UA"/>
        </w:rPr>
        <w:t>1</w:t>
      </w:r>
      <w:r w:rsidRPr="005713CA">
        <w:rPr>
          <w:sz w:val="28"/>
          <w:szCs w:val="28"/>
          <w:lang w:val="uk-UA"/>
        </w:rPr>
        <w:t>81</w:t>
      </w:r>
      <w:r w:rsidR="005713CA">
        <w:rPr>
          <w:sz w:val="28"/>
          <w:szCs w:val="28"/>
          <w:lang w:val="uk-UA"/>
        </w:rPr>
        <w:t>-</w:t>
      </w:r>
      <w:r w:rsidR="005713CA" w:rsidRPr="005713CA">
        <w:rPr>
          <w:sz w:val="28"/>
          <w:szCs w:val="28"/>
          <w:lang w:val="uk-UA"/>
        </w:rPr>
        <w:t>р</w:t>
      </w:r>
      <w:r w:rsidRPr="005713CA">
        <w:rPr>
          <w:sz w:val="28"/>
          <w:szCs w:val="28"/>
          <w:lang w:val="uk-UA"/>
        </w:rPr>
        <w:t xml:space="preserve"> та наказу </w:t>
      </w:r>
      <w:r w:rsidR="005713CA">
        <w:rPr>
          <w:sz w:val="28"/>
          <w:szCs w:val="28"/>
          <w:lang w:val="uk-UA"/>
        </w:rPr>
        <w:t>№</w:t>
      </w:r>
      <w:r w:rsidR="005713CA" w:rsidRPr="005713CA">
        <w:rPr>
          <w:sz w:val="28"/>
          <w:szCs w:val="28"/>
          <w:lang w:val="uk-UA"/>
        </w:rPr>
        <w:t>3</w:t>
      </w:r>
      <w:r w:rsidRPr="005713CA">
        <w:rPr>
          <w:sz w:val="28"/>
          <w:szCs w:val="28"/>
          <w:lang w:val="uk-UA"/>
        </w:rPr>
        <w:t>06, на підставі даних, отриманих із звітів системи Intranet</w:t>
      </w:r>
      <w:r w:rsidR="005713CA">
        <w:rPr>
          <w:sz w:val="28"/>
          <w:szCs w:val="28"/>
          <w:lang w:val="uk-UA"/>
        </w:rPr>
        <w:t>-</w:t>
      </w:r>
      <w:r w:rsidR="005713CA" w:rsidRPr="005713CA">
        <w:rPr>
          <w:sz w:val="28"/>
          <w:szCs w:val="28"/>
          <w:lang w:val="uk-UA"/>
        </w:rPr>
        <w:t>т</w:t>
      </w:r>
      <w:r w:rsidRPr="005713CA">
        <w:rPr>
          <w:sz w:val="28"/>
          <w:szCs w:val="28"/>
          <w:lang w:val="uk-UA"/>
        </w:rPr>
        <w:t>ехнології.</w:t>
      </w:r>
    </w:p>
    <w:p w:rsidR="00870490" w:rsidRPr="005713CA" w:rsidRDefault="00870490" w:rsidP="005713CA">
      <w:pPr>
        <w:numPr>
          <w:ilvl w:val="0"/>
          <w:numId w:val="48"/>
        </w:numPr>
        <w:tabs>
          <w:tab w:val="num" w:pos="644"/>
        </w:tabs>
        <w:spacing w:line="360" w:lineRule="auto"/>
        <w:ind w:left="0" w:firstLine="709"/>
        <w:jc w:val="both"/>
        <w:rPr>
          <w:b/>
          <w:sz w:val="28"/>
          <w:szCs w:val="28"/>
          <w:lang w:val="uk-UA"/>
        </w:rPr>
      </w:pPr>
      <w:r w:rsidRPr="005713CA">
        <w:rPr>
          <w:b/>
          <w:sz w:val="28"/>
          <w:szCs w:val="28"/>
          <w:lang w:val="uk-UA"/>
        </w:rPr>
        <w:t>Висновки:</w:t>
      </w:r>
    </w:p>
    <w:p w:rsidR="00870490" w:rsidRPr="005713CA" w:rsidRDefault="00870490" w:rsidP="005713CA">
      <w:pPr>
        <w:spacing w:line="360" w:lineRule="auto"/>
        <w:ind w:firstLine="709"/>
        <w:jc w:val="both"/>
        <w:rPr>
          <w:sz w:val="28"/>
          <w:szCs w:val="28"/>
          <w:lang w:val="uk-UA"/>
        </w:rPr>
      </w:pPr>
      <w:r w:rsidRPr="005713CA">
        <w:rPr>
          <w:sz w:val="28"/>
          <w:szCs w:val="28"/>
          <w:lang w:val="uk-UA"/>
        </w:rPr>
        <w:t>1) Кількість знов зареєстрованих платників протягом останніх двох місяців складає 94 платники, або 4</w:t>
      </w:r>
      <w:r w:rsidR="005713CA" w:rsidRPr="005713CA">
        <w:rPr>
          <w:sz w:val="28"/>
          <w:szCs w:val="28"/>
          <w:lang w:val="uk-UA"/>
        </w:rPr>
        <w:t>7</w:t>
      </w:r>
      <w:r w:rsidR="005713CA">
        <w:rPr>
          <w:sz w:val="28"/>
          <w:szCs w:val="28"/>
          <w:lang w:val="uk-UA"/>
        </w:rPr>
        <w:t>%</w:t>
      </w:r>
      <w:r w:rsidRPr="005713CA">
        <w:rPr>
          <w:sz w:val="28"/>
          <w:szCs w:val="28"/>
          <w:lang w:val="uk-UA"/>
        </w:rPr>
        <w:t xml:space="preserve"> від всіх зареєстрованих. Це свідчить про те, що система Intranet</w:t>
      </w:r>
      <w:r w:rsidR="005713CA">
        <w:rPr>
          <w:sz w:val="28"/>
          <w:szCs w:val="28"/>
          <w:lang w:val="uk-UA"/>
        </w:rPr>
        <w:t>-</w:t>
      </w:r>
      <w:r w:rsidR="005713CA" w:rsidRPr="005713CA">
        <w:rPr>
          <w:sz w:val="28"/>
          <w:szCs w:val="28"/>
          <w:lang w:val="uk-UA"/>
        </w:rPr>
        <w:t>т</w:t>
      </w:r>
      <w:r w:rsidRPr="005713CA">
        <w:rPr>
          <w:sz w:val="28"/>
          <w:szCs w:val="28"/>
          <w:lang w:val="uk-UA"/>
        </w:rPr>
        <w:t>ехнології</w:t>
      </w:r>
      <w:r w:rsidR="00AC65AE" w:rsidRPr="005713CA">
        <w:rPr>
          <w:sz w:val="28"/>
          <w:szCs w:val="28"/>
          <w:lang w:val="uk-UA"/>
        </w:rPr>
        <w:t xml:space="preserve"> </w:t>
      </w:r>
      <w:r w:rsidRPr="005713CA">
        <w:rPr>
          <w:sz w:val="28"/>
          <w:szCs w:val="28"/>
          <w:lang w:val="uk-UA"/>
        </w:rPr>
        <w:t>привернула до себе увагу платників своїми можливостями.</w:t>
      </w:r>
    </w:p>
    <w:p w:rsidR="00AC65AE" w:rsidRPr="005713CA" w:rsidRDefault="00870490" w:rsidP="005713CA">
      <w:pPr>
        <w:spacing w:line="360" w:lineRule="auto"/>
        <w:ind w:firstLine="709"/>
        <w:jc w:val="both"/>
        <w:rPr>
          <w:sz w:val="28"/>
          <w:szCs w:val="28"/>
          <w:lang w:val="uk-UA"/>
        </w:rPr>
      </w:pPr>
      <w:r w:rsidRPr="005713CA">
        <w:rPr>
          <w:sz w:val="28"/>
          <w:szCs w:val="28"/>
          <w:lang w:val="uk-UA"/>
        </w:rPr>
        <w:t>2) Чітко простежується тенденція більш якісного використання системи. Процент наданої в електронному вигляді звітності значно виріс і складає 4</w:t>
      </w:r>
      <w:r w:rsidR="005713CA" w:rsidRPr="005713CA">
        <w:rPr>
          <w:sz w:val="28"/>
          <w:szCs w:val="28"/>
          <w:lang w:val="uk-UA"/>
        </w:rPr>
        <w:t>0</w:t>
      </w:r>
      <w:r w:rsidR="005713CA">
        <w:rPr>
          <w:sz w:val="28"/>
          <w:szCs w:val="28"/>
          <w:lang w:val="uk-UA"/>
        </w:rPr>
        <w:t>%</w:t>
      </w:r>
      <w:r w:rsidRPr="005713CA">
        <w:rPr>
          <w:sz w:val="28"/>
          <w:szCs w:val="28"/>
          <w:lang w:val="uk-UA"/>
        </w:rPr>
        <w:t xml:space="preserve"> від всієї прийнятої в системі Intranet</w:t>
      </w:r>
      <w:r w:rsidR="005713CA">
        <w:rPr>
          <w:sz w:val="28"/>
          <w:szCs w:val="28"/>
          <w:lang w:val="uk-UA"/>
        </w:rPr>
        <w:t>-</w:t>
      </w:r>
      <w:r w:rsidR="005713CA" w:rsidRPr="005713CA">
        <w:rPr>
          <w:sz w:val="28"/>
          <w:szCs w:val="28"/>
          <w:lang w:val="uk-UA"/>
        </w:rPr>
        <w:t>т</w:t>
      </w:r>
      <w:r w:rsidRPr="005713CA">
        <w:rPr>
          <w:sz w:val="28"/>
          <w:szCs w:val="28"/>
          <w:lang w:val="uk-UA"/>
        </w:rPr>
        <w:t>ехнології звітності.</w:t>
      </w:r>
    </w:p>
    <w:p w:rsidR="00870490" w:rsidRPr="005713CA" w:rsidRDefault="00870490" w:rsidP="005713CA">
      <w:pPr>
        <w:pStyle w:val="a3"/>
        <w:spacing w:line="360" w:lineRule="auto"/>
        <w:ind w:firstLine="709"/>
        <w:rPr>
          <w:szCs w:val="28"/>
        </w:rPr>
      </w:pPr>
      <w:r w:rsidRPr="005713CA">
        <w:rPr>
          <w:szCs w:val="28"/>
        </w:rPr>
        <w:t>3) Система у експериментальному режимі доведена до взаємодії в автоматичному режимі з платником податків до видачі довідки-звірки розрахунків з бюджетом і може бути рекомендована до повномасштабного впровадження.</w:t>
      </w:r>
    </w:p>
    <w:p w:rsidR="00870490" w:rsidRDefault="00870490" w:rsidP="005713CA">
      <w:pPr>
        <w:spacing w:line="360" w:lineRule="auto"/>
        <w:ind w:firstLine="709"/>
        <w:jc w:val="both"/>
        <w:rPr>
          <w:sz w:val="28"/>
          <w:szCs w:val="28"/>
          <w:lang w:val="uk-UA"/>
        </w:rPr>
      </w:pPr>
      <w:r w:rsidRPr="005713CA">
        <w:rPr>
          <w:sz w:val="28"/>
          <w:szCs w:val="28"/>
          <w:lang w:val="uk-UA"/>
        </w:rPr>
        <w:t>17.</w:t>
      </w:r>
      <w:r w:rsidR="00AC65AE" w:rsidRPr="005713CA">
        <w:rPr>
          <w:sz w:val="28"/>
          <w:szCs w:val="28"/>
          <w:lang w:val="uk-UA"/>
        </w:rPr>
        <w:t xml:space="preserve"> </w:t>
      </w:r>
      <w:r w:rsidRPr="005713CA">
        <w:rPr>
          <w:sz w:val="28"/>
          <w:szCs w:val="28"/>
          <w:lang w:val="uk-UA"/>
        </w:rPr>
        <w:t>Сценарій взаємодії платника податків по WEB</w:t>
      </w:r>
      <w:r w:rsidR="005713CA">
        <w:rPr>
          <w:sz w:val="28"/>
          <w:szCs w:val="28"/>
          <w:lang w:val="uk-UA"/>
        </w:rPr>
        <w:t>-</w:t>
      </w:r>
      <w:r w:rsidR="005713CA" w:rsidRPr="005713CA">
        <w:rPr>
          <w:sz w:val="28"/>
          <w:szCs w:val="28"/>
          <w:lang w:val="uk-UA"/>
        </w:rPr>
        <w:t>т</w:t>
      </w:r>
      <w:r w:rsidRPr="005713CA">
        <w:rPr>
          <w:sz w:val="28"/>
          <w:szCs w:val="28"/>
          <w:lang w:val="uk-UA"/>
        </w:rPr>
        <w:t>ехнології з податковою адміністрації при підготовці та здачі податкової звітності приведені в Додатку 2.</w:t>
      </w:r>
    </w:p>
    <w:p w:rsidR="00E83AA0" w:rsidRPr="005713CA" w:rsidRDefault="00E83AA0" w:rsidP="005713CA">
      <w:pPr>
        <w:spacing w:line="360" w:lineRule="auto"/>
        <w:ind w:firstLine="709"/>
        <w:jc w:val="both"/>
        <w:rPr>
          <w:sz w:val="28"/>
          <w:szCs w:val="28"/>
          <w:lang w:val="uk-UA"/>
        </w:rPr>
      </w:pPr>
    </w:p>
    <w:p w:rsidR="00AC65AE" w:rsidRPr="005713CA" w:rsidRDefault="002C2445" w:rsidP="005713CA">
      <w:pPr>
        <w:spacing w:line="360" w:lineRule="auto"/>
        <w:ind w:firstLine="709"/>
        <w:jc w:val="both"/>
        <w:rPr>
          <w:sz w:val="28"/>
          <w:szCs w:val="28"/>
          <w:lang w:val="uk-UA"/>
        </w:rPr>
      </w:pPr>
      <w:r>
        <w:rPr>
          <w:sz w:val="28"/>
          <w:szCs w:val="28"/>
          <w:lang w:val="uk-UA"/>
        </w:rPr>
        <w:pict>
          <v:shape id="_x0000_i1062" type="#_x0000_t75" style="width:422.25pt;height:303.75pt" fillcolor="window">
            <v:imagedata r:id="rId43" o:title=""/>
          </v:shape>
        </w:pict>
      </w:r>
    </w:p>
    <w:p w:rsidR="00870490" w:rsidRPr="005713CA" w:rsidRDefault="005713CA" w:rsidP="005713CA">
      <w:pPr>
        <w:spacing w:line="360" w:lineRule="auto"/>
        <w:ind w:firstLine="709"/>
        <w:jc w:val="both"/>
        <w:rPr>
          <w:sz w:val="28"/>
          <w:szCs w:val="28"/>
          <w:lang w:val="uk-UA"/>
        </w:rPr>
      </w:pPr>
      <w:r w:rsidRPr="005713CA">
        <w:rPr>
          <w:sz w:val="28"/>
          <w:szCs w:val="28"/>
          <w:lang w:val="uk-UA"/>
        </w:rPr>
        <w:t>Рис.</w:t>
      </w:r>
      <w:r>
        <w:rPr>
          <w:sz w:val="28"/>
          <w:szCs w:val="28"/>
          <w:lang w:val="uk-UA"/>
        </w:rPr>
        <w:t> </w:t>
      </w:r>
      <w:r w:rsidRPr="005713CA">
        <w:rPr>
          <w:sz w:val="28"/>
          <w:szCs w:val="28"/>
          <w:lang w:val="uk-UA"/>
        </w:rPr>
        <w:t>3</w:t>
      </w:r>
      <w:r w:rsidR="00870490" w:rsidRPr="005713CA">
        <w:rPr>
          <w:sz w:val="28"/>
          <w:szCs w:val="28"/>
          <w:lang w:val="uk-UA"/>
        </w:rPr>
        <w:t>.2.</w:t>
      </w:r>
      <w:r w:rsidR="00AC65AE" w:rsidRPr="005713CA">
        <w:rPr>
          <w:sz w:val="28"/>
          <w:szCs w:val="28"/>
          <w:lang w:val="uk-UA"/>
        </w:rPr>
        <w:t xml:space="preserve"> </w:t>
      </w:r>
      <w:r w:rsidR="00870490" w:rsidRPr="005713CA">
        <w:rPr>
          <w:sz w:val="28"/>
          <w:szCs w:val="28"/>
          <w:lang w:val="uk-UA"/>
        </w:rPr>
        <w:t xml:space="preserve">Скан-копія довідки </w:t>
      </w:r>
      <w:r>
        <w:rPr>
          <w:sz w:val="28"/>
          <w:szCs w:val="28"/>
          <w:lang w:val="uk-UA"/>
        </w:rPr>
        <w:t xml:space="preserve">– </w:t>
      </w:r>
      <w:r w:rsidRPr="005713CA">
        <w:rPr>
          <w:sz w:val="28"/>
          <w:szCs w:val="28"/>
          <w:lang w:val="uk-UA"/>
        </w:rPr>
        <w:t>з</w:t>
      </w:r>
      <w:r w:rsidR="00870490" w:rsidRPr="005713CA">
        <w:rPr>
          <w:sz w:val="28"/>
          <w:szCs w:val="28"/>
          <w:lang w:val="uk-UA"/>
        </w:rPr>
        <w:t>вірки платника податків з бюджетом</w:t>
      </w:r>
    </w:p>
    <w:p w:rsidR="00870490" w:rsidRDefault="00870490" w:rsidP="005713CA">
      <w:pPr>
        <w:spacing w:line="360" w:lineRule="auto"/>
        <w:ind w:firstLine="709"/>
        <w:jc w:val="both"/>
        <w:rPr>
          <w:sz w:val="28"/>
          <w:szCs w:val="28"/>
          <w:lang w:val="uk-UA"/>
        </w:rPr>
      </w:pPr>
    </w:p>
    <w:p w:rsidR="00E83AA0" w:rsidRDefault="00E83AA0" w:rsidP="005713CA">
      <w:pPr>
        <w:spacing w:line="360" w:lineRule="auto"/>
        <w:ind w:firstLine="709"/>
        <w:jc w:val="both"/>
        <w:rPr>
          <w:sz w:val="28"/>
          <w:szCs w:val="28"/>
          <w:lang w:val="uk-UA"/>
        </w:rPr>
      </w:pPr>
    </w:p>
    <w:p w:rsidR="00870490" w:rsidRPr="005713CA" w:rsidRDefault="00E83AA0" w:rsidP="005713CA">
      <w:pPr>
        <w:spacing w:line="360" w:lineRule="auto"/>
        <w:ind w:firstLine="709"/>
        <w:jc w:val="both"/>
        <w:rPr>
          <w:sz w:val="28"/>
          <w:szCs w:val="28"/>
          <w:lang w:val="uk-UA"/>
        </w:rPr>
      </w:pPr>
      <w:r>
        <w:rPr>
          <w:sz w:val="28"/>
          <w:szCs w:val="28"/>
          <w:lang w:val="uk-UA"/>
        </w:rPr>
        <w:br w:type="page"/>
      </w:r>
      <w:r w:rsidR="002C2445">
        <w:rPr>
          <w:sz w:val="28"/>
          <w:szCs w:val="28"/>
          <w:lang w:val="uk-UA"/>
        </w:rPr>
        <w:pict>
          <v:shape id="_x0000_i1063" type="#_x0000_t75" style="width:331.5pt;height:248.25pt" fillcolor="window">
            <v:imagedata r:id="rId44" o:title=""/>
          </v:shape>
        </w:pict>
      </w:r>
    </w:p>
    <w:p w:rsidR="00870490" w:rsidRPr="005713CA" w:rsidRDefault="00E83AA0" w:rsidP="005713CA">
      <w:pPr>
        <w:spacing w:line="360" w:lineRule="auto"/>
        <w:ind w:firstLine="709"/>
        <w:jc w:val="both"/>
        <w:rPr>
          <w:sz w:val="28"/>
          <w:szCs w:val="28"/>
          <w:lang w:val="uk-UA"/>
        </w:rPr>
      </w:pPr>
      <w:r w:rsidRPr="005713CA">
        <w:rPr>
          <w:sz w:val="28"/>
          <w:szCs w:val="28"/>
          <w:lang w:val="uk-UA"/>
        </w:rPr>
        <w:t>Рис.</w:t>
      </w:r>
      <w:r>
        <w:rPr>
          <w:sz w:val="28"/>
          <w:szCs w:val="28"/>
          <w:lang w:val="uk-UA"/>
        </w:rPr>
        <w:t> </w:t>
      </w:r>
      <w:r w:rsidRPr="005713CA">
        <w:rPr>
          <w:sz w:val="28"/>
          <w:szCs w:val="28"/>
          <w:lang w:val="uk-UA"/>
        </w:rPr>
        <w:t xml:space="preserve">3.3 Скан-копія </w:t>
      </w:r>
      <w:r>
        <w:rPr>
          <w:sz w:val="28"/>
          <w:szCs w:val="28"/>
          <w:lang w:val="uk-UA"/>
        </w:rPr>
        <w:t>–</w:t>
      </w:r>
      <w:r w:rsidRPr="005713CA">
        <w:rPr>
          <w:sz w:val="28"/>
          <w:szCs w:val="28"/>
          <w:lang w:val="uk-UA"/>
        </w:rPr>
        <w:t xml:space="preserve"> Довідка-контроль декларації (Режим </w:t>
      </w:r>
      <w:r>
        <w:rPr>
          <w:sz w:val="28"/>
          <w:szCs w:val="28"/>
          <w:lang w:val="uk-UA"/>
        </w:rPr>
        <w:t>«</w:t>
      </w:r>
      <w:r w:rsidRPr="005713CA">
        <w:rPr>
          <w:sz w:val="28"/>
          <w:szCs w:val="28"/>
          <w:lang w:val="uk-UA"/>
        </w:rPr>
        <w:t>Автоматичний податковий інспектор)</w:t>
      </w:r>
    </w:p>
    <w:p w:rsidR="00870490" w:rsidRPr="005713CA" w:rsidRDefault="00870490" w:rsidP="005713CA">
      <w:pPr>
        <w:spacing w:line="360" w:lineRule="auto"/>
        <w:ind w:firstLine="709"/>
        <w:jc w:val="both"/>
        <w:rPr>
          <w:sz w:val="28"/>
          <w:szCs w:val="28"/>
          <w:lang w:val="uk-UA"/>
        </w:rPr>
      </w:pPr>
    </w:p>
    <w:p w:rsidR="00870490" w:rsidRPr="00E83AA0" w:rsidRDefault="00870490" w:rsidP="005713CA">
      <w:pPr>
        <w:spacing w:line="360" w:lineRule="auto"/>
        <w:ind w:firstLine="709"/>
        <w:jc w:val="both"/>
        <w:rPr>
          <w:sz w:val="28"/>
          <w:szCs w:val="28"/>
          <w:lang w:val="uk-UA"/>
        </w:rPr>
      </w:pPr>
      <w:r w:rsidRPr="005713CA">
        <w:rPr>
          <w:sz w:val="28"/>
          <w:szCs w:val="28"/>
          <w:lang w:val="uk-UA"/>
        </w:rPr>
        <w:t>Таблиця</w:t>
      </w:r>
      <w:r w:rsidR="00AC65AE" w:rsidRPr="005713CA">
        <w:rPr>
          <w:sz w:val="28"/>
          <w:szCs w:val="28"/>
          <w:lang w:val="uk-UA"/>
        </w:rPr>
        <w:t xml:space="preserve"> </w:t>
      </w:r>
      <w:r w:rsidRPr="005713CA">
        <w:rPr>
          <w:sz w:val="28"/>
          <w:szCs w:val="28"/>
          <w:lang w:val="uk-UA"/>
        </w:rPr>
        <w:t>3.9</w:t>
      </w:r>
      <w:r w:rsidR="00E83AA0">
        <w:rPr>
          <w:sz w:val="28"/>
          <w:szCs w:val="28"/>
          <w:lang w:val="uk-UA"/>
        </w:rPr>
        <w:t xml:space="preserve">. </w:t>
      </w:r>
      <w:r w:rsidRPr="00E83AA0">
        <w:rPr>
          <w:sz w:val="28"/>
          <w:szCs w:val="28"/>
          <w:lang w:val="uk-UA"/>
        </w:rPr>
        <w:t xml:space="preserve">Аналіз стану приймання звітності в системі </w:t>
      </w:r>
      <w:r w:rsidRPr="00E83AA0">
        <w:rPr>
          <w:sz w:val="28"/>
          <w:szCs w:val="28"/>
          <w:lang w:val="en-US"/>
        </w:rPr>
        <w:t>Intranet</w:t>
      </w:r>
      <w:r w:rsidRPr="00E83AA0">
        <w:rPr>
          <w:sz w:val="28"/>
          <w:szCs w:val="28"/>
        </w:rPr>
        <w:t xml:space="preserve"> (</w:t>
      </w:r>
      <w:r w:rsidRPr="00E83AA0">
        <w:rPr>
          <w:sz w:val="28"/>
          <w:szCs w:val="28"/>
          <w:lang w:val="en-US"/>
        </w:rPr>
        <w:t>Internet</w:t>
      </w:r>
      <w:r w:rsidRPr="00E83AA0">
        <w:rPr>
          <w:sz w:val="28"/>
          <w:szCs w:val="28"/>
        </w:rPr>
        <w:t xml:space="preserve">) </w:t>
      </w:r>
      <w:r w:rsidRPr="00E83AA0">
        <w:rPr>
          <w:sz w:val="28"/>
          <w:szCs w:val="28"/>
          <w:lang w:val="uk-UA"/>
        </w:rPr>
        <w:t>технологій станом на 24.04.200</w:t>
      </w:r>
      <w:r w:rsidR="005713CA" w:rsidRPr="00E83AA0">
        <w:rPr>
          <w:sz w:val="28"/>
          <w:szCs w:val="28"/>
          <w:lang w:val="uk-UA"/>
        </w:rPr>
        <w:t>1 р</w:t>
      </w:r>
      <w:r w:rsidRPr="00E83AA0">
        <w:rPr>
          <w:sz w:val="28"/>
          <w:szCs w:val="28"/>
          <w:lang w:val="uk-UA"/>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68"/>
        <w:gridCol w:w="616"/>
        <w:gridCol w:w="924"/>
        <w:gridCol w:w="997"/>
        <w:gridCol w:w="887"/>
        <w:gridCol w:w="616"/>
        <w:gridCol w:w="748"/>
        <w:gridCol w:w="767"/>
        <w:gridCol w:w="962"/>
        <w:gridCol w:w="819"/>
      </w:tblGrid>
      <w:tr w:rsidR="00870490" w:rsidRPr="00E43BBB" w:rsidTr="00E43BBB">
        <w:trPr>
          <w:cantSplit/>
          <w:jc w:val="center"/>
        </w:trPr>
        <w:tc>
          <w:tcPr>
            <w:tcW w:w="905" w:type="pct"/>
            <w:shd w:val="clear" w:color="auto" w:fill="auto"/>
          </w:tcPr>
          <w:p w:rsidR="00870490" w:rsidRPr="00E43BBB" w:rsidRDefault="00870490" w:rsidP="00E43BBB">
            <w:pPr>
              <w:spacing w:line="360" w:lineRule="auto"/>
              <w:jc w:val="both"/>
              <w:rPr>
                <w:szCs w:val="28"/>
                <w:lang w:val="uk-UA"/>
              </w:rPr>
            </w:pPr>
            <w:r w:rsidRPr="00E43BBB">
              <w:rPr>
                <w:szCs w:val="28"/>
                <w:lang w:val="uk-UA"/>
              </w:rPr>
              <w:t>ДПІ</w:t>
            </w:r>
          </w:p>
        </w:tc>
        <w:tc>
          <w:tcPr>
            <w:tcW w:w="478" w:type="pct"/>
            <w:shd w:val="clear" w:color="auto" w:fill="auto"/>
          </w:tcPr>
          <w:p w:rsidR="00870490" w:rsidRPr="00E43BBB" w:rsidRDefault="00870490" w:rsidP="00E43BBB">
            <w:pPr>
              <w:spacing w:line="360" w:lineRule="auto"/>
              <w:jc w:val="both"/>
              <w:rPr>
                <w:szCs w:val="28"/>
                <w:lang w:val="uk-UA"/>
              </w:rPr>
            </w:pPr>
            <w:r w:rsidRPr="00E43BBB">
              <w:rPr>
                <w:szCs w:val="28"/>
                <w:lang w:val="uk-UA"/>
              </w:rPr>
              <w:t>За</w:t>
            </w:r>
          </w:p>
          <w:p w:rsidR="00870490" w:rsidRPr="00E43BBB" w:rsidRDefault="00870490" w:rsidP="00E43BBB">
            <w:pPr>
              <w:spacing w:line="360" w:lineRule="auto"/>
              <w:jc w:val="both"/>
              <w:rPr>
                <w:szCs w:val="28"/>
                <w:lang w:val="uk-UA"/>
              </w:rPr>
            </w:pPr>
            <w:r w:rsidRPr="00E43BBB">
              <w:rPr>
                <w:szCs w:val="28"/>
                <w:lang w:val="uk-UA"/>
              </w:rPr>
              <w:t>ІІІ кв.</w:t>
            </w:r>
          </w:p>
          <w:p w:rsidR="00870490" w:rsidRPr="00E43BBB" w:rsidRDefault="00870490" w:rsidP="00E43BBB">
            <w:pPr>
              <w:spacing w:line="360" w:lineRule="auto"/>
              <w:jc w:val="both"/>
              <w:rPr>
                <w:szCs w:val="28"/>
                <w:lang w:val="uk-UA"/>
              </w:rPr>
            </w:pPr>
            <w:r w:rsidRPr="00E43BBB">
              <w:rPr>
                <w:szCs w:val="28"/>
                <w:lang w:val="uk-UA"/>
              </w:rPr>
              <w:t>2000</w:t>
            </w:r>
          </w:p>
        </w:tc>
        <w:tc>
          <w:tcPr>
            <w:tcW w:w="389" w:type="pct"/>
            <w:shd w:val="clear" w:color="auto" w:fill="auto"/>
          </w:tcPr>
          <w:p w:rsidR="00870490" w:rsidRPr="00E43BBB" w:rsidRDefault="00870490" w:rsidP="00E43BBB">
            <w:pPr>
              <w:spacing w:line="360" w:lineRule="auto"/>
              <w:jc w:val="both"/>
              <w:rPr>
                <w:szCs w:val="28"/>
                <w:lang w:val="uk-UA"/>
              </w:rPr>
            </w:pPr>
            <w:r w:rsidRPr="00E43BBB">
              <w:rPr>
                <w:szCs w:val="28"/>
                <w:lang w:val="uk-UA"/>
              </w:rPr>
              <w:t>За жовтень 2000</w:t>
            </w:r>
          </w:p>
        </w:tc>
        <w:tc>
          <w:tcPr>
            <w:tcW w:w="422" w:type="pct"/>
            <w:shd w:val="clear" w:color="auto" w:fill="auto"/>
          </w:tcPr>
          <w:p w:rsidR="00870490" w:rsidRPr="00E43BBB" w:rsidRDefault="00870490" w:rsidP="00E43BBB">
            <w:pPr>
              <w:spacing w:line="360" w:lineRule="auto"/>
              <w:jc w:val="both"/>
              <w:rPr>
                <w:szCs w:val="28"/>
                <w:lang w:val="uk-UA"/>
              </w:rPr>
            </w:pPr>
            <w:r w:rsidRPr="00E43BBB">
              <w:rPr>
                <w:szCs w:val="28"/>
                <w:lang w:val="uk-UA"/>
              </w:rPr>
              <w:t>За листопад 2000</w:t>
            </w:r>
          </w:p>
        </w:tc>
        <w:tc>
          <w:tcPr>
            <w:tcW w:w="433" w:type="pct"/>
            <w:shd w:val="clear" w:color="auto" w:fill="auto"/>
          </w:tcPr>
          <w:p w:rsidR="00870490" w:rsidRPr="00E43BBB" w:rsidRDefault="00870490" w:rsidP="00E43BBB">
            <w:pPr>
              <w:pStyle w:val="Web"/>
              <w:spacing w:before="0" w:after="0" w:line="360" w:lineRule="auto"/>
              <w:jc w:val="both"/>
              <w:rPr>
                <w:sz w:val="20"/>
                <w:szCs w:val="28"/>
                <w:lang w:val="uk-UA"/>
              </w:rPr>
            </w:pPr>
            <w:r w:rsidRPr="00E43BBB">
              <w:rPr>
                <w:sz w:val="20"/>
                <w:szCs w:val="28"/>
                <w:lang w:val="uk-UA"/>
              </w:rPr>
              <w:t>За грудень 2000</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 xml:space="preserve">За </w:t>
            </w:r>
            <w:r w:rsidRPr="00E43BBB">
              <w:rPr>
                <w:szCs w:val="28"/>
                <w:lang w:val="en-US"/>
              </w:rPr>
              <w:t>IV</w:t>
            </w:r>
            <w:r w:rsidRPr="00E43BBB">
              <w:rPr>
                <w:szCs w:val="28"/>
              </w:rPr>
              <w:t xml:space="preserve"> </w:t>
            </w:r>
            <w:r w:rsidRPr="00E43BBB">
              <w:rPr>
                <w:szCs w:val="28"/>
                <w:lang w:val="uk-UA"/>
              </w:rPr>
              <w:t>кв. та за 2000 рік</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За січень 2001</w:t>
            </w:r>
          </w:p>
        </w:tc>
        <w:tc>
          <w:tcPr>
            <w:tcW w:w="546" w:type="pct"/>
            <w:shd w:val="clear" w:color="auto" w:fill="auto"/>
          </w:tcPr>
          <w:p w:rsidR="00870490" w:rsidRPr="00E43BBB" w:rsidRDefault="00870490" w:rsidP="00E43BBB">
            <w:pPr>
              <w:pStyle w:val="20"/>
              <w:keepNext w:val="0"/>
              <w:tabs>
                <w:tab w:val="left" w:pos="99"/>
                <w:tab w:val="left" w:pos="1375"/>
              </w:tabs>
              <w:spacing w:line="360" w:lineRule="auto"/>
              <w:ind w:firstLine="0"/>
              <w:jc w:val="both"/>
              <w:rPr>
                <w:b w:val="0"/>
                <w:sz w:val="20"/>
                <w:szCs w:val="28"/>
                <w:lang w:val="uk-UA"/>
              </w:rPr>
            </w:pPr>
            <w:r w:rsidRPr="00E43BBB">
              <w:rPr>
                <w:b w:val="0"/>
                <w:sz w:val="20"/>
                <w:szCs w:val="28"/>
                <w:lang w:val="uk-UA"/>
              </w:rPr>
              <w:t>За</w:t>
            </w:r>
          </w:p>
          <w:p w:rsidR="00870490" w:rsidRPr="00E43BBB" w:rsidRDefault="00870490" w:rsidP="00E43BBB">
            <w:pPr>
              <w:pStyle w:val="20"/>
              <w:keepNext w:val="0"/>
              <w:tabs>
                <w:tab w:val="left" w:pos="99"/>
                <w:tab w:val="left" w:pos="1375"/>
              </w:tabs>
              <w:spacing w:line="360" w:lineRule="auto"/>
              <w:ind w:firstLine="0"/>
              <w:jc w:val="both"/>
              <w:rPr>
                <w:b w:val="0"/>
                <w:sz w:val="20"/>
                <w:szCs w:val="28"/>
              </w:rPr>
            </w:pPr>
            <w:r w:rsidRPr="00E43BBB">
              <w:rPr>
                <w:b w:val="0"/>
                <w:sz w:val="20"/>
                <w:szCs w:val="28"/>
                <w:lang w:val="uk-UA"/>
              </w:rPr>
              <w:t>лютий 2001</w:t>
            </w:r>
          </w:p>
        </w:tc>
        <w:tc>
          <w:tcPr>
            <w:tcW w:w="433" w:type="pct"/>
            <w:shd w:val="clear" w:color="auto" w:fill="auto"/>
          </w:tcPr>
          <w:p w:rsidR="00870490" w:rsidRPr="00E43BBB" w:rsidRDefault="00870490" w:rsidP="00E43BBB">
            <w:pPr>
              <w:pStyle w:val="20"/>
              <w:keepNext w:val="0"/>
              <w:spacing w:line="360" w:lineRule="auto"/>
              <w:ind w:firstLine="0"/>
              <w:jc w:val="both"/>
              <w:rPr>
                <w:b w:val="0"/>
                <w:sz w:val="20"/>
                <w:szCs w:val="28"/>
                <w:lang w:val="uk-UA"/>
              </w:rPr>
            </w:pPr>
            <w:r w:rsidRPr="00E43BBB">
              <w:rPr>
                <w:b w:val="0"/>
                <w:sz w:val="20"/>
                <w:szCs w:val="28"/>
                <w:lang w:val="uk-UA"/>
              </w:rPr>
              <w:t>За березень та</w:t>
            </w:r>
          </w:p>
          <w:p w:rsidR="00870490" w:rsidRPr="00E43BBB" w:rsidRDefault="00870490" w:rsidP="00E43BBB">
            <w:pPr>
              <w:pStyle w:val="20"/>
              <w:keepNext w:val="0"/>
              <w:spacing w:line="360" w:lineRule="auto"/>
              <w:ind w:firstLine="0"/>
              <w:jc w:val="both"/>
              <w:rPr>
                <w:b w:val="0"/>
                <w:sz w:val="20"/>
                <w:szCs w:val="28"/>
              </w:rPr>
            </w:pPr>
            <w:r w:rsidRPr="00E43BBB">
              <w:rPr>
                <w:b w:val="0"/>
                <w:sz w:val="20"/>
                <w:szCs w:val="28"/>
              </w:rPr>
              <w:t xml:space="preserve">I </w:t>
            </w:r>
            <w:r w:rsidRPr="00E43BBB">
              <w:rPr>
                <w:b w:val="0"/>
                <w:sz w:val="20"/>
                <w:szCs w:val="28"/>
                <w:lang w:val="uk-UA"/>
              </w:rPr>
              <w:t>кв.</w:t>
            </w:r>
            <w:r w:rsidR="00AC65AE" w:rsidRPr="00E43BBB">
              <w:rPr>
                <w:b w:val="0"/>
                <w:sz w:val="20"/>
                <w:szCs w:val="28"/>
                <w:lang w:val="uk-UA"/>
              </w:rPr>
              <w:t xml:space="preserve"> </w:t>
            </w:r>
            <w:r w:rsidRPr="00E43BBB">
              <w:rPr>
                <w:b w:val="0"/>
                <w:sz w:val="20"/>
                <w:szCs w:val="28"/>
                <w:lang w:val="uk-UA"/>
              </w:rPr>
              <w:t>2001 рік</w:t>
            </w:r>
          </w:p>
        </w:tc>
        <w:tc>
          <w:tcPr>
            <w:tcW w:w="527" w:type="pct"/>
            <w:shd w:val="clear" w:color="auto" w:fill="auto"/>
          </w:tcPr>
          <w:p w:rsidR="00870490" w:rsidRPr="00E43BBB" w:rsidRDefault="00870490" w:rsidP="00E43BBB">
            <w:pPr>
              <w:pStyle w:val="20"/>
              <w:keepNext w:val="0"/>
              <w:tabs>
                <w:tab w:val="left" w:pos="318"/>
              </w:tabs>
              <w:spacing w:line="360" w:lineRule="auto"/>
              <w:ind w:firstLine="0"/>
              <w:jc w:val="both"/>
              <w:rPr>
                <w:b w:val="0"/>
                <w:sz w:val="20"/>
                <w:szCs w:val="28"/>
              </w:rPr>
            </w:pPr>
            <w:r w:rsidRPr="00E43BBB">
              <w:rPr>
                <w:b w:val="0"/>
                <w:sz w:val="20"/>
                <w:szCs w:val="28"/>
              </w:rPr>
              <w:t>Вього звітів по району</w:t>
            </w:r>
          </w:p>
        </w:tc>
      </w:tr>
      <w:tr w:rsidR="00870490" w:rsidRPr="00E43BBB" w:rsidTr="00E43BBB">
        <w:trPr>
          <w:cantSplit/>
          <w:jc w:val="center"/>
        </w:trPr>
        <w:tc>
          <w:tcPr>
            <w:tcW w:w="905" w:type="pct"/>
            <w:shd w:val="clear" w:color="auto" w:fill="auto"/>
          </w:tcPr>
          <w:p w:rsidR="00870490" w:rsidRPr="00E43BBB" w:rsidRDefault="00870490" w:rsidP="00E43BBB">
            <w:pPr>
              <w:spacing w:line="360" w:lineRule="auto"/>
              <w:jc w:val="both"/>
              <w:rPr>
                <w:szCs w:val="28"/>
                <w:lang w:val="uk-UA"/>
              </w:rPr>
            </w:pPr>
            <w:r w:rsidRPr="00E43BBB">
              <w:rPr>
                <w:szCs w:val="28"/>
                <w:lang w:val="uk-UA"/>
              </w:rPr>
              <w:t>ДПІ у м. Дніпропетровську</w:t>
            </w:r>
          </w:p>
        </w:tc>
        <w:tc>
          <w:tcPr>
            <w:tcW w:w="478" w:type="pct"/>
            <w:shd w:val="clear" w:color="auto" w:fill="auto"/>
          </w:tcPr>
          <w:p w:rsidR="00870490" w:rsidRPr="00E43BBB" w:rsidRDefault="00870490" w:rsidP="00E43BBB">
            <w:pPr>
              <w:spacing w:line="360" w:lineRule="auto"/>
              <w:jc w:val="both"/>
              <w:rPr>
                <w:szCs w:val="28"/>
                <w:lang w:val="uk-UA"/>
              </w:rPr>
            </w:pPr>
            <w:r w:rsidRPr="00E43BBB">
              <w:rPr>
                <w:szCs w:val="28"/>
                <w:lang w:val="uk-UA"/>
              </w:rPr>
              <w:t>6</w:t>
            </w:r>
          </w:p>
        </w:tc>
        <w:tc>
          <w:tcPr>
            <w:tcW w:w="389" w:type="pct"/>
            <w:shd w:val="clear" w:color="auto" w:fill="auto"/>
          </w:tcPr>
          <w:p w:rsidR="00870490" w:rsidRPr="00E43BBB" w:rsidRDefault="00870490" w:rsidP="00E43BBB">
            <w:pPr>
              <w:spacing w:line="360" w:lineRule="auto"/>
              <w:jc w:val="both"/>
              <w:rPr>
                <w:szCs w:val="28"/>
                <w:lang w:val="uk-UA"/>
              </w:rPr>
            </w:pPr>
            <w:r w:rsidRPr="00E43BBB">
              <w:rPr>
                <w:szCs w:val="28"/>
                <w:lang w:val="uk-UA"/>
              </w:rPr>
              <w:t>6</w:t>
            </w:r>
          </w:p>
        </w:tc>
        <w:tc>
          <w:tcPr>
            <w:tcW w:w="422" w:type="pct"/>
            <w:shd w:val="clear" w:color="auto" w:fill="auto"/>
          </w:tcPr>
          <w:p w:rsidR="00870490" w:rsidRPr="00E43BBB" w:rsidRDefault="00870490" w:rsidP="00E43BBB">
            <w:pPr>
              <w:spacing w:line="360" w:lineRule="auto"/>
              <w:jc w:val="both"/>
              <w:rPr>
                <w:szCs w:val="28"/>
                <w:lang w:val="uk-UA"/>
              </w:rPr>
            </w:pPr>
            <w:r w:rsidRPr="00E43BBB">
              <w:rPr>
                <w:szCs w:val="28"/>
                <w:lang w:val="uk-UA"/>
              </w:rPr>
              <w:t>5</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4</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4</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5</w:t>
            </w:r>
          </w:p>
        </w:tc>
        <w:tc>
          <w:tcPr>
            <w:tcW w:w="546" w:type="pct"/>
            <w:shd w:val="clear" w:color="auto" w:fill="auto"/>
          </w:tcPr>
          <w:p w:rsidR="00870490" w:rsidRPr="00E43BBB" w:rsidRDefault="00870490" w:rsidP="00E43BBB">
            <w:pPr>
              <w:spacing w:line="360" w:lineRule="auto"/>
              <w:jc w:val="both"/>
              <w:rPr>
                <w:szCs w:val="28"/>
                <w:lang w:val="uk-UA"/>
              </w:rPr>
            </w:pPr>
            <w:r w:rsidRPr="00E43BBB">
              <w:rPr>
                <w:szCs w:val="28"/>
                <w:lang w:val="uk-UA"/>
              </w:rPr>
              <w:t>40</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6</w:t>
            </w:r>
          </w:p>
        </w:tc>
        <w:tc>
          <w:tcPr>
            <w:tcW w:w="527" w:type="pct"/>
            <w:shd w:val="clear" w:color="auto" w:fill="auto"/>
          </w:tcPr>
          <w:p w:rsidR="00870490" w:rsidRPr="00E43BBB" w:rsidRDefault="00870490" w:rsidP="00E43BBB">
            <w:pPr>
              <w:spacing w:line="360" w:lineRule="auto"/>
              <w:jc w:val="both"/>
              <w:rPr>
                <w:szCs w:val="28"/>
                <w:lang w:val="uk-UA"/>
              </w:rPr>
            </w:pPr>
            <w:r w:rsidRPr="00E43BBB">
              <w:rPr>
                <w:szCs w:val="28"/>
                <w:lang w:val="uk-UA"/>
              </w:rPr>
              <w:t>76</w:t>
            </w:r>
          </w:p>
        </w:tc>
      </w:tr>
      <w:tr w:rsidR="00870490" w:rsidRPr="00E43BBB" w:rsidTr="00E43BBB">
        <w:trPr>
          <w:cantSplit/>
          <w:jc w:val="center"/>
        </w:trPr>
        <w:tc>
          <w:tcPr>
            <w:tcW w:w="905" w:type="pct"/>
            <w:shd w:val="clear" w:color="auto" w:fill="auto"/>
          </w:tcPr>
          <w:p w:rsidR="00870490" w:rsidRPr="00E43BBB" w:rsidRDefault="00870490" w:rsidP="00E43BBB">
            <w:pPr>
              <w:spacing w:line="360" w:lineRule="auto"/>
              <w:jc w:val="both"/>
              <w:rPr>
                <w:szCs w:val="28"/>
                <w:lang w:val="uk-UA"/>
              </w:rPr>
            </w:pPr>
            <w:r w:rsidRPr="00E43BBB">
              <w:rPr>
                <w:szCs w:val="28"/>
                <w:lang w:val="uk-UA"/>
              </w:rPr>
              <w:t>*ДПІ у АНД районі</w:t>
            </w:r>
          </w:p>
        </w:tc>
        <w:tc>
          <w:tcPr>
            <w:tcW w:w="478" w:type="pct"/>
            <w:shd w:val="clear" w:color="auto" w:fill="auto"/>
          </w:tcPr>
          <w:p w:rsidR="00870490" w:rsidRPr="00E43BBB" w:rsidRDefault="00870490" w:rsidP="00E43BBB">
            <w:pPr>
              <w:spacing w:line="360" w:lineRule="auto"/>
              <w:jc w:val="both"/>
              <w:rPr>
                <w:szCs w:val="28"/>
                <w:lang w:val="uk-UA"/>
              </w:rPr>
            </w:pPr>
          </w:p>
        </w:tc>
        <w:tc>
          <w:tcPr>
            <w:tcW w:w="389" w:type="pct"/>
            <w:shd w:val="clear" w:color="auto" w:fill="auto"/>
          </w:tcPr>
          <w:p w:rsidR="00870490" w:rsidRPr="00E43BBB" w:rsidRDefault="00870490" w:rsidP="00E43BBB">
            <w:pPr>
              <w:spacing w:line="360" w:lineRule="auto"/>
              <w:jc w:val="both"/>
              <w:rPr>
                <w:szCs w:val="28"/>
                <w:lang w:val="uk-UA"/>
              </w:rPr>
            </w:pPr>
          </w:p>
        </w:tc>
        <w:tc>
          <w:tcPr>
            <w:tcW w:w="422" w:type="pct"/>
            <w:shd w:val="clear" w:color="auto" w:fill="auto"/>
          </w:tcPr>
          <w:p w:rsidR="00870490" w:rsidRPr="00E43BBB" w:rsidRDefault="00870490" w:rsidP="00E43BBB">
            <w:pPr>
              <w:spacing w:line="360" w:lineRule="auto"/>
              <w:jc w:val="both"/>
              <w:rPr>
                <w:szCs w:val="28"/>
                <w:lang w:val="uk-UA"/>
              </w:rPr>
            </w:pPr>
          </w:p>
        </w:tc>
        <w:tc>
          <w:tcPr>
            <w:tcW w:w="433" w:type="pct"/>
            <w:shd w:val="clear" w:color="auto" w:fill="auto"/>
          </w:tcPr>
          <w:p w:rsidR="00870490" w:rsidRPr="00E43BBB" w:rsidRDefault="00870490" w:rsidP="00E43BBB">
            <w:pPr>
              <w:spacing w:line="360" w:lineRule="auto"/>
              <w:jc w:val="both"/>
              <w:rPr>
                <w:szCs w:val="28"/>
                <w:lang w:val="uk-UA"/>
              </w:rPr>
            </w:pPr>
          </w:p>
        </w:tc>
        <w:tc>
          <w:tcPr>
            <w:tcW w:w="433" w:type="pct"/>
            <w:shd w:val="clear" w:color="auto" w:fill="auto"/>
          </w:tcPr>
          <w:p w:rsidR="00870490" w:rsidRPr="00E43BBB" w:rsidRDefault="00870490" w:rsidP="00E43BBB">
            <w:pPr>
              <w:spacing w:line="360" w:lineRule="auto"/>
              <w:jc w:val="both"/>
              <w:rPr>
                <w:szCs w:val="28"/>
                <w:lang w:val="uk-UA"/>
              </w:rPr>
            </w:pPr>
          </w:p>
        </w:tc>
        <w:tc>
          <w:tcPr>
            <w:tcW w:w="433" w:type="pct"/>
            <w:shd w:val="clear" w:color="auto" w:fill="auto"/>
          </w:tcPr>
          <w:p w:rsidR="00870490" w:rsidRPr="00E43BBB" w:rsidRDefault="00870490" w:rsidP="00E43BBB">
            <w:pPr>
              <w:spacing w:line="360" w:lineRule="auto"/>
              <w:jc w:val="both"/>
              <w:rPr>
                <w:szCs w:val="28"/>
                <w:lang w:val="uk-UA"/>
              </w:rPr>
            </w:pPr>
          </w:p>
        </w:tc>
        <w:tc>
          <w:tcPr>
            <w:tcW w:w="546" w:type="pct"/>
            <w:shd w:val="clear" w:color="auto" w:fill="auto"/>
          </w:tcPr>
          <w:p w:rsidR="00870490" w:rsidRPr="00E43BBB" w:rsidRDefault="00870490" w:rsidP="00E43BBB">
            <w:pPr>
              <w:spacing w:line="360" w:lineRule="auto"/>
              <w:jc w:val="both"/>
              <w:rPr>
                <w:szCs w:val="28"/>
                <w:lang w:val="uk-UA"/>
              </w:rPr>
            </w:pPr>
            <w:r w:rsidRPr="00E43BBB">
              <w:rPr>
                <w:szCs w:val="28"/>
                <w:lang w:val="uk-UA"/>
              </w:rPr>
              <w:t>0</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13</w:t>
            </w:r>
          </w:p>
        </w:tc>
        <w:tc>
          <w:tcPr>
            <w:tcW w:w="527" w:type="pct"/>
            <w:shd w:val="clear" w:color="auto" w:fill="auto"/>
          </w:tcPr>
          <w:p w:rsidR="00870490" w:rsidRPr="00E43BBB" w:rsidRDefault="00870490" w:rsidP="00E43BBB">
            <w:pPr>
              <w:spacing w:line="360" w:lineRule="auto"/>
              <w:jc w:val="both"/>
              <w:rPr>
                <w:szCs w:val="28"/>
                <w:lang w:val="uk-UA"/>
              </w:rPr>
            </w:pPr>
            <w:r w:rsidRPr="00E43BBB">
              <w:rPr>
                <w:szCs w:val="28"/>
                <w:lang w:val="uk-UA"/>
              </w:rPr>
              <w:t>13</w:t>
            </w:r>
          </w:p>
        </w:tc>
      </w:tr>
      <w:tr w:rsidR="00870490" w:rsidRPr="00E43BBB" w:rsidTr="00E43BBB">
        <w:trPr>
          <w:cantSplit/>
          <w:jc w:val="center"/>
        </w:trPr>
        <w:tc>
          <w:tcPr>
            <w:tcW w:w="905" w:type="pct"/>
            <w:shd w:val="clear" w:color="auto" w:fill="auto"/>
          </w:tcPr>
          <w:p w:rsidR="00870490" w:rsidRPr="00E43BBB" w:rsidRDefault="00870490" w:rsidP="00E43BBB">
            <w:pPr>
              <w:pStyle w:val="Web"/>
              <w:spacing w:before="0" w:after="0" w:line="360" w:lineRule="auto"/>
              <w:jc w:val="both"/>
              <w:rPr>
                <w:sz w:val="20"/>
                <w:szCs w:val="28"/>
                <w:lang w:val="uk-UA"/>
              </w:rPr>
            </w:pPr>
            <w:r w:rsidRPr="00E43BBB">
              <w:rPr>
                <w:sz w:val="20"/>
                <w:szCs w:val="28"/>
                <w:lang w:val="uk-UA"/>
              </w:rPr>
              <w:t>*ДПІ у Бабушкінському районі</w:t>
            </w:r>
          </w:p>
        </w:tc>
        <w:tc>
          <w:tcPr>
            <w:tcW w:w="478" w:type="pct"/>
            <w:shd w:val="clear" w:color="auto" w:fill="auto"/>
          </w:tcPr>
          <w:p w:rsidR="00870490" w:rsidRPr="00E43BBB" w:rsidRDefault="00870490" w:rsidP="00E43BBB">
            <w:pPr>
              <w:spacing w:line="360" w:lineRule="auto"/>
              <w:jc w:val="both"/>
              <w:rPr>
                <w:szCs w:val="28"/>
                <w:lang w:val="uk-UA"/>
              </w:rPr>
            </w:pPr>
          </w:p>
        </w:tc>
        <w:tc>
          <w:tcPr>
            <w:tcW w:w="389" w:type="pct"/>
            <w:shd w:val="clear" w:color="auto" w:fill="auto"/>
          </w:tcPr>
          <w:p w:rsidR="00870490" w:rsidRPr="00E43BBB" w:rsidRDefault="00870490" w:rsidP="00E43BBB">
            <w:pPr>
              <w:spacing w:line="360" w:lineRule="auto"/>
              <w:jc w:val="both"/>
              <w:rPr>
                <w:szCs w:val="28"/>
                <w:lang w:val="uk-UA"/>
              </w:rPr>
            </w:pPr>
          </w:p>
        </w:tc>
        <w:tc>
          <w:tcPr>
            <w:tcW w:w="422" w:type="pct"/>
            <w:shd w:val="clear" w:color="auto" w:fill="auto"/>
          </w:tcPr>
          <w:p w:rsidR="00870490" w:rsidRPr="00E43BBB" w:rsidRDefault="00870490" w:rsidP="00E43BBB">
            <w:pPr>
              <w:spacing w:line="360" w:lineRule="auto"/>
              <w:jc w:val="both"/>
              <w:rPr>
                <w:szCs w:val="28"/>
                <w:lang w:val="uk-UA"/>
              </w:rPr>
            </w:pPr>
          </w:p>
        </w:tc>
        <w:tc>
          <w:tcPr>
            <w:tcW w:w="433" w:type="pct"/>
            <w:shd w:val="clear" w:color="auto" w:fill="auto"/>
          </w:tcPr>
          <w:p w:rsidR="00870490" w:rsidRPr="00E43BBB" w:rsidRDefault="00870490" w:rsidP="00E43BBB">
            <w:pPr>
              <w:spacing w:line="360" w:lineRule="auto"/>
              <w:jc w:val="both"/>
              <w:rPr>
                <w:szCs w:val="28"/>
                <w:lang w:val="uk-UA"/>
              </w:rPr>
            </w:pPr>
          </w:p>
        </w:tc>
        <w:tc>
          <w:tcPr>
            <w:tcW w:w="433" w:type="pct"/>
            <w:shd w:val="clear" w:color="auto" w:fill="auto"/>
          </w:tcPr>
          <w:p w:rsidR="00870490" w:rsidRPr="00E43BBB" w:rsidRDefault="00870490" w:rsidP="00E43BBB">
            <w:pPr>
              <w:spacing w:line="360" w:lineRule="auto"/>
              <w:jc w:val="both"/>
              <w:rPr>
                <w:szCs w:val="28"/>
                <w:lang w:val="uk-UA"/>
              </w:rPr>
            </w:pPr>
          </w:p>
        </w:tc>
        <w:tc>
          <w:tcPr>
            <w:tcW w:w="433" w:type="pct"/>
            <w:shd w:val="clear" w:color="auto" w:fill="auto"/>
          </w:tcPr>
          <w:p w:rsidR="00870490" w:rsidRPr="00E43BBB" w:rsidRDefault="00870490" w:rsidP="00E43BBB">
            <w:pPr>
              <w:spacing w:line="360" w:lineRule="auto"/>
              <w:jc w:val="both"/>
              <w:rPr>
                <w:szCs w:val="28"/>
                <w:lang w:val="uk-UA"/>
              </w:rPr>
            </w:pPr>
          </w:p>
        </w:tc>
        <w:tc>
          <w:tcPr>
            <w:tcW w:w="546" w:type="pct"/>
            <w:shd w:val="clear" w:color="auto" w:fill="auto"/>
          </w:tcPr>
          <w:p w:rsidR="00870490" w:rsidRPr="00E43BBB" w:rsidRDefault="00870490" w:rsidP="00E43BBB">
            <w:pPr>
              <w:spacing w:line="360" w:lineRule="auto"/>
              <w:jc w:val="both"/>
              <w:rPr>
                <w:szCs w:val="28"/>
                <w:lang w:val="uk-UA"/>
              </w:rPr>
            </w:pPr>
            <w:r w:rsidRPr="00E43BBB">
              <w:rPr>
                <w:szCs w:val="28"/>
                <w:lang w:val="uk-UA"/>
              </w:rPr>
              <w:t>0</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53</w:t>
            </w:r>
          </w:p>
        </w:tc>
        <w:tc>
          <w:tcPr>
            <w:tcW w:w="527" w:type="pct"/>
            <w:shd w:val="clear" w:color="auto" w:fill="auto"/>
          </w:tcPr>
          <w:p w:rsidR="00870490" w:rsidRPr="00E43BBB" w:rsidRDefault="00870490" w:rsidP="00E43BBB">
            <w:pPr>
              <w:spacing w:line="360" w:lineRule="auto"/>
              <w:jc w:val="both"/>
              <w:rPr>
                <w:szCs w:val="28"/>
                <w:lang w:val="uk-UA"/>
              </w:rPr>
            </w:pPr>
            <w:r w:rsidRPr="00E43BBB">
              <w:rPr>
                <w:szCs w:val="28"/>
                <w:lang w:val="uk-UA"/>
              </w:rPr>
              <w:t>53</w:t>
            </w:r>
          </w:p>
        </w:tc>
      </w:tr>
      <w:tr w:rsidR="00870490" w:rsidRPr="00E43BBB" w:rsidTr="00E43BBB">
        <w:trPr>
          <w:cantSplit/>
          <w:jc w:val="center"/>
        </w:trPr>
        <w:tc>
          <w:tcPr>
            <w:tcW w:w="905" w:type="pct"/>
            <w:shd w:val="clear" w:color="auto" w:fill="auto"/>
          </w:tcPr>
          <w:p w:rsidR="00870490" w:rsidRPr="00E43BBB" w:rsidRDefault="00870490" w:rsidP="00E43BBB">
            <w:pPr>
              <w:spacing w:line="360" w:lineRule="auto"/>
              <w:jc w:val="both"/>
              <w:rPr>
                <w:szCs w:val="28"/>
                <w:lang w:val="uk-UA"/>
              </w:rPr>
            </w:pPr>
            <w:r w:rsidRPr="00E43BBB">
              <w:rPr>
                <w:szCs w:val="28"/>
                <w:lang w:val="uk-UA"/>
              </w:rPr>
              <w:t>ДПІ у Жовтневому районі</w:t>
            </w:r>
          </w:p>
        </w:tc>
        <w:tc>
          <w:tcPr>
            <w:tcW w:w="478" w:type="pct"/>
            <w:shd w:val="clear" w:color="auto" w:fill="auto"/>
          </w:tcPr>
          <w:p w:rsidR="00870490" w:rsidRPr="00E43BBB" w:rsidRDefault="00870490" w:rsidP="00E43BBB">
            <w:pPr>
              <w:spacing w:line="360" w:lineRule="auto"/>
              <w:jc w:val="both"/>
              <w:rPr>
                <w:szCs w:val="28"/>
                <w:lang w:val="uk-UA"/>
              </w:rPr>
            </w:pPr>
            <w:r w:rsidRPr="00E43BBB">
              <w:rPr>
                <w:szCs w:val="28"/>
                <w:lang w:val="uk-UA"/>
              </w:rPr>
              <w:t>5</w:t>
            </w:r>
          </w:p>
        </w:tc>
        <w:tc>
          <w:tcPr>
            <w:tcW w:w="389" w:type="pct"/>
            <w:shd w:val="clear" w:color="auto" w:fill="auto"/>
          </w:tcPr>
          <w:p w:rsidR="00870490" w:rsidRPr="00E43BBB" w:rsidRDefault="00870490" w:rsidP="00E43BBB">
            <w:pPr>
              <w:spacing w:line="360" w:lineRule="auto"/>
              <w:jc w:val="both"/>
              <w:rPr>
                <w:szCs w:val="28"/>
                <w:lang w:val="uk-UA"/>
              </w:rPr>
            </w:pPr>
            <w:r w:rsidRPr="00E43BBB">
              <w:rPr>
                <w:szCs w:val="28"/>
                <w:lang w:val="uk-UA"/>
              </w:rPr>
              <w:t>9</w:t>
            </w:r>
          </w:p>
        </w:tc>
        <w:tc>
          <w:tcPr>
            <w:tcW w:w="422" w:type="pct"/>
            <w:shd w:val="clear" w:color="auto" w:fill="auto"/>
          </w:tcPr>
          <w:p w:rsidR="00870490" w:rsidRPr="00E43BBB" w:rsidRDefault="00870490" w:rsidP="00E43BBB">
            <w:pPr>
              <w:spacing w:line="360" w:lineRule="auto"/>
              <w:jc w:val="both"/>
              <w:rPr>
                <w:szCs w:val="28"/>
                <w:lang w:val="uk-UA"/>
              </w:rPr>
            </w:pPr>
            <w:r w:rsidRPr="00E43BBB">
              <w:rPr>
                <w:szCs w:val="28"/>
                <w:lang w:val="uk-UA"/>
              </w:rPr>
              <w:t>23</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15</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165</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288</w:t>
            </w:r>
          </w:p>
        </w:tc>
        <w:tc>
          <w:tcPr>
            <w:tcW w:w="546" w:type="pct"/>
            <w:shd w:val="clear" w:color="auto" w:fill="auto"/>
          </w:tcPr>
          <w:p w:rsidR="00870490" w:rsidRPr="00E43BBB" w:rsidRDefault="00870490" w:rsidP="00E43BBB">
            <w:pPr>
              <w:spacing w:line="360" w:lineRule="auto"/>
              <w:jc w:val="both"/>
              <w:rPr>
                <w:szCs w:val="28"/>
                <w:lang w:val="uk-UA"/>
              </w:rPr>
            </w:pPr>
            <w:r w:rsidRPr="00E43BBB">
              <w:rPr>
                <w:szCs w:val="28"/>
                <w:lang w:val="uk-UA"/>
              </w:rPr>
              <w:t>783</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64</w:t>
            </w:r>
          </w:p>
        </w:tc>
        <w:tc>
          <w:tcPr>
            <w:tcW w:w="527" w:type="pct"/>
            <w:shd w:val="clear" w:color="auto" w:fill="auto"/>
          </w:tcPr>
          <w:p w:rsidR="00870490" w:rsidRPr="00E43BBB" w:rsidRDefault="00870490" w:rsidP="00E43BBB">
            <w:pPr>
              <w:spacing w:line="360" w:lineRule="auto"/>
              <w:jc w:val="both"/>
              <w:rPr>
                <w:szCs w:val="28"/>
                <w:lang w:val="uk-UA"/>
              </w:rPr>
            </w:pPr>
            <w:r w:rsidRPr="00E43BBB">
              <w:rPr>
                <w:szCs w:val="28"/>
                <w:lang w:val="uk-UA"/>
              </w:rPr>
              <w:t>1352</w:t>
            </w:r>
          </w:p>
        </w:tc>
      </w:tr>
      <w:tr w:rsidR="00870490" w:rsidRPr="00E43BBB" w:rsidTr="00E43BBB">
        <w:trPr>
          <w:cantSplit/>
          <w:jc w:val="center"/>
        </w:trPr>
        <w:tc>
          <w:tcPr>
            <w:tcW w:w="905" w:type="pct"/>
            <w:shd w:val="clear" w:color="auto" w:fill="auto"/>
          </w:tcPr>
          <w:p w:rsidR="00870490" w:rsidRPr="00E43BBB" w:rsidRDefault="00870490" w:rsidP="00E43BBB">
            <w:pPr>
              <w:spacing w:line="360" w:lineRule="auto"/>
              <w:jc w:val="both"/>
              <w:rPr>
                <w:szCs w:val="28"/>
                <w:lang w:val="uk-UA"/>
              </w:rPr>
            </w:pPr>
            <w:r w:rsidRPr="00E43BBB">
              <w:rPr>
                <w:szCs w:val="28"/>
                <w:lang w:val="uk-UA"/>
              </w:rPr>
              <w:t>ДПІ у Індустріальному районі</w:t>
            </w:r>
          </w:p>
        </w:tc>
        <w:tc>
          <w:tcPr>
            <w:tcW w:w="478" w:type="pct"/>
            <w:shd w:val="clear" w:color="auto" w:fill="auto"/>
          </w:tcPr>
          <w:p w:rsidR="00870490" w:rsidRPr="00E43BBB" w:rsidRDefault="00870490" w:rsidP="00E43BBB">
            <w:pPr>
              <w:spacing w:line="360" w:lineRule="auto"/>
              <w:jc w:val="both"/>
              <w:rPr>
                <w:szCs w:val="28"/>
                <w:lang w:val="uk-UA"/>
              </w:rPr>
            </w:pPr>
            <w:r w:rsidRPr="00E43BBB">
              <w:rPr>
                <w:szCs w:val="28"/>
                <w:lang w:val="uk-UA"/>
              </w:rPr>
              <w:t>2</w:t>
            </w:r>
          </w:p>
        </w:tc>
        <w:tc>
          <w:tcPr>
            <w:tcW w:w="389" w:type="pct"/>
            <w:shd w:val="clear" w:color="auto" w:fill="auto"/>
          </w:tcPr>
          <w:p w:rsidR="00870490" w:rsidRPr="00E43BBB" w:rsidRDefault="00870490" w:rsidP="00E43BBB">
            <w:pPr>
              <w:spacing w:line="360" w:lineRule="auto"/>
              <w:jc w:val="both"/>
              <w:rPr>
                <w:szCs w:val="28"/>
                <w:lang w:val="uk-UA"/>
              </w:rPr>
            </w:pPr>
            <w:r w:rsidRPr="00E43BBB">
              <w:rPr>
                <w:szCs w:val="28"/>
                <w:lang w:val="uk-UA"/>
              </w:rPr>
              <w:t>8</w:t>
            </w:r>
          </w:p>
        </w:tc>
        <w:tc>
          <w:tcPr>
            <w:tcW w:w="422" w:type="pct"/>
            <w:shd w:val="clear" w:color="auto" w:fill="auto"/>
          </w:tcPr>
          <w:p w:rsidR="00870490" w:rsidRPr="00E43BBB" w:rsidRDefault="00870490" w:rsidP="00E43BBB">
            <w:pPr>
              <w:spacing w:line="360" w:lineRule="auto"/>
              <w:jc w:val="both"/>
              <w:rPr>
                <w:szCs w:val="28"/>
                <w:lang w:val="uk-UA"/>
              </w:rPr>
            </w:pPr>
            <w:r w:rsidRPr="00E43BBB">
              <w:rPr>
                <w:szCs w:val="28"/>
                <w:lang w:val="uk-UA"/>
              </w:rPr>
              <w:t>8</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6</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13</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11</w:t>
            </w:r>
          </w:p>
        </w:tc>
        <w:tc>
          <w:tcPr>
            <w:tcW w:w="546" w:type="pct"/>
            <w:shd w:val="clear" w:color="auto" w:fill="auto"/>
          </w:tcPr>
          <w:p w:rsidR="00870490" w:rsidRPr="00E43BBB" w:rsidRDefault="00870490" w:rsidP="00E43BBB">
            <w:pPr>
              <w:spacing w:line="360" w:lineRule="auto"/>
              <w:jc w:val="both"/>
              <w:rPr>
                <w:szCs w:val="28"/>
                <w:lang w:val="uk-UA"/>
              </w:rPr>
            </w:pPr>
            <w:r w:rsidRPr="00E43BBB">
              <w:rPr>
                <w:szCs w:val="28"/>
                <w:lang w:val="uk-UA"/>
              </w:rPr>
              <w:t>20</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27</w:t>
            </w:r>
          </w:p>
        </w:tc>
        <w:tc>
          <w:tcPr>
            <w:tcW w:w="527" w:type="pct"/>
            <w:shd w:val="clear" w:color="auto" w:fill="auto"/>
          </w:tcPr>
          <w:p w:rsidR="00870490" w:rsidRPr="00E43BBB" w:rsidRDefault="00870490" w:rsidP="00E43BBB">
            <w:pPr>
              <w:spacing w:line="360" w:lineRule="auto"/>
              <w:jc w:val="both"/>
              <w:rPr>
                <w:szCs w:val="28"/>
                <w:lang w:val="uk-UA"/>
              </w:rPr>
            </w:pPr>
            <w:r w:rsidRPr="00E43BBB">
              <w:rPr>
                <w:szCs w:val="28"/>
                <w:lang w:val="uk-UA"/>
              </w:rPr>
              <w:t>95</w:t>
            </w:r>
          </w:p>
        </w:tc>
      </w:tr>
      <w:tr w:rsidR="00870490" w:rsidRPr="00E43BBB" w:rsidTr="00E43BBB">
        <w:trPr>
          <w:cantSplit/>
          <w:jc w:val="center"/>
        </w:trPr>
        <w:tc>
          <w:tcPr>
            <w:tcW w:w="905" w:type="pct"/>
            <w:shd w:val="clear" w:color="auto" w:fill="auto"/>
          </w:tcPr>
          <w:p w:rsidR="00870490" w:rsidRPr="00E43BBB" w:rsidRDefault="00870490" w:rsidP="00E43BBB">
            <w:pPr>
              <w:spacing w:line="360" w:lineRule="auto"/>
              <w:jc w:val="both"/>
              <w:rPr>
                <w:szCs w:val="28"/>
                <w:lang w:val="uk-UA"/>
              </w:rPr>
            </w:pPr>
            <w:r w:rsidRPr="00E43BBB">
              <w:rPr>
                <w:szCs w:val="28"/>
                <w:lang w:val="uk-UA"/>
              </w:rPr>
              <w:t>ДПІ у Кіровському районі</w:t>
            </w:r>
          </w:p>
        </w:tc>
        <w:tc>
          <w:tcPr>
            <w:tcW w:w="478" w:type="pct"/>
            <w:shd w:val="clear" w:color="auto" w:fill="auto"/>
          </w:tcPr>
          <w:p w:rsidR="00870490" w:rsidRPr="00E43BBB" w:rsidRDefault="00870490" w:rsidP="00E43BBB">
            <w:pPr>
              <w:spacing w:line="360" w:lineRule="auto"/>
              <w:jc w:val="both"/>
              <w:rPr>
                <w:szCs w:val="28"/>
                <w:lang w:val="uk-UA"/>
              </w:rPr>
            </w:pPr>
            <w:r w:rsidRPr="00E43BBB">
              <w:rPr>
                <w:szCs w:val="28"/>
                <w:lang w:val="uk-UA"/>
              </w:rPr>
              <w:t>3</w:t>
            </w:r>
          </w:p>
        </w:tc>
        <w:tc>
          <w:tcPr>
            <w:tcW w:w="389" w:type="pct"/>
            <w:shd w:val="clear" w:color="auto" w:fill="auto"/>
          </w:tcPr>
          <w:p w:rsidR="00870490" w:rsidRPr="00E43BBB" w:rsidRDefault="00870490" w:rsidP="00E43BBB">
            <w:pPr>
              <w:spacing w:line="360" w:lineRule="auto"/>
              <w:jc w:val="both"/>
              <w:rPr>
                <w:szCs w:val="28"/>
                <w:lang w:val="uk-UA"/>
              </w:rPr>
            </w:pPr>
            <w:r w:rsidRPr="00E43BBB">
              <w:rPr>
                <w:szCs w:val="28"/>
                <w:lang w:val="uk-UA"/>
              </w:rPr>
              <w:t>2</w:t>
            </w:r>
          </w:p>
        </w:tc>
        <w:tc>
          <w:tcPr>
            <w:tcW w:w="422" w:type="pct"/>
            <w:shd w:val="clear" w:color="auto" w:fill="auto"/>
          </w:tcPr>
          <w:p w:rsidR="00870490" w:rsidRPr="00E43BBB" w:rsidRDefault="00870490" w:rsidP="00E43BBB">
            <w:pPr>
              <w:spacing w:line="360" w:lineRule="auto"/>
              <w:jc w:val="both"/>
              <w:rPr>
                <w:szCs w:val="28"/>
                <w:lang w:val="uk-UA"/>
              </w:rPr>
            </w:pPr>
            <w:r w:rsidRPr="00E43BBB">
              <w:rPr>
                <w:szCs w:val="28"/>
                <w:lang w:val="uk-UA"/>
              </w:rPr>
              <w:t>2</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368</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309</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266</w:t>
            </w:r>
          </w:p>
        </w:tc>
        <w:tc>
          <w:tcPr>
            <w:tcW w:w="546" w:type="pct"/>
            <w:shd w:val="clear" w:color="auto" w:fill="auto"/>
          </w:tcPr>
          <w:p w:rsidR="00870490" w:rsidRPr="00E43BBB" w:rsidRDefault="00870490" w:rsidP="00E43BBB">
            <w:pPr>
              <w:spacing w:line="360" w:lineRule="auto"/>
              <w:jc w:val="both"/>
              <w:rPr>
                <w:szCs w:val="28"/>
                <w:lang w:val="uk-UA"/>
              </w:rPr>
            </w:pPr>
            <w:r w:rsidRPr="00E43BBB">
              <w:rPr>
                <w:szCs w:val="28"/>
                <w:lang w:val="uk-UA"/>
              </w:rPr>
              <w:t>48</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48</w:t>
            </w:r>
          </w:p>
        </w:tc>
        <w:tc>
          <w:tcPr>
            <w:tcW w:w="527" w:type="pct"/>
            <w:shd w:val="clear" w:color="auto" w:fill="auto"/>
          </w:tcPr>
          <w:p w:rsidR="00870490" w:rsidRPr="00E43BBB" w:rsidRDefault="00870490" w:rsidP="00E43BBB">
            <w:pPr>
              <w:spacing w:line="360" w:lineRule="auto"/>
              <w:jc w:val="both"/>
              <w:rPr>
                <w:szCs w:val="28"/>
                <w:lang w:val="uk-UA"/>
              </w:rPr>
            </w:pPr>
            <w:r w:rsidRPr="00E43BBB">
              <w:rPr>
                <w:szCs w:val="28"/>
                <w:lang w:val="uk-UA"/>
              </w:rPr>
              <w:t>1046</w:t>
            </w:r>
          </w:p>
        </w:tc>
      </w:tr>
      <w:tr w:rsidR="00870490" w:rsidRPr="00E43BBB" w:rsidTr="00E43BBB">
        <w:trPr>
          <w:cantSplit/>
          <w:jc w:val="center"/>
        </w:trPr>
        <w:tc>
          <w:tcPr>
            <w:tcW w:w="905" w:type="pct"/>
            <w:shd w:val="clear" w:color="auto" w:fill="auto"/>
          </w:tcPr>
          <w:p w:rsidR="00870490" w:rsidRPr="00E43BBB" w:rsidRDefault="00870490" w:rsidP="00E43BBB">
            <w:pPr>
              <w:spacing w:line="360" w:lineRule="auto"/>
              <w:jc w:val="both"/>
              <w:rPr>
                <w:szCs w:val="28"/>
                <w:lang w:val="uk-UA"/>
              </w:rPr>
            </w:pPr>
            <w:r w:rsidRPr="00E43BBB">
              <w:rPr>
                <w:szCs w:val="28"/>
                <w:lang w:val="uk-UA"/>
              </w:rPr>
              <w:t>*ДПІ у Красногвардійському</w:t>
            </w:r>
            <w:r w:rsidR="00AC65AE" w:rsidRPr="00E43BBB">
              <w:rPr>
                <w:szCs w:val="28"/>
                <w:lang w:val="uk-UA"/>
              </w:rPr>
              <w:t xml:space="preserve"> </w:t>
            </w:r>
            <w:r w:rsidRPr="00E43BBB">
              <w:rPr>
                <w:szCs w:val="28"/>
                <w:lang w:val="uk-UA"/>
              </w:rPr>
              <w:t>районі</w:t>
            </w:r>
          </w:p>
        </w:tc>
        <w:tc>
          <w:tcPr>
            <w:tcW w:w="478" w:type="pct"/>
            <w:shd w:val="clear" w:color="auto" w:fill="auto"/>
          </w:tcPr>
          <w:p w:rsidR="00870490" w:rsidRPr="00E43BBB" w:rsidRDefault="00870490" w:rsidP="00E43BBB">
            <w:pPr>
              <w:spacing w:line="360" w:lineRule="auto"/>
              <w:jc w:val="both"/>
              <w:rPr>
                <w:szCs w:val="28"/>
                <w:lang w:val="uk-UA"/>
              </w:rPr>
            </w:pPr>
          </w:p>
        </w:tc>
        <w:tc>
          <w:tcPr>
            <w:tcW w:w="389" w:type="pct"/>
            <w:shd w:val="clear" w:color="auto" w:fill="auto"/>
          </w:tcPr>
          <w:p w:rsidR="00870490" w:rsidRPr="00E43BBB" w:rsidRDefault="00870490" w:rsidP="00E43BBB">
            <w:pPr>
              <w:spacing w:line="360" w:lineRule="auto"/>
              <w:jc w:val="both"/>
              <w:rPr>
                <w:szCs w:val="28"/>
                <w:lang w:val="uk-UA"/>
              </w:rPr>
            </w:pPr>
          </w:p>
        </w:tc>
        <w:tc>
          <w:tcPr>
            <w:tcW w:w="422" w:type="pct"/>
            <w:shd w:val="clear" w:color="auto" w:fill="auto"/>
          </w:tcPr>
          <w:p w:rsidR="00870490" w:rsidRPr="00E43BBB" w:rsidRDefault="00870490" w:rsidP="00E43BBB">
            <w:pPr>
              <w:spacing w:line="360" w:lineRule="auto"/>
              <w:jc w:val="both"/>
              <w:rPr>
                <w:szCs w:val="28"/>
                <w:lang w:val="uk-UA"/>
              </w:rPr>
            </w:pPr>
          </w:p>
        </w:tc>
        <w:tc>
          <w:tcPr>
            <w:tcW w:w="433" w:type="pct"/>
            <w:shd w:val="clear" w:color="auto" w:fill="auto"/>
          </w:tcPr>
          <w:p w:rsidR="00870490" w:rsidRPr="00E43BBB" w:rsidRDefault="00870490" w:rsidP="00E43BBB">
            <w:pPr>
              <w:spacing w:line="360" w:lineRule="auto"/>
              <w:jc w:val="both"/>
              <w:rPr>
                <w:szCs w:val="28"/>
                <w:lang w:val="uk-UA"/>
              </w:rPr>
            </w:pPr>
          </w:p>
        </w:tc>
        <w:tc>
          <w:tcPr>
            <w:tcW w:w="433" w:type="pct"/>
            <w:shd w:val="clear" w:color="auto" w:fill="auto"/>
          </w:tcPr>
          <w:p w:rsidR="00870490" w:rsidRPr="00E43BBB" w:rsidRDefault="00870490" w:rsidP="00E43BBB">
            <w:pPr>
              <w:spacing w:line="360" w:lineRule="auto"/>
              <w:jc w:val="both"/>
              <w:rPr>
                <w:szCs w:val="28"/>
                <w:lang w:val="uk-UA"/>
              </w:rPr>
            </w:pP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2</w:t>
            </w:r>
          </w:p>
        </w:tc>
        <w:tc>
          <w:tcPr>
            <w:tcW w:w="546" w:type="pct"/>
            <w:shd w:val="clear" w:color="auto" w:fill="auto"/>
          </w:tcPr>
          <w:p w:rsidR="00870490" w:rsidRPr="00E43BBB" w:rsidRDefault="00870490" w:rsidP="00E43BBB">
            <w:pPr>
              <w:spacing w:line="360" w:lineRule="auto"/>
              <w:jc w:val="both"/>
              <w:rPr>
                <w:szCs w:val="28"/>
                <w:lang w:val="uk-UA"/>
              </w:rPr>
            </w:pPr>
            <w:r w:rsidRPr="00E43BBB">
              <w:rPr>
                <w:szCs w:val="28"/>
                <w:lang w:val="uk-UA"/>
              </w:rPr>
              <w:t>48</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47</w:t>
            </w:r>
          </w:p>
        </w:tc>
        <w:tc>
          <w:tcPr>
            <w:tcW w:w="527" w:type="pct"/>
            <w:shd w:val="clear" w:color="auto" w:fill="auto"/>
          </w:tcPr>
          <w:p w:rsidR="00870490" w:rsidRPr="00E43BBB" w:rsidRDefault="00870490" w:rsidP="00E43BBB">
            <w:pPr>
              <w:spacing w:line="360" w:lineRule="auto"/>
              <w:jc w:val="both"/>
              <w:rPr>
                <w:szCs w:val="28"/>
                <w:lang w:val="uk-UA"/>
              </w:rPr>
            </w:pPr>
            <w:r w:rsidRPr="00E43BBB">
              <w:rPr>
                <w:szCs w:val="28"/>
                <w:lang w:val="uk-UA"/>
              </w:rPr>
              <w:t>97</w:t>
            </w:r>
          </w:p>
        </w:tc>
      </w:tr>
      <w:tr w:rsidR="00870490" w:rsidRPr="00E43BBB" w:rsidTr="00E43BBB">
        <w:trPr>
          <w:cantSplit/>
          <w:jc w:val="center"/>
        </w:trPr>
        <w:tc>
          <w:tcPr>
            <w:tcW w:w="905" w:type="pct"/>
            <w:shd w:val="clear" w:color="auto" w:fill="auto"/>
          </w:tcPr>
          <w:p w:rsidR="00870490" w:rsidRPr="00E43BBB" w:rsidRDefault="00870490" w:rsidP="00E43BBB">
            <w:pPr>
              <w:spacing w:line="360" w:lineRule="auto"/>
              <w:jc w:val="both"/>
              <w:rPr>
                <w:szCs w:val="28"/>
                <w:lang w:val="uk-UA"/>
              </w:rPr>
            </w:pPr>
            <w:r w:rsidRPr="00E43BBB">
              <w:rPr>
                <w:szCs w:val="28"/>
                <w:lang w:val="uk-UA"/>
              </w:rPr>
              <w:t>*ДПІ у Ленінському районі</w:t>
            </w:r>
          </w:p>
        </w:tc>
        <w:tc>
          <w:tcPr>
            <w:tcW w:w="478" w:type="pct"/>
            <w:shd w:val="clear" w:color="auto" w:fill="auto"/>
          </w:tcPr>
          <w:p w:rsidR="00870490" w:rsidRPr="00E43BBB" w:rsidRDefault="00870490" w:rsidP="00E43BBB">
            <w:pPr>
              <w:spacing w:line="360" w:lineRule="auto"/>
              <w:jc w:val="both"/>
              <w:rPr>
                <w:szCs w:val="28"/>
                <w:lang w:val="uk-UA"/>
              </w:rPr>
            </w:pPr>
          </w:p>
        </w:tc>
        <w:tc>
          <w:tcPr>
            <w:tcW w:w="389" w:type="pct"/>
            <w:shd w:val="clear" w:color="auto" w:fill="auto"/>
          </w:tcPr>
          <w:p w:rsidR="00870490" w:rsidRPr="00E43BBB" w:rsidRDefault="00870490" w:rsidP="00E43BBB">
            <w:pPr>
              <w:spacing w:line="360" w:lineRule="auto"/>
              <w:jc w:val="both"/>
              <w:rPr>
                <w:szCs w:val="28"/>
                <w:lang w:val="uk-UA"/>
              </w:rPr>
            </w:pPr>
          </w:p>
        </w:tc>
        <w:tc>
          <w:tcPr>
            <w:tcW w:w="422" w:type="pct"/>
            <w:shd w:val="clear" w:color="auto" w:fill="auto"/>
          </w:tcPr>
          <w:p w:rsidR="00870490" w:rsidRPr="00E43BBB" w:rsidRDefault="00870490" w:rsidP="00E43BBB">
            <w:pPr>
              <w:spacing w:line="360" w:lineRule="auto"/>
              <w:jc w:val="both"/>
              <w:rPr>
                <w:szCs w:val="28"/>
                <w:lang w:val="uk-UA"/>
              </w:rPr>
            </w:pPr>
          </w:p>
        </w:tc>
        <w:tc>
          <w:tcPr>
            <w:tcW w:w="433" w:type="pct"/>
            <w:shd w:val="clear" w:color="auto" w:fill="auto"/>
          </w:tcPr>
          <w:p w:rsidR="00870490" w:rsidRPr="00E43BBB" w:rsidRDefault="00870490" w:rsidP="00E43BBB">
            <w:pPr>
              <w:spacing w:line="360" w:lineRule="auto"/>
              <w:jc w:val="both"/>
              <w:rPr>
                <w:szCs w:val="28"/>
                <w:lang w:val="uk-UA"/>
              </w:rPr>
            </w:pPr>
          </w:p>
        </w:tc>
        <w:tc>
          <w:tcPr>
            <w:tcW w:w="433" w:type="pct"/>
            <w:shd w:val="clear" w:color="auto" w:fill="auto"/>
          </w:tcPr>
          <w:p w:rsidR="00870490" w:rsidRPr="00E43BBB" w:rsidRDefault="00870490" w:rsidP="00E43BBB">
            <w:pPr>
              <w:spacing w:line="360" w:lineRule="auto"/>
              <w:jc w:val="both"/>
              <w:rPr>
                <w:szCs w:val="28"/>
                <w:lang w:val="uk-UA"/>
              </w:rPr>
            </w:pP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4</w:t>
            </w:r>
          </w:p>
        </w:tc>
        <w:tc>
          <w:tcPr>
            <w:tcW w:w="546" w:type="pct"/>
            <w:shd w:val="clear" w:color="auto" w:fill="auto"/>
          </w:tcPr>
          <w:p w:rsidR="00870490" w:rsidRPr="00E43BBB" w:rsidRDefault="00870490" w:rsidP="00E43BBB">
            <w:pPr>
              <w:spacing w:line="360" w:lineRule="auto"/>
              <w:jc w:val="both"/>
              <w:rPr>
                <w:szCs w:val="28"/>
                <w:lang w:val="uk-UA"/>
              </w:rPr>
            </w:pPr>
            <w:r w:rsidRPr="00E43BBB">
              <w:rPr>
                <w:szCs w:val="28"/>
                <w:lang w:val="uk-UA"/>
              </w:rPr>
              <w:t>4</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14</w:t>
            </w:r>
          </w:p>
        </w:tc>
        <w:tc>
          <w:tcPr>
            <w:tcW w:w="527" w:type="pct"/>
            <w:shd w:val="clear" w:color="auto" w:fill="auto"/>
          </w:tcPr>
          <w:p w:rsidR="00870490" w:rsidRPr="00E43BBB" w:rsidRDefault="00870490" w:rsidP="00E43BBB">
            <w:pPr>
              <w:spacing w:line="360" w:lineRule="auto"/>
              <w:jc w:val="both"/>
              <w:rPr>
                <w:szCs w:val="28"/>
                <w:lang w:val="uk-UA"/>
              </w:rPr>
            </w:pPr>
            <w:r w:rsidRPr="00E43BBB">
              <w:rPr>
                <w:szCs w:val="28"/>
                <w:lang w:val="uk-UA"/>
              </w:rPr>
              <w:t>22</w:t>
            </w:r>
          </w:p>
        </w:tc>
      </w:tr>
      <w:tr w:rsidR="00870490" w:rsidRPr="00E43BBB" w:rsidTr="00E43BBB">
        <w:trPr>
          <w:cantSplit/>
          <w:jc w:val="center"/>
        </w:trPr>
        <w:tc>
          <w:tcPr>
            <w:tcW w:w="905" w:type="pct"/>
            <w:shd w:val="clear" w:color="auto" w:fill="auto"/>
          </w:tcPr>
          <w:p w:rsidR="00870490" w:rsidRPr="00E43BBB" w:rsidRDefault="00870490" w:rsidP="00E43BBB">
            <w:pPr>
              <w:spacing w:line="360" w:lineRule="auto"/>
              <w:jc w:val="both"/>
              <w:rPr>
                <w:szCs w:val="28"/>
                <w:lang w:val="uk-UA"/>
              </w:rPr>
            </w:pPr>
            <w:r w:rsidRPr="00E43BBB">
              <w:rPr>
                <w:szCs w:val="28"/>
                <w:lang w:val="uk-UA"/>
              </w:rPr>
              <w:t>ВСЬОГО:</w:t>
            </w:r>
          </w:p>
        </w:tc>
        <w:tc>
          <w:tcPr>
            <w:tcW w:w="478" w:type="pct"/>
            <w:shd w:val="clear" w:color="auto" w:fill="auto"/>
          </w:tcPr>
          <w:p w:rsidR="00870490" w:rsidRPr="00E43BBB" w:rsidRDefault="00870490" w:rsidP="00E43BBB">
            <w:pPr>
              <w:spacing w:line="360" w:lineRule="auto"/>
              <w:jc w:val="both"/>
              <w:rPr>
                <w:szCs w:val="28"/>
                <w:lang w:val="uk-UA"/>
              </w:rPr>
            </w:pPr>
            <w:r w:rsidRPr="00E43BBB">
              <w:rPr>
                <w:szCs w:val="28"/>
                <w:lang w:val="uk-UA"/>
              </w:rPr>
              <w:t>16</w:t>
            </w:r>
          </w:p>
        </w:tc>
        <w:tc>
          <w:tcPr>
            <w:tcW w:w="389" w:type="pct"/>
            <w:shd w:val="clear" w:color="auto" w:fill="auto"/>
          </w:tcPr>
          <w:p w:rsidR="00870490" w:rsidRPr="00E43BBB" w:rsidRDefault="00870490" w:rsidP="00E43BBB">
            <w:pPr>
              <w:spacing w:line="360" w:lineRule="auto"/>
              <w:jc w:val="both"/>
              <w:rPr>
                <w:szCs w:val="28"/>
                <w:lang w:val="uk-UA"/>
              </w:rPr>
            </w:pPr>
            <w:r w:rsidRPr="00E43BBB">
              <w:rPr>
                <w:szCs w:val="28"/>
                <w:lang w:val="uk-UA"/>
              </w:rPr>
              <w:t>25</w:t>
            </w:r>
          </w:p>
        </w:tc>
        <w:tc>
          <w:tcPr>
            <w:tcW w:w="422" w:type="pct"/>
            <w:shd w:val="clear" w:color="auto" w:fill="auto"/>
          </w:tcPr>
          <w:p w:rsidR="00870490" w:rsidRPr="00E43BBB" w:rsidRDefault="00870490" w:rsidP="00E43BBB">
            <w:pPr>
              <w:spacing w:line="360" w:lineRule="auto"/>
              <w:jc w:val="both"/>
              <w:rPr>
                <w:szCs w:val="28"/>
                <w:lang w:val="uk-UA"/>
              </w:rPr>
            </w:pPr>
            <w:r w:rsidRPr="00E43BBB">
              <w:rPr>
                <w:szCs w:val="28"/>
                <w:lang w:val="uk-UA"/>
              </w:rPr>
              <w:t>38</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393</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491</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576</w:t>
            </w:r>
          </w:p>
        </w:tc>
        <w:tc>
          <w:tcPr>
            <w:tcW w:w="546" w:type="pct"/>
            <w:shd w:val="clear" w:color="auto" w:fill="auto"/>
          </w:tcPr>
          <w:p w:rsidR="00870490" w:rsidRPr="00E43BBB" w:rsidRDefault="00870490" w:rsidP="00E43BBB">
            <w:pPr>
              <w:spacing w:line="360" w:lineRule="auto"/>
              <w:jc w:val="both"/>
              <w:rPr>
                <w:szCs w:val="28"/>
                <w:lang w:val="uk-UA"/>
              </w:rPr>
            </w:pPr>
            <w:r w:rsidRPr="00E43BBB">
              <w:rPr>
                <w:szCs w:val="28"/>
                <w:lang w:val="uk-UA"/>
              </w:rPr>
              <w:t>943</w:t>
            </w:r>
          </w:p>
        </w:tc>
        <w:tc>
          <w:tcPr>
            <w:tcW w:w="433" w:type="pct"/>
            <w:shd w:val="clear" w:color="auto" w:fill="auto"/>
          </w:tcPr>
          <w:p w:rsidR="00870490" w:rsidRPr="00E43BBB" w:rsidRDefault="00870490" w:rsidP="00E43BBB">
            <w:pPr>
              <w:spacing w:line="360" w:lineRule="auto"/>
              <w:jc w:val="both"/>
              <w:rPr>
                <w:szCs w:val="28"/>
                <w:lang w:val="uk-UA"/>
              </w:rPr>
            </w:pPr>
            <w:r w:rsidRPr="00E43BBB">
              <w:rPr>
                <w:szCs w:val="28"/>
                <w:lang w:val="uk-UA"/>
              </w:rPr>
              <w:t>272</w:t>
            </w:r>
          </w:p>
        </w:tc>
        <w:tc>
          <w:tcPr>
            <w:tcW w:w="527" w:type="pct"/>
            <w:shd w:val="clear" w:color="auto" w:fill="auto"/>
          </w:tcPr>
          <w:p w:rsidR="00870490" w:rsidRPr="00E43BBB" w:rsidRDefault="00870490" w:rsidP="00E43BBB">
            <w:pPr>
              <w:spacing w:line="360" w:lineRule="auto"/>
              <w:jc w:val="both"/>
              <w:rPr>
                <w:szCs w:val="28"/>
                <w:lang w:val="uk-UA"/>
              </w:rPr>
            </w:pPr>
            <w:r w:rsidRPr="00E43BBB">
              <w:rPr>
                <w:szCs w:val="28"/>
                <w:lang w:val="uk-UA"/>
              </w:rPr>
              <w:t>2754</w:t>
            </w:r>
          </w:p>
        </w:tc>
      </w:tr>
    </w:tbl>
    <w:p w:rsidR="00E83AA0" w:rsidRDefault="00E83AA0" w:rsidP="005713CA">
      <w:pPr>
        <w:pStyle w:val="7"/>
        <w:spacing w:line="360" w:lineRule="auto"/>
        <w:ind w:firstLine="709"/>
        <w:jc w:val="both"/>
        <w:rPr>
          <w:b/>
          <w:szCs w:val="28"/>
          <w:lang w:val="ru-RU"/>
        </w:rPr>
      </w:pPr>
    </w:p>
    <w:p w:rsidR="00E83AA0" w:rsidRDefault="00E83AA0" w:rsidP="005713CA">
      <w:pPr>
        <w:pStyle w:val="7"/>
        <w:spacing w:line="360" w:lineRule="auto"/>
        <w:ind w:firstLine="709"/>
        <w:jc w:val="both"/>
        <w:rPr>
          <w:b/>
          <w:szCs w:val="28"/>
          <w:lang w:val="ru-RU"/>
        </w:rPr>
      </w:pPr>
    </w:p>
    <w:p w:rsidR="00870490" w:rsidRPr="005713CA" w:rsidRDefault="00E83AA0" w:rsidP="005713CA">
      <w:pPr>
        <w:pStyle w:val="7"/>
        <w:spacing w:line="360" w:lineRule="auto"/>
        <w:ind w:firstLine="709"/>
        <w:jc w:val="both"/>
        <w:rPr>
          <w:b/>
          <w:szCs w:val="28"/>
          <w:lang w:val="ru-RU"/>
        </w:rPr>
      </w:pPr>
      <w:r>
        <w:rPr>
          <w:b/>
          <w:szCs w:val="28"/>
          <w:lang w:val="ru-RU"/>
        </w:rPr>
        <w:br w:type="page"/>
      </w:r>
      <w:r w:rsidRPr="005713CA">
        <w:rPr>
          <w:b/>
          <w:szCs w:val="28"/>
          <w:lang w:val="ru-RU"/>
        </w:rPr>
        <w:t>Висновки</w:t>
      </w:r>
    </w:p>
    <w:p w:rsidR="00870490" w:rsidRPr="005713CA" w:rsidRDefault="00870490" w:rsidP="005713CA">
      <w:pPr>
        <w:pStyle w:val="33"/>
        <w:ind w:firstLine="709"/>
        <w:jc w:val="both"/>
        <w:rPr>
          <w:szCs w:val="28"/>
        </w:rPr>
      </w:pPr>
    </w:p>
    <w:p w:rsidR="00870490" w:rsidRPr="005713CA" w:rsidRDefault="00870490" w:rsidP="005713CA">
      <w:pPr>
        <w:pStyle w:val="33"/>
        <w:ind w:firstLine="709"/>
        <w:jc w:val="both"/>
        <w:rPr>
          <w:szCs w:val="28"/>
        </w:rPr>
      </w:pPr>
      <w:r w:rsidRPr="005713CA">
        <w:rPr>
          <w:szCs w:val="28"/>
        </w:rPr>
        <w:t>В дипломній роботі приведені результат</w:t>
      </w:r>
      <w:r w:rsidR="00E83AA0">
        <w:rPr>
          <w:szCs w:val="28"/>
        </w:rPr>
        <w:t>и та методологія досліджень сут</w:t>
      </w:r>
      <w:r w:rsidRPr="005713CA">
        <w:rPr>
          <w:szCs w:val="28"/>
        </w:rPr>
        <w:t xml:space="preserve">ності та фінансово-економічних показників інноваційного процесу впровадження венчурним підприємством ЗАТ </w:t>
      </w:r>
      <w:r w:rsidR="005713CA">
        <w:rPr>
          <w:szCs w:val="28"/>
        </w:rPr>
        <w:t>«</w:t>
      </w:r>
      <w:r w:rsidRPr="005713CA">
        <w:rPr>
          <w:szCs w:val="28"/>
        </w:rPr>
        <w:t>Інформаційні та технологічні системи</w:t>
      </w:r>
      <w:r w:rsidR="005713CA">
        <w:rPr>
          <w:szCs w:val="28"/>
        </w:rPr>
        <w:t>»</w:t>
      </w:r>
      <w:r w:rsidRPr="005713CA">
        <w:rPr>
          <w:szCs w:val="28"/>
        </w:rPr>
        <w:t xml:space="preserve"> (м. Дні</w:t>
      </w:r>
      <w:r w:rsidR="00E83AA0">
        <w:rPr>
          <w:szCs w:val="28"/>
        </w:rPr>
        <w:t>п</w:t>
      </w:r>
      <w:r w:rsidRPr="005713CA">
        <w:rPr>
          <w:szCs w:val="28"/>
        </w:rPr>
        <w:t xml:space="preserve">ропетровськ) програмно-телекомунікаційного комплексу </w:t>
      </w:r>
      <w:r w:rsidR="005713CA">
        <w:rPr>
          <w:szCs w:val="28"/>
        </w:rPr>
        <w:t>«</w:t>
      </w:r>
      <w:r w:rsidRPr="005713CA">
        <w:rPr>
          <w:szCs w:val="28"/>
          <w:lang w:val="en-US"/>
        </w:rPr>
        <w:t>WEB</w:t>
      </w:r>
      <w:r w:rsidR="005713CA" w:rsidRPr="00E83AA0">
        <w:rPr>
          <w:szCs w:val="28"/>
        </w:rPr>
        <w:t>-</w:t>
      </w:r>
      <w:r w:rsidR="005713CA" w:rsidRPr="005713CA">
        <w:rPr>
          <w:szCs w:val="28"/>
        </w:rPr>
        <w:t>т</w:t>
      </w:r>
      <w:r w:rsidR="00E83AA0">
        <w:rPr>
          <w:szCs w:val="28"/>
        </w:rPr>
        <w:t>ехнологія взає</w:t>
      </w:r>
      <w:r w:rsidRPr="005713CA">
        <w:rPr>
          <w:szCs w:val="28"/>
        </w:rPr>
        <w:t>модії платників податків з податковими інспекціями</w:t>
      </w:r>
      <w:r w:rsidR="005713CA">
        <w:rPr>
          <w:szCs w:val="28"/>
        </w:rPr>
        <w:t>»</w:t>
      </w:r>
      <w:r w:rsidRPr="005713CA">
        <w:rPr>
          <w:szCs w:val="28"/>
        </w:rPr>
        <w:t xml:space="preserve"> при підготовці та здачі податкових декларацій, консультаційному обс</w:t>
      </w:r>
      <w:r w:rsidR="00E83AA0">
        <w:rPr>
          <w:szCs w:val="28"/>
        </w:rPr>
        <w:t>луговуванні, проведенні віддале</w:t>
      </w:r>
      <w:r w:rsidRPr="005713CA">
        <w:rPr>
          <w:szCs w:val="28"/>
        </w:rPr>
        <w:t>них автоматичних звірок особових рахунків платників податків по розрахунках з бюджетом, автоматичному нагадуванні платни</w:t>
      </w:r>
      <w:r w:rsidR="00E83AA0">
        <w:rPr>
          <w:szCs w:val="28"/>
        </w:rPr>
        <w:t>ку податків про терміни та необ</w:t>
      </w:r>
      <w:r w:rsidRPr="005713CA">
        <w:rPr>
          <w:szCs w:val="28"/>
        </w:rPr>
        <w:t>хідність подання звітності</w:t>
      </w:r>
      <w:r w:rsidR="00AC65AE" w:rsidRPr="005713CA">
        <w:rPr>
          <w:szCs w:val="28"/>
        </w:rPr>
        <w:t>:</w:t>
      </w:r>
    </w:p>
    <w:p w:rsidR="00870490" w:rsidRPr="005713CA" w:rsidRDefault="00870490" w:rsidP="005713CA">
      <w:pPr>
        <w:pStyle w:val="33"/>
        <w:ind w:firstLine="709"/>
        <w:jc w:val="both"/>
        <w:rPr>
          <w:szCs w:val="28"/>
        </w:rPr>
      </w:pPr>
      <w:r w:rsidRPr="005713CA">
        <w:rPr>
          <w:szCs w:val="28"/>
        </w:rPr>
        <w:t>1. Сутністю та актуальністю впровадження програмно-телекомунікаційного комплексу</w:t>
      </w:r>
      <w:r w:rsidR="005713CA" w:rsidRPr="005713CA">
        <w:rPr>
          <w:szCs w:val="28"/>
        </w:rPr>
        <w:t xml:space="preserve"> </w:t>
      </w:r>
      <w:r w:rsidR="005713CA">
        <w:rPr>
          <w:szCs w:val="28"/>
        </w:rPr>
        <w:t>«</w:t>
      </w:r>
      <w:r w:rsidRPr="005713CA">
        <w:rPr>
          <w:szCs w:val="28"/>
          <w:lang w:val="en-US"/>
        </w:rPr>
        <w:t>WEB</w:t>
      </w:r>
      <w:r w:rsidR="005713CA">
        <w:rPr>
          <w:szCs w:val="28"/>
        </w:rPr>
        <w:t>-</w:t>
      </w:r>
      <w:r w:rsidR="005713CA" w:rsidRPr="005713CA">
        <w:rPr>
          <w:szCs w:val="28"/>
        </w:rPr>
        <w:t>т</w:t>
      </w:r>
      <w:r w:rsidRPr="005713CA">
        <w:rPr>
          <w:szCs w:val="28"/>
        </w:rPr>
        <w:t>ехнологія взаємодії платників п</w:t>
      </w:r>
      <w:r w:rsidR="00E83AA0">
        <w:rPr>
          <w:szCs w:val="28"/>
        </w:rPr>
        <w:t>одатків з податковими інспек</w:t>
      </w:r>
      <w:r w:rsidRPr="005713CA">
        <w:rPr>
          <w:szCs w:val="28"/>
        </w:rPr>
        <w:t>ціями</w:t>
      </w:r>
      <w:r w:rsidR="005713CA">
        <w:rPr>
          <w:szCs w:val="28"/>
        </w:rPr>
        <w:t>»</w:t>
      </w:r>
      <w:r w:rsidRPr="005713CA">
        <w:rPr>
          <w:szCs w:val="28"/>
        </w:rPr>
        <w:t xml:space="preserve"> є інноваційний розвиток (за венчурною пропозицією ЗАТ </w:t>
      </w:r>
      <w:r w:rsidR="005713CA">
        <w:rPr>
          <w:szCs w:val="28"/>
        </w:rPr>
        <w:t>«</w:t>
      </w:r>
      <w:r w:rsidRPr="005713CA">
        <w:rPr>
          <w:szCs w:val="28"/>
        </w:rPr>
        <w:t>ІТС</w:t>
      </w:r>
      <w:r w:rsidR="005713CA">
        <w:rPr>
          <w:szCs w:val="28"/>
        </w:rPr>
        <w:t>»</w:t>
      </w:r>
      <w:r w:rsidR="00E83AA0">
        <w:rPr>
          <w:szCs w:val="28"/>
        </w:rPr>
        <w:t xml:space="preserve"> для подат</w:t>
      </w:r>
      <w:r w:rsidRPr="005713CA">
        <w:rPr>
          <w:szCs w:val="28"/>
        </w:rPr>
        <w:t>кової адміністрації) інтелектуалізації процесу автоматизації взаємодії платників податків з податковими інспекціями, який розвивається за наступними етапами:</w:t>
      </w:r>
    </w:p>
    <w:p w:rsidR="00870490" w:rsidRPr="005713CA" w:rsidRDefault="00870490" w:rsidP="005713CA">
      <w:pPr>
        <w:pStyle w:val="33"/>
        <w:ind w:firstLine="709"/>
        <w:jc w:val="both"/>
        <w:rPr>
          <w:szCs w:val="28"/>
        </w:rPr>
      </w:pPr>
      <w:r w:rsidRPr="005713CA">
        <w:rPr>
          <w:szCs w:val="28"/>
        </w:rPr>
        <w:t>1997</w:t>
      </w:r>
      <w:r w:rsidR="005713CA">
        <w:rPr>
          <w:szCs w:val="28"/>
        </w:rPr>
        <w:t>–</w:t>
      </w:r>
      <w:r w:rsidR="005713CA" w:rsidRPr="005713CA">
        <w:rPr>
          <w:szCs w:val="28"/>
        </w:rPr>
        <w:t>1999</w:t>
      </w:r>
      <w:r w:rsidRPr="005713CA">
        <w:rPr>
          <w:szCs w:val="28"/>
        </w:rPr>
        <w:t xml:space="preserve"> рік – автоматизована система </w:t>
      </w:r>
      <w:r w:rsidR="005713CA">
        <w:rPr>
          <w:szCs w:val="28"/>
        </w:rPr>
        <w:t>«</w:t>
      </w:r>
      <w:r w:rsidRPr="005713CA">
        <w:rPr>
          <w:szCs w:val="28"/>
        </w:rPr>
        <w:t>Податкова звітність</w:t>
      </w:r>
      <w:r w:rsidR="005713CA">
        <w:rPr>
          <w:szCs w:val="28"/>
        </w:rPr>
        <w:t>»</w:t>
      </w:r>
      <w:r w:rsidRPr="005713CA">
        <w:rPr>
          <w:szCs w:val="28"/>
        </w:rPr>
        <w:t xml:space="preserve"> (м. Львів) з поданням платниками письмових (на бланках) декларацій для вводу операторами в комп</w:t>
      </w:r>
      <w:r w:rsidRPr="005713CA">
        <w:rPr>
          <w:szCs w:val="28"/>
          <w:lang w:val="ru-RU"/>
        </w:rPr>
        <w:t>’</w:t>
      </w:r>
      <w:r w:rsidRPr="005713CA">
        <w:rPr>
          <w:szCs w:val="28"/>
        </w:rPr>
        <w:t xml:space="preserve">ютерну базу в податкових інспекціях з певним набором контролів </w:t>
      </w:r>
      <w:r w:rsidR="00E83AA0" w:rsidRPr="005713CA">
        <w:rPr>
          <w:szCs w:val="28"/>
        </w:rPr>
        <w:t>введеної</w:t>
      </w:r>
      <w:r w:rsidRPr="005713CA">
        <w:rPr>
          <w:szCs w:val="28"/>
        </w:rPr>
        <w:t xml:space="preserve"> інформації</w:t>
      </w:r>
      <w:r w:rsidR="00AC65AE" w:rsidRPr="005713CA">
        <w:rPr>
          <w:szCs w:val="28"/>
        </w:rPr>
        <w:t>;</w:t>
      </w:r>
    </w:p>
    <w:p w:rsidR="00870490" w:rsidRPr="005713CA" w:rsidRDefault="00870490" w:rsidP="005713CA">
      <w:pPr>
        <w:pStyle w:val="33"/>
        <w:ind w:firstLine="709"/>
        <w:jc w:val="both"/>
        <w:rPr>
          <w:szCs w:val="28"/>
        </w:rPr>
      </w:pPr>
      <w:r w:rsidRPr="005713CA">
        <w:rPr>
          <w:szCs w:val="28"/>
        </w:rPr>
        <w:t>1999</w:t>
      </w:r>
      <w:r w:rsidR="005713CA">
        <w:rPr>
          <w:szCs w:val="28"/>
        </w:rPr>
        <w:t>–</w:t>
      </w:r>
      <w:r w:rsidR="005713CA" w:rsidRPr="005713CA">
        <w:rPr>
          <w:szCs w:val="28"/>
        </w:rPr>
        <w:t>2</w:t>
      </w:r>
      <w:r w:rsidRPr="005713CA">
        <w:rPr>
          <w:szCs w:val="28"/>
        </w:rPr>
        <w:t xml:space="preserve">001 рік – автоматизована система </w:t>
      </w:r>
      <w:r w:rsidR="005713CA">
        <w:rPr>
          <w:szCs w:val="28"/>
        </w:rPr>
        <w:t>«</w:t>
      </w:r>
      <w:r w:rsidRPr="005713CA">
        <w:rPr>
          <w:szCs w:val="28"/>
        </w:rPr>
        <w:t>Звіт платника</w:t>
      </w:r>
      <w:r w:rsidR="005713CA">
        <w:rPr>
          <w:szCs w:val="28"/>
        </w:rPr>
        <w:t xml:space="preserve">» </w:t>
      </w:r>
      <w:r w:rsidR="005713CA" w:rsidRPr="005713CA">
        <w:rPr>
          <w:szCs w:val="28"/>
        </w:rPr>
        <w:t>(м</w:t>
      </w:r>
      <w:r w:rsidRPr="005713CA">
        <w:rPr>
          <w:szCs w:val="28"/>
        </w:rPr>
        <w:t xml:space="preserve">. Київ) з поданням платниками податків звітів в письмовому вигляді та копіями в файлах на дискетах, підготовлених в підприємствах платників податків, з вводом системою </w:t>
      </w:r>
      <w:r w:rsidR="005713CA">
        <w:rPr>
          <w:szCs w:val="28"/>
        </w:rPr>
        <w:t>«</w:t>
      </w:r>
      <w:r w:rsidRPr="005713CA">
        <w:rPr>
          <w:szCs w:val="28"/>
        </w:rPr>
        <w:t>Звіт інспектора</w:t>
      </w:r>
      <w:r w:rsidR="005713CA">
        <w:rPr>
          <w:szCs w:val="28"/>
        </w:rPr>
        <w:t>»</w:t>
      </w:r>
      <w:r w:rsidRPr="005713CA">
        <w:rPr>
          <w:szCs w:val="28"/>
        </w:rPr>
        <w:t xml:space="preserve"> в комп</w:t>
      </w:r>
      <w:r w:rsidRPr="005713CA">
        <w:rPr>
          <w:szCs w:val="28"/>
          <w:lang w:val="ru-RU"/>
        </w:rPr>
        <w:t>’</w:t>
      </w:r>
      <w:r w:rsidRPr="005713CA">
        <w:rPr>
          <w:szCs w:val="28"/>
        </w:rPr>
        <w:t xml:space="preserve">ютерну базу податкових інспекцій даних з двома етапами контролю – на робочому місті платника та на робочому місті податкового інспектора. Для роботи системи необхідно передавати платнику послідовні платні версії програми </w:t>
      </w:r>
      <w:r w:rsidR="005713CA">
        <w:rPr>
          <w:szCs w:val="28"/>
        </w:rPr>
        <w:t>«</w:t>
      </w:r>
      <w:r w:rsidRPr="005713CA">
        <w:rPr>
          <w:szCs w:val="28"/>
        </w:rPr>
        <w:t>Звіт платника</w:t>
      </w:r>
      <w:r w:rsidR="005713CA">
        <w:rPr>
          <w:szCs w:val="28"/>
        </w:rPr>
        <w:t>»</w:t>
      </w:r>
      <w:r w:rsidRPr="005713CA">
        <w:rPr>
          <w:szCs w:val="28"/>
        </w:rPr>
        <w:t xml:space="preserve"> в архівах на 14 – 18 дискетах.</w:t>
      </w:r>
    </w:p>
    <w:p w:rsidR="00870490" w:rsidRPr="005713CA" w:rsidRDefault="00870490" w:rsidP="005713CA">
      <w:pPr>
        <w:pStyle w:val="33"/>
        <w:ind w:firstLine="709"/>
        <w:jc w:val="both"/>
        <w:rPr>
          <w:szCs w:val="28"/>
        </w:rPr>
      </w:pPr>
      <w:r w:rsidRPr="005713CA">
        <w:rPr>
          <w:szCs w:val="28"/>
        </w:rPr>
        <w:t xml:space="preserve">2001 рік – модернізація системи </w:t>
      </w:r>
      <w:r w:rsidR="005713CA">
        <w:rPr>
          <w:szCs w:val="28"/>
        </w:rPr>
        <w:t>«</w:t>
      </w:r>
      <w:r w:rsidRPr="005713CA">
        <w:rPr>
          <w:szCs w:val="28"/>
        </w:rPr>
        <w:t>Звіт платника</w:t>
      </w:r>
      <w:r w:rsidR="005713CA">
        <w:rPr>
          <w:szCs w:val="28"/>
        </w:rPr>
        <w:t xml:space="preserve">» </w:t>
      </w:r>
      <w:r w:rsidR="005713CA" w:rsidRPr="005713CA">
        <w:rPr>
          <w:szCs w:val="28"/>
        </w:rPr>
        <w:t>(м</w:t>
      </w:r>
      <w:r w:rsidR="00E83AA0">
        <w:rPr>
          <w:szCs w:val="28"/>
        </w:rPr>
        <w:t>. Київ) з передачею крип</w:t>
      </w:r>
      <w:r w:rsidRPr="005713CA">
        <w:rPr>
          <w:szCs w:val="28"/>
        </w:rPr>
        <w:t>тованих файлів звітності до податкової інспекції</w:t>
      </w:r>
      <w:r w:rsidR="00E83AA0">
        <w:rPr>
          <w:szCs w:val="28"/>
        </w:rPr>
        <w:t xml:space="preserve"> за допомогою Інтернет-електрон</w:t>
      </w:r>
      <w:r w:rsidRPr="005713CA">
        <w:rPr>
          <w:szCs w:val="28"/>
        </w:rPr>
        <w:t xml:space="preserve">ної пошти </w:t>
      </w:r>
      <w:r w:rsidRPr="005713CA">
        <w:rPr>
          <w:szCs w:val="28"/>
          <w:lang w:val="ru-RU"/>
        </w:rPr>
        <w:t>Е-</w:t>
      </w:r>
      <w:r w:rsidRPr="005713CA">
        <w:rPr>
          <w:szCs w:val="28"/>
          <w:lang w:val="en-US"/>
        </w:rPr>
        <w:t>mail</w:t>
      </w:r>
      <w:r w:rsidRPr="005713CA">
        <w:rPr>
          <w:szCs w:val="28"/>
          <w:lang w:val="ru-RU"/>
        </w:rPr>
        <w:t xml:space="preserve"> </w:t>
      </w:r>
      <w:r w:rsidRPr="005713CA">
        <w:rPr>
          <w:szCs w:val="28"/>
        </w:rPr>
        <w:t>(без гарантії своєчасності/повноти доставки файлового пакету</w:t>
      </w:r>
      <w:r w:rsidR="005713CA" w:rsidRPr="005713CA">
        <w:rPr>
          <w:szCs w:val="28"/>
        </w:rPr>
        <w:t>)</w:t>
      </w:r>
      <w:r w:rsidRPr="005713CA">
        <w:rPr>
          <w:szCs w:val="28"/>
        </w:rPr>
        <w:t>;</w:t>
      </w:r>
    </w:p>
    <w:p w:rsidR="00870490" w:rsidRPr="005713CA" w:rsidRDefault="00870490" w:rsidP="005713CA">
      <w:pPr>
        <w:pStyle w:val="33"/>
        <w:ind w:firstLine="709"/>
        <w:jc w:val="both"/>
        <w:rPr>
          <w:szCs w:val="28"/>
        </w:rPr>
      </w:pPr>
      <w:r w:rsidRPr="005713CA">
        <w:rPr>
          <w:szCs w:val="28"/>
        </w:rPr>
        <w:t>2000 – 200? рік – впровадження Інтерне</w:t>
      </w:r>
      <w:r w:rsidR="005713CA" w:rsidRPr="005713CA">
        <w:rPr>
          <w:szCs w:val="28"/>
        </w:rPr>
        <w:t>т</w:t>
      </w:r>
      <w:r w:rsidR="005713CA">
        <w:rPr>
          <w:szCs w:val="28"/>
        </w:rPr>
        <w:t xml:space="preserve"> </w:t>
      </w:r>
      <w:r w:rsidR="005713CA" w:rsidRPr="005713CA">
        <w:rPr>
          <w:szCs w:val="28"/>
        </w:rPr>
        <w:t xml:space="preserve">(для </w:t>
      </w:r>
      <w:r w:rsidRPr="005713CA">
        <w:rPr>
          <w:szCs w:val="28"/>
        </w:rPr>
        <w:t>платників)/Інтране</w:t>
      </w:r>
      <w:r w:rsidR="005713CA" w:rsidRPr="005713CA">
        <w:rPr>
          <w:szCs w:val="28"/>
        </w:rPr>
        <w:t>т</w:t>
      </w:r>
      <w:r w:rsidR="005713CA">
        <w:rPr>
          <w:szCs w:val="28"/>
        </w:rPr>
        <w:t xml:space="preserve"> </w:t>
      </w:r>
      <w:r w:rsidR="005713CA" w:rsidRPr="005713CA">
        <w:rPr>
          <w:szCs w:val="28"/>
        </w:rPr>
        <w:t xml:space="preserve">(для </w:t>
      </w:r>
      <w:r w:rsidR="00E83AA0">
        <w:rPr>
          <w:szCs w:val="28"/>
        </w:rPr>
        <w:t>по</w:t>
      </w:r>
      <w:r w:rsidRPr="005713CA">
        <w:rPr>
          <w:szCs w:val="28"/>
        </w:rPr>
        <w:t xml:space="preserve">даткових інспекторів) системи </w:t>
      </w:r>
      <w:r w:rsidR="005713CA">
        <w:rPr>
          <w:szCs w:val="28"/>
        </w:rPr>
        <w:t>«</w:t>
      </w:r>
      <w:r w:rsidRPr="005713CA">
        <w:rPr>
          <w:szCs w:val="28"/>
        </w:rPr>
        <w:t>Клієнт-Сервер</w:t>
      </w:r>
      <w:r w:rsidR="005713CA">
        <w:rPr>
          <w:szCs w:val="28"/>
        </w:rPr>
        <w:t>»</w:t>
      </w:r>
      <w:r w:rsidRPr="005713CA">
        <w:rPr>
          <w:szCs w:val="28"/>
        </w:rPr>
        <w:t xml:space="preserve"> –</w:t>
      </w:r>
      <w:r w:rsidR="005713CA" w:rsidRPr="005713CA">
        <w:rPr>
          <w:szCs w:val="28"/>
        </w:rPr>
        <w:t xml:space="preserve"> </w:t>
      </w:r>
      <w:r w:rsidR="005713CA">
        <w:rPr>
          <w:szCs w:val="28"/>
        </w:rPr>
        <w:t>«</w:t>
      </w:r>
      <w:r w:rsidRPr="005713CA">
        <w:rPr>
          <w:szCs w:val="28"/>
          <w:lang w:val="en-US"/>
        </w:rPr>
        <w:t>WEB</w:t>
      </w:r>
      <w:r w:rsidR="005713CA">
        <w:rPr>
          <w:szCs w:val="28"/>
        </w:rPr>
        <w:t>-</w:t>
      </w:r>
      <w:r w:rsidR="005713CA" w:rsidRPr="005713CA">
        <w:rPr>
          <w:szCs w:val="28"/>
        </w:rPr>
        <w:t>т</w:t>
      </w:r>
      <w:r w:rsidRPr="005713CA">
        <w:rPr>
          <w:szCs w:val="28"/>
        </w:rPr>
        <w:t>ехнологія взаємодії платників податків з податковими інспекціями</w:t>
      </w:r>
      <w:r w:rsidR="005713CA">
        <w:rPr>
          <w:szCs w:val="28"/>
        </w:rPr>
        <w:t xml:space="preserve">» </w:t>
      </w:r>
      <w:r w:rsidR="005713CA" w:rsidRPr="005713CA">
        <w:rPr>
          <w:szCs w:val="28"/>
        </w:rPr>
        <w:t>(м</w:t>
      </w:r>
      <w:r w:rsidRPr="005713CA">
        <w:rPr>
          <w:szCs w:val="28"/>
        </w:rPr>
        <w:t>. Дніпропетровськ) з набором, контролем та здачею всіх форм податкової звітності (з криптованим електронним підписом – по безпаперній та безчерговій технології) прямо на сервер баз даних податкової адміністрації через мережу Інтерне</w:t>
      </w:r>
      <w:r w:rsidR="00E83AA0">
        <w:rPr>
          <w:szCs w:val="28"/>
        </w:rPr>
        <w:t>т за допомогою програмного комп</w:t>
      </w:r>
      <w:r w:rsidRPr="005713CA">
        <w:rPr>
          <w:szCs w:val="28"/>
        </w:rPr>
        <w:t xml:space="preserve">лексу, розташованого на серверах (зовнішньому програмно-провайдерському – ЗАТ </w:t>
      </w:r>
      <w:r w:rsidR="005713CA">
        <w:rPr>
          <w:szCs w:val="28"/>
        </w:rPr>
        <w:t>«</w:t>
      </w:r>
      <w:r w:rsidRPr="005713CA">
        <w:rPr>
          <w:szCs w:val="28"/>
        </w:rPr>
        <w:t>ІТС</w:t>
      </w:r>
      <w:r w:rsidR="005713CA">
        <w:rPr>
          <w:szCs w:val="28"/>
        </w:rPr>
        <w:t>»</w:t>
      </w:r>
      <w:r w:rsidRPr="005713CA">
        <w:rPr>
          <w:szCs w:val="28"/>
        </w:rPr>
        <w:t xml:space="preserve"> та внутрішньому (закриптованому) у податковій адміністрації ДПА у Дніпропетровській області). Платник податків</w:t>
      </w:r>
      <w:r w:rsidR="00E83AA0">
        <w:rPr>
          <w:szCs w:val="28"/>
        </w:rPr>
        <w:t xml:space="preserve"> використовує стандартний Інтер</w:t>
      </w:r>
      <w:r w:rsidRPr="005713CA">
        <w:rPr>
          <w:szCs w:val="28"/>
        </w:rPr>
        <w:t>нет</w:t>
      </w:r>
      <w:r w:rsidR="005713CA">
        <w:rPr>
          <w:szCs w:val="28"/>
        </w:rPr>
        <w:t xml:space="preserve"> –</w:t>
      </w:r>
      <w:r w:rsidR="005713CA" w:rsidRPr="005713CA">
        <w:rPr>
          <w:szCs w:val="28"/>
        </w:rPr>
        <w:t xml:space="preserve"> ре</w:t>
      </w:r>
      <w:r w:rsidRPr="005713CA">
        <w:rPr>
          <w:szCs w:val="28"/>
        </w:rPr>
        <w:t xml:space="preserve">дактор текстів </w:t>
      </w:r>
      <w:r w:rsidRPr="005713CA">
        <w:rPr>
          <w:szCs w:val="28"/>
          <w:lang w:val="ru-RU"/>
        </w:rPr>
        <w:t>(</w:t>
      </w:r>
      <w:r w:rsidRPr="005713CA">
        <w:rPr>
          <w:szCs w:val="28"/>
          <w:lang w:val="en-US"/>
        </w:rPr>
        <w:t>Internet</w:t>
      </w:r>
      <w:r w:rsidRPr="005713CA">
        <w:rPr>
          <w:szCs w:val="28"/>
          <w:lang w:val="ru-RU"/>
        </w:rPr>
        <w:t xml:space="preserve"> </w:t>
      </w:r>
      <w:r w:rsidRPr="005713CA">
        <w:rPr>
          <w:szCs w:val="28"/>
          <w:lang w:val="en-US"/>
        </w:rPr>
        <w:t>Explorer</w:t>
      </w:r>
      <w:r w:rsidRPr="005713CA">
        <w:rPr>
          <w:szCs w:val="28"/>
          <w:lang w:val="ru-RU"/>
        </w:rPr>
        <w:t xml:space="preserve">) </w:t>
      </w:r>
      <w:r w:rsidRPr="005713CA">
        <w:rPr>
          <w:szCs w:val="28"/>
        </w:rPr>
        <w:t xml:space="preserve">для віддаленої роботи на </w:t>
      </w:r>
      <w:r w:rsidRPr="005713CA">
        <w:rPr>
          <w:szCs w:val="28"/>
          <w:lang w:val="en-US"/>
        </w:rPr>
        <w:t>WEB</w:t>
      </w:r>
      <w:r w:rsidR="005713CA">
        <w:rPr>
          <w:szCs w:val="28"/>
          <w:lang w:val="ru-RU"/>
        </w:rPr>
        <w:t>-</w:t>
      </w:r>
      <w:r w:rsidR="005713CA" w:rsidRPr="005713CA">
        <w:rPr>
          <w:szCs w:val="28"/>
        </w:rPr>
        <w:t>с</w:t>
      </w:r>
      <w:r w:rsidRPr="005713CA">
        <w:rPr>
          <w:szCs w:val="28"/>
        </w:rPr>
        <w:t>ервері</w:t>
      </w:r>
      <w:r w:rsidR="00AC65AE" w:rsidRPr="005713CA">
        <w:rPr>
          <w:szCs w:val="28"/>
        </w:rPr>
        <w:t>.</w:t>
      </w:r>
    </w:p>
    <w:p w:rsidR="00870490" w:rsidRPr="005713CA" w:rsidRDefault="00870490" w:rsidP="005713CA">
      <w:pPr>
        <w:pStyle w:val="33"/>
        <w:ind w:firstLine="709"/>
        <w:jc w:val="both"/>
        <w:rPr>
          <w:szCs w:val="28"/>
        </w:rPr>
      </w:pPr>
      <w:r w:rsidRPr="005713CA">
        <w:rPr>
          <w:szCs w:val="28"/>
        </w:rPr>
        <w:t xml:space="preserve">Актуалізація форм звітності та версій програмного забезпечення на сервері проводиться ЗАТ </w:t>
      </w:r>
      <w:r w:rsidR="005713CA">
        <w:rPr>
          <w:szCs w:val="28"/>
        </w:rPr>
        <w:t>«</w:t>
      </w:r>
      <w:r w:rsidRPr="005713CA">
        <w:rPr>
          <w:szCs w:val="28"/>
        </w:rPr>
        <w:t>ІТС</w:t>
      </w:r>
      <w:r w:rsidR="005713CA">
        <w:rPr>
          <w:szCs w:val="28"/>
        </w:rPr>
        <w:t>»</w:t>
      </w:r>
      <w:r w:rsidR="00AC65AE" w:rsidRPr="005713CA">
        <w:rPr>
          <w:szCs w:val="28"/>
        </w:rPr>
        <w:t>,</w:t>
      </w:r>
      <w:r w:rsidRPr="005713CA">
        <w:rPr>
          <w:szCs w:val="28"/>
        </w:rPr>
        <w:t xml:space="preserve"> платнику податків для входу в систему треба набрати лише свій криптопароль.</w:t>
      </w:r>
    </w:p>
    <w:p w:rsidR="00AC65AE" w:rsidRPr="005713CA" w:rsidRDefault="00870490" w:rsidP="005713CA">
      <w:pPr>
        <w:pStyle w:val="33"/>
        <w:ind w:firstLine="709"/>
        <w:jc w:val="both"/>
        <w:rPr>
          <w:szCs w:val="28"/>
        </w:rPr>
      </w:pPr>
      <w:r w:rsidRPr="005713CA">
        <w:rPr>
          <w:szCs w:val="28"/>
        </w:rPr>
        <w:t xml:space="preserve">2. Проведений в аналіз фінансового стану венчурного підприємства ЗАТ </w:t>
      </w:r>
      <w:r w:rsidR="005713CA">
        <w:rPr>
          <w:szCs w:val="28"/>
        </w:rPr>
        <w:t>«</w:t>
      </w:r>
      <w:r w:rsidRPr="005713CA">
        <w:rPr>
          <w:szCs w:val="28"/>
        </w:rPr>
        <w:t>ІТС</w:t>
      </w:r>
      <w:r w:rsidR="005713CA">
        <w:rPr>
          <w:szCs w:val="28"/>
        </w:rPr>
        <w:t>»</w:t>
      </w:r>
      <w:r w:rsidRPr="005713CA">
        <w:rPr>
          <w:szCs w:val="28"/>
        </w:rPr>
        <w:t xml:space="preserve"> за результатами фінансової звітності за 1999/2000 рік дозволяє сформувати наступні висновки</w:t>
      </w:r>
      <w:r w:rsidR="00AC65AE" w:rsidRPr="005713CA">
        <w:rPr>
          <w:szCs w:val="28"/>
        </w:rPr>
        <w:t>:</w:t>
      </w:r>
    </w:p>
    <w:p w:rsidR="00870490" w:rsidRPr="005713CA" w:rsidRDefault="00870490" w:rsidP="005713CA">
      <w:pPr>
        <w:pStyle w:val="33"/>
        <w:ind w:firstLine="709"/>
        <w:jc w:val="both"/>
        <w:rPr>
          <w:szCs w:val="28"/>
        </w:rPr>
      </w:pPr>
      <w:r w:rsidRPr="005713CA">
        <w:rPr>
          <w:szCs w:val="28"/>
        </w:rPr>
        <w:t>2.1) З точки зору інноваційного потенціалу для самофінансування інноваційних проектів</w:t>
      </w:r>
      <w:r w:rsidR="00AC65AE" w:rsidRPr="005713CA">
        <w:rPr>
          <w:szCs w:val="28"/>
        </w:rPr>
        <w:t>:</w:t>
      </w:r>
    </w:p>
    <w:p w:rsidR="00AC65AE" w:rsidRPr="005713CA" w:rsidRDefault="005713CA" w:rsidP="005713CA">
      <w:pPr>
        <w:pStyle w:val="33"/>
        <w:ind w:firstLine="709"/>
        <w:jc w:val="both"/>
        <w:rPr>
          <w:szCs w:val="28"/>
        </w:rPr>
      </w:pPr>
      <w:r>
        <w:rPr>
          <w:szCs w:val="28"/>
        </w:rPr>
        <w:t>– </w:t>
      </w:r>
      <w:r w:rsidR="00870490" w:rsidRPr="005713CA">
        <w:rPr>
          <w:szCs w:val="28"/>
        </w:rPr>
        <w:t xml:space="preserve">у 1999 році ЗАО </w:t>
      </w:r>
      <w:r>
        <w:rPr>
          <w:szCs w:val="28"/>
        </w:rPr>
        <w:t>«</w:t>
      </w:r>
      <w:r w:rsidR="00870490" w:rsidRPr="005713CA">
        <w:rPr>
          <w:szCs w:val="28"/>
        </w:rPr>
        <w:t>ІТС</w:t>
      </w:r>
      <w:r>
        <w:rPr>
          <w:szCs w:val="28"/>
        </w:rPr>
        <w:t>»</w:t>
      </w:r>
      <w:r w:rsidR="00870490" w:rsidRPr="005713CA">
        <w:rPr>
          <w:szCs w:val="28"/>
        </w:rPr>
        <w:t xml:space="preserve"> відвернуло на інноваційні досліди</w:t>
      </w:r>
      <w:r w:rsidR="00AC65AE" w:rsidRPr="005713CA">
        <w:rPr>
          <w:szCs w:val="28"/>
        </w:rPr>
        <w:t xml:space="preserve"> </w:t>
      </w:r>
      <w:r w:rsidR="00870490" w:rsidRPr="005713CA">
        <w:rPr>
          <w:szCs w:val="28"/>
        </w:rPr>
        <w:t>500 тис. грн. власних коштів;</w:t>
      </w:r>
    </w:p>
    <w:p w:rsidR="00870490" w:rsidRPr="005713CA" w:rsidRDefault="005713CA" w:rsidP="005713CA">
      <w:pPr>
        <w:pStyle w:val="33"/>
        <w:ind w:firstLine="709"/>
        <w:jc w:val="both"/>
        <w:rPr>
          <w:szCs w:val="28"/>
        </w:rPr>
      </w:pPr>
      <w:r>
        <w:rPr>
          <w:szCs w:val="28"/>
        </w:rPr>
        <w:t>– </w:t>
      </w:r>
      <w:r w:rsidR="00870490" w:rsidRPr="005713CA">
        <w:rPr>
          <w:szCs w:val="28"/>
        </w:rPr>
        <w:t xml:space="preserve">у 2000 році ЗАО </w:t>
      </w:r>
      <w:r>
        <w:rPr>
          <w:szCs w:val="28"/>
        </w:rPr>
        <w:t>«</w:t>
      </w:r>
      <w:r w:rsidR="00870490" w:rsidRPr="005713CA">
        <w:rPr>
          <w:szCs w:val="28"/>
        </w:rPr>
        <w:t>ІТС</w:t>
      </w:r>
      <w:r>
        <w:rPr>
          <w:szCs w:val="28"/>
        </w:rPr>
        <w:t>»</w:t>
      </w:r>
      <w:r w:rsidR="00870490" w:rsidRPr="005713CA">
        <w:rPr>
          <w:szCs w:val="28"/>
        </w:rPr>
        <w:t xml:space="preserve"> додатково відвернуло на дослідний варіант</w:t>
      </w:r>
    </w:p>
    <w:p w:rsidR="00AC65AE" w:rsidRPr="005713CA" w:rsidRDefault="00870490" w:rsidP="005713CA">
      <w:pPr>
        <w:pStyle w:val="33"/>
        <w:ind w:firstLine="709"/>
        <w:jc w:val="both"/>
        <w:rPr>
          <w:szCs w:val="28"/>
        </w:rPr>
      </w:pPr>
      <w:r w:rsidRPr="005713CA">
        <w:rPr>
          <w:szCs w:val="28"/>
        </w:rPr>
        <w:t xml:space="preserve">інноваційного проекту </w:t>
      </w:r>
      <w:r w:rsidR="005713CA">
        <w:rPr>
          <w:szCs w:val="28"/>
        </w:rPr>
        <w:t>«</w:t>
      </w:r>
      <w:r w:rsidRPr="005713CA">
        <w:rPr>
          <w:szCs w:val="28"/>
        </w:rPr>
        <w:t>Інтранет/Інтернет – технологія подання звітності платниками податків у податкові інспекції</w:t>
      </w:r>
      <w:r w:rsidR="005713CA">
        <w:rPr>
          <w:szCs w:val="28"/>
        </w:rPr>
        <w:t>»</w:t>
      </w:r>
      <w:r w:rsidRPr="005713CA">
        <w:rPr>
          <w:szCs w:val="28"/>
        </w:rPr>
        <w:t xml:space="preserve"> 800 тис. грн. власних коштів;</w:t>
      </w:r>
    </w:p>
    <w:p w:rsidR="00AC65AE" w:rsidRPr="005713CA" w:rsidRDefault="005713CA" w:rsidP="005713CA">
      <w:pPr>
        <w:pStyle w:val="33"/>
        <w:ind w:firstLine="709"/>
        <w:jc w:val="both"/>
        <w:rPr>
          <w:szCs w:val="28"/>
        </w:rPr>
      </w:pPr>
      <w:r>
        <w:rPr>
          <w:szCs w:val="28"/>
        </w:rPr>
        <w:t>– </w:t>
      </w:r>
      <w:r w:rsidR="00870490" w:rsidRPr="005713CA">
        <w:rPr>
          <w:szCs w:val="28"/>
        </w:rPr>
        <w:t>відвернуті на самофінансування інноваційного проекту суми практично дорівнюють вільному залишку статутного капіталу в оборотних фондах підприємства, при цьому основна діяльність підприємства (до впровадження інноваційного проекту) по проектуванню та створенню комп'ютерних мереж (проектна та виробнича діяльність)</w:t>
      </w:r>
      <w:r w:rsidR="00AC65AE" w:rsidRPr="005713CA">
        <w:rPr>
          <w:szCs w:val="28"/>
        </w:rPr>
        <w:t xml:space="preserve"> </w:t>
      </w:r>
      <w:r w:rsidR="00870490" w:rsidRPr="005713CA">
        <w:rPr>
          <w:szCs w:val="28"/>
        </w:rPr>
        <w:t>фінансується за рахунок</w:t>
      </w:r>
      <w:r w:rsidR="00AC65AE" w:rsidRPr="005713CA">
        <w:rPr>
          <w:szCs w:val="28"/>
        </w:rPr>
        <w:t xml:space="preserve"> </w:t>
      </w:r>
      <w:r w:rsidR="00870490" w:rsidRPr="005713CA">
        <w:rPr>
          <w:szCs w:val="28"/>
        </w:rPr>
        <w:t>позичкових коштів (короткострокових</w:t>
      </w:r>
      <w:r w:rsidR="00AC65AE" w:rsidRPr="005713CA">
        <w:rPr>
          <w:szCs w:val="28"/>
        </w:rPr>
        <w:t xml:space="preserve"> </w:t>
      </w:r>
      <w:r w:rsidR="00870490" w:rsidRPr="005713CA">
        <w:rPr>
          <w:szCs w:val="28"/>
        </w:rPr>
        <w:t>кредитів);</w:t>
      </w:r>
    </w:p>
    <w:p w:rsidR="00AC65AE" w:rsidRPr="005713CA" w:rsidRDefault="005713CA" w:rsidP="005713CA">
      <w:pPr>
        <w:pStyle w:val="33"/>
        <w:ind w:firstLine="709"/>
        <w:jc w:val="both"/>
        <w:rPr>
          <w:szCs w:val="28"/>
        </w:rPr>
      </w:pPr>
      <w:r>
        <w:rPr>
          <w:szCs w:val="28"/>
        </w:rPr>
        <w:t>– </w:t>
      </w:r>
      <w:r w:rsidR="00870490" w:rsidRPr="005713CA">
        <w:rPr>
          <w:szCs w:val="28"/>
        </w:rPr>
        <w:t>відвернення коштів (самофінансування</w:t>
      </w:r>
      <w:r w:rsidRPr="005713CA">
        <w:rPr>
          <w:szCs w:val="28"/>
        </w:rPr>
        <w:t>)</w:t>
      </w:r>
      <w:r w:rsidR="00870490" w:rsidRPr="005713CA">
        <w:rPr>
          <w:szCs w:val="28"/>
        </w:rPr>
        <w:t xml:space="preserve"> на фінансування інноваційного проекту привело за даними фінансового аналізу</w:t>
      </w:r>
      <w:r w:rsidR="00AC65AE" w:rsidRPr="005713CA">
        <w:rPr>
          <w:szCs w:val="28"/>
        </w:rPr>
        <w:t>:</w:t>
      </w:r>
    </w:p>
    <w:p w:rsidR="00AC65AE" w:rsidRPr="005713CA" w:rsidRDefault="00870490" w:rsidP="005713CA">
      <w:pPr>
        <w:spacing w:line="360" w:lineRule="auto"/>
        <w:ind w:firstLine="709"/>
        <w:jc w:val="both"/>
        <w:rPr>
          <w:sz w:val="28"/>
          <w:szCs w:val="28"/>
          <w:lang w:val="uk-UA"/>
        </w:rPr>
      </w:pPr>
      <w:r w:rsidRPr="005713CA">
        <w:rPr>
          <w:sz w:val="28"/>
          <w:szCs w:val="28"/>
          <w:lang w:val="uk-UA"/>
        </w:rPr>
        <w:t xml:space="preserve">2.1.1) ЗАО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має великі проблеми з абсолютною ліквідністю (нижче нормативу) та за звітний період показник ще погіршився, тобто маємо</w:t>
      </w:r>
      <w:r w:rsidR="00AC65AE" w:rsidRPr="005713CA">
        <w:rPr>
          <w:sz w:val="28"/>
          <w:szCs w:val="28"/>
          <w:lang w:val="uk-UA"/>
        </w:rPr>
        <w:t xml:space="preserve"> </w:t>
      </w:r>
      <w:r w:rsidRPr="005713CA">
        <w:rPr>
          <w:sz w:val="28"/>
          <w:szCs w:val="28"/>
          <w:lang w:val="uk-UA"/>
        </w:rPr>
        <w:t>недостачу високоліквідних коштів;</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2.1.2) ЗАО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має достатній запас покриття, тобто загальної</w:t>
      </w:r>
    </w:p>
    <w:p w:rsidR="00AC65AE" w:rsidRPr="005713CA" w:rsidRDefault="00870490" w:rsidP="005713CA">
      <w:pPr>
        <w:spacing w:line="360" w:lineRule="auto"/>
        <w:ind w:firstLine="709"/>
        <w:jc w:val="both"/>
        <w:rPr>
          <w:sz w:val="28"/>
          <w:szCs w:val="28"/>
          <w:lang w:val="uk-UA"/>
        </w:rPr>
      </w:pPr>
      <w:r w:rsidRPr="005713CA">
        <w:rPr>
          <w:sz w:val="28"/>
          <w:szCs w:val="28"/>
          <w:lang w:val="uk-UA"/>
        </w:rPr>
        <w:t>ліквідності (вище нормативу), але за звітний період цей</w:t>
      </w:r>
      <w:r w:rsidR="00AC65AE" w:rsidRPr="005713CA">
        <w:rPr>
          <w:sz w:val="28"/>
          <w:szCs w:val="28"/>
          <w:lang w:val="uk-UA"/>
        </w:rPr>
        <w:t xml:space="preserve"> </w:t>
      </w:r>
      <w:r w:rsidRPr="005713CA">
        <w:rPr>
          <w:sz w:val="28"/>
          <w:szCs w:val="28"/>
          <w:lang w:val="uk-UA"/>
        </w:rPr>
        <w:t>показник погіршився;</w:t>
      </w:r>
    </w:p>
    <w:p w:rsidR="00AC65AE" w:rsidRPr="005713CA" w:rsidRDefault="00870490" w:rsidP="005713CA">
      <w:pPr>
        <w:pStyle w:val="33"/>
        <w:ind w:firstLine="709"/>
        <w:jc w:val="both"/>
        <w:rPr>
          <w:szCs w:val="28"/>
        </w:rPr>
      </w:pPr>
      <w:r w:rsidRPr="005713CA">
        <w:rPr>
          <w:szCs w:val="28"/>
        </w:rPr>
        <w:t xml:space="preserve">2.1.3) Показник термінової ліквідності у ЗАО </w:t>
      </w:r>
      <w:r w:rsidR="005713CA">
        <w:rPr>
          <w:szCs w:val="28"/>
        </w:rPr>
        <w:t>«</w:t>
      </w:r>
      <w:r w:rsidRPr="005713CA">
        <w:rPr>
          <w:szCs w:val="28"/>
        </w:rPr>
        <w:t>ІТС</w:t>
      </w:r>
      <w:r w:rsidR="005713CA">
        <w:rPr>
          <w:szCs w:val="28"/>
        </w:rPr>
        <w:t>»</w:t>
      </w:r>
      <w:r w:rsidR="00AC65AE" w:rsidRPr="005713CA">
        <w:rPr>
          <w:szCs w:val="28"/>
        </w:rPr>
        <w:t xml:space="preserve"> </w:t>
      </w:r>
      <w:r w:rsidRPr="005713CA">
        <w:rPr>
          <w:szCs w:val="28"/>
        </w:rPr>
        <w:t>не виконується, за звітний період вдалося привести у</w:t>
      </w:r>
      <w:r w:rsidR="00AC65AE" w:rsidRPr="005713CA">
        <w:rPr>
          <w:szCs w:val="28"/>
        </w:rPr>
        <w:t xml:space="preserve"> </w:t>
      </w:r>
      <w:r w:rsidRPr="005713CA">
        <w:rPr>
          <w:szCs w:val="28"/>
        </w:rPr>
        <w:t>відповідність</w:t>
      </w:r>
      <w:r w:rsidR="00AC65AE" w:rsidRPr="005713CA">
        <w:rPr>
          <w:szCs w:val="28"/>
        </w:rPr>
        <w:t xml:space="preserve"> </w:t>
      </w:r>
      <w:r w:rsidR="00E83AA0">
        <w:rPr>
          <w:szCs w:val="28"/>
        </w:rPr>
        <w:t>співвідношення між коротко</w:t>
      </w:r>
      <w:r w:rsidRPr="005713CA">
        <w:rPr>
          <w:szCs w:val="28"/>
        </w:rPr>
        <w:t>строковими дебіторськими та кредиторськими</w:t>
      </w:r>
      <w:r w:rsidR="00AC65AE" w:rsidRPr="005713CA">
        <w:rPr>
          <w:szCs w:val="28"/>
        </w:rPr>
        <w:t xml:space="preserve"> </w:t>
      </w:r>
      <w:r w:rsidRPr="005713CA">
        <w:rPr>
          <w:szCs w:val="28"/>
        </w:rPr>
        <w:t>заборгованостями для взаємного термінового покриття.</w:t>
      </w:r>
    </w:p>
    <w:p w:rsidR="00870490" w:rsidRPr="005713CA" w:rsidRDefault="00870490" w:rsidP="005713CA">
      <w:pPr>
        <w:spacing w:line="360" w:lineRule="auto"/>
        <w:ind w:firstLine="709"/>
        <w:jc w:val="both"/>
        <w:rPr>
          <w:sz w:val="28"/>
          <w:szCs w:val="28"/>
          <w:lang w:val="uk-UA"/>
        </w:rPr>
      </w:pPr>
      <w:r w:rsidRPr="005713CA">
        <w:rPr>
          <w:sz w:val="28"/>
          <w:szCs w:val="28"/>
          <w:lang w:val="uk-UA"/>
        </w:rPr>
        <w:t>2.1.4) За звітний період в структурі пасивів балансу (джерел)</w:t>
      </w:r>
      <w:r w:rsidR="00AC65AE" w:rsidRPr="005713CA">
        <w:rPr>
          <w:sz w:val="28"/>
          <w:szCs w:val="28"/>
          <w:lang w:val="uk-UA"/>
        </w:rPr>
        <w:t xml:space="preserve"> </w:t>
      </w:r>
      <w:r w:rsidRPr="005713CA">
        <w:rPr>
          <w:sz w:val="28"/>
          <w:szCs w:val="28"/>
          <w:lang w:val="uk-UA"/>
        </w:rPr>
        <w:t>виникли</w:t>
      </w:r>
    </w:p>
    <w:p w:rsidR="00870490" w:rsidRPr="005713CA" w:rsidRDefault="00870490" w:rsidP="005713CA">
      <w:pPr>
        <w:spacing w:line="360" w:lineRule="auto"/>
        <w:ind w:firstLine="709"/>
        <w:jc w:val="both"/>
        <w:rPr>
          <w:sz w:val="28"/>
          <w:szCs w:val="28"/>
          <w:lang w:val="uk-UA"/>
        </w:rPr>
      </w:pPr>
      <w:r w:rsidRPr="005713CA">
        <w:rPr>
          <w:sz w:val="28"/>
          <w:szCs w:val="28"/>
          <w:lang w:val="uk-UA"/>
        </w:rPr>
        <w:t>наступні зміни: при загальному рості валюти</w:t>
      </w:r>
      <w:r w:rsidR="00AC65AE" w:rsidRPr="005713CA">
        <w:rPr>
          <w:sz w:val="28"/>
          <w:szCs w:val="28"/>
          <w:lang w:val="uk-UA"/>
        </w:rPr>
        <w:t xml:space="preserve"> </w:t>
      </w:r>
      <w:r w:rsidRPr="005713CA">
        <w:rPr>
          <w:sz w:val="28"/>
          <w:szCs w:val="28"/>
          <w:lang w:val="uk-UA"/>
        </w:rPr>
        <w:t>балансу на 28,7</w:t>
      </w:r>
      <w:r w:rsidR="005713CA">
        <w:rPr>
          <w:sz w:val="28"/>
          <w:szCs w:val="28"/>
          <w:lang w:val="uk-UA"/>
        </w:rPr>
        <w:t>%</w:t>
      </w:r>
      <w:r w:rsidRPr="005713CA">
        <w:rPr>
          <w:sz w:val="28"/>
          <w:szCs w:val="28"/>
          <w:lang w:val="uk-UA"/>
        </w:rPr>
        <w:t>,</w:t>
      </w:r>
      <w:r w:rsidR="00AC65AE" w:rsidRPr="005713CA">
        <w:rPr>
          <w:sz w:val="28"/>
          <w:szCs w:val="28"/>
          <w:lang w:val="uk-UA"/>
        </w:rPr>
        <w:t xml:space="preserve"> </w:t>
      </w:r>
      <w:r w:rsidRPr="005713CA">
        <w:rPr>
          <w:sz w:val="28"/>
          <w:szCs w:val="28"/>
          <w:lang w:val="uk-UA"/>
        </w:rPr>
        <w:t>капітал зріс на 14,1</w:t>
      </w:r>
      <w:r w:rsidR="005713CA">
        <w:rPr>
          <w:sz w:val="28"/>
          <w:szCs w:val="28"/>
          <w:lang w:val="uk-UA"/>
        </w:rPr>
        <w:t>%</w:t>
      </w:r>
      <w:r w:rsidRPr="005713CA">
        <w:rPr>
          <w:sz w:val="28"/>
          <w:szCs w:val="28"/>
          <w:lang w:val="uk-UA"/>
        </w:rPr>
        <w:t>, довгострокові залучені ресурси впали на</w:t>
      </w:r>
      <w:r w:rsidR="00AC65AE" w:rsidRPr="005713CA">
        <w:rPr>
          <w:sz w:val="28"/>
          <w:szCs w:val="28"/>
          <w:lang w:val="uk-UA"/>
        </w:rPr>
        <w:t xml:space="preserve"> </w:t>
      </w:r>
      <w:r w:rsidRPr="005713CA">
        <w:rPr>
          <w:sz w:val="28"/>
          <w:szCs w:val="28"/>
          <w:lang w:val="uk-UA"/>
        </w:rPr>
        <w:t>29,6</w:t>
      </w:r>
      <w:r w:rsidR="005713CA">
        <w:rPr>
          <w:sz w:val="28"/>
          <w:szCs w:val="28"/>
          <w:lang w:val="uk-UA"/>
        </w:rPr>
        <w:t>%</w:t>
      </w:r>
      <w:r w:rsidRPr="005713CA">
        <w:rPr>
          <w:sz w:val="28"/>
          <w:szCs w:val="28"/>
          <w:lang w:val="uk-UA"/>
        </w:rPr>
        <w:t>, а короткострокові</w:t>
      </w:r>
      <w:r w:rsidR="00AC65AE" w:rsidRPr="005713CA">
        <w:rPr>
          <w:sz w:val="28"/>
          <w:szCs w:val="28"/>
          <w:lang w:val="uk-UA"/>
        </w:rPr>
        <w:t xml:space="preserve"> </w:t>
      </w:r>
      <w:r w:rsidRPr="005713CA">
        <w:rPr>
          <w:sz w:val="28"/>
          <w:szCs w:val="28"/>
          <w:lang w:val="uk-UA"/>
        </w:rPr>
        <w:t>залучені ресурси зросли на 98,8</w:t>
      </w:r>
      <w:r w:rsidR="005713CA">
        <w:rPr>
          <w:sz w:val="28"/>
          <w:szCs w:val="28"/>
          <w:lang w:val="uk-UA"/>
        </w:rPr>
        <w:t>%</w:t>
      </w:r>
      <w:r w:rsidRPr="005713CA">
        <w:rPr>
          <w:sz w:val="28"/>
          <w:szCs w:val="28"/>
          <w:lang w:val="uk-UA"/>
        </w:rPr>
        <w:t xml:space="preserve"> </w:t>
      </w:r>
      <w:r w:rsidR="005713CA" w:rsidRPr="005713CA">
        <w:rPr>
          <w:sz w:val="28"/>
          <w:szCs w:val="28"/>
          <w:lang w:val="uk-UA"/>
        </w:rPr>
        <w:t>(</w:t>
      </w:r>
      <w:r w:rsidRPr="005713CA">
        <w:rPr>
          <w:sz w:val="28"/>
          <w:szCs w:val="28"/>
          <w:lang w:val="uk-UA"/>
        </w:rPr>
        <w:t>в основному за рахунок короткострокового кредитування). Зміни в структурі пасивів джерел носять негативний характер</w:t>
      </w:r>
      <w:r w:rsidR="00AC65AE" w:rsidRPr="005713CA">
        <w:rPr>
          <w:sz w:val="28"/>
          <w:szCs w:val="28"/>
          <w:lang w:val="uk-UA"/>
        </w:rPr>
        <w:t>,</w:t>
      </w:r>
      <w:r w:rsidRPr="005713CA">
        <w:rPr>
          <w:sz w:val="28"/>
          <w:szCs w:val="28"/>
          <w:lang w:val="uk-UA"/>
        </w:rPr>
        <w:t xml:space="preserve"> бо значно падає стійкість джерел за рахунок підвищення долі ризикованих ресурсів.</w:t>
      </w:r>
    </w:p>
    <w:p w:rsidR="00AC65AE" w:rsidRPr="005713CA" w:rsidRDefault="00870490" w:rsidP="005713CA">
      <w:pPr>
        <w:pStyle w:val="33"/>
        <w:ind w:firstLine="709"/>
        <w:jc w:val="both"/>
        <w:rPr>
          <w:szCs w:val="28"/>
        </w:rPr>
      </w:pPr>
      <w:r w:rsidRPr="005713CA">
        <w:rPr>
          <w:szCs w:val="28"/>
        </w:rPr>
        <w:t>Така ресурсна політика при зростанні на 122,7</w:t>
      </w:r>
      <w:r w:rsidR="005713CA">
        <w:rPr>
          <w:szCs w:val="28"/>
        </w:rPr>
        <w:t>%</w:t>
      </w:r>
      <w:r w:rsidR="00AC65AE" w:rsidRPr="005713CA">
        <w:rPr>
          <w:szCs w:val="28"/>
        </w:rPr>
        <w:t xml:space="preserve"> </w:t>
      </w:r>
      <w:r w:rsidRPr="005713CA">
        <w:rPr>
          <w:szCs w:val="28"/>
        </w:rPr>
        <w:t xml:space="preserve">дебіторської заборгованості та відволікання активів у поточні інвестиції </w:t>
      </w:r>
      <w:r w:rsidR="005713CA" w:rsidRPr="005713CA">
        <w:rPr>
          <w:szCs w:val="28"/>
        </w:rPr>
        <w:t>(</w:t>
      </w:r>
      <w:r w:rsidRPr="005713CA">
        <w:rPr>
          <w:szCs w:val="28"/>
        </w:rPr>
        <w:t>зріст на 320</w:t>
      </w:r>
      <w:r w:rsidR="005713CA">
        <w:rPr>
          <w:szCs w:val="28"/>
        </w:rPr>
        <w:t>%</w:t>
      </w:r>
      <w:r w:rsidRPr="005713CA">
        <w:rPr>
          <w:szCs w:val="28"/>
        </w:rPr>
        <w:t>) є ризикованою.</w:t>
      </w:r>
    </w:p>
    <w:p w:rsidR="00AC65AE" w:rsidRPr="005713CA" w:rsidRDefault="00870490" w:rsidP="005713CA">
      <w:pPr>
        <w:spacing w:line="360" w:lineRule="auto"/>
        <w:ind w:firstLine="709"/>
        <w:jc w:val="both"/>
        <w:rPr>
          <w:sz w:val="28"/>
          <w:szCs w:val="28"/>
          <w:lang w:val="uk-UA"/>
        </w:rPr>
      </w:pPr>
      <w:r w:rsidRPr="005713CA">
        <w:rPr>
          <w:sz w:val="28"/>
          <w:szCs w:val="28"/>
          <w:lang w:val="uk-UA"/>
        </w:rPr>
        <w:t>2.1.5) За звітний період підприємство значно покращало</w:t>
      </w:r>
      <w:r w:rsidR="00AC65AE" w:rsidRPr="005713CA">
        <w:rPr>
          <w:sz w:val="28"/>
          <w:szCs w:val="28"/>
          <w:lang w:val="uk-UA"/>
        </w:rPr>
        <w:t xml:space="preserve"> </w:t>
      </w:r>
      <w:r w:rsidRPr="005713CA">
        <w:rPr>
          <w:sz w:val="28"/>
          <w:szCs w:val="28"/>
          <w:lang w:val="uk-UA"/>
        </w:rPr>
        <w:t>оборотність капіталу та знизило період фінансового циклу</w:t>
      </w:r>
      <w:r w:rsidR="00AC65AE" w:rsidRPr="005713CA">
        <w:rPr>
          <w:sz w:val="28"/>
          <w:szCs w:val="28"/>
          <w:lang w:val="uk-UA"/>
        </w:rPr>
        <w:t>,</w:t>
      </w:r>
      <w:r w:rsidRPr="005713CA">
        <w:rPr>
          <w:sz w:val="28"/>
          <w:szCs w:val="28"/>
          <w:lang w:val="uk-UA"/>
        </w:rPr>
        <w:t xml:space="preserve"> але показник також</w:t>
      </w:r>
      <w:r w:rsidR="00AC65AE" w:rsidRPr="005713CA">
        <w:rPr>
          <w:sz w:val="28"/>
          <w:szCs w:val="28"/>
          <w:lang w:val="uk-UA"/>
        </w:rPr>
        <w:t xml:space="preserve"> </w:t>
      </w:r>
      <w:r w:rsidRPr="005713CA">
        <w:rPr>
          <w:sz w:val="28"/>
          <w:szCs w:val="28"/>
          <w:lang w:val="uk-UA"/>
        </w:rPr>
        <w:t>виявив нестачу оборотних коштів (тобто ненормативну залежність підприємства від</w:t>
      </w:r>
      <w:r w:rsidR="00AC65AE" w:rsidRPr="005713CA">
        <w:rPr>
          <w:sz w:val="28"/>
          <w:szCs w:val="28"/>
          <w:lang w:val="uk-UA"/>
        </w:rPr>
        <w:t xml:space="preserve"> </w:t>
      </w:r>
      <w:r w:rsidRPr="005713CA">
        <w:rPr>
          <w:sz w:val="28"/>
          <w:szCs w:val="28"/>
          <w:lang w:val="uk-UA"/>
        </w:rPr>
        <w:t>запозичених короткострокових ресурсів</w:t>
      </w:r>
      <w:r w:rsidR="005713CA" w:rsidRP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2.1.6) Підприємство у звітному періоді перемістилося з оцінки </w:t>
      </w:r>
      <w:r w:rsidR="005713CA">
        <w:rPr>
          <w:sz w:val="28"/>
          <w:szCs w:val="28"/>
          <w:lang w:val="uk-UA"/>
        </w:rPr>
        <w:t>«</w:t>
      </w:r>
      <w:r w:rsidRPr="005713CA">
        <w:rPr>
          <w:sz w:val="28"/>
          <w:szCs w:val="28"/>
          <w:lang w:val="uk-UA"/>
        </w:rPr>
        <w:t>Критичний стан фінансової стійкості» до оцінки «Нестійкий стан фінансової</w:t>
      </w:r>
      <w:r w:rsidR="00AC65AE" w:rsidRPr="005713CA">
        <w:rPr>
          <w:sz w:val="28"/>
          <w:szCs w:val="28"/>
          <w:lang w:val="uk-UA"/>
        </w:rPr>
        <w:t xml:space="preserve"> </w:t>
      </w:r>
      <w:r w:rsidRPr="005713CA">
        <w:rPr>
          <w:sz w:val="28"/>
          <w:szCs w:val="28"/>
          <w:lang w:val="uk-UA"/>
        </w:rPr>
        <w:t>стійкості»</w:t>
      </w:r>
      <w:r w:rsidR="00AC65AE" w:rsidRPr="005713CA">
        <w:rPr>
          <w:sz w:val="28"/>
          <w:szCs w:val="28"/>
          <w:lang w:val="uk-UA"/>
        </w:rPr>
        <w:t>,</w:t>
      </w:r>
      <w:r w:rsidRPr="005713CA">
        <w:rPr>
          <w:sz w:val="28"/>
          <w:szCs w:val="28"/>
          <w:lang w:val="uk-UA"/>
        </w:rPr>
        <w:t xml:space="preserve"> оскільки запаси активів не</w:t>
      </w:r>
      <w:r w:rsidR="00AC65AE" w:rsidRPr="005713CA">
        <w:rPr>
          <w:sz w:val="28"/>
          <w:szCs w:val="28"/>
          <w:lang w:val="uk-UA"/>
        </w:rPr>
        <w:t xml:space="preserve"> </w:t>
      </w:r>
      <w:r w:rsidRPr="005713CA">
        <w:rPr>
          <w:sz w:val="28"/>
          <w:szCs w:val="28"/>
          <w:lang w:val="uk-UA"/>
        </w:rPr>
        <w:t>відповідають рівню оборотних коштів</w:t>
      </w:r>
      <w:r w:rsidR="00AC65AE" w:rsidRPr="005713CA">
        <w:rPr>
          <w:sz w:val="28"/>
          <w:szCs w:val="28"/>
          <w:lang w:val="uk-UA"/>
        </w:rPr>
        <w:t>,</w:t>
      </w:r>
      <w:r w:rsidRPr="005713CA">
        <w:rPr>
          <w:sz w:val="28"/>
          <w:szCs w:val="28"/>
          <w:lang w:val="uk-UA"/>
        </w:rPr>
        <w:t xml:space="preserve"> як власних</w:t>
      </w:r>
      <w:r w:rsidR="00AC65AE" w:rsidRPr="005713CA">
        <w:rPr>
          <w:sz w:val="28"/>
          <w:szCs w:val="28"/>
          <w:lang w:val="uk-UA"/>
        </w:rPr>
        <w:t>,</w:t>
      </w:r>
      <w:r w:rsidRPr="005713CA">
        <w:rPr>
          <w:sz w:val="28"/>
          <w:szCs w:val="28"/>
          <w:lang w:val="uk-UA"/>
        </w:rPr>
        <w:t xml:space="preserve"> так і</w:t>
      </w:r>
      <w:r w:rsidR="00AC65AE" w:rsidRPr="005713CA">
        <w:rPr>
          <w:sz w:val="28"/>
          <w:szCs w:val="28"/>
          <w:lang w:val="uk-UA"/>
        </w:rPr>
        <w:t xml:space="preserve"> </w:t>
      </w:r>
      <w:r w:rsidRPr="005713CA">
        <w:rPr>
          <w:sz w:val="28"/>
          <w:szCs w:val="28"/>
          <w:lang w:val="uk-UA"/>
        </w:rPr>
        <w:t>позичених на довгостроковій основі</w:t>
      </w:r>
      <w:r w:rsidR="00AC65AE" w:rsidRPr="005713CA">
        <w:rPr>
          <w:sz w:val="28"/>
          <w:szCs w:val="28"/>
          <w:lang w:val="uk-UA"/>
        </w:rPr>
        <w:t>.</w:t>
      </w:r>
      <w:r w:rsidRPr="005713CA">
        <w:rPr>
          <w:sz w:val="28"/>
          <w:szCs w:val="28"/>
          <w:lang w:val="uk-UA"/>
        </w:rPr>
        <w:t xml:space="preserve"> Фінансова стійкість</w:t>
      </w:r>
      <w:r w:rsidR="00AC65AE" w:rsidRPr="005713CA">
        <w:rPr>
          <w:sz w:val="28"/>
          <w:szCs w:val="28"/>
          <w:lang w:val="uk-UA"/>
        </w:rPr>
        <w:t xml:space="preserve"> </w:t>
      </w:r>
      <w:r w:rsidRPr="005713CA">
        <w:rPr>
          <w:sz w:val="28"/>
          <w:szCs w:val="28"/>
          <w:lang w:val="uk-UA"/>
        </w:rPr>
        <w:t>забезпечується тільки з врахуванням позичкових короткострокових ресурсів, що відповідає ризиковому</w:t>
      </w:r>
      <w:r w:rsidR="00AC65AE" w:rsidRPr="005713CA">
        <w:rPr>
          <w:sz w:val="28"/>
          <w:szCs w:val="28"/>
          <w:lang w:val="uk-UA"/>
        </w:rPr>
        <w:t xml:space="preserve"> </w:t>
      </w:r>
      <w:r w:rsidRPr="005713CA">
        <w:rPr>
          <w:sz w:val="28"/>
          <w:szCs w:val="28"/>
          <w:lang w:val="uk-UA"/>
        </w:rPr>
        <w:t>характеру</w:t>
      </w:r>
      <w:r w:rsidR="00AC65AE" w:rsidRPr="005713CA">
        <w:rPr>
          <w:sz w:val="28"/>
          <w:szCs w:val="28"/>
          <w:lang w:val="uk-UA"/>
        </w:rPr>
        <w:t xml:space="preserve"> </w:t>
      </w:r>
      <w:r w:rsidRPr="005713CA">
        <w:rPr>
          <w:sz w:val="28"/>
          <w:szCs w:val="28"/>
          <w:lang w:val="uk-UA"/>
        </w:rPr>
        <w:t>венчурної діяльності підприємства.</w:t>
      </w:r>
    </w:p>
    <w:p w:rsidR="00870490" w:rsidRPr="005713CA" w:rsidRDefault="00870490" w:rsidP="005713CA">
      <w:pPr>
        <w:spacing w:line="360" w:lineRule="auto"/>
        <w:ind w:firstLine="709"/>
        <w:jc w:val="both"/>
        <w:rPr>
          <w:sz w:val="28"/>
          <w:szCs w:val="28"/>
          <w:lang w:val="uk-UA"/>
        </w:rPr>
      </w:pPr>
      <w:r w:rsidRPr="005713CA">
        <w:rPr>
          <w:sz w:val="28"/>
          <w:szCs w:val="28"/>
          <w:lang w:val="uk-UA"/>
        </w:rPr>
        <w:t>Таким чином, додаткових можливостей для самофінансування</w:t>
      </w:r>
      <w:r w:rsidR="00AC65AE" w:rsidRPr="005713CA">
        <w:rPr>
          <w:sz w:val="28"/>
          <w:szCs w:val="28"/>
          <w:lang w:val="uk-UA"/>
        </w:rPr>
        <w:t xml:space="preserve"> </w:t>
      </w:r>
      <w:r w:rsidRPr="005713CA">
        <w:rPr>
          <w:sz w:val="28"/>
          <w:szCs w:val="28"/>
          <w:lang w:val="uk-UA"/>
        </w:rPr>
        <w:t>інноваційного</w:t>
      </w:r>
      <w:r w:rsidR="00AC65AE" w:rsidRPr="005713CA">
        <w:rPr>
          <w:sz w:val="28"/>
          <w:szCs w:val="28"/>
          <w:lang w:val="uk-UA"/>
        </w:rPr>
        <w:t xml:space="preserve"> </w:t>
      </w:r>
      <w:r w:rsidRPr="005713CA">
        <w:rPr>
          <w:sz w:val="28"/>
          <w:szCs w:val="28"/>
          <w:lang w:val="uk-UA"/>
        </w:rPr>
        <w:t xml:space="preserve">проекту у ЗАО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немає.</w:t>
      </w:r>
    </w:p>
    <w:p w:rsidR="00AC65AE" w:rsidRPr="005713CA" w:rsidRDefault="00870490" w:rsidP="005713CA">
      <w:pPr>
        <w:pStyle w:val="33"/>
        <w:ind w:firstLine="709"/>
        <w:jc w:val="both"/>
        <w:rPr>
          <w:szCs w:val="28"/>
        </w:rPr>
      </w:pPr>
      <w:r w:rsidRPr="005713CA">
        <w:rPr>
          <w:szCs w:val="28"/>
        </w:rPr>
        <w:t xml:space="preserve">2.2) З точки зору інвестиційної привабливості ЗАО </w:t>
      </w:r>
      <w:r w:rsidR="005713CA">
        <w:rPr>
          <w:szCs w:val="28"/>
        </w:rPr>
        <w:t>«</w:t>
      </w:r>
      <w:r w:rsidRPr="005713CA">
        <w:rPr>
          <w:szCs w:val="28"/>
        </w:rPr>
        <w:t>ІТС</w:t>
      </w:r>
      <w:r w:rsidR="005713CA">
        <w:rPr>
          <w:szCs w:val="28"/>
        </w:rPr>
        <w:t>»</w:t>
      </w:r>
      <w:r w:rsidR="00AC65AE" w:rsidRPr="005713CA">
        <w:rPr>
          <w:szCs w:val="28"/>
        </w:rPr>
        <w:t xml:space="preserve"> </w:t>
      </w:r>
      <w:r w:rsidRPr="005713CA">
        <w:rPr>
          <w:szCs w:val="28"/>
        </w:rPr>
        <w:t>для зовнішнього</w:t>
      </w:r>
      <w:r w:rsidR="00E83AA0">
        <w:rPr>
          <w:szCs w:val="28"/>
        </w:rPr>
        <w:t xml:space="preserve"> </w:t>
      </w:r>
      <w:r w:rsidRPr="005713CA">
        <w:rPr>
          <w:szCs w:val="28"/>
        </w:rPr>
        <w:t>фінансування інноваційних проектів (довгострокове банківське кредитування</w:t>
      </w:r>
      <w:r w:rsidR="00AC65AE" w:rsidRPr="005713CA">
        <w:rPr>
          <w:szCs w:val="28"/>
        </w:rPr>
        <w:t xml:space="preserve"> </w:t>
      </w:r>
      <w:r w:rsidRPr="005713CA">
        <w:rPr>
          <w:szCs w:val="28"/>
        </w:rPr>
        <w:t>чи додаткова емісія акцій для отримання додаткових коштів у статутний капітал):</w:t>
      </w:r>
    </w:p>
    <w:p w:rsidR="00AC65AE" w:rsidRPr="00E83AA0" w:rsidRDefault="00870490" w:rsidP="00E83AA0">
      <w:pPr>
        <w:spacing w:line="360" w:lineRule="auto"/>
        <w:ind w:firstLine="709"/>
        <w:jc w:val="both"/>
        <w:rPr>
          <w:sz w:val="28"/>
          <w:szCs w:val="28"/>
          <w:lang w:val="uk-UA"/>
        </w:rPr>
      </w:pPr>
      <w:r w:rsidRPr="00E83AA0">
        <w:rPr>
          <w:sz w:val="28"/>
          <w:szCs w:val="28"/>
        </w:rPr>
        <w:t xml:space="preserve">2.2.1) показники для акціонерів ЗАТ </w:t>
      </w:r>
      <w:r w:rsidR="005713CA" w:rsidRPr="00E83AA0">
        <w:rPr>
          <w:sz w:val="28"/>
          <w:szCs w:val="28"/>
        </w:rPr>
        <w:t>«</w:t>
      </w:r>
      <w:r w:rsidRPr="00E83AA0">
        <w:rPr>
          <w:sz w:val="28"/>
          <w:szCs w:val="28"/>
        </w:rPr>
        <w:t>ІТС</w:t>
      </w:r>
      <w:r w:rsidR="005713CA" w:rsidRPr="00E83AA0">
        <w:rPr>
          <w:sz w:val="28"/>
          <w:szCs w:val="28"/>
        </w:rPr>
        <w:t>»</w:t>
      </w:r>
      <w:r w:rsidRPr="00E83AA0">
        <w:rPr>
          <w:sz w:val="28"/>
          <w:szCs w:val="28"/>
        </w:rPr>
        <w:t xml:space="preserve"> для розширення</w:t>
      </w:r>
      <w:r w:rsidR="00E83AA0" w:rsidRPr="00E83AA0">
        <w:rPr>
          <w:sz w:val="28"/>
          <w:szCs w:val="28"/>
          <w:lang w:val="uk-UA"/>
        </w:rPr>
        <w:t xml:space="preserve"> </w:t>
      </w:r>
      <w:r w:rsidRPr="00E83AA0">
        <w:rPr>
          <w:sz w:val="28"/>
          <w:szCs w:val="28"/>
        </w:rPr>
        <w:t>вкладання коштів в статутний капітал:</w:t>
      </w:r>
    </w:p>
    <w:p w:rsidR="00AC65AE" w:rsidRPr="005713CA" w:rsidRDefault="00870490" w:rsidP="005713CA">
      <w:pPr>
        <w:pStyle w:val="af"/>
        <w:spacing w:line="360" w:lineRule="auto"/>
        <w:ind w:firstLine="709"/>
        <w:jc w:val="both"/>
        <w:rPr>
          <w:sz w:val="28"/>
          <w:szCs w:val="28"/>
          <w:lang w:val="uk-UA"/>
        </w:rPr>
      </w:pPr>
      <w:r w:rsidRPr="005713CA">
        <w:rPr>
          <w:sz w:val="28"/>
          <w:szCs w:val="28"/>
          <w:lang w:val="uk-UA"/>
        </w:rPr>
        <w:t>Як видно з проаналізованих показників</w:t>
      </w:r>
      <w:r w:rsidR="00AC65AE" w:rsidRPr="005713CA">
        <w:rPr>
          <w:sz w:val="28"/>
          <w:szCs w:val="28"/>
          <w:lang w:val="uk-UA"/>
        </w:rPr>
        <w:t xml:space="preserve"> </w:t>
      </w:r>
      <w:r w:rsidRPr="005713CA">
        <w:rPr>
          <w:sz w:val="28"/>
          <w:szCs w:val="28"/>
          <w:lang w:val="uk-UA"/>
        </w:rPr>
        <w:t>прибутковість акцій у</w:t>
      </w:r>
      <w:r w:rsidR="00AC65AE" w:rsidRPr="005713CA">
        <w:rPr>
          <w:sz w:val="28"/>
          <w:szCs w:val="28"/>
          <w:lang w:val="uk-UA"/>
        </w:rPr>
        <w:t xml:space="preserve"> </w:t>
      </w:r>
      <w:r w:rsidRPr="005713CA">
        <w:rPr>
          <w:sz w:val="28"/>
          <w:szCs w:val="28"/>
          <w:lang w:val="uk-UA"/>
        </w:rPr>
        <w:t>2000 році зросла з 5,06</w:t>
      </w:r>
      <w:r w:rsidR="005713CA">
        <w:rPr>
          <w:sz w:val="28"/>
          <w:szCs w:val="28"/>
          <w:lang w:val="uk-UA"/>
        </w:rPr>
        <w:t>%</w:t>
      </w:r>
      <w:r w:rsidRPr="005713CA">
        <w:rPr>
          <w:sz w:val="28"/>
          <w:szCs w:val="28"/>
          <w:lang w:val="uk-UA"/>
        </w:rPr>
        <w:t xml:space="preserve"> до 10,5</w:t>
      </w:r>
      <w:r w:rsidR="005713CA">
        <w:rPr>
          <w:sz w:val="28"/>
          <w:szCs w:val="28"/>
          <w:lang w:val="uk-UA"/>
        </w:rPr>
        <w:t>%</w:t>
      </w:r>
      <w:r w:rsidRPr="005713CA">
        <w:rPr>
          <w:sz w:val="28"/>
          <w:szCs w:val="28"/>
          <w:lang w:val="uk-UA"/>
        </w:rPr>
        <w:t>, при чому розрахункова прибутковість акцій (без форс-мажорного штрафу за порушення валютного законодавства) у 2000 році повинна була бути 17, 8</w:t>
      </w:r>
      <w:r w:rsidR="005713CA">
        <w:rPr>
          <w:sz w:val="28"/>
          <w:szCs w:val="28"/>
          <w:lang w:val="uk-UA"/>
        </w:rPr>
        <w:t>%</w:t>
      </w:r>
      <w:r w:rsidRPr="005713CA">
        <w:rPr>
          <w:sz w:val="28"/>
          <w:szCs w:val="28"/>
          <w:lang w:val="uk-UA"/>
        </w:rPr>
        <w:t>. Це нижче середньої облікової ставки за</w:t>
      </w:r>
      <w:r w:rsidR="00AC65AE" w:rsidRPr="005713CA">
        <w:rPr>
          <w:sz w:val="28"/>
          <w:szCs w:val="28"/>
          <w:lang w:val="uk-UA"/>
        </w:rPr>
        <w:t xml:space="preserve"> </w:t>
      </w:r>
      <w:r w:rsidRPr="005713CA">
        <w:rPr>
          <w:sz w:val="28"/>
          <w:szCs w:val="28"/>
          <w:lang w:val="uk-UA"/>
        </w:rPr>
        <w:t>депозитами – 25</w:t>
      </w:r>
      <w:r w:rsidR="005713CA">
        <w:rPr>
          <w:sz w:val="28"/>
          <w:szCs w:val="28"/>
          <w:lang w:val="uk-UA"/>
        </w:rPr>
        <w:t>%</w:t>
      </w:r>
      <w:r w:rsidRPr="005713CA">
        <w:rPr>
          <w:sz w:val="28"/>
          <w:szCs w:val="28"/>
          <w:lang w:val="uk-UA"/>
        </w:rPr>
        <w:t>, та вище рівня інфляції 2000</w:t>
      </w:r>
      <w:r w:rsidR="005713CA">
        <w:rPr>
          <w:sz w:val="28"/>
          <w:szCs w:val="28"/>
          <w:lang w:val="uk-UA"/>
        </w:rPr>
        <w:t> </w:t>
      </w:r>
      <w:r w:rsidR="005713CA" w:rsidRPr="005713CA">
        <w:rPr>
          <w:sz w:val="28"/>
          <w:szCs w:val="28"/>
          <w:lang w:val="uk-UA"/>
        </w:rPr>
        <w:t>р</w:t>
      </w:r>
      <w:r w:rsidRPr="005713CA">
        <w:rPr>
          <w:sz w:val="28"/>
          <w:szCs w:val="28"/>
          <w:lang w:val="uk-UA"/>
        </w:rPr>
        <w:t>., який дорівнює – 12</w:t>
      </w:r>
      <w:r w:rsidR="005713CA">
        <w:rPr>
          <w:sz w:val="28"/>
          <w:szCs w:val="28"/>
          <w:lang w:val="uk-UA"/>
        </w:rPr>
        <w:t>%</w:t>
      </w:r>
      <w:r w:rsidRPr="005713CA">
        <w:rPr>
          <w:sz w:val="28"/>
          <w:szCs w:val="28"/>
          <w:lang w:val="uk-UA"/>
        </w:rPr>
        <w:t>.</w:t>
      </w:r>
    </w:p>
    <w:p w:rsidR="00AC65AE" w:rsidRPr="005713CA" w:rsidRDefault="00870490" w:rsidP="005713CA">
      <w:pPr>
        <w:pStyle w:val="af"/>
        <w:spacing w:line="360" w:lineRule="auto"/>
        <w:ind w:firstLine="709"/>
        <w:jc w:val="both"/>
        <w:rPr>
          <w:sz w:val="28"/>
          <w:szCs w:val="28"/>
          <w:lang w:val="uk-UA"/>
        </w:rPr>
      </w:pPr>
      <w:r w:rsidRPr="005713CA">
        <w:rPr>
          <w:sz w:val="28"/>
          <w:szCs w:val="28"/>
          <w:lang w:val="uk-UA"/>
        </w:rPr>
        <w:t>Вказаний рівень доходності акцій дозволяє впевнити акціонерів тільки у частковій необхідності фінансування інноваційного проекту</w:t>
      </w:r>
      <w:r w:rsidR="00AC65AE" w:rsidRPr="005713CA">
        <w:rPr>
          <w:sz w:val="28"/>
          <w:szCs w:val="28"/>
          <w:lang w:val="uk-UA"/>
        </w:rPr>
        <w:t xml:space="preserve"> </w:t>
      </w:r>
      <w:r w:rsidRPr="005713CA">
        <w:rPr>
          <w:sz w:val="28"/>
          <w:szCs w:val="28"/>
          <w:lang w:val="uk-UA"/>
        </w:rPr>
        <w:t xml:space="preserve">за рахунок перероз-поділу чистого прибутку від сталого бізнесу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w:t>
      </w:r>
      <w:r w:rsidR="005713CA" w:rsidRPr="005713CA">
        <w:rPr>
          <w:sz w:val="28"/>
          <w:szCs w:val="28"/>
          <w:lang w:val="uk-UA"/>
        </w:rPr>
        <w:t>(</w:t>
      </w:r>
      <w:r w:rsidRPr="005713CA">
        <w:rPr>
          <w:sz w:val="28"/>
          <w:szCs w:val="28"/>
          <w:lang w:val="uk-UA"/>
        </w:rPr>
        <w:t>у 2000</w:t>
      </w:r>
      <w:r w:rsidR="005713CA">
        <w:rPr>
          <w:sz w:val="28"/>
          <w:szCs w:val="28"/>
          <w:lang w:val="uk-UA"/>
        </w:rPr>
        <w:t> </w:t>
      </w:r>
      <w:r w:rsidR="005713CA" w:rsidRPr="005713CA">
        <w:rPr>
          <w:sz w:val="28"/>
          <w:szCs w:val="28"/>
          <w:lang w:val="uk-UA"/>
        </w:rPr>
        <w:t>р</w:t>
      </w:r>
      <w:r w:rsidRPr="005713CA">
        <w:rPr>
          <w:sz w:val="28"/>
          <w:szCs w:val="28"/>
          <w:lang w:val="uk-UA"/>
        </w:rPr>
        <w:t>. – це 50</w:t>
      </w:r>
      <w:r w:rsidR="005713CA">
        <w:rPr>
          <w:sz w:val="28"/>
          <w:szCs w:val="28"/>
          <w:lang w:val="uk-UA"/>
        </w:rPr>
        <w:t>%</w:t>
      </w:r>
      <w:r w:rsidRPr="005713CA">
        <w:rPr>
          <w:sz w:val="28"/>
          <w:szCs w:val="28"/>
          <w:lang w:val="uk-UA"/>
        </w:rPr>
        <w:t xml:space="preserve"> від суми чистого прибутку).</w:t>
      </w:r>
    </w:p>
    <w:p w:rsidR="00870490" w:rsidRPr="005713CA" w:rsidRDefault="00870490" w:rsidP="005713CA">
      <w:pPr>
        <w:pStyle w:val="af"/>
        <w:spacing w:line="360" w:lineRule="auto"/>
        <w:ind w:firstLine="709"/>
        <w:jc w:val="both"/>
        <w:rPr>
          <w:sz w:val="28"/>
          <w:szCs w:val="28"/>
          <w:lang w:val="uk-UA"/>
        </w:rPr>
      </w:pPr>
      <w:r w:rsidRPr="005713CA">
        <w:rPr>
          <w:sz w:val="28"/>
          <w:szCs w:val="28"/>
          <w:lang w:val="uk-UA"/>
        </w:rPr>
        <w:t>Згідно з статутом ЗАТ акціонери погодилися для фінансування іннова-ційного проекту на емісію та викуп 5</w:t>
      </w:r>
      <w:r w:rsidR="005713CA">
        <w:rPr>
          <w:sz w:val="28"/>
          <w:szCs w:val="28"/>
          <w:lang w:val="uk-UA"/>
        </w:rPr>
        <w:t>-</w:t>
      </w:r>
      <w:r w:rsidR="005713CA" w:rsidRPr="005713CA">
        <w:rPr>
          <w:sz w:val="28"/>
          <w:szCs w:val="28"/>
          <w:lang w:val="uk-UA"/>
        </w:rPr>
        <w:t>р</w:t>
      </w:r>
      <w:r w:rsidRPr="005713CA">
        <w:rPr>
          <w:sz w:val="28"/>
          <w:szCs w:val="28"/>
          <w:lang w:val="uk-UA"/>
        </w:rPr>
        <w:t xml:space="preserve">ічних облігацій підприємства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на суму 25</w:t>
      </w:r>
      <w:r w:rsidR="005713CA">
        <w:rPr>
          <w:sz w:val="28"/>
          <w:szCs w:val="28"/>
          <w:lang w:val="uk-UA"/>
        </w:rPr>
        <w:t>%</w:t>
      </w:r>
      <w:r w:rsidRPr="005713CA">
        <w:rPr>
          <w:sz w:val="28"/>
          <w:szCs w:val="28"/>
          <w:lang w:val="uk-UA"/>
        </w:rPr>
        <w:t xml:space="preserve"> від статутного капіталу під 2</w:t>
      </w:r>
      <w:r w:rsidR="005713CA" w:rsidRPr="005713CA">
        <w:rPr>
          <w:sz w:val="28"/>
          <w:szCs w:val="28"/>
          <w:lang w:val="uk-UA"/>
        </w:rPr>
        <w:t>5</w:t>
      </w:r>
      <w:r w:rsidR="005713CA">
        <w:rPr>
          <w:sz w:val="28"/>
          <w:szCs w:val="28"/>
          <w:lang w:val="uk-UA"/>
        </w:rPr>
        <w:t>%</w:t>
      </w:r>
      <w:r w:rsidRPr="005713CA">
        <w:rPr>
          <w:sz w:val="28"/>
          <w:szCs w:val="28"/>
          <w:lang w:val="uk-UA"/>
        </w:rPr>
        <w:t xml:space="preserve"> річних, що гарантує їм повернення основної суми та тверду ставку річної доходності.</w:t>
      </w:r>
    </w:p>
    <w:p w:rsidR="00AC65AE" w:rsidRPr="005713CA" w:rsidRDefault="00870490" w:rsidP="005713CA">
      <w:pPr>
        <w:spacing w:line="360" w:lineRule="auto"/>
        <w:ind w:firstLine="709"/>
        <w:jc w:val="both"/>
        <w:rPr>
          <w:sz w:val="28"/>
          <w:szCs w:val="28"/>
          <w:lang w:val="uk-UA"/>
        </w:rPr>
      </w:pPr>
      <w:r w:rsidRPr="005713CA">
        <w:rPr>
          <w:sz w:val="28"/>
          <w:szCs w:val="28"/>
          <w:lang w:val="uk-UA"/>
        </w:rPr>
        <w:t>2.2.2)</w:t>
      </w:r>
      <w:r w:rsidR="00AC65AE" w:rsidRPr="005713CA">
        <w:rPr>
          <w:sz w:val="28"/>
          <w:szCs w:val="28"/>
          <w:lang w:val="uk-UA"/>
        </w:rPr>
        <w:t xml:space="preserve"> </w:t>
      </w:r>
      <w:r w:rsidRPr="005713CA">
        <w:rPr>
          <w:sz w:val="28"/>
          <w:szCs w:val="28"/>
          <w:lang w:val="uk-UA"/>
        </w:rPr>
        <w:t>показники для довгострокового кредитування</w:t>
      </w:r>
      <w:r w:rsidR="00AC65AE" w:rsidRPr="005713CA">
        <w:rPr>
          <w:sz w:val="28"/>
          <w:szCs w:val="28"/>
          <w:lang w:val="uk-UA"/>
        </w:rPr>
        <w:t xml:space="preserve"> </w:t>
      </w:r>
      <w:r w:rsidRPr="005713CA">
        <w:rPr>
          <w:sz w:val="28"/>
          <w:szCs w:val="28"/>
          <w:lang w:val="uk-UA"/>
        </w:rPr>
        <w:t xml:space="preserve">ЗАТ </w:t>
      </w:r>
      <w:r w:rsidR="005713CA">
        <w:rPr>
          <w:sz w:val="28"/>
          <w:szCs w:val="28"/>
          <w:lang w:val="uk-UA"/>
        </w:rPr>
        <w:t>«</w:t>
      </w:r>
      <w:r w:rsidRPr="005713CA">
        <w:rPr>
          <w:sz w:val="28"/>
          <w:szCs w:val="28"/>
          <w:lang w:val="uk-UA"/>
        </w:rPr>
        <w:t>ІТС</w:t>
      </w:r>
      <w:r w:rsidR="005713CA">
        <w:rPr>
          <w:sz w:val="28"/>
          <w:szCs w:val="28"/>
          <w:lang w:val="uk-UA"/>
        </w:rPr>
        <w:t>»</w:t>
      </w:r>
    </w:p>
    <w:p w:rsidR="00AC65AE" w:rsidRPr="005713CA" w:rsidRDefault="00870490" w:rsidP="005713CA">
      <w:pPr>
        <w:spacing w:line="360" w:lineRule="auto"/>
        <w:ind w:firstLine="709"/>
        <w:jc w:val="both"/>
        <w:rPr>
          <w:sz w:val="28"/>
          <w:szCs w:val="28"/>
          <w:lang w:val="uk-UA"/>
        </w:rPr>
      </w:pPr>
      <w:r w:rsidRPr="005713CA">
        <w:rPr>
          <w:sz w:val="28"/>
          <w:szCs w:val="28"/>
          <w:lang w:val="uk-UA"/>
        </w:rPr>
        <w:t>комерційним банком</w:t>
      </w:r>
      <w:r w:rsidR="00AC65AE" w:rsidRP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Для довгострокового кредитування </w:t>
      </w:r>
      <w:r w:rsidR="005713CA" w:rsidRPr="005713CA">
        <w:rPr>
          <w:sz w:val="28"/>
          <w:szCs w:val="28"/>
          <w:lang w:val="uk-UA"/>
        </w:rPr>
        <w:t>(</w:t>
      </w:r>
      <w:r w:rsidRPr="005713CA">
        <w:rPr>
          <w:sz w:val="28"/>
          <w:szCs w:val="28"/>
          <w:lang w:val="uk-UA"/>
        </w:rPr>
        <w:t>на 5 років</w:t>
      </w:r>
      <w:r w:rsidR="005713CA" w:rsidRPr="005713CA">
        <w:rPr>
          <w:sz w:val="28"/>
          <w:szCs w:val="28"/>
          <w:lang w:val="uk-UA"/>
        </w:rPr>
        <w:t>)</w:t>
      </w:r>
      <w:r w:rsidRPr="005713CA">
        <w:rPr>
          <w:sz w:val="28"/>
          <w:szCs w:val="28"/>
          <w:lang w:val="uk-UA"/>
        </w:rPr>
        <w:t xml:space="preserve"> банком</w:t>
      </w:r>
      <w:r w:rsidR="00AC65AE" w:rsidRPr="005713CA">
        <w:rPr>
          <w:sz w:val="28"/>
          <w:szCs w:val="28"/>
          <w:lang w:val="uk-UA"/>
        </w:rPr>
        <w:t>:</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в якості застави може бути</w:t>
      </w:r>
      <w:r w:rsidR="00AC65AE" w:rsidRPr="005713CA">
        <w:rPr>
          <w:sz w:val="28"/>
          <w:szCs w:val="28"/>
          <w:lang w:val="uk-UA"/>
        </w:rPr>
        <w:t xml:space="preserve"> </w:t>
      </w:r>
      <w:r w:rsidRPr="005713CA">
        <w:rPr>
          <w:sz w:val="28"/>
          <w:szCs w:val="28"/>
          <w:lang w:val="uk-UA"/>
        </w:rPr>
        <w:t xml:space="preserve">використана комп'ютерно-телекомунікаційна техніка, яка є основою основних фондів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та</w:t>
      </w:r>
      <w:r w:rsidR="00AC65AE" w:rsidRPr="005713CA">
        <w:rPr>
          <w:sz w:val="28"/>
          <w:szCs w:val="28"/>
          <w:lang w:val="uk-UA"/>
        </w:rPr>
        <w:t xml:space="preserve"> </w:t>
      </w:r>
      <w:r w:rsidRPr="005713CA">
        <w:rPr>
          <w:sz w:val="28"/>
          <w:szCs w:val="28"/>
          <w:lang w:val="uk-UA"/>
        </w:rPr>
        <w:t>коштує 5</w:t>
      </w:r>
      <w:r w:rsidR="005713CA" w:rsidRPr="005713CA">
        <w:rPr>
          <w:sz w:val="28"/>
          <w:szCs w:val="28"/>
          <w:lang w:val="uk-UA"/>
        </w:rPr>
        <w:t>0</w:t>
      </w:r>
      <w:r w:rsidR="005713CA">
        <w:rPr>
          <w:sz w:val="28"/>
          <w:szCs w:val="28"/>
          <w:lang w:val="uk-UA"/>
        </w:rPr>
        <w:t>%</w:t>
      </w:r>
      <w:r w:rsidRPr="005713CA">
        <w:rPr>
          <w:sz w:val="28"/>
          <w:szCs w:val="28"/>
          <w:lang w:val="uk-UA"/>
        </w:rPr>
        <w:t xml:space="preserve"> вартості</w:t>
      </w:r>
      <w:r w:rsidR="00AC65AE" w:rsidRPr="005713CA">
        <w:rPr>
          <w:sz w:val="28"/>
          <w:szCs w:val="28"/>
          <w:lang w:val="uk-UA"/>
        </w:rPr>
        <w:t xml:space="preserve"> </w:t>
      </w:r>
      <w:r w:rsidRPr="005713CA">
        <w:rPr>
          <w:sz w:val="28"/>
          <w:szCs w:val="28"/>
          <w:lang w:val="uk-UA"/>
        </w:rPr>
        <w:t>затрат початкового етапу серійного впровадження інноваційного проекту;</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 xml:space="preserve">розраховані показники фінансового стану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дозволяють віднести його як позичальника до класу </w:t>
      </w:r>
      <w:r w:rsidR="005713CA">
        <w:rPr>
          <w:sz w:val="28"/>
          <w:szCs w:val="28"/>
          <w:lang w:val="uk-UA"/>
        </w:rPr>
        <w:t>«</w:t>
      </w:r>
      <w:r w:rsidRPr="005713CA">
        <w:rPr>
          <w:sz w:val="28"/>
          <w:szCs w:val="28"/>
          <w:lang w:val="uk-UA"/>
        </w:rPr>
        <w:t>Б</w:t>
      </w:r>
      <w:r w:rsidR="005713CA">
        <w:rPr>
          <w:sz w:val="28"/>
          <w:szCs w:val="28"/>
          <w:lang w:val="uk-UA"/>
        </w:rPr>
        <w:t>»</w:t>
      </w:r>
      <w:r w:rsidR="00AC65AE" w:rsidRPr="005713CA">
        <w:rPr>
          <w:sz w:val="28"/>
          <w:szCs w:val="28"/>
          <w:lang w:val="uk-UA"/>
        </w:rPr>
        <w:t>,</w:t>
      </w:r>
      <w:r w:rsidRPr="005713CA">
        <w:rPr>
          <w:sz w:val="28"/>
          <w:szCs w:val="28"/>
          <w:lang w:val="uk-UA"/>
        </w:rPr>
        <w:t xml:space="preserve"> тобто можливість кредитування залежить від аналітично-фінансових показників бізнес-плану;</w:t>
      </w:r>
    </w:p>
    <w:p w:rsidR="00870490" w:rsidRPr="005713CA" w:rsidRDefault="00870490" w:rsidP="005713CA">
      <w:pPr>
        <w:numPr>
          <w:ilvl w:val="0"/>
          <w:numId w:val="35"/>
        </w:numPr>
        <w:spacing w:line="360" w:lineRule="auto"/>
        <w:ind w:left="0" w:firstLine="709"/>
        <w:jc w:val="both"/>
        <w:rPr>
          <w:sz w:val="28"/>
          <w:szCs w:val="28"/>
          <w:lang w:val="uk-UA"/>
        </w:rPr>
      </w:pPr>
      <w:r w:rsidRPr="005713CA">
        <w:rPr>
          <w:sz w:val="28"/>
          <w:szCs w:val="28"/>
          <w:lang w:val="uk-UA"/>
        </w:rPr>
        <w:t>прийняття рішень ДПА України за результатами пілотного проекту по масштабному впровадженню інноваційного проекту дає впевненість у виконанні доходної частини бізнес-плану проекту.</w:t>
      </w:r>
    </w:p>
    <w:p w:rsidR="00870490" w:rsidRPr="005713CA" w:rsidRDefault="00870490" w:rsidP="005713CA">
      <w:pPr>
        <w:spacing w:line="360" w:lineRule="auto"/>
        <w:ind w:firstLine="709"/>
        <w:jc w:val="both"/>
        <w:rPr>
          <w:sz w:val="28"/>
          <w:szCs w:val="28"/>
          <w:lang w:val="uk-UA"/>
        </w:rPr>
      </w:pPr>
      <w:r w:rsidRPr="005713CA">
        <w:rPr>
          <w:sz w:val="28"/>
          <w:szCs w:val="28"/>
          <w:lang w:val="uk-UA"/>
        </w:rPr>
        <w:t>3.</w:t>
      </w:r>
      <w:r w:rsidRPr="005713CA">
        <w:rPr>
          <w:b/>
          <w:sz w:val="28"/>
          <w:szCs w:val="28"/>
          <w:lang w:val="uk-UA"/>
        </w:rPr>
        <w:t xml:space="preserve"> </w:t>
      </w:r>
      <w:r w:rsidRPr="005713CA">
        <w:rPr>
          <w:sz w:val="28"/>
          <w:szCs w:val="28"/>
          <w:lang w:val="uk-UA"/>
        </w:rPr>
        <w:t xml:space="preserve">Інвестиційна оцінка результатів фінансових розрахунків бізнес-плану промислового впровадження інноваційного проекту за </w:t>
      </w:r>
      <w:r w:rsidRPr="005713CA">
        <w:rPr>
          <w:sz w:val="28"/>
          <w:szCs w:val="28"/>
          <w:lang w:val="en-US"/>
        </w:rPr>
        <w:t>NPV</w:t>
      </w:r>
      <w:r w:rsidR="005713CA">
        <w:rPr>
          <w:sz w:val="28"/>
          <w:szCs w:val="28"/>
        </w:rPr>
        <w:t xml:space="preserve"> –</w:t>
      </w:r>
      <w:r w:rsidR="005713CA" w:rsidRPr="005713CA">
        <w:rPr>
          <w:sz w:val="28"/>
          <w:szCs w:val="28"/>
        </w:rPr>
        <w:t xml:space="preserve"> </w:t>
      </w:r>
      <w:r w:rsidR="005713CA" w:rsidRPr="005713CA">
        <w:rPr>
          <w:sz w:val="28"/>
          <w:szCs w:val="28"/>
          <w:lang w:val="uk-UA"/>
        </w:rPr>
        <w:t>те</w:t>
      </w:r>
      <w:r w:rsidRPr="005713CA">
        <w:rPr>
          <w:sz w:val="28"/>
          <w:szCs w:val="28"/>
          <w:lang w:val="uk-UA"/>
        </w:rPr>
        <w:t>хнологією дисконтованих грошових потоків показує, що</w:t>
      </w:r>
      <w:r w:rsidR="00AC65AE" w:rsidRPr="005713CA">
        <w:rPr>
          <w:sz w:val="28"/>
          <w:szCs w:val="28"/>
          <w:lang w:val="uk-UA"/>
        </w:rPr>
        <w:t>:</w:t>
      </w:r>
    </w:p>
    <w:p w:rsidR="00870490" w:rsidRPr="005713CA" w:rsidRDefault="00870490" w:rsidP="005713CA">
      <w:pPr>
        <w:pStyle w:val="31"/>
        <w:ind w:firstLine="709"/>
        <w:rPr>
          <w:szCs w:val="28"/>
          <w:lang w:val="uk-UA"/>
        </w:rPr>
      </w:pPr>
      <w:r w:rsidRPr="005713CA">
        <w:rPr>
          <w:szCs w:val="28"/>
          <w:lang w:val="uk-UA"/>
        </w:rPr>
        <w:t>За результатами розрахунків (при банківській нормі альтернативного</w:t>
      </w:r>
      <w:r w:rsidR="00AC65AE" w:rsidRPr="005713CA">
        <w:rPr>
          <w:szCs w:val="28"/>
          <w:lang w:val="uk-UA"/>
        </w:rPr>
        <w:t xml:space="preserve"> </w:t>
      </w:r>
      <w:r w:rsidRPr="005713CA">
        <w:rPr>
          <w:szCs w:val="28"/>
          <w:lang w:val="uk-UA"/>
        </w:rPr>
        <w:t>доходу на інвестований капітал – 25</w:t>
      </w:r>
      <w:r w:rsidR="005713CA">
        <w:rPr>
          <w:szCs w:val="28"/>
          <w:lang w:val="uk-UA"/>
        </w:rPr>
        <w:t>%</w:t>
      </w:r>
      <w:r w:rsidRPr="005713CA">
        <w:rPr>
          <w:szCs w:val="28"/>
          <w:lang w:val="uk-UA"/>
        </w:rPr>
        <w:t>) інвестиційної привабливості проектних рішень бізнес-плану</w:t>
      </w:r>
      <w:r w:rsidR="00AC65AE" w:rsidRPr="005713CA">
        <w:rPr>
          <w:szCs w:val="28"/>
          <w:lang w:val="uk-UA"/>
        </w:rPr>
        <w:t>:</w:t>
      </w:r>
    </w:p>
    <w:p w:rsidR="00AC65AE"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 xml:space="preserve">приведений чистий дисконтований дохід ЧДД </w:t>
      </w:r>
      <w:r w:rsidR="005713CA" w:rsidRPr="005713CA">
        <w:rPr>
          <w:sz w:val="28"/>
          <w:szCs w:val="28"/>
          <w:lang w:val="uk-UA"/>
        </w:rPr>
        <w:t>(</w:t>
      </w:r>
      <w:r w:rsidRPr="005713CA">
        <w:rPr>
          <w:sz w:val="28"/>
          <w:szCs w:val="28"/>
          <w:lang w:val="uk-UA"/>
        </w:rPr>
        <w:t>мінус дисконтована сума</w:t>
      </w:r>
    </w:p>
    <w:p w:rsidR="00870490" w:rsidRPr="005713CA" w:rsidRDefault="00870490" w:rsidP="005713CA">
      <w:pPr>
        <w:spacing w:line="360" w:lineRule="auto"/>
        <w:ind w:firstLine="709"/>
        <w:jc w:val="both"/>
        <w:rPr>
          <w:sz w:val="28"/>
          <w:szCs w:val="28"/>
          <w:lang w:val="uk-UA"/>
        </w:rPr>
      </w:pPr>
      <w:r w:rsidRPr="005713CA">
        <w:rPr>
          <w:sz w:val="28"/>
          <w:szCs w:val="28"/>
          <w:lang w:val="uk-UA"/>
        </w:rPr>
        <w:t>інвестиції) =</w:t>
      </w:r>
      <w:r w:rsidR="00AC65AE" w:rsidRPr="005713CA">
        <w:rPr>
          <w:sz w:val="28"/>
          <w:szCs w:val="28"/>
          <w:lang w:val="uk-UA"/>
        </w:rPr>
        <w:t xml:space="preserve"> </w:t>
      </w:r>
      <w:r w:rsidRPr="005713CA">
        <w:rPr>
          <w:sz w:val="28"/>
          <w:szCs w:val="28"/>
          <w:lang w:val="uk-UA"/>
        </w:rPr>
        <w:t xml:space="preserve">2 887 951 грн. </w:t>
      </w:r>
      <w:r w:rsidR="005713CA" w:rsidRPr="005713CA">
        <w:rPr>
          <w:sz w:val="28"/>
          <w:szCs w:val="28"/>
          <w:lang w:val="uk-UA"/>
        </w:rPr>
        <w:t>(</w:t>
      </w:r>
      <w:r w:rsidRPr="005713CA">
        <w:rPr>
          <w:sz w:val="28"/>
          <w:szCs w:val="28"/>
          <w:lang w:val="uk-UA"/>
        </w:rPr>
        <w:t>&gt; 0);</w:t>
      </w:r>
    </w:p>
    <w:p w:rsidR="00AC65AE"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Коефіцієнт ефективності інвестицій КЕІ = 293,37</w:t>
      </w:r>
      <w:r w:rsidR="005713CA">
        <w:rPr>
          <w:sz w:val="28"/>
          <w:szCs w:val="28"/>
          <w:lang w:val="uk-UA"/>
        </w:rPr>
        <w:t>%</w:t>
      </w:r>
      <w:r w:rsidRPr="005713CA">
        <w:rPr>
          <w:sz w:val="28"/>
          <w:szCs w:val="28"/>
          <w:lang w:val="uk-UA"/>
        </w:rPr>
        <w:t xml:space="preserve"> </w:t>
      </w:r>
      <w:r w:rsidR="005713CA" w:rsidRPr="005713CA">
        <w:rPr>
          <w:sz w:val="28"/>
          <w:szCs w:val="28"/>
          <w:lang w:val="uk-UA"/>
        </w:rPr>
        <w:t>(</w:t>
      </w:r>
      <w:r w:rsidRPr="005713CA">
        <w:rPr>
          <w:sz w:val="28"/>
          <w:szCs w:val="28"/>
          <w:lang w:val="uk-UA"/>
        </w:rPr>
        <w:t>більше норми</w:t>
      </w:r>
    </w:p>
    <w:p w:rsidR="00870490" w:rsidRPr="005713CA" w:rsidRDefault="00870490" w:rsidP="005713CA">
      <w:pPr>
        <w:spacing w:line="360" w:lineRule="auto"/>
        <w:ind w:firstLine="709"/>
        <w:jc w:val="both"/>
        <w:rPr>
          <w:sz w:val="28"/>
          <w:szCs w:val="28"/>
          <w:lang w:val="uk-UA"/>
        </w:rPr>
      </w:pPr>
      <w:r w:rsidRPr="005713CA">
        <w:rPr>
          <w:sz w:val="28"/>
          <w:szCs w:val="28"/>
          <w:lang w:val="uk-UA"/>
        </w:rPr>
        <w:t>банківського проценту 2</w:t>
      </w:r>
      <w:r w:rsidR="005713CA" w:rsidRPr="005713CA">
        <w:rPr>
          <w:sz w:val="28"/>
          <w:szCs w:val="28"/>
          <w:lang w:val="uk-UA"/>
        </w:rPr>
        <w:t>5</w:t>
      </w:r>
      <w:r w:rsidR="005713CA">
        <w:rPr>
          <w:sz w:val="28"/>
          <w:szCs w:val="28"/>
          <w:lang w:val="uk-UA"/>
        </w:rPr>
        <w:t>%</w:t>
      </w:r>
      <w:r w:rsidRPr="005713CA">
        <w:rPr>
          <w:sz w:val="28"/>
          <w:szCs w:val="28"/>
          <w:lang w:val="uk-UA"/>
        </w:rPr>
        <w:t>);</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Дисконтований коефіцієнт ефективності інвестицій КЕІ = 148,76</w:t>
      </w:r>
      <w:r w:rsidR="005713CA">
        <w:rPr>
          <w:sz w:val="28"/>
          <w:szCs w:val="28"/>
          <w:lang w:val="uk-UA"/>
        </w:rPr>
        <w:t>%</w:t>
      </w:r>
    </w:p>
    <w:p w:rsidR="00870490" w:rsidRPr="005713CA" w:rsidRDefault="00870490" w:rsidP="005713CA">
      <w:pPr>
        <w:spacing w:line="360" w:lineRule="auto"/>
        <w:ind w:firstLine="709"/>
        <w:jc w:val="both"/>
        <w:rPr>
          <w:sz w:val="28"/>
          <w:szCs w:val="28"/>
          <w:lang w:val="uk-UA"/>
        </w:rPr>
      </w:pPr>
      <w:r w:rsidRPr="005713CA">
        <w:rPr>
          <w:sz w:val="28"/>
          <w:szCs w:val="28"/>
          <w:lang w:val="uk-UA"/>
        </w:rPr>
        <w:t>(більше норми</w:t>
      </w:r>
      <w:r w:rsidR="00AC65AE" w:rsidRPr="005713CA">
        <w:rPr>
          <w:sz w:val="28"/>
          <w:szCs w:val="28"/>
          <w:lang w:val="uk-UA"/>
        </w:rPr>
        <w:t xml:space="preserve"> </w:t>
      </w:r>
      <w:r w:rsidRPr="005713CA">
        <w:rPr>
          <w:sz w:val="28"/>
          <w:szCs w:val="28"/>
          <w:lang w:val="uk-UA"/>
        </w:rPr>
        <w:t>банківського проценту 2</w:t>
      </w:r>
      <w:r w:rsidR="005713CA" w:rsidRPr="005713CA">
        <w:rPr>
          <w:sz w:val="28"/>
          <w:szCs w:val="28"/>
          <w:lang w:val="uk-UA"/>
        </w:rPr>
        <w:t>5</w:t>
      </w:r>
      <w:r w:rsidR="005713CA">
        <w:rPr>
          <w:sz w:val="28"/>
          <w:szCs w:val="28"/>
          <w:lang w:val="uk-UA"/>
        </w:rPr>
        <w:t>%</w:t>
      </w:r>
      <w:r w:rsidRPr="005713CA">
        <w:rPr>
          <w:sz w:val="28"/>
          <w:szCs w:val="28"/>
          <w:lang w:val="uk-UA"/>
        </w:rPr>
        <w:t>);</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Індекс доходності ІД = 3,53</w:t>
      </w:r>
      <w:r w:rsidR="00AC65AE" w:rsidRPr="005713CA">
        <w:rPr>
          <w:sz w:val="28"/>
          <w:szCs w:val="28"/>
          <w:lang w:val="uk-UA"/>
        </w:rPr>
        <w:t>,</w:t>
      </w:r>
      <w:r w:rsidRPr="005713CA">
        <w:rPr>
          <w:sz w:val="28"/>
          <w:szCs w:val="28"/>
          <w:lang w:val="uk-UA"/>
        </w:rPr>
        <w:t xml:space="preserve"> дисконтованої доходності ІДД = 2,17 </w:t>
      </w:r>
      <w:r w:rsidR="005713CA" w:rsidRPr="005713CA">
        <w:rPr>
          <w:sz w:val="28"/>
          <w:szCs w:val="28"/>
          <w:lang w:val="uk-UA"/>
        </w:rPr>
        <w:t>(</w:t>
      </w:r>
      <w:r w:rsidRPr="005713CA">
        <w:rPr>
          <w:sz w:val="28"/>
          <w:szCs w:val="28"/>
          <w:lang w:val="uk-UA"/>
        </w:rPr>
        <w:t>&gt; 1);</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 xml:space="preserve">Строк окупності затрат СО = 1,74 років, дисконтований строк окупності затрат СО = 2,30 роки </w:t>
      </w:r>
      <w:r w:rsidR="005713CA" w:rsidRPr="005713CA">
        <w:rPr>
          <w:sz w:val="28"/>
          <w:szCs w:val="28"/>
          <w:lang w:val="uk-UA"/>
        </w:rPr>
        <w:t>(</w:t>
      </w:r>
      <w:r w:rsidRPr="005713CA">
        <w:rPr>
          <w:sz w:val="28"/>
          <w:szCs w:val="28"/>
          <w:lang w:val="uk-UA"/>
        </w:rPr>
        <w:t>цикл інвестування</w:t>
      </w:r>
      <w:r w:rsidR="00AC65AE" w:rsidRPr="005713CA">
        <w:rPr>
          <w:sz w:val="28"/>
          <w:szCs w:val="28"/>
          <w:lang w:val="uk-UA"/>
        </w:rPr>
        <w:t xml:space="preserve"> </w:t>
      </w:r>
      <w:r w:rsidRPr="005713CA">
        <w:rPr>
          <w:sz w:val="28"/>
          <w:szCs w:val="28"/>
          <w:lang w:val="uk-UA"/>
        </w:rPr>
        <w:t>проекту –</w:t>
      </w:r>
      <w:r w:rsidR="00AC65AE" w:rsidRPr="005713CA">
        <w:rPr>
          <w:sz w:val="28"/>
          <w:szCs w:val="28"/>
          <w:lang w:val="uk-UA"/>
        </w:rPr>
        <w:t xml:space="preserve"> </w:t>
      </w:r>
      <w:r w:rsidRPr="005713CA">
        <w:rPr>
          <w:sz w:val="28"/>
          <w:szCs w:val="28"/>
          <w:lang w:val="uk-UA"/>
        </w:rPr>
        <w:t>5 років);</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Внутрішня норма доходності ВНД = 54, 638</w:t>
      </w:r>
      <w:r w:rsidR="005713CA">
        <w:rPr>
          <w:sz w:val="28"/>
          <w:szCs w:val="28"/>
          <w:lang w:val="uk-UA"/>
        </w:rPr>
        <w:t>%</w:t>
      </w:r>
      <w:r w:rsidRPr="005713CA">
        <w:rPr>
          <w:sz w:val="28"/>
          <w:szCs w:val="28"/>
          <w:lang w:val="uk-UA"/>
        </w:rPr>
        <w:t xml:space="preserve"> </w:t>
      </w:r>
      <w:r w:rsidR="005713CA" w:rsidRPr="005713CA">
        <w:rPr>
          <w:sz w:val="28"/>
          <w:szCs w:val="28"/>
          <w:lang w:val="uk-UA"/>
        </w:rPr>
        <w:t>(</w:t>
      </w:r>
      <w:r w:rsidRPr="005713CA">
        <w:rPr>
          <w:sz w:val="28"/>
          <w:szCs w:val="28"/>
          <w:lang w:val="uk-UA"/>
        </w:rPr>
        <w:t>що значно вище норми дисконту = банківського проценту 25</w:t>
      </w:r>
      <w:r w:rsidR="005713CA">
        <w:rPr>
          <w:sz w:val="28"/>
          <w:szCs w:val="28"/>
          <w:lang w:val="uk-UA"/>
        </w:rPr>
        <w:t>%</w:t>
      </w:r>
      <w:r w:rsidRPr="005713CA">
        <w:rPr>
          <w:sz w:val="28"/>
          <w:szCs w:val="28"/>
          <w:lang w:val="uk-UA"/>
        </w:rPr>
        <w:t xml:space="preserve"> з врахуванням </w:t>
      </w:r>
      <w:r w:rsidR="005713CA" w:rsidRPr="005713CA">
        <w:rPr>
          <w:sz w:val="28"/>
          <w:szCs w:val="28"/>
          <w:lang w:val="uk-UA"/>
        </w:rPr>
        <w:t>5</w:t>
      </w:r>
      <w:r w:rsidR="005713CA">
        <w:rPr>
          <w:sz w:val="28"/>
          <w:szCs w:val="28"/>
          <w:lang w:val="uk-UA"/>
        </w:rPr>
        <w:t>%</w:t>
      </w:r>
      <w:r w:rsidRPr="005713CA">
        <w:rPr>
          <w:sz w:val="28"/>
          <w:szCs w:val="28"/>
          <w:lang w:val="uk-UA"/>
        </w:rPr>
        <w:t xml:space="preserve"> девальвації національної валюти);</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Сумарний NPV</w:t>
      </w:r>
      <w:r w:rsidR="005713CA">
        <w:rPr>
          <w:sz w:val="28"/>
          <w:szCs w:val="28"/>
          <w:lang w:val="uk-UA"/>
        </w:rPr>
        <w:t>-</w:t>
      </w:r>
      <w:r w:rsidR="005713CA" w:rsidRPr="005713CA">
        <w:rPr>
          <w:sz w:val="28"/>
          <w:szCs w:val="28"/>
          <w:lang w:val="uk-UA"/>
        </w:rPr>
        <w:t>п</w:t>
      </w:r>
      <w:r w:rsidRPr="005713CA">
        <w:rPr>
          <w:sz w:val="28"/>
          <w:szCs w:val="28"/>
          <w:lang w:val="uk-UA"/>
        </w:rPr>
        <w:t>отік дисконтованих грошей від інноваційного проекту =</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 + 3 444 357 грн. </w:t>
      </w:r>
      <w:r w:rsidR="005713CA" w:rsidRPr="005713CA">
        <w:rPr>
          <w:sz w:val="28"/>
          <w:szCs w:val="28"/>
          <w:lang w:val="uk-UA"/>
        </w:rPr>
        <w:t>(</w:t>
      </w:r>
      <w:r w:rsidRPr="005713CA">
        <w:rPr>
          <w:sz w:val="28"/>
          <w:szCs w:val="28"/>
          <w:lang w:val="uk-UA"/>
        </w:rPr>
        <w:t>тобто є значний прибуток</w:t>
      </w:r>
      <w:r w:rsidR="00AC65AE" w:rsidRPr="005713CA">
        <w:rPr>
          <w:sz w:val="28"/>
          <w:szCs w:val="28"/>
          <w:lang w:val="uk-UA"/>
        </w:rPr>
        <w:t xml:space="preserve"> </w:t>
      </w:r>
      <w:r w:rsidRPr="005713CA">
        <w:rPr>
          <w:sz w:val="28"/>
          <w:szCs w:val="28"/>
          <w:lang w:val="uk-UA"/>
        </w:rPr>
        <w:t xml:space="preserve">на рівні статутного підтримуючого капіталу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 4 </w:t>
      </w:r>
      <w:r w:rsidR="005713CA" w:rsidRPr="005713CA">
        <w:rPr>
          <w:sz w:val="28"/>
          <w:szCs w:val="28"/>
          <w:lang w:val="uk-UA"/>
        </w:rPr>
        <w:t>млн.</w:t>
      </w:r>
      <w:r w:rsidR="005713CA">
        <w:rPr>
          <w:sz w:val="28"/>
          <w:szCs w:val="28"/>
          <w:lang w:val="uk-UA"/>
        </w:rPr>
        <w:t xml:space="preserve"> </w:t>
      </w:r>
      <w:r w:rsidR="005713CA" w:rsidRPr="005713CA">
        <w:rPr>
          <w:sz w:val="28"/>
          <w:szCs w:val="28"/>
          <w:lang w:val="uk-UA"/>
        </w:rPr>
        <w:t>г</w:t>
      </w:r>
      <w:r w:rsidRPr="005713CA">
        <w:rPr>
          <w:sz w:val="28"/>
          <w:szCs w:val="28"/>
          <w:lang w:val="uk-UA"/>
        </w:rPr>
        <w:t>рн.);</w:t>
      </w:r>
    </w:p>
    <w:p w:rsidR="00870490" w:rsidRPr="005713CA" w:rsidRDefault="00870490" w:rsidP="005713CA">
      <w:pPr>
        <w:pStyle w:val="22"/>
        <w:spacing w:line="360" w:lineRule="auto"/>
        <w:ind w:firstLine="709"/>
        <w:rPr>
          <w:sz w:val="28"/>
          <w:szCs w:val="28"/>
          <w:lang w:val="uk-UA"/>
        </w:rPr>
      </w:pPr>
      <w:r w:rsidRPr="005713CA">
        <w:rPr>
          <w:sz w:val="28"/>
          <w:szCs w:val="28"/>
          <w:lang w:val="uk-UA"/>
        </w:rPr>
        <w:t>Таким чином інноваційний проект</w:t>
      </w:r>
      <w:r w:rsidR="00AC65AE" w:rsidRPr="005713CA">
        <w:rPr>
          <w:sz w:val="28"/>
          <w:szCs w:val="28"/>
          <w:lang w:val="uk-UA"/>
        </w:rPr>
        <w:t xml:space="preserve"> </w:t>
      </w:r>
      <w:r w:rsidRPr="005713CA">
        <w:rPr>
          <w:sz w:val="28"/>
          <w:szCs w:val="28"/>
          <w:lang w:val="uk-UA"/>
        </w:rPr>
        <w:t xml:space="preserve">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для вхідних умов бізнес-проекту – є фінансово ефективним, одночасно альтернативно ефективним у зрівнянні з вкладенням інвестицій під банківську норму проценту та повинен бути прийнятим.</w:t>
      </w:r>
    </w:p>
    <w:p w:rsidR="00870490" w:rsidRPr="005713CA" w:rsidRDefault="00870490" w:rsidP="005713CA">
      <w:pPr>
        <w:pStyle w:val="22"/>
        <w:spacing w:line="360" w:lineRule="auto"/>
        <w:ind w:firstLine="709"/>
        <w:rPr>
          <w:sz w:val="28"/>
          <w:szCs w:val="28"/>
          <w:lang w:val="uk-UA"/>
        </w:rPr>
      </w:pPr>
      <w:r w:rsidRPr="005713CA">
        <w:rPr>
          <w:sz w:val="28"/>
          <w:szCs w:val="28"/>
          <w:lang w:val="uk-UA"/>
        </w:rPr>
        <w:t>4. Життєздатність інноваційного проекту підтверджена експериментальним етапом впровадження в ДПА у м. Дніпропетровську у 2000</w:t>
      </w:r>
      <w:r w:rsidR="005713CA">
        <w:rPr>
          <w:sz w:val="28"/>
          <w:szCs w:val="28"/>
          <w:lang w:val="uk-UA"/>
        </w:rPr>
        <w:t>–</w:t>
      </w:r>
      <w:r w:rsidR="005713CA" w:rsidRPr="005713CA">
        <w:rPr>
          <w:sz w:val="28"/>
          <w:szCs w:val="28"/>
          <w:lang w:val="uk-UA"/>
        </w:rPr>
        <w:t>2001</w:t>
      </w:r>
      <w:r w:rsidRPr="005713CA">
        <w:rPr>
          <w:sz w:val="28"/>
          <w:szCs w:val="28"/>
          <w:lang w:val="uk-UA"/>
        </w:rPr>
        <w:t xml:space="preserve"> році та прийнятим рішенням ДПА України про впровадження інноваційного проекту у 2002</w:t>
      </w:r>
      <w:r w:rsidR="005713CA">
        <w:rPr>
          <w:sz w:val="28"/>
          <w:szCs w:val="28"/>
          <w:lang w:val="uk-UA"/>
        </w:rPr>
        <w:t>–</w:t>
      </w:r>
      <w:r w:rsidR="005713CA" w:rsidRPr="005713CA">
        <w:rPr>
          <w:sz w:val="28"/>
          <w:szCs w:val="28"/>
          <w:lang w:val="uk-UA"/>
        </w:rPr>
        <w:t>2005</w:t>
      </w:r>
      <w:r w:rsidRPr="005713CA">
        <w:rPr>
          <w:sz w:val="28"/>
          <w:szCs w:val="28"/>
          <w:lang w:val="uk-UA"/>
        </w:rPr>
        <w:t xml:space="preserve"> роках по всій Україні (наказ ДПА України вiд 21.07.2000 </w:t>
      </w:r>
      <w:r w:rsidRPr="005713CA">
        <w:rPr>
          <w:sz w:val="28"/>
          <w:szCs w:val="28"/>
        </w:rPr>
        <w:t>N</w:t>
      </w:r>
      <w:r w:rsidRPr="005713CA">
        <w:rPr>
          <w:sz w:val="28"/>
          <w:szCs w:val="28"/>
          <w:lang w:val="uk-UA"/>
        </w:rPr>
        <w:t>402):</w:t>
      </w:r>
    </w:p>
    <w:p w:rsidR="00870490" w:rsidRPr="005713CA" w:rsidRDefault="00870490" w:rsidP="005713CA">
      <w:pPr>
        <w:spacing w:line="360" w:lineRule="auto"/>
        <w:ind w:firstLine="709"/>
        <w:jc w:val="both"/>
        <w:rPr>
          <w:sz w:val="28"/>
          <w:szCs w:val="28"/>
          <w:lang w:val="uk-UA"/>
        </w:rPr>
      </w:pPr>
      <w:r w:rsidRPr="005713CA">
        <w:rPr>
          <w:sz w:val="28"/>
          <w:szCs w:val="28"/>
          <w:lang w:val="uk-UA"/>
        </w:rPr>
        <w:t>4.1) Станом на 24.04.2001 проводиться дослідна експлуатація пілотного проекту на базі інспекції ВПП у м. Дніпропетровську та районних ДПІ</w:t>
      </w:r>
      <w:r w:rsidR="00AC65AE" w:rsidRPr="005713CA">
        <w:rPr>
          <w:sz w:val="28"/>
          <w:szCs w:val="28"/>
          <w:lang w:val="uk-UA"/>
        </w:rPr>
        <w:t xml:space="preserve"> </w:t>
      </w:r>
      <w:r w:rsidRPr="005713CA">
        <w:rPr>
          <w:sz w:val="28"/>
          <w:szCs w:val="28"/>
          <w:lang w:val="uk-UA"/>
        </w:rPr>
        <w:t>м. Дніпропетровська згідно затверджених наказами ДПА у Дніпропетровській області</w:t>
      </w:r>
      <w:r w:rsidR="00AC65AE" w:rsidRPr="005713CA">
        <w:rPr>
          <w:sz w:val="28"/>
          <w:szCs w:val="28"/>
          <w:lang w:val="uk-UA"/>
        </w:rPr>
        <w:t xml:space="preserve"> </w:t>
      </w:r>
      <w:r w:rsidRPr="005713CA">
        <w:rPr>
          <w:sz w:val="28"/>
          <w:szCs w:val="28"/>
          <w:lang w:val="uk-UA"/>
        </w:rPr>
        <w:t>від 29.06.2000</w:t>
      </w:r>
      <w:r w:rsidR="00AC65AE" w:rsidRPr="005713CA">
        <w:rPr>
          <w:sz w:val="28"/>
          <w:szCs w:val="28"/>
          <w:lang w:val="uk-UA"/>
        </w:rPr>
        <w:t xml:space="preserve"> </w:t>
      </w:r>
      <w:r w:rsidR="005713CA">
        <w:rPr>
          <w:sz w:val="28"/>
          <w:szCs w:val="28"/>
          <w:lang w:val="uk-UA"/>
        </w:rPr>
        <w:t>№</w:t>
      </w:r>
      <w:r w:rsidR="005713CA" w:rsidRPr="005713CA">
        <w:rPr>
          <w:sz w:val="28"/>
          <w:szCs w:val="28"/>
          <w:lang w:val="uk-UA"/>
        </w:rPr>
        <w:t>1</w:t>
      </w:r>
      <w:r w:rsidRPr="005713CA">
        <w:rPr>
          <w:sz w:val="28"/>
          <w:szCs w:val="28"/>
          <w:lang w:val="uk-UA"/>
        </w:rPr>
        <w:t xml:space="preserve">50 та від 31.01.2001 </w:t>
      </w:r>
      <w:r w:rsidR="005713CA">
        <w:rPr>
          <w:sz w:val="28"/>
          <w:szCs w:val="28"/>
          <w:lang w:val="uk-UA"/>
        </w:rPr>
        <w:t>№</w:t>
      </w:r>
      <w:r w:rsidR="005713CA" w:rsidRPr="005713CA">
        <w:rPr>
          <w:sz w:val="28"/>
          <w:szCs w:val="28"/>
          <w:lang w:val="uk-UA"/>
        </w:rPr>
        <w:t>1</w:t>
      </w:r>
      <w:r w:rsidRPr="005713CA">
        <w:rPr>
          <w:sz w:val="28"/>
          <w:szCs w:val="28"/>
          <w:lang w:val="uk-UA"/>
        </w:rPr>
        <w:t>9</w:t>
      </w:r>
      <w:r w:rsidR="00AC65AE" w:rsidRPr="005713CA">
        <w:rPr>
          <w:sz w:val="28"/>
          <w:szCs w:val="28"/>
          <w:lang w:val="uk-UA"/>
        </w:rPr>
        <w:t xml:space="preserve"> </w:t>
      </w:r>
      <w:r w:rsidRPr="005713CA">
        <w:rPr>
          <w:sz w:val="28"/>
          <w:szCs w:val="28"/>
          <w:lang w:val="uk-UA"/>
        </w:rPr>
        <w:t>Планів заходів.</w:t>
      </w:r>
    </w:p>
    <w:p w:rsidR="00870490" w:rsidRPr="005713CA" w:rsidRDefault="00870490" w:rsidP="005713CA">
      <w:pPr>
        <w:spacing w:line="360" w:lineRule="auto"/>
        <w:ind w:firstLine="709"/>
        <w:jc w:val="both"/>
        <w:rPr>
          <w:sz w:val="28"/>
          <w:szCs w:val="28"/>
          <w:lang w:val="uk-UA"/>
        </w:rPr>
      </w:pPr>
      <w:r w:rsidRPr="005713CA">
        <w:rPr>
          <w:sz w:val="28"/>
          <w:szCs w:val="28"/>
          <w:lang w:val="uk-UA"/>
        </w:rPr>
        <w:t>4.2) Станом на 24.04.2001 у demo</w:t>
      </w:r>
      <w:r w:rsidR="005713CA">
        <w:rPr>
          <w:sz w:val="28"/>
          <w:szCs w:val="28"/>
          <w:lang w:val="uk-UA"/>
        </w:rPr>
        <w:t>-</w:t>
      </w:r>
      <w:r w:rsidR="005713CA" w:rsidRPr="005713CA">
        <w:rPr>
          <w:sz w:val="28"/>
          <w:szCs w:val="28"/>
          <w:lang w:val="uk-UA"/>
        </w:rPr>
        <w:t>в</w:t>
      </w:r>
      <w:r w:rsidRPr="005713CA">
        <w:rPr>
          <w:sz w:val="28"/>
          <w:szCs w:val="28"/>
          <w:lang w:val="uk-UA"/>
        </w:rPr>
        <w:t>ерсії системи Intranet – технології зареєструвалися</w:t>
      </w:r>
      <w:r w:rsidR="00AC65AE" w:rsidRPr="005713CA">
        <w:rPr>
          <w:sz w:val="28"/>
          <w:szCs w:val="28"/>
          <w:lang w:val="uk-UA"/>
        </w:rPr>
        <w:t xml:space="preserve"> </w:t>
      </w:r>
      <w:r w:rsidRPr="005713CA">
        <w:rPr>
          <w:sz w:val="28"/>
          <w:szCs w:val="28"/>
          <w:lang w:val="uk-UA"/>
        </w:rPr>
        <w:t xml:space="preserve">416 платників податків, офіційно зареєстровані у системі Intranet </w:t>
      </w:r>
      <w:r w:rsidR="005713CA">
        <w:rPr>
          <w:sz w:val="28"/>
          <w:szCs w:val="28"/>
          <w:lang w:val="uk-UA"/>
        </w:rPr>
        <w:t>–</w:t>
      </w:r>
      <w:r w:rsidR="005713CA" w:rsidRPr="005713CA">
        <w:rPr>
          <w:sz w:val="28"/>
          <w:szCs w:val="28"/>
          <w:lang w:val="uk-UA"/>
        </w:rPr>
        <w:t xml:space="preserve"> </w:t>
      </w:r>
      <w:r w:rsidRPr="005713CA">
        <w:rPr>
          <w:sz w:val="28"/>
          <w:szCs w:val="28"/>
          <w:lang w:val="uk-UA"/>
        </w:rPr>
        <w:t>технології здачі звітності 201 платник податків, причому 94 з них зареєстровані протягом останніх двох місяців 2001 року.</w:t>
      </w:r>
    </w:p>
    <w:p w:rsidR="00870490" w:rsidRPr="005713CA" w:rsidRDefault="00870490" w:rsidP="005713CA">
      <w:pPr>
        <w:spacing w:line="360" w:lineRule="auto"/>
        <w:ind w:firstLine="709"/>
        <w:jc w:val="both"/>
        <w:rPr>
          <w:sz w:val="28"/>
          <w:szCs w:val="28"/>
          <w:lang w:val="uk-UA"/>
        </w:rPr>
      </w:pPr>
      <w:r w:rsidRPr="005713CA">
        <w:rPr>
          <w:sz w:val="28"/>
          <w:szCs w:val="28"/>
        </w:rPr>
        <w:t>4</w:t>
      </w:r>
      <w:r w:rsidRPr="005713CA">
        <w:rPr>
          <w:sz w:val="28"/>
          <w:szCs w:val="28"/>
          <w:lang w:val="uk-UA"/>
        </w:rPr>
        <w:t>.3) В ДПІ, задіяних в пілотному проекті, організовано 47 робочих місць інспекторів ДПІ. Ведеться прийом податкової звітності від платників податків в режимі ON-LINE та</w:t>
      </w:r>
      <w:r w:rsidR="00AC65AE" w:rsidRPr="005713CA">
        <w:rPr>
          <w:sz w:val="28"/>
          <w:szCs w:val="28"/>
          <w:lang w:val="uk-UA"/>
        </w:rPr>
        <w:t xml:space="preserve"> </w:t>
      </w:r>
      <w:r w:rsidRPr="005713CA">
        <w:rPr>
          <w:sz w:val="28"/>
          <w:szCs w:val="28"/>
          <w:lang w:val="uk-UA"/>
        </w:rPr>
        <w:t>розпочато ручний ввод даних з звітів, наданих на паперових носіях в систему Intranet (Internet) – технології. Станом на 24.04.2001 прийнята податкова звітність за</w:t>
      </w:r>
      <w:r w:rsidR="00AC65AE" w:rsidRPr="005713CA">
        <w:rPr>
          <w:sz w:val="28"/>
          <w:szCs w:val="28"/>
          <w:lang w:val="uk-UA"/>
        </w:rPr>
        <w:t xml:space="preserve"> </w:t>
      </w:r>
      <w:r w:rsidRPr="005713CA">
        <w:rPr>
          <w:sz w:val="28"/>
          <w:szCs w:val="28"/>
          <w:lang w:val="uk-UA"/>
        </w:rPr>
        <w:t>березень та ведеться прийом звітності за I квартал 2001 року у користувачів зареєстрованих в системі Intranet (Internet) – технології.</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4.4) На виконання наказу ДПА України вiд 21.07.2000 </w:t>
      </w:r>
      <w:r w:rsidR="005713CA">
        <w:rPr>
          <w:sz w:val="28"/>
          <w:szCs w:val="28"/>
          <w:lang w:val="uk-UA"/>
        </w:rPr>
        <w:t>№</w:t>
      </w:r>
      <w:r w:rsidR="005713CA" w:rsidRPr="005713CA">
        <w:rPr>
          <w:sz w:val="28"/>
          <w:szCs w:val="28"/>
          <w:lang w:val="uk-UA"/>
        </w:rPr>
        <w:t>4</w:t>
      </w:r>
      <w:r w:rsidRPr="005713CA">
        <w:rPr>
          <w:sz w:val="28"/>
          <w:szCs w:val="28"/>
          <w:lang w:val="uk-UA"/>
        </w:rPr>
        <w:t xml:space="preserve">02 </w:t>
      </w:r>
      <w:r w:rsidR="005713CA" w:rsidRPr="005713CA">
        <w:rPr>
          <w:sz w:val="28"/>
          <w:szCs w:val="28"/>
          <w:lang w:val="uk-UA"/>
        </w:rPr>
        <w:t>п.</w:t>
      </w:r>
      <w:r w:rsidR="005713CA">
        <w:rPr>
          <w:sz w:val="28"/>
          <w:szCs w:val="28"/>
          <w:lang w:val="uk-UA"/>
        </w:rPr>
        <w:t> </w:t>
      </w:r>
      <w:r w:rsidR="005713CA" w:rsidRPr="005713CA">
        <w:rPr>
          <w:sz w:val="28"/>
          <w:szCs w:val="28"/>
          <w:lang w:val="uk-UA"/>
        </w:rPr>
        <w:t>5</w:t>
      </w:r>
      <w:r w:rsidRPr="005713CA">
        <w:rPr>
          <w:sz w:val="28"/>
          <w:szCs w:val="28"/>
          <w:lang w:val="uk-UA"/>
        </w:rPr>
        <w:t xml:space="preserve"> та </w:t>
      </w:r>
      <w:r w:rsidR="005713CA" w:rsidRPr="005713CA">
        <w:rPr>
          <w:sz w:val="28"/>
          <w:szCs w:val="28"/>
          <w:lang w:val="uk-UA"/>
        </w:rPr>
        <w:t>п.</w:t>
      </w:r>
      <w:r w:rsidR="005713CA">
        <w:rPr>
          <w:sz w:val="28"/>
          <w:szCs w:val="28"/>
          <w:lang w:val="uk-UA"/>
        </w:rPr>
        <w:t> </w:t>
      </w:r>
      <w:r w:rsidR="005713CA" w:rsidRPr="005713CA">
        <w:rPr>
          <w:sz w:val="28"/>
          <w:szCs w:val="28"/>
          <w:lang w:val="uk-UA"/>
        </w:rPr>
        <w:t>1</w:t>
      </w:r>
      <w:r w:rsidRPr="005713CA">
        <w:rPr>
          <w:sz w:val="28"/>
          <w:szCs w:val="28"/>
          <w:lang w:val="uk-UA"/>
        </w:rPr>
        <w:t xml:space="preserve">6 Плану заходів, затвердженого наказом ДПА у Дніпропетровській області від 29.06.2000 </w:t>
      </w:r>
      <w:r w:rsidR="005713CA">
        <w:rPr>
          <w:sz w:val="28"/>
          <w:szCs w:val="28"/>
          <w:lang w:val="uk-UA"/>
        </w:rPr>
        <w:t>№</w:t>
      </w:r>
      <w:r w:rsidR="005713CA" w:rsidRPr="005713CA">
        <w:rPr>
          <w:sz w:val="28"/>
          <w:szCs w:val="28"/>
          <w:lang w:val="uk-UA"/>
        </w:rPr>
        <w:t>1</w:t>
      </w:r>
      <w:r w:rsidRPr="005713CA">
        <w:rPr>
          <w:sz w:val="28"/>
          <w:szCs w:val="28"/>
          <w:lang w:val="uk-UA"/>
        </w:rPr>
        <w:t>50,</w:t>
      </w:r>
      <w:r w:rsidR="00AC65AE" w:rsidRPr="005713CA">
        <w:rPr>
          <w:sz w:val="28"/>
          <w:szCs w:val="28"/>
          <w:lang w:val="uk-UA"/>
        </w:rPr>
        <w:t xml:space="preserve"> </w:t>
      </w:r>
      <w:r w:rsidRPr="005713CA">
        <w:rPr>
          <w:sz w:val="28"/>
          <w:szCs w:val="28"/>
          <w:lang w:val="uk-UA"/>
        </w:rPr>
        <w:t>проведені</w:t>
      </w:r>
      <w:r w:rsidR="00AC65AE" w:rsidRPr="005713CA">
        <w:rPr>
          <w:sz w:val="28"/>
          <w:szCs w:val="28"/>
          <w:lang w:val="uk-UA"/>
        </w:rPr>
        <w:t xml:space="preserve"> </w:t>
      </w:r>
      <w:r w:rsidRPr="005713CA">
        <w:rPr>
          <w:sz w:val="28"/>
          <w:szCs w:val="28"/>
          <w:lang w:val="uk-UA"/>
        </w:rPr>
        <w:t>роботи по монтажу швидкісної (2 Мбіт/сек) корпоративної комп'ютерної мережі, яка об’єднала о</w:t>
      </w:r>
      <w:r w:rsidR="009C0099">
        <w:rPr>
          <w:sz w:val="28"/>
          <w:szCs w:val="28"/>
          <w:lang w:val="uk-UA"/>
        </w:rPr>
        <w:t>бл. ДПА з ДПІ у м. Дніпропетровсь</w:t>
      </w:r>
      <w:r w:rsidRPr="005713CA">
        <w:rPr>
          <w:sz w:val="28"/>
          <w:szCs w:val="28"/>
          <w:lang w:val="uk-UA"/>
        </w:rPr>
        <w:t>ку</w:t>
      </w:r>
      <w:r w:rsidR="00AC65AE" w:rsidRPr="005713CA">
        <w:rPr>
          <w:sz w:val="28"/>
          <w:szCs w:val="28"/>
          <w:lang w:val="uk-UA"/>
        </w:rPr>
        <w:t xml:space="preserve"> </w:t>
      </w:r>
      <w:r w:rsidRPr="005713CA">
        <w:rPr>
          <w:sz w:val="28"/>
          <w:szCs w:val="28"/>
          <w:lang w:val="uk-UA"/>
        </w:rPr>
        <w:t>та усіма районними ДПІ</w:t>
      </w:r>
      <w:r w:rsidR="00AC65AE" w:rsidRPr="005713CA">
        <w:rPr>
          <w:sz w:val="28"/>
          <w:szCs w:val="28"/>
          <w:lang w:val="uk-UA"/>
        </w:rPr>
        <w:t xml:space="preserve"> </w:t>
      </w:r>
      <w:r w:rsidRPr="005713CA">
        <w:rPr>
          <w:sz w:val="28"/>
          <w:szCs w:val="28"/>
          <w:lang w:val="uk-UA"/>
        </w:rPr>
        <w:t>м. Дніпропетровська. Це дозволило,</w:t>
      </w:r>
      <w:r w:rsidR="00AC65AE" w:rsidRPr="005713CA">
        <w:rPr>
          <w:sz w:val="28"/>
          <w:szCs w:val="28"/>
          <w:lang w:val="uk-UA"/>
        </w:rPr>
        <w:t xml:space="preserve"> </w:t>
      </w:r>
      <w:r w:rsidRPr="005713CA">
        <w:rPr>
          <w:sz w:val="28"/>
          <w:szCs w:val="28"/>
          <w:lang w:val="uk-UA"/>
        </w:rPr>
        <w:t xml:space="preserve">відповідно до наказу ДПА у Дніпропетровській області від 31.01.2001 </w:t>
      </w:r>
      <w:r w:rsidR="005713CA">
        <w:rPr>
          <w:sz w:val="28"/>
          <w:szCs w:val="28"/>
          <w:lang w:val="uk-UA"/>
        </w:rPr>
        <w:t>№</w:t>
      </w:r>
      <w:r w:rsidR="005713CA" w:rsidRPr="005713CA">
        <w:rPr>
          <w:sz w:val="28"/>
          <w:szCs w:val="28"/>
          <w:lang w:val="uk-UA"/>
        </w:rPr>
        <w:t>1</w:t>
      </w:r>
      <w:r w:rsidR="009C0099">
        <w:rPr>
          <w:sz w:val="28"/>
          <w:szCs w:val="28"/>
          <w:lang w:val="uk-UA"/>
        </w:rPr>
        <w:t>9, розширити пілот</w:t>
      </w:r>
      <w:r w:rsidRPr="005713CA">
        <w:rPr>
          <w:sz w:val="28"/>
          <w:szCs w:val="28"/>
          <w:lang w:val="uk-UA"/>
        </w:rPr>
        <w:t>ний проект та залучити до дослідної експлуатації системи Intranet (Internet) – технології взаємодії з платниками податків всі</w:t>
      </w:r>
      <w:r w:rsidR="00AC65AE" w:rsidRPr="005713CA">
        <w:rPr>
          <w:sz w:val="28"/>
          <w:szCs w:val="28"/>
          <w:lang w:val="uk-UA"/>
        </w:rPr>
        <w:t xml:space="preserve"> </w:t>
      </w:r>
      <w:r w:rsidRPr="005713CA">
        <w:rPr>
          <w:sz w:val="28"/>
          <w:szCs w:val="28"/>
          <w:lang w:val="uk-UA"/>
        </w:rPr>
        <w:t>ДПІ м. Дніпропетровська.</w:t>
      </w:r>
    </w:p>
    <w:p w:rsidR="00870490" w:rsidRPr="005713CA" w:rsidRDefault="009C0099" w:rsidP="005713CA">
      <w:pPr>
        <w:spacing w:line="360" w:lineRule="auto"/>
        <w:ind w:firstLine="709"/>
        <w:jc w:val="both"/>
        <w:rPr>
          <w:sz w:val="28"/>
          <w:szCs w:val="28"/>
          <w:lang w:val="uk-UA"/>
        </w:rPr>
      </w:pPr>
      <w:r>
        <w:rPr>
          <w:sz w:val="28"/>
          <w:szCs w:val="28"/>
          <w:lang w:val="uk-UA"/>
        </w:rPr>
        <w:t>5. Інноваційний процес</w:t>
      </w:r>
      <w:r w:rsidR="00870490" w:rsidRPr="005713CA">
        <w:rPr>
          <w:sz w:val="28"/>
          <w:szCs w:val="28"/>
          <w:lang w:val="uk-UA"/>
        </w:rPr>
        <w:t xml:space="preserve"> в ЗАТ </w:t>
      </w:r>
      <w:r w:rsidR="005713CA">
        <w:rPr>
          <w:sz w:val="28"/>
          <w:szCs w:val="28"/>
          <w:lang w:val="uk-UA"/>
        </w:rPr>
        <w:t>«</w:t>
      </w:r>
      <w:r w:rsidR="00870490" w:rsidRPr="005713CA">
        <w:rPr>
          <w:sz w:val="28"/>
          <w:szCs w:val="28"/>
          <w:lang w:val="uk-UA"/>
        </w:rPr>
        <w:t>ІТС</w:t>
      </w:r>
      <w:r w:rsidR="005713CA">
        <w:rPr>
          <w:sz w:val="28"/>
          <w:szCs w:val="28"/>
          <w:lang w:val="uk-UA"/>
        </w:rPr>
        <w:t>»</w:t>
      </w:r>
      <w:r w:rsidR="00870490" w:rsidRPr="005713CA">
        <w:rPr>
          <w:sz w:val="28"/>
          <w:szCs w:val="28"/>
          <w:lang w:val="uk-UA"/>
        </w:rPr>
        <w:t xml:space="preserve"> розвивається за класичною схемою:</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 xml:space="preserve">проведення дослідного етапу розробки новацій за рахунок самофінансування в венчурному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розробка бізнес-плану промислового впровадження результатів дослідного етапу та захист його ефективності перед замовником та інвесторами;</w:t>
      </w:r>
    </w:p>
    <w:p w:rsidR="00870490" w:rsidRPr="005713CA" w:rsidRDefault="00870490" w:rsidP="005713CA">
      <w:pPr>
        <w:numPr>
          <w:ilvl w:val="0"/>
          <w:numId w:val="40"/>
        </w:numPr>
        <w:spacing w:line="360" w:lineRule="auto"/>
        <w:ind w:left="0" w:firstLine="709"/>
        <w:jc w:val="both"/>
        <w:rPr>
          <w:sz w:val="28"/>
          <w:szCs w:val="28"/>
          <w:lang w:val="uk-UA"/>
        </w:rPr>
      </w:pPr>
      <w:r w:rsidRPr="005713CA">
        <w:rPr>
          <w:sz w:val="28"/>
          <w:szCs w:val="28"/>
          <w:lang w:val="uk-UA"/>
        </w:rPr>
        <w:t xml:space="preserve">створення промислового експлуатаційного підрозділу в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 xml:space="preserve"> (Центр</w:t>
      </w:r>
    </w:p>
    <w:p w:rsidR="00870490" w:rsidRPr="005713CA" w:rsidRDefault="00870490" w:rsidP="005713CA">
      <w:pPr>
        <w:spacing w:line="360" w:lineRule="auto"/>
        <w:ind w:firstLine="709"/>
        <w:jc w:val="both"/>
        <w:rPr>
          <w:sz w:val="28"/>
          <w:szCs w:val="28"/>
          <w:lang w:val="uk-UA"/>
        </w:rPr>
      </w:pPr>
      <w:r w:rsidRPr="005713CA">
        <w:rPr>
          <w:sz w:val="28"/>
          <w:szCs w:val="28"/>
          <w:lang w:val="uk-UA"/>
        </w:rPr>
        <w:t xml:space="preserve">комп’ютерних технологій при ДПА України) на базі зовнішнього інвестування коштів, напрацювання режиму самоокупності функціонування та напрацювання фінансових резервів для наступних венчурних інноваційних проектів ЗАТ </w:t>
      </w:r>
      <w:r w:rsidR="005713CA">
        <w:rPr>
          <w:sz w:val="28"/>
          <w:szCs w:val="28"/>
          <w:lang w:val="uk-UA"/>
        </w:rPr>
        <w:t>«</w:t>
      </w:r>
      <w:r w:rsidRPr="005713CA">
        <w:rPr>
          <w:sz w:val="28"/>
          <w:szCs w:val="28"/>
          <w:lang w:val="uk-UA"/>
        </w:rPr>
        <w:t>ІТС</w:t>
      </w:r>
      <w:r w:rsidR="005713CA">
        <w:rPr>
          <w:sz w:val="28"/>
          <w:szCs w:val="28"/>
          <w:lang w:val="uk-UA"/>
        </w:rPr>
        <w:t>»</w:t>
      </w:r>
      <w:r w:rsidRPr="005713CA">
        <w:rPr>
          <w:sz w:val="28"/>
          <w:szCs w:val="28"/>
          <w:lang w:val="uk-UA"/>
        </w:rPr>
        <w:t>.</w:t>
      </w:r>
    </w:p>
    <w:p w:rsidR="00870490" w:rsidRPr="005713CA" w:rsidRDefault="00870490" w:rsidP="005713CA">
      <w:pPr>
        <w:spacing w:line="360" w:lineRule="auto"/>
        <w:ind w:firstLine="709"/>
        <w:jc w:val="both"/>
        <w:rPr>
          <w:sz w:val="28"/>
          <w:szCs w:val="28"/>
          <w:lang w:val="uk-UA"/>
        </w:rPr>
      </w:pPr>
    </w:p>
    <w:p w:rsidR="009C0099" w:rsidRDefault="009C0099" w:rsidP="005713CA">
      <w:pPr>
        <w:spacing w:line="360" w:lineRule="auto"/>
        <w:ind w:firstLine="709"/>
        <w:jc w:val="both"/>
        <w:rPr>
          <w:b/>
          <w:sz w:val="28"/>
          <w:szCs w:val="28"/>
          <w:lang w:val="uk-UA"/>
        </w:rPr>
      </w:pPr>
    </w:p>
    <w:p w:rsidR="00870490" w:rsidRPr="005713CA" w:rsidRDefault="009C0099" w:rsidP="005713CA">
      <w:pPr>
        <w:spacing w:line="360" w:lineRule="auto"/>
        <w:ind w:firstLine="709"/>
        <w:jc w:val="both"/>
        <w:rPr>
          <w:b/>
          <w:sz w:val="28"/>
          <w:szCs w:val="28"/>
          <w:lang w:val="uk-UA"/>
        </w:rPr>
      </w:pPr>
      <w:r>
        <w:rPr>
          <w:b/>
          <w:sz w:val="28"/>
          <w:szCs w:val="28"/>
          <w:lang w:val="uk-UA"/>
        </w:rPr>
        <w:br w:type="page"/>
      </w:r>
      <w:r w:rsidRPr="005713CA">
        <w:rPr>
          <w:b/>
          <w:sz w:val="28"/>
          <w:szCs w:val="28"/>
          <w:lang w:val="uk-UA"/>
        </w:rPr>
        <w:t>Перелік джерел</w:t>
      </w:r>
    </w:p>
    <w:p w:rsidR="00870490" w:rsidRPr="005713CA" w:rsidRDefault="00870490" w:rsidP="009C0099">
      <w:pPr>
        <w:spacing w:line="360" w:lineRule="auto"/>
        <w:jc w:val="both"/>
        <w:rPr>
          <w:sz w:val="28"/>
          <w:szCs w:val="28"/>
          <w:lang w:val="uk-UA"/>
        </w:rPr>
      </w:pPr>
    </w:p>
    <w:p w:rsidR="00870490" w:rsidRPr="005713CA" w:rsidRDefault="00870490" w:rsidP="009C0099">
      <w:pPr>
        <w:numPr>
          <w:ilvl w:val="0"/>
          <w:numId w:val="43"/>
        </w:numPr>
        <w:spacing w:line="360" w:lineRule="auto"/>
        <w:ind w:left="0" w:firstLine="0"/>
        <w:jc w:val="both"/>
        <w:rPr>
          <w:sz w:val="28"/>
          <w:szCs w:val="28"/>
        </w:rPr>
      </w:pPr>
      <w:r w:rsidRPr="005713CA">
        <w:rPr>
          <w:sz w:val="28"/>
          <w:szCs w:val="28"/>
        </w:rPr>
        <w:t>Балабанов И.</w:t>
      </w:r>
      <w:r w:rsidR="00AC65AE" w:rsidRPr="005713CA">
        <w:rPr>
          <w:sz w:val="28"/>
          <w:szCs w:val="28"/>
        </w:rPr>
        <w:t xml:space="preserve"> </w:t>
      </w:r>
      <w:r w:rsidRPr="005713CA">
        <w:rPr>
          <w:sz w:val="28"/>
          <w:szCs w:val="28"/>
        </w:rPr>
        <w:t>Основы финансового менеджмента. Как управлять капиталом? –</w:t>
      </w:r>
      <w:r w:rsidR="009C0099">
        <w:rPr>
          <w:sz w:val="28"/>
          <w:szCs w:val="28"/>
          <w:lang w:val="uk-UA"/>
        </w:rPr>
        <w:t xml:space="preserve"> </w:t>
      </w:r>
      <w:r w:rsidRPr="005713CA">
        <w:rPr>
          <w:sz w:val="28"/>
          <w:szCs w:val="28"/>
        </w:rPr>
        <w:t>М.: Финансы и статистика, 1995.</w:t>
      </w:r>
    </w:p>
    <w:p w:rsidR="00870490" w:rsidRPr="005713CA" w:rsidRDefault="00870490" w:rsidP="009C0099">
      <w:pPr>
        <w:pStyle w:val="a3"/>
        <w:spacing w:line="360" w:lineRule="auto"/>
        <w:rPr>
          <w:szCs w:val="28"/>
          <w:lang w:val="ru-RU"/>
        </w:rPr>
      </w:pPr>
      <w:r w:rsidRPr="005713CA">
        <w:rPr>
          <w:szCs w:val="28"/>
          <w:lang w:val="ru-RU"/>
        </w:rPr>
        <w:t xml:space="preserve">2. </w:t>
      </w:r>
      <w:r w:rsidR="005713CA" w:rsidRPr="005713CA">
        <w:rPr>
          <w:szCs w:val="28"/>
          <w:lang w:val="ru-RU"/>
        </w:rPr>
        <w:t>Баканов</w:t>
      </w:r>
      <w:r w:rsidR="005713CA">
        <w:rPr>
          <w:szCs w:val="28"/>
          <w:lang w:val="ru-RU"/>
        </w:rPr>
        <w:t> </w:t>
      </w:r>
      <w:r w:rsidR="005713CA" w:rsidRPr="005713CA">
        <w:rPr>
          <w:szCs w:val="28"/>
          <w:lang w:val="ru-RU"/>
        </w:rPr>
        <w:t>М.И.</w:t>
      </w:r>
      <w:r w:rsidRPr="005713CA">
        <w:rPr>
          <w:szCs w:val="28"/>
          <w:lang w:val="ru-RU"/>
        </w:rPr>
        <w:t xml:space="preserve">, </w:t>
      </w:r>
      <w:r w:rsidR="005713CA" w:rsidRPr="005713CA">
        <w:rPr>
          <w:szCs w:val="28"/>
          <w:lang w:val="ru-RU"/>
        </w:rPr>
        <w:t>Шеремет</w:t>
      </w:r>
      <w:r w:rsidR="005713CA">
        <w:rPr>
          <w:szCs w:val="28"/>
          <w:lang w:val="ru-RU"/>
        </w:rPr>
        <w:t> </w:t>
      </w:r>
      <w:r w:rsidR="005713CA" w:rsidRPr="005713CA">
        <w:rPr>
          <w:szCs w:val="28"/>
          <w:lang w:val="ru-RU"/>
        </w:rPr>
        <w:t>А.Д.</w:t>
      </w:r>
      <w:r w:rsidR="005713CA">
        <w:rPr>
          <w:szCs w:val="28"/>
          <w:lang w:val="ru-RU"/>
        </w:rPr>
        <w:t> </w:t>
      </w:r>
      <w:r w:rsidR="005713CA" w:rsidRPr="005713CA">
        <w:rPr>
          <w:szCs w:val="28"/>
          <w:lang w:val="ru-RU"/>
        </w:rPr>
        <w:t>Теория</w:t>
      </w:r>
      <w:r w:rsidRPr="005713CA">
        <w:rPr>
          <w:szCs w:val="28"/>
          <w:lang w:val="ru-RU"/>
        </w:rPr>
        <w:t xml:space="preserve"> экономического анализа: учеб</w:t>
      </w:r>
      <w:r w:rsidRPr="005713CA">
        <w:rPr>
          <w:szCs w:val="28"/>
          <w:lang w:val="ru-RU"/>
        </w:rPr>
        <w:softHyphen/>
        <w:t>ник. –</w:t>
      </w:r>
      <w:r w:rsidR="009C0099">
        <w:rPr>
          <w:szCs w:val="28"/>
          <w:lang w:val="ru-RU"/>
        </w:rPr>
        <w:t xml:space="preserve"> </w:t>
      </w:r>
      <w:r w:rsidRPr="005713CA">
        <w:rPr>
          <w:szCs w:val="28"/>
          <w:lang w:val="ru-RU"/>
        </w:rPr>
        <w:t>М.: Финансы и статистика, 1996.</w:t>
      </w:r>
    </w:p>
    <w:p w:rsidR="00870490" w:rsidRPr="005713CA" w:rsidRDefault="00870490" w:rsidP="009C0099">
      <w:pPr>
        <w:pStyle w:val="a3"/>
        <w:spacing w:line="360" w:lineRule="auto"/>
        <w:rPr>
          <w:szCs w:val="28"/>
        </w:rPr>
      </w:pPr>
      <w:r w:rsidRPr="005713CA">
        <w:rPr>
          <w:szCs w:val="28"/>
        </w:rPr>
        <w:t xml:space="preserve">3. Білуха </w:t>
      </w:r>
      <w:r w:rsidR="005713CA" w:rsidRPr="005713CA">
        <w:rPr>
          <w:szCs w:val="28"/>
        </w:rPr>
        <w:t>М.Т.</w:t>
      </w:r>
      <w:r w:rsidR="005713CA">
        <w:rPr>
          <w:szCs w:val="28"/>
        </w:rPr>
        <w:t> </w:t>
      </w:r>
      <w:r w:rsidR="005713CA" w:rsidRPr="005713CA">
        <w:rPr>
          <w:szCs w:val="28"/>
        </w:rPr>
        <w:t>Курс</w:t>
      </w:r>
      <w:r w:rsidRPr="005713CA">
        <w:rPr>
          <w:szCs w:val="28"/>
        </w:rPr>
        <w:t xml:space="preserve"> аудиту</w:t>
      </w:r>
      <w:r w:rsidR="00AC65AE" w:rsidRPr="005713CA">
        <w:rPr>
          <w:szCs w:val="28"/>
        </w:rPr>
        <w:t>,</w:t>
      </w:r>
      <w:r w:rsidRPr="005713CA">
        <w:rPr>
          <w:szCs w:val="28"/>
        </w:rPr>
        <w:t xml:space="preserve"> Київ, </w:t>
      </w:r>
      <w:r w:rsidR="005713CA">
        <w:rPr>
          <w:szCs w:val="28"/>
        </w:rPr>
        <w:t>«</w:t>
      </w:r>
      <w:r w:rsidRPr="005713CA">
        <w:rPr>
          <w:szCs w:val="28"/>
        </w:rPr>
        <w:t>Вища школа</w:t>
      </w:r>
      <w:r w:rsidR="005713CA">
        <w:rPr>
          <w:szCs w:val="28"/>
        </w:rPr>
        <w:t>»</w:t>
      </w:r>
      <w:r w:rsidRPr="005713CA">
        <w:rPr>
          <w:szCs w:val="28"/>
        </w:rPr>
        <w:t xml:space="preserve">, </w:t>
      </w:r>
      <w:r w:rsidR="005713CA">
        <w:rPr>
          <w:szCs w:val="28"/>
        </w:rPr>
        <w:t>«</w:t>
      </w:r>
      <w:r w:rsidR="005713CA" w:rsidRPr="005713CA">
        <w:rPr>
          <w:szCs w:val="28"/>
        </w:rPr>
        <w:t>З</w:t>
      </w:r>
      <w:r w:rsidRPr="005713CA">
        <w:rPr>
          <w:szCs w:val="28"/>
        </w:rPr>
        <w:t>нання</w:t>
      </w:r>
      <w:r w:rsidR="005713CA">
        <w:rPr>
          <w:szCs w:val="28"/>
        </w:rPr>
        <w:t>»</w:t>
      </w:r>
      <w:r w:rsidRPr="005713CA">
        <w:rPr>
          <w:szCs w:val="28"/>
        </w:rPr>
        <w:t>, 1998</w:t>
      </w:r>
    </w:p>
    <w:p w:rsidR="00870490" w:rsidRPr="005713CA" w:rsidRDefault="00870490" w:rsidP="009C0099">
      <w:pPr>
        <w:spacing w:line="360" w:lineRule="auto"/>
        <w:jc w:val="both"/>
        <w:rPr>
          <w:sz w:val="28"/>
          <w:szCs w:val="28"/>
          <w:lang w:val="uk-UA"/>
        </w:rPr>
      </w:pPr>
      <w:r w:rsidRPr="005713CA">
        <w:rPr>
          <w:sz w:val="28"/>
          <w:szCs w:val="28"/>
          <w:lang w:val="uk-UA"/>
        </w:rPr>
        <w:t>4. Бланк И. Инвестиционный менеджмент. – К.: МП «ИТЕМ» ЛТД, 1995.</w:t>
      </w:r>
    </w:p>
    <w:p w:rsidR="00870490" w:rsidRPr="005713CA" w:rsidRDefault="00870490" w:rsidP="009C0099">
      <w:pPr>
        <w:pStyle w:val="a3"/>
        <w:numPr>
          <w:ilvl w:val="0"/>
          <w:numId w:val="12"/>
        </w:numPr>
        <w:spacing w:line="360" w:lineRule="auto"/>
        <w:ind w:left="0" w:firstLine="0"/>
        <w:rPr>
          <w:szCs w:val="28"/>
        </w:rPr>
      </w:pPr>
      <w:r w:rsidRPr="005713CA">
        <w:rPr>
          <w:szCs w:val="28"/>
        </w:rPr>
        <w:t xml:space="preserve">Бойчук І.М. Харів П.С., </w:t>
      </w:r>
      <w:r w:rsidR="005713CA" w:rsidRPr="005713CA">
        <w:rPr>
          <w:szCs w:val="28"/>
        </w:rPr>
        <w:t>Хопчан</w:t>
      </w:r>
      <w:r w:rsidR="005713CA">
        <w:rPr>
          <w:szCs w:val="28"/>
        </w:rPr>
        <w:t> </w:t>
      </w:r>
      <w:r w:rsidR="005713CA" w:rsidRPr="005713CA">
        <w:rPr>
          <w:szCs w:val="28"/>
        </w:rPr>
        <w:t>М.</w:t>
      </w:r>
      <w:r w:rsidRPr="005713CA">
        <w:rPr>
          <w:szCs w:val="28"/>
        </w:rPr>
        <w:t>І.</w:t>
      </w:r>
      <w:r w:rsidR="00AC65AE" w:rsidRPr="005713CA">
        <w:rPr>
          <w:szCs w:val="28"/>
        </w:rPr>
        <w:t xml:space="preserve"> </w:t>
      </w:r>
      <w:r w:rsidRPr="005713CA">
        <w:rPr>
          <w:szCs w:val="28"/>
        </w:rPr>
        <w:t>Економіка підприємств. –</w:t>
      </w:r>
      <w:r w:rsidR="00AC65AE" w:rsidRPr="005713CA">
        <w:rPr>
          <w:szCs w:val="28"/>
        </w:rPr>
        <w:t xml:space="preserve"> </w:t>
      </w:r>
      <w:r w:rsidRPr="005713CA">
        <w:rPr>
          <w:szCs w:val="28"/>
        </w:rPr>
        <w:t>Львів: В-во</w:t>
      </w:r>
      <w:r w:rsidR="009C0099">
        <w:rPr>
          <w:szCs w:val="28"/>
        </w:rPr>
        <w:t xml:space="preserve"> </w:t>
      </w:r>
      <w:r w:rsidR="005713CA">
        <w:rPr>
          <w:szCs w:val="28"/>
        </w:rPr>
        <w:t>«</w:t>
      </w:r>
      <w:r w:rsidRPr="005713CA">
        <w:rPr>
          <w:szCs w:val="28"/>
        </w:rPr>
        <w:t>Сполом</w:t>
      </w:r>
      <w:r w:rsidR="005713CA">
        <w:rPr>
          <w:szCs w:val="28"/>
        </w:rPr>
        <w:t>»</w:t>
      </w:r>
      <w:r w:rsidRPr="005713CA">
        <w:rPr>
          <w:szCs w:val="28"/>
        </w:rPr>
        <w:t>, 1998.</w:t>
      </w:r>
    </w:p>
    <w:p w:rsidR="00870490" w:rsidRPr="005713CA" w:rsidRDefault="00870490" w:rsidP="009C0099">
      <w:pPr>
        <w:spacing w:line="360" w:lineRule="auto"/>
        <w:jc w:val="both"/>
        <w:rPr>
          <w:sz w:val="28"/>
          <w:szCs w:val="28"/>
          <w:lang w:val="uk-UA"/>
        </w:rPr>
      </w:pPr>
      <w:r w:rsidRPr="005713CA">
        <w:rPr>
          <w:sz w:val="28"/>
          <w:szCs w:val="28"/>
          <w:lang w:val="uk-UA"/>
        </w:rPr>
        <w:t>6.</w:t>
      </w:r>
      <w:r w:rsidR="00AC65AE" w:rsidRPr="005713CA">
        <w:rPr>
          <w:sz w:val="28"/>
          <w:szCs w:val="28"/>
          <w:lang w:val="uk-UA"/>
        </w:rPr>
        <w:t xml:space="preserve"> </w:t>
      </w:r>
      <w:r w:rsidRPr="005713CA">
        <w:rPr>
          <w:sz w:val="28"/>
          <w:szCs w:val="28"/>
          <w:lang w:val="uk-UA"/>
        </w:rPr>
        <w:t>Брігхем Є.</w:t>
      </w:r>
      <w:r w:rsidR="005713CA" w:rsidRPr="005713CA">
        <w:rPr>
          <w:sz w:val="28"/>
          <w:szCs w:val="28"/>
          <w:lang w:val="uk-UA"/>
        </w:rPr>
        <w:t>Ф.</w:t>
      </w:r>
      <w:r w:rsidR="005713CA">
        <w:rPr>
          <w:sz w:val="28"/>
          <w:szCs w:val="28"/>
          <w:lang w:val="uk-UA"/>
        </w:rPr>
        <w:t> </w:t>
      </w:r>
      <w:r w:rsidR="005713CA" w:rsidRPr="005713CA">
        <w:rPr>
          <w:sz w:val="28"/>
          <w:szCs w:val="28"/>
          <w:lang w:val="uk-UA"/>
        </w:rPr>
        <w:t>Основи</w:t>
      </w:r>
      <w:r w:rsidRPr="005713CA">
        <w:rPr>
          <w:sz w:val="28"/>
          <w:szCs w:val="28"/>
          <w:lang w:val="uk-UA"/>
        </w:rPr>
        <w:t xml:space="preserve"> фінансового менеджменту. – К.: </w:t>
      </w:r>
      <w:r w:rsidR="005713CA">
        <w:rPr>
          <w:sz w:val="28"/>
          <w:szCs w:val="28"/>
          <w:lang w:val="uk-UA"/>
        </w:rPr>
        <w:t>«</w:t>
      </w:r>
      <w:r w:rsidRPr="005713CA">
        <w:rPr>
          <w:sz w:val="28"/>
          <w:szCs w:val="28"/>
          <w:lang w:val="uk-UA"/>
        </w:rPr>
        <w:t>Молодь</w:t>
      </w:r>
      <w:r w:rsidR="005713CA">
        <w:rPr>
          <w:sz w:val="28"/>
          <w:szCs w:val="28"/>
          <w:lang w:val="uk-UA"/>
        </w:rPr>
        <w:t>»</w:t>
      </w:r>
      <w:r w:rsidRPr="005713CA">
        <w:rPr>
          <w:sz w:val="28"/>
          <w:szCs w:val="28"/>
          <w:lang w:val="uk-UA"/>
        </w:rPr>
        <w:t>, 1997.</w:t>
      </w:r>
    </w:p>
    <w:p w:rsidR="00870490" w:rsidRPr="005713CA" w:rsidRDefault="00870490" w:rsidP="009C0099">
      <w:pPr>
        <w:spacing w:line="360" w:lineRule="auto"/>
        <w:jc w:val="both"/>
        <w:rPr>
          <w:sz w:val="28"/>
          <w:szCs w:val="28"/>
        </w:rPr>
      </w:pPr>
      <w:r w:rsidRPr="005713CA">
        <w:rPr>
          <w:sz w:val="28"/>
          <w:szCs w:val="28"/>
        </w:rPr>
        <w:t xml:space="preserve">7. </w:t>
      </w:r>
      <w:r w:rsidR="005713CA" w:rsidRPr="005713CA">
        <w:rPr>
          <w:sz w:val="28"/>
          <w:szCs w:val="28"/>
        </w:rPr>
        <w:t>Валдайцев</w:t>
      </w:r>
      <w:r w:rsidR="005713CA">
        <w:rPr>
          <w:sz w:val="28"/>
          <w:szCs w:val="28"/>
        </w:rPr>
        <w:t> </w:t>
      </w:r>
      <w:r w:rsidR="005713CA" w:rsidRPr="005713CA">
        <w:rPr>
          <w:sz w:val="28"/>
          <w:szCs w:val="28"/>
        </w:rPr>
        <w:t>С.В.</w:t>
      </w:r>
      <w:r w:rsidR="005713CA">
        <w:rPr>
          <w:sz w:val="28"/>
          <w:szCs w:val="28"/>
        </w:rPr>
        <w:t> </w:t>
      </w:r>
      <w:r w:rsidR="005713CA" w:rsidRPr="005713CA">
        <w:rPr>
          <w:sz w:val="28"/>
          <w:szCs w:val="28"/>
        </w:rPr>
        <w:t>Оценка</w:t>
      </w:r>
      <w:r w:rsidRPr="005713CA">
        <w:rPr>
          <w:sz w:val="28"/>
          <w:szCs w:val="28"/>
        </w:rPr>
        <w:t xml:space="preserve"> бизнеса и инноваций. – М.: ИИД </w:t>
      </w:r>
      <w:r w:rsidR="005713CA">
        <w:rPr>
          <w:sz w:val="28"/>
          <w:szCs w:val="28"/>
        </w:rPr>
        <w:t>«</w:t>
      </w:r>
      <w:r w:rsidRPr="005713CA">
        <w:rPr>
          <w:sz w:val="28"/>
          <w:szCs w:val="28"/>
        </w:rPr>
        <w:t>Филио</w:t>
      </w:r>
      <w:r w:rsidR="005713CA">
        <w:rPr>
          <w:sz w:val="28"/>
          <w:szCs w:val="28"/>
        </w:rPr>
        <w:t>»</w:t>
      </w:r>
      <w:r w:rsidRPr="005713CA">
        <w:rPr>
          <w:sz w:val="28"/>
          <w:szCs w:val="28"/>
        </w:rPr>
        <w:t>, 1997.</w:t>
      </w:r>
    </w:p>
    <w:p w:rsidR="00870490" w:rsidRPr="005713CA" w:rsidRDefault="00870490" w:rsidP="009C0099">
      <w:pPr>
        <w:pStyle w:val="33"/>
        <w:numPr>
          <w:ilvl w:val="0"/>
          <w:numId w:val="44"/>
        </w:numPr>
        <w:ind w:left="0" w:firstLine="0"/>
        <w:jc w:val="both"/>
        <w:rPr>
          <w:szCs w:val="28"/>
          <w:lang w:val="ru-RU"/>
        </w:rPr>
      </w:pPr>
      <w:r w:rsidRPr="005713CA">
        <w:rPr>
          <w:szCs w:val="28"/>
          <w:lang w:val="ru-RU"/>
        </w:rPr>
        <w:t>Ван Хорн Дж. Основы управления финансами. – М: «Финансы и статистика», 1997.</w:t>
      </w:r>
    </w:p>
    <w:p w:rsidR="00870490" w:rsidRPr="005713CA" w:rsidRDefault="00870490" w:rsidP="009C0099">
      <w:pPr>
        <w:spacing w:line="360" w:lineRule="auto"/>
        <w:jc w:val="both"/>
        <w:rPr>
          <w:sz w:val="28"/>
          <w:szCs w:val="28"/>
        </w:rPr>
      </w:pPr>
      <w:r w:rsidRPr="005713CA">
        <w:rPr>
          <w:sz w:val="28"/>
          <w:szCs w:val="28"/>
        </w:rPr>
        <w:t xml:space="preserve">9. </w:t>
      </w:r>
      <w:r w:rsidR="005713CA" w:rsidRPr="005713CA">
        <w:rPr>
          <w:sz w:val="28"/>
          <w:szCs w:val="28"/>
        </w:rPr>
        <w:t>Водачек</w:t>
      </w:r>
      <w:r w:rsidR="005713CA">
        <w:rPr>
          <w:sz w:val="28"/>
          <w:szCs w:val="28"/>
        </w:rPr>
        <w:t> </w:t>
      </w:r>
      <w:r w:rsidR="005713CA" w:rsidRPr="005713CA">
        <w:rPr>
          <w:sz w:val="28"/>
          <w:szCs w:val="28"/>
        </w:rPr>
        <w:t>Л.</w:t>
      </w:r>
      <w:r w:rsidRPr="005713CA">
        <w:rPr>
          <w:sz w:val="28"/>
          <w:szCs w:val="28"/>
        </w:rPr>
        <w:t>, Водачкова О. Стратегия управления инновациями на предприятии.</w:t>
      </w:r>
      <w:r w:rsidR="009C0099">
        <w:rPr>
          <w:sz w:val="28"/>
          <w:szCs w:val="28"/>
          <w:lang w:val="uk-UA"/>
        </w:rPr>
        <w:t xml:space="preserve"> </w:t>
      </w:r>
      <w:r w:rsidR="005713CA">
        <w:rPr>
          <w:sz w:val="28"/>
          <w:szCs w:val="28"/>
        </w:rPr>
        <w:t>– </w:t>
      </w:r>
      <w:r w:rsidRPr="005713CA">
        <w:rPr>
          <w:sz w:val="28"/>
          <w:szCs w:val="28"/>
        </w:rPr>
        <w:t>М.: Экономика, 1989.</w:t>
      </w:r>
    </w:p>
    <w:p w:rsidR="00870490" w:rsidRPr="005713CA" w:rsidRDefault="005713CA" w:rsidP="009C0099">
      <w:pPr>
        <w:pStyle w:val="33"/>
        <w:numPr>
          <w:ilvl w:val="0"/>
          <w:numId w:val="44"/>
        </w:numPr>
        <w:ind w:left="0" w:firstLine="0"/>
        <w:jc w:val="both"/>
        <w:rPr>
          <w:szCs w:val="28"/>
          <w:lang w:val="ru-RU"/>
        </w:rPr>
      </w:pPr>
      <w:r w:rsidRPr="005713CA">
        <w:rPr>
          <w:szCs w:val="28"/>
          <w:lang w:val="ru-RU"/>
        </w:rPr>
        <w:t>Глазунов</w:t>
      </w:r>
      <w:r>
        <w:rPr>
          <w:szCs w:val="28"/>
          <w:lang w:val="ru-RU"/>
        </w:rPr>
        <w:t> </w:t>
      </w:r>
      <w:r w:rsidRPr="005713CA">
        <w:rPr>
          <w:szCs w:val="28"/>
          <w:lang w:val="ru-RU"/>
        </w:rPr>
        <w:t>В.М.</w:t>
      </w:r>
      <w:r>
        <w:rPr>
          <w:szCs w:val="28"/>
          <w:lang w:val="ru-RU"/>
        </w:rPr>
        <w:t> </w:t>
      </w:r>
      <w:r w:rsidRPr="005713CA">
        <w:rPr>
          <w:szCs w:val="28"/>
          <w:lang w:val="ru-RU"/>
        </w:rPr>
        <w:t>Финансовый</w:t>
      </w:r>
      <w:r w:rsidR="00870490" w:rsidRPr="005713CA">
        <w:rPr>
          <w:szCs w:val="28"/>
          <w:lang w:val="ru-RU"/>
        </w:rPr>
        <w:t xml:space="preserve"> анализ и оценка риска реальных инвестиций.–</w:t>
      </w:r>
      <w:r w:rsidR="009C0099">
        <w:rPr>
          <w:szCs w:val="28"/>
          <w:lang w:val="ru-RU"/>
        </w:rPr>
        <w:t xml:space="preserve"> </w:t>
      </w:r>
      <w:r w:rsidR="00870490" w:rsidRPr="005713CA">
        <w:rPr>
          <w:szCs w:val="28"/>
          <w:lang w:val="ru-RU"/>
        </w:rPr>
        <w:t>М.: «Финстат-Информ», 1997.</w:t>
      </w:r>
    </w:p>
    <w:p w:rsidR="00870490" w:rsidRPr="005713CA" w:rsidRDefault="00870490" w:rsidP="009C0099">
      <w:pPr>
        <w:spacing w:line="360" w:lineRule="auto"/>
        <w:jc w:val="both"/>
        <w:rPr>
          <w:sz w:val="28"/>
          <w:szCs w:val="28"/>
        </w:rPr>
      </w:pPr>
      <w:r w:rsidRPr="005713CA">
        <w:rPr>
          <w:sz w:val="28"/>
          <w:szCs w:val="28"/>
        </w:rPr>
        <w:t xml:space="preserve">11. </w:t>
      </w:r>
      <w:r w:rsidR="005713CA" w:rsidRPr="005713CA">
        <w:rPr>
          <w:sz w:val="28"/>
          <w:szCs w:val="28"/>
        </w:rPr>
        <w:t>Гринев</w:t>
      </w:r>
      <w:r w:rsidR="005713CA">
        <w:rPr>
          <w:sz w:val="28"/>
          <w:szCs w:val="28"/>
        </w:rPr>
        <w:t> </w:t>
      </w:r>
      <w:r w:rsidR="005713CA" w:rsidRPr="005713CA">
        <w:rPr>
          <w:sz w:val="28"/>
          <w:szCs w:val="28"/>
        </w:rPr>
        <w:t>В.Ф.</w:t>
      </w:r>
      <w:r w:rsidR="005713CA">
        <w:rPr>
          <w:sz w:val="28"/>
          <w:szCs w:val="28"/>
        </w:rPr>
        <w:t> </w:t>
      </w:r>
      <w:r w:rsidR="005713CA" w:rsidRPr="005713CA">
        <w:rPr>
          <w:sz w:val="28"/>
          <w:szCs w:val="28"/>
        </w:rPr>
        <w:t>Инновационный</w:t>
      </w:r>
      <w:r w:rsidRPr="005713CA">
        <w:rPr>
          <w:sz w:val="28"/>
          <w:szCs w:val="28"/>
        </w:rPr>
        <w:t xml:space="preserve"> менеджмент. – К.: МАУП, 2000.</w:t>
      </w:r>
    </w:p>
    <w:p w:rsidR="00870490" w:rsidRPr="005713CA" w:rsidRDefault="00870490" w:rsidP="009C0099">
      <w:pPr>
        <w:pStyle w:val="a3"/>
        <w:spacing w:line="360" w:lineRule="auto"/>
        <w:rPr>
          <w:szCs w:val="28"/>
          <w:lang w:val="ru-RU"/>
        </w:rPr>
      </w:pPr>
      <w:r w:rsidRPr="005713CA">
        <w:rPr>
          <w:szCs w:val="28"/>
          <w:lang w:val="ru-RU"/>
        </w:rPr>
        <w:t>12.</w:t>
      </w:r>
      <w:r w:rsidR="00AC65AE" w:rsidRPr="005713CA">
        <w:rPr>
          <w:szCs w:val="28"/>
          <w:lang w:val="ru-RU"/>
        </w:rPr>
        <w:t xml:space="preserve"> </w:t>
      </w:r>
      <w:r w:rsidRPr="005713CA">
        <w:rPr>
          <w:szCs w:val="28"/>
          <w:lang w:val="ru-RU"/>
        </w:rPr>
        <w:t xml:space="preserve">Економіка підприємств / За ред. </w:t>
      </w:r>
      <w:r w:rsidR="005713CA" w:rsidRPr="005713CA">
        <w:rPr>
          <w:szCs w:val="28"/>
          <w:lang w:val="ru-RU"/>
        </w:rPr>
        <w:t>Покропивного</w:t>
      </w:r>
      <w:r w:rsidR="005713CA">
        <w:rPr>
          <w:szCs w:val="28"/>
          <w:lang w:val="ru-RU"/>
        </w:rPr>
        <w:t> </w:t>
      </w:r>
      <w:r w:rsidR="005713CA" w:rsidRPr="005713CA">
        <w:rPr>
          <w:szCs w:val="28"/>
          <w:lang w:val="ru-RU"/>
        </w:rPr>
        <w:t>С.Ф.</w:t>
      </w:r>
      <w:r w:rsidR="005713CA">
        <w:rPr>
          <w:szCs w:val="28"/>
          <w:lang w:val="ru-RU"/>
        </w:rPr>
        <w:t> –</w:t>
      </w:r>
      <w:r w:rsidR="005713CA" w:rsidRPr="005713CA">
        <w:rPr>
          <w:szCs w:val="28"/>
          <w:lang w:val="ru-RU"/>
        </w:rPr>
        <w:t xml:space="preserve"> </w:t>
      </w:r>
      <w:r w:rsidRPr="005713CA">
        <w:rPr>
          <w:szCs w:val="28"/>
          <w:lang w:val="ru-RU"/>
        </w:rPr>
        <w:t>К.: Хвиля-Прес, 1995.</w:t>
      </w:r>
    </w:p>
    <w:p w:rsidR="00870490" w:rsidRPr="005713CA" w:rsidRDefault="00870490" w:rsidP="009C0099">
      <w:pPr>
        <w:spacing w:line="360" w:lineRule="auto"/>
        <w:jc w:val="both"/>
        <w:rPr>
          <w:sz w:val="28"/>
          <w:szCs w:val="28"/>
          <w:lang w:val="uk-UA"/>
        </w:rPr>
      </w:pPr>
      <w:r w:rsidRPr="005713CA">
        <w:rPr>
          <w:sz w:val="28"/>
          <w:szCs w:val="28"/>
          <w:lang w:val="uk-UA"/>
        </w:rPr>
        <w:t xml:space="preserve">13. </w:t>
      </w:r>
      <w:r w:rsidR="005713CA" w:rsidRPr="005713CA">
        <w:rPr>
          <w:sz w:val="28"/>
          <w:szCs w:val="28"/>
          <w:lang w:val="uk-UA"/>
        </w:rPr>
        <w:t>Заруба</w:t>
      </w:r>
      <w:r w:rsidR="005713CA">
        <w:rPr>
          <w:sz w:val="28"/>
          <w:szCs w:val="28"/>
          <w:lang w:val="uk-UA"/>
        </w:rPr>
        <w:t> </w:t>
      </w:r>
      <w:r w:rsidR="005713CA" w:rsidRPr="005713CA">
        <w:rPr>
          <w:sz w:val="28"/>
          <w:szCs w:val="28"/>
          <w:lang w:val="uk-UA"/>
        </w:rPr>
        <w:t>О.Д.</w:t>
      </w:r>
      <w:r w:rsidR="005713CA">
        <w:rPr>
          <w:sz w:val="28"/>
          <w:szCs w:val="28"/>
          <w:lang w:val="uk-UA"/>
        </w:rPr>
        <w:t> </w:t>
      </w:r>
      <w:r w:rsidR="005713CA" w:rsidRPr="005713CA">
        <w:rPr>
          <w:sz w:val="28"/>
          <w:szCs w:val="28"/>
          <w:lang w:val="uk-UA"/>
        </w:rPr>
        <w:t>Основи</w:t>
      </w:r>
      <w:r w:rsidRPr="005713CA">
        <w:rPr>
          <w:sz w:val="28"/>
          <w:szCs w:val="28"/>
          <w:lang w:val="uk-UA"/>
        </w:rPr>
        <w:t xml:space="preserve"> фінансового аналізу та менеджменту. – К., 1995.</w:t>
      </w:r>
    </w:p>
    <w:p w:rsidR="00870490" w:rsidRPr="005713CA" w:rsidRDefault="00870490" w:rsidP="009C0099">
      <w:pPr>
        <w:spacing w:line="360" w:lineRule="auto"/>
        <w:jc w:val="both"/>
        <w:rPr>
          <w:sz w:val="28"/>
          <w:szCs w:val="28"/>
          <w:lang w:val="uk-UA"/>
        </w:rPr>
      </w:pPr>
      <w:r w:rsidRPr="005713CA">
        <w:rPr>
          <w:sz w:val="28"/>
          <w:szCs w:val="28"/>
          <w:lang w:val="uk-UA"/>
        </w:rPr>
        <w:t>14.</w:t>
      </w:r>
      <w:r w:rsidR="00AC65AE" w:rsidRPr="005713CA">
        <w:rPr>
          <w:sz w:val="28"/>
          <w:szCs w:val="28"/>
          <w:lang w:val="uk-UA"/>
        </w:rPr>
        <w:t xml:space="preserve"> </w:t>
      </w:r>
      <w:r w:rsidRPr="005713CA">
        <w:rPr>
          <w:sz w:val="28"/>
          <w:szCs w:val="28"/>
          <w:lang w:val="uk-UA"/>
        </w:rPr>
        <w:t>Ізмайлова К.В. Фінансовий аналіз: Навч. посібник – К.: МАУ</w:t>
      </w:r>
      <w:r w:rsidR="005713CA" w:rsidRPr="005713CA">
        <w:rPr>
          <w:sz w:val="28"/>
          <w:szCs w:val="28"/>
          <w:lang w:val="uk-UA"/>
        </w:rPr>
        <w:t>П,</w:t>
      </w:r>
      <w:r w:rsidR="005713CA">
        <w:rPr>
          <w:sz w:val="28"/>
          <w:szCs w:val="28"/>
          <w:lang w:val="uk-UA"/>
        </w:rPr>
        <w:t xml:space="preserve"> </w:t>
      </w:r>
      <w:r w:rsidR="005713CA" w:rsidRPr="005713CA">
        <w:rPr>
          <w:sz w:val="28"/>
          <w:szCs w:val="28"/>
          <w:lang w:val="uk-UA"/>
        </w:rPr>
        <w:t>2</w:t>
      </w:r>
      <w:r w:rsidRPr="005713CA">
        <w:rPr>
          <w:sz w:val="28"/>
          <w:szCs w:val="28"/>
          <w:lang w:val="uk-UA"/>
        </w:rPr>
        <w:t>000.</w:t>
      </w:r>
    </w:p>
    <w:p w:rsidR="00870490" w:rsidRPr="005713CA" w:rsidRDefault="00870490" w:rsidP="009C0099">
      <w:pPr>
        <w:spacing w:line="360" w:lineRule="auto"/>
        <w:jc w:val="both"/>
        <w:rPr>
          <w:sz w:val="28"/>
          <w:szCs w:val="28"/>
        </w:rPr>
      </w:pPr>
      <w:r w:rsidRPr="005713CA">
        <w:rPr>
          <w:sz w:val="28"/>
          <w:szCs w:val="28"/>
        </w:rPr>
        <w:t>15. Инвестиционное проектирование: практич</w:t>
      </w:r>
      <w:r w:rsidR="009C0099">
        <w:rPr>
          <w:sz w:val="28"/>
          <w:szCs w:val="28"/>
        </w:rPr>
        <w:t>еское руководство по экономичес</w:t>
      </w:r>
      <w:r w:rsidRPr="005713CA">
        <w:rPr>
          <w:sz w:val="28"/>
          <w:szCs w:val="28"/>
        </w:rPr>
        <w:t>кому обоснованию инвестиционных проектов. – М.: Финстатинформ, 1995.</w:t>
      </w:r>
    </w:p>
    <w:p w:rsidR="00AC65AE" w:rsidRPr="005713CA" w:rsidRDefault="00870490" w:rsidP="009C0099">
      <w:pPr>
        <w:spacing w:line="360" w:lineRule="auto"/>
        <w:jc w:val="both"/>
        <w:rPr>
          <w:sz w:val="28"/>
          <w:szCs w:val="28"/>
        </w:rPr>
      </w:pPr>
      <w:r w:rsidRPr="005713CA">
        <w:rPr>
          <w:sz w:val="28"/>
          <w:szCs w:val="28"/>
        </w:rPr>
        <w:t xml:space="preserve">16. Инновационный менеджмент: Справоч. пособие / </w:t>
      </w:r>
      <w:r w:rsidR="005713CA" w:rsidRPr="005713CA">
        <w:rPr>
          <w:sz w:val="28"/>
          <w:szCs w:val="28"/>
        </w:rPr>
        <w:t>П.И.</w:t>
      </w:r>
      <w:r w:rsidR="005713CA">
        <w:rPr>
          <w:sz w:val="28"/>
          <w:szCs w:val="28"/>
        </w:rPr>
        <w:t> </w:t>
      </w:r>
      <w:r w:rsidR="005713CA" w:rsidRPr="005713CA">
        <w:rPr>
          <w:sz w:val="28"/>
          <w:szCs w:val="28"/>
        </w:rPr>
        <w:t>Завлин</w:t>
      </w:r>
      <w:r w:rsidRPr="005713CA">
        <w:rPr>
          <w:sz w:val="28"/>
          <w:szCs w:val="28"/>
        </w:rPr>
        <w:t xml:space="preserve">, </w:t>
      </w:r>
      <w:r w:rsidR="005713CA" w:rsidRPr="005713CA">
        <w:rPr>
          <w:sz w:val="28"/>
          <w:szCs w:val="28"/>
        </w:rPr>
        <w:t>А.К.</w:t>
      </w:r>
      <w:r w:rsidR="005713CA">
        <w:rPr>
          <w:sz w:val="28"/>
          <w:szCs w:val="28"/>
        </w:rPr>
        <w:t> </w:t>
      </w:r>
      <w:r w:rsidR="005713CA" w:rsidRPr="005713CA">
        <w:rPr>
          <w:sz w:val="28"/>
          <w:szCs w:val="28"/>
        </w:rPr>
        <w:t>Казанцев</w:t>
      </w:r>
      <w:r w:rsidRPr="005713CA">
        <w:rPr>
          <w:sz w:val="28"/>
          <w:szCs w:val="28"/>
        </w:rPr>
        <w:t>,</w:t>
      </w:r>
    </w:p>
    <w:p w:rsidR="00870490" w:rsidRPr="005713CA" w:rsidRDefault="005713CA" w:rsidP="009C0099">
      <w:pPr>
        <w:spacing w:line="360" w:lineRule="auto"/>
        <w:jc w:val="both"/>
        <w:rPr>
          <w:sz w:val="28"/>
          <w:szCs w:val="28"/>
        </w:rPr>
      </w:pPr>
      <w:r w:rsidRPr="005713CA">
        <w:rPr>
          <w:sz w:val="28"/>
          <w:szCs w:val="28"/>
        </w:rPr>
        <w:t>Л.Э.</w:t>
      </w:r>
      <w:r>
        <w:rPr>
          <w:sz w:val="28"/>
          <w:szCs w:val="28"/>
        </w:rPr>
        <w:t> </w:t>
      </w:r>
      <w:r w:rsidRPr="005713CA">
        <w:rPr>
          <w:sz w:val="28"/>
          <w:szCs w:val="28"/>
        </w:rPr>
        <w:t>Миндель</w:t>
      </w:r>
      <w:r w:rsidR="00870490" w:rsidRPr="005713CA">
        <w:rPr>
          <w:sz w:val="28"/>
          <w:szCs w:val="28"/>
        </w:rPr>
        <w:t xml:space="preserve"> и др. – М.: Центр исслед. и статистики науки, 1998.</w:t>
      </w:r>
    </w:p>
    <w:p w:rsidR="00AC65AE" w:rsidRPr="005713CA" w:rsidRDefault="00870490" w:rsidP="009C0099">
      <w:pPr>
        <w:spacing w:line="360" w:lineRule="auto"/>
        <w:jc w:val="both"/>
        <w:rPr>
          <w:sz w:val="28"/>
          <w:szCs w:val="28"/>
        </w:rPr>
      </w:pPr>
      <w:r w:rsidRPr="005713CA">
        <w:rPr>
          <w:sz w:val="28"/>
          <w:szCs w:val="28"/>
        </w:rPr>
        <w:t xml:space="preserve">17. Инновационный менеджмент: Учебник для вузов / </w:t>
      </w:r>
      <w:r w:rsidR="005713CA" w:rsidRPr="005713CA">
        <w:rPr>
          <w:sz w:val="28"/>
          <w:szCs w:val="28"/>
        </w:rPr>
        <w:t>С.Д.</w:t>
      </w:r>
      <w:r w:rsidR="005713CA">
        <w:rPr>
          <w:sz w:val="28"/>
          <w:szCs w:val="28"/>
        </w:rPr>
        <w:t> </w:t>
      </w:r>
      <w:r w:rsidR="005713CA" w:rsidRPr="005713CA">
        <w:rPr>
          <w:sz w:val="28"/>
          <w:szCs w:val="28"/>
        </w:rPr>
        <w:t>Ильенкова</w:t>
      </w:r>
      <w:r w:rsidRPr="005713CA">
        <w:rPr>
          <w:sz w:val="28"/>
          <w:szCs w:val="28"/>
        </w:rPr>
        <w:t>, Л.М.</w:t>
      </w:r>
    </w:p>
    <w:p w:rsidR="00870490" w:rsidRPr="005713CA" w:rsidRDefault="00870490" w:rsidP="009C0099">
      <w:pPr>
        <w:spacing w:line="360" w:lineRule="auto"/>
        <w:jc w:val="both"/>
        <w:rPr>
          <w:sz w:val="28"/>
          <w:szCs w:val="28"/>
        </w:rPr>
      </w:pPr>
      <w:r w:rsidRPr="005713CA">
        <w:rPr>
          <w:sz w:val="28"/>
          <w:szCs w:val="28"/>
        </w:rPr>
        <w:t xml:space="preserve">Гохберг, </w:t>
      </w:r>
      <w:r w:rsidR="005713CA" w:rsidRPr="005713CA">
        <w:rPr>
          <w:sz w:val="28"/>
          <w:szCs w:val="28"/>
        </w:rPr>
        <w:t>С.Ю.</w:t>
      </w:r>
      <w:r w:rsidR="005713CA">
        <w:rPr>
          <w:sz w:val="28"/>
          <w:szCs w:val="28"/>
        </w:rPr>
        <w:t> </w:t>
      </w:r>
      <w:r w:rsidR="005713CA" w:rsidRPr="005713CA">
        <w:rPr>
          <w:sz w:val="28"/>
          <w:szCs w:val="28"/>
        </w:rPr>
        <w:t>Ягудин</w:t>
      </w:r>
      <w:r w:rsidRPr="005713CA">
        <w:rPr>
          <w:sz w:val="28"/>
          <w:szCs w:val="28"/>
        </w:rPr>
        <w:t xml:space="preserve"> и др. – М.: Банки и биржи, ЮНИТИ, 1997.</w:t>
      </w:r>
    </w:p>
    <w:p w:rsidR="00870490" w:rsidRPr="005713CA" w:rsidRDefault="00870490" w:rsidP="009C0099">
      <w:pPr>
        <w:spacing w:line="360" w:lineRule="auto"/>
        <w:jc w:val="both"/>
        <w:rPr>
          <w:sz w:val="28"/>
          <w:szCs w:val="28"/>
        </w:rPr>
      </w:pPr>
      <w:r w:rsidRPr="005713CA">
        <w:rPr>
          <w:sz w:val="28"/>
          <w:szCs w:val="28"/>
        </w:rPr>
        <w:t>18. Инновационный процесс в странах развитого капитализма (методы, формы,</w:t>
      </w:r>
      <w:r w:rsidR="009C0099">
        <w:rPr>
          <w:sz w:val="28"/>
          <w:szCs w:val="28"/>
          <w:lang w:val="uk-UA"/>
        </w:rPr>
        <w:t xml:space="preserve"> </w:t>
      </w:r>
      <w:r w:rsidRPr="005713CA">
        <w:rPr>
          <w:sz w:val="28"/>
          <w:szCs w:val="28"/>
        </w:rPr>
        <w:t xml:space="preserve">механизмы) / Под ред. </w:t>
      </w:r>
      <w:r w:rsidR="005713CA" w:rsidRPr="005713CA">
        <w:rPr>
          <w:sz w:val="28"/>
          <w:szCs w:val="28"/>
        </w:rPr>
        <w:t>И.Е.</w:t>
      </w:r>
      <w:r w:rsidR="005713CA">
        <w:rPr>
          <w:sz w:val="28"/>
          <w:szCs w:val="28"/>
        </w:rPr>
        <w:t> </w:t>
      </w:r>
      <w:r w:rsidR="005713CA" w:rsidRPr="005713CA">
        <w:rPr>
          <w:sz w:val="28"/>
          <w:szCs w:val="28"/>
        </w:rPr>
        <w:t>Рудаковой</w:t>
      </w:r>
      <w:r w:rsidRPr="005713CA">
        <w:rPr>
          <w:sz w:val="28"/>
          <w:szCs w:val="28"/>
        </w:rPr>
        <w:t>. – М.: изд-во МГУ, 1991.</w:t>
      </w:r>
    </w:p>
    <w:p w:rsidR="00870490" w:rsidRPr="005713CA" w:rsidRDefault="005713CA" w:rsidP="009C0099">
      <w:pPr>
        <w:numPr>
          <w:ilvl w:val="0"/>
          <w:numId w:val="45"/>
        </w:numPr>
        <w:spacing w:line="360" w:lineRule="auto"/>
        <w:ind w:left="0" w:firstLine="0"/>
        <w:jc w:val="both"/>
        <w:rPr>
          <w:sz w:val="28"/>
          <w:szCs w:val="28"/>
        </w:rPr>
      </w:pPr>
      <w:r w:rsidRPr="005713CA">
        <w:rPr>
          <w:sz w:val="28"/>
          <w:szCs w:val="28"/>
        </w:rPr>
        <w:t>Ковалев</w:t>
      </w:r>
      <w:r>
        <w:rPr>
          <w:sz w:val="28"/>
          <w:szCs w:val="28"/>
        </w:rPr>
        <w:t> </w:t>
      </w:r>
      <w:r w:rsidRPr="005713CA">
        <w:rPr>
          <w:sz w:val="28"/>
          <w:szCs w:val="28"/>
        </w:rPr>
        <w:t>В.В.</w:t>
      </w:r>
      <w:r>
        <w:rPr>
          <w:sz w:val="28"/>
          <w:szCs w:val="28"/>
        </w:rPr>
        <w:t> </w:t>
      </w:r>
      <w:r w:rsidRPr="005713CA">
        <w:rPr>
          <w:sz w:val="28"/>
          <w:szCs w:val="28"/>
        </w:rPr>
        <w:t>Финансовый</w:t>
      </w:r>
      <w:r w:rsidR="00870490" w:rsidRPr="005713CA">
        <w:rPr>
          <w:sz w:val="28"/>
          <w:szCs w:val="28"/>
        </w:rPr>
        <w:t xml:space="preserve"> анализ: Управление капиталом. Выбор инвестиций.</w:t>
      </w:r>
      <w:r w:rsidR="009C0099">
        <w:rPr>
          <w:sz w:val="28"/>
          <w:szCs w:val="28"/>
          <w:lang w:val="uk-UA"/>
        </w:rPr>
        <w:t xml:space="preserve"> </w:t>
      </w:r>
      <w:r w:rsidR="00870490" w:rsidRPr="005713CA">
        <w:rPr>
          <w:sz w:val="28"/>
          <w:szCs w:val="28"/>
        </w:rPr>
        <w:t xml:space="preserve">Анализ отчётности. </w:t>
      </w:r>
      <w:r>
        <w:rPr>
          <w:sz w:val="28"/>
          <w:szCs w:val="28"/>
        </w:rPr>
        <w:t>–</w:t>
      </w:r>
      <w:r w:rsidRPr="005713CA">
        <w:rPr>
          <w:sz w:val="28"/>
          <w:szCs w:val="28"/>
        </w:rPr>
        <w:t xml:space="preserve"> </w:t>
      </w:r>
      <w:r w:rsidR="00870490" w:rsidRPr="005713CA">
        <w:rPr>
          <w:sz w:val="28"/>
          <w:szCs w:val="28"/>
        </w:rPr>
        <w:t xml:space="preserve">М.: Финансы и статистика, </w:t>
      </w:r>
      <w:r w:rsidRPr="005713CA">
        <w:rPr>
          <w:sz w:val="28"/>
          <w:szCs w:val="28"/>
        </w:rPr>
        <w:t>1996</w:t>
      </w:r>
      <w:r>
        <w:rPr>
          <w:sz w:val="28"/>
          <w:szCs w:val="28"/>
        </w:rPr>
        <w:t> </w:t>
      </w:r>
      <w:r w:rsidRPr="005713CA">
        <w:rPr>
          <w:sz w:val="28"/>
          <w:szCs w:val="28"/>
        </w:rPr>
        <w:t>г</w:t>
      </w:r>
      <w:r w:rsidR="00870490" w:rsidRPr="005713CA">
        <w:rPr>
          <w:sz w:val="28"/>
          <w:szCs w:val="28"/>
        </w:rPr>
        <w:t>.</w:t>
      </w:r>
    </w:p>
    <w:p w:rsidR="00870490" w:rsidRPr="009C0099" w:rsidRDefault="00870490" w:rsidP="009C0099">
      <w:pPr>
        <w:pStyle w:val="33"/>
        <w:numPr>
          <w:ilvl w:val="0"/>
          <w:numId w:val="45"/>
        </w:numPr>
        <w:ind w:left="0" w:firstLine="0"/>
        <w:jc w:val="both"/>
        <w:rPr>
          <w:szCs w:val="28"/>
          <w:lang w:val="ru-RU"/>
        </w:rPr>
      </w:pPr>
      <w:r w:rsidRPr="005713CA">
        <w:rPr>
          <w:szCs w:val="28"/>
        </w:rPr>
        <w:t xml:space="preserve">Костіна Н.І., Алексєєв А.А., </w:t>
      </w:r>
      <w:r w:rsidR="005713CA" w:rsidRPr="005713CA">
        <w:rPr>
          <w:szCs w:val="28"/>
        </w:rPr>
        <w:t>Василик</w:t>
      </w:r>
      <w:r w:rsidR="005713CA">
        <w:rPr>
          <w:szCs w:val="28"/>
        </w:rPr>
        <w:t> </w:t>
      </w:r>
      <w:r w:rsidR="005713CA" w:rsidRPr="005713CA">
        <w:rPr>
          <w:szCs w:val="28"/>
        </w:rPr>
        <w:t>О.Д.</w:t>
      </w:r>
      <w:r w:rsidRPr="005713CA">
        <w:rPr>
          <w:szCs w:val="28"/>
        </w:rPr>
        <w:t xml:space="preserve"> Фінансове прогнозування: методи і</w:t>
      </w:r>
      <w:r w:rsidR="009C0099">
        <w:rPr>
          <w:szCs w:val="28"/>
          <w:lang w:val="ru-RU"/>
        </w:rPr>
        <w:t xml:space="preserve"> </w:t>
      </w:r>
      <w:r w:rsidRPr="005713CA">
        <w:rPr>
          <w:szCs w:val="28"/>
        </w:rPr>
        <w:t xml:space="preserve">моделі. – К.: </w:t>
      </w:r>
      <w:r w:rsidR="005713CA">
        <w:rPr>
          <w:szCs w:val="28"/>
        </w:rPr>
        <w:t>«</w:t>
      </w:r>
      <w:r w:rsidRPr="005713CA">
        <w:rPr>
          <w:szCs w:val="28"/>
        </w:rPr>
        <w:t>Знання</w:t>
      </w:r>
      <w:r w:rsidR="005713CA">
        <w:rPr>
          <w:szCs w:val="28"/>
        </w:rPr>
        <w:t>»</w:t>
      </w:r>
      <w:r w:rsidRPr="005713CA">
        <w:rPr>
          <w:szCs w:val="28"/>
        </w:rPr>
        <w:t>, 1995.</w:t>
      </w:r>
    </w:p>
    <w:p w:rsidR="00870490" w:rsidRPr="009C0099" w:rsidRDefault="005713CA" w:rsidP="009C0099">
      <w:pPr>
        <w:pStyle w:val="a3"/>
        <w:numPr>
          <w:ilvl w:val="0"/>
          <w:numId w:val="45"/>
        </w:numPr>
        <w:spacing w:line="360" w:lineRule="auto"/>
        <w:ind w:left="0" w:firstLine="0"/>
        <w:rPr>
          <w:szCs w:val="28"/>
          <w:lang w:val="ru-RU"/>
        </w:rPr>
      </w:pPr>
      <w:r w:rsidRPr="005713CA">
        <w:rPr>
          <w:szCs w:val="28"/>
        </w:rPr>
        <w:t>Крейнина</w:t>
      </w:r>
      <w:r>
        <w:rPr>
          <w:szCs w:val="28"/>
        </w:rPr>
        <w:t> </w:t>
      </w:r>
      <w:r w:rsidRPr="005713CA">
        <w:rPr>
          <w:szCs w:val="28"/>
        </w:rPr>
        <w:t>М.Н.</w:t>
      </w:r>
      <w:r>
        <w:rPr>
          <w:szCs w:val="28"/>
        </w:rPr>
        <w:t> </w:t>
      </w:r>
      <w:r w:rsidRPr="005713CA">
        <w:rPr>
          <w:szCs w:val="28"/>
        </w:rPr>
        <w:t>Финансовое</w:t>
      </w:r>
      <w:r w:rsidR="00870490" w:rsidRPr="005713CA">
        <w:rPr>
          <w:szCs w:val="28"/>
        </w:rPr>
        <w:t xml:space="preserve"> состояние предприятия. Методы оценки.</w:t>
      </w:r>
      <w:r>
        <w:rPr>
          <w:szCs w:val="28"/>
        </w:rPr>
        <w:t> –</w:t>
      </w:r>
      <w:r w:rsidRPr="005713CA">
        <w:rPr>
          <w:szCs w:val="28"/>
        </w:rPr>
        <w:t xml:space="preserve"> </w:t>
      </w:r>
      <w:r w:rsidR="00870490" w:rsidRPr="005713CA">
        <w:rPr>
          <w:szCs w:val="28"/>
        </w:rPr>
        <w:t>М.:</w:t>
      </w:r>
      <w:r w:rsidR="009C0099">
        <w:rPr>
          <w:szCs w:val="28"/>
          <w:lang w:val="ru-RU"/>
        </w:rPr>
        <w:t xml:space="preserve"> </w:t>
      </w:r>
      <w:r w:rsidR="00870490" w:rsidRPr="005713CA">
        <w:rPr>
          <w:szCs w:val="28"/>
        </w:rPr>
        <w:t>ИКЦ «Дис», 1997.</w:t>
      </w:r>
    </w:p>
    <w:p w:rsidR="00AC65AE" w:rsidRPr="005713CA" w:rsidRDefault="005713CA" w:rsidP="009C0099">
      <w:pPr>
        <w:pStyle w:val="33"/>
        <w:numPr>
          <w:ilvl w:val="0"/>
          <w:numId w:val="45"/>
        </w:numPr>
        <w:ind w:left="0" w:firstLine="0"/>
        <w:jc w:val="both"/>
        <w:rPr>
          <w:szCs w:val="28"/>
          <w:lang w:val="ru-RU"/>
        </w:rPr>
      </w:pPr>
      <w:r w:rsidRPr="005713CA">
        <w:rPr>
          <w:szCs w:val="28"/>
        </w:rPr>
        <w:t>Липсиц</w:t>
      </w:r>
      <w:r>
        <w:rPr>
          <w:szCs w:val="28"/>
        </w:rPr>
        <w:t> </w:t>
      </w:r>
      <w:r w:rsidRPr="005713CA">
        <w:rPr>
          <w:szCs w:val="28"/>
        </w:rPr>
        <w:t>И.В.</w:t>
      </w:r>
      <w:r w:rsidR="00870490" w:rsidRPr="005713CA">
        <w:rPr>
          <w:szCs w:val="28"/>
        </w:rPr>
        <w:t xml:space="preserve">, </w:t>
      </w:r>
      <w:r w:rsidRPr="005713CA">
        <w:rPr>
          <w:szCs w:val="28"/>
        </w:rPr>
        <w:t>Косов</w:t>
      </w:r>
      <w:r>
        <w:rPr>
          <w:szCs w:val="28"/>
        </w:rPr>
        <w:t> </w:t>
      </w:r>
      <w:r w:rsidRPr="005713CA">
        <w:rPr>
          <w:szCs w:val="28"/>
        </w:rPr>
        <w:t>В.В.</w:t>
      </w:r>
      <w:r>
        <w:rPr>
          <w:szCs w:val="28"/>
        </w:rPr>
        <w:t> </w:t>
      </w:r>
      <w:r w:rsidRPr="005713CA">
        <w:rPr>
          <w:szCs w:val="28"/>
        </w:rPr>
        <w:t>Инвестиционный</w:t>
      </w:r>
      <w:r w:rsidR="00870490" w:rsidRPr="005713CA">
        <w:rPr>
          <w:szCs w:val="28"/>
        </w:rPr>
        <w:t xml:space="preserve"> проект: методы подготовки и</w:t>
      </w:r>
    </w:p>
    <w:p w:rsidR="00870490" w:rsidRPr="005713CA" w:rsidRDefault="00870490" w:rsidP="009C0099">
      <w:pPr>
        <w:pStyle w:val="33"/>
        <w:jc w:val="both"/>
        <w:rPr>
          <w:szCs w:val="28"/>
        </w:rPr>
      </w:pPr>
      <w:r w:rsidRPr="005713CA">
        <w:rPr>
          <w:szCs w:val="28"/>
        </w:rPr>
        <w:t>анализа. – М.: «БЕК», 1996.</w:t>
      </w:r>
    </w:p>
    <w:p w:rsidR="00870490" w:rsidRPr="005713CA" w:rsidRDefault="00870490" w:rsidP="009C0099">
      <w:pPr>
        <w:numPr>
          <w:ilvl w:val="0"/>
          <w:numId w:val="45"/>
        </w:numPr>
        <w:spacing w:line="360" w:lineRule="auto"/>
        <w:ind w:left="0" w:firstLine="0"/>
        <w:jc w:val="both"/>
        <w:rPr>
          <w:sz w:val="28"/>
          <w:szCs w:val="28"/>
          <w:lang w:val="uk-UA"/>
        </w:rPr>
      </w:pPr>
      <w:r w:rsidRPr="005713CA">
        <w:rPr>
          <w:sz w:val="28"/>
          <w:szCs w:val="28"/>
          <w:lang w:val="uk-UA"/>
        </w:rPr>
        <w:t xml:space="preserve">Менеджмент организации / Под ред. </w:t>
      </w:r>
      <w:r w:rsidR="005713CA" w:rsidRPr="005713CA">
        <w:rPr>
          <w:sz w:val="28"/>
          <w:szCs w:val="28"/>
          <w:lang w:val="uk-UA"/>
        </w:rPr>
        <w:t>З.П.</w:t>
      </w:r>
      <w:r w:rsidR="005713CA">
        <w:rPr>
          <w:sz w:val="28"/>
          <w:szCs w:val="28"/>
          <w:lang w:val="uk-UA"/>
        </w:rPr>
        <w:t> </w:t>
      </w:r>
      <w:r w:rsidR="005713CA" w:rsidRPr="005713CA">
        <w:rPr>
          <w:sz w:val="28"/>
          <w:szCs w:val="28"/>
          <w:lang w:val="uk-UA"/>
        </w:rPr>
        <w:t>Румянцевой</w:t>
      </w:r>
      <w:r w:rsidRPr="005713CA">
        <w:rPr>
          <w:sz w:val="28"/>
          <w:szCs w:val="28"/>
          <w:lang w:val="uk-UA"/>
        </w:rPr>
        <w:t xml:space="preserve">, </w:t>
      </w:r>
      <w:r w:rsidR="005713CA" w:rsidRPr="005713CA">
        <w:rPr>
          <w:sz w:val="28"/>
          <w:szCs w:val="28"/>
          <w:lang w:val="uk-UA"/>
        </w:rPr>
        <w:t>Н.А.</w:t>
      </w:r>
      <w:r w:rsidR="005713CA">
        <w:rPr>
          <w:sz w:val="28"/>
          <w:szCs w:val="28"/>
          <w:lang w:val="uk-UA"/>
        </w:rPr>
        <w:t> </w:t>
      </w:r>
      <w:r w:rsidR="005713CA" w:rsidRPr="005713CA">
        <w:rPr>
          <w:sz w:val="28"/>
          <w:szCs w:val="28"/>
          <w:lang w:val="uk-UA"/>
        </w:rPr>
        <w:t>Соломатина</w:t>
      </w:r>
      <w:r w:rsidRPr="005713CA">
        <w:rPr>
          <w:sz w:val="28"/>
          <w:szCs w:val="28"/>
          <w:lang w:val="uk-UA"/>
        </w:rPr>
        <w:t>. –</w:t>
      </w:r>
      <w:r w:rsidR="009C0099">
        <w:rPr>
          <w:sz w:val="28"/>
          <w:szCs w:val="28"/>
          <w:lang w:val="uk-UA"/>
        </w:rPr>
        <w:t xml:space="preserve"> </w:t>
      </w:r>
      <w:r w:rsidRPr="005713CA">
        <w:rPr>
          <w:sz w:val="28"/>
          <w:szCs w:val="28"/>
          <w:lang w:val="uk-UA"/>
        </w:rPr>
        <w:t>М.: ИНФРА</w:t>
      </w:r>
      <w:r w:rsidR="005713CA">
        <w:rPr>
          <w:sz w:val="28"/>
          <w:szCs w:val="28"/>
          <w:lang w:val="uk-UA"/>
        </w:rPr>
        <w:t>-</w:t>
      </w:r>
      <w:r w:rsidR="005713CA" w:rsidRPr="005713CA">
        <w:rPr>
          <w:sz w:val="28"/>
          <w:szCs w:val="28"/>
          <w:lang w:val="uk-UA"/>
        </w:rPr>
        <w:t>М,</w:t>
      </w:r>
      <w:r w:rsidRPr="005713CA">
        <w:rPr>
          <w:sz w:val="28"/>
          <w:szCs w:val="28"/>
          <w:lang w:val="uk-UA"/>
        </w:rPr>
        <w:t xml:space="preserve"> 1995.</w:t>
      </w:r>
    </w:p>
    <w:p w:rsidR="00870490" w:rsidRPr="005713CA" w:rsidRDefault="005713CA" w:rsidP="009C0099">
      <w:pPr>
        <w:numPr>
          <w:ilvl w:val="0"/>
          <w:numId w:val="45"/>
        </w:numPr>
        <w:spacing w:line="360" w:lineRule="auto"/>
        <w:ind w:left="0" w:firstLine="0"/>
        <w:jc w:val="both"/>
        <w:rPr>
          <w:sz w:val="28"/>
          <w:szCs w:val="28"/>
          <w:lang w:val="uk-UA"/>
        </w:rPr>
      </w:pPr>
      <w:r w:rsidRPr="005713CA">
        <w:rPr>
          <w:sz w:val="28"/>
          <w:szCs w:val="28"/>
          <w:lang w:val="uk-UA"/>
        </w:rPr>
        <w:t>Мескон</w:t>
      </w:r>
      <w:r>
        <w:rPr>
          <w:sz w:val="28"/>
          <w:szCs w:val="28"/>
          <w:lang w:val="uk-UA"/>
        </w:rPr>
        <w:t> </w:t>
      </w:r>
      <w:r w:rsidRPr="005713CA">
        <w:rPr>
          <w:sz w:val="28"/>
          <w:szCs w:val="28"/>
          <w:lang w:val="uk-UA"/>
        </w:rPr>
        <w:t>М.Х.</w:t>
      </w:r>
      <w:r w:rsidR="00870490" w:rsidRPr="005713CA">
        <w:rPr>
          <w:sz w:val="28"/>
          <w:szCs w:val="28"/>
          <w:lang w:val="uk-UA"/>
        </w:rPr>
        <w:t xml:space="preserve">, </w:t>
      </w:r>
      <w:r w:rsidRPr="005713CA">
        <w:rPr>
          <w:sz w:val="28"/>
          <w:szCs w:val="28"/>
          <w:lang w:val="uk-UA"/>
        </w:rPr>
        <w:t>Альберт</w:t>
      </w:r>
      <w:r>
        <w:rPr>
          <w:sz w:val="28"/>
          <w:szCs w:val="28"/>
          <w:lang w:val="uk-UA"/>
        </w:rPr>
        <w:t> </w:t>
      </w:r>
      <w:r w:rsidRPr="005713CA">
        <w:rPr>
          <w:sz w:val="28"/>
          <w:szCs w:val="28"/>
          <w:lang w:val="uk-UA"/>
        </w:rPr>
        <w:t>М.</w:t>
      </w:r>
      <w:r w:rsidR="00870490" w:rsidRPr="005713CA">
        <w:rPr>
          <w:sz w:val="28"/>
          <w:szCs w:val="28"/>
          <w:lang w:val="uk-UA"/>
        </w:rPr>
        <w:t>, Хедоури Ф. О</w:t>
      </w:r>
      <w:r w:rsidR="009C0099">
        <w:rPr>
          <w:sz w:val="28"/>
          <w:szCs w:val="28"/>
          <w:lang w:val="uk-UA"/>
        </w:rPr>
        <w:t xml:space="preserve">сновы менеджмента. Пер. с англ. </w:t>
      </w:r>
      <w:r w:rsidR="00870490" w:rsidRPr="005713CA">
        <w:rPr>
          <w:sz w:val="28"/>
          <w:szCs w:val="28"/>
          <w:lang w:val="uk-UA"/>
        </w:rPr>
        <w:t>– М.: Дело, 1992.</w:t>
      </w:r>
    </w:p>
    <w:p w:rsidR="00870490" w:rsidRPr="005713CA" w:rsidRDefault="00870490" w:rsidP="009C0099">
      <w:pPr>
        <w:numPr>
          <w:ilvl w:val="0"/>
          <w:numId w:val="45"/>
        </w:numPr>
        <w:spacing w:line="360" w:lineRule="auto"/>
        <w:ind w:left="0" w:firstLine="0"/>
        <w:jc w:val="both"/>
        <w:rPr>
          <w:sz w:val="28"/>
          <w:szCs w:val="28"/>
          <w:lang w:val="uk-UA"/>
        </w:rPr>
      </w:pPr>
      <w:r w:rsidRPr="005713CA">
        <w:rPr>
          <w:sz w:val="28"/>
          <w:szCs w:val="28"/>
          <w:lang w:val="uk-UA"/>
        </w:rPr>
        <w:t xml:space="preserve">Москвін С.О., </w:t>
      </w:r>
      <w:r w:rsidR="005713CA" w:rsidRPr="005713CA">
        <w:rPr>
          <w:sz w:val="28"/>
          <w:szCs w:val="28"/>
          <w:lang w:val="uk-UA"/>
        </w:rPr>
        <w:t>Бевз</w:t>
      </w:r>
      <w:r w:rsidR="005713CA">
        <w:rPr>
          <w:sz w:val="28"/>
          <w:szCs w:val="28"/>
          <w:lang w:val="uk-UA"/>
        </w:rPr>
        <w:t> </w:t>
      </w:r>
      <w:r w:rsidR="005713CA" w:rsidRPr="005713CA">
        <w:rPr>
          <w:sz w:val="28"/>
          <w:szCs w:val="28"/>
          <w:lang w:val="uk-UA"/>
        </w:rPr>
        <w:t>С.М.</w:t>
      </w:r>
      <w:r w:rsidRPr="005713CA">
        <w:rPr>
          <w:sz w:val="28"/>
          <w:szCs w:val="28"/>
          <w:lang w:val="uk-UA"/>
        </w:rPr>
        <w:t xml:space="preserve">, Дідик </w:t>
      </w:r>
      <w:r w:rsidR="005713CA" w:rsidRPr="005713CA">
        <w:rPr>
          <w:sz w:val="28"/>
          <w:szCs w:val="28"/>
          <w:lang w:val="uk-UA"/>
        </w:rPr>
        <w:t>В.Г.</w:t>
      </w:r>
      <w:r w:rsidR="005713CA">
        <w:rPr>
          <w:sz w:val="28"/>
          <w:szCs w:val="28"/>
          <w:lang w:val="uk-UA"/>
        </w:rPr>
        <w:t> </w:t>
      </w:r>
      <w:r w:rsidR="005713CA" w:rsidRPr="005713CA">
        <w:rPr>
          <w:sz w:val="28"/>
          <w:szCs w:val="28"/>
          <w:lang w:val="uk-UA"/>
        </w:rPr>
        <w:t>Проектний</w:t>
      </w:r>
      <w:r w:rsidRPr="005713CA">
        <w:rPr>
          <w:sz w:val="28"/>
          <w:szCs w:val="28"/>
          <w:lang w:val="uk-UA"/>
        </w:rPr>
        <w:t xml:space="preserve"> аналіз. – К.: Лібра, 1998.</w:t>
      </w:r>
    </w:p>
    <w:p w:rsidR="00870490" w:rsidRPr="005713CA" w:rsidRDefault="00870490" w:rsidP="009C0099">
      <w:pPr>
        <w:spacing w:line="360" w:lineRule="auto"/>
        <w:jc w:val="both"/>
        <w:rPr>
          <w:sz w:val="28"/>
          <w:szCs w:val="28"/>
          <w:lang w:val="uk-UA"/>
        </w:rPr>
      </w:pPr>
      <w:r w:rsidRPr="005713CA">
        <w:rPr>
          <w:sz w:val="28"/>
          <w:szCs w:val="28"/>
          <w:lang w:val="uk-UA"/>
        </w:rPr>
        <w:t>26.</w:t>
      </w:r>
      <w:r w:rsidR="00AC65AE" w:rsidRPr="005713CA">
        <w:rPr>
          <w:sz w:val="28"/>
          <w:szCs w:val="28"/>
          <w:lang w:val="uk-UA"/>
        </w:rPr>
        <w:t xml:space="preserve"> </w:t>
      </w:r>
      <w:r w:rsidRPr="005713CA">
        <w:rPr>
          <w:sz w:val="28"/>
          <w:szCs w:val="28"/>
          <w:lang w:val="uk-UA"/>
        </w:rPr>
        <w:t>Нікбахт Е., Гроппелі А.</w:t>
      </w:r>
      <w:r w:rsidR="00AC65AE" w:rsidRPr="005713CA">
        <w:rPr>
          <w:sz w:val="28"/>
          <w:szCs w:val="28"/>
          <w:lang w:val="uk-UA"/>
        </w:rPr>
        <w:t xml:space="preserve"> </w:t>
      </w:r>
      <w:r w:rsidRPr="005713CA">
        <w:rPr>
          <w:sz w:val="28"/>
          <w:szCs w:val="28"/>
          <w:lang w:val="uk-UA"/>
        </w:rPr>
        <w:t>Фінанси. – К.: Основи, 1993.</w:t>
      </w:r>
    </w:p>
    <w:p w:rsidR="00870490" w:rsidRPr="009C0099" w:rsidRDefault="00870490" w:rsidP="009C0099">
      <w:pPr>
        <w:pStyle w:val="a3"/>
        <w:numPr>
          <w:ilvl w:val="0"/>
          <w:numId w:val="45"/>
        </w:numPr>
        <w:spacing w:line="360" w:lineRule="auto"/>
        <w:ind w:left="0" w:firstLine="0"/>
        <w:rPr>
          <w:szCs w:val="28"/>
        </w:rPr>
      </w:pPr>
      <w:r w:rsidRPr="005713CA">
        <w:rPr>
          <w:szCs w:val="28"/>
        </w:rPr>
        <w:t>План рахунків бухгалтерського обліку та Інструкції про його</w:t>
      </w:r>
      <w:r w:rsidR="00AC65AE" w:rsidRPr="005713CA">
        <w:rPr>
          <w:szCs w:val="28"/>
        </w:rPr>
        <w:t xml:space="preserve"> </w:t>
      </w:r>
      <w:r w:rsidRPr="005713CA">
        <w:rPr>
          <w:szCs w:val="28"/>
        </w:rPr>
        <w:t>застосування /</w:t>
      </w:r>
      <w:r w:rsidR="009C0099" w:rsidRPr="009C0099">
        <w:rPr>
          <w:szCs w:val="28"/>
        </w:rPr>
        <w:t xml:space="preserve"> </w:t>
      </w:r>
      <w:r w:rsidRPr="005713CA">
        <w:rPr>
          <w:szCs w:val="28"/>
        </w:rPr>
        <w:t>Наказ Міністерства фінансів України</w:t>
      </w:r>
      <w:r w:rsidR="00AC65AE" w:rsidRPr="005713CA">
        <w:rPr>
          <w:szCs w:val="28"/>
        </w:rPr>
        <w:t xml:space="preserve"> </w:t>
      </w:r>
      <w:r w:rsidRPr="005713CA">
        <w:rPr>
          <w:szCs w:val="28"/>
        </w:rPr>
        <w:t>від 30.11.1999</w:t>
      </w:r>
      <w:r w:rsidR="00AC65AE" w:rsidRPr="005713CA">
        <w:rPr>
          <w:szCs w:val="28"/>
        </w:rPr>
        <w:t xml:space="preserve"> </w:t>
      </w:r>
      <w:r w:rsidR="005713CA">
        <w:rPr>
          <w:szCs w:val="28"/>
        </w:rPr>
        <w:t>№</w:t>
      </w:r>
      <w:r w:rsidR="005713CA" w:rsidRPr="005713CA">
        <w:rPr>
          <w:szCs w:val="28"/>
        </w:rPr>
        <w:t>2</w:t>
      </w:r>
      <w:r w:rsidRPr="005713CA">
        <w:rPr>
          <w:szCs w:val="28"/>
        </w:rPr>
        <w:t>91.</w:t>
      </w:r>
    </w:p>
    <w:p w:rsidR="00AC65AE" w:rsidRPr="005713CA" w:rsidRDefault="005713CA" w:rsidP="009C0099">
      <w:pPr>
        <w:numPr>
          <w:ilvl w:val="0"/>
          <w:numId w:val="45"/>
        </w:numPr>
        <w:spacing w:line="360" w:lineRule="auto"/>
        <w:ind w:left="0" w:firstLine="0"/>
        <w:jc w:val="both"/>
        <w:rPr>
          <w:sz w:val="28"/>
          <w:szCs w:val="28"/>
          <w:lang w:val="uk-UA"/>
        </w:rPr>
      </w:pPr>
      <w:r w:rsidRPr="005713CA">
        <w:rPr>
          <w:sz w:val="28"/>
          <w:szCs w:val="28"/>
          <w:lang w:val="uk-UA"/>
        </w:rPr>
        <w:t>Покропивний</w:t>
      </w:r>
      <w:r>
        <w:rPr>
          <w:sz w:val="28"/>
          <w:szCs w:val="28"/>
          <w:lang w:val="uk-UA"/>
        </w:rPr>
        <w:t> </w:t>
      </w:r>
      <w:r w:rsidRPr="005713CA">
        <w:rPr>
          <w:sz w:val="28"/>
          <w:szCs w:val="28"/>
          <w:lang w:val="uk-UA"/>
        </w:rPr>
        <w:t>С.Ф.</w:t>
      </w:r>
      <w:r w:rsidR="00870490" w:rsidRPr="005713CA">
        <w:rPr>
          <w:sz w:val="28"/>
          <w:szCs w:val="28"/>
          <w:lang w:val="uk-UA"/>
        </w:rPr>
        <w:t xml:space="preserve">, </w:t>
      </w:r>
      <w:r w:rsidRPr="005713CA">
        <w:rPr>
          <w:sz w:val="28"/>
          <w:szCs w:val="28"/>
          <w:lang w:val="uk-UA"/>
        </w:rPr>
        <w:t>Новак</w:t>
      </w:r>
      <w:r>
        <w:rPr>
          <w:sz w:val="28"/>
          <w:szCs w:val="28"/>
          <w:lang w:val="uk-UA"/>
        </w:rPr>
        <w:t> </w:t>
      </w:r>
      <w:r w:rsidRPr="005713CA">
        <w:rPr>
          <w:sz w:val="28"/>
          <w:szCs w:val="28"/>
          <w:lang w:val="uk-UA"/>
        </w:rPr>
        <w:t>А.П.</w:t>
      </w:r>
      <w:r w:rsidR="00870490" w:rsidRPr="005713CA">
        <w:rPr>
          <w:sz w:val="28"/>
          <w:szCs w:val="28"/>
          <w:lang w:val="uk-UA"/>
        </w:rPr>
        <w:t xml:space="preserve"> Ефективність інноваційно-інвестиційної</w:t>
      </w:r>
    </w:p>
    <w:p w:rsidR="00870490" w:rsidRPr="005713CA" w:rsidRDefault="00870490" w:rsidP="009C0099">
      <w:pPr>
        <w:spacing w:line="360" w:lineRule="auto"/>
        <w:jc w:val="both"/>
        <w:rPr>
          <w:sz w:val="28"/>
          <w:szCs w:val="28"/>
          <w:lang w:val="uk-UA"/>
        </w:rPr>
      </w:pPr>
      <w:r w:rsidRPr="005713CA">
        <w:rPr>
          <w:sz w:val="28"/>
          <w:szCs w:val="28"/>
          <w:lang w:val="uk-UA"/>
        </w:rPr>
        <w:t>діяльності. – К. 1997.</w:t>
      </w:r>
    </w:p>
    <w:p w:rsidR="00870490" w:rsidRPr="005713CA" w:rsidRDefault="00870490" w:rsidP="009C0099">
      <w:pPr>
        <w:numPr>
          <w:ilvl w:val="0"/>
          <w:numId w:val="45"/>
        </w:numPr>
        <w:spacing w:line="360" w:lineRule="auto"/>
        <w:ind w:left="0" w:firstLine="0"/>
        <w:jc w:val="both"/>
        <w:rPr>
          <w:sz w:val="28"/>
          <w:szCs w:val="28"/>
          <w:lang w:val="uk-UA"/>
        </w:rPr>
      </w:pPr>
      <w:r w:rsidRPr="005713CA">
        <w:rPr>
          <w:sz w:val="28"/>
          <w:szCs w:val="28"/>
          <w:lang w:val="uk-UA"/>
        </w:rPr>
        <w:t>Положення (стандарт) бухгалтерського обліку 1</w:t>
      </w:r>
      <w:r w:rsidR="005713CA">
        <w:rPr>
          <w:sz w:val="28"/>
          <w:szCs w:val="28"/>
          <w:lang w:val="uk-UA"/>
        </w:rPr>
        <w:t> «</w:t>
      </w:r>
      <w:r w:rsidR="005713CA" w:rsidRPr="005713CA">
        <w:rPr>
          <w:sz w:val="28"/>
          <w:szCs w:val="28"/>
          <w:lang w:val="uk-UA"/>
        </w:rPr>
        <w:t>З</w:t>
      </w:r>
      <w:r w:rsidR="009C0099">
        <w:rPr>
          <w:sz w:val="28"/>
          <w:szCs w:val="28"/>
          <w:lang w:val="uk-UA"/>
        </w:rPr>
        <w:t>агальні вимоги до фінансо</w:t>
      </w:r>
      <w:r w:rsidRPr="005713CA">
        <w:rPr>
          <w:sz w:val="28"/>
          <w:szCs w:val="28"/>
          <w:lang w:val="uk-UA"/>
        </w:rPr>
        <w:t>вої звітності</w:t>
      </w:r>
      <w:r w:rsidR="005713CA">
        <w:rPr>
          <w:sz w:val="28"/>
          <w:szCs w:val="28"/>
          <w:lang w:val="uk-UA"/>
        </w:rPr>
        <w:t>»</w:t>
      </w:r>
      <w:r w:rsidR="005713CA" w:rsidRPr="005713CA">
        <w:rPr>
          <w:sz w:val="28"/>
          <w:szCs w:val="28"/>
          <w:lang w:val="uk-UA"/>
        </w:rPr>
        <w:t>,</w:t>
      </w:r>
      <w:r w:rsidRPr="005713CA">
        <w:rPr>
          <w:sz w:val="28"/>
          <w:szCs w:val="28"/>
          <w:lang w:val="uk-UA"/>
        </w:rPr>
        <w:t xml:space="preserve"> Наказ Мінфіна України </w:t>
      </w:r>
      <w:r w:rsidR="005713CA">
        <w:rPr>
          <w:sz w:val="28"/>
          <w:szCs w:val="28"/>
          <w:lang w:val="uk-UA"/>
        </w:rPr>
        <w:t>№</w:t>
      </w:r>
      <w:r w:rsidR="005713CA" w:rsidRPr="005713CA">
        <w:rPr>
          <w:sz w:val="28"/>
          <w:szCs w:val="28"/>
          <w:lang w:val="uk-UA"/>
        </w:rPr>
        <w:t>8</w:t>
      </w:r>
      <w:r w:rsidRPr="005713CA">
        <w:rPr>
          <w:sz w:val="28"/>
          <w:szCs w:val="28"/>
          <w:lang w:val="uk-UA"/>
        </w:rPr>
        <w:t xml:space="preserve">7 від 31.03.1999 + </w:t>
      </w:r>
      <w:r w:rsidR="005713CA">
        <w:rPr>
          <w:sz w:val="28"/>
          <w:szCs w:val="28"/>
          <w:lang w:val="uk-UA"/>
        </w:rPr>
        <w:t>№</w:t>
      </w:r>
      <w:r w:rsidR="005713CA" w:rsidRPr="005713CA">
        <w:rPr>
          <w:sz w:val="28"/>
          <w:szCs w:val="28"/>
          <w:lang w:val="uk-UA"/>
        </w:rPr>
        <w:t>3</w:t>
      </w:r>
      <w:r w:rsidRPr="005713CA">
        <w:rPr>
          <w:sz w:val="28"/>
          <w:szCs w:val="28"/>
          <w:lang w:val="uk-UA"/>
        </w:rPr>
        <w:t>04 від</w:t>
      </w:r>
      <w:r w:rsidR="00AC65AE" w:rsidRPr="005713CA">
        <w:rPr>
          <w:sz w:val="28"/>
          <w:szCs w:val="28"/>
          <w:lang w:val="uk-UA"/>
        </w:rPr>
        <w:t xml:space="preserve"> </w:t>
      </w:r>
      <w:r w:rsidRPr="005713CA">
        <w:rPr>
          <w:sz w:val="28"/>
          <w:szCs w:val="28"/>
          <w:lang w:val="uk-UA"/>
        </w:rPr>
        <w:t>30.11.2000.</w:t>
      </w:r>
    </w:p>
    <w:p w:rsidR="00AC65AE" w:rsidRPr="005713CA" w:rsidRDefault="00870490" w:rsidP="009C0099">
      <w:pPr>
        <w:numPr>
          <w:ilvl w:val="0"/>
          <w:numId w:val="45"/>
        </w:numPr>
        <w:spacing w:line="360" w:lineRule="auto"/>
        <w:ind w:left="0" w:firstLine="0"/>
        <w:jc w:val="both"/>
        <w:rPr>
          <w:sz w:val="28"/>
          <w:szCs w:val="28"/>
          <w:lang w:val="uk-UA"/>
        </w:rPr>
      </w:pPr>
      <w:r w:rsidRPr="005713CA">
        <w:rPr>
          <w:sz w:val="28"/>
          <w:szCs w:val="28"/>
          <w:lang w:val="uk-UA"/>
        </w:rPr>
        <w:t>Положення (стандарт) бухгалтерського обліку 2</w:t>
      </w:r>
      <w:r w:rsidR="005713CA">
        <w:rPr>
          <w:sz w:val="28"/>
          <w:szCs w:val="28"/>
          <w:lang w:val="uk-UA"/>
        </w:rPr>
        <w:t> «</w:t>
      </w:r>
      <w:r w:rsidR="005713CA" w:rsidRPr="005713CA">
        <w:rPr>
          <w:sz w:val="28"/>
          <w:szCs w:val="28"/>
          <w:lang w:val="uk-UA"/>
        </w:rPr>
        <w:t>Б</w:t>
      </w:r>
      <w:r w:rsidRPr="005713CA">
        <w:rPr>
          <w:sz w:val="28"/>
          <w:szCs w:val="28"/>
          <w:lang w:val="uk-UA"/>
        </w:rPr>
        <w:t>аланс</w:t>
      </w:r>
      <w:r w:rsidR="005713CA">
        <w:rPr>
          <w:sz w:val="28"/>
          <w:szCs w:val="28"/>
          <w:lang w:val="uk-UA"/>
        </w:rPr>
        <w:t>»</w:t>
      </w:r>
      <w:r w:rsidR="005713CA" w:rsidRPr="005713CA">
        <w:rPr>
          <w:sz w:val="28"/>
          <w:szCs w:val="28"/>
          <w:lang w:val="uk-UA"/>
        </w:rPr>
        <w:t>,</w:t>
      </w:r>
      <w:r w:rsidRPr="005713CA">
        <w:rPr>
          <w:sz w:val="28"/>
          <w:szCs w:val="28"/>
          <w:lang w:val="uk-UA"/>
        </w:rPr>
        <w:t xml:space="preserve"> Наказ Мінфіна</w:t>
      </w:r>
    </w:p>
    <w:p w:rsidR="00870490" w:rsidRPr="005713CA" w:rsidRDefault="00870490" w:rsidP="009C0099">
      <w:pPr>
        <w:spacing w:line="360" w:lineRule="auto"/>
        <w:jc w:val="both"/>
        <w:rPr>
          <w:sz w:val="28"/>
          <w:szCs w:val="28"/>
          <w:lang w:val="uk-UA"/>
        </w:rPr>
      </w:pPr>
      <w:r w:rsidRPr="005713CA">
        <w:rPr>
          <w:sz w:val="28"/>
          <w:szCs w:val="28"/>
          <w:lang w:val="uk-UA"/>
        </w:rPr>
        <w:t xml:space="preserve">України </w:t>
      </w:r>
      <w:r w:rsidR="005713CA">
        <w:rPr>
          <w:sz w:val="28"/>
          <w:szCs w:val="28"/>
          <w:lang w:val="uk-UA"/>
        </w:rPr>
        <w:t>№</w:t>
      </w:r>
      <w:r w:rsidR="005713CA" w:rsidRPr="005713CA">
        <w:rPr>
          <w:sz w:val="28"/>
          <w:szCs w:val="28"/>
          <w:lang w:val="uk-UA"/>
        </w:rPr>
        <w:t>8</w:t>
      </w:r>
      <w:r w:rsidRPr="005713CA">
        <w:rPr>
          <w:sz w:val="28"/>
          <w:szCs w:val="28"/>
          <w:lang w:val="uk-UA"/>
        </w:rPr>
        <w:t xml:space="preserve">7 від 31.03.1999 + </w:t>
      </w:r>
      <w:r w:rsidR="005713CA">
        <w:rPr>
          <w:sz w:val="28"/>
          <w:szCs w:val="28"/>
          <w:lang w:val="uk-UA"/>
        </w:rPr>
        <w:t>№</w:t>
      </w:r>
      <w:r w:rsidR="005713CA" w:rsidRPr="005713CA">
        <w:rPr>
          <w:sz w:val="28"/>
          <w:szCs w:val="28"/>
          <w:lang w:val="uk-UA"/>
        </w:rPr>
        <w:t>3</w:t>
      </w:r>
      <w:r w:rsidRPr="005713CA">
        <w:rPr>
          <w:sz w:val="28"/>
          <w:szCs w:val="28"/>
          <w:lang w:val="uk-UA"/>
        </w:rPr>
        <w:t>04 від 30.11.2000</w:t>
      </w:r>
    </w:p>
    <w:p w:rsidR="00AC65AE" w:rsidRPr="005713CA" w:rsidRDefault="00870490" w:rsidP="009C0099">
      <w:pPr>
        <w:numPr>
          <w:ilvl w:val="0"/>
          <w:numId w:val="45"/>
        </w:numPr>
        <w:spacing w:line="360" w:lineRule="auto"/>
        <w:ind w:left="0" w:firstLine="0"/>
        <w:jc w:val="both"/>
        <w:rPr>
          <w:sz w:val="28"/>
          <w:szCs w:val="28"/>
          <w:lang w:val="uk-UA"/>
        </w:rPr>
      </w:pPr>
      <w:r w:rsidRPr="005713CA">
        <w:rPr>
          <w:sz w:val="28"/>
          <w:szCs w:val="28"/>
          <w:lang w:val="uk-UA"/>
        </w:rPr>
        <w:t>Положення (стандарт) бухгалтерського обліку 3</w:t>
      </w:r>
      <w:r w:rsidR="005713CA">
        <w:rPr>
          <w:sz w:val="28"/>
          <w:szCs w:val="28"/>
          <w:lang w:val="uk-UA"/>
        </w:rPr>
        <w:t> </w:t>
      </w:r>
      <w:r w:rsidR="005713CA" w:rsidRPr="005713CA">
        <w:rPr>
          <w:sz w:val="28"/>
          <w:szCs w:val="28"/>
          <w:lang w:val="uk-UA"/>
        </w:rPr>
        <w:t>"</w:t>
      </w:r>
      <w:r w:rsidRPr="005713CA">
        <w:rPr>
          <w:sz w:val="28"/>
          <w:szCs w:val="28"/>
          <w:lang w:val="uk-UA"/>
        </w:rPr>
        <w:t xml:space="preserve"> Звіт про фінансові</w:t>
      </w:r>
    </w:p>
    <w:p w:rsidR="00AC65AE" w:rsidRPr="005713CA" w:rsidRDefault="00870490" w:rsidP="009C0099">
      <w:pPr>
        <w:spacing w:line="360" w:lineRule="auto"/>
        <w:jc w:val="both"/>
        <w:rPr>
          <w:sz w:val="28"/>
          <w:szCs w:val="28"/>
          <w:lang w:val="uk-UA"/>
        </w:rPr>
      </w:pPr>
      <w:r w:rsidRPr="005713CA">
        <w:rPr>
          <w:sz w:val="28"/>
          <w:szCs w:val="28"/>
          <w:lang w:val="uk-UA"/>
        </w:rPr>
        <w:t xml:space="preserve">результати «, Наказ Мінфіна України </w:t>
      </w:r>
      <w:r w:rsidR="005713CA">
        <w:rPr>
          <w:sz w:val="28"/>
          <w:szCs w:val="28"/>
          <w:lang w:val="uk-UA"/>
        </w:rPr>
        <w:t>№</w:t>
      </w:r>
      <w:r w:rsidR="005713CA" w:rsidRPr="005713CA">
        <w:rPr>
          <w:sz w:val="28"/>
          <w:szCs w:val="28"/>
          <w:lang w:val="uk-UA"/>
        </w:rPr>
        <w:t>8</w:t>
      </w:r>
      <w:r w:rsidRPr="005713CA">
        <w:rPr>
          <w:sz w:val="28"/>
          <w:szCs w:val="28"/>
          <w:lang w:val="uk-UA"/>
        </w:rPr>
        <w:t xml:space="preserve">7 від 31.03.1999 + </w:t>
      </w:r>
      <w:r w:rsidR="005713CA">
        <w:rPr>
          <w:sz w:val="28"/>
          <w:szCs w:val="28"/>
          <w:lang w:val="uk-UA"/>
        </w:rPr>
        <w:t>№</w:t>
      </w:r>
      <w:r w:rsidR="005713CA" w:rsidRPr="005713CA">
        <w:rPr>
          <w:sz w:val="28"/>
          <w:szCs w:val="28"/>
          <w:lang w:val="uk-UA"/>
        </w:rPr>
        <w:t>3</w:t>
      </w:r>
      <w:r w:rsidRPr="005713CA">
        <w:rPr>
          <w:sz w:val="28"/>
          <w:szCs w:val="28"/>
          <w:lang w:val="uk-UA"/>
        </w:rPr>
        <w:t>04</w:t>
      </w:r>
    </w:p>
    <w:p w:rsidR="00870490" w:rsidRPr="005713CA" w:rsidRDefault="00870490" w:rsidP="009C0099">
      <w:pPr>
        <w:spacing w:line="360" w:lineRule="auto"/>
        <w:jc w:val="both"/>
        <w:rPr>
          <w:sz w:val="28"/>
          <w:szCs w:val="28"/>
          <w:lang w:val="uk-UA"/>
        </w:rPr>
      </w:pPr>
      <w:r w:rsidRPr="005713CA">
        <w:rPr>
          <w:sz w:val="28"/>
          <w:szCs w:val="28"/>
          <w:lang w:val="uk-UA"/>
        </w:rPr>
        <w:t>від</w:t>
      </w:r>
      <w:r w:rsidR="00AC65AE" w:rsidRPr="005713CA">
        <w:rPr>
          <w:sz w:val="28"/>
          <w:szCs w:val="28"/>
          <w:lang w:val="uk-UA"/>
        </w:rPr>
        <w:t xml:space="preserve"> </w:t>
      </w:r>
      <w:r w:rsidRPr="005713CA">
        <w:rPr>
          <w:sz w:val="28"/>
          <w:szCs w:val="28"/>
          <w:lang w:val="uk-UA"/>
        </w:rPr>
        <w:t>30.11.2000.</w:t>
      </w:r>
    </w:p>
    <w:p w:rsidR="00870490" w:rsidRPr="009C0099" w:rsidRDefault="00870490" w:rsidP="009C0099">
      <w:pPr>
        <w:pStyle w:val="a3"/>
        <w:numPr>
          <w:ilvl w:val="0"/>
          <w:numId w:val="45"/>
        </w:numPr>
        <w:spacing w:line="360" w:lineRule="auto"/>
        <w:ind w:left="0" w:firstLine="0"/>
        <w:rPr>
          <w:szCs w:val="28"/>
          <w:lang w:val="ru-RU"/>
        </w:rPr>
      </w:pPr>
      <w:r w:rsidRPr="005713CA">
        <w:rPr>
          <w:szCs w:val="28"/>
        </w:rPr>
        <w:t>Про оподаткування прибутку підприємств / Закон України 28 грудня 1994</w:t>
      </w:r>
      <w:r w:rsidR="009C0099">
        <w:rPr>
          <w:szCs w:val="28"/>
          <w:lang w:val="ru-RU"/>
        </w:rPr>
        <w:t xml:space="preserve"> </w:t>
      </w:r>
      <w:r w:rsidRPr="005713CA">
        <w:rPr>
          <w:szCs w:val="28"/>
        </w:rPr>
        <w:t xml:space="preserve">року </w:t>
      </w:r>
      <w:r w:rsidR="005713CA">
        <w:rPr>
          <w:szCs w:val="28"/>
        </w:rPr>
        <w:t>№</w:t>
      </w:r>
      <w:r w:rsidR="005713CA" w:rsidRPr="005713CA">
        <w:rPr>
          <w:szCs w:val="28"/>
        </w:rPr>
        <w:t>3</w:t>
      </w:r>
      <w:r w:rsidRPr="005713CA">
        <w:rPr>
          <w:szCs w:val="28"/>
        </w:rPr>
        <w:t>34/94</w:t>
      </w:r>
      <w:r w:rsidR="005713CA">
        <w:rPr>
          <w:szCs w:val="28"/>
        </w:rPr>
        <w:t>-</w:t>
      </w:r>
      <w:r w:rsidR="005713CA" w:rsidRPr="005713CA">
        <w:rPr>
          <w:szCs w:val="28"/>
        </w:rPr>
        <w:t>В</w:t>
      </w:r>
      <w:r w:rsidRPr="005713CA">
        <w:rPr>
          <w:szCs w:val="28"/>
        </w:rPr>
        <w:t>Р/</w:t>
      </w:r>
      <w:r w:rsidR="005713CA">
        <w:rPr>
          <w:szCs w:val="28"/>
        </w:rPr>
        <w:t xml:space="preserve"> </w:t>
      </w:r>
      <w:r w:rsidRPr="005713CA">
        <w:rPr>
          <w:szCs w:val="28"/>
        </w:rPr>
        <w:t xml:space="preserve">від 17 травня 2001 року </w:t>
      </w:r>
      <w:r w:rsidR="005713CA">
        <w:rPr>
          <w:szCs w:val="28"/>
        </w:rPr>
        <w:t>№</w:t>
      </w:r>
      <w:r w:rsidR="005713CA" w:rsidRPr="005713CA">
        <w:rPr>
          <w:szCs w:val="28"/>
        </w:rPr>
        <w:t>2</w:t>
      </w:r>
      <w:r w:rsidRPr="005713CA">
        <w:rPr>
          <w:szCs w:val="28"/>
        </w:rPr>
        <w:t>410</w:t>
      </w:r>
      <w:r w:rsidR="005713CA">
        <w:rPr>
          <w:szCs w:val="28"/>
        </w:rPr>
        <w:t>-</w:t>
      </w:r>
      <w:r w:rsidR="005713CA" w:rsidRPr="005713CA">
        <w:rPr>
          <w:szCs w:val="28"/>
        </w:rPr>
        <w:t>I</w:t>
      </w:r>
      <w:r w:rsidRPr="005713CA">
        <w:rPr>
          <w:szCs w:val="28"/>
        </w:rPr>
        <w:t>II</w:t>
      </w:r>
    </w:p>
    <w:p w:rsidR="00870490" w:rsidRPr="005713CA" w:rsidRDefault="00870490" w:rsidP="009C0099">
      <w:pPr>
        <w:spacing w:line="360" w:lineRule="auto"/>
        <w:jc w:val="both"/>
        <w:rPr>
          <w:sz w:val="28"/>
          <w:szCs w:val="28"/>
          <w:lang w:val="uk-UA"/>
        </w:rPr>
      </w:pPr>
      <w:r w:rsidRPr="005713CA">
        <w:rPr>
          <w:sz w:val="28"/>
          <w:szCs w:val="28"/>
          <w:lang w:val="uk-UA"/>
        </w:rPr>
        <w:t>33.</w:t>
      </w:r>
      <w:r w:rsidR="00AC65AE" w:rsidRPr="005713CA">
        <w:rPr>
          <w:sz w:val="28"/>
          <w:szCs w:val="28"/>
          <w:lang w:val="uk-UA"/>
        </w:rPr>
        <w:t xml:space="preserve"> </w:t>
      </w:r>
      <w:r w:rsidRPr="005713CA">
        <w:rPr>
          <w:sz w:val="28"/>
          <w:szCs w:val="28"/>
          <w:lang w:val="uk-UA"/>
        </w:rPr>
        <w:t>Про господарські товариства /</w:t>
      </w:r>
      <w:r w:rsidR="00AC65AE" w:rsidRPr="005713CA">
        <w:rPr>
          <w:sz w:val="28"/>
          <w:szCs w:val="28"/>
          <w:lang w:val="uk-UA"/>
        </w:rPr>
        <w:t xml:space="preserve"> </w:t>
      </w:r>
      <w:r w:rsidRPr="005713CA">
        <w:rPr>
          <w:sz w:val="28"/>
          <w:szCs w:val="28"/>
          <w:lang w:val="uk-UA"/>
        </w:rPr>
        <w:t>Закон України 19 вересня 1991 року</w:t>
      </w:r>
      <w:r w:rsidR="009C0099">
        <w:rPr>
          <w:sz w:val="28"/>
          <w:szCs w:val="28"/>
          <w:lang w:val="uk-UA"/>
        </w:rPr>
        <w:t xml:space="preserve"> </w:t>
      </w:r>
      <w:r w:rsidR="005713CA">
        <w:rPr>
          <w:sz w:val="28"/>
          <w:szCs w:val="28"/>
          <w:lang w:val="uk-UA"/>
        </w:rPr>
        <w:t>№</w:t>
      </w:r>
      <w:r w:rsidR="005713CA" w:rsidRPr="005713CA">
        <w:rPr>
          <w:sz w:val="28"/>
          <w:szCs w:val="28"/>
          <w:lang w:val="uk-UA"/>
        </w:rPr>
        <w:t>1</w:t>
      </w:r>
      <w:r w:rsidRPr="005713CA">
        <w:rPr>
          <w:sz w:val="28"/>
          <w:szCs w:val="28"/>
          <w:lang w:val="uk-UA"/>
        </w:rPr>
        <w:t>576</w:t>
      </w:r>
      <w:r w:rsidR="005713CA">
        <w:rPr>
          <w:sz w:val="28"/>
          <w:szCs w:val="28"/>
          <w:lang w:val="uk-UA"/>
        </w:rPr>
        <w:t>-</w:t>
      </w:r>
      <w:r w:rsidR="005713CA" w:rsidRPr="005713CA">
        <w:rPr>
          <w:sz w:val="28"/>
          <w:szCs w:val="28"/>
          <w:lang w:val="uk-UA"/>
        </w:rPr>
        <w:t>X</w:t>
      </w:r>
      <w:r w:rsidRPr="005713CA">
        <w:rPr>
          <w:sz w:val="28"/>
          <w:szCs w:val="28"/>
          <w:lang w:val="uk-UA"/>
        </w:rPr>
        <w:t xml:space="preserve">II/ від 17 травня 2001 року </w:t>
      </w:r>
      <w:r w:rsidR="005713CA">
        <w:rPr>
          <w:sz w:val="28"/>
          <w:szCs w:val="28"/>
          <w:lang w:val="uk-UA"/>
        </w:rPr>
        <w:t>№</w:t>
      </w:r>
      <w:r w:rsidR="005713CA" w:rsidRPr="005713CA">
        <w:rPr>
          <w:sz w:val="28"/>
          <w:szCs w:val="28"/>
          <w:lang w:val="uk-UA"/>
        </w:rPr>
        <w:t>2</w:t>
      </w:r>
      <w:r w:rsidRPr="005713CA">
        <w:rPr>
          <w:sz w:val="28"/>
          <w:szCs w:val="28"/>
          <w:lang w:val="uk-UA"/>
        </w:rPr>
        <w:t>409</w:t>
      </w:r>
      <w:r w:rsidR="005713CA">
        <w:rPr>
          <w:sz w:val="28"/>
          <w:szCs w:val="28"/>
          <w:lang w:val="uk-UA"/>
        </w:rPr>
        <w:t>-</w:t>
      </w:r>
      <w:r w:rsidR="005713CA" w:rsidRPr="005713CA">
        <w:rPr>
          <w:sz w:val="28"/>
          <w:szCs w:val="28"/>
          <w:lang w:val="uk-UA"/>
        </w:rPr>
        <w:t>I</w:t>
      </w:r>
      <w:r w:rsidRPr="005713CA">
        <w:rPr>
          <w:sz w:val="28"/>
          <w:szCs w:val="28"/>
          <w:lang w:val="uk-UA"/>
        </w:rPr>
        <w:t>II</w:t>
      </w:r>
    </w:p>
    <w:p w:rsidR="00870490" w:rsidRPr="009C0099" w:rsidRDefault="00870490" w:rsidP="009C0099">
      <w:pPr>
        <w:spacing w:line="360" w:lineRule="auto"/>
        <w:jc w:val="both"/>
        <w:rPr>
          <w:sz w:val="28"/>
          <w:szCs w:val="28"/>
        </w:rPr>
      </w:pPr>
      <w:r w:rsidRPr="009C0099">
        <w:rPr>
          <w:sz w:val="28"/>
          <w:szCs w:val="28"/>
        </w:rPr>
        <w:t>34. Савченко А. Экономический методы управления инновационными</w:t>
      </w:r>
      <w:r w:rsidR="009C0099" w:rsidRPr="009C0099">
        <w:rPr>
          <w:sz w:val="28"/>
          <w:szCs w:val="28"/>
          <w:lang w:val="uk-UA"/>
        </w:rPr>
        <w:t xml:space="preserve"> </w:t>
      </w:r>
      <w:r w:rsidRPr="009C0099">
        <w:rPr>
          <w:sz w:val="28"/>
          <w:szCs w:val="28"/>
        </w:rPr>
        <w:t>процессами. – К.: Вища школа, 1990.</w:t>
      </w:r>
    </w:p>
    <w:p w:rsidR="00870490" w:rsidRPr="005713CA" w:rsidRDefault="00870490" w:rsidP="009C0099">
      <w:pPr>
        <w:spacing w:line="360" w:lineRule="auto"/>
        <w:jc w:val="both"/>
        <w:rPr>
          <w:sz w:val="28"/>
          <w:szCs w:val="28"/>
        </w:rPr>
      </w:pPr>
      <w:r w:rsidRPr="005713CA">
        <w:rPr>
          <w:sz w:val="28"/>
          <w:szCs w:val="28"/>
        </w:rPr>
        <w:t>35. Твисс Б. Управление научно-техническими нововведениями. – М.:</w:t>
      </w:r>
      <w:r w:rsidR="009C0099">
        <w:rPr>
          <w:sz w:val="28"/>
          <w:szCs w:val="28"/>
          <w:lang w:val="uk-UA"/>
        </w:rPr>
        <w:t xml:space="preserve"> </w:t>
      </w:r>
      <w:r w:rsidRPr="005713CA">
        <w:rPr>
          <w:sz w:val="28"/>
          <w:szCs w:val="28"/>
        </w:rPr>
        <w:t>Экономика, 1989.</w:t>
      </w:r>
    </w:p>
    <w:p w:rsidR="00870490" w:rsidRPr="005713CA" w:rsidRDefault="005713CA" w:rsidP="009C0099">
      <w:pPr>
        <w:numPr>
          <w:ilvl w:val="0"/>
          <w:numId w:val="46"/>
        </w:numPr>
        <w:spacing w:line="360" w:lineRule="auto"/>
        <w:ind w:left="0" w:firstLine="0"/>
        <w:jc w:val="both"/>
        <w:rPr>
          <w:sz w:val="28"/>
          <w:szCs w:val="28"/>
        </w:rPr>
      </w:pPr>
      <w:r w:rsidRPr="005713CA">
        <w:rPr>
          <w:sz w:val="28"/>
          <w:szCs w:val="28"/>
        </w:rPr>
        <w:t>Тян</w:t>
      </w:r>
      <w:r>
        <w:rPr>
          <w:sz w:val="28"/>
          <w:szCs w:val="28"/>
        </w:rPr>
        <w:t> </w:t>
      </w:r>
      <w:r w:rsidRPr="005713CA">
        <w:rPr>
          <w:sz w:val="28"/>
          <w:szCs w:val="28"/>
        </w:rPr>
        <w:t>Р.Б.</w:t>
      </w:r>
      <w:r w:rsidR="00870490" w:rsidRPr="005713CA">
        <w:rPr>
          <w:sz w:val="28"/>
          <w:szCs w:val="28"/>
        </w:rPr>
        <w:t xml:space="preserve">, </w:t>
      </w:r>
      <w:r w:rsidRPr="005713CA">
        <w:rPr>
          <w:sz w:val="28"/>
          <w:szCs w:val="28"/>
        </w:rPr>
        <w:t>Холод</w:t>
      </w:r>
      <w:r>
        <w:rPr>
          <w:sz w:val="28"/>
          <w:szCs w:val="28"/>
        </w:rPr>
        <w:t> </w:t>
      </w:r>
      <w:r w:rsidRPr="005713CA">
        <w:rPr>
          <w:sz w:val="28"/>
          <w:szCs w:val="28"/>
        </w:rPr>
        <w:t>Б.</w:t>
      </w:r>
      <w:r w:rsidR="00870490" w:rsidRPr="005713CA">
        <w:rPr>
          <w:sz w:val="28"/>
          <w:szCs w:val="28"/>
        </w:rPr>
        <w:t xml:space="preserve">І., </w:t>
      </w:r>
      <w:r w:rsidRPr="005713CA">
        <w:rPr>
          <w:sz w:val="28"/>
          <w:szCs w:val="28"/>
        </w:rPr>
        <w:t>Ткаченко</w:t>
      </w:r>
      <w:r>
        <w:rPr>
          <w:sz w:val="28"/>
          <w:szCs w:val="28"/>
        </w:rPr>
        <w:t> </w:t>
      </w:r>
      <w:r w:rsidRPr="005713CA">
        <w:rPr>
          <w:sz w:val="28"/>
          <w:szCs w:val="28"/>
        </w:rPr>
        <w:t>В.А.</w:t>
      </w:r>
      <w:r w:rsidR="00870490" w:rsidRPr="005713CA">
        <w:rPr>
          <w:sz w:val="28"/>
          <w:szCs w:val="28"/>
        </w:rPr>
        <w:t xml:space="preserve"> Управління проектами.</w:t>
      </w:r>
      <w:r>
        <w:rPr>
          <w:sz w:val="28"/>
          <w:szCs w:val="28"/>
        </w:rPr>
        <w:t> –</w:t>
      </w:r>
      <w:r w:rsidRPr="005713CA">
        <w:rPr>
          <w:sz w:val="28"/>
          <w:szCs w:val="28"/>
        </w:rPr>
        <w:t xml:space="preserve"> </w:t>
      </w:r>
      <w:r w:rsidR="00870490" w:rsidRPr="005713CA">
        <w:rPr>
          <w:sz w:val="28"/>
          <w:szCs w:val="28"/>
        </w:rPr>
        <w:t>Д.: ДАУБП, 2000</w:t>
      </w:r>
    </w:p>
    <w:p w:rsidR="00870490" w:rsidRPr="005713CA" w:rsidRDefault="00870490" w:rsidP="009C0099">
      <w:pPr>
        <w:spacing w:line="360" w:lineRule="auto"/>
        <w:jc w:val="both"/>
        <w:rPr>
          <w:sz w:val="28"/>
          <w:szCs w:val="28"/>
        </w:rPr>
      </w:pPr>
      <w:r w:rsidRPr="005713CA">
        <w:rPr>
          <w:sz w:val="28"/>
          <w:szCs w:val="28"/>
        </w:rPr>
        <w:t>37.</w:t>
      </w:r>
      <w:r w:rsidR="00AC65AE" w:rsidRPr="005713CA">
        <w:rPr>
          <w:sz w:val="28"/>
          <w:szCs w:val="28"/>
        </w:rPr>
        <w:t xml:space="preserve"> </w:t>
      </w:r>
      <w:r w:rsidR="005713CA" w:rsidRPr="005713CA">
        <w:rPr>
          <w:sz w:val="28"/>
          <w:szCs w:val="28"/>
        </w:rPr>
        <w:t>Тян</w:t>
      </w:r>
      <w:r w:rsidR="005713CA">
        <w:rPr>
          <w:sz w:val="28"/>
          <w:szCs w:val="28"/>
        </w:rPr>
        <w:t> </w:t>
      </w:r>
      <w:r w:rsidR="005713CA" w:rsidRPr="005713CA">
        <w:rPr>
          <w:sz w:val="28"/>
          <w:szCs w:val="28"/>
        </w:rPr>
        <w:t>Р.Б.</w:t>
      </w:r>
      <w:r w:rsidR="005713CA">
        <w:rPr>
          <w:sz w:val="28"/>
          <w:szCs w:val="28"/>
        </w:rPr>
        <w:t> </w:t>
      </w:r>
      <w:r w:rsidR="005713CA" w:rsidRPr="005713CA">
        <w:rPr>
          <w:sz w:val="28"/>
          <w:szCs w:val="28"/>
        </w:rPr>
        <w:t>Планирование</w:t>
      </w:r>
      <w:r w:rsidRPr="005713CA">
        <w:rPr>
          <w:sz w:val="28"/>
          <w:szCs w:val="28"/>
        </w:rPr>
        <w:t xml:space="preserve"> деятельности предприятия.</w:t>
      </w:r>
      <w:r w:rsidR="005713CA">
        <w:rPr>
          <w:sz w:val="28"/>
          <w:szCs w:val="28"/>
        </w:rPr>
        <w:t> –</w:t>
      </w:r>
      <w:r w:rsidR="005713CA" w:rsidRPr="005713CA">
        <w:rPr>
          <w:sz w:val="28"/>
          <w:szCs w:val="28"/>
        </w:rPr>
        <w:t xml:space="preserve"> </w:t>
      </w:r>
      <w:r w:rsidRPr="005713CA">
        <w:rPr>
          <w:sz w:val="28"/>
          <w:szCs w:val="28"/>
        </w:rPr>
        <w:t>К.: МАУП, 1999.</w:t>
      </w:r>
    </w:p>
    <w:p w:rsidR="00870490" w:rsidRPr="005713CA" w:rsidRDefault="00870490" w:rsidP="009C0099">
      <w:pPr>
        <w:spacing w:line="360" w:lineRule="auto"/>
        <w:jc w:val="both"/>
        <w:rPr>
          <w:sz w:val="28"/>
          <w:szCs w:val="28"/>
        </w:rPr>
      </w:pPr>
      <w:r w:rsidRPr="005713CA">
        <w:rPr>
          <w:sz w:val="28"/>
          <w:szCs w:val="28"/>
        </w:rPr>
        <w:t>38. Хучек М. Инновации на предприятиях и их внедрение. – М.: Луч, 1992.</w:t>
      </w:r>
    </w:p>
    <w:p w:rsidR="00870490" w:rsidRPr="005713CA" w:rsidRDefault="00870490" w:rsidP="009C0099">
      <w:pPr>
        <w:spacing w:line="360" w:lineRule="auto"/>
        <w:jc w:val="both"/>
        <w:rPr>
          <w:sz w:val="28"/>
          <w:szCs w:val="28"/>
        </w:rPr>
      </w:pPr>
      <w:r w:rsidRPr="005713CA">
        <w:rPr>
          <w:sz w:val="28"/>
          <w:szCs w:val="28"/>
        </w:rPr>
        <w:t xml:space="preserve">39. </w:t>
      </w:r>
      <w:r w:rsidR="005713CA" w:rsidRPr="005713CA">
        <w:rPr>
          <w:sz w:val="28"/>
          <w:szCs w:val="28"/>
        </w:rPr>
        <w:t>Уткин</w:t>
      </w:r>
      <w:r w:rsidR="005713CA">
        <w:rPr>
          <w:sz w:val="28"/>
          <w:szCs w:val="28"/>
        </w:rPr>
        <w:t> </w:t>
      </w:r>
      <w:r w:rsidR="005713CA" w:rsidRPr="005713CA">
        <w:rPr>
          <w:sz w:val="28"/>
          <w:szCs w:val="28"/>
        </w:rPr>
        <w:t>Э.А.</w:t>
      </w:r>
      <w:r w:rsidRPr="005713CA">
        <w:rPr>
          <w:sz w:val="28"/>
          <w:szCs w:val="28"/>
        </w:rPr>
        <w:t xml:space="preserve">, </w:t>
      </w:r>
      <w:r w:rsidR="005713CA" w:rsidRPr="005713CA">
        <w:rPr>
          <w:sz w:val="28"/>
          <w:szCs w:val="28"/>
        </w:rPr>
        <w:t>Морозова</w:t>
      </w:r>
      <w:r w:rsidR="005713CA">
        <w:rPr>
          <w:sz w:val="28"/>
          <w:szCs w:val="28"/>
        </w:rPr>
        <w:t> </w:t>
      </w:r>
      <w:r w:rsidR="005713CA" w:rsidRPr="005713CA">
        <w:rPr>
          <w:sz w:val="28"/>
          <w:szCs w:val="28"/>
        </w:rPr>
        <w:t>Г.И.</w:t>
      </w:r>
      <w:r w:rsidRPr="005713CA">
        <w:rPr>
          <w:sz w:val="28"/>
          <w:szCs w:val="28"/>
        </w:rPr>
        <w:t xml:space="preserve">, </w:t>
      </w:r>
      <w:r w:rsidR="005713CA" w:rsidRPr="005713CA">
        <w:rPr>
          <w:sz w:val="28"/>
          <w:szCs w:val="28"/>
        </w:rPr>
        <w:t>Морозова</w:t>
      </w:r>
      <w:r w:rsidR="005713CA">
        <w:rPr>
          <w:sz w:val="28"/>
          <w:szCs w:val="28"/>
        </w:rPr>
        <w:t> </w:t>
      </w:r>
      <w:r w:rsidR="005713CA" w:rsidRPr="005713CA">
        <w:rPr>
          <w:sz w:val="28"/>
          <w:szCs w:val="28"/>
        </w:rPr>
        <w:t>Н.И.</w:t>
      </w:r>
      <w:r w:rsidR="005713CA">
        <w:rPr>
          <w:sz w:val="28"/>
          <w:szCs w:val="28"/>
        </w:rPr>
        <w:t> </w:t>
      </w:r>
      <w:r w:rsidR="005713CA" w:rsidRPr="005713CA">
        <w:rPr>
          <w:sz w:val="28"/>
          <w:szCs w:val="28"/>
        </w:rPr>
        <w:t>Инновационный</w:t>
      </w:r>
      <w:r w:rsidR="009C0099">
        <w:rPr>
          <w:sz w:val="28"/>
          <w:szCs w:val="28"/>
        </w:rPr>
        <w:t xml:space="preserve"> менеджмент.</w:t>
      </w:r>
      <w:r w:rsidR="009C0099">
        <w:rPr>
          <w:sz w:val="28"/>
          <w:szCs w:val="28"/>
          <w:lang w:val="uk-UA"/>
        </w:rPr>
        <w:t xml:space="preserve"> </w:t>
      </w:r>
      <w:r w:rsidRPr="005713CA">
        <w:rPr>
          <w:sz w:val="28"/>
          <w:szCs w:val="28"/>
        </w:rPr>
        <w:t>–М.: АКАЛИ</w:t>
      </w:r>
      <w:r w:rsidR="005713CA" w:rsidRPr="005713CA">
        <w:rPr>
          <w:sz w:val="28"/>
          <w:szCs w:val="28"/>
        </w:rPr>
        <w:t>С,</w:t>
      </w:r>
      <w:r w:rsidR="005713CA">
        <w:rPr>
          <w:sz w:val="28"/>
          <w:szCs w:val="28"/>
        </w:rPr>
        <w:t xml:space="preserve"> </w:t>
      </w:r>
      <w:r w:rsidR="005713CA" w:rsidRPr="005713CA">
        <w:rPr>
          <w:sz w:val="28"/>
          <w:szCs w:val="28"/>
        </w:rPr>
        <w:t>1</w:t>
      </w:r>
      <w:r w:rsidRPr="005713CA">
        <w:rPr>
          <w:sz w:val="28"/>
          <w:szCs w:val="28"/>
        </w:rPr>
        <w:t>996.</w:t>
      </w:r>
    </w:p>
    <w:p w:rsidR="00870490" w:rsidRPr="005713CA" w:rsidRDefault="00870490" w:rsidP="009C0099">
      <w:pPr>
        <w:spacing w:line="360" w:lineRule="auto"/>
        <w:jc w:val="both"/>
        <w:rPr>
          <w:sz w:val="28"/>
          <w:szCs w:val="28"/>
        </w:rPr>
      </w:pPr>
      <w:r w:rsidRPr="005713CA">
        <w:rPr>
          <w:sz w:val="28"/>
          <w:szCs w:val="28"/>
        </w:rPr>
        <w:t xml:space="preserve">40. </w:t>
      </w:r>
      <w:r w:rsidR="005713CA" w:rsidRPr="005713CA">
        <w:rPr>
          <w:sz w:val="28"/>
          <w:szCs w:val="28"/>
        </w:rPr>
        <w:t>Фатхутдинов</w:t>
      </w:r>
      <w:r w:rsidR="005713CA">
        <w:rPr>
          <w:sz w:val="28"/>
          <w:szCs w:val="28"/>
        </w:rPr>
        <w:t> </w:t>
      </w:r>
      <w:r w:rsidR="005713CA" w:rsidRPr="005713CA">
        <w:rPr>
          <w:sz w:val="28"/>
          <w:szCs w:val="28"/>
        </w:rPr>
        <w:t>Р.А.</w:t>
      </w:r>
      <w:r w:rsidR="005713CA">
        <w:rPr>
          <w:sz w:val="28"/>
          <w:szCs w:val="28"/>
        </w:rPr>
        <w:t> </w:t>
      </w:r>
      <w:r w:rsidR="005713CA" w:rsidRPr="005713CA">
        <w:rPr>
          <w:sz w:val="28"/>
          <w:szCs w:val="28"/>
        </w:rPr>
        <w:t>Инновационный</w:t>
      </w:r>
      <w:r w:rsidRPr="005713CA">
        <w:rPr>
          <w:sz w:val="28"/>
          <w:szCs w:val="28"/>
        </w:rPr>
        <w:t xml:space="preserve"> менеджмент: Учебник. – М.: ЗАО Бизнес-школа «Интел-Синтез», 1998.</w:t>
      </w:r>
    </w:p>
    <w:p w:rsidR="00AC65AE" w:rsidRPr="005713CA" w:rsidRDefault="00870490" w:rsidP="009C0099">
      <w:pPr>
        <w:numPr>
          <w:ilvl w:val="0"/>
          <w:numId w:val="47"/>
        </w:numPr>
        <w:spacing w:line="360" w:lineRule="auto"/>
        <w:ind w:left="0" w:firstLine="0"/>
        <w:jc w:val="both"/>
        <w:rPr>
          <w:sz w:val="28"/>
          <w:szCs w:val="28"/>
        </w:rPr>
      </w:pPr>
      <w:r w:rsidRPr="005713CA">
        <w:rPr>
          <w:sz w:val="28"/>
          <w:szCs w:val="28"/>
        </w:rPr>
        <w:t xml:space="preserve">Финансовый менеджмент. Учебник для вузов/ Под. ред. </w:t>
      </w:r>
      <w:r w:rsidR="005713CA" w:rsidRPr="005713CA">
        <w:rPr>
          <w:sz w:val="28"/>
          <w:szCs w:val="28"/>
        </w:rPr>
        <w:t>Г.</w:t>
      </w:r>
      <w:r w:rsidR="005713CA">
        <w:rPr>
          <w:sz w:val="28"/>
          <w:szCs w:val="28"/>
        </w:rPr>
        <w:t> </w:t>
      </w:r>
      <w:r w:rsidR="005713CA" w:rsidRPr="005713CA">
        <w:rPr>
          <w:sz w:val="28"/>
          <w:szCs w:val="28"/>
        </w:rPr>
        <w:t>Поляка</w:t>
      </w:r>
      <w:r w:rsidRPr="005713CA">
        <w:rPr>
          <w:sz w:val="28"/>
          <w:szCs w:val="28"/>
        </w:rPr>
        <w:t>. – М.:</w:t>
      </w:r>
    </w:p>
    <w:p w:rsidR="00870490" w:rsidRPr="005713CA" w:rsidRDefault="00870490" w:rsidP="009C0099">
      <w:pPr>
        <w:spacing w:line="360" w:lineRule="auto"/>
        <w:jc w:val="both"/>
        <w:rPr>
          <w:sz w:val="28"/>
          <w:szCs w:val="28"/>
        </w:rPr>
      </w:pPr>
      <w:r w:rsidRPr="005713CA">
        <w:rPr>
          <w:sz w:val="28"/>
          <w:szCs w:val="28"/>
        </w:rPr>
        <w:t>«Финансы</w:t>
      </w:r>
      <w:r w:rsidR="005713CA" w:rsidRPr="005713CA">
        <w:rPr>
          <w:sz w:val="28"/>
          <w:szCs w:val="28"/>
        </w:rPr>
        <w:t>»,</w:t>
      </w:r>
      <w:r w:rsidR="005713CA">
        <w:rPr>
          <w:sz w:val="28"/>
          <w:szCs w:val="28"/>
        </w:rPr>
        <w:t xml:space="preserve"> </w:t>
      </w:r>
      <w:r w:rsidR="005713CA" w:rsidRPr="005713CA">
        <w:rPr>
          <w:sz w:val="28"/>
          <w:szCs w:val="28"/>
        </w:rPr>
        <w:t>1</w:t>
      </w:r>
      <w:r w:rsidRPr="005713CA">
        <w:rPr>
          <w:sz w:val="28"/>
          <w:szCs w:val="28"/>
        </w:rPr>
        <w:t>997</w:t>
      </w:r>
    </w:p>
    <w:p w:rsidR="00AC65AE" w:rsidRPr="005713CA" w:rsidRDefault="00870490" w:rsidP="009C0099">
      <w:pPr>
        <w:pStyle w:val="a3"/>
        <w:numPr>
          <w:ilvl w:val="0"/>
          <w:numId w:val="47"/>
        </w:numPr>
        <w:spacing w:line="360" w:lineRule="auto"/>
        <w:ind w:left="0" w:firstLine="0"/>
        <w:rPr>
          <w:szCs w:val="28"/>
          <w:lang w:val="ru-RU"/>
        </w:rPr>
      </w:pPr>
      <w:r w:rsidRPr="005713CA">
        <w:rPr>
          <w:szCs w:val="28"/>
          <w:lang w:val="ru-RU"/>
        </w:rPr>
        <w:t xml:space="preserve">Финансовый менеджмент: теория и практика/ Под ред. </w:t>
      </w:r>
      <w:r w:rsidR="005713CA" w:rsidRPr="005713CA">
        <w:rPr>
          <w:szCs w:val="28"/>
          <w:lang w:val="ru-RU"/>
        </w:rPr>
        <w:t>Стояновой</w:t>
      </w:r>
      <w:r w:rsidR="005713CA">
        <w:rPr>
          <w:szCs w:val="28"/>
          <w:lang w:val="ru-RU"/>
        </w:rPr>
        <w:t> </w:t>
      </w:r>
      <w:r w:rsidR="005713CA" w:rsidRPr="005713CA">
        <w:rPr>
          <w:szCs w:val="28"/>
          <w:lang w:val="ru-RU"/>
        </w:rPr>
        <w:t>Е.С.</w:t>
      </w:r>
      <w:r w:rsidRPr="005713CA">
        <w:rPr>
          <w:szCs w:val="28"/>
          <w:lang w:val="ru-RU"/>
        </w:rPr>
        <w:t>-</w:t>
      </w:r>
    </w:p>
    <w:p w:rsidR="00870490" w:rsidRPr="005713CA" w:rsidRDefault="00870490" w:rsidP="009C0099">
      <w:pPr>
        <w:pStyle w:val="a3"/>
        <w:spacing w:line="360" w:lineRule="auto"/>
        <w:rPr>
          <w:szCs w:val="28"/>
          <w:lang w:val="ru-RU"/>
        </w:rPr>
      </w:pPr>
      <w:r w:rsidRPr="005713CA">
        <w:rPr>
          <w:szCs w:val="28"/>
          <w:lang w:val="ru-RU"/>
        </w:rPr>
        <w:t>М.: Перспектива, 1996.</w:t>
      </w:r>
    </w:p>
    <w:p w:rsidR="00870490" w:rsidRPr="005713CA" w:rsidRDefault="00870490" w:rsidP="009C0099">
      <w:pPr>
        <w:spacing w:line="360" w:lineRule="auto"/>
        <w:jc w:val="both"/>
        <w:rPr>
          <w:sz w:val="28"/>
          <w:szCs w:val="28"/>
        </w:rPr>
      </w:pPr>
      <w:r w:rsidRPr="005713CA">
        <w:rPr>
          <w:sz w:val="28"/>
          <w:szCs w:val="28"/>
        </w:rPr>
        <w:t>43. Шумпеттер Й. Теория экономического развития. – М.: Прогресс, 1982.</w:t>
      </w:r>
    </w:p>
    <w:p w:rsidR="00870490" w:rsidRPr="005713CA" w:rsidRDefault="00870490" w:rsidP="009C0099">
      <w:pPr>
        <w:spacing w:line="360" w:lineRule="auto"/>
        <w:jc w:val="both"/>
        <w:rPr>
          <w:sz w:val="28"/>
          <w:szCs w:val="28"/>
          <w:lang w:val="uk-UA"/>
        </w:rPr>
      </w:pPr>
      <w:r w:rsidRPr="005713CA">
        <w:rPr>
          <w:sz w:val="28"/>
          <w:szCs w:val="28"/>
          <w:lang w:val="uk-UA"/>
        </w:rPr>
        <w:t xml:space="preserve">44. </w:t>
      </w:r>
      <w:r w:rsidR="005713CA" w:rsidRPr="005713CA">
        <w:rPr>
          <w:sz w:val="28"/>
          <w:szCs w:val="28"/>
          <w:lang w:val="uk-UA"/>
        </w:rPr>
        <w:t>Черваньов</w:t>
      </w:r>
      <w:r w:rsidR="005713CA">
        <w:rPr>
          <w:sz w:val="28"/>
          <w:szCs w:val="28"/>
          <w:lang w:val="uk-UA"/>
        </w:rPr>
        <w:t> </w:t>
      </w:r>
      <w:r w:rsidR="005713CA" w:rsidRPr="005713CA">
        <w:rPr>
          <w:sz w:val="28"/>
          <w:szCs w:val="28"/>
          <w:lang w:val="uk-UA"/>
        </w:rPr>
        <w:t>Д.М.</w:t>
      </w:r>
      <w:r w:rsidRPr="005713CA">
        <w:rPr>
          <w:sz w:val="28"/>
          <w:szCs w:val="28"/>
          <w:lang w:val="uk-UA"/>
        </w:rPr>
        <w:t xml:space="preserve">, </w:t>
      </w:r>
      <w:r w:rsidR="005713CA" w:rsidRPr="005713CA">
        <w:rPr>
          <w:sz w:val="28"/>
          <w:szCs w:val="28"/>
          <w:lang w:val="uk-UA"/>
        </w:rPr>
        <w:t>Нейкова</w:t>
      </w:r>
      <w:r w:rsidR="005713CA">
        <w:rPr>
          <w:sz w:val="28"/>
          <w:szCs w:val="28"/>
          <w:lang w:val="uk-UA"/>
        </w:rPr>
        <w:t> </w:t>
      </w:r>
      <w:r w:rsidR="005713CA" w:rsidRPr="005713CA">
        <w:rPr>
          <w:sz w:val="28"/>
          <w:szCs w:val="28"/>
          <w:lang w:val="uk-UA"/>
        </w:rPr>
        <w:t>Л.</w:t>
      </w:r>
      <w:r w:rsidRPr="005713CA">
        <w:rPr>
          <w:sz w:val="28"/>
          <w:szCs w:val="28"/>
          <w:lang w:val="uk-UA"/>
        </w:rPr>
        <w:t xml:space="preserve">І. Менеджмент інноваційно-інвестиційного розвитку підприємств України. </w:t>
      </w:r>
      <w:r w:rsidR="005713CA">
        <w:rPr>
          <w:sz w:val="28"/>
          <w:szCs w:val="28"/>
          <w:lang w:val="uk-UA"/>
        </w:rPr>
        <w:t>–</w:t>
      </w:r>
      <w:r w:rsidR="005713CA" w:rsidRPr="005713CA">
        <w:rPr>
          <w:sz w:val="28"/>
          <w:szCs w:val="28"/>
          <w:lang w:val="uk-UA"/>
        </w:rPr>
        <w:t xml:space="preserve"> </w:t>
      </w:r>
      <w:r w:rsidRPr="005713CA">
        <w:rPr>
          <w:sz w:val="28"/>
          <w:szCs w:val="28"/>
          <w:lang w:val="uk-UA"/>
        </w:rPr>
        <w:t>К.: Знання, 1999.</w:t>
      </w:r>
      <w:bookmarkStart w:id="0" w:name="_GoBack"/>
      <w:bookmarkEnd w:id="0"/>
    </w:p>
    <w:sectPr w:rsidR="00870490" w:rsidRPr="005713CA" w:rsidSect="003C5ED0">
      <w:headerReference w:type="even" r:id="rId45"/>
      <w:headerReference w:type="default" r:id="rId46"/>
      <w:headerReference w:type="first" r:id="rId47"/>
      <w:type w:val="nextColumn"/>
      <w:pgSz w:w="11906" w:h="16838" w:code="9"/>
      <w:pgMar w:top="1134" w:right="851" w:bottom="1134" w:left="1701" w:header="51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BBB" w:rsidRDefault="00E43BBB">
      <w:r>
        <w:separator/>
      </w:r>
    </w:p>
  </w:endnote>
  <w:endnote w:type="continuationSeparator" w:id="0">
    <w:p w:rsidR="00E43BBB" w:rsidRDefault="00E4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BBB" w:rsidRDefault="00E43BBB">
      <w:r>
        <w:separator/>
      </w:r>
    </w:p>
  </w:footnote>
  <w:footnote w:type="continuationSeparator" w:id="0">
    <w:p w:rsidR="00E43BBB" w:rsidRDefault="00E43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8E2" w:rsidRDefault="002108E2">
    <w:pPr>
      <w:pStyle w:val="aa"/>
      <w:framePr w:wrap="around" w:vAnchor="text" w:hAnchor="margin" w:xAlign="center" w:y="1"/>
      <w:rPr>
        <w:rStyle w:val="ae"/>
      </w:rPr>
    </w:pPr>
  </w:p>
  <w:p w:rsidR="002108E2" w:rsidRDefault="002108E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8E2" w:rsidRDefault="002108E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8E2" w:rsidRDefault="002108E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24EC8D6"/>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86425CF"/>
    <w:multiLevelType w:val="singleLevel"/>
    <w:tmpl w:val="6D2CB132"/>
    <w:lvl w:ilvl="0">
      <w:start w:val="36"/>
      <w:numFmt w:val="decimal"/>
      <w:lvlText w:val="%1."/>
      <w:lvlJc w:val="left"/>
      <w:pPr>
        <w:tabs>
          <w:tab w:val="num" w:pos="552"/>
        </w:tabs>
        <w:ind w:left="552" w:hanging="552"/>
      </w:pPr>
      <w:rPr>
        <w:rFonts w:cs="Times New Roman" w:hint="default"/>
      </w:rPr>
    </w:lvl>
  </w:abstractNum>
  <w:abstractNum w:abstractNumId="3">
    <w:nsid w:val="0B4A3995"/>
    <w:multiLevelType w:val="hybridMultilevel"/>
    <w:tmpl w:val="B792D5D4"/>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C9D2335"/>
    <w:multiLevelType w:val="singleLevel"/>
    <w:tmpl w:val="E09EBCAC"/>
    <w:lvl w:ilvl="0">
      <w:start w:val="9"/>
      <w:numFmt w:val="bullet"/>
      <w:lvlText w:val="-"/>
      <w:lvlJc w:val="left"/>
      <w:pPr>
        <w:tabs>
          <w:tab w:val="num" w:pos="1764"/>
        </w:tabs>
        <w:ind w:left="1764" w:hanging="360"/>
      </w:pPr>
      <w:rPr>
        <w:rFonts w:hint="default"/>
      </w:rPr>
    </w:lvl>
  </w:abstractNum>
  <w:abstractNum w:abstractNumId="5">
    <w:nsid w:val="0E77261A"/>
    <w:multiLevelType w:val="singleLevel"/>
    <w:tmpl w:val="45EA7632"/>
    <w:lvl w:ilvl="0">
      <w:start w:val="5"/>
      <w:numFmt w:val="bullet"/>
      <w:lvlText w:val="-"/>
      <w:lvlJc w:val="left"/>
      <w:pPr>
        <w:tabs>
          <w:tab w:val="num" w:pos="360"/>
        </w:tabs>
        <w:ind w:left="360" w:hanging="360"/>
      </w:pPr>
      <w:rPr>
        <w:rFonts w:hint="default"/>
      </w:rPr>
    </w:lvl>
  </w:abstractNum>
  <w:abstractNum w:abstractNumId="6">
    <w:nsid w:val="12A747F9"/>
    <w:multiLevelType w:val="singleLevel"/>
    <w:tmpl w:val="A4804B4C"/>
    <w:lvl w:ilvl="0">
      <w:start w:val="1"/>
      <w:numFmt w:val="bullet"/>
      <w:lvlText w:val=""/>
      <w:lvlJc w:val="left"/>
      <w:pPr>
        <w:tabs>
          <w:tab w:val="num" w:pos="360"/>
        </w:tabs>
        <w:ind w:left="357" w:hanging="357"/>
      </w:pPr>
      <w:rPr>
        <w:rFonts w:ascii="Wingdings" w:hAnsi="Wingdings" w:hint="default"/>
      </w:rPr>
    </w:lvl>
  </w:abstractNum>
  <w:abstractNum w:abstractNumId="7">
    <w:nsid w:val="2082497C"/>
    <w:multiLevelType w:val="singleLevel"/>
    <w:tmpl w:val="24BA7948"/>
    <w:lvl w:ilvl="0">
      <w:start w:val="1"/>
      <w:numFmt w:val="bullet"/>
      <w:lvlText w:val=""/>
      <w:lvlJc w:val="left"/>
      <w:pPr>
        <w:tabs>
          <w:tab w:val="num" w:pos="360"/>
        </w:tabs>
        <w:ind w:left="357" w:hanging="357"/>
      </w:pPr>
      <w:rPr>
        <w:rFonts w:ascii="Wingdings" w:hAnsi="Wingdings" w:hint="default"/>
      </w:rPr>
    </w:lvl>
  </w:abstractNum>
  <w:abstractNum w:abstractNumId="8">
    <w:nsid w:val="20CF57C4"/>
    <w:multiLevelType w:val="singleLevel"/>
    <w:tmpl w:val="24BA7948"/>
    <w:lvl w:ilvl="0">
      <w:start w:val="1"/>
      <w:numFmt w:val="bullet"/>
      <w:lvlText w:val=""/>
      <w:lvlJc w:val="left"/>
      <w:pPr>
        <w:tabs>
          <w:tab w:val="num" w:pos="360"/>
        </w:tabs>
        <w:ind w:left="357" w:hanging="357"/>
      </w:pPr>
      <w:rPr>
        <w:rFonts w:ascii="Wingdings" w:hAnsi="Wingdings" w:hint="default"/>
      </w:rPr>
    </w:lvl>
  </w:abstractNum>
  <w:abstractNum w:abstractNumId="9">
    <w:nsid w:val="21740EC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21847C7E"/>
    <w:multiLevelType w:val="singleLevel"/>
    <w:tmpl w:val="24BA7948"/>
    <w:lvl w:ilvl="0">
      <w:start w:val="1"/>
      <w:numFmt w:val="bullet"/>
      <w:pStyle w:val="2"/>
      <w:lvlText w:val=""/>
      <w:lvlJc w:val="left"/>
      <w:pPr>
        <w:tabs>
          <w:tab w:val="num" w:pos="360"/>
        </w:tabs>
        <w:ind w:left="357" w:hanging="357"/>
      </w:pPr>
      <w:rPr>
        <w:rFonts w:ascii="Wingdings" w:hAnsi="Wingdings" w:hint="default"/>
      </w:rPr>
    </w:lvl>
  </w:abstractNum>
  <w:abstractNum w:abstractNumId="11">
    <w:nsid w:val="21E91776"/>
    <w:multiLevelType w:val="singleLevel"/>
    <w:tmpl w:val="F34667F2"/>
    <w:lvl w:ilvl="0">
      <w:start w:val="1"/>
      <w:numFmt w:val="bullet"/>
      <w:lvlText w:val=""/>
      <w:lvlJc w:val="left"/>
      <w:pPr>
        <w:tabs>
          <w:tab w:val="num" w:pos="360"/>
        </w:tabs>
        <w:ind w:left="357" w:hanging="357"/>
      </w:pPr>
      <w:rPr>
        <w:rFonts w:ascii="Wingdings" w:hAnsi="Wingdings" w:hint="default"/>
      </w:rPr>
    </w:lvl>
  </w:abstractNum>
  <w:abstractNum w:abstractNumId="12">
    <w:nsid w:val="25271241"/>
    <w:multiLevelType w:val="singleLevel"/>
    <w:tmpl w:val="9AF2B57E"/>
    <w:lvl w:ilvl="0">
      <w:start w:val="1"/>
      <w:numFmt w:val="bullet"/>
      <w:lvlText w:val=""/>
      <w:lvlJc w:val="left"/>
      <w:pPr>
        <w:tabs>
          <w:tab w:val="num" w:pos="360"/>
        </w:tabs>
      </w:pPr>
      <w:rPr>
        <w:rFonts w:ascii="Wingdings" w:hAnsi="Wingdings" w:hint="default"/>
      </w:rPr>
    </w:lvl>
  </w:abstractNum>
  <w:abstractNum w:abstractNumId="13">
    <w:nsid w:val="2B8F37EB"/>
    <w:multiLevelType w:val="singleLevel"/>
    <w:tmpl w:val="0419000F"/>
    <w:lvl w:ilvl="0">
      <w:start w:val="8"/>
      <w:numFmt w:val="decimal"/>
      <w:lvlText w:val="%1."/>
      <w:lvlJc w:val="left"/>
      <w:pPr>
        <w:tabs>
          <w:tab w:val="num" w:pos="360"/>
        </w:tabs>
        <w:ind w:left="360" w:hanging="360"/>
      </w:pPr>
      <w:rPr>
        <w:rFonts w:cs="Times New Roman" w:hint="default"/>
      </w:rPr>
    </w:lvl>
  </w:abstractNum>
  <w:abstractNum w:abstractNumId="14">
    <w:nsid w:val="2F4E7840"/>
    <w:multiLevelType w:val="singleLevel"/>
    <w:tmpl w:val="880A9126"/>
    <w:lvl w:ilvl="0">
      <w:start w:val="1"/>
      <w:numFmt w:val="decimal"/>
      <w:lvlText w:val="%1."/>
      <w:lvlJc w:val="left"/>
      <w:pPr>
        <w:tabs>
          <w:tab w:val="num" w:pos="360"/>
        </w:tabs>
        <w:ind w:left="360" w:hanging="360"/>
      </w:pPr>
      <w:rPr>
        <w:rFonts w:cs="Times New Roman" w:hint="default"/>
        <w:sz w:val="28"/>
        <w:szCs w:val="28"/>
      </w:rPr>
    </w:lvl>
  </w:abstractNum>
  <w:abstractNum w:abstractNumId="15">
    <w:nsid w:val="35A944F1"/>
    <w:multiLevelType w:val="singleLevel"/>
    <w:tmpl w:val="4CFCCDBA"/>
    <w:lvl w:ilvl="0">
      <w:start w:val="41"/>
      <w:numFmt w:val="decimal"/>
      <w:lvlText w:val="%1."/>
      <w:lvlJc w:val="left"/>
      <w:pPr>
        <w:tabs>
          <w:tab w:val="num" w:pos="480"/>
        </w:tabs>
        <w:ind w:left="480" w:hanging="480"/>
      </w:pPr>
      <w:rPr>
        <w:rFonts w:cs="Times New Roman" w:hint="default"/>
      </w:rPr>
    </w:lvl>
  </w:abstractNum>
  <w:abstractNum w:abstractNumId="16">
    <w:nsid w:val="395D7411"/>
    <w:multiLevelType w:val="hybridMultilevel"/>
    <w:tmpl w:val="25EADCB6"/>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9C85E1A"/>
    <w:multiLevelType w:val="singleLevel"/>
    <w:tmpl w:val="BB3EC796"/>
    <w:lvl w:ilvl="0">
      <w:start w:val="1"/>
      <w:numFmt w:val="bullet"/>
      <w:lvlText w:val=""/>
      <w:lvlJc w:val="left"/>
      <w:pPr>
        <w:tabs>
          <w:tab w:val="num" w:pos="360"/>
        </w:tabs>
      </w:pPr>
      <w:rPr>
        <w:rFonts w:ascii="Wingdings" w:hAnsi="Wingdings" w:hint="default"/>
      </w:rPr>
    </w:lvl>
  </w:abstractNum>
  <w:abstractNum w:abstractNumId="18">
    <w:nsid w:val="3A2B4B7B"/>
    <w:multiLevelType w:val="hybridMultilevel"/>
    <w:tmpl w:val="0786F784"/>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B4D4447"/>
    <w:multiLevelType w:val="singleLevel"/>
    <w:tmpl w:val="F34667F2"/>
    <w:lvl w:ilvl="0">
      <w:start w:val="1"/>
      <w:numFmt w:val="bullet"/>
      <w:lvlText w:val=""/>
      <w:lvlJc w:val="left"/>
      <w:pPr>
        <w:tabs>
          <w:tab w:val="num" w:pos="360"/>
        </w:tabs>
        <w:ind w:left="357" w:hanging="357"/>
      </w:pPr>
      <w:rPr>
        <w:rFonts w:ascii="Wingdings" w:hAnsi="Wingdings" w:hint="default"/>
      </w:rPr>
    </w:lvl>
  </w:abstractNum>
  <w:abstractNum w:abstractNumId="20">
    <w:nsid w:val="40D27B06"/>
    <w:multiLevelType w:val="singleLevel"/>
    <w:tmpl w:val="24BA7948"/>
    <w:lvl w:ilvl="0">
      <w:start w:val="1"/>
      <w:numFmt w:val="bullet"/>
      <w:lvlText w:val=""/>
      <w:lvlJc w:val="left"/>
      <w:pPr>
        <w:tabs>
          <w:tab w:val="num" w:pos="360"/>
        </w:tabs>
        <w:ind w:left="357" w:hanging="357"/>
      </w:pPr>
      <w:rPr>
        <w:rFonts w:ascii="Wingdings" w:hAnsi="Wingdings" w:hint="default"/>
      </w:rPr>
    </w:lvl>
  </w:abstractNum>
  <w:abstractNum w:abstractNumId="21">
    <w:nsid w:val="44B1093C"/>
    <w:multiLevelType w:val="singleLevel"/>
    <w:tmpl w:val="F34667F2"/>
    <w:lvl w:ilvl="0">
      <w:start w:val="1"/>
      <w:numFmt w:val="bullet"/>
      <w:lvlText w:val=""/>
      <w:lvlJc w:val="left"/>
      <w:pPr>
        <w:tabs>
          <w:tab w:val="num" w:pos="360"/>
        </w:tabs>
        <w:ind w:left="357" w:hanging="357"/>
      </w:pPr>
      <w:rPr>
        <w:rFonts w:ascii="Wingdings" w:hAnsi="Wingdings" w:hint="default"/>
      </w:rPr>
    </w:lvl>
  </w:abstractNum>
  <w:abstractNum w:abstractNumId="22">
    <w:nsid w:val="44E96CF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3">
    <w:nsid w:val="4BD56635"/>
    <w:multiLevelType w:val="singleLevel"/>
    <w:tmpl w:val="AA8C5378"/>
    <w:lvl w:ilvl="0">
      <w:start w:val="1"/>
      <w:numFmt w:val="decimal"/>
      <w:lvlText w:val="%1)"/>
      <w:lvlJc w:val="left"/>
      <w:pPr>
        <w:tabs>
          <w:tab w:val="num" w:pos="1080"/>
        </w:tabs>
        <w:ind w:left="1080" w:hanging="360"/>
      </w:pPr>
      <w:rPr>
        <w:rFonts w:cs="Times New Roman" w:hint="default"/>
      </w:rPr>
    </w:lvl>
  </w:abstractNum>
  <w:abstractNum w:abstractNumId="24">
    <w:nsid w:val="4D0743AC"/>
    <w:multiLevelType w:val="singleLevel"/>
    <w:tmpl w:val="1714CD46"/>
    <w:lvl w:ilvl="0">
      <w:start w:val="1"/>
      <w:numFmt w:val="bullet"/>
      <w:lvlText w:val=""/>
      <w:lvlJc w:val="left"/>
      <w:pPr>
        <w:tabs>
          <w:tab w:val="num" w:pos="360"/>
        </w:tabs>
      </w:pPr>
      <w:rPr>
        <w:rFonts w:ascii="Wingdings" w:hAnsi="Wingdings" w:hint="default"/>
      </w:rPr>
    </w:lvl>
  </w:abstractNum>
  <w:abstractNum w:abstractNumId="25">
    <w:nsid w:val="4DE47611"/>
    <w:multiLevelType w:val="singleLevel"/>
    <w:tmpl w:val="38EE5886"/>
    <w:lvl w:ilvl="0">
      <w:start w:val="1"/>
      <w:numFmt w:val="bullet"/>
      <w:lvlText w:val=""/>
      <w:lvlJc w:val="left"/>
      <w:pPr>
        <w:tabs>
          <w:tab w:val="num" w:pos="360"/>
        </w:tabs>
      </w:pPr>
      <w:rPr>
        <w:rFonts w:ascii="Wingdings" w:hAnsi="Wingdings" w:hint="default"/>
      </w:rPr>
    </w:lvl>
  </w:abstractNum>
  <w:abstractNum w:abstractNumId="26">
    <w:nsid w:val="539D69B9"/>
    <w:multiLevelType w:val="hybridMultilevel"/>
    <w:tmpl w:val="3CD656FA"/>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A083403"/>
    <w:multiLevelType w:val="singleLevel"/>
    <w:tmpl w:val="24BA7948"/>
    <w:lvl w:ilvl="0">
      <w:start w:val="1"/>
      <w:numFmt w:val="bullet"/>
      <w:lvlText w:val=""/>
      <w:lvlJc w:val="left"/>
      <w:pPr>
        <w:tabs>
          <w:tab w:val="num" w:pos="360"/>
        </w:tabs>
        <w:ind w:left="357" w:hanging="357"/>
      </w:pPr>
      <w:rPr>
        <w:rFonts w:ascii="Wingdings" w:hAnsi="Wingdings" w:hint="default"/>
      </w:rPr>
    </w:lvl>
  </w:abstractNum>
  <w:abstractNum w:abstractNumId="28">
    <w:nsid w:val="5CC83B83"/>
    <w:multiLevelType w:val="singleLevel"/>
    <w:tmpl w:val="B03C66E8"/>
    <w:lvl w:ilvl="0">
      <w:start w:val="1"/>
      <w:numFmt w:val="decimal"/>
      <w:lvlText w:val="%1. "/>
      <w:legacy w:legacy="1" w:legacySpace="0" w:legacyIndent="283"/>
      <w:lvlJc w:val="left"/>
      <w:pPr>
        <w:ind w:left="992" w:hanging="283"/>
      </w:pPr>
      <w:rPr>
        <w:rFonts w:ascii="Times New Roman" w:hAnsi="Times New Roman" w:cs="Times New Roman" w:hint="default"/>
        <w:b w:val="0"/>
        <w:i/>
        <w:sz w:val="24"/>
        <w:u w:val="none"/>
      </w:rPr>
    </w:lvl>
  </w:abstractNum>
  <w:abstractNum w:abstractNumId="29">
    <w:nsid w:val="5E285F69"/>
    <w:multiLevelType w:val="singleLevel"/>
    <w:tmpl w:val="A4804B4C"/>
    <w:lvl w:ilvl="0">
      <w:start w:val="1"/>
      <w:numFmt w:val="bullet"/>
      <w:lvlText w:val=""/>
      <w:lvlJc w:val="left"/>
      <w:pPr>
        <w:tabs>
          <w:tab w:val="num" w:pos="360"/>
        </w:tabs>
        <w:ind w:left="357" w:hanging="357"/>
      </w:pPr>
      <w:rPr>
        <w:rFonts w:ascii="Wingdings" w:hAnsi="Wingdings" w:hint="default"/>
      </w:rPr>
    </w:lvl>
  </w:abstractNum>
  <w:abstractNum w:abstractNumId="30">
    <w:nsid w:val="5FB60285"/>
    <w:multiLevelType w:val="singleLevel"/>
    <w:tmpl w:val="E2929528"/>
    <w:lvl w:ilvl="0">
      <w:start w:val="5"/>
      <w:numFmt w:val="bullet"/>
      <w:lvlText w:val="-"/>
      <w:lvlJc w:val="left"/>
      <w:pPr>
        <w:tabs>
          <w:tab w:val="num" w:pos="360"/>
        </w:tabs>
        <w:ind w:left="360" w:hanging="360"/>
      </w:pPr>
      <w:rPr>
        <w:rFonts w:hint="default"/>
      </w:rPr>
    </w:lvl>
  </w:abstractNum>
  <w:abstractNum w:abstractNumId="31">
    <w:nsid w:val="5FDB0F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3F21214"/>
    <w:multiLevelType w:val="singleLevel"/>
    <w:tmpl w:val="A4804B4C"/>
    <w:lvl w:ilvl="0">
      <w:start w:val="1"/>
      <w:numFmt w:val="bullet"/>
      <w:lvlText w:val=""/>
      <w:lvlJc w:val="left"/>
      <w:pPr>
        <w:tabs>
          <w:tab w:val="num" w:pos="360"/>
        </w:tabs>
        <w:ind w:left="357" w:hanging="357"/>
      </w:pPr>
      <w:rPr>
        <w:rFonts w:ascii="Wingdings" w:hAnsi="Wingdings" w:hint="default"/>
      </w:rPr>
    </w:lvl>
  </w:abstractNum>
  <w:abstractNum w:abstractNumId="33">
    <w:nsid w:val="69A35F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9D72BAA"/>
    <w:multiLevelType w:val="hybridMultilevel"/>
    <w:tmpl w:val="AC8ABD4C"/>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D657F49"/>
    <w:multiLevelType w:val="hybridMultilevel"/>
    <w:tmpl w:val="CF463BB0"/>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FD46C7D"/>
    <w:multiLevelType w:val="singleLevel"/>
    <w:tmpl w:val="F34667F2"/>
    <w:lvl w:ilvl="0">
      <w:start w:val="1"/>
      <w:numFmt w:val="bullet"/>
      <w:lvlText w:val=""/>
      <w:lvlJc w:val="left"/>
      <w:pPr>
        <w:tabs>
          <w:tab w:val="num" w:pos="360"/>
        </w:tabs>
        <w:ind w:left="357" w:hanging="357"/>
      </w:pPr>
      <w:rPr>
        <w:rFonts w:ascii="Wingdings" w:hAnsi="Wingdings" w:hint="default"/>
      </w:rPr>
    </w:lvl>
  </w:abstractNum>
  <w:abstractNum w:abstractNumId="37">
    <w:nsid w:val="6FEA310E"/>
    <w:multiLevelType w:val="singleLevel"/>
    <w:tmpl w:val="24BA7948"/>
    <w:lvl w:ilvl="0">
      <w:start w:val="1"/>
      <w:numFmt w:val="bullet"/>
      <w:lvlText w:val=""/>
      <w:lvlJc w:val="left"/>
      <w:pPr>
        <w:tabs>
          <w:tab w:val="num" w:pos="360"/>
        </w:tabs>
        <w:ind w:left="357" w:hanging="357"/>
      </w:pPr>
      <w:rPr>
        <w:rFonts w:ascii="Wingdings" w:hAnsi="Wingdings" w:hint="default"/>
      </w:rPr>
    </w:lvl>
  </w:abstractNum>
  <w:abstractNum w:abstractNumId="38">
    <w:nsid w:val="72FA302E"/>
    <w:multiLevelType w:val="hybridMultilevel"/>
    <w:tmpl w:val="07C0A5EA"/>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5976313"/>
    <w:multiLevelType w:val="singleLevel"/>
    <w:tmpl w:val="A4804B4C"/>
    <w:lvl w:ilvl="0">
      <w:start w:val="1"/>
      <w:numFmt w:val="bullet"/>
      <w:lvlText w:val=""/>
      <w:lvlJc w:val="left"/>
      <w:pPr>
        <w:tabs>
          <w:tab w:val="num" w:pos="360"/>
        </w:tabs>
        <w:ind w:left="357" w:hanging="357"/>
      </w:pPr>
      <w:rPr>
        <w:rFonts w:ascii="Wingdings" w:hAnsi="Wingdings" w:hint="default"/>
      </w:rPr>
    </w:lvl>
  </w:abstractNum>
  <w:abstractNum w:abstractNumId="40">
    <w:nsid w:val="77ED1746"/>
    <w:multiLevelType w:val="hybridMultilevel"/>
    <w:tmpl w:val="31249D7E"/>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A9906E0"/>
    <w:multiLevelType w:val="hybridMultilevel"/>
    <w:tmpl w:val="E7AA0234"/>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EE44D53"/>
    <w:multiLevelType w:val="singleLevel"/>
    <w:tmpl w:val="5816C66E"/>
    <w:lvl w:ilvl="0">
      <w:start w:val="19"/>
      <w:numFmt w:val="decimal"/>
      <w:lvlText w:val="%1."/>
      <w:lvlJc w:val="left"/>
      <w:pPr>
        <w:tabs>
          <w:tab w:val="num" w:pos="468"/>
        </w:tabs>
        <w:ind w:left="468" w:hanging="468"/>
      </w:pPr>
      <w:rPr>
        <w:rFonts w:cs="Times New Roman" w:hint="default"/>
      </w:rPr>
    </w:lvl>
  </w:abstractNum>
  <w:num w:numId="1">
    <w:abstractNumId w:val="0"/>
  </w:num>
  <w:num w:numId="2">
    <w:abstractNumId w:val="0"/>
  </w:num>
  <w:num w:numId="3">
    <w:abstractNumId w:val="11"/>
  </w:num>
  <w:num w:numId="4">
    <w:abstractNumId w:val="36"/>
  </w:num>
  <w:num w:numId="5">
    <w:abstractNumId w:val="21"/>
  </w:num>
  <w:num w:numId="6">
    <w:abstractNumId w:val="19"/>
  </w:num>
  <w:num w:numId="7">
    <w:abstractNumId w:val="1"/>
  </w:num>
  <w:num w:numId="8">
    <w:abstractNumId w:val="5"/>
  </w:num>
  <w:num w:numId="9">
    <w:abstractNumId w:val="1"/>
    <w:lvlOverride w:ilvl="0">
      <w:lvl w:ilvl="0">
        <w:start w:val="1"/>
        <w:numFmt w:val="bullet"/>
        <w:lvlText w:val=""/>
        <w:legacy w:legacy="1" w:legacySpace="0" w:legacyIndent="0"/>
        <w:lvlJc w:val="left"/>
        <w:rPr>
          <w:rFonts w:ascii="Symbol" w:hAnsi="Symbol" w:hint="default"/>
        </w:rPr>
      </w:lvl>
    </w:lvlOverride>
  </w:num>
  <w:num w:numId="10">
    <w:abstractNumId w:val="28"/>
  </w:num>
  <w:num w:numId="11">
    <w:abstractNumId w:val="28"/>
    <w:lvlOverride w:ilvl="0">
      <w:lvl w:ilvl="0">
        <w:start w:val="2"/>
        <w:numFmt w:val="decimal"/>
        <w:lvlText w:val="%1. "/>
        <w:legacy w:legacy="1" w:legacySpace="0" w:legacyIndent="283"/>
        <w:lvlJc w:val="left"/>
        <w:pPr>
          <w:ind w:left="992" w:hanging="283"/>
        </w:pPr>
        <w:rPr>
          <w:rFonts w:ascii="Times New Roman" w:hAnsi="Times New Roman" w:cs="Times New Roman" w:hint="default"/>
          <w:b w:val="0"/>
          <w:i/>
          <w:sz w:val="24"/>
          <w:u w:val="none"/>
        </w:rPr>
      </w:lvl>
    </w:lvlOverride>
  </w:num>
  <w:num w:numId="12">
    <w:abstractNumId w:val="9"/>
  </w:num>
  <w:num w:numId="13">
    <w:abstractNumId w:val="39"/>
  </w:num>
  <w:num w:numId="14">
    <w:abstractNumId w:val="6"/>
  </w:num>
  <w:num w:numId="15">
    <w:abstractNumId w:val="29"/>
  </w:num>
  <w:num w:numId="16">
    <w:abstractNumId w:val="30"/>
  </w:num>
  <w:num w:numId="17">
    <w:abstractNumId w:val="1"/>
  </w:num>
  <w:num w:numId="18">
    <w:abstractNumId w:val="32"/>
  </w:num>
  <w:num w:numId="19">
    <w:abstractNumId w:val="17"/>
  </w:num>
  <w:num w:numId="20">
    <w:abstractNumId w:val="12"/>
  </w:num>
  <w:num w:numId="21">
    <w:abstractNumId w:val="24"/>
  </w:num>
  <w:num w:numId="22">
    <w:abstractNumId w:val="25"/>
  </w:num>
  <w:num w:numId="23">
    <w:abstractNumId w:val="37"/>
  </w:num>
  <w:num w:numId="24">
    <w:abstractNumId w:val="31"/>
  </w:num>
  <w:num w:numId="25">
    <w:abstractNumId w:val="33"/>
  </w:num>
  <w:num w:numId="26">
    <w:abstractNumId w:val="8"/>
  </w:num>
  <w:num w:numId="27">
    <w:abstractNumId w:val="7"/>
  </w:num>
  <w:num w:numId="28">
    <w:abstractNumId w:val="27"/>
  </w:num>
  <w:num w:numId="29">
    <w:abstractNumId w:val="10"/>
  </w:num>
  <w:num w:numId="30">
    <w:abstractNumId w:val="20"/>
  </w:num>
  <w:num w:numId="31">
    <w:abstractNumId w:val="0"/>
  </w:num>
  <w:num w:numId="32">
    <w:abstractNumId w:val="26"/>
  </w:num>
  <w:num w:numId="33">
    <w:abstractNumId w:val="23"/>
  </w:num>
  <w:num w:numId="34">
    <w:abstractNumId w:val="40"/>
  </w:num>
  <w:num w:numId="35">
    <w:abstractNumId w:val="18"/>
  </w:num>
  <w:num w:numId="36">
    <w:abstractNumId w:val="4"/>
  </w:num>
  <w:num w:numId="37">
    <w:abstractNumId w:val="3"/>
  </w:num>
  <w:num w:numId="38">
    <w:abstractNumId w:val="38"/>
  </w:num>
  <w:num w:numId="39">
    <w:abstractNumId w:val="16"/>
  </w:num>
  <w:num w:numId="40">
    <w:abstractNumId w:val="41"/>
  </w:num>
  <w:num w:numId="41">
    <w:abstractNumId w:val="35"/>
  </w:num>
  <w:num w:numId="42">
    <w:abstractNumId w:val="34"/>
  </w:num>
  <w:num w:numId="43">
    <w:abstractNumId w:val="22"/>
  </w:num>
  <w:num w:numId="44">
    <w:abstractNumId w:val="13"/>
  </w:num>
  <w:num w:numId="45">
    <w:abstractNumId w:val="42"/>
  </w:num>
  <w:num w:numId="46">
    <w:abstractNumId w:val="2"/>
  </w:num>
  <w:num w:numId="47">
    <w:abstractNumId w:val="15"/>
  </w:num>
  <w:num w:numId="48">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152F"/>
    <w:rsid w:val="0014152F"/>
    <w:rsid w:val="002108E2"/>
    <w:rsid w:val="00232475"/>
    <w:rsid w:val="002C2445"/>
    <w:rsid w:val="003C5ED0"/>
    <w:rsid w:val="00505A73"/>
    <w:rsid w:val="005713CA"/>
    <w:rsid w:val="005C0548"/>
    <w:rsid w:val="00870490"/>
    <w:rsid w:val="009C0099"/>
    <w:rsid w:val="00A64271"/>
    <w:rsid w:val="00AC65AE"/>
    <w:rsid w:val="00BC0793"/>
    <w:rsid w:val="00BC2697"/>
    <w:rsid w:val="00C933A6"/>
    <w:rsid w:val="00E43BBB"/>
    <w:rsid w:val="00E83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efaultImageDpi w14:val="0"/>
  <w15:chartTrackingRefBased/>
  <w15:docId w15:val="{D1001307-CB9B-4F0F-8BB8-1D55AA8B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firstLine="720"/>
      <w:jc w:val="center"/>
      <w:outlineLvl w:val="0"/>
    </w:pPr>
    <w:rPr>
      <w:i/>
      <w:sz w:val="24"/>
    </w:rPr>
  </w:style>
  <w:style w:type="paragraph" w:styleId="20">
    <w:name w:val="heading 2"/>
    <w:basedOn w:val="a"/>
    <w:next w:val="a"/>
    <w:link w:val="21"/>
    <w:uiPriority w:val="99"/>
    <w:qFormat/>
    <w:pPr>
      <w:keepNext/>
      <w:ind w:firstLine="720"/>
      <w:jc w:val="right"/>
      <w:outlineLvl w:val="1"/>
    </w:pPr>
    <w:rPr>
      <w:b/>
      <w:sz w:val="24"/>
    </w:rPr>
  </w:style>
  <w:style w:type="paragraph" w:styleId="3">
    <w:name w:val="heading 3"/>
    <w:basedOn w:val="a"/>
    <w:next w:val="a"/>
    <w:link w:val="30"/>
    <w:uiPriority w:val="99"/>
    <w:qFormat/>
    <w:pPr>
      <w:keepNext/>
      <w:jc w:val="center"/>
      <w:outlineLvl w:val="2"/>
    </w:pPr>
    <w:rPr>
      <w:b/>
      <w:i/>
    </w:rPr>
  </w:style>
  <w:style w:type="paragraph" w:styleId="4">
    <w:name w:val="heading 4"/>
    <w:basedOn w:val="a"/>
    <w:next w:val="a"/>
    <w:link w:val="40"/>
    <w:uiPriority w:val="99"/>
    <w:qFormat/>
    <w:pPr>
      <w:keepNext/>
      <w:jc w:val="right"/>
      <w:outlineLvl w:val="3"/>
    </w:pPr>
    <w:rPr>
      <w:sz w:val="24"/>
    </w:rPr>
  </w:style>
  <w:style w:type="paragraph" w:styleId="5">
    <w:name w:val="heading 5"/>
    <w:basedOn w:val="a"/>
    <w:next w:val="a"/>
    <w:link w:val="50"/>
    <w:uiPriority w:val="99"/>
    <w:qFormat/>
    <w:pPr>
      <w:keepNext/>
      <w:ind w:firstLine="709"/>
      <w:jc w:val="both"/>
      <w:outlineLvl w:val="4"/>
    </w:pPr>
    <w:rPr>
      <w:b/>
      <w:i/>
      <w:sz w:val="24"/>
    </w:rPr>
  </w:style>
  <w:style w:type="paragraph" w:styleId="6">
    <w:name w:val="heading 6"/>
    <w:basedOn w:val="a"/>
    <w:next w:val="a"/>
    <w:link w:val="60"/>
    <w:uiPriority w:val="99"/>
    <w:qFormat/>
    <w:pPr>
      <w:keepNext/>
      <w:jc w:val="right"/>
      <w:outlineLvl w:val="5"/>
    </w:pPr>
    <w:rPr>
      <w:b/>
    </w:rPr>
  </w:style>
  <w:style w:type="paragraph" w:styleId="7">
    <w:name w:val="heading 7"/>
    <w:basedOn w:val="a"/>
    <w:next w:val="a"/>
    <w:link w:val="70"/>
    <w:uiPriority w:val="99"/>
    <w:qFormat/>
    <w:pPr>
      <w:keepNext/>
      <w:jc w:val="center"/>
      <w:outlineLvl w:val="6"/>
    </w:pPr>
    <w:rPr>
      <w:sz w:val="28"/>
      <w:lang w:val="uk-UA"/>
    </w:rPr>
  </w:style>
  <w:style w:type="paragraph" w:styleId="8">
    <w:name w:val="heading 8"/>
    <w:basedOn w:val="a"/>
    <w:next w:val="a"/>
    <w:link w:val="80"/>
    <w:uiPriority w:val="99"/>
    <w:qFormat/>
    <w:pPr>
      <w:keepNext/>
      <w:jc w:val="both"/>
      <w:outlineLvl w:val="7"/>
    </w:pPr>
    <w:rPr>
      <w:b/>
      <w:sz w:val="24"/>
    </w:rPr>
  </w:style>
  <w:style w:type="paragraph" w:styleId="9">
    <w:name w:val="heading 9"/>
    <w:basedOn w:val="a"/>
    <w:next w:val="a"/>
    <w:link w:val="90"/>
    <w:uiPriority w:val="99"/>
    <w:qFormat/>
    <w:pPr>
      <w:keepNext/>
      <w:numPr>
        <w:ilvl w:val="12"/>
      </w:numPr>
      <w:ind w:firstLine="709"/>
      <w:jc w:val="center"/>
      <w:outlineLvl w:val="8"/>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Body Text"/>
    <w:basedOn w:val="a"/>
    <w:link w:val="a4"/>
    <w:uiPriority w:val="99"/>
    <w:semiHidden/>
    <w:pPr>
      <w:jc w:val="both"/>
    </w:pPr>
    <w:rPr>
      <w:sz w:val="28"/>
      <w:lang w:val="uk-UA"/>
    </w:rPr>
  </w:style>
  <w:style w:type="character" w:customStyle="1" w:styleId="a4">
    <w:name w:val="Основний текст Знак"/>
    <w:link w:val="a3"/>
    <w:uiPriority w:val="99"/>
    <w:semiHidden/>
    <w:locked/>
    <w:rPr>
      <w:rFonts w:cs="Times New Roman"/>
      <w:sz w:val="20"/>
      <w:szCs w:val="20"/>
    </w:rPr>
  </w:style>
  <w:style w:type="paragraph" w:styleId="a5">
    <w:name w:val="Title"/>
    <w:basedOn w:val="a"/>
    <w:link w:val="a6"/>
    <w:uiPriority w:val="99"/>
    <w:qFormat/>
    <w:pPr>
      <w:jc w:val="center"/>
    </w:pPr>
    <w:rPr>
      <w:b/>
      <w:i/>
      <w:sz w:val="24"/>
    </w:rPr>
  </w:style>
  <w:style w:type="character" w:customStyle="1" w:styleId="a6">
    <w:name w:val="Назва Знак"/>
    <w:link w:val="a5"/>
    <w:uiPriority w:val="10"/>
    <w:locked/>
    <w:rPr>
      <w:rFonts w:ascii="Cambria" w:eastAsia="Times New Roman" w:hAnsi="Cambria" w:cs="Times New Roman"/>
      <w:b/>
      <w:bCs/>
      <w:kern w:val="28"/>
      <w:sz w:val="32"/>
      <w:szCs w:val="32"/>
    </w:rPr>
  </w:style>
  <w:style w:type="paragraph" w:styleId="22">
    <w:name w:val="Body Text Indent 2"/>
    <w:basedOn w:val="a"/>
    <w:link w:val="23"/>
    <w:uiPriority w:val="99"/>
    <w:semiHidden/>
    <w:pPr>
      <w:ind w:firstLine="720"/>
      <w:jc w:val="both"/>
    </w:pPr>
    <w:rPr>
      <w:sz w:val="23"/>
    </w:rPr>
  </w:style>
  <w:style w:type="character" w:customStyle="1" w:styleId="23">
    <w:name w:val="Основний текст з відступом 2 Знак"/>
    <w:link w:val="22"/>
    <w:uiPriority w:val="99"/>
    <w:semiHidden/>
    <w:locked/>
    <w:rPr>
      <w:rFonts w:cs="Times New Roman"/>
      <w:sz w:val="20"/>
      <w:szCs w:val="20"/>
    </w:rPr>
  </w:style>
  <w:style w:type="paragraph" w:customStyle="1" w:styleId="11">
    <w:name w:val="заголовок 1"/>
    <w:basedOn w:val="a"/>
    <w:next w:val="a"/>
    <w:uiPriority w:val="99"/>
    <w:pPr>
      <w:keepNext/>
      <w:jc w:val="center"/>
    </w:pPr>
    <w:rPr>
      <w:sz w:val="24"/>
    </w:rPr>
  </w:style>
  <w:style w:type="paragraph" w:styleId="a7">
    <w:name w:val="Body Text Indent"/>
    <w:basedOn w:val="a"/>
    <w:link w:val="a8"/>
    <w:uiPriority w:val="99"/>
    <w:semiHidden/>
    <w:pPr>
      <w:ind w:firstLine="720"/>
      <w:jc w:val="both"/>
    </w:pPr>
    <w:rPr>
      <w:sz w:val="24"/>
    </w:rPr>
  </w:style>
  <w:style w:type="character" w:customStyle="1" w:styleId="a8">
    <w:name w:val="Основний текст з відступом Знак"/>
    <w:link w:val="a7"/>
    <w:uiPriority w:val="99"/>
    <w:semiHidden/>
    <w:locked/>
    <w:rPr>
      <w:rFonts w:cs="Times New Roman"/>
      <w:sz w:val="20"/>
      <w:szCs w:val="20"/>
    </w:rPr>
  </w:style>
  <w:style w:type="paragraph" w:styleId="a9">
    <w:name w:val="caption"/>
    <w:basedOn w:val="a"/>
    <w:next w:val="a"/>
    <w:uiPriority w:val="99"/>
    <w:qFormat/>
    <w:pPr>
      <w:ind w:firstLine="709"/>
      <w:jc w:val="center"/>
    </w:pPr>
    <w:rPr>
      <w:b/>
      <w:i/>
      <w:sz w:val="24"/>
    </w:rPr>
  </w:style>
  <w:style w:type="paragraph" w:styleId="31">
    <w:name w:val="Body Text Indent 3"/>
    <w:basedOn w:val="a"/>
    <w:link w:val="32"/>
    <w:uiPriority w:val="99"/>
    <w:semiHidden/>
    <w:pPr>
      <w:spacing w:line="360" w:lineRule="auto"/>
      <w:ind w:firstLine="720"/>
      <w:jc w:val="both"/>
    </w:pPr>
    <w:rPr>
      <w:sz w:val="28"/>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aa">
    <w:name w:val="header"/>
    <w:basedOn w:val="a"/>
    <w:link w:val="ab"/>
    <w:uiPriority w:val="99"/>
    <w:semiHidden/>
    <w:pPr>
      <w:tabs>
        <w:tab w:val="center" w:pos="4677"/>
        <w:tab w:val="right" w:pos="9355"/>
      </w:tabs>
    </w:pPr>
  </w:style>
  <w:style w:type="character" w:customStyle="1" w:styleId="ab">
    <w:name w:val="Верхній колонтитул Знак"/>
    <w:link w:val="aa"/>
    <w:uiPriority w:val="99"/>
    <w:semiHidden/>
    <w:locked/>
    <w:rPr>
      <w:rFonts w:cs="Times New Roman"/>
      <w:sz w:val="20"/>
      <w:szCs w:val="20"/>
    </w:rPr>
  </w:style>
  <w:style w:type="paragraph" w:styleId="ac">
    <w:name w:val="footer"/>
    <w:basedOn w:val="a"/>
    <w:link w:val="ad"/>
    <w:uiPriority w:val="99"/>
    <w:semiHidden/>
    <w:pPr>
      <w:tabs>
        <w:tab w:val="center" w:pos="4677"/>
        <w:tab w:val="right" w:pos="9355"/>
      </w:tabs>
    </w:pPr>
  </w:style>
  <w:style w:type="character" w:customStyle="1" w:styleId="ad">
    <w:name w:val="Нижній колонтитул Знак"/>
    <w:link w:val="ac"/>
    <w:uiPriority w:val="99"/>
    <w:semiHidden/>
    <w:locked/>
    <w:rPr>
      <w:rFonts w:cs="Times New Roman"/>
      <w:sz w:val="20"/>
      <w:szCs w:val="20"/>
    </w:rPr>
  </w:style>
  <w:style w:type="character" w:styleId="ae">
    <w:name w:val="page number"/>
    <w:uiPriority w:val="99"/>
    <w:semiHidden/>
    <w:rPr>
      <w:rFonts w:cs="Times New Roman"/>
    </w:rPr>
  </w:style>
  <w:style w:type="paragraph" w:styleId="2">
    <w:name w:val="List Bullet 2"/>
    <w:basedOn w:val="a"/>
    <w:autoRedefine/>
    <w:uiPriority w:val="99"/>
    <w:semiHidden/>
    <w:pPr>
      <w:numPr>
        <w:numId w:val="29"/>
      </w:numPr>
      <w:tabs>
        <w:tab w:val="clear" w:pos="360"/>
        <w:tab w:val="num" w:pos="643"/>
      </w:tabs>
      <w:ind w:left="643" w:hanging="360"/>
    </w:pPr>
    <w:rPr>
      <w:sz w:val="24"/>
      <w:szCs w:val="24"/>
    </w:rPr>
  </w:style>
  <w:style w:type="paragraph" w:customStyle="1" w:styleId="xl28">
    <w:name w:val="xl28"/>
    <w:basedOn w:val="a"/>
    <w:uiPriority w:val="99"/>
    <w:pPr>
      <w:spacing w:before="100" w:after="100"/>
    </w:pPr>
    <w:rPr>
      <w:rFonts w:eastAsia="Arial Unicode MS"/>
      <w:b/>
      <w:sz w:val="18"/>
      <w:szCs w:val="24"/>
    </w:rPr>
  </w:style>
  <w:style w:type="paragraph" w:customStyle="1" w:styleId="Web">
    <w:name w:val="Обычный (Web)"/>
    <w:basedOn w:val="a"/>
    <w:uiPriority w:val="99"/>
    <w:pPr>
      <w:spacing w:before="100" w:after="100"/>
    </w:pPr>
    <w:rPr>
      <w:sz w:val="24"/>
      <w:szCs w:val="24"/>
    </w:rPr>
  </w:style>
  <w:style w:type="paragraph" w:styleId="24">
    <w:name w:val="Body Text 2"/>
    <w:basedOn w:val="a"/>
    <w:link w:val="25"/>
    <w:uiPriority w:val="99"/>
    <w:semiHidden/>
    <w:pPr>
      <w:spacing w:line="360" w:lineRule="auto"/>
      <w:jc w:val="both"/>
    </w:pPr>
    <w:rPr>
      <w:sz w:val="28"/>
      <w:szCs w:val="24"/>
    </w:rPr>
  </w:style>
  <w:style w:type="character" w:customStyle="1" w:styleId="25">
    <w:name w:val="Основний текст 2 Знак"/>
    <w:link w:val="24"/>
    <w:uiPriority w:val="99"/>
    <w:semiHidden/>
    <w:locked/>
    <w:rPr>
      <w:rFonts w:cs="Times New Roman"/>
      <w:sz w:val="20"/>
      <w:szCs w:val="20"/>
    </w:rPr>
  </w:style>
  <w:style w:type="paragraph" w:styleId="33">
    <w:name w:val="Body Text 3"/>
    <w:basedOn w:val="a"/>
    <w:link w:val="34"/>
    <w:uiPriority w:val="99"/>
    <w:semiHidden/>
    <w:pPr>
      <w:spacing w:line="360" w:lineRule="auto"/>
    </w:pPr>
    <w:rPr>
      <w:sz w:val="28"/>
      <w:lang w:val="uk-UA"/>
    </w:rPr>
  </w:style>
  <w:style w:type="character" w:customStyle="1" w:styleId="34">
    <w:name w:val="Основний текст 3 Знак"/>
    <w:link w:val="33"/>
    <w:uiPriority w:val="99"/>
    <w:semiHidden/>
    <w:locked/>
    <w:rPr>
      <w:rFonts w:cs="Times New Roman"/>
      <w:sz w:val="16"/>
      <w:szCs w:val="16"/>
    </w:rPr>
  </w:style>
  <w:style w:type="paragraph" w:customStyle="1" w:styleId="H3">
    <w:name w:val="H3"/>
    <w:basedOn w:val="a"/>
    <w:next w:val="a"/>
    <w:uiPriority w:val="99"/>
    <w:pPr>
      <w:keepNext/>
      <w:widowControl w:val="0"/>
      <w:spacing w:before="100" w:after="100"/>
      <w:outlineLvl w:val="3"/>
    </w:pPr>
    <w:rPr>
      <w:b/>
      <w:sz w:val="28"/>
      <w:szCs w:val="24"/>
    </w:rPr>
  </w:style>
  <w:style w:type="paragraph" w:customStyle="1" w:styleId="af">
    <w:name w:val="Нормальный"/>
    <w:uiPriority w:val="99"/>
  </w:style>
  <w:style w:type="character" w:styleId="af0">
    <w:name w:val="Hyperlink"/>
    <w:uiPriority w:val="99"/>
    <w:semiHidden/>
    <w:rPr>
      <w:rFonts w:cs="Times New Roman"/>
      <w:color w:val="0000FF"/>
      <w:u w:val="single"/>
    </w:rPr>
  </w:style>
  <w:style w:type="paragraph" w:customStyle="1" w:styleId="xl24">
    <w:name w:val="xl24"/>
    <w:basedOn w:val="a"/>
    <w:uiPriority w:val="99"/>
    <w:pPr>
      <w:spacing w:before="100" w:beforeAutospacing="1" w:after="100" w:afterAutospacing="1"/>
    </w:pPr>
    <w:rPr>
      <w:rFonts w:eastAsia="Arial Unicode MS"/>
      <w:sz w:val="24"/>
      <w:szCs w:val="24"/>
    </w:rPr>
  </w:style>
  <w:style w:type="paragraph" w:customStyle="1" w:styleId="BodyTextIndent21">
    <w:name w:val="Body Text Indent 21"/>
    <w:basedOn w:val="a"/>
    <w:uiPriority w:val="99"/>
    <w:pPr>
      <w:ind w:firstLine="567"/>
      <w:jc w:val="both"/>
    </w:pPr>
    <w:rPr>
      <w:sz w:val="24"/>
    </w:rPr>
  </w:style>
  <w:style w:type="paragraph" w:customStyle="1" w:styleId="text">
    <w:name w:val="text"/>
    <w:basedOn w:val="a"/>
    <w:uiPriority w:val="99"/>
    <w:pPr>
      <w:autoSpaceDE w:val="0"/>
      <w:autoSpaceDN w:val="0"/>
      <w:spacing w:before="100" w:after="100"/>
      <w:ind w:left="800" w:hanging="800"/>
      <w:jc w:val="both"/>
    </w:pPr>
    <w:rPr>
      <w:szCs w:val="24"/>
    </w:rPr>
  </w:style>
  <w:style w:type="character" w:styleId="af1">
    <w:name w:val="FollowedHyperlink"/>
    <w:uiPriority w:val="99"/>
    <w:semiHidden/>
    <w:rPr>
      <w:rFonts w:cs="Times New Roman"/>
      <w:color w:val="800080"/>
      <w:u w:val="single"/>
    </w:rPr>
  </w:style>
  <w:style w:type="table" w:styleId="12">
    <w:name w:val="Table Grid 1"/>
    <w:basedOn w:val="a1"/>
    <w:uiPriority w:val="99"/>
    <w:rsid w:val="00AC65A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png"/><Relationship Id="rId47" Type="http://schemas.openxmlformats.org/officeDocument/2006/relationships/header" Target="header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png"/><Relationship Id="rId48"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header" Target="header2.xml"/><Relationship Id="rId20" Type="http://schemas.openxmlformats.org/officeDocument/2006/relationships/image" Target="media/image14.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21745</Words>
  <Characters>123953</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Reanimator Extreme Edition</Company>
  <LinksUpToDate>false</LinksUpToDate>
  <CharactersWithSpaces>145408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dima</dc:creator>
  <cp:keywords/>
  <dc:description>Translated By Plaj</dc:description>
  <cp:lastModifiedBy>Irina</cp:lastModifiedBy>
  <cp:revision>2</cp:revision>
  <cp:lastPrinted>2001-12-01T08:25:00Z</cp:lastPrinted>
  <dcterms:created xsi:type="dcterms:W3CDTF">2014-08-10T08:51:00Z</dcterms:created>
  <dcterms:modified xsi:type="dcterms:W3CDTF">2014-08-10T08:51:00Z</dcterms:modified>
</cp:coreProperties>
</file>