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F4" w:rsidRPr="00C35091" w:rsidRDefault="00E369F4" w:rsidP="004B27E1">
      <w:pPr>
        <w:rPr>
          <w:b w:val="0"/>
          <w:u w:color="FFFFFF"/>
        </w:rPr>
      </w:pPr>
      <w:bookmarkStart w:id="0" w:name="_GoBack"/>
      <w:bookmarkEnd w:id="0"/>
      <w:r w:rsidRPr="00C35091">
        <w:rPr>
          <w:b w:val="0"/>
          <w:u w:color="FFFFFF"/>
        </w:rPr>
        <w:t>МИНИСТЕРСТВО ОБРАЗОВАНИЯ И НАУКИ УКРАИНЫ</w:t>
      </w:r>
    </w:p>
    <w:p w:rsidR="00E369F4" w:rsidRPr="00C35091" w:rsidRDefault="00E369F4" w:rsidP="004B27E1">
      <w:pPr>
        <w:rPr>
          <w:b w:val="0"/>
          <w:u w:color="FFFFFF"/>
        </w:rPr>
      </w:pPr>
      <w:r w:rsidRPr="00C35091">
        <w:rPr>
          <w:b w:val="0"/>
          <w:u w:color="FFFFFF"/>
        </w:rPr>
        <w:t>ХАРЬКОВСКИЙ НАЦИОНАЛЬНЫЙ ЭКОНОМИЧЕСКИЙ УНИВЕРСИТЕТ</w:t>
      </w: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rPr>
          <w:b w:val="0"/>
          <w:u w:color="FFFFFF"/>
        </w:rPr>
      </w:pPr>
      <w:r w:rsidRPr="00C35091">
        <w:rPr>
          <w:b w:val="0"/>
          <w:u w:color="FFFFFF"/>
        </w:rPr>
        <w:t>Кафедра: контроль и ревизия</w:t>
      </w: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rPr>
          <w:u w:color="FFFFFF"/>
        </w:rPr>
      </w:pPr>
    </w:p>
    <w:p w:rsidR="00E369F4" w:rsidRPr="00C35091" w:rsidRDefault="00E369F4" w:rsidP="004B27E1">
      <w:pPr>
        <w:rPr>
          <w:u w:color="FFFFFF"/>
        </w:rPr>
      </w:pPr>
      <w:r w:rsidRPr="00C35091">
        <w:rPr>
          <w:u w:color="FFFFFF"/>
        </w:rPr>
        <w:t>Контрольная работа</w:t>
      </w:r>
    </w:p>
    <w:p w:rsidR="00E369F4" w:rsidRPr="00C35091" w:rsidRDefault="00E369F4" w:rsidP="004B27E1">
      <w:pPr>
        <w:rPr>
          <w:u w:color="FFFFFF"/>
        </w:rPr>
      </w:pPr>
      <w:r w:rsidRPr="00C35091">
        <w:rPr>
          <w:u w:color="FFFFFF"/>
        </w:rPr>
        <w:t>По курсу: «Аудит»</w:t>
      </w:r>
    </w:p>
    <w:p w:rsidR="00A9635D" w:rsidRPr="00C35091" w:rsidRDefault="00A9635D" w:rsidP="004B27E1">
      <w:pPr>
        <w:rPr>
          <w:u w:color="FFFFFF"/>
        </w:rPr>
      </w:pPr>
      <w:r w:rsidRPr="00C35091">
        <w:rPr>
          <w:u w:color="FFFFFF"/>
        </w:rPr>
        <w:t>Основы аудиторской проверки</w:t>
      </w: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left="5245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Заочного факультета</w:t>
      </w:r>
    </w:p>
    <w:p w:rsidR="00E369F4" w:rsidRPr="00C35091" w:rsidRDefault="00E369F4" w:rsidP="004B27E1">
      <w:pPr>
        <w:ind w:left="5245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г.Мариуполь</w:t>
      </w:r>
    </w:p>
    <w:p w:rsidR="004B27E1" w:rsidRPr="00C35091" w:rsidRDefault="00E369F4" w:rsidP="004B27E1">
      <w:pPr>
        <w:ind w:left="5245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специальность: 6.050106-1</w:t>
      </w:r>
    </w:p>
    <w:p w:rsidR="004B27E1" w:rsidRPr="00C35091" w:rsidRDefault="00E369F4" w:rsidP="004B27E1">
      <w:pPr>
        <w:ind w:left="5245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4 курса</w:t>
      </w:r>
    </w:p>
    <w:p w:rsidR="00E369F4" w:rsidRPr="00C35091" w:rsidRDefault="00E369F4" w:rsidP="004B27E1">
      <w:pPr>
        <w:ind w:left="5245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Калантыренко С.В.</w:t>
      </w:r>
    </w:p>
    <w:p w:rsidR="00E369F4" w:rsidRPr="00C35091" w:rsidRDefault="00E369F4" w:rsidP="004B27E1">
      <w:pPr>
        <w:ind w:left="5245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Проверила: Ст. преподаватель</w:t>
      </w:r>
    </w:p>
    <w:p w:rsidR="00E369F4" w:rsidRPr="00C35091" w:rsidRDefault="00E369F4" w:rsidP="004B27E1">
      <w:pPr>
        <w:ind w:left="5245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БондаренкоЕ.А</w:t>
      </w: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E369F4" w:rsidRPr="00C35091" w:rsidRDefault="00E369F4" w:rsidP="004B27E1">
      <w:pPr>
        <w:rPr>
          <w:u w:color="FFFFFF"/>
        </w:rPr>
      </w:pPr>
      <w:r w:rsidRPr="00C35091">
        <w:rPr>
          <w:b w:val="0"/>
          <w:u w:color="FFFFFF"/>
        </w:rPr>
        <w:t>Харьков, 2010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г</w:t>
      </w:r>
      <w:r w:rsidR="004B27E1" w:rsidRPr="00C35091">
        <w:rPr>
          <w:b w:val="0"/>
          <w:u w:color="FFFFFF"/>
        </w:rPr>
        <w:t>.</w:t>
      </w:r>
    </w:p>
    <w:p w:rsidR="0099026E" w:rsidRPr="00C35091" w:rsidRDefault="00E369F4" w:rsidP="004B27E1">
      <w:pPr>
        <w:rPr>
          <w:u w:color="FFFFFF"/>
        </w:rPr>
      </w:pPr>
      <w:r w:rsidRPr="00C35091">
        <w:rPr>
          <w:b w:val="0"/>
          <w:u w:color="FFFFFF"/>
        </w:rPr>
        <w:br w:type="page"/>
      </w:r>
      <w:r w:rsidR="0099026E" w:rsidRPr="00C35091">
        <w:rPr>
          <w:u w:color="FFFFFF"/>
        </w:rPr>
        <w:t>1</w:t>
      </w:r>
      <w:r w:rsidR="00557E7B" w:rsidRPr="00C35091">
        <w:rPr>
          <w:u w:color="FFFFFF"/>
        </w:rPr>
        <w:t xml:space="preserve"> </w:t>
      </w:r>
      <w:r w:rsidR="0099026E" w:rsidRPr="00C35091">
        <w:rPr>
          <w:u w:color="FFFFFF"/>
        </w:rPr>
        <w:t>Взаимосвязь и отличия внешнего</w:t>
      </w:r>
      <w:r w:rsidR="004B27E1" w:rsidRPr="00C35091">
        <w:rPr>
          <w:u w:color="FFFFFF"/>
        </w:rPr>
        <w:t xml:space="preserve"> </w:t>
      </w:r>
      <w:r w:rsidR="0099026E" w:rsidRPr="00C35091">
        <w:rPr>
          <w:u w:color="FFFFFF"/>
        </w:rPr>
        <w:t>| и внутреннего аудита</w:t>
      </w:r>
    </w:p>
    <w:p w:rsidR="004B27E1" w:rsidRPr="00C35091" w:rsidRDefault="004B27E1" w:rsidP="004B27E1">
      <w:pPr>
        <w:ind w:firstLine="709"/>
        <w:jc w:val="both"/>
        <w:rPr>
          <w:b w:val="0"/>
          <w:u w:color="FFFFFF"/>
        </w:rPr>
      </w:pP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Цель и задание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внутреннего аудита заключается в обеспечении сохранения собственности, экономном использовании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материальных, финансовых и трудовых</w:t>
      </w:r>
      <w:r w:rsidR="00F04180" w:rsidRPr="00C35091">
        <w:rPr>
          <w:b w:val="0"/>
          <w:u w:color="FFFFFF"/>
        </w:rPr>
        <w:t xml:space="preserve"> ресурсов</w:t>
      </w:r>
      <w:r w:rsidRPr="00C35091">
        <w:rPr>
          <w:b w:val="0"/>
          <w:u w:color="FFFFFF"/>
        </w:rPr>
        <w:t>, выполнении заданий</w:t>
      </w:r>
      <w:r w:rsidR="00E369F4" w:rsidRPr="00C35091">
        <w:rPr>
          <w:b w:val="0"/>
          <w:u w:color="FFFFFF"/>
        </w:rPr>
        <w:t>,</w:t>
      </w:r>
      <w:r w:rsidRPr="00C35091">
        <w:rPr>
          <w:b w:val="0"/>
          <w:u w:color="FFFFFF"/>
        </w:rPr>
        <w:t xml:space="preserve"> нормативов, правильности ведения бухгалтерского учета, составления финансовой отчетности, и тому подобное.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Целью и заданием внешнего аудита является подтверждение правильности </w:t>
      </w:r>
      <w:r w:rsidR="00F04180" w:rsidRPr="00C35091">
        <w:rPr>
          <w:b w:val="0"/>
          <w:u w:color="FFFFFF"/>
        </w:rPr>
        <w:t>ведени</w:t>
      </w:r>
      <w:r w:rsidRPr="00C35091">
        <w:rPr>
          <w:b w:val="0"/>
          <w:u w:color="FFFFFF"/>
        </w:rPr>
        <w:t>я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учета, составления отчетности, и оценка соответствия внутреннего аудита политике и цели деятельности субъекта ведения хозяйства.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Внешний аудит субъектов ведения хозяйства, где существует подразделение </w:t>
      </w:r>
      <w:r w:rsidR="00F04180" w:rsidRPr="00C35091">
        <w:rPr>
          <w:b w:val="0"/>
          <w:u w:color="FFFFFF"/>
        </w:rPr>
        <w:t>внутреннего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аудита, с точки зрения их цели и задания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следует рассматривать как одно целое. Эт</w:t>
      </w:r>
      <w:r w:rsidR="00F04180" w:rsidRPr="00C35091">
        <w:rPr>
          <w:b w:val="0"/>
          <w:u w:color="FFFFFF"/>
        </w:rPr>
        <w:t>о обстоятельство</w:t>
      </w:r>
      <w:r w:rsidRPr="00C35091">
        <w:rPr>
          <w:b w:val="0"/>
          <w:u w:color="FFFFFF"/>
        </w:rPr>
        <w:t xml:space="preserve"> имеет большое значение для последующего развития аудиторской деятельности в Украине. Изучая мировой опыт развития аудита, прежде </w:t>
      </w:r>
      <w:r w:rsidR="00362DFF" w:rsidRPr="00C35091">
        <w:rPr>
          <w:b w:val="0"/>
          <w:u w:color="FFFFFF"/>
        </w:rPr>
        <w:t>всего,</w:t>
      </w:r>
      <w:r w:rsidRPr="00C35091">
        <w:rPr>
          <w:b w:val="0"/>
          <w:u w:color="FFFFFF"/>
        </w:rPr>
        <w:t xml:space="preserve"> необходимо </w:t>
      </w:r>
      <w:r w:rsidR="00E369F4" w:rsidRPr="00C35091">
        <w:rPr>
          <w:b w:val="0"/>
          <w:u w:color="FFFFFF"/>
        </w:rPr>
        <w:t>ориентироваться</w:t>
      </w:r>
      <w:r w:rsidRPr="00C35091">
        <w:rPr>
          <w:b w:val="0"/>
          <w:u w:color="FFFFFF"/>
        </w:rPr>
        <w:t xml:space="preserve"> на внутренний аудит и организовывать его на предприятиях за </w:t>
      </w:r>
      <w:r w:rsidR="00F04180" w:rsidRPr="00C35091">
        <w:rPr>
          <w:b w:val="0"/>
          <w:u w:color="FFFFFF"/>
        </w:rPr>
        <w:t>лучшими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мировыми образцами. Внутренний аудит решает следующие задания: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определяет систему контроля за активами, обязательствами, и собственным </w:t>
      </w:r>
      <w:r w:rsidR="00362DFF" w:rsidRPr="00C35091">
        <w:rPr>
          <w:b w:val="0"/>
          <w:u w:color="FFFFFF"/>
        </w:rPr>
        <w:t>капиталом</w:t>
      </w:r>
      <w:r w:rsidRPr="00C35091">
        <w:rPr>
          <w:b w:val="0"/>
          <w:u w:color="FFFFFF"/>
        </w:rPr>
        <w:t xml:space="preserve"> предприятия;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проверяет соответствие этой системы политике предприятия;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выполняет экспертную научно обоснованную оценку финансово хозяйственных операций;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анализирует ситуации риска.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Внешний аудит решает следующие задания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анализирует системы бухгалтерского учета и внутреннего контроля;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исследует финансовую и операционную информацию относительно соответствия ее </w:t>
      </w:r>
      <w:r w:rsidR="00F04180" w:rsidRPr="00C35091">
        <w:rPr>
          <w:b w:val="0"/>
          <w:u w:color="FFFFFF"/>
        </w:rPr>
        <w:t>определенным</w:t>
      </w:r>
      <w:r w:rsidRPr="00C35091">
        <w:rPr>
          <w:b w:val="0"/>
          <w:u w:color="FFFFFF"/>
        </w:rPr>
        <w:t xml:space="preserve"> критериям;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анализирует эффективность и экономичность управленческих решений на разных </w:t>
      </w:r>
      <w:r w:rsidR="00F04180" w:rsidRPr="00C35091">
        <w:rPr>
          <w:b w:val="0"/>
          <w:u w:color="FFFFFF"/>
        </w:rPr>
        <w:t>уровнях</w:t>
      </w:r>
      <w:r w:rsidRPr="00C35091">
        <w:rPr>
          <w:b w:val="0"/>
          <w:u w:color="FFFFFF"/>
        </w:rPr>
        <w:t xml:space="preserve"> их принятия;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разрабатывает проекты управленческих решений;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осуществляет финансовый анализ;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разрабатывает стратегический прогноз.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Как отмечалось выше, внешний аудит может быть добровольным и</w:t>
      </w:r>
      <w:r w:rsidR="00F04180" w:rsidRPr="00C35091">
        <w:rPr>
          <w:b w:val="0"/>
          <w:u w:color="FFFFFF"/>
        </w:rPr>
        <w:t xml:space="preserve"> обязательным</w:t>
      </w:r>
      <w:r w:rsidR="00E369F4" w:rsidRPr="00C35091">
        <w:rPr>
          <w:b w:val="0"/>
          <w:u w:color="FFFFFF"/>
        </w:rPr>
        <w:t>.</w:t>
      </w:r>
    </w:p>
    <w:p w:rsidR="0099026E" w:rsidRPr="00C35091" w:rsidRDefault="0099026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Обязательность аудита определяется объективными потребностями реализации концепции подотчетности. Качественный объективный аудит повышает эффективность и прибыльность инвестиций, способствует защите интересов бизнеса и государства.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</w:p>
    <w:p w:rsidR="007D44A8" w:rsidRPr="00C35091" w:rsidRDefault="00540BC2" w:rsidP="004B27E1">
      <w:pPr>
        <w:rPr>
          <w:u w:color="FFFFFF"/>
        </w:rPr>
      </w:pPr>
      <w:r w:rsidRPr="00C35091">
        <w:rPr>
          <w:u w:color="FFFFFF"/>
        </w:rPr>
        <w:t>2 Порядок реализации материалов аудиторской проверки</w:t>
      </w:r>
    </w:p>
    <w:p w:rsidR="00E369F4" w:rsidRPr="00C35091" w:rsidRDefault="00E369F4" w:rsidP="004B27E1">
      <w:pPr>
        <w:rPr>
          <w:u w:color="FFFFFF"/>
        </w:rPr>
      </w:pPr>
    </w:p>
    <w:p w:rsidR="00540BC2" w:rsidRPr="00C35091" w:rsidRDefault="00E369F4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За результатами </w:t>
      </w:r>
      <w:r w:rsidR="00540BC2" w:rsidRPr="00C35091">
        <w:rPr>
          <w:b w:val="0"/>
          <w:u w:color="FFFFFF"/>
        </w:rPr>
        <w:t>аудиторской проверки финансово-хозяйственной деятельности предприятия владелец</w:t>
      </w:r>
      <w:r w:rsidRPr="00C35091">
        <w:rPr>
          <w:b w:val="0"/>
          <w:u w:color="FFFFFF"/>
        </w:rPr>
        <w:t>-</w:t>
      </w:r>
      <w:r w:rsidR="00540BC2" w:rsidRPr="00C35091">
        <w:rPr>
          <w:b w:val="0"/>
          <w:u w:color="FFFFFF"/>
        </w:rPr>
        <w:t xml:space="preserve">заказчик аудита принимает управленческие решения относительно ликвидации негативных явлений, которые проявились в нарушениях технологической дисциплины в производственном процессе, несоблюдении законодательства и нормативных актов в расчетных и трудовых отношениях. Кроме того, эти управленческие действия </w:t>
      </w:r>
      <w:r w:rsidR="00362DFF" w:rsidRPr="00C35091">
        <w:rPr>
          <w:b w:val="0"/>
          <w:u w:color="FFFFFF"/>
        </w:rPr>
        <w:t>направлены</w:t>
      </w:r>
      <w:r w:rsidRPr="00C35091">
        <w:rPr>
          <w:b w:val="0"/>
          <w:u w:color="FFFFFF"/>
        </w:rPr>
        <w:t xml:space="preserve"> </w:t>
      </w:r>
      <w:r w:rsidR="00540BC2" w:rsidRPr="00C35091">
        <w:rPr>
          <w:b w:val="0"/>
          <w:u w:color="FFFFFF"/>
        </w:rPr>
        <w:t>на осуществление профилактических мероприятий для обеспечения сохранения активов, собственного капитала, и их рационального использования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Результаты аудиторской проверки, как правило, предварительно обсуждаются в трудовом коллективе.</w:t>
      </w:r>
    </w:p>
    <w:p w:rsidR="00540BC2" w:rsidRPr="00C35091" w:rsidRDefault="004B27E1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Организационно-</w:t>
      </w:r>
      <w:r w:rsidR="00540BC2" w:rsidRPr="00C35091">
        <w:rPr>
          <w:b w:val="0"/>
          <w:u w:color="FFFFFF"/>
        </w:rPr>
        <w:t>распорядительными документами, которые выдаются за результатами</w:t>
      </w:r>
      <w:r w:rsidR="00E369F4" w:rsidRPr="00C35091">
        <w:rPr>
          <w:b w:val="0"/>
          <w:u w:color="FFFFFF"/>
        </w:rPr>
        <w:t xml:space="preserve"> </w:t>
      </w:r>
      <w:r w:rsidR="00362DFF" w:rsidRPr="00C35091">
        <w:rPr>
          <w:b w:val="0"/>
          <w:u w:color="FFFFFF"/>
        </w:rPr>
        <w:t>аудита являются</w:t>
      </w:r>
      <w:r w:rsidR="00540BC2" w:rsidRPr="00C35091">
        <w:rPr>
          <w:b w:val="0"/>
          <w:u w:color="FFFFFF"/>
        </w:rPr>
        <w:t xml:space="preserve"> приказы и распоряжения.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Приказ выдается в тех случаях, когда в процессе аудита обнаружены серьезные нарушения законодательства, финансовой дисциплины, в деятельности предприятия, его отдельных подразделов или отдельных работников. Составляется приказ из констатирующей и наказывающей частей. В констатирующей </w:t>
      </w:r>
      <w:r w:rsidR="00362DFF" w:rsidRPr="00C35091">
        <w:rPr>
          <w:b w:val="0"/>
          <w:u w:color="FFFFFF"/>
        </w:rPr>
        <w:t>части</w:t>
      </w:r>
      <w:r w:rsidR="00E369F4" w:rsidRPr="00C35091">
        <w:rPr>
          <w:b w:val="0"/>
          <w:u w:color="FFFFFF"/>
        </w:rPr>
        <w:t xml:space="preserve"> </w:t>
      </w:r>
      <w:r w:rsidR="00362DFF" w:rsidRPr="00C35091">
        <w:rPr>
          <w:b w:val="0"/>
          <w:u w:color="FFFFFF"/>
        </w:rPr>
        <w:t>излагается</w:t>
      </w:r>
      <w:r w:rsidRPr="00C35091">
        <w:rPr>
          <w:b w:val="0"/>
          <w:u w:color="FFFFFF"/>
        </w:rPr>
        <w:t xml:space="preserve"> содержание результатов аудита, отмечаются позитивные и негативные стороны деятельности предприятия. Наказательная часть содержит решение о результатах аудита.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Распоряжение, что выдаются за результатами аудита финансово-хозяйственной деятельности, составляет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владелец в тех случаях, когда обнаружены незначительные недостатки и нарушения, не связанные с корыстными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целями отдельных работников и не являются причинами материальных убытков.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Приказ или распоряжение подписывает владелец</w:t>
      </w:r>
      <w:r w:rsidR="00E369F4" w:rsidRPr="00C35091">
        <w:rPr>
          <w:b w:val="0"/>
          <w:u w:color="FFFFFF"/>
        </w:rPr>
        <w:t>-</w:t>
      </w:r>
      <w:r w:rsidRPr="00C35091">
        <w:rPr>
          <w:b w:val="0"/>
          <w:u w:color="FFFFFF"/>
        </w:rPr>
        <w:t>заказчик аудита после внимательного изучения аудиторского отчета и аудиторского вывода, объяснения лиц, ответственных за финансово-хозяйственную деятельность предприятия и материально ответственных лиц, у которых обнаружены недостатки ценностей.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Материальные убытки, нанесенные работниками предприятия и обнаруженные в процессе аудиторской проверки, должны быть возмещены в соответствии с установленной материальной ответственностью.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Действующим законодательством </w:t>
      </w:r>
      <w:r w:rsidR="00362DFF" w:rsidRPr="00C35091">
        <w:rPr>
          <w:b w:val="0"/>
          <w:u w:color="FFFFFF"/>
        </w:rPr>
        <w:t>предусмотрены</w:t>
      </w:r>
      <w:r w:rsidRPr="00C35091">
        <w:rPr>
          <w:b w:val="0"/>
          <w:u w:color="FFFFFF"/>
        </w:rPr>
        <w:t xml:space="preserve"> следующие виды материальной ответственности работников: полная, ограниченная и коллективная.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Полную материальную ответственность по действующему законодательству несут работники в случаях причинения убытков при их вине, если: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на работника возложена полная материальная ответственность за причиненный убыток при выполнении трудовых обязанностей</w:t>
      </w:r>
      <w:r w:rsidR="00E369F4" w:rsidRPr="00C35091">
        <w:rPr>
          <w:b w:val="0"/>
          <w:u w:color="FFFFFF"/>
        </w:rPr>
        <w:t>;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когда убыток нанесено действиями работника, которые имеют признаки действий, какие преследуются в криминальном порядке;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при составлении письменного договора о принятии работником полной материальной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ответственности за обеспечение сохранности имущества и других ценностей;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если имущество и другие ценности были получены работником в подотчет по разовому поручению;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когда убыток нанесен недостатком, преднамеренным уничтожением, порчей имущества и других ценностей.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При ограниченной материальной ответственности работник возмещает убытки в предварительно установленных пределах, как правило, в количестве необлагаемых минимумов доходов граждан или количества должностных окладов. Руководители предприятий, </w:t>
      </w:r>
      <w:r w:rsidR="00362DFF" w:rsidRPr="00C35091">
        <w:rPr>
          <w:b w:val="0"/>
          <w:u w:color="FFFFFF"/>
        </w:rPr>
        <w:t>структурных</w:t>
      </w:r>
      <w:r w:rsidRPr="00C35091">
        <w:rPr>
          <w:b w:val="0"/>
          <w:u w:color="FFFFFF"/>
        </w:rPr>
        <w:t xml:space="preserve"> подразделов, и их заместители несут ограниченную материальную ответственность.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Возмещение материального ущерба проводится при наличии письменного согласия работника за распоряжением руководства предприятия. Распоряжения руководство может сделать не позже двух недель после дня выявления </w:t>
      </w:r>
      <w:r w:rsidR="00362DFF" w:rsidRPr="00C35091">
        <w:rPr>
          <w:b w:val="0"/>
          <w:u w:color="FFFFFF"/>
        </w:rPr>
        <w:t>заданного</w:t>
      </w:r>
      <w:r w:rsidRPr="00C35091">
        <w:rPr>
          <w:b w:val="0"/>
          <w:u w:color="FFFFFF"/>
        </w:rPr>
        <w:t xml:space="preserve"> работником убытка. При отсутствии письменного согласия работника удержания не проводятся и вопрос возмещения ущерба рассматривается за подачей администрации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народным судом.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Для обращения администрации к суду по вопросам возмещения от|с| работников материального убытка, нанесенного предприятию, установлены такие сроки</w:t>
      </w:r>
      <w:r w:rsidR="00E369F4" w:rsidRPr="00C35091">
        <w:rPr>
          <w:b w:val="0"/>
          <w:u w:color="FFFFFF"/>
        </w:rPr>
        <w:t>: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за убытки, нанесенные предприятию при выполнении трудовых обязанностей </w:t>
      </w:r>
      <w:r w:rsidR="00630C76" w:rsidRPr="00C35091">
        <w:rPr>
          <w:b w:val="0"/>
          <w:u w:color="FFFFFF"/>
        </w:rPr>
        <w:t>работниками</w:t>
      </w:r>
      <w:r w:rsidRPr="00C35091">
        <w:rPr>
          <w:b w:val="0"/>
          <w:u w:color="FFFFFF"/>
        </w:rPr>
        <w:t xml:space="preserve"> — один месяц от дня выявления нанесенного ущерба;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во всех других случаях причинения предприятию убытка — один год от дня его выявления</w:t>
      </w:r>
      <w:r w:rsidR="00E369F4" w:rsidRPr="00C35091">
        <w:rPr>
          <w:b w:val="0"/>
          <w:u w:color="FFFFFF"/>
        </w:rPr>
        <w:t>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Днем выявления убытка считается день, когда администрации предприятия стало известно о наличии убытка. Днем выявления убытка, обнаруженного в результате </w:t>
      </w:r>
      <w:r w:rsidR="00630C76" w:rsidRPr="00C35091">
        <w:rPr>
          <w:b w:val="0"/>
          <w:u w:color="FFFFFF"/>
        </w:rPr>
        <w:t>инвентаризации</w:t>
      </w:r>
      <w:r w:rsidRPr="00C35091">
        <w:rPr>
          <w:b w:val="0"/>
          <w:u w:color="FFFFFF"/>
        </w:rPr>
        <w:t>, считается день составления соответствующего решения инвентаризационной комиссии.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В условиях рыночных отношений приобретают особенное внимание экономические </w:t>
      </w:r>
      <w:r w:rsidR="00630C76" w:rsidRPr="00C35091">
        <w:rPr>
          <w:b w:val="0"/>
          <w:u w:color="FFFFFF"/>
        </w:rPr>
        <w:t>отношения</w:t>
      </w:r>
      <w:r w:rsidRPr="00C35091">
        <w:rPr>
          <w:b w:val="0"/>
          <w:u w:color="FFFFFF"/>
        </w:rPr>
        <w:t xml:space="preserve"> между субъектами ведения хозяйства, которые основываются на выполнении соглашений поставок. Нередко от нарушения договорных отношений сторонам наносятся убытки, размер которых может определить аудитор. Выводы аудитора используются для </w:t>
      </w:r>
      <w:r w:rsidR="00630C76" w:rsidRPr="00C35091">
        <w:rPr>
          <w:b w:val="0"/>
          <w:u w:color="FFFFFF"/>
        </w:rPr>
        <w:t>обоснования</w:t>
      </w:r>
      <w:r w:rsidRPr="00C35091">
        <w:rPr>
          <w:b w:val="0"/>
          <w:u w:color="FFFFFF"/>
        </w:rPr>
        <w:t xml:space="preserve"> исковых требований, которые подаются к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до арбитражным судам разных уровней.</w:t>
      </w:r>
    </w:p>
    <w:p w:rsidR="00540BC2" w:rsidRPr="00C35091" w:rsidRDefault="00540BC2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Таким </w:t>
      </w:r>
      <w:r w:rsidR="00362DFF" w:rsidRPr="00C35091">
        <w:rPr>
          <w:b w:val="0"/>
          <w:u w:color="FFFFFF"/>
        </w:rPr>
        <w:t>образом,</w:t>
      </w:r>
      <w:r w:rsidRPr="00C35091">
        <w:rPr>
          <w:b w:val="0"/>
          <w:u w:color="FFFFFF"/>
        </w:rPr>
        <w:t xml:space="preserve"> аудиторская проверк</w:t>
      </w:r>
      <w:r w:rsidR="00630C76" w:rsidRPr="00C35091">
        <w:rPr>
          <w:b w:val="0"/>
          <w:u w:color="FFFFFF"/>
        </w:rPr>
        <w:t xml:space="preserve">а обеспечивает возмещение </w:t>
      </w:r>
      <w:r w:rsidR="00362DFF" w:rsidRPr="00C35091">
        <w:rPr>
          <w:b w:val="0"/>
          <w:u w:color="FFFFFF"/>
        </w:rPr>
        <w:t>материальных</w:t>
      </w:r>
      <w:r w:rsidRPr="00C35091">
        <w:rPr>
          <w:b w:val="0"/>
          <w:u w:color="FFFFFF"/>
        </w:rPr>
        <w:t xml:space="preserve"> убытков, нанесенных предприятию, которое способствует сохранению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 xml:space="preserve">собственности, </w:t>
      </w:r>
      <w:r w:rsidR="00630C76" w:rsidRPr="00C35091">
        <w:rPr>
          <w:b w:val="0"/>
          <w:u w:color="FFFFFF"/>
        </w:rPr>
        <w:t>рациональному</w:t>
      </w:r>
      <w:r w:rsidRPr="00C35091">
        <w:rPr>
          <w:b w:val="0"/>
          <w:u w:color="FFFFFF"/>
        </w:rPr>
        <w:t xml:space="preserve"> использованию ресурсов и правовой регуляции экономических </w:t>
      </w:r>
      <w:r w:rsidR="00630C76" w:rsidRPr="00C35091">
        <w:rPr>
          <w:b w:val="0"/>
          <w:u w:color="FFFFFF"/>
        </w:rPr>
        <w:t>отношений</w:t>
      </w:r>
      <w:r w:rsidRPr="00C35091">
        <w:rPr>
          <w:b w:val="0"/>
          <w:u w:color="FFFFFF"/>
        </w:rPr>
        <w:t>, между субъектами ведения хозяйства.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</w:p>
    <w:p w:rsidR="00D43A89" w:rsidRPr="00C35091" w:rsidRDefault="00D43A89" w:rsidP="004B27E1">
      <w:pPr>
        <w:rPr>
          <w:u w:color="FFFFFF"/>
        </w:rPr>
      </w:pPr>
      <w:r w:rsidRPr="00C35091">
        <w:rPr>
          <w:u w:color="FFFFFF"/>
        </w:rPr>
        <w:t>3</w:t>
      </w:r>
      <w:r w:rsidR="00E369F4" w:rsidRPr="00C35091">
        <w:rPr>
          <w:u w:color="FFFFFF"/>
        </w:rPr>
        <w:t xml:space="preserve"> </w:t>
      </w:r>
      <w:r w:rsidRPr="00C35091">
        <w:rPr>
          <w:u w:color="FFFFFF"/>
        </w:rPr>
        <w:t>Контроль качества проведения аудита</w:t>
      </w:r>
    </w:p>
    <w:p w:rsidR="00E369F4" w:rsidRPr="00C35091" w:rsidRDefault="00E369F4" w:rsidP="004B27E1">
      <w:pPr>
        <w:ind w:firstLine="709"/>
        <w:jc w:val="both"/>
        <w:rPr>
          <w:b w:val="0"/>
          <w:u w:color="FFFFFF"/>
        </w:rPr>
      </w:pPr>
    </w:p>
    <w:p w:rsidR="004B27E1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Аудит в целом и аудиторская деятельность аудиторской фирмы должны, как и другой процесс выполняться на высоком уровне. Это прежде всего дело престижа, имиджа фирмы, а отсюда и все другие показатели ее работы – прибыль, заработная плата. Причем может быть и обратный процесс.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Например, когда в результате неправильного проведения аудита было предусмотрено близкое банкротство предприятия, а в выводе отмечено другое, то аудиторская фирма по иску суда должна заплатить большой штраф, который не может не отобразиться на ее престиже.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 этой связи в Международной практике большое внимание уделяют качества аудита.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Качественно выполненный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аудит – это работа, осуществленная в соответствии с официальными национальными нормативами аудита, потребностями, изложенными, в законах, указах Президента, декретах Кабинета Министров, а также в профессиональных нормативах отдельной аудиторской фирмы в целом и индивидуальных нормативах.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Аудит – это сложный технологический процесс и его осуществляют, как правило, несколько рабочих аудиторской фирмы. Прежде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всего это аудитор с полной ответственностью, которую подразумевает</w:t>
      </w:r>
      <w:r w:rsidR="00E369F4" w:rsidRPr="00C35091">
        <w:rPr>
          <w:b w:val="0"/>
          <w:u w:color="FFFFFF"/>
        </w:rPr>
        <w:t xml:space="preserve"> к</w:t>
      </w:r>
      <w:r w:rsidRPr="00C35091">
        <w:rPr>
          <w:b w:val="0"/>
          <w:u w:color="FFFFFF"/>
        </w:rPr>
        <w:t>ак сертификат на проведение аудита и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помощники (за рубежом их называют ассистентами).</w:t>
      </w:r>
    </w:p>
    <w:p w:rsidR="004B27E1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Отсюда выходит, что субъектом контроля качества аудита будет, во-первых, аудитор, контролирующий качество работы помощников.</w:t>
      </w:r>
    </w:p>
    <w:p w:rsidR="004B27E1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А, во-вторых, контроль качества работы самого аудитора. Такой контроль может осуществлять директор или заместитель директора аудиторской фирмы.</w:t>
      </w:r>
    </w:p>
    <w:p w:rsidR="004B27E1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И первый и второй вид контроля – это зависимый контроль.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В-третьих, может проводиться независимый контроль качества аудитора, осуществляющий другим назначенным аудитором-партнером, который не связан с клиентом по данному аудиту (проверке).</w:t>
      </w:r>
    </w:p>
    <w:p w:rsidR="004B27E1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Все три указанные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субъекты контроля качества аудита – это внутренний контроль (внутри аудиторской фирмы).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 первом варианте – это разновидность внутреннего контроля, во втором – между филиальный контроль внутри одной аудиторской фирмы. Он может быть национальный и международный – во втором варианте.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Может иметь место и внешний контроль – со стороны Союза аудиторов Украины или по их поручению (просьбе) другой аудиторской фирмы.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Таким образом, следует различать такие субъекты контроля качества аудита: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внутренний (директор или заместитель директора аудиторской фирмы, руководство международной аудиторской фирмы, аудитор, филиал фирмы);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внешний (Союз аудиторов Украины или вторая аудиторская фирма);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За работой помощников (отдельных подчиненных аудиторов) могут осуществляться следующие виды контроля: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когда работа распределяется и выдается программа действий;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текущий – в процессе проведения аудита и руководства помощников (подчиненными) аудиторами;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последующий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– изучение и анализ выполненной помощником работы в общем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и по оформлению результатов.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Отдельным объектом предмета контроля качества аудита являются: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оценка возможности клиента;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назначение аудиторской фирмы и аудитора;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профессиональная этика;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знание и компетентность;</w:t>
      </w:r>
    </w:p>
    <w:p w:rsidR="00D43A89" w:rsidRPr="00C35091" w:rsidRDefault="00D43A89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реализация результатов аудита;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</w:p>
    <w:p w:rsidR="00540BC2" w:rsidRPr="00C35091" w:rsidRDefault="00461976" w:rsidP="004B27E1">
      <w:pPr>
        <w:rPr>
          <w:u w:color="FFFFFF"/>
        </w:rPr>
      </w:pPr>
      <w:r w:rsidRPr="00C35091">
        <w:rPr>
          <w:u w:color="FFFFFF"/>
        </w:rPr>
        <w:t>4</w:t>
      </w:r>
      <w:r w:rsidR="00C87826" w:rsidRPr="00C35091">
        <w:rPr>
          <w:u w:color="FFFFFF"/>
        </w:rPr>
        <w:t xml:space="preserve"> </w:t>
      </w:r>
      <w:r w:rsidRPr="00C35091">
        <w:rPr>
          <w:u w:color="FFFFFF"/>
        </w:rPr>
        <w:t>Аудит кредиторской задолженности по кредитам банков</w:t>
      </w:r>
    </w:p>
    <w:p w:rsidR="00E369F4" w:rsidRPr="00C35091" w:rsidRDefault="00E369F4" w:rsidP="004B27E1">
      <w:pPr>
        <w:rPr>
          <w:u w:color="FFFFFF"/>
        </w:rPr>
      </w:pP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Во время аудита кредитов банков проверяется полнота и правильность использования кредитов, эффективность и своевременность их возвращения</w:t>
      </w:r>
      <w:r w:rsidR="00E369F4" w:rsidRPr="00C35091">
        <w:rPr>
          <w:b w:val="0"/>
          <w:u w:color="FFFFFF"/>
        </w:rPr>
        <w:t>.</w:t>
      </w:r>
      <w:r w:rsidRPr="00C35091">
        <w:rPr>
          <w:b w:val="0"/>
          <w:u w:color="FFFFFF"/>
        </w:rPr>
        <w:t xml:space="preserve"> Кредиты предоставляются, как правило, безналичные через оплату расчетно-денежных документов, а их погашение может осуществляться </w:t>
      </w:r>
      <w:r w:rsidR="00204F2C" w:rsidRPr="00C35091">
        <w:rPr>
          <w:b w:val="0"/>
          <w:u w:color="FFFFFF"/>
        </w:rPr>
        <w:t>единовременно или по графику</w:t>
      </w:r>
      <w:r w:rsidRPr="00C35091">
        <w:rPr>
          <w:b w:val="0"/>
          <w:u w:color="FFFFFF"/>
        </w:rPr>
        <w:t>.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Анализируются данные счетов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"Краткосрочные кредиты банков" и "Долгосрочные кредиты банков", уточняется выполнение условий кредитных договоров, состояние</w:t>
      </w:r>
      <w:r w:rsidR="00E369F4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 xml:space="preserve">погашения задолженности </w:t>
      </w:r>
      <w:r w:rsidR="005E10A7" w:rsidRPr="00C35091">
        <w:rPr>
          <w:b w:val="0"/>
          <w:u w:color="FFFFFF"/>
        </w:rPr>
        <w:t>по кредитам</w:t>
      </w:r>
      <w:r w:rsidRPr="00C35091">
        <w:rPr>
          <w:b w:val="0"/>
          <w:u w:color="FFFFFF"/>
        </w:rPr>
        <w:t xml:space="preserve"> и процентов, определяется целевое использование ссуд. Во время аудита использования кредитов проверяются данные журнала № 2 и </w:t>
      </w:r>
      <w:r w:rsidR="005E10A7" w:rsidRPr="00C35091">
        <w:rPr>
          <w:b w:val="0"/>
          <w:u w:color="FFFFFF"/>
        </w:rPr>
        <w:t>первичные документы.</w:t>
      </w:r>
      <w:r w:rsidR="004B27E1" w:rsidRPr="00C35091">
        <w:rPr>
          <w:b w:val="0"/>
          <w:u w:color="FFFFFF"/>
        </w:rPr>
        <w:t xml:space="preserve"> </w:t>
      </w:r>
      <w:r w:rsidR="005E10A7" w:rsidRPr="00C35091">
        <w:rPr>
          <w:b w:val="0"/>
          <w:u w:color="FFFFFF"/>
        </w:rPr>
        <w:t>При</w:t>
      </w:r>
      <w:r w:rsidR="004B27E1" w:rsidRPr="00C35091">
        <w:rPr>
          <w:b w:val="0"/>
          <w:u w:color="FFFFFF"/>
        </w:rPr>
        <w:t xml:space="preserve"> </w:t>
      </w:r>
      <w:r w:rsidR="005E10A7" w:rsidRPr="00C35091">
        <w:rPr>
          <w:b w:val="0"/>
          <w:u w:color="FFFFFF"/>
        </w:rPr>
        <w:t>наличии</w:t>
      </w:r>
      <w:r w:rsidRPr="00C35091">
        <w:rPr>
          <w:b w:val="0"/>
          <w:u w:color="FFFFFF"/>
        </w:rPr>
        <w:t xml:space="preserve"> просроченных кредитов выдача новых не допускается. За обслуживание кредитной линии заемщик платит банку-кредитору комиссионные, которые насчитываются на всю сумму пред</w:t>
      </w:r>
      <w:r w:rsidR="005E10A7" w:rsidRPr="00C35091">
        <w:rPr>
          <w:b w:val="0"/>
          <w:u w:color="FFFFFF"/>
        </w:rPr>
        <w:t>оставленного кредита.</w:t>
      </w:r>
      <w:r w:rsidR="004B27E1" w:rsidRPr="00C35091">
        <w:rPr>
          <w:b w:val="0"/>
          <w:u w:color="FFFFFF"/>
        </w:rPr>
        <w:t xml:space="preserve"> </w:t>
      </w:r>
      <w:r w:rsidR="005E10A7" w:rsidRPr="00C35091">
        <w:rPr>
          <w:b w:val="0"/>
          <w:u w:color="FFFFFF"/>
        </w:rPr>
        <w:t>Процентные</w:t>
      </w:r>
      <w:r w:rsidRPr="00C35091">
        <w:rPr>
          <w:b w:val="0"/>
          <w:u w:color="FFFFFF"/>
        </w:rPr>
        <w:t xml:space="preserve"> ставки за пользование кредитом, об</w:t>
      </w:r>
      <w:r w:rsidR="005E10A7" w:rsidRPr="00C35091">
        <w:rPr>
          <w:b w:val="0"/>
          <w:u w:color="FFFFFF"/>
        </w:rPr>
        <w:t>говоренные</w:t>
      </w:r>
      <w:r w:rsidRPr="00C35091">
        <w:rPr>
          <w:b w:val="0"/>
          <w:u w:color="FFFFFF"/>
        </w:rPr>
        <w:t xml:space="preserve"> в кредитном договоре, насчитываются банком и платятся заемщиком не реже как один раз в квартал платежным поручением. В случае отказа от уплаты долгов за </w:t>
      </w:r>
      <w:r w:rsidR="00204F2C" w:rsidRPr="00C35091">
        <w:rPr>
          <w:b w:val="0"/>
          <w:u w:color="FFFFFF"/>
        </w:rPr>
        <w:t>займами</w:t>
      </w:r>
      <w:r w:rsidRPr="00C35091">
        <w:rPr>
          <w:b w:val="0"/>
          <w:u w:color="FFFFFF"/>
        </w:rPr>
        <w:t xml:space="preserve"> банк </w:t>
      </w:r>
      <w:r w:rsidR="005E10A7" w:rsidRPr="00C35091">
        <w:rPr>
          <w:b w:val="0"/>
          <w:u w:color="FFFFFF"/>
        </w:rPr>
        <w:t>удерживает</w:t>
      </w:r>
      <w:r w:rsidRPr="00C35091">
        <w:rPr>
          <w:b w:val="0"/>
          <w:u w:color="FFFFFF"/>
        </w:rPr>
        <w:t xml:space="preserve"> долги в претензионно-исковом порядке.</w:t>
      </w:r>
      <w:r w:rsidR="004B27E1" w:rsidRPr="00C35091">
        <w:rPr>
          <w:b w:val="0"/>
          <w:u w:color="FFFFFF"/>
        </w:rPr>
        <w:t xml:space="preserve"> </w:t>
      </w:r>
      <w:r w:rsidR="000C2BE0" w:rsidRPr="00C35091">
        <w:rPr>
          <w:b w:val="0"/>
          <w:u w:color="FFFFFF"/>
        </w:rPr>
        <w:t>Контроль над</w:t>
      </w:r>
      <w:r w:rsidRPr="00C35091">
        <w:rPr>
          <w:b w:val="0"/>
          <w:u w:color="FFFFFF"/>
        </w:rPr>
        <w:t xml:space="preserve"> выполнением условий заключенного с заемщиком кредитного договора</w:t>
      </w:r>
      <w:r w:rsidR="005E10A7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осуществляет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банк</w:t>
      </w:r>
      <w:r w:rsidR="00204F2C" w:rsidRPr="00C35091">
        <w:rPr>
          <w:b w:val="0"/>
          <w:u w:color="FFFFFF"/>
        </w:rPr>
        <w:t>.</w:t>
      </w:r>
    </w:p>
    <w:p w:rsidR="004B27E1" w:rsidRPr="00C35091" w:rsidRDefault="000C2BE0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Для проведения</w:t>
      </w:r>
      <w:r w:rsidR="00461976" w:rsidRPr="00C35091">
        <w:rPr>
          <w:b w:val="0"/>
          <w:u w:color="FFFFFF"/>
        </w:rPr>
        <w:t xml:space="preserve"> эффективной проверки операций предприятия относительно получения и использования кредитов, ссуд, аудитору необходимо составить программу проверки, которая</w:t>
      </w:r>
      <w:r w:rsidR="005E10A7" w:rsidRPr="00C35091">
        <w:rPr>
          <w:b w:val="0"/>
          <w:u w:color="FFFFFF"/>
        </w:rPr>
        <w:t xml:space="preserve"> может быть такой:</w:t>
      </w:r>
    </w:p>
    <w:p w:rsidR="004B27E1" w:rsidRPr="00C35091" w:rsidRDefault="005E10A7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Оце</w:t>
      </w:r>
      <w:r w:rsidR="00461976" w:rsidRPr="00C35091">
        <w:rPr>
          <w:b w:val="0"/>
          <w:u w:color="FFFFFF"/>
        </w:rPr>
        <w:t>нка правильности оформления заключенных хозяйственных договоров.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</w:t>
      </w:r>
      <w:r w:rsidR="005E10A7" w:rsidRPr="00C35091">
        <w:rPr>
          <w:b w:val="0"/>
          <w:u w:color="FFFFFF"/>
        </w:rPr>
        <w:t>роверка</w:t>
      </w:r>
      <w:r w:rsidRPr="00C35091">
        <w:rPr>
          <w:b w:val="0"/>
          <w:u w:color="FFFFFF"/>
        </w:rPr>
        <w:t xml:space="preserve"> данных реестров учета кредитов и ссуд и сверки их со счетами Главной</w:t>
      </w:r>
      <w:r w:rsidR="005E10A7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книги.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</w:t>
      </w:r>
      <w:r w:rsidR="005E10A7" w:rsidRPr="00C35091">
        <w:rPr>
          <w:b w:val="0"/>
          <w:u w:color="FFFFFF"/>
        </w:rPr>
        <w:t>одтверждения</w:t>
      </w:r>
      <w:r w:rsidRPr="00C35091">
        <w:rPr>
          <w:b w:val="0"/>
          <w:u w:color="FFFFFF"/>
        </w:rPr>
        <w:t xml:space="preserve"> величины задолженности за кредитами и ссудами.</w:t>
      </w:r>
    </w:p>
    <w:p w:rsidR="00204F2C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</w:t>
      </w:r>
      <w:r w:rsidR="005E10A7" w:rsidRPr="00C35091">
        <w:rPr>
          <w:b w:val="0"/>
          <w:u w:color="FFFFFF"/>
        </w:rPr>
        <w:t>роверка</w:t>
      </w:r>
      <w:r w:rsidRPr="00C35091">
        <w:rPr>
          <w:b w:val="0"/>
          <w:u w:color="FFFFFF"/>
        </w:rPr>
        <w:t xml:space="preserve"> целевого использования кредитов и ссуд, полноты и своевременности расчетов, за ними, правильности учета процентов за использование ссудных средств для це</w:t>
      </w:r>
      <w:r w:rsidR="004B27E1" w:rsidRPr="00C35091">
        <w:rPr>
          <w:b w:val="0"/>
          <w:u w:color="FFFFFF"/>
        </w:rPr>
        <w:t>лей налогообложения</w:t>
      </w:r>
      <w:r w:rsidR="00204F2C" w:rsidRPr="00C35091">
        <w:rPr>
          <w:b w:val="0"/>
          <w:u w:color="FFFFFF"/>
        </w:rPr>
        <w:t>.</w:t>
      </w:r>
    </w:p>
    <w:p w:rsidR="004B27E1" w:rsidRPr="00C35091" w:rsidRDefault="00204F2C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Проверка</w:t>
      </w:r>
      <w:r w:rsidR="004B27E1" w:rsidRPr="00C35091">
        <w:rPr>
          <w:b w:val="0"/>
          <w:u w:color="FFFFFF"/>
        </w:rPr>
        <w:t xml:space="preserve"> </w:t>
      </w:r>
      <w:r w:rsidR="00461976" w:rsidRPr="00C35091">
        <w:rPr>
          <w:b w:val="0"/>
          <w:u w:color="FFFFFF"/>
        </w:rPr>
        <w:t>правильности корреспонденции счетов</w:t>
      </w:r>
      <w:r w:rsidR="004B27E1" w:rsidRPr="00C35091">
        <w:rPr>
          <w:b w:val="0"/>
          <w:u w:color="FFFFFF"/>
        </w:rPr>
        <w:t xml:space="preserve"> с</w:t>
      </w:r>
      <w:r w:rsidR="005E10A7" w:rsidRPr="00C35091">
        <w:rPr>
          <w:b w:val="0"/>
          <w:u w:color="FFFFFF"/>
        </w:rPr>
        <w:t xml:space="preserve"> учета кредитов , ссуд и процентов по ним</w:t>
      </w:r>
      <w:r w:rsidR="00461976" w:rsidRPr="00C35091">
        <w:rPr>
          <w:b w:val="0"/>
          <w:u w:color="FFFFFF"/>
        </w:rPr>
        <w:t>.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Источниками</w:t>
      </w:r>
      <w:r w:rsidR="004B27E1" w:rsidRPr="00C35091">
        <w:rPr>
          <w:b w:val="0"/>
          <w:u w:color="FFFFFF"/>
        </w:rPr>
        <w:t xml:space="preserve"> </w:t>
      </w:r>
      <w:r w:rsidR="005E10A7" w:rsidRPr="00C35091">
        <w:rPr>
          <w:b w:val="0"/>
          <w:u w:color="FFFFFF"/>
        </w:rPr>
        <w:t>информации могут быть: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кредитн</w:t>
      </w:r>
      <w:r w:rsidR="005E10A7" w:rsidRPr="00C35091">
        <w:rPr>
          <w:b w:val="0"/>
          <w:u w:color="FFFFFF"/>
        </w:rPr>
        <w:t>ые договоры и договоры ссуд;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журналы счетов</w:t>
      </w:r>
      <w:r w:rsidR="004B27E1" w:rsidRPr="00C35091">
        <w:rPr>
          <w:b w:val="0"/>
          <w:u w:color="FFFFFF"/>
        </w:rPr>
        <w:t>,</w:t>
      </w:r>
      <w:r w:rsidRPr="00C35091">
        <w:rPr>
          <w:b w:val="0"/>
          <w:u w:color="FFFFFF"/>
        </w:rPr>
        <w:t xml:space="preserve"> машинограм</w:t>
      </w:r>
      <w:r w:rsidR="005E10A7" w:rsidRPr="00C35091">
        <w:rPr>
          <w:b w:val="0"/>
          <w:u w:color="FFFFFF"/>
        </w:rPr>
        <w:t>ы;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Главная книга, баланс.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Аудитор должен помнить, что получение предприятием банковского кредита оформляется кредитным договором, в котором указываются:</w:t>
      </w:r>
    </w:p>
    <w:p w:rsidR="005E10A7" w:rsidRPr="00C35091" w:rsidRDefault="005E10A7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объект кредитования;</w:t>
      </w:r>
    </w:p>
    <w:p w:rsidR="005E10A7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срок выдачи и возвращения</w:t>
      </w:r>
      <w:r w:rsidR="005E10A7" w:rsidRPr="00C35091">
        <w:rPr>
          <w:b w:val="0"/>
          <w:u w:color="FFFFFF"/>
        </w:rPr>
        <w:t xml:space="preserve"> кредита;</w:t>
      </w:r>
    </w:p>
    <w:p w:rsidR="005E10A7" w:rsidRPr="00C35091" w:rsidRDefault="005E10A7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форма обеспечения обязательств;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процен</w:t>
      </w:r>
      <w:r w:rsidR="005E10A7" w:rsidRPr="00C35091">
        <w:rPr>
          <w:b w:val="0"/>
          <w:u w:color="FFFFFF"/>
        </w:rPr>
        <w:t>тные ставки и порядок их уплаты;</w:t>
      </w:r>
    </w:p>
    <w:p w:rsidR="005E10A7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права, и обязанности</w:t>
      </w:r>
      <w:r w:rsidR="004B27E1" w:rsidRPr="00C35091">
        <w:rPr>
          <w:b w:val="0"/>
          <w:u w:color="FFFFFF"/>
        </w:rPr>
        <w:t xml:space="preserve"> </w:t>
      </w:r>
      <w:r w:rsidR="005E10A7" w:rsidRPr="00C35091">
        <w:rPr>
          <w:b w:val="0"/>
          <w:u w:color="FFFFFF"/>
        </w:rPr>
        <w:t>сторон;</w:t>
      </w:r>
    </w:p>
    <w:p w:rsidR="004B27E1" w:rsidRPr="00C35091" w:rsidRDefault="005E10A7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другие условия.</w:t>
      </w:r>
    </w:p>
    <w:p w:rsidR="004B27E1" w:rsidRPr="00C35091" w:rsidRDefault="005E10A7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Возможные</w:t>
      </w:r>
      <w:r w:rsidR="004B27E1" w:rsidRPr="00C35091">
        <w:rPr>
          <w:b w:val="0"/>
          <w:u w:color="FFFFFF"/>
        </w:rPr>
        <w:t xml:space="preserve"> </w:t>
      </w:r>
      <w:r w:rsidR="000C2BE0" w:rsidRPr="00C35091">
        <w:rPr>
          <w:b w:val="0"/>
          <w:u w:color="FFFFFF"/>
        </w:rPr>
        <w:t>нарушения и злоупотребления</w:t>
      </w:r>
      <w:r w:rsidR="00461976" w:rsidRPr="00C35091">
        <w:rPr>
          <w:b w:val="0"/>
          <w:u w:color="FFFFFF"/>
        </w:rPr>
        <w:t>:</w:t>
      </w:r>
    </w:p>
    <w:p w:rsidR="004B27E1" w:rsidRPr="00C35091" w:rsidRDefault="00204F2C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ab/>
      </w:r>
      <w:r w:rsidR="005E10A7" w:rsidRPr="00C35091">
        <w:rPr>
          <w:b w:val="0"/>
          <w:u w:color="FFFFFF"/>
        </w:rPr>
        <w:t>отсутствие</w:t>
      </w:r>
      <w:r w:rsidR="004B27E1" w:rsidRPr="00C35091">
        <w:rPr>
          <w:b w:val="0"/>
          <w:u w:color="FFFFFF"/>
        </w:rPr>
        <w:t xml:space="preserve"> </w:t>
      </w:r>
      <w:r w:rsidR="00461976" w:rsidRPr="00C35091">
        <w:rPr>
          <w:b w:val="0"/>
          <w:u w:color="FFFFFF"/>
        </w:rPr>
        <w:t>договора ссуды или составлени</w:t>
      </w:r>
      <w:r w:rsidR="005E10A7" w:rsidRPr="00C35091">
        <w:rPr>
          <w:b w:val="0"/>
          <w:u w:color="FFFFFF"/>
        </w:rPr>
        <w:t>е</w:t>
      </w:r>
      <w:r w:rsidR="00461976" w:rsidRPr="00C35091">
        <w:rPr>
          <w:b w:val="0"/>
          <w:u w:color="FFFFFF"/>
        </w:rPr>
        <w:t xml:space="preserve"> его с нарушениями, отсутствие договора с банком о пролонгации кредита;</w:t>
      </w:r>
    </w:p>
    <w:p w:rsidR="004B27E1" w:rsidRPr="00C35091" w:rsidRDefault="005E10A7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не надлежащее</w:t>
      </w:r>
      <w:r w:rsidR="004B27E1" w:rsidRPr="00C35091">
        <w:rPr>
          <w:b w:val="0"/>
          <w:u w:color="FFFFFF"/>
        </w:rPr>
        <w:t xml:space="preserve"> </w:t>
      </w:r>
      <w:r w:rsidR="00461976" w:rsidRPr="00C35091">
        <w:rPr>
          <w:b w:val="0"/>
          <w:u w:color="FFFFFF"/>
        </w:rPr>
        <w:t>ведение учета (не</w:t>
      </w:r>
      <w:r w:rsidRPr="00C35091">
        <w:rPr>
          <w:b w:val="0"/>
          <w:u w:color="FFFFFF"/>
        </w:rPr>
        <w:t xml:space="preserve"> </w:t>
      </w:r>
      <w:r w:rsidR="00461976" w:rsidRPr="00C35091">
        <w:rPr>
          <w:b w:val="0"/>
          <w:u w:color="FFFFFF"/>
        </w:rPr>
        <w:t>правильная корреспонденция счетов</w:t>
      </w:r>
      <w:r w:rsidR="004B27E1" w:rsidRPr="00C35091">
        <w:rPr>
          <w:b w:val="0"/>
          <w:u w:color="FFFFFF"/>
        </w:rPr>
        <w:t>,</w:t>
      </w:r>
      <w:r w:rsidR="00461976" w:rsidRPr="00C35091">
        <w:rPr>
          <w:b w:val="0"/>
          <w:u w:color="FFFFFF"/>
        </w:rPr>
        <w:t xml:space="preserve"> отсутствие аналитического учета;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не</w:t>
      </w:r>
      <w:r w:rsidR="005E10A7" w:rsidRPr="00C35091">
        <w:rPr>
          <w:b w:val="0"/>
          <w:u w:color="FFFFFF"/>
        </w:rPr>
        <w:t xml:space="preserve"> </w:t>
      </w:r>
      <w:r w:rsidR="00204F2C" w:rsidRPr="00C35091">
        <w:rPr>
          <w:b w:val="0"/>
          <w:u w:color="FFFFFF"/>
        </w:rPr>
        <w:t>правильный</w:t>
      </w:r>
      <w:r w:rsidRPr="00C35091">
        <w:rPr>
          <w:b w:val="0"/>
          <w:u w:color="FFFFFF"/>
        </w:rPr>
        <w:t xml:space="preserve"> учет расходов относительно уплаты процентов за кредитами и ссудами во время включения их </w:t>
      </w:r>
      <w:r w:rsidR="005E10A7" w:rsidRPr="00C35091">
        <w:rPr>
          <w:b w:val="0"/>
          <w:u w:color="FFFFFF"/>
        </w:rPr>
        <w:t>в себестоимость;</w:t>
      </w:r>
    </w:p>
    <w:p w:rsidR="004B27E1" w:rsidRPr="00C35091" w:rsidRDefault="005E10A7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не целевое</w:t>
      </w:r>
      <w:r w:rsidR="004B27E1" w:rsidRPr="00C35091">
        <w:rPr>
          <w:b w:val="0"/>
          <w:u w:color="FFFFFF"/>
        </w:rPr>
        <w:t xml:space="preserve"> </w:t>
      </w:r>
      <w:r w:rsidR="00461976" w:rsidRPr="00C35091">
        <w:rPr>
          <w:b w:val="0"/>
          <w:u w:color="FFFFFF"/>
        </w:rPr>
        <w:t>использование</w:t>
      </w:r>
      <w:r w:rsidR="004B27E1" w:rsidRPr="00C35091">
        <w:rPr>
          <w:b w:val="0"/>
          <w:u w:color="FFFFFF"/>
        </w:rPr>
        <w:t xml:space="preserve"> </w:t>
      </w:r>
      <w:r w:rsidR="00461976" w:rsidRPr="00C35091">
        <w:rPr>
          <w:b w:val="0"/>
          <w:u w:color="FFFFFF"/>
        </w:rPr>
        <w:t>кредитов банков;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не</w:t>
      </w:r>
      <w:r w:rsidR="005E10A7" w:rsidRPr="00C35091">
        <w:rPr>
          <w:b w:val="0"/>
          <w:u w:color="FFFFFF"/>
        </w:rPr>
        <w:t xml:space="preserve"> своевременное</w:t>
      </w:r>
      <w:r w:rsidRPr="00C35091">
        <w:rPr>
          <w:b w:val="0"/>
          <w:u w:color="FFFFFF"/>
        </w:rPr>
        <w:t xml:space="preserve"> погашение банковских ссуд и не</w:t>
      </w:r>
      <w:r w:rsidR="005E10A7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правильное отображение их в учете: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ошибки во время списания из баланса кредиторской задолженности, срок исковой давности по которой </w:t>
      </w:r>
      <w:r w:rsidR="000C2BE0" w:rsidRPr="00C35091">
        <w:rPr>
          <w:b w:val="0"/>
          <w:u w:color="FFFFFF"/>
        </w:rPr>
        <w:t>прошел</w:t>
      </w:r>
      <w:r w:rsidRPr="00C35091">
        <w:rPr>
          <w:b w:val="0"/>
          <w:u w:color="FFFFFF"/>
        </w:rPr>
        <w:t xml:space="preserve"> и тому подобное.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Изучение претензионных сумм начинается с анализа и</w:t>
      </w:r>
      <w:r w:rsidR="00204F2C" w:rsidRPr="00C35091">
        <w:rPr>
          <w:b w:val="0"/>
          <w:u w:color="FFFFFF"/>
        </w:rPr>
        <w:t xml:space="preserve"> инвентаризации задолженности по каждой сумме</w:t>
      </w:r>
      <w:r w:rsidRPr="00C35091">
        <w:rPr>
          <w:b w:val="0"/>
          <w:u w:color="FFFFFF"/>
        </w:rPr>
        <w:t>. На предприятиях сверка расчетов необходима. Нужно проверить у кредиторов выписки из лицевых счетов о состоянии рас</w:t>
      </w:r>
      <w:r w:rsidR="00204F2C" w:rsidRPr="00C35091">
        <w:rPr>
          <w:b w:val="0"/>
          <w:u w:color="FFFFFF"/>
        </w:rPr>
        <w:t>четов с предприятием.</w:t>
      </w:r>
      <w:r w:rsidR="004B27E1" w:rsidRPr="00C35091">
        <w:rPr>
          <w:b w:val="0"/>
          <w:u w:color="FFFFFF"/>
        </w:rPr>
        <w:t xml:space="preserve"> </w:t>
      </w:r>
      <w:r w:rsidR="00204F2C" w:rsidRPr="00C35091">
        <w:rPr>
          <w:b w:val="0"/>
          <w:u w:color="FFFFFF"/>
        </w:rPr>
        <w:t>Необходимо также установить: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проводилась ли инвентаризация расчетов;</w:t>
      </w:r>
    </w:p>
    <w:p w:rsidR="00204F2C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подавались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ли штрафные санкции поставщикам в случае нарушения договорных обязательств, а также обоснованность начисленных или по</w:t>
      </w:r>
      <w:r w:rsidR="00204F2C" w:rsidRPr="00C35091">
        <w:rPr>
          <w:b w:val="0"/>
          <w:u w:color="FFFFFF"/>
        </w:rPr>
        <w:t>лученных сумм штрафных санкций;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правильность списания сомнительных долгов.</w:t>
      </w:r>
    </w:p>
    <w:p w:rsidR="004B27E1" w:rsidRPr="00C35091" w:rsidRDefault="00204F2C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При необходимости</w:t>
      </w:r>
      <w:r w:rsidR="00461976" w:rsidRPr="00C35091">
        <w:rPr>
          <w:b w:val="0"/>
          <w:u w:color="FFFFFF"/>
        </w:rPr>
        <w:t xml:space="preserve"> можно произвести контрольную инвентаризацию ценностей и расчетов, встречную сверку документов и рег</w:t>
      </w:r>
      <w:r w:rsidRPr="00C35091">
        <w:rPr>
          <w:b w:val="0"/>
          <w:u w:color="FFFFFF"/>
        </w:rPr>
        <w:t>истров учета</w:t>
      </w:r>
      <w:r w:rsidR="00461976" w:rsidRPr="00C35091">
        <w:rPr>
          <w:b w:val="0"/>
          <w:u w:color="FFFFFF"/>
        </w:rPr>
        <w:t xml:space="preserve"> в организации, которая проверяется, и у поставщика, устный опрос специалистов и материально-ответственных лиц относительно отмеченных вопросов. Во время аудита дебиторской и кредиторской задолженности складывается расчетный баланс, где сравнивают кредиторов (источники средств) с дебиторами (размещение средств). При этом предусматривается, что дебиторская задолженность может быть перекрыта кредиторской. На начало и конец года рассчитывают коэффициент соотношения дебиторской и кредиторской задолженности. Он считается одним из показателей, </w:t>
      </w:r>
      <w:r w:rsidRPr="00C35091">
        <w:rPr>
          <w:b w:val="0"/>
          <w:u w:color="FFFFFF"/>
        </w:rPr>
        <w:t>который</w:t>
      </w:r>
      <w:r w:rsidR="00461976" w:rsidRPr="00C35091">
        <w:rPr>
          <w:b w:val="0"/>
          <w:u w:color="FFFFFF"/>
        </w:rPr>
        <w:t xml:space="preserve"> характеризует платежеспособность предприятия и рассчитывается как отношение расчетов с дебиторами к</w:t>
      </w:r>
      <w:r w:rsidRPr="00C35091">
        <w:rPr>
          <w:b w:val="0"/>
          <w:u w:color="FFFFFF"/>
        </w:rPr>
        <w:t xml:space="preserve"> расчетам с </w:t>
      </w:r>
      <w:r w:rsidR="000C2BE0" w:rsidRPr="00C35091">
        <w:rPr>
          <w:b w:val="0"/>
          <w:u w:color="FFFFFF"/>
        </w:rPr>
        <w:t>кредиторами. На основании</w:t>
      </w:r>
      <w:r w:rsidR="00461976" w:rsidRPr="00C35091">
        <w:rPr>
          <w:b w:val="0"/>
          <w:u w:color="FFFFFF"/>
        </w:rPr>
        <w:t xml:space="preserve"> этого баланса аудитор имеет возможность установить не только общую сумму задолженности, но и прослеживать ее динамику из отдельных направ</w:t>
      </w:r>
      <w:r w:rsidRPr="00C35091">
        <w:rPr>
          <w:b w:val="0"/>
          <w:u w:color="FFFFFF"/>
        </w:rPr>
        <w:t>лений, например задолженность по расчетам</w:t>
      </w:r>
      <w:r w:rsidR="00461976" w:rsidRPr="00C35091">
        <w:rPr>
          <w:b w:val="0"/>
          <w:u w:color="FFFFFF"/>
        </w:rPr>
        <w:t xml:space="preserve"> с бюджетом, по оплате труда, задолженность органам страхования и тому подобное. Отмечены виды кредиторской задолженности не связанные с производственной деятельностью предприятия и не могут иметь стойкий характер, потому аудитор должен проверять их в хронологическом порядке возникновения задолженности.</w:t>
      </w:r>
    </w:p>
    <w:p w:rsidR="004B27E1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До расчетного баланса могут быть включены "Ссуды для рабочих и служащих" за пассивом и "Расчеты с работниками за полученными ими ссудами".</w:t>
      </w:r>
    </w:p>
    <w:p w:rsidR="00461976" w:rsidRPr="00C35091" w:rsidRDefault="00461976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Аудитору необходимо проверить корреспондирующие суммы. Если они одинаковы, то есть кредиты, полученные предприятием, полностью выданы работникам, то аудитору необходимо </w:t>
      </w:r>
      <w:r w:rsidR="00204F2C" w:rsidRPr="00C35091">
        <w:rPr>
          <w:b w:val="0"/>
          <w:u w:color="FFFFFF"/>
        </w:rPr>
        <w:t>ознакомиться</w:t>
      </w:r>
      <w:r w:rsidRPr="00C35091">
        <w:rPr>
          <w:b w:val="0"/>
          <w:u w:color="FFFFFF"/>
        </w:rPr>
        <w:t xml:space="preserve"> на бухгалтерском счете "Расчеты с персоналом с других операций" виды этой задолженности, в частности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 xml:space="preserve">расчеты за предоставленными ссудами, расчеты относительно возмещения материальных убытков </w:t>
      </w:r>
      <w:r w:rsidR="00204F2C" w:rsidRPr="00C35091">
        <w:rPr>
          <w:b w:val="0"/>
          <w:u w:color="FFFFFF"/>
        </w:rPr>
        <w:t>и</w:t>
      </w:r>
      <w:r w:rsidRPr="00C35091">
        <w:rPr>
          <w:b w:val="0"/>
          <w:u w:color="FFFFFF"/>
        </w:rPr>
        <w:t xml:space="preserve"> др. Потом по данным аналитического учета проверить документальное подтверждение этой задолженности плательщиками. Особенное внимание необходимо обратить на тех, кто длительное время не платит надлежащие суммы на погашение задолженности, установить причины неуплаты и мероприятия, которые</w:t>
      </w:r>
      <w:r w:rsidR="004B27E1" w:rsidRPr="00C35091">
        <w:rPr>
          <w:b w:val="0"/>
          <w:u w:color="FFFFFF"/>
        </w:rPr>
        <w:t xml:space="preserve"> </w:t>
      </w:r>
      <w:r w:rsidR="00204F2C" w:rsidRPr="00C35091">
        <w:rPr>
          <w:b w:val="0"/>
          <w:u w:color="FFFFFF"/>
        </w:rPr>
        <w:t>проводит</w:t>
      </w:r>
      <w:r w:rsidRPr="00C35091">
        <w:rPr>
          <w:b w:val="0"/>
          <w:u w:color="FFFFFF"/>
        </w:rPr>
        <w:t xml:space="preserve"> администрация относительно ликвидации долга.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</w:p>
    <w:p w:rsidR="004E2B0F" w:rsidRPr="00C35091" w:rsidRDefault="004E2B0F" w:rsidP="00A9635D">
      <w:pPr>
        <w:rPr>
          <w:u w:color="FFFFFF"/>
        </w:rPr>
      </w:pPr>
      <w:r w:rsidRPr="00C35091">
        <w:rPr>
          <w:u w:color="FFFFFF"/>
        </w:rPr>
        <w:t>Ситуационное задание</w:t>
      </w:r>
    </w:p>
    <w:p w:rsidR="004B27E1" w:rsidRPr="00C35091" w:rsidRDefault="004B27E1" w:rsidP="004B27E1">
      <w:pPr>
        <w:ind w:firstLine="709"/>
        <w:jc w:val="both"/>
        <w:rPr>
          <w:b w:val="0"/>
          <w:u w:color="FFFFFF"/>
        </w:rPr>
      </w:pP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Необходимо определить, которые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из приведенных составляющих аудиторской деятельности относятся к сопутствующим аудиторским услугам. Обосновать свой ответ.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Есть следующие составляющие аудиторской деятельности: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1. Проверка статей баланса.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2. Возобновление и ведение бухгалтерского учета.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3. Разработка методических рекомендаций относительно проверки необратимых активов.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4. Разработка рекомендаций относительно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улучшения финансовой стратегии предприятия и повышения эффективности его ведения хозяйства.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5. Оценка качества информации.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6. Консолидация финансовой отчетности.</w:t>
      </w:r>
    </w:p>
    <w:p w:rsidR="004E2B0F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7. Представление интересов заказчика по вопросам учета в суде</w:t>
      </w:r>
    </w:p>
    <w:p w:rsidR="00540BC2" w:rsidRPr="00C35091" w:rsidRDefault="004E2B0F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Ответ</w:t>
      </w:r>
    </w:p>
    <w:p w:rsidR="003C59AE" w:rsidRPr="00C35091" w:rsidRDefault="003C59A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Прежде всего проанализируем разделение аудиторских услуг на две группы которые предусматривают разделение аудиторских услуг на две группы.</w:t>
      </w:r>
      <w:r w:rsidR="00E92D08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К первой группе относят аудиторский усл</w:t>
      </w:r>
      <w:r w:rsidR="00E92D08" w:rsidRPr="00C35091">
        <w:rPr>
          <w:b w:val="0"/>
          <w:u w:color="FFFFFF"/>
        </w:rPr>
        <w:t>уги, совместимые</w:t>
      </w:r>
      <w:r w:rsidRPr="00C35091">
        <w:rPr>
          <w:b w:val="0"/>
          <w:u w:color="FFFFFF"/>
        </w:rPr>
        <w:t xml:space="preserve"> с проведением у хозяйствующего субъекта обязательной аудиторской проверки.</w:t>
      </w:r>
    </w:p>
    <w:p w:rsidR="003C59AE" w:rsidRPr="00C35091" w:rsidRDefault="003C59A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К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второй группе относят услуги,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не совместимые с проведением у хозяйствующего субъекта обязательной аудиторской проверки:</w:t>
      </w:r>
    </w:p>
    <w:p w:rsidR="003C59AE" w:rsidRPr="00C35091" w:rsidRDefault="003C59A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Ведение бухгалтерского учета;</w:t>
      </w:r>
    </w:p>
    <w:p w:rsidR="003C59AE" w:rsidRPr="00C35091" w:rsidRDefault="004B27E1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Восстановление</w:t>
      </w:r>
      <w:r w:rsidR="003C59AE" w:rsidRPr="00C35091">
        <w:rPr>
          <w:b w:val="0"/>
          <w:u w:color="FFFFFF"/>
        </w:rPr>
        <w:t xml:space="preserve"> бухгалтерского учета;</w:t>
      </w:r>
    </w:p>
    <w:p w:rsidR="003C59AE" w:rsidRPr="00C35091" w:rsidRDefault="003C59A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Составление налоговых деклараций;</w:t>
      </w:r>
    </w:p>
    <w:p w:rsidR="003C59AE" w:rsidRPr="00C35091" w:rsidRDefault="003C59AE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Составление </w:t>
      </w:r>
      <w:r w:rsidR="00E92D08" w:rsidRPr="00C35091">
        <w:rPr>
          <w:b w:val="0"/>
          <w:u w:color="FFFFFF"/>
        </w:rPr>
        <w:t>финансовой отчетности.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А также сопутствующие услуги разделяются также на :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Услуги действия;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Услуги контроля;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Информационные услуги.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Таким образом сопуствующие услуги мы можем оказать лишь только после проведения совместимых услуг т.к. супутствующие улуги проводятся уже только после знания хозяйственной деятельности предприятия изнутри .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На основании этого мы можем дать ответ на поставленное ситуационное задание: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1. Проверка статей баланса- нет (отностится с совместимым услугам к статье анализ финансово-хозяйственной деятельности)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2. Возобновление и ведение бухгалтерского учета –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да (относится с статье возобновление бухгалтерского учета).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3. Разработка методических рекомендаций относительно проверки необратимых активов- нет (это относится к совместимым услугам,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 xml:space="preserve">разделу научные </w:t>
      </w:r>
      <w:r w:rsidR="004B27E1" w:rsidRPr="00C35091">
        <w:rPr>
          <w:b w:val="0"/>
          <w:u w:color="FFFFFF"/>
        </w:rPr>
        <w:t>разработки</w:t>
      </w:r>
      <w:r w:rsidRPr="00C35091">
        <w:rPr>
          <w:b w:val="0"/>
          <w:u w:color="FFFFFF"/>
        </w:rPr>
        <w:t>, издание методических пособий и рекомендаций).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4. Разработка рекомендаций относительно улучшения финансовой стратегии предприятия и повышения эффективности его ведения хозяйства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-нет</w:t>
      </w:r>
      <w:r w:rsidR="0093539D" w:rsidRPr="00C35091">
        <w:rPr>
          <w:b w:val="0"/>
          <w:u w:color="FFFFFF"/>
        </w:rPr>
        <w:t xml:space="preserve"> - </w:t>
      </w:r>
      <w:r w:rsidRPr="00C35091">
        <w:rPr>
          <w:b w:val="0"/>
          <w:u w:color="FFFFFF"/>
        </w:rPr>
        <w:t>это относится к совместимым услугам,</w:t>
      </w:r>
      <w:r w:rsidR="0093539D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 xml:space="preserve">разделу научные </w:t>
      </w:r>
      <w:r w:rsidR="004B27E1" w:rsidRPr="00C35091">
        <w:rPr>
          <w:b w:val="0"/>
          <w:u w:color="FFFFFF"/>
        </w:rPr>
        <w:t>разработки</w:t>
      </w:r>
      <w:r w:rsidRPr="00C35091">
        <w:rPr>
          <w:b w:val="0"/>
          <w:u w:color="FFFFFF"/>
        </w:rPr>
        <w:t>, издание методических пособий и рекомендаций.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5. Оценка качества информации- да (раздел информационные услуги , приведенные выше).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 xml:space="preserve">6. Консолидация финансовой отчетности - нет, относится к совместимым </w:t>
      </w:r>
      <w:r w:rsidR="004D5327" w:rsidRPr="00C35091">
        <w:rPr>
          <w:b w:val="0"/>
          <w:u w:color="FFFFFF"/>
        </w:rPr>
        <w:t xml:space="preserve">(ведь консолидация </w:t>
      </w:r>
      <w:r w:rsidR="004B27E1" w:rsidRPr="00C35091">
        <w:rPr>
          <w:b w:val="0"/>
          <w:u w:color="FFFFFF"/>
        </w:rPr>
        <w:t>финансовой</w:t>
      </w:r>
      <w:r w:rsidR="004D5327" w:rsidRPr="00C35091">
        <w:rPr>
          <w:b w:val="0"/>
          <w:u w:color="FFFFFF"/>
        </w:rPr>
        <w:t xml:space="preserve"> отчетности это когда главное предприятие </w:t>
      </w:r>
      <w:r w:rsidR="004B27E1" w:rsidRPr="00C35091">
        <w:rPr>
          <w:b w:val="0"/>
          <w:u w:color="FFFFFF"/>
        </w:rPr>
        <w:t>с</w:t>
      </w:r>
      <w:r w:rsidR="004D5327" w:rsidRPr="00C35091">
        <w:rPr>
          <w:b w:val="0"/>
          <w:u w:color="FFFFFF"/>
        </w:rPr>
        <w:t>дает всю отчетность</w:t>
      </w:r>
      <w:r w:rsidR="004B27E1" w:rsidRPr="00C35091">
        <w:rPr>
          <w:b w:val="0"/>
          <w:u w:color="FFFFFF"/>
        </w:rPr>
        <w:t xml:space="preserve"> </w:t>
      </w:r>
      <w:r w:rsidR="004D5327" w:rsidRPr="00C35091">
        <w:rPr>
          <w:b w:val="0"/>
          <w:u w:color="FFFFFF"/>
        </w:rPr>
        <w:t>за свои предприятия)</w:t>
      </w:r>
      <w:r w:rsidRPr="00C35091">
        <w:rPr>
          <w:b w:val="0"/>
          <w:u w:color="FFFFFF"/>
        </w:rPr>
        <w:t>.</w:t>
      </w:r>
    </w:p>
    <w:p w:rsidR="00E92D08" w:rsidRPr="00C35091" w:rsidRDefault="00E92D08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7. Представление интересов заказчика по вопросам учета в суде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-</w:t>
      </w:r>
      <w:r w:rsidR="004D5327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нет.</w:t>
      </w:r>
    </w:p>
    <w:p w:rsidR="00E92D08" w:rsidRPr="00C35091" w:rsidRDefault="0093539D" w:rsidP="004B27E1">
      <w:pPr>
        <w:ind w:firstLine="709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(т.к.</w:t>
      </w:r>
      <w:r w:rsidR="004B27E1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это относится к совместимым услугам как представительство интересов хозяйствующего субъекта перед третьими лицами</w:t>
      </w:r>
      <w:r w:rsidR="00677F43" w:rsidRPr="00C35091">
        <w:rPr>
          <w:b w:val="0"/>
          <w:u w:color="FFFFFF"/>
        </w:rPr>
        <w:t>.</w:t>
      </w:r>
    </w:p>
    <w:p w:rsidR="004B27E1" w:rsidRPr="00C35091" w:rsidRDefault="004B27E1" w:rsidP="004B27E1">
      <w:pPr>
        <w:ind w:firstLine="709"/>
        <w:jc w:val="both"/>
        <w:rPr>
          <w:b w:val="0"/>
          <w:u w:color="FFFFFF"/>
        </w:rPr>
      </w:pPr>
    </w:p>
    <w:p w:rsidR="00677F43" w:rsidRPr="00C35091" w:rsidRDefault="00E369F4" w:rsidP="00A9635D">
      <w:pPr>
        <w:rPr>
          <w:u w:color="FFFFFF"/>
        </w:rPr>
      </w:pPr>
      <w:r w:rsidRPr="00C35091">
        <w:rPr>
          <w:b w:val="0"/>
          <w:u w:color="FFFFFF"/>
        </w:rPr>
        <w:br w:type="page"/>
      </w:r>
      <w:r w:rsidR="00677F43" w:rsidRPr="00C35091">
        <w:rPr>
          <w:u w:color="FFFFFF"/>
        </w:rPr>
        <w:t>Литература</w:t>
      </w:r>
    </w:p>
    <w:p w:rsidR="00A9635D" w:rsidRPr="00C35091" w:rsidRDefault="00A9635D" w:rsidP="004B27E1">
      <w:pPr>
        <w:ind w:firstLine="709"/>
        <w:jc w:val="both"/>
        <w:rPr>
          <w:b w:val="0"/>
          <w:u w:color="FFFFFF"/>
        </w:rPr>
      </w:pPr>
    </w:p>
    <w:p w:rsidR="002D536C" w:rsidRPr="00C35091" w:rsidRDefault="002D536C" w:rsidP="00A9635D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Чернелевський Л.М.</w:t>
      </w:r>
      <w:r w:rsidR="00A9635D" w:rsidRPr="00C35091">
        <w:rPr>
          <w:b w:val="0"/>
          <w:u w:color="FFFFFF"/>
        </w:rPr>
        <w:t xml:space="preserve"> </w:t>
      </w:r>
      <w:r w:rsidRPr="00C35091">
        <w:rPr>
          <w:b w:val="0"/>
          <w:u w:color="FFFFFF"/>
        </w:rPr>
        <w:t>Беренда Н.І. Аудит :теорія і практика : Навчальний посібник.— К.: «Хай-Тек Прес»,2008.—560с.</w:t>
      </w:r>
    </w:p>
    <w:p w:rsidR="00524421" w:rsidRPr="00C35091" w:rsidRDefault="00524421" w:rsidP="00A9635D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Савченко В.Я. Аудит: Навч. посібник. – К.: КНЕУ, 2002. – 324 с.</w:t>
      </w:r>
    </w:p>
    <w:p w:rsidR="00524421" w:rsidRPr="00C35091" w:rsidRDefault="00524421" w:rsidP="00A9635D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Білуха М.Т. Аудит: Підручник. – К.: Знання, 2006 – 768 с.</w:t>
      </w:r>
    </w:p>
    <w:p w:rsidR="00524421" w:rsidRPr="00C35091" w:rsidRDefault="00524421" w:rsidP="00A9635D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Бутинець Ф.Ф. Аудит: Підручник для ст. спец. Облік і аудит, 2-е вид., – Житомир: ПП Рута, 2004. – 672 с.</w:t>
      </w:r>
    </w:p>
    <w:p w:rsidR="00524421" w:rsidRPr="00C35091" w:rsidRDefault="00524421" w:rsidP="00A9635D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Дорош Н.І. Аудит: методологія і організація. – К.: Т-во Знання КОО, 2001. – 402 с.</w:t>
      </w:r>
    </w:p>
    <w:p w:rsidR="003E14CF" w:rsidRPr="00C35091" w:rsidRDefault="00524421" w:rsidP="00A9635D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 w:val="0"/>
          <w:u w:color="FFFFFF"/>
        </w:rPr>
      </w:pPr>
      <w:r w:rsidRPr="00C35091">
        <w:rPr>
          <w:b w:val="0"/>
          <w:u w:color="FFFFFF"/>
        </w:rPr>
        <w:t>Кулаковська Л.П., Піча Ю.В. Основи аудиту: Навч. посібник для ст. вищих закладів освіти. – Львів: Новий світ, 2004. – 504 с</w:t>
      </w:r>
    </w:p>
    <w:sectPr w:rsidR="003E14CF" w:rsidRPr="00C35091" w:rsidSect="004B27E1">
      <w:pgSz w:w="11906" w:h="16838"/>
      <w:pgMar w:top="1134" w:right="850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1610F"/>
    <w:multiLevelType w:val="hybridMultilevel"/>
    <w:tmpl w:val="A60ED76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3683532"/>
    <w:multiLevelType w:val="hybridMultilevel"/>
    <w:tmpl w:val="F2B6C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7A7205"/>
    <w:multiLevelType w:val="hybridMultilevel"/>
    <w:tmpl w:val="18C22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26E"/>
    <w:rsid w:val="000C2BE0"/>
    <w:rsid w:val="0018694C"/>
    <w:rsid w:val="00204F2C"/>
    <w:rsid w:val="00223048"/>
    <w:rsid w:val="002D536C"/>
    <w:rsid w:val="00362DFF"/>
    <w:rsid w:val="003C59AE"/>
    <w:rsid w:val="003E14CF"/>
    <w:rsid w:val="00461976"/>
    <w:rsid w:val="004B27E1"/>
    <w:rsid w:val="004D5327"/>
    <w:rsid w:val="004E2B0F"/>
    <w:rsid w:val="00524421"/>
    <w:rsid w:val="00540BC2"/>
    <w:rsid w:val="00557E7B"/>
    <w:rsid w:val="005E10A7"/>
    <w:rsid w:val="00630C76"/>
    <w:rsid w:val="0065258E"/>
    <w:rsid w:val="00677F43"/>
    <w:rsid w:val="007B7C95"/>
    <w:rsid w:val="007D44A8"/>
    <w:rsid w:val="00802CC7"/>
    <w:rsid w:val="0093539D"/>
    <w:rsid w:val="0099026E"/>
    <w:rsid w:val="00A9635D"/>
    <w:rsid w:val="00C35091"/>
    <w:rsid w:val="00C87826"/>
    <w:rsid w:val="00CB6399"/>
    <w:rsid w:val="00D43A89"/>
    <w:rsid w:val="00E3555F"/>
    <w:rsid w:val="00E369F4"/>
    <w:rsid w:val="00E92D08"/>
    <w:rsid w:val="00F0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857900B-7E8D-41A7-A78A-3CAA4F49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7E1"/>
    <w:pPr>
      <w:shd w:val="clear" w:color="000000" w:fill="auto"/>
      <w:suppressAutoHyphens/>
      <w:autoSpaceDE w:val="0"/>
      <w:autoSpaceDN w:val="0"/>
      <w:adjustRightInd w:val="0"/>
      <w:spacing w:line="360" w:lineRule="auto"/>
      <w:jc w:val="center"/>
    </w:pPr>
    <w:rPr>
      <w:b/>
      <w:vanish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dcterms:created xsi:type="dcterms:W3CDTF">2014-03-03T22:31:00Z</dcterms:created>
  <dcterms:modified xsi:type="dcterms:W3CDTF">2014-03-03T22:31:00Z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