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F98" w:rsidRDefault="00694F98">
      <w:pPr>
        <w:pStyle w:val="a3"/>
        <w:jc w:val="both"/>
      </w:pPr>
      <w:r>
        <w:rPr>
          <w:b/>
          <w:u w:val="single"/>
        </w:rPr>
        <w:t>Конституция РФ провозглашает</w:t>
      </w:r>
      <w:r>
        <w:t xml:space="preserve">, человек, его права и свободы являются высшей ценностью. </w:t>
      </w:r>
      <w:r>
        <w:rPr>
          <w:rStyle w:val="a9"/>
        </w:rPr>
        <w:footnoteReference w:customMarkFollows="1" w:id="1"/>
        <w:sym w:font="Symbol" w:char="F031"/>
      </w:r>
    </w:p>
    <w:p w:rsidR="00694F98" w:rsidRDefault="00694F98">
      <w:pPr>
        <w:ind w:firstLine="851"/>
        <w:jc w:val="both"/>
        <w:rPr>
          <w:sz w:val="24"/>
        </w:rPr>
      </w:pPr>
      <w:r>
        <w:rPr>
          <w:sz w:val="24"/>
        </w:rPr>
        <w:t xml:space="preserve">Жизнь человека представляет собой важнейшее, от природы ему данное благо, основополагающую социальную ценность. При совершении преступлений против жизни наступают последствия,  которые не поддаются  восстановлению или возмещению: утрата жизни необратима  </w:t>
      </w:r>
    </w:p>
    <w:p w:rsidR="00694F98" w:rsidRDefault="00694F98">
      <w:pPr>
        <w:ind w:firstLine="851"/>
        <w:jc w:val="both"/>
        <w:rPr>
          <w:sz w:val="24"/>
        </w:rPr>
      </w:pPr>
      <w:r>
        <w:rPr>
          <w:sz w:val="24"/>
        </w:rPr>
        <w:t>Первой заповедью Христа является заповедь не убий, то есть не посягай на жизнь другого человека. Это подчеркивает особую общественную опасность преступлений против жизни.  Не случайно именно за особо тяжкие преступления против жизни в качестве исключительной меры наказания впредь до ее отмены допускает установление федеральным законом смертной казни при предоставлении обвиняемому права на рассмотрение его дела судом с участием присяжных заседателей</w:t>
      </w:r>
    </w:p>
    <w:p w:rsidR="00694F98" w:rsidRDefault="00694F98">
      <w:pPr>
        <w:ind w:firstLine="851"/>
        <w:jc w:val="both"/>
        <w:rPr>
          <w:sz w:val="24"/>
        </w:rPr>
      </w:pPr>
      <w:r>
        <w:rPr>
          <w:sz w:val="24"/>
        </w:rPr>
        <w:t>Видовым объектом преступлений являются жизнь и здоровье человека, понимаемые в биологическом смысле</w:t>
      </w:r>
    </w:p>
    <w:p w:rsidR="00694F98" w:rsidRDefault="00694F98">
      <w:pPr>
        <w:ind w:firstLine="851"/>
        <w:jc w:val="both"/>
        <w:rPr>
          <w:sz w:val="24"/>
        </w:rPr>
      </w:pPr>
      <w:r>
        <w:rPr>
          <w:sz w:val="24"/>
        </w:rPr>
        <w:t>Непосредственным объектом преступлений против жизни являются жизнь человека, независимо от его национальной и расовой принадлежности 6 происхождения и возраста, социального положения, рода занятий, состояния здоровья и т.п.</w:t>
      </w:r>
    </w:p>
    <w:p w:rsidR="00694F98" w:rsidRDefault="00694F98">
      <w:pPr>
        <w:ind w:firstLine="851"/>
        <w:jc w:val="both"/>
        <w:rPr>
          <w:sz w:val="24"/>
        </w:rPr>
      </w:pPr>
      <w:r>
        <w:rPr>
          <w:sz w:val="24"/>
        </w:rPr>
        <w:t>В уголовно-правовом смысле жизнь существует тогда, когда человек родился и еще не умер.</w:t>
      </w:r>
    </w:p>
    <w:p w:rsidR="00694F98" w:rsidRDefault="00694F98">
      <w:pPr>
        <w:ind w:firstLine="851"/>
        <w:jc w:val="both"/>
        <w:rPr>
          <w:sz w:val="24"/>
        </w:rPr>
      </w:pPr>
      <w:r>
        <w:rPr>
          <w:sz w:val="24"/>
        </w:rPr>
        <w:t>Итак, под началом жизни человека следует понимать начало физиологических родов. Уничтожение плода ребенка до начала родового процесса не образует состава убийства.</w:t>
      </w:r>
    </w:p>
    <w:p w:rsidR="00694F98" w:rsidRDefault="00694F98">
      <w:pPr>
        <w:pStyle w:val="2"/>
      </w:pPr>
      <w:r>
        <w:t xml:space="preserve">Моментом завершения жизни следует считать биологическую смерть, при которой прекращается деятельность центральной нервной системы и в коре головного мозга наступает необратимый распад белковых тел, в результате чего, восстановить жизнедеятельность организма уже невозможно. Заключение о смерти дается на основе констатации необратимой гибели всего головного мозга. </w:t>
      </w:r>
      <w:r>
        <w:rPr>
          <w:rStyle w:val="a9"/>
        </w:rPr>
        <w:footnoteReference w:customMarkFollows="1" w:id="2"/>
        <w:sym w:font="Symbol" w:char="F032"/>
      </w:r>
    </w:p>
    <w:p w:rsidR="00694F98" w:rsidRDefault="00694F98">
      <w:pPr>
        <w:pStyle w:val="2"/>
      </w:pPr>
    </w:p>
    <w:p w:rsidR="00694F98" w:rsidRDefault="00694F98">
      <w:pPr>
        <w:pStyle w:val="2"/>
      </w:pPr>
      <w:r>
        <w:rPr>
          <w:b/>
          <w:u w:val="single"/>
        </w:rPr>
        <w:t>Преступление против жизни включают</w:t>
      </w:r>
      <w:r>
        <w:t xml:space="preserve"> убийство (ст.105 УК); убийство матерью новорожденного ребенка (ст. 106 УК), убийство, совершенное  в состоянии аффекта  (ст. 107 УК); убийство, совершенное при превышении пределов необходимой обороны либо при превышении мер необходимых для задержания лица, совершившего преступление (ст. 108 УК); причинение смерти по неосторожности (ст. 109 УК); доведение до самоубийства (ст. 110 УК). Таким образом, за исключением двух последних составов преступлений именно убийство образует группу преступлений против жизни, </w:t>
      </w:r>
    </w:p>
    <w:p w:rsidR="00694F98" w:rsidRDefault="00694F98">
      <w:pPr>
        <w:pStyle w:val="2"/>
        <w:rPr>
          <w:b/>
          <w:i/>
          <w:u w:val="single"/>
        </w:rPr>
      </w:pPr>
      <w:r>
        <w:rPr>
          <w:b/>
          <w:i/>
          <w:u w:val="single"/>
        </w:rPr>
        <w:t xml:space="preserve">Убийство – это противоправное умышленное лишние жизни другого человека. </w:t>
      </w:r>
      <w:r>
        <w:rPr>
          <w:rStyle w:val="a9"/>
          <w:b/>
          <w:i/>
          <w:u w:val="single"/>
        </w:rPr>
        <w:footnoteReference w:customMarkFollows="1" w:id="3"/>
        <w:sym w:font="Symbol" w:char="F031"/>
      </w:r>
    </w:p>
    <w:p w:rsidR="00694F98" w:rsidRDefault="00694F98">
      <w:pPr>
        <w:pStyle w:val="2"/>
      </w:pPr>
      <w:r>
        <w:rPr>
          <w:u w:val="single"/>
        </w:rPr>
        <w:t>Объект</w:t>
      </w:r>
      <w:r>
        <w:t xml:space="preserve">  убийства образуют общественные отношения, обеспечивающие безопасность жизни граждан.</w:t>
      </w:r>
    </w:p>
    <w:p w:rsidR="00694F98" w:rsidRDefault="00694F98">
      <w:pPr>
        <w:pStyle w:val="2"/>
      </w:pPr>
      <w:r>
        <w:rPr>
          <w:u w:val="single"/>
        </w:rPr>
        <w:t>Объективная сторона</w:t>
      </w:r>
      <w:r>
        <w:t xml:space="preserve"> убийства состоит в противоправном лишении жизни другого человека. Указание закона на противоправности рассматриваемого деяния имеет важное значение. Не является, например, преступлением лишение жизни другого человека в состоянии необходимой обороны, приведение в исполнение приговора к смертной казни.</w:t>
      </w:r>
    </w:p>
    <w:p w:rsidR="00694F98" w:rsidRDefault="00694F98">
      <w:pPr>
        <w:pStyle w:val="2"/>
      </w:pPr>
      <w:r>
        <w:t>С объективной стороны все виды убийства выражаются в лишении потерпевшего жизни (материальный состав). Без наступления смерти человека это преступление  не может признаваться оконченным. Убийство может  быть совершено как путем действия, так и путем бездействия. Обычно убийство совершается путем активного поведения –действия (удар ножом в жизненно важную область тела, отравление пищи и т.п.). Итак, действия, которыми причиняется смерть, в большинстве  физические. Однако убийство может осуществляться и путем психологического воздействия. Например, человеку, страдающему тяжелой формой кардиологического заболевания, посылают ложную телеграмму о смерти его близких в расчете на то, что он скончается от сердечного приступа. Так и происходит.</w:t>
      </w:r>
    </w:p>
    <w:p w:rsidR="00694F98" w:rsidRDefault="00694F98">
      <w:pPr>
        <w:pStyle w:val="2"/>
        <w:rPr>
          <w:i/>
        </w:rPr>
      </w:pPr>
      <w:r>
        <w:rPr>
          <w:i/>
        </w:rPr>
        <w:t>Так, С. осужден за умышленное убийство Т. Угрожая ножом, С. не давая ему возможности выйти на берег из затопленного водой карьера, до тех пор, пока Т. не утонул.</w:t>
      </w:r>
    </w:p>
    <w:p w:rsidR="00694F98" w:rsidRDefault="00694F98">
      <w:pPr>
        <w:pStyle w:val="2"/>
      </w:pPr>
      <w:r>
        <w:t>Однако лишение жизни возможно и путем бездействия со стороны лиц, обязанных и имеющих  возможность предотвратить смерть другого человека (например, мать не кормит своего новорожденного ребенка).</w:t>
      </w:r>
    </w:p>
    <w:p w:rsidR="00694F98" w:rsidRDefault="00694F98">
      <w:pPr>
        <w:pStyle w:val="2"/>
      </w:pPr>
      <w:r>
        <w:t>Убийство относится к преступлениям с так называемым материальным составом. Оконченное убийство имеет в, в тех случаях, когда в результате деяния виновного последовала смерть.</w:t>
      </w:r>
    </w:p>
    <w:p w:rsidR="00694F98" w:rsidRDefault="00694F98">
      <w:pPr>
        <w:pStyle w:val="2"/>
      </w:pPr>
      <w:r>
        <w:t>При этом не имеет значения: наступила ли смерть сразу или последовала спустя какой-то промежуток времени после этого. Между деянием (действием или бездействием) и смертью потерпевшего должна быть установлена причинная связь.</w:t>
      </w:r>
    </w:p>
    <w:p w:rsidR="00694F98" w:rsidRDefault="00694F98">
      <w:pPr>
        <w:pStyle w:val="2"/>
      </w:pPr>
      <w:r>
        <w:t>При установлении причинной связи по делам об убийстве необходимо иметь ввиду следующее:</w:t>
      </w:r>
    </w:p>
    <w:p w:rsidR="00694F98" w:rsidRDefault="00694F98">
      <w:pPr>
        <w:pStyle w:val="2"/>
      </w:pPr>
      <w:r>
        <w:t>А) действие (бездействие) субъекта, предшествующие наступлению смерти, могут быть признаны ее причиной только в том случае, если в момент их совершения они явились необходимым условием ее наступления, т.е. таким условием, не будь которого, смерть не наступила бы,</w:t>
      </w:r>
    </w:p>
    <w:p w:rsidR="00694F98" w:rsidRDefault="00694F98">
      <w:pPr>
        <w:pStyle w:val="2"/>
      </w:pPr>
      <w:r>
        <w:t>Б) Эти действия (бездействия) в момент их совершения должны создавать реальную возможность наступления смерти:</w:t>
      </w:r>
    </w:p>
    <w:p w:rsidR="00694F98" w:rsidRDefault="00694F98">
      <w:pPr>
        <w:pStyle w:val="2"/>
      </w:pPr>
      <w:r>
        <w:t>При выявлении объективной стороны убийства необходимо так же уделять внимание месту, времени, способам и орудием, всей обстановке совершения этого преступления,</w:t>
      </w:r>
    </w:p>
    <w:p w:rsidR="00694F98" w:rsidRDefault="00694F98">
      <w:pPr>
        <w:pStyle w:val="2"/>
      </w:pPr>
      <w:r>
        <w:t>Убийство всегда выражается в противоправном лишении жизни другого человека (не самоубийстве и не пособничестве ему). Просьба об убийстве со стороны другого лица (например, безнадежно больного, испытывающего невыносимые физические страдания человека) не исключает ответственности за это преступление. Медицинскому персоналу запрещается осуществление  эвтаназии  - удовлетворения просьбы больного об ускорении его смерти каким-либо действиями или средствами, в том числе прекращением искусственных мер по поддержанию жизни.</w:t>
      </w:r>
      <w:r>
        <w:rPr>
          <w:rStyle w:val="a9"/>
        </w:rPr>
        <w:footnoteReference w:id="4"/>
      </w:r>
    </w:p>
    <w:p w:rsidR="00694F98" w:rsidRDefault="00694F98">
      <w:pPr>
        <w:pStyle w:val="2"/>
      </w:pPr>
      <w:r>
        <w:t>Лицо, которое сознательно осуществляет эвтаназию, несет ответственность за совершение убийства.</w:t>
      </w:r>
    </w:p>
    <w:p w:rsidR="00694F98" w:rsidRDefault="00694F98">
      <w:pPr>
        <w:pStyle w:val="2"/>
        <w:rPr>
          <w:b/>
          <w:u w:val="single"/>
        </w:rPr>
      </w:pPr>
      <w:r>
        <w:rPr>
          <w:b/>
          <w:u w:val="single"/>
        </w:rPr>
        <w:t>Субъективная сторона преступлений против жизни характеризуется, как правило, умышленной виной,</w:t>
      </w:r>
    </w:p>
    <w:p w:rsidR="00694F98" w:rsidRDefault="00694F98">
      <w:pPr>
        <w:pStyle w:val="2"/>
      </w:pPr>
      <w:r>
        <w:t>Умысел при этом может быть как прямым, так и косвенным,</w:t>
      </w:r>
    </w:p>
    <w:p w:rsidR="00694F98" w:rsidRDefault="00694F98">
      <w:pPr>
        <w:pStyle w:val="2"/>
      </w:pPr>
      <w:r>
        <w:t>При умысле на убийство лицо осознает, что совершает деяние (действие или бездействие) опасное для жизни другого человека, предвидит возможность или неизбежность наступления смерти потерпевшего и желает (при прямом умысле) либо сознательно допускает наступление смерти или безразлично относится к ней (при косвенном умысле). Мотивы и цель действий виновного могут быть самыми разнообразными – от стремления пресечь посягательство в ситуации необходимой обороны до расправы с потерпевшим из-за ревности или из корыстных побуждений. Конкретные мотивы, цели и эмоциональное состояние виновного учитываются при квалификации либо как смягчающие (ст. 106, 107, 108 УК), либо как отягчающие (часть 2 ст. 105 УК) ответственность обстоятельства либо не признаются ни теми, ни другими (часть 1 ст. 105 УК)</w:t>
      </w:r>
    </w:p>
    <w:p w:rsidR="00694F98" w:rsidRDefault="00694F98">
      <w:pPr>
        <w:pStyle w:val="2"/>
      </w:pPr>
      <w:r>
        <w:rPr>
          <w:u w:val="single"/>
        </w:rPr>
        <w:t>Субъектом убийства</w:t>
      </w:r>
      <w:r>
        <w:t xml:space="preserve"> может быть лицо, достигшее 14-летнего возраста, за остальные преступления против жизни ответственность наступает с 16 лет. </w:t>
      </w:r>
      <w:r>
        <w:rPr>
          <w:rStyle w:val="a9"/>
        </w:rPr>
        <w:footnoteReference w:customMarkFollows="1" w:id="5"/>
        <w:sym w:font="Symbol" w:char="F031"/>
      </w:r>
    </w:p>
    <w:p w:rsidR="00694F98" w:rsidRDefault="00694F98">
      <w:pPr>
        <w:pStyle w:val="2"/>
        <w:rPr>
          <w:b/>
          <w:u w:val="single"/>
        </w:rPr>
      </w:pPr>
      <w:r>
        <w:rPr>
          <w:b/>
          <w:u w:val="single"/>
        </w:rPr>
        <w:t>Все убийства делятся на три группы:</w:t>
      </w:r>
    </w:p>
    <w:p w:rsidR="00694F98" w:rsidRDefault="00694F98">
      <w:pPr>
        <w:pStyle w:val="2"/>
        <w:numPr>
          <w:ilvl w:val="0"/>
          <w:numId w:val="1"/>
        </w:numPr>
      </w:pPr>
      <w:r>
        <w:t xml:space="preserve">убийство без отягчающих и смягчающих обстоятельств указанных в законе </w:t>
      </w:r>
      <w:r>
        <w:rPr>
          <w:rStyle w:val="a9"/>
        </w:rPr>
        <w:footnoteReference w:customMarkFollows="1" w:id="6"/>
        <w:sym w:font="Symbol" w:char="F032"/>
      </w:r>
    </w:p>
    <w:p w:rsidR="00694F98" w:rsidRDefault="00694F98">
      <w:pPr>
        <w:pStyle w:val="2"/>
        <w:numPr>
          <w:ilvl w:val="0"/>
          <w:numId w:val="1"/>
        </w:numPr>
      </w:pPr>
      <w:r>
        <w:t>убийство при отягчающих обстоятельствах</w:t>
      </w:r>
      <w:r>
        <w:rPr>
          <w:rStyle w:val="a9"/>
        </w:rPr>
        <w:footnoteReference w:customMarkFollows="1" w:id="7"/>
        <w:sym w:font="Symbol" w:char="F033"/>
      </w:r>
    </w:p>
    <w:p w:rsidR="00694F98" w:rsidRDefault="00694F98">
      <w:pPr>
        <w:pStyle w:val="2"/>
        <w:numPr>
          <w:ilvl w:val="0"/>
          <w:numId w:val="1"/>
        </w:numPr>
      </w:pPr>
      <w:r>
        <w:t>убийство при смягчающих обстоятельствах</w:t>
      </w:r>
      <w:r>
        <w:rPr>
          <w:rStyle w:val="a9"/>
        </w:rPr>
        <w:footnoteReference w:customMarkFollows="1" w:id="8"/>
        <w:sym w:font="Symbol" w:char="F034"/>
      </w:r>
    </w:p>
    <w:p w:rsidR="00694F98" w:rsidRDefault="00694F98">
      <w:pPr>
        <w:pStyle w:val="2"/>
      </w:pPr>
      <w:r>
        <w:t>Следует иметь в виду, что убийство, совершенное при наличии как отягчающих, так и смягчающих обстоятельств, подлежит как убийство при смягчающих обстоятельствах (по правилам конкуренции специальных норм)</w:t>
      </w:r>
    </w:p>
    <w:p w:rsidR="00694F98" w:rsidRDefault="00694F98">
      <w:pPr>
        <w:pStyle w:val="2"/>
      </w:pPr>
      <w:r>
        <w:rPr>
          <w:u w:val="single"/>
        </w:rPr>
        <w:t>Убийство</w:t>
      </w:r>
      <w:r>
        <w:t xml:space="preserve"> (часть 1 ст. 105 УК) является основным  («простым») составом данного преступления. Его образует умышленное причинение смерти другому человеку при отсутствии указанных в законе  отягчающих и смягчающих обстоятельств.</w:t>
      </w:r>
    </w:p>
    <w:p w:rsidR="00694F98" w:rsidRDefault="00694F98">
      <w:pPr>
        <w:pStyle w:val="2"/>
      </w:pPr>
      <w:r>
        <w:t>Теория и практика относит к такому виду преступлений убийство из ревности, мести на почве личных неприязненных отношений в ссоре или драке (при отсутствии хулиганских мотивов), из сострадания по просьбе потерпевшего или без таковой и тому подобные случаи убийства, когда в действиях указанные отягчающие и смягчающие обстоятельства.</w:t>
      </w:r>
    </w:p>
    <w:p w:rsidR="00694F98" w:rsidRDefault="00694F98">
      <w:pPr>
        <w:pStyle w:val="2"/>
      </w:pPr>
      <w:r>
        <w:rPr>
          <w:u w:val="single"/>
        </w:rPr>
        <w:t>Убийство</w:t>
      </w:r>
      <w:r>
        <w:t xml:space="preserve"> при отягчающих обстоятельствах, так называемое квалифицированное убийство; в зависимости от целого ряда обстоятельств, относящихся к объективным либо субъективным признаком убийства и его субъекту в законе, указано тринадцать пунктов («а» – «н»), определяющих виды квалифицированного убийства. Перечень предусмотренных этими пунктами отягчающих обстоятельств является исчерпывающими.</w:t>
      </w:r>
    </w:p>
    <w:p w:rsidR="00694F98" w:rsidRDefault="00694F98">
      <w:pPr>
        <w:pStyle w:val="2"/>
      </w:pPr>
      <w:r>
        <w:rPr>
          <w:u w:val="single"/>
        </w:rPr>
        <w:t>Убийство, совершенное при отягчающих обстоятельствах</w:t>
      </w:r>
      <w:r>
        <w:t xml:space="preserve">, предусмотренных двумя и более пунктами  часть 2 ст. 105 УК, должно квалифицироваться по всем этим пунктам. Наказание же в таких случаях не должно назначаться по каждому пункту в отдельности, однако при назначении его необходимо учитывать наличие нескольких отягчающих обстоятельств. </w:t>
      </w:r>
      <w:r>
        <w:rPr>
          <w:rStyle w:val="a9"/>
        </w:rPr>
        <w:footnoteReference w:customMarkFollows="1" w:id="9"/>
        <w:sym w:font="Symbol" w:char="F031"/>
      </w:r>
    </w:p>
    <w:p w:rsidR="00694F98" w:rsidRDefault="00694F98">
      <w:pPr>
        <w:pStyle w:val="2"/>
      </w:pPr>
      <w:r>
        <w:t>Не может квалифицироваться по ч. 2 ст. 105 УК убийство, совершенное в состоянии аффекта, также убийство, совершенное при использовании оружия.</w:t>
      </w:r>
    </w:p>
    <w:p w:rsidR="00694F98" w:rsidRDefault="00694F98">
      <w:pPr>
        <w:pStyle w:val="2"/>
      </w:pPr>
      <w:r>
        <w:rPr>
          <w:u w:val="single"/>
        </w:rPr>
        <w:t>Убийство двух или более лиц</w:t>
      </w:r>
      <w:r>
        <w:t xml:space="preserve"> (п. «а» ч 2 ст. 105) представляет собой совокупность нескольких убийств, совершенных одновременно или на протяжении короткого промежутка времени и охватывающихся единым преступным намерением виновного.</w:t>
      </w:r>
    </w:p>
    <w:p w:rsidR="00694F98" w:rsidRDefault="00694F98">
      <w:pPr>
        <w:pStyle w:val="2"/>
      </w:pPr>
      <w:r>
        <w:t>Это означает, что два или более человека были убиты виновным сразу, без разрыва во времени. Лишь в некоторых случаях, когда субъект действует под влиянием одного и того же мотива (например, ревнивец муж лишает жизни поочередно жену и ее любовника), возможен разрыв во времени между отдельными убийствами. В этом случае умысел виновного может быть только прямым  при одновременном убийстве двух лиц умысел может быть как прямым, так и косвенным.</w:t>
      </w:r>
    </w:p>
    <w:p w:rsidR="00694F98" w:rsidRDefault="00694F98">
      <w:pPr>
        <w:pStyle w:val="2"/>
      </w:pPr>
      <w:r>
        <w:t>Убийство одного человека и покушение на жизнь другого не может рассматриваться как оконченное преступление по п. «а» ч. 2 ст. 105 и ст. 30., п. «а» ст. 105 УК.</w:t>
      </w:r>
    </w:p>
    <w:p w:rsidR="00694F98" w:rsidRDefault="00694F98">
      <w:pPr>
        <w:pStyle w:val="2"/>
        <w:rPr>
          <w:u w:val="single"/>
        </w:rPr>
      </w:pPr>
      <w:r>
        <w:rPr>
          <w:u w:val="single"/>
        </w:rPr>
        <w:t>Убийство лица или его близких в связи с осуществлением данным лицом служебной деятельности или выполнением общественного долга (п. «б» ч. 2 ст. 105 УК)</w:t>
      </w:r>
    </w:p>
    <w:p w:rsidR="00694F98" w:rsidRDefault="00694F98">
      <w:pPr>
        <w:pStyle w:val="2"/>
      </w:pPr>
      <w:r>
        <w:t>Этот вид убийства предполагает, что виновный действует с целью воспрепятствования правомерной деятельности потерпевшего по осуществлению служебной деятельности или выполнении общественного долга, а также по мотиву мести за такую деятельность. Поэтому вовсе не обязательно, чтобы убийство имело место непосредственно в процессе осуществление потерпевшим служебных обязанностей или выполнение общественного долга.</w:t>
      </w:r>
    </w:p>
    <w:p w:rsidR="00694F98" w:rsidRDefault="00694F98">
      <w:pPr>
        <w:pStyle w:val="2"/>
      </w:pPr>
      <w:r>
        <w:t>Под служебной деятельностью здесь надо понимать любую деятельность потерпевшего, которая является выполнением его обязанностей по службе. Потерпевшим от преступления при этом может сказаться любое лицо – от руководителя до сторожа или охранника.</w:t>
      </w:r>
    </w:p>
    <w:p w:rsidR="00694F98" w:rsidRDefault="00694F98">
      <w:pPr>
        <w:pStyle w:val="2"/>
      </w:pPr>
      <w:r>
        <w:t>Под выполнением общественного долга следует понимать осуществление гражданами (например, депутатами) как специально возложенных на них обязанностей, так и совершении другой общественно полезной деятельности: (пресечение правонарушений, выступление в качестве свидетеля).</w:t>
      </w:r>
      <w:r>
        <w:rPr>
          <w:rStyle w:val="a9"/>
        </w:rPr>
        <w:footnoteReference w:customMarkFollows="1" w:id="10"/>
        <w:sym w:font="Symbol" w:char="F031"/>
      </w:r>
    </w:p>
    <w:p w:rsidR="00694F98" w:rsidRDefault="00694F98">
      <w:pPr>
        <w:pStyle w:val="2"/>
      </w:pPr>
      <w:r>
        <w:t xml:space="preserve">Уголовный закон обеспечивает повышенную охрану не только лиц, осуществляющих служебную деятельность или выполняющих общественный долг, но и их близких. Под близкими потерпевших понимаются как его близкие родственники (родители, дети, усыновители, родные братья, сестры, дед, бабушка, внуки, а так же супруг: так и иные лица, интересы которых в силу сложившихся жизненных обстоятельств дороги потерпевшему (например, двоюродные братья и сестры, невеста, сожитель, друзья). Надо иметь ввиду, что их убийство в данном случае  совершается именно в связи со служебной или общественной деятельностью потерпевшего. </w:t>
      </w:r>
    </w:p>
    <w:p w:rsidR="00694F98" w:rsidRDefault="00694F98">
      <w:pPr>
        <w:pStyle w:val="2"/>
        <w:rPr>
          <w:u w:val="single"/>
        </w:rPr>
      </w:pPr>
      <w:r>
        <w:rPr>
          <w:u w:val="single"/>
        </w:rPr>
        <w:t xml:space="preserve">Убийство лица, заведомо для виновного находящегося для виновного находящегося в беспомощном состоянии, а равно сопряженное с похищением человека либо захватом заложника (п. «в» ч. 2 ст., 105 УК) </w:t>
      </w:r>
    </w:p>
    <w:p w:rsidR="00694F98" w:rsidRDefault="00694F98">
      <w:pPr>
        <w:pStyle w:val="2"/>
      </w:pPr>
      <w:r>
        <w:t>Рост случаев захвата заложников и похищений людей в последние годы, а также новая оценка степени тяжести посягательства на жизнь человека, находящегося в беспомощном состоянии, потребовали от законодателя  включить этот признак в состав убийства при квалифицирующих  обстоятельствах. Следует иметь в виду, что похищенные лица и заложники в большинстве случаев также находятся в беспомощном состоянии.</w:t>
      </w:r>
      <w:r>
        <w:rPr>
          <w:rStyle w:val="a9"/>
        </w:rPr>
        <w:footnoteReference w:customMarkFollows="1" w:id="11"/>
        <w:sym w:font="Symbol" w:char="F031"/>
      </w:r>
    </w:p>
    <w:p w:rsidR="00694F98" w:rsidRDefault="00694F98">
      <w:pPr>
        <w:pStyle w:val="2"/>
      </w:pPr>
      <w:r>
        <w:t>Беспомощное состояние означает, что потерпевший в силу определенных физиологических и иных причин лишен возможности оказать, преступнику эффективное сопротивление убийце, который осознает это и рассчитывает воспользоваться таким состоянием жертвы. Следует квалифицировать убийство потерпевшего находящегося в обмороке, бессознательном состоянии, тяжелой степени опьянения, тяжело больного, престарелого и спящего человека,</w:t>
      </w:r>
      <w:r>
        <w:rPr>
          <w:rStyle w:val="a9"/>
        </w:rPr>
        <w:footnoteReference w:customMarkFollows="1" w:id="12"/>
        <w:sym w:font="Symbol" w:char="F032"/>
      </w:r>
      <w:r>
        <w:t xml:space="preserve"> в некоторых случаях лишение жизни малолетнего ребенка.</w:t>
      </w:r>
      <w:r>
        <w:rPr>
          <w:rStyle w:val="a9"/>
        </w:rPr>
        <w:footnoteReference w:customMarkFollows="1" w:id="13"/>
        <w:sym w:font="Symbol" w:char="F033"/>
      </w:r>
    </w:p>
    <w:p w:rsidR="00694F98" w:rsidRDefault="00694F98">
      <w:pPr>
        <w:pStyle w:val="2"/>
        <w:rPr>
          <w:u w:val="single"/>
        </w:rPr>
      </w:pPr>
      <w:r>
        <w:rPr>
          <w:u w:val="single"/>
        </w:rPr>
        <w:t>Убийство, сопряженное с похищением человека либо захватом заложников, квалифицируется по совокупности преступлений, предусмотренных п. «в» ч. 2 ст. 105 УК и соответственно ст. 126 или 206 УК.</w:t>
      </w:r>
    </w:p>
    <w:p w:rsidR="00694F98" w:rsidRDefault="00694F98">
      <w:pPr>
        <w:pStyle w:val="2"/>
      </w:pPr>
      <w:r>
        <w:rPr>
          <w:u w:val="single"/>
        </w:rPr>
        <w:t>Убийство женщины, заведомо для виновного находящейся в состоянии беременности (п. «г» ст. 105 УК)</w:t>
      </w:r>
      <w:r>
        <w:t xml:space="preserve"> В данном случае ответственность за убийство усиливается ввиду того, что лишается жизни не только женщина, но и ее плод-зародыш будущей человеческой жизни.</w:t>
      </w:r>
    </w:p>
    <w:p w:rsidR="00694F98" w:rsidRDefault="00694F98">
      <w:pPr>
        <w:pStyle w:val="2"/>
      </w:pPr>
      <w:r>
        <w:t>Продолжительность беременности, а также источник знания о ней не меняет квалификации содеянного. В качестве обязательного условия для применения п. «г» ч. 2 ст. 105 УК закон выдвигает обязательную осведомленность виновного о беременности потерпевшей, за ведомость такого знания.</w:t>
      </w:r>
    </w:p>
    <w:p w:rsidR="00694F98" w:rsidRDefault="00694F98">
      <w:pPr>
        <w:pStyle w:val="2"/>
      </w:pPr>
      <w:r>
        <w:t xml:space="preserve">Данное преступление может совершаться как с прямым, так и косвенным умыслом по отношению к причинению смерти потерпевшей.  </w:t>
      </w:r>
    </w:p>
    <w:p w:rsidR="00694F98" w:rsidRDefault="00694F98">
      <w:pPr>
        <w:pStyle w:val="2"/>
      </w:pPr>
      <w:r>
        <w:t>Мотивы убийства беременной женщины для квалификации содеянного по п. «г» ч. 2 ст. 105 УК РФ значения не имеют.</w:t>
      </w:r>
    </w:p>
    <w:p w:rsidR="00694F98" w:rsidRDefault="00694F98">
      <w:pPr>
        <w:pStyle w:val="2"/>
        <w:rPr>
          <w:u w:val="single"/>
        </w:rPr>
      </w:pPr>
      <w:r>
        <w:rPr>
          <w:u w:val="single"/>
        </w:rPr>
        <w:t>Убийство, совершенное с особой жестокостью (п. «д.» ч. 2 ст. 105 УК)</w:t>
      </w:r>
    </w:p>
    <w:p w:rsidR="00694F98" w:rsidRDefault="00694F98">
      <w:pPr>
        <w:pStyle w:val="2"/>
      </w:pPr>
      <w:r>
        <w:t>Всякое убийство жестокое преступление, однако, в данном случае закон указывает на «особую» жестокость (сюда включается и особо мучительный для убитого способ совершения преступления), так и особую жестокость личности убийцы (его исключительное бессердечие, безжалостность, свирепость, беспощадность).</w:t>
      </w:r>
    </w:p>
    <w:p w:rsidR="00694F98" w:rsidRDefault="00694F98">
      <w:pPr>
        <w:pStyle w:val="2"/>
      </w:pPr>
      <w:r>
        <w:t>Но не только сам по себе способ убийства свидетельствует об особой жестокости. Особая жестокость может выражаться и в совершении убийства в присутствии близких потерпевшего лица, когда виновный осознавая, что своими действиями причиняет им особые страдания.</w:t>
      </w:r>
    </w:p>
    <w:p w:rsidR="00694F98" w:rsidRDefault="00694F98">
      <w:pPr>
        <w:pStyle w:val="2"/>
      </w:pPr>
      <w:r>
        <w:t>Особая жестокость может выражаться и в глумлении над трупом (кроме случаев его уничтожения  или расчленения с целью скрыть преступление).</w:t>
      </w:r>
    </w:p>
    <w:p w:rsidR="00694F98" w:rsidRDefault="00694F98">
      <w:pPr>
        <w:pStyle w:val="2"/>
      </w:pPr>
      <w:r>
        <w:t>Следует иметь ввиду, что не каждое убийство, совершенное путем нанесения потерпевшему больного количества ранений, может признаваться как совершенное с особой жестокостью.</w:t>
      </w:r>
    </w:p>
    <w:p w:rsidR="00694F98" w:rsidRDefault="00694F98">
      <w:pPr>
        <w:pStyle w:val="2"/>
      </w:pPr>
      <w:r>
        <w:t>При совершении убийства с особой жестокостью субъект должен сознавать особо жестокий характер избранного им способа лишения жизни и предвидеть особо жестокие последствия своего деяния, а также желать либо сознательно допускать именно такой  характер лишения потерпевшего жизни.</w:t>
      </w:r>
    </w:p>
    <w:p w:rsidR="00694F98" w:rsidRDefault="00694F98">
      <w:pPr>
        <w:pStyle w:val="2"/>
      </w:pPr>
      <w:r>
        <w:rPr>
          <w:u w:val="single"/>
        </w:rPr>
        <w:t>Убийство, совершенное обще опасным способом (п. «е.» ч. 2 ст. 105 УК)</w:t>
      </w:r>
      <w:r>
        <w:t xml:space="preserve"> Для квалификации убийства по этому признаку необходимо, чтобы, осуществляя умысел на убийство определенного лица, виновный, осознавая, что он применяет такой способ причинения смерти, который опасен для жизни нескольких посторонних людей. К числу таких способов следует  отнести убийство путем взрыва, поджога, затопления, обвала мест, где помимо потерпевшего находятся другие лица, путем выстрелов в толпу, организации аварии автомашины, на которой ехало несколько лиц и т.п. Субъективная сторона рассматриваемого преступления может выражаться как в прямом, так и в косвенном умысле, Виновный должен осознавать, что избранный им способ убийства опасен для жизни не только одного человека.</w:t>
      </w:r>
      <w:r>
        <w:rPr>
          <w:rStyle w:val="a9"/>
        </w:rPr>
        <w:footnoteReference w:customMarkFollows="1" w:id="14"/>
        <w:sym w:font="Symbol" w:char="F031"/>
      </w:r>
    </w:p>
    <w:p w:rsidR="00694F98" w:rsidRDefault="00694F98">
      <w:pPr>
        <w:pStyle w:val="2"/>
      </w:pPr>
      <w:r>
        <w:t>Если здоровью посторонних лиц причинен вред, то действие виновного надлежит дополнительно квалифицировать по статьям УК, предусматривающим ответственность за умышленное или неосторожное причинение соответствующего вреда здоровью.</w:t>
      </w:r>
    </w:p>
    <w:p w:rsidR="00694F98" w:rsidRDefault="00694F98">
      <w:pPr>
        <w:pStyle w:val="2"/>
      </w:pPr>
      <w:r>
        <w:rPr>
          <w:u w:val="single"/>
        </w:rPr>
        <w:t>Убийство, совершенное группой лиц по предварительному сговору или организованной группой (п. «ж» ч. 2 ст. 105 УК</w:t>
      </w:r>
      <w:r>
        <w:t>), всегда представляет повышенную общественную опасность уже потому, что осуществляется в условиях, парализующих возможности потерпевшего защитить свою жизнь и облегчающих доведение преступления до конца.</w:t>
      </w:r>
    </w:p>
    <w:p w:rsidR="00694F98" w:rsidRDefault="00694F98">
      <w:pPr>
        <w:pStyle w:val="2"/>
      </w:pPr>
      <w:r>
        <w:t>Убийство признается совершенным группой лиц, прежде всего в случае, когда в процессе его осуществления совместно участвовали два и более исполнителя без предварительного на то уговора. Такое убийство возможно как с прямым, так и с косвенным умыслом. Но убийство, совершенное группой лиц по предварительному сговору. Речь идет об убийстве, в котором принимают участие два или более исполнителя, заранее договорившиеся о совместном его совершении. Умысел на убийство здесь может быть только прямым.</w:t>
      </w:r>
    </w:p>
    <w:p w:rsidR="00694F98" w:rsidRDefault="00694F98">
      <w:pPr>
        <w:pStyle w:val="2"/>
      </w:pPr>
      <w:r>
        <w:t>Субъектами данного вида убийств являются только соисполнители, т.е. лица, непосредственно участвовавшие в лишении потерпевшего жизни и оказывавшие на него соответствующее физическое воздействие.</w:t>
      </w:r>
    </w:p>
    <w:p w:rsidR="00694F98" w:rsidRDefault="00694F98">
      <w:pPr>
        <w:pStyle w:val="2"/>
      </w:pPr>
      <w:r>
        <w:t>В тех случаях, когда имеет место соучастие в убийстве с разделением ролей, организатор этого преступления подстрекает и пособники, не посредственно не применявшие физического насилия к потерпевшему, однако способствовавшие совершению убийства другими лицами, не несут ответственности по п. «ж» ч. 2 ст. 105 УК. Их действие квалифицируются по ст. 33 и соответствующей части (пункту)</w:t>
      </w:r>
    </w:p>
    <w:p w:rsidR="00694F98" w:rsidRDefault="00694F98">
      <w:pPr>
        <w:pStyle w:val="2"/>
      </w:pPr>
      <w:r>
        <w:t>Убийства совершенные организованной группой, здесь речь идет об устойчивой группе лиц, заранее объединившихся для совершения преступлений (не обязательно убийств). Здесь имеет место фактическое разделение ролей, однако все участники организационной группы независимо от выполняемой работы каждый из них признается соисполнителем совместно совершаемых преступлений.</w:t>
      </w:r>
    </w:p>
    <w:p w:rsidR="00694F98" w:rsidRDefault="00694F98">
      <w:pPr>
        <w:pStyle w:val="2"/>
      </w:pPr>
      <w:r>
        <w:t>Убийство из корыстных побуждений или по найму, а равно сопряженное с разбоем, вымогательством или бандитизма (п. «аз» ч. 2 ст. 105 УК)</w:t>
      </w:r>
    </w:p>
    <w:p w:rsidR="00694F98" w:rsidRDefault="00694F98">
      <w:pPr>
        <w:pStyle w:val="2"/>
      </w:pPr>
      <w:r>
        <w:t xml:space="preserve">Данный вид убийства охватывает лишение жизни потерпевшего, продиктованное стремлением виновного получить какую-либо материальную выгоду для себя и других лиц (деньги, вещи и т.п.) или обусловленное намерением избавиться от материальных затрат (возврата имущества, долга, уплаты алиментов и т.п.) </w:t>
      </w:r>
      <w:r>
        <w:rPr>
          <w:rStyle w:val="a9"/>
        </w:rPr>
        <w:footnoteReference w:customMarkFollows="1" w:id="15"/>
        <w:sym w:font="Symbol" w:char="F031"/>
      </w:r>
    </w:p>
    <w:p w:rsidR="00694F98" w:rsidRDefault="00694F98">
      <w:pPr>
        <w:pStyle w:val="2"/>
      </w:pPr>
      <w:r>
        <w:t>Для признания убийства корыстным необходимо установить, что корыстный мотив на его совершение возник до осуществления преступного деяния и обусловил его; при этом не требуется, чтобы цель убийства была непременно достигнута. Главное, чтобы, совершая данное преступление, виновный руководствовался корыстным мотивом.</w:t>
      </w:r>
    </w:p>
    <w:p w:rsidR="00694F98" w:rsidRDefault="00694F98">
      <w:pPr>
        <w:pStyle w:val="2"/>
      </w:pPr>
      <w:r>
        <w:t>Убийство по найму по смыслу данной нормы также предполагает корыстный мотив: виновный соглашается лишить жизни потерпевшего, как правило, за материальное вознаграждение. Однако  и не только по таким мотивам. В отдельных случаях  такие убийства могут совершаться и без ориентации получения материальной выгоды (например, служащий  частной охраны по «приказу» устраняет несговорчивого конкурента), не получая при этом материального вознаграждения, а руководствуясь только своеобразным пониманием «служебного долга» или мотивами солидарности. Существует убийство из мести, а не из корыстных побуждений при лишении жизни собственником имущества вора, застигнутого на месте совершения преступления.</w:t>
      </w:r>
    </w:p>
    <w:p w:rsidR="00694F98" w:rsidRDefault="00694F98">
      <w:pPr>
        <w:pStyle w:val="2"/>
      </w:pPr>
      <w:r>
        <w:t>Если убийство совершено при разбойном нападении, сопряжено, с вымогательством или бандитизмом, то содеянное  образует совокупность преступлений и квалифицируется по п. «аз»  ч. 2 ст. 105 УК и соответственно по статьям 162, 163, 209 УК.</w:t>
      </w:r>
    </w:p>
    <w:p w:rsidR="00694F98" w:rsidRDefault="00694F98">
      <w:pPr>
        <w:pStyle w:val="2"/>
      </w:pPr>
      <w:r>
        <w:t>Убийство из хулиганских побуждений (п. «и» ч. 2 ст. 105 УК). Хулиганские побуждения – это такие, которые проистекают из явного неуважения к обществу и общепринятым моральным нормам,</w:t>
      </w:r>
    </w:p>
    <w:p w:rsidR="00694F98" w:rsidRDefault="00694F98">
      <w:pPr>
        <w:pStyle w:val="2"/>
      </w:pPr>
      <w:r>
        <w:t>Характерными для этого вида убийства являются не личные, а хулиганские мотивы. Хулиганские мотивы выражаются в стремлении открыто противопоставить свое поведение общественному порядку, общественным интересам, показать свое пренебрежение к окружающим, продемонстрировать цинизм, жестокость, дерзость, учинить буйства и бесчинство, показать грубую силу и пьяную «удаль» и т.п.</w:t>
      </w:r>
    </w:p>
    <w:p w:rsidR="00694F98" w:rsidRDefault="00694F98">
      <w:pPr>
        <w:pStyle w:val="2"/>
      </w:pPr>
      <w:r>
        <w:t xml:space="preserve">Нередко такие убийства совершаются без повода либо из желания использовать незначительный повод как предлог для убийства. В основе этого преступления всегда лежит явное неуважение к обществу например, </w:t>
      </w:r>
      <w:r>
        <w:rPr>
          <w:i/>
        </w:rPr>
        <w:t>С. осужден за убийство из хулиганских побуждений Е., который не уступил ему дорогу на узкой тропинке</w:t>
      </w:r>
      <w:r>
        <w:t>.</w:t>
      </w:r>
      <w:r>
        <w:rPr>
          <w:rStyle w:val="a9"/>
        </w:rPr>
        <w:footnoteReference w:customMarkFollows="1" w:id="16"/>
        <w:sym w:font="Symbol" w:char="F031"/>
      </w:r>
    </w:p>
    <w:p w:rsidR="00694F98" w:rsidRDefault="00694F98">
      <w:pPr>
        <w:pStyle w:val="2"/>
      </w:pPr>
      <w:r>
        <w:t>По этой статье квалифицироваться убийство в ссоре или драки, если зачинщиком их явился потерпевший: а также, если поводом к конфликту послужило его неправомерное поведение. Виновник в этих случаях действует не из  хулиганских побуждений, так как его противоправное деяние спровоцировал потерпевший.</w:t>
      </w:r>
    </w:p>
    <w:p w:rsidR="00694F98" w:rsidRDefault="00694F98">
      <w:pPr>
        <w:pStyle w:val="2"/>
      </w:pPr>
      <w:r>
        <w:t>Убийство с цель скрыть преступление или облегчить его совершение, а равно сопряженное с изнасилованием или насилием сексуального характера (п. «к» ч. 2 ст. 105 УК), совершается по крайне неизмененным мотивам,</w:t>
      </w:r>
    </w:p>
    <w:p w:rsidR="00694F98" w:rsidRDefault="00694F98">
      <w:pPr>
        <w:pStyle w:val="2"/>
      </w:pPr>
      <w:r>
        <w:t>Убийство с цель. Скрыть другое преступление характеризуется тем, что  виновный, лишая потерпевшего жизни, преследует цель скрыть как раннее совершенные преступления, так и другое преступление, которое предполагается совершить в будущем.</w:t>
      </w:r>
    </w:p>
    <w:p w:rsidR="00694F98" w:rsidRDefault="00694F98">
      <w:pPr>
        <w:pStyle w:val="2"/>
      </w:pPr>
      <w:r>
        <w:t>Убийство с целью облегчить совершение другого преступления характеризуется тем, что виновный, лишая потерпевшего жизни, преследует цель создать условия, облегчающие совершения задуманного преступления,</w:t>
      </w:r>
    </w:p>
    <w:p w:rsidR="00694F98" w:rsidRDefault="00694F98">
      <w:pPr>
        <w:pStyle w:val="2"/>
      </w:pPr>
      <w:r>
        <w:t>Поскольку в законе указанная специальная цель совершения данных преступлений (с целью скрыть другое преступление или облегчить его совершение), содеянное предполагает наличие у виновного  прямого умысла.</w:t>
      </w:r>
    </w:p>
    <w:p w:rsidR="00694F98" w:rsidRDefault="00694F98">
      <w:pPr>
        <w:pStyle w:val="2"/>
      </w:pPr>
      <w:r>
        <w:t xml:space="preserve">П. «к» ч. 2 ст. 105 УК квалифицирует убийство, сопряженное с изнасилованием или насильственными действиями сексуального характера. Виновный в этих случаях может совершить убийство в процессе совершения самого изнасилования или насильственных действий  сексуального характера, чтобы парализовать сопротивление потерпевшей (потерпевшего), или из садистских побуждений, </w:t>
      </w:r>
    </w:p>
    <w:p w:rsidR="00694F98" w:rsidRDefault="00694F98">
      <w:pPr>
        <w:pStyle w:val="2"/>
      </w:pPr>
      <w:r>
        <w:t xml:space="preserve">Убийство, совершенное в процессе изнасилования или осуществления насильственных действий сексуального характера, чаще всего характеризуется косвенным умыслом, когда виновный, применяя насилие для преодоления сопротивления жертвы, сознательно допускает в таких случаях возможность причинения ей смерти. Прямой умысел на причинения смерти обусловлен мотивом мести за оказанное сопротивление либо целью сокрытия  совершенного преступления. </w:t>
      </w:r>
    </w:p>
    <w:p w:rsidR="00694F98" w:rsidRDefault="00694F98">
      <w:pPr>
        <w:pStyle w:val="2"/>
      </w:pPr>
      <w:r>
        <w:t>Исходя из того,  что в случае убийства при изнасиловании или насильственных действий сексуального характера виновный посягает на два объекта – жизнь потерпевшей (потерпевшего) и половую свободу, т.е. совершает два самостоятельных преступлений. Пленум Верховного Суда РФ разъясняет, что содеянное следует квалифицировать по совокупности совершенных преступлений – п. «к» ч. 2 ст. 105 УК и ст. 131 или 132 УК, предусматривающих ответственность за изнасилование и насильственные действия сексуального характера.</w:t>
      </w:r>
    </w:p>
    <w:p w:rsidR="00694F98" w:rsidRDefault="00694F98">
      <w:pPr>
        <w:pStyle w:val="2"/>
        <w:rPr>
          <w:u w:val="single"/>
        </w:rPr>
      </w:pPr>
      <w:r>
        <w:rPr>
          <w:u w:val="single"/>
        </w:rPr>
        <w:t xml:space="preserve">Убийство по мотиву национальной, расовой, религиозной ненависти или вражды либо кровной мести (п. «л» ч. 2 ст. 105 УК) представляет повышенную общественную опасность. </w:t>
      </w:r>
    </w:p>
    <w:p w:rsidR="00694F98" w:rsidRDefault="00694F98">
      <w:pPr>
        <w:pStyle w:val="2"/>
      </w:pPr>
      <w:r>
        <w:t>Специальный момент, совершенного убийства – побуждение национальной, расовой или религиозной ненависти или вражды либо кровной мести.</w:t>
      </w:r>
    </w:p>
    <w:p w:rsidR="00694F98" w:rsidRDefault="00694F98">
      <w:pPr>
        <w:pStyle w:val="2"/>
      </w:pPr>
      <w:r>
        <w:t>Этот мотив может сочетаться с другими побуждениями ( месть, корысть, хулиганские мотивы) , Доминирующим мотивом этого вида убийства выступает стремление виновного подчеркнуть неполноценность потерпевшего в силу принадлежности его к той или иной национальности(расе) или конфессии, наоборот, пропагандировать исключительность своей национальной (расовой, религиозной) принадлежности, Сюда также относится желание возбудить, спровоцировать национальную, расовую или религиозную вражду или рознь (вызвать путем убийства обострение межнациональных отношений).</w:t>
      </w:r>
    </w:p>
    <w:p w:rsidR="00694F98" w:rsidRDefault="00694F98">
      <w:pPr>
        <w:pStyle w:val="2"/>
      </w:pPr>
      <w:r>
        <w:t>Как правило, такие убийства совершаются с прямым умыслом, поскольку реализуют специальную цель виновного.</w:t>
      </w:r>
    </w:p>
    <w:p w:rsidR="00694F98" w:rsidRDefault="00694F98">
      <w:pPr>
        <w:pStyle w:val="2"/>
      </w:pPr>
      <w:r>
        <w:t>В отдельных случаях возможен косвенный умысел, поскольку реализуют специальную цель виновного.</w:t>
      </w:r>
    </w:p>
    <w:p w:rsidR="00694F98" w:rsidRDefault="00694F98">
      <w:pPr>
        <w:pStyle w:val="2"/>
      </w:pPr>
      <w:r>
        <w:t>В отдельных случаях возможен  косвенный умысел, например, поджог храма, в котором находятся люди, к судьбе которых субъект относится безразлично.</w:t>
      </w:r>
    </w:p>
    <w:p w:rsidR="00694F98" w:rsidRDefault="00694F98">
      <w:pPr>
        <w:pStyle w:val="2"/>
      </w:pPr>
      <w:r>
        <w:t>Основанием для кровной мести  всегда выступает кровная обида, являющаяся  следствием, например, убийство, надругательство над женщиной, грубых оскорблений.</w:t>
      </w:r>
    </w:p>
    <w:p w:rsidR="00694F98" w:rsidRDefault="00694F98">
      <w:pPr>
        <w:pStyle w:val="2"/>
      </w:pPr>
      <w:r>
        <w:t>Субъектом убийства из кровной мести могут быть лишь лица тех национальностей и народностей, у которых до настоящего времени сохранился данный обычай.</w:t>
      </w:r>
    </w:p>
    <w:p w:rsidR="00694F98" w:rsidRDefault="00694F98">
      <w:pPr>
        <w:pStyle w:val="2"/>
      </w:pPr>
      <w:r>
        <w:t>По обычаям кровной мести может лишен жизни не только сам обидчик, но и его родственники, однако в основе убийства должна обязательна лежат кровная. а не иная месть, Очень часто кровная месть  возникает в связи с убийством родственника , Совершено данное преступление может быть на территории проживания коренного населения, а также за ее пределами, независимо от времени возникновения кровной вражды.</w:t>
      </w:r>
    </w:p>
    <w:p w:rsidR="00694F98" w:rsidRDefault="00694F98">
      <w:pPr>
        <w:pStyle w:val="2"/>
      </w:pPr>
      <w:r>
        <w:rPr>
          <w:u w:val="single"/>
        </w:rPr>
        <w:t>Убийство в целях использования органов или тканей потерпевшего (п. «м» ч. 2 ст. 105 УК).</w:t>
      </w:r>
      <w:r>
        <w:t xml:space="preserve"> Субъектами такого убийства могут быть любые лица, включая медицинских работников. Цель данного убийства свидетельствует о возможности его совершения только с прямым умыслом.</w:t>
      </w:r>
    </w:p>
    <w:p w:rsidR="00694F98" w:rsidRDefault="00694F98">
      <w:pPr>
        <w:pStyle w:val="2"/>
      </w:pPr>
      <w:r>
        <w:t>Мотивы совершения данного преступления преимущественно носят корыстный характер:, содеянное в таких случаях  надлежит квалифицировать по п. «аз» и «м» ч. 2 ст. 105 УК, но возможны и иные мотивы, например, стремление спасти жизнь близкого человека за счет постороннего лица.</w:t>
      </w:r>
    </w:p>
    <w:p w:rsidR="00694F98" w:rsidRDefault="00694F98">
      <w:pPr>
        <w:pStyle w:val="2"/>
      </w:pPr>
      <w:r>
        <w:t>Следует иметь в виду, что рассматриваемое преступление может совершаться в целях использования органов и тканей потерпевшего не только для трансплантации. Возможны и иные цели (Каннибализм, половой фетишизм, и т.п.). Возможно также использование человеческих органов и тканей в промышленных целях,</w:t>
      </w:r>
    </w:p>
    <w:p w:rsidR="00694F98" w:rsidRDefault="00694F98">
      <w:pPr>
        <w:pStyle w:val="2"/>
      </w:pPr>
      <w:r>
        <w:t>Итак, главное здесь состоит в том, что убийство совершается в целях использования органов и тканей потерпевшего, характер же их использования может быть различным,</w:t>
      </w:r>
    </w:p>
    <w:p w:rsidR="00694F98" w:rsidRDefault="00694F98">
      <w:pPr>
        <w:pStyle w:val="2"/>
      </w:pPr>
      <w:r>
        <w:rPr>
          <w:u w:val="single"/>
        </w:rPr>
        <w:t>Убийство совершенное неоднократно (п. «н» ч. 2 ст. 105 УК)</w:t>
      </w:r>
      <w:r>
        <w:t xml:space="preserve"> предполагает, что виновный противоправно лишает жизни человека не в первый раз (по крайне меры вторично). </w:t>
      </w:r>
    </w:p>
    <w:p w:rsidR="00694F98" w:rsidRDefault="00694F98">
      <w:pPr>
        <w:pStyle w:val="2"/>
      </w:pPr>
      <w:r>
        <w:t>Убийство считается неоднократным независимо от того, совершил ли виновный ранее окончательное убийство или покушение на него, был ли он исполнителем или иным соучастником этого преступления.</w:t>
      </w:r>
      <w:r>
        <w:rPr>
          <w:rStyle w:val="a9"/>
        </w:rPr>
        <w:footnoteReference w:customMarkFollows="1" w:id="17"/>
        <w:sym w:font="Symbol" w:char="F031"/>
      </w:r>
    </w:p>
    <w:p w:rsidR="00694F98" w:rsidRDefault="00694F98">
      <w:pPr>
        <w:pStyle w:val="2"/>
      </w:pPr>
      <w:r>
        <w:t xml:space="preserve">При этом не требуется, чтобы за первое преступление лицо было осуждено, достаточно, чтобы со дня его совершения не истек срок давности </w:t>
      </w:r>
      <w:r>
        <w:rPr>
          <w:rStyle w:val="a9"/>
        </w:rPr>
        <w:footnoteReference w:customMarkFollows="1" w:id="18"/>
        <w:sym w:font="Symbol" w:char="F032"/>
      </w:r>
      <w:r>
        <w:t>, а если осуждение за него имело место – не была погашена или снята судимость,</w:t>
      </w:r>
      <w:r>
        <w:rPr>
          <w:rStyle w:val="a9"/>
        </w:rPr>
        <w:footnoteReference w:customMarkFollows="1" w:id="19"/>
        <w:sym w:font="Symbol" w:char="F033"/>
      </w:r>
    </w:p>
    <w:p w:rsidR="00694F98" w:rsidRDefault="00694F98">
      <w:pPr>
        <w:pStyle w:val="2"/>
      </w:pPr>
      <w:r>
        <w:t>Самостоятельная квалификация деяний должна осуществляться также в следующих случаях:</w:t>
      </w:r>
    </w:p>
    <w:p w:rsidR="00694F98" w:rsidRDefault="00694F98">
      <w:pPr>
        <w:pStyle w:val="2"/>
      </w:pPr>
      <w:r>
        <w:t>А) если в начале совершается покушение на убийство при отягчающих обстоятельствах (ч. 2 ст. 105 УК), а затем окончательное преступление – убийство при отягчающих обстоятельствах либо без таковых (ч, 1 ст. 105 УК);</w:t>
      </w:r>
    </w:p>
    <w:p w:rsidR="00694F98" w:rsidRDefault="00694F98">
      <w:pPr>
        <w:pStyle w:val="2"/>
      </w:pPr>
      <w:r>
        <w:t>Б) когда сначала совершается убийство при отягчающих обстоятельствах, а потом покушение на убийство при отягчающих обстоятельствах или без них.</w:t>
      </w:r>
    </w:p>
    <w:p w:rsidR="00694F98" w:rsidRDefault="00694F98">
      <w:pPr>
        <w:pStyle w:val="2"/>
      </w:pPr>
      <w:r>
        <w:t>Если виновный в разное время совершил два покушения на убийство, предусмотренное (ч. 2 ст. 105 УК), за первое из которых он не был, судим, содеян ее в целом, следует квалифицировать по ст. 30, п. «н» ч. 2 ст. 105 УК.</w:t>
      </w:r>
    </w:p>
    <w:p w:rsidR="00694F98" w:rsidRDefault="00694F98">
      <w:pPr>
        <w:pStyle w:val="2"/>
      </w:pPr>
      <w:r>
        <w:t>Если виновный совершил убийство, предусмотренное ч. 2 ст. 105 УК, и не был осужден за него, а затем  совершил такое же преступление, оба  деяния квалифицируются лишь по второй части ст. 105 УК. С соответствующими пунктами, включая  п. «н».</w:t>
      </w:r>
      <w:r>
        <w:rPr>
          <w:rStyle w:val="a9"/>
        </w:rPr>
        <w:footnoteReference w:customMarkFollows="1" w:id="20"/>
        <w:sym w:font="Symbol" w:char="F034"/>
      </w:r>
    </w:p>
    <w:p w:rsidR="00694F98" w:rsidRDefault="00694F98">
      <w:pPr>
        <w:pStyle w:val="2"/>
      </w:pPr>
      <w:r>
        <w:t>При назначении наказания за убийство суд обязан учитывать совокупность всех обстоятельств, при которых оно совершено: вид умысла, мотивы и цели, способ, обстановку и стадию совершения преступления, тяжесть наступивших последствий, личность виновного и обстоятельства дела, смягчающие и отягчающие ответственность. Равным образом должны быть исследованы данные, относящиеся к личности потерпевшего, его взаимоотношения с подсудимым, а также его поведение во время происшествия.</w:t>
      </w:r>
    </w:p>
    <w:p w:rsidR="00694F98" w:rsidRDefault="00694F98">
      <w:pPr>
        <w:pStyle w:val="2"/>
      </w:pPr>
      <w:r>
        <w:t>При решении вопроса о назначении виновному исключительной меры наказания суд должен иметь в виду, что смертная казнь может применяться лишь тогда, когда необходимость ее назначения обусловливается особыми обстоятельствами, отягчающими ответственность, и наряду с этим исключительной опасностью лица, совершившего тяжкое преступление. При этом судам надлежит исследовать вопрос о психическом состоянии подсудимого.</w:t>
      </w:r>
    </w:p>
    <w:p w:rsidR="00694F98" w:rsidRDefault="00694F98">
      <w:pPr>
        <w:pStyle w:val="2"/>
      </w:pPr>
      <w:r>
        <w:t>Применение смертной казни во всех случаях должно быть мотивировано в приговоре на основе установленных обстоятельств совершенного преступления и данных, исчерпывающей полнотой характеризирующих подсудимого.</w:t>
      </w:r>
      <w:r>
        <w:rPr>
          <w:rStyle w:val="a9"/>
        </w:rPr>
        <w:footnoteReference w:customMarkFollows="1" w:id="21"/>
        <w:sym w:font="Symbol" w:char="F031"/>
      </w:r>
    </w:p>
    <w:p w:rsidR="00694F98" w:rsidRDefault="00694F98">
      <w:pPr>
        <w:pStyle w:val="2"/>
      </w:pPr>
      <w:r>
        <w:t>По каждому делу убийства судам надлежит строго выполнять требования ст. 21 УПК РСФСР о выявлении причин и условий, способствовавших совершению преступления, и при наличии к тому оснований реагировать на них частными определениями ( п. 22 постановления Пленума Верховного Суда РФ от 22 декабря  1992 года.</w:t>
      </w:r>
    </w:p>
    <w:p w:rsidR="00694F98" w:rsidRDefault="00694F98">
      <w:pPr>
        <w:pStyle w:val="2"/>
        <w:rPr>
          <w:u w:val="single"/>
        </w:rPr>
      </w:pPr>
      <w:r>
        <w:rPr>
          <w:u w:val="single"/>
        </w:rPr>
        <w:t>Убийство матери новорожденного ребенка – статья 106.</w:t>
      </w:r>
    </w:p>
    <w:p w:rsidR="00694F98" w:rsidRDefault="00694F98">
      <w:pPr>
        <w:pStyle w:val="2"/>
      </w:pPr>
      <w:r>
        <w:t>Убийство матерью новорожденного ребенка во время или сразу же после родов, а ровно убийство матерью новорожденного ребенка в условиях психотравмирующей ситуации или в состоянии психического расстройства, не исключающего вменяемости – наказывается лишением свободы на срок до 5 лет.</w:t>
      </w:r>
    </w:p>
    <w:p w:rsidR="00694F98" w:rsidRDefault="00694F98">
      <w:pPr>
        <w:pStyle w:val="2"/>
      </w:pPr>
      <w:r>
        <w:t xml:space="preserve">Объективная сторона преступления состоит в действиях, которыми новорожденному ребенку причиняется смерть (например, нанесение смертельной ране в голову рождающемуся ребенку, удушение его после отделения тела матери), либо в бездействии (отказ матери кормить ребенка). Убийство ребенка при этом должно быть совершено только в относительно  непродолжительный промежуток времени – во время начавшихся физиологических родов или сразу же после них. Состояние женщины во время родов  оказывается в данном случае смягчающим обстоятельством. Самостоятельное значение закон придает наличию психотравмирующей ситуации, в которой оказывается роженица. Эта ситуация может возникнуть как в непосредственной связи с процессом родов, так и быть обусловленной иными причинами (категорический отказ отца ребенка признать его своим, травлей женщины родственниками). Другим видом детоубийства является убийство матерью новорожденного ребенка  в состоянии психического расстройства, не исключающего вменяемость. </w:t>
      </w:r>
    </w:p>
    <w:p w:rsidR="00694F98" w:rsidRDefault="00694F98">
      <w:pPr>
        <w:pStyle w:val="2"/>
      </w:pPr>
      <w:r>
        <w:t>Субъективная сторона рассматриваемого преступления характеризуется умышленной  виной. Умысел при этом может быть как прямым, так и косвенным, Это означает, что роженица осознает общественную опасность своих действий (без действий), предвидит возможность или неизбежность причинения смерти новорожденному ребенку и желает либо сознательно допускает эти последствия или относится к ним безразлично.</w:t>
      </w:r>
    </w:p>
    <w:p w:rsidR="00694F98" w:rsidRDefault="00694F98">
      <w:pPr>
        <w:pStyle w:val="2"/>
      </w:pPr>
      <w:r>
        <w:t>Субъект данного преступления – специальный. Им может быть только мать новорожденного ребенка, достигшая  16-летнего возраста.</w:t>
      </w:r>
    </w:p>
    <w:p w:rsidR="00694F98" w:rsidRDefault="00694F98">
      <w:pPr>
        <w:pStyle w:val="2"/>
        <w:rPr>
          <w:u w:val="single"/>
        </w:rPr>
      </w:pPr>
      <w:r>
        <w:rPr>
          <w:u w:val="single"/>
        </w:rPr>
        <w:t>Убийство, совершенное в состоянии аффекта (ст. 107 УК).</w:t>
      </w:r>
    </w:p>
    <w:p w:rsidR="00694F98" w:rsidRDefault="00694F98">
      <w:pPr>
        <w:pStyle w:val="2"/>
      </w:pPr>
      <w:r>
        <w:t>Это убийство рассматривается, как убийство со смягчающими обстоятельствами, поскольку причинение смерти потерпевшему спровоцировано им самим и, кроме того, сильное душевное волнение (физиологический аффект) значительно снижает возможность виновного контролировать свои действия и руководить ими. В отличие от патологического аффекта душевное волнение не исключает, а лишь смягчает ответственность.</w:t>
      </w:r>
    </w:p>
    <w:p w:rsidR="00694F98" w:rsidRDefault="00694F98">
      <w:pPr>
        <w:pStyle w:val="2"/>
      </w:pPr>
      <w:r>
        <w:t>При анализе объективной стороны убийства, совершенного в состоянии аффекта, важно установить, что последний был вызван:</w:t>
      </w:r>
    </w:p>
    <w:p w:rsidR="00694F98" w:rsidRDefault="00694F98">
      <w:pPr>
        <w:pStyle w:val="2"/>
      </w:pPr>
      <w:r>
        <w:t>А) насилием со стороны потерпевшего</w:t>
      </w:r>
    </w:p>
    <w:p w:rsidR="00694F98" w:rsidRDefault="00694F98">
      <w:pPr>
        <w:pStyle w:val="2"/>
      </w:pPr>
      <w:r>
        <w:t>Б) издевательством или тяжелыми оскорблениями со стороны потерпевшего (глумлением, оскорблением национального, религиозного чувства и т.п.</w:t>
      </w:r>
    </w:p>
    <w:p w:rsidR="00694F98" w:rsidRDefault="00694F98">
      <w:pPr>
        <w:pStyle w:val="2"/>
      </w:pPr>
      <w:r>
        <w:t>В) иными противоправными или аморальными действиями (бездействиями) потерпевшего (наезд на ребенка автомобиля на глазах родителей)</w:t>
      </w:r>
    </w:p>
    <w:p w:rsidR="00694F98" w:rsidRDefault="00694F98">
      <w:pPr>
        <w:pStyle w:val="2"/>
      </w:pPr>
      <w:r>
        <w:t>Г) длительной психотравмирующей ситуацией возникшей в связи с систематическим противоправным или аморальным поведением потерпевшего (такая ситуация возникает под влиянием обнаруженной супружеской неверности).</w:t>
      </w:r>
    </w:p>
    <w:p w:rsidR="00694F98" w:rsidRDefault="00694F98">
      <w:pPr>
        <w:pStyle w:val="2"/>
      </w:pPr>
      <w:r>
        <w:t>Для применения ст. 107 УК необходимо, чтоб душевное волнение было внезапно возникшим и сильным. При этом посягательство на жизнь потерпевшего является мгновенной реакцией на его упречное  поведение.</w:t>
      </w:r>
    </w:p>
    <w:p w:rsidR="00694F98" w:rsidRDefault="00694F98">
      <w:pPr>
        <w:pStyle w:val="2"/>
      </w:pPr>
      <w:r>
        <w:t>Субъективная сторона рассматриваемого преступления характеризуется виной в виде прямого или косвенного умысла. Умысел здесь всегда внезапно возникший. Важно, чтобы умысел на убийство возник внезапно, в состоянии аффекта, спровоцированного конкретными противоправными или аморальными действиями потерпевшего.</w:t>
      </w:r>
    </w:p>
    <w:p w:rsidR="00694F98" w:rsidRDefault="00694F98">
      <w:pPr>
        <w:pStyle w:val="2"/>
      </w:pPr>
      <w:r>
        <w:t>Мотивы преступления могут быть различными, в большинстве случаев  это месть и ревность.</w:t>
      </w:r>
    </w:p>
    <w:p w:rsidR="00694F98" w:rsidRDefault="00694F98">
      <w:pPr>
        <w:pStyle w:val="2"/>
      </w:pPr>
      <w:r>
        <w:t>Субъект преступления – лицо, достигшее 16-летнего возраста.</w:t>
      </w:r>
    </w:p>
    <w:p w:rsidR="00694F98" w:rsidRDefault="00694F98">
      <w:pPr>
        <w:pStyle w:val="2"/>
      </w:pPr>
      <w:r>
        <w:t>Часть 2 ст. 107 УК предусматривает квалифицированный состав данного преступления – убийство двух или более лиц, совершенное в состоянии аффекта. Имеется в виду, что виновный, действуя с прямым или косвенным умыслом, посягает на жизнь нескольких лиц, причастных к возникновению у него сильного душевного явления, и убивает их. Убийство одного человека и покушение на жизнь другого не может рассматриваться как оконченное преступление по ч. 2 ст. 107 УК. Содеянное в этом случае следует квалифицировать по ч. 1 ст. 107 и ст. 30, ч. 2 ст. 107 УК.</w:t>
      </w:r>
    </w:p>
    <w:p w:rsidR="00694F98" w:rsidRDefault="00694F98">
      <w:pPr>
        <w:pStyle w:val="2"/>
        <w:rPr>
          <w:u w:val="single"/>
        </w:rPr>
      </w:pPr>
      <w:r>
        <w:rPr>
          <w:u w:val="single"/>
        </w:rPr>
        <w:t xml:space="preserve">Убийство, совершенное при превышении пределов необходимой обороны либо при превышении мер необходимых для задержания лица совершившего преступление (ст. 108 УК). </w:t>
      </w:r>
    </w:p>
    <w:p w:rsidR="00694F98" w:rsidRDefault="00694F98">
      <w:pPr>
        <w:pStyle w:val="2"/>
        <w:rPr>
          <w:vertAlign w:val="superscript"/>
        </w:rPr>
      </w:pPr>
      <w:r>
        <w:t xml:space="preserve">В этой норме предусмотрена ответственность за два самостоятельных, хотя и очень близких вида убийств. Лишение жизни посягающего в состоянии необходимой обороны не является преступлением и потому исключает уголовную ответственность. </w:t>
      </w:r>
      <w:r>
        <w:rPr>
          <w:rStyle w:val="a9"/>
        </w:rPr>
        <w:footnoteReference w:customMarkFollows="1" w:id="22"/>
        <w:sym w:font="Symbol" w:char="F031"/>
      </w:r>
    </w:p>
    <w:p w:rsidR="00694F98" w:rsidRDefault="00694F98">
      <w:pPr>
        <w:pStyle w:val="2"/>
        <w:rPr>
          <w:vertAlign w:val="superscript"/>
        </w:rPr>
      </w:pPr>
      <w:r>
        <w:t xml:space="preserve">Иное дело – убийство при превышении пределов необходимой обороны. Такое деяние общественно опасно и противоправно. Превышение пределов необходимой обороны представляет собой умышленный действия, явно не соответствующие характеру и степени общественной опасности посягательства. </w:t>
      </w:r>
      <w:r>
        <w:rPr>
          <w:rStyle w:val="a9"/>
        </w:rPr>
        <w:footnoteReference w:customMarkFollows="1" w:id="23"/>
        <w:sym w:font="Symbol" w:char="F031"/>
      </w:r>
    </w:p>
    <w:p w:rsidR="00694F98" w:rsidRDefault="00694F98">
      <w:pPr>
        <w:pStyle w:val="2"/>
      </w:pPr>
      <w:r>
        <w:t>Убийство при превышении пределов необходимой обороны является результатом явного значительного, не подлежащего сомнению несоответствия между вредом, которым угрожал посягавший , и лишением его жизни в результате оборонительных действий, между способами и средствами защиты, с одной стороны, и средствами посягательства  - с другой стороны ( например, убийство лица, совершающему незначительную кражу, причинение смерти безоружному хулигану при помощи огнестрельного оружия.</w:t>
      </w:r>
    </w:p>
    <w:p w:rsidR="00694F98" w:rsidRDefault="00694F98">
      <w:pPr>
        <w:pStyle w:val="2"/>
      </w:pPr>
      <w:r>
        <w:t xml:space="preserve">Для установления наличия или отсутствия признаков превышения пределов необходимой обороны, судом следует иметь в виду, что в состоянии душевного волнения, вызванного посягательством, обороняющейся не всегда может точно взвесить характер опасности и избрать соразмерные средства защиты. </w:t>
      </w:r>
    </w:p>
    <w:p w:rsidR="00694F98" w:rsidRDefault="00694F98">
      <w:pPr>
        <w:pStyle w:val="2"/>
      </w:pPr>
      <w:r>
        <w:t>Если при этом будут установлены, что в результате нападение обороняющийся находится в состоянии сильного душевного волнения (а практически так бывает всегда) и смерть посягавшему причинена сразу же после окончания нападения, содеянное квалифицирует по ст. 107 УК.</w:t>
      </w:r>
    </w:p>
    <w:p w:rsidR="00694F98" w:rsidRDefault="00694F98">
      <w:pPr>
        <w:pStyle w:val="2"/>
      </w:pPr>
      <w:r>
        <w:t>Субъективная сторона рассматриваемого преступления характеризуется виной в виде прямого или косвенного умысла ч. 3 ст. 37 .</w:t>
      </w:r>
    </w:p>
    <w:p w:rsidR="00694F98" w:rsidRDefault="00694F98">
      <w:pPr>
        <w:pStyle w:val="2"/>
        <w:rPr>
          <w:vertAlign w:val="superscript"/>
        </w:rPr>
      </w:pPr>
      <w:r>
        <w:t>Виновный осознает, что, обороняясь  от общественно опасного посягательства, сам совершает противоправное деяние, предвидит возможность или неизбежность причинения смерти посягающему и желает либо сознательно, либо сознательно допускает ее наступление или относится к этому факту безразлично. Умысел здесь всегда внезапно возникший. Превышение пределов необходимой обороны признается лишь тогда, когда зашищающийся  сознавал возможность отразить нападение более мягким для посягающего средствами, но тем не менее избрал не оправдано суровые средства, заведомо для него излишние.</w:t>
      </w:r>
      <w:r>
        <w:rPr>
          <w:rStyle w:val="a9"/>
        </w:rPr>
        <w:footnoteReference w:customMarkFollows="1" w:id="24"/>
        <w:sym w:font="Symbol" w:char="F032"/>
      </w:r>
    </w:p>
    <w:p w:rsidR="00694F98" w:rsidRDefault="00694F98">
      <w:pPr>
        <w:pStyle w:val="2"/>
      </w:pPr>
      <w:r>
        <w:t xml:space="preserve">При превышении пределов необходимой обороны, так и при правомерной обороне, доминирующим является мотив защиты от опасного общественного посягательства. </w:t>
      </w:r>
    </w:p>
    <w:p w:rsidR="00694F98" w:rsidRDefault="00694F98">
      <w:pPr>
        <w:pStyle w:val="2"/>
      </w:pPr>
      <w:r>
        <w:t>Субъект преступления – лицо, достигшее 16-летнего возраста. Убийство, совершенное при превышении пределов необходимой обороны, следует ограничивать от убийства, совершенного в состоянии аффекта. Для последнего характерно причинение вреда потерпевшему не с целью защиты и, следовательно, не в состоянии необходимой обороны. Кроме того, обязательным признаком убийства в состоянии аффекта является причинение вреда именно  в состоянии сильного душевного волнения, тогда как для убийства, совершенного при превышении пределов необходимой обороны, этот признак не обязателен. Объективная сторона рассматриваемого убийства заключается в действиях, которыми лицу, совершившему преступление, без необходимости непосредственно причиняется смерть в процессе его задержания.</w:t>
      </w:r>
    </w:p>
    <w:p w:rsidR="00694F98" w:rsidRDefault="00694F98">
      <w:pPr>
        <w:pStyle w:val="2"/>
      </w:pPr>
      <w:r>
        <w:t>В силу того, что целью задержания лица, совершившего преступление, по общему правилу является доставить его в органы власти и предание суду, превышение мер задержания  будет  причинение смерти задержанному, если тот не оказывал сопротивления и не был способен во время задержания причинить вред правоохраняемым интересам.</w:t>
      </w:r>
    </w:p>
    <w:p w:rsidR="00694F98" w:rsidRDefault="00694F98">
      <w:pPr>
        <w:pStyle w:val="2"/>
        <w:rPr>
          <w:vertAlign w:val="superscript"/>
        </w:rPr>
      </w:pPr>
      <w:r>
        <w:t xml:space="preserve">Умышленное причинение смерти лицу, которое после совершения преступления не пытается скрыться и не оказывает сопротивление, может образовать состав убийства (ст. 105 УК) либо при наличии достаточных оснований – состав убийства, совершенного в состоянии аффекта (ст. 107 УК) </w:t>
      </w:r>
      <w:r>
        <w:rPr>
          <w:rStyle w:val="a9"/>
        </w:rPr>
        <w:footnoteReference w:customMarkFollows="1" w:id="25"/>
        <w:t>1</w:t>
      </w:r>
    </w:p>
    <w:p w:rsidR="00694F98" w:rsidRDefault="00694F98">
      <w:pPr>
        <w:pStyle w:val="2"/>
      </w:pPr>
      <w:r>
        <w:t>Субъективная сторона этого преступления – вина в форме умысла. Виновный осознает, что производит задержание лица, совершившего преступление, с превышением допустимых мер, предвидит возможность или неизбежность причинения задержанному смерти и желает (прямой умысел), либо сознательно допускает наступление этих последствий или относится к ним безразлично (косвенный умысел).</w:t>
      </w:r>
    </w:p>
    <w:p w:rsidR="00694F98" w:rsidRDefault="00694F98">
      <w:pPr>
        <w:pStyle w:val="2"/>
      </w:pPr>
      <w:r>
        <w:t>Причинение по неосторожности смерти лицу, совершившему преступление, при его задержании либо в результате случайного стечения обстоятельств (непроизвольный выстрел, рикошет пули и т.п.) состава данного преступления не образует. Субъект преступлений, предусмотренных ч. 1 и 2 ст. 108 УК. – лицо достигшее 16-летнего возраста, независимо от рода профессиональной деятельности и наличии специальных навыков (сотрудник милиции, федеральной службы безопасности, частной охранной службы).</w:t>
      </w:r>
    </w:p>
    <w:p w:rsidR="00694F98" w:rsidRDefault="00694F98">
      <w:pPr>
        <w:pStyle w:val="2"/>
      </w:pPr>
    </w:p>
    <w:p w:rsidR="00694F98" w:rsidRDefault="00694F98">
      <w:pPr>
        <w:pStyle w:val="2"/>
      </w:pPr>
    </w:p>
    <w:p w:rsidR="00694F98" w:rsidRDefault="00694F98">
      <w:pPr>
        <w:pStyle w:val="2"/>
      </w:pPr>
    </w:p>
    <w:p w:rsidR="00694F98" w:rsidRDefault="00694F98">
      <w:pPr>
        <w:pStyle w:val="2"/>
      </w:pPr>
    </w:p>
    <w:p w:rsidR="00694F98" w:rsidRDefault="00694F98">
      <w:pPr>
        <w:pStyle w:val="2"/>
      </w:pPr>
    </w:p>
    <w:p w:rsidR="00694F98" w:rsidRDefault="00694F98">
      <w:pPr>
        <w:pStyle w:val="2"/>
      </w:pPr>
    </w:p>
    <w:p w:rsidR="00694F98" w:rsidRDefault="00694F98">
      <w:pPr>
        <w:pStyle w:val="2"/>
      </w:pPr>
    </w:p>
    <w:p w:rsidR="00694F98" w:rsidRDefault="00694F98">
      <w:pPr>
        <w:pStyle w:val="2"/>
      </w:pPr>
    </w:p>
    <w:p w:rsidR="00694F98" w:rsidRDefault="00694F98">
      <w:pPr>
        <w:pStyle w:val="2"/>
      </w:pPr>
    </w:p>
    <w:p w:rsidR="00694F98" w:rsidRDefault="00694F98">
      <w:pPr>
        <w:pStyle w:val="2"/>
      </w:pPr>
    </w:p>
    <w:p w:rsidR="00694F98" w:rsidRDefault="00694F98">
      <w:pPr>
        <w:pStyle w:val="2"/>
      </w:pPr>
    </w:p>
    <w:p w:rsidR="00694F98" w:rsidRDefault="00694F98">
      <w:pPr>
        <w:pStyle w:val="2"/>
      </w:pPr>
    </w:p>
    <w:p w:rsidR="00694F98" w:rsidRDefault="00694F98">
      <w:pPr>
        <w:pStyle w:val="2"/>
      </w:pPr>
    </w:p>
    <w:p w:rsidR="00694F98" w:rsidRDefault="00694F98">
      <w:pPr>
        <w:pStyle w:val="2"/>
      </w:pPr>
    </w:p>
    <w:p w:rsidR="00694F98" w:rsidRDefault="00694F98">
      <w:pPr>
        <w:pStyle w:val="2"/>
      </w:pPr>
    </w:p>
    <w:p w:rsidR="00694F98" w:rsidRDefault="00694F98">
      <w:pPr>
        <w:pStyle w:val="2"/>
      </w:pPr>
    </w:p>
    <w:p w:rsidR="00694F98" w:rsidRDefault="00694F98">
      <w:pPr>
        <w:pStyle w:val="2"/>
      </w:pPr>
    </w:p>
    <w:p w:rsidR="00694F98" w:rsidRDefault="00694F98">
      <w:pPr>
        <w:pStyle w:val="2"/>
      </w:pPr>
    </w:p>
    <w:p w:rsidR="00694F98" w:rsidRDefault="00694F98">
      <w:pPr>
        <w:pStyle w:val="2"/>
      </w:pPr>
    </w:p>
    <w:p w:rsidR="00694F98" w:rsidRDefault="00694F98">
      <w:pPr>
        <w:pStyle w:val="2"/>
      </w:pPr>
    </w:p>
    <w:p w:rsidR="00694F98" w:rsidRDefault="00694F98">
      <w:pPr>
        <w:pStyle w:val="2"/>
      </w:pPr>
    </w:p>
    <w:p w:rsidR="00694F98" w:rsidRDefault="00694F98">
      <w:pPr>
        <w:pStyle w:val="2"/>
      </w:pPr>
    </w:p>
    <w:p w:rsidR="00694F98" w:rsidRDefault="00694F98">
      <w:pPr>
        <w:pStyle w:val="2"/>
      </w:pPr>
    </w:p>
    <w:p w:rsidR="00694F98" w:rsidRDefault="00694F98">
      <w:pPr>
        <w:pStyle w:val="2"/>
        <w:jc w:val="center"/>
        <w:rPr>
          <w:b/>
          <w:sz w:val="28"/>
          <w:u w:val="single"/>
        </w:rPr>
      </w:pPr>
    </w:p>
    <w:p w:rsidR="00694F98" w:rsidRDefault="00694F98">
      <w:pPr>
        <w:pStyle w:val="2"/>
        <w:jc w:val="center"/>
        <w:rPr>
          <w:b/>
          <w:sz w:val="28"/>
          <w:u w:val="single"/>
        </w:rPr>
      </w:pPr>
      <w:r>
        <w:rPr>
          <w:b/>
          <w:sz w:val="28"/>
          <w:u w:val="single"/>
        </w:rPr>
        <w:t>Список используемой литературы.</w:t>
      </w:r>
    </w:p>
    <w:p w:rsidR="00694F98" w:rsidRDefault="00694F98">
      <w:pPr>
        <w:pStyle w:val="2"/>
        <w:numPr>
          <w:ilvl w:val="0"/>
          <w:numId w:val="2"/>
        </w:numPr>
      </w:pPr>
      <w:r>
        <w:t>Уголовное право России, Особенная часть. Под ред. А.И. Рарога. Москва 1998 г.</w:t>
      </w:r>
    </w:p>
    <w:p w:rsidR="00694F98" w:rsidRDefault="00694F98">
      <w:pPr>
        <w:pStyle w:val="2"/>
        <w:numPr>
          <w:ilvl w:val="0"/>
          <w:numId w:val="2"/>
        </w:numPr>
      </w:pPr>
      <w:r>
        <w:t>Комментарий к Уголовному кодексу Российской Федерации. Под ред. Ю.И. Скуратова и В.М. Лебедева. Москва 1996 г.</w:t>
      </w:r>
    </w:p>
    <w:p w:rsidR="00694F98" w:rsidRDefault="00694F98">
      <w:pPr>
        <w:pStyle w:val="2"/>
        <w:numPr>
          <w:ilvl w:val="0"/>
          <w:numId w:val="2"/>
        </w:numPr>
      </w:pPr>
      <w:r>
        <w:t>Уголовное право Российской Федерации, программа курса и библиографический указатель . Под. Ред. Коняхина.</w:t>
      </w:r>
    </w:p>
    <w:p w:rsidR="00694F98" w:rsidRDefault="00694F98">
      <w:pPr>
        <w:pStyle w:val="2"/>
        <w:numPr>
          <w:ilvl w:val="0"/>
          <w:numId w:val="2"/>
        </w:numPr>
      </w:pPr>
      <w:r>
        <w:t>Уголовный кодекс Российской Федерации справочное издание 1997 г.</w:t>
      </w:r>
    </w:p>
    <w:p w:rsidR="00694F98" w:rsidRDefault="00694F98">
      <w:pPr>
        <w:pStyle w:val="2"/>
      </w:pPr>
      <w:r>
        <w:t>5.   Уголовное право. Под ред. Н.И. Химичева. Москва 1995 г.</w:t>
      </w:r>
    </w:p>
    <w:p w:rsidR="00694F98" w:rsidRDefault="00694F98">
      <w:pPr>
        <w:pStyle w:val="2"/>
      </w:pPr>
    </w:p>
    <w:p w:rsidR="00694F98" w:rsidRDefault="00694F98">
      <w:pPr>
        <w:pStyle w:val="2"/>
      </w:pPr>
    </w:p>
    <w:p w:rsidR="00694F98" w:rsidRDefault="00694F98">
      <w:pPr>
        <w:pStyle w:val="2"/>
      </w:pPr>
    </w:p>
    <w:p w:rsidR="00694F98" w:rsidRDefault="00694F98">
      <w:pPr>
        <w:pStyle w:val="2"/>
      </w:pPr>
      <w:r>
        <w:t>.</w:t>
      </w:r>
    </w:p>
    <w:p w:rsidR="00694F98" w:rsidRDefault="00694F98">
      <w:pPr>
        <w:pStyle w:val="2"/>
      </w:pPr>
    </w:p>
    <w:p w:rsidR="00694F98" w:rsidRDefault="00694F98">
      <w:pPr>
        <w:pStyle w:val="2"/>
      </w:pPr>
    </w:p>
    <w:p w:rsidR="00694F98" w:rsidRDefault="00694F98">
      <w:pPr>
        <w:pStyle w:val="2"/>
      </w:pPr>
    </w:p>
    <w:p w:rsidR="00694F98" w:rsidRDefault="00694F98">
      <w:pPr>
        <w:pStyle w:val="2"/>
      </w:pPr>
    </w:p>
    <w:p w:rsidR="00694F98" w:rsidRDefault="00694F98">
      <w:pPr>
        <w:pStyle w:val="2"/>
      </w:pPr>
    </w:p>
    <w:p w:rsidR="00694F98" w:rsidRDefault="00694F98">
      <w:pPr>
        <w:pStyle w:val="2"/>
      </w:pPr>
    </w:p>
    <w:p w:rsidR="00694F98" w:rsidRDefault="00694F98">
      <w:pPr>
        <w:pStyle w:val="2"/>
      </w:pPr>
    </w:p>
    <w:p w:rsidR="00694F98" w:rsidRDefault="00694F98">
      <w:pPr>
        <w:pStyle w:val="2"/>
      </w:pPr>
      <w:bookmarkStart w:id="0" w:name="_GoBack"/>
      <w:bookmarkEnd w:id="0"/>
    </w:p>
    <w:sectPr w:rsidR="00694F98">
      <w:headerReference w:type="even" r:id="rId7"/>
      <w:headerReference w:type="default" r:id="rId8"/>
      <w:pgSz w:w="11906" w:h="16838"/>
      <w:pgMar w:top="1440" w:right="1800" w:bottom="1440"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F98" w:rsidRDefault="00694F98">
      <w:pPr>
        <w:spacing w:before="0" w:line="240" w:lineRule="auto"/>
      </w:pPr>
      <w:r>
        <w:separator/>
      </w:r>
    </w:p>
  </w:endnote>
  <w:endnote w:type="continuationSeparator" w:id="0">
    <w:p w:rsidR="00694F98" w:rsidRDefault="00694F9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F98" w:rsidRDefault="00694F98">
      <w:pPr>
        <w:spacing w:before="0" w:line="240" w:lineRule="auto"/>
      </w:pPr>
      <w:r>
        <w:separator/>
      </w:r>
    </w:p>
  </w:footnote>
  <w:footnote w:type="continuationSeparator" w:id="0">
    <w:p w:rsidR="00694F98" w:rsidRDefault="00694F98">
      <w:pPr>
        <w:spacing w:before="0" w:line="240" w:lineRule="auto"/>
      </w:pPr>
      <w:r>
        <w:continuationSeparator/>
      </w:r>
    </w:p>
  </w:footnote>
  <w:footnote w:id="1">
    <w:p w:rsidR="00694F98" w:rsidRDefault="00694F98">
      <w:pPr>
        <w:pStyle w:val="a8"/>
      </w:pPr>
      <w:r>
        <w:rPr>
          <w:rStyle w:val="a9"/>
        </w:rPr>
        <w:sym w:font="Symbol" w:char="F031"/>
      </w:r>
      <w:r>
        <w:t xml:space="preserve"> Конституция РФ ст.2</w:t>
      </w:r>
    </w:p>
  </w:footnote>
  <w:footnote w:id="2">
    <w:p w:rsidR="00694F98" w:rsidRDefault="00694F98">
      <w:pPr>
        <w:pStyle w:val="a8"/>
      </w:pPr>
      <w:r>
        <w:rPr>
          <w:rStyle w:val="a9"/>
        </w:rPr>
        <w:sym w:font="Symbol" w:char="F032"/>
      </w:r>
      <w:r>
        <w:t xml:space="preserve"> Закон РФ “О трансплантации органов и (или) тканей человека” От 22 декабря 1992 г.</w:t>
      </w:r>
    </w:p>
  </w:footnote>
  <w:footnote w:id="3">
    <w:p w:rsidR="00694F98" w:rsidRDefault="00694F98">
      <w:pPr>
        <w:pStyle w:val="a8"/>
      </w:pPr>
      <w:r>
        <w:rPr>
          <w:rStyle w:val="a9"/>
        </w:rPr>
        <w:sym w:font="Symbol" w:char="F031"/>
      </w:r>
      <w:r>
        <w:t xml:space="preserve"> Уголовный кодекс РФ ст.105 ч.1</w:t>
      </w:r>
    </w:p>
  </w:footnote>
  <w:footnote w:id="4">
    <w:p w:rsidR="00694F98" w:rsidRDefault="00694F98">
      <w:pPr>
        <w:pStyle w:val="a8"/>
      </w:pPr>
      <w:r>
        <w:rPr>
          <w:rStyle w:val="a9"/>
        </w:rPr>
        <w:footnoteRef/>
      </w:r>
      <w:r>
        <w:t xml:space="preserve"> Ст.45 Основ законодательства РФ  ”Об охране здоровья граждан” от 22 июля 1993 г. </w:t>
      </w:r>
    </w:p>
  </w:footnote>
  <w:footnote w:id="5">
    <w:p w:rsidR="00694F98" w:rsidRDefault="00694F98">
      <w:pPr>
        <w:pStyle w:val="a8"/>
      </w:pPr>
      <w:r>
        <w:rPr>
          <w:rStyle w:val="a9"/>
        </w:rPr>
        <w:sym w:font="Symbol" w:char="F031"/>
      </w:r>
      <w:r>
        <w:t xml:space="preserve"> УК РФ ст.105 </w:t>
      </w:r>
    </w:p>
  </w:footnote>
  <w:footnote w:id="6">
    <w:p w:rsidR="00694F98" w:rsidRDefault="00694F98">
      <w:pPr>
        <w:pStyle w:val="a8"/>
      </w:pPr>
      <w:r>
        <w:rPr>
          <w:rStyle w:val="a9"/>
        </w:rPr>
        <w:sym w:font="Symbol" w:char="F032"/>
      </w:r>
      <w:r>
        <w:t xml:space="preserve"> УК РФ ст.105 ч.1</w:t>
      </w:r>
    </w:p>
  </w:footnote>
  <w:footnote w:id="7">
    <w:p w:rsidR="00694F98" w:rsidRDefault="00694F98">
      <w:pPr>
        <w:pStyle w:val="a8"/>
      </w:pPr>
      <w:r>
        <w:rPr>
          <w:rStyle w:val="a9"/>
        </w:rPr>
        <w:sym w:font="Symbol" w:char="F033"/>
      </w:r>
      <w:r>
        <w:t xml:space="preserve"> УК РФ ст.105 ч.2</w:t>
      </w:r>
    </w:p>
  </w:footnote>
  <w:footnote w:id="8">
    <w:p w:rsidR="00694F98" w:rsidRDefault="00694F98">
      <w:pPr>
        <w:pStyle w:val="a8"/>
      </w:pPr>
      <w:r>
        <w:rPr>
          <w:rStyle w:val="a9"/>
        </w:rPr>
        <w:sym w:font="Symbol" w:char="F034"/>
      </w:r>
      <w:r>
        <w:t xml:space="preserve"> УК РФ ст.106 - 108</w:t>
      </w:r>
    </w:p>
  </w:footnote>
  <w:footnote w:id="9">
    <w:p w:rsidR="00694F98" w:rsidRDefault="00694F98">
      <w:pPr>
        <w:pStyle w:val="a8"/>
      </w:pPr>
      <w:r>
        <w:rPr>
          <w:rStyle w:val="a9"/>
        </w:rPr>
        <w:sym w:font="Symbol" w:char="F031"/>
      </w:r>
      <w:r>
        <w:t xml:space="preserve"> п.14 Постановление Пленума Верховного Суда РФ от 22 декабря 1992 г.</w:t>
      </w:r>
    </w:p>
  </w:footnote>
  <w:footnote w:id="10">
    <w:p w:rsidR="00694F98" w:rsidRDefault="00694F98">
      <w:pPr>
        <w:pStyle w:val="a8"/>
      </w:pPr>
      <w:r>
        <w:rPr>
          <w:rStyle w:val="a9"/>
        </w:rPr>
        <w:sym w:font="Symbol" w:char="F031"/>
      </w:r>
      <w:r>
        <w:t xml:space="preserve"> Практика Верховного суда РФ по уголовным делам 1992-1994 г., стр.37.</w:t>
      </w:r>
    </w:p>
  </w:footnote>
  <w:footnote w:id="11">
    <w:p w:rsidR="00694F98" w:rsidRDefault="00694F98">
      <w:pPr>
        <w:pStyle w:val="a8"/>
      </w:pPr>
      <w:r>
        <w:rPr>
          <w:rStyle w:val="a9"/>
        </w:rPr>
        <w:sym w:font="Symbol" w:char="F031"/>
      </w:r>
      <w:r>
        <w:t xml:space="preserve"> Новое уголовное право России. Особенная часть. Москва 1996 г. стр.33.</w:t>
      </w:r>
    </w:p>
  </w:footnote>
  <w:footnote w:id="12">
    <w:p w:rsidR="00694F98" w:rsidRDefault="00694F98">
      <w:pPr>
        <w:pStyle w:val="a8"/>
      </w:pPr>
      <w:r>
        <w:rPr>
          <w:rStyle w:val="a9"/>
        </w:rPr>
        <w:sym w:font="Symbol" w:char="F032"/>
      </w:r>
      <w:r>
        <w:t xml:space="preserve"> Пункт ”в” ч.2 ст.105 УК РФ</w:t>
      </w:r>
    </w:p>
  </w:footnote>
  <w:footnote w:id="13">
    <w:p w:rsidR="00694F98" w:rsidRDefault="00694F98">
      <w:pPr>
        <w:pStyle w:val="a8"/>
      </w:pPr>
      <w:r>
        <w:rPr>
          <w:rStyle w:val="a9"/>
        </w:rPr>
        <w:sym w:font="Symbol" w:char="F033"/>
      </w:r>
      <w:r>
        <w:t xml:space="preserve"> Новое уголовное право России. Особенная часть. Москва 1996 г. стр.33</w:t>
      </w:r>
    </w:p>
  </w:footnote>
  <w:footnote w:id="14">
    <w:p w:rsidR="00694F98" w:rsidRDefault="00694F98">
      <w:pPr>
        <w:pStyle w:val="a8"/>
      </w:pPr>
      <w:r>
        <w:rPr>
          <w:rStyle w:val="a9"/>
        </w:rPr>
        <w:sym w:font="Symbol" w:char="F031"/>
      </w:r>
      <w:r>
        <w:t xml:space="preserve"> Практика Верховного Суда РФ по уголовным делам 1992 – 1994 г. стр.38 </w:t>
      </w:r>
    </w:p>
  </w:footnote>
  <w:footnote w:id="15">
    <w:p w:rsidR="00694F98" w:rsidRDefault="00694F98">
      <w:pPr>
        <w:pStyle w:val="a8"/>
      </w:pPr>
      <w:r>
        <w:rPr>
          <w:rStyle w:val="a9"/>
        </w:rPr>
        <w:sym w:font="Symbol" w:char="F031"/>
      </w:r>
      <w:r>
        <w:t xml:space="preserve"> Пленум Верховного Суда РФ от 22 декабря 1992 г.</w:t>
      </w:r>
    </w:p>
  </w:footnote>
  <w:footnote w:id="16">
    <w:p w:rsidR="00694F98" w:rsidRDefault="00694F98">
      <w:pPr>
        <w:pStyle w:val="a8"/>
      </w:pPr>
      <w:r>
        <w:rPr>
          <w:rStyle w:val="a9"/>
        </w:rPr>
        <w:sym w:font="Symbol" w:char="F031"/>
      </w:r>
      <w:r>
        <w:t xml:space="preserve"> Бюллетень Верховного Суда РФ 1992 г. №-9.</w:t>
      </w:r>
    </w:p>
  </w:footnote>
  <w:footnote w:id="17">
    <w:p w:rsidR="00694F98" w:rsidRDefault="00694F98">
      <w:pPr>
        <w:pStyle w:val="a8"/>
      </w:pPr>
      <w:r>
        <w:rPr>
          <w:rStyle w:val="a9"/>
        </w:rPr>
        <w:sym w:font="Symbol" w:char="F031"/>
      </w:r>
      <w:r>
        <w:t xml:space="preserve"> Пункт ”12” постановления Верховного Суда РФ от 22 декабря 1992 г.</w:t>
      </w:r>
    </w:p>
  </w:footnote>
  <w:footnote w:id="18">
    <w:p w:rsidR="00694F98" w:rsidRDefault="00694F98">
      <w:pPr>
        <w:pStyle w:val="a8"/>
      </w:pPr>
      <w:r>
        <w:rPr>
          <w:rStyle w:val="a9"/>
        </w:rPr>
        <w:sym w:font="Symbol" w:char="F032"/>
      </w:r>
      <w:r>
        <w:t xml:space="preserve"> УК РФ ст.78</w:t>
      </w:r>
    </w:p>
  </w:footnote>
  <w:footnote w:id="19">
    <w:p w:rsidR="00694F98" w:rsidRDefault="00694F98">
      <w:pPr>
        <w:pStyle w:val="a8"/>
      </w:pPr>
      <w:r>
        <w:rPr>
          <w:rStyle w:val="a9"/>
        </w:rPr>
        <w:sym w:font="Symbol" w:char="F033"/>
      </w:r>
      <w:r>
        <w:t xml:space="preserve"> УК РФ ст.86</w:t>
      </w:r>
    </w:p>
  </w:footnote>
  <w:footnote w:id="20">
    <w:p w:rsidR="00694F98" w:rsidRDefault="00694F98">
      <w:pPr>
        <w:pStyle w:val="a8"/>
      </w:pPr>
      <w:r>
        <w:rPr>
          <w:rStyle w:val="a9"/>
        </w:rPr>
        <w:sym w:font="Symbol" w:char="F034"/>
      </w:r>
      <w:r>
        <w:t xml:space="preserve"> Бюллетень Верховного Суда РФ 1993 г. №-2, стр.5.</w:t>
      </w:r>
    </w:p>
  </w:footnote>
  <w:footnote w:id="21">
    <w:p w:rsidR="00694F98" w:rsidRDefault="00694F98">
      <w:pPr>
        <w:pStyle w:val="a8"/>
      </w:pPr>
      <w:r>
        <w:rPr>
          <w:rStyle w:val="a9"/>
        </w:rPr>
        <w:sym w:font="Symbol" w:char="F031"/>
      </w:r>
      <w:r>
        <w:t xml:space="preserve"> Пункт ”20” постановления Пленума Верховного Суда РФ от 22 декабря 1992 г.</w:t>
      </w:r>
    </w:p>
  </w:footnote>
  <w:footnote w:id="22">
    <w:p w:rsidR="00694F98" w:rsidRDefault="00694F98">
      <w:pPr>
        <w:pStyle w:val="a8"/>
      </w:pPr>
      <w:r>
        <w:rPr>
          <w:rStyle w:val="a9"/>
        </w:rPr>
        <w:sym w:font="Symbol" w:char="F031"/>
      </w:r>
      <w:r>
        <w:t xml:space="preserve"> УК РФ ст.37</w:t>
      </w:r>
    </w:p>
  </w:footnote>
  <w:footnote w:id="23">
    <w:p w:rsidR="00694F98" w:rsidRDefault="00694F98">
      <w:pPr>
        <w:pStyle w:val="a8"/>
      </w:pPr>
      <w:r>
        <w:rPr>
          <w:rStyle w:val="a9"/>
        </w:rPr>
        <w:sym w:font="Symbol" w:char="F031"/>
      </w:r>
      <w:r>
        <w:t xml:space="preserve"> УК РФ ст.37 ч.3</w:t>
      </w:r>
    </w:p>
  </w:footnote>
  <w:footnote w:id="24">
    <w:p w:rsidR="00694F98" w:rsidRDefault="00694F98">
      <w:pPr>
        <w:pStyle w:val="a8"/>
      </w:pPr>
      <w:r>
        <w:rPr>
          <w:rStyle w:val="a9"/>
        </w:rPr>
        <w:sym w:font="Symbol" w:char="F032"/>
      </w:r>
      <w:r>
        <w:t xml:space="preserve"> Курс Советского уголовного права Т.1 стр.492</w:t>
      </w:r>
    </w:p>
  </w:footnote>
  <w:footnote w:id="25">
    <w:p w:rsidR="00694F98" w:rsidRDefault="00694F98">
      <w:pPr>
        <w:pStyle w:val="a8"/>
      </w:pPr>
      <w:r>
        <w:rPr>
          <w:rStyle w:val="a9"/>
        </w:rPr>
        <w:t>1</w:t>
      </w:r>
      <w:r>
        <w:t xml:space="preserve"> Уголовное право России . Особенная Часть. Москва, 1998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F98" w:rsidRDefault="00694F98">
    <w:pPr>
      <w:pStyle w:val="a4"/>
      <w:framePr w:wrap="around" w:vAnchor="text" w:hAnchor="margin" w:xAlign="center" w:y="1"/>
      <w:rPr>
        <w:rStyle w:val="a5"/>
      </w:rPr>
    </w:pPr>
    <w:r>
      <w:rPr>
        <w:rStyle w:val="a5"/>
        <w:noProof/>
      </w:rPr>
      <w:t>1</w:t>
    </w:r>
  </w:p>
  <w:p w:rsidR="00694F98" w:rsidRDefault="00694F9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F98" w:rsidRDefault="00E47F26">
    <w:pPr>
      <w:pStyle w:val="a4"/>
      <w:framePr w:wrap="around" w:vAnchor="text" w:hAnchor="margin" w:xAlign="center" w:y="1"/>
      <w:rPr>
        <w:rStyle w:val="a5"/>
      </w:rPr>
    </w:pPr>
    <w:r>
      <w:rPr>
        <w:rStyle w:val="a5"/>
        <w:noProof/>
      </w:rPr>
      <w:t>1</w:t>
    </w:r>
  </w:p>
  <w:p w:rsidR="00694F98" w:rsidRDefault="00694F9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C4EB2"/>
    <w:multiLevelType w:val="singleLevel"/>
    <w:tmpl w:val="7862DADC"/>
    <w:lvl w:ilvl="0">
      <w:start w:val="1"/>
      <w:numFmt w:val="decimal"/>
      <w:lvlText w:val="%1."/>
      <w:lvlJc w:val="left"/>
      <w:pPr>
        <w:tabs>
          <w:tab w:val="num" w:pos="1211"/>
        </w:tabs>
        <w:ind w:left="1211" w:hanging="360"/>
      </w:pPr>
      <w:rPr>
        <w:rFonts w:hint="default"/>
      </w:rPr>
    </w:lvl>
  </w:abstractNum>
  <w:abstractNum w:abstractNumId="1">
    <w:nsid w:val="1EC80B26"/>
    <w:multiLevelType w:val="singleLevel"/>
    <w:tmpl w:val="C756B886"/>
    <w:lvl w:ilvl="0">
      <w:start w:val="1"/>
      <w:numFmt w:val="decimal"/>
      <w:lvlText w:val="%1)"/>
      <w:lvlJc w:val="left"/>
      <w:pPr>
        <w:tabs>
          <w:tab w:val="num" w:pos="1211"/>
        </w:tabs>
        <w:ind w:left="1211"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7F26"/>
    <w:rsid w:val="00591015"/>
    <w:rsid w:val="00694F98"/>
    <w:rsid w:val="00C61CBA"/>
    <w:rsid w:val="00E47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ADD030-5FDF-41F2-AED7-6752C398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200" w:line="320" w:lineRule="atLeast"/>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851"/>
    </w:pPr>
    <w:rPr>
      <w:sz w:val="24"/>
    </w:rPr>
  </w:style>
  <w:style w:type="paragraph" w:styleId="2">
    <w:name w:val="Body Text Indent 2"/>
    <w:basedOn w:val="a"/>
    <w:semiHidden/>
    <w:pPr>
      <w:ind w:firstLine="851"/>
      <w:jc w:val="both"/>
    </w:pPr>
    <w:rPr>
      <w:sz w:val="24"/>
    </w:rPr>
  </w:style>
  <w:style w:type="paragraph" w:styleId="a4">
    <w:name w:val="header"/>
    <w:basedOn w:val="a"/>
    <w:semiHidden/>
    <w:pPr>
      <w:tabs>
        <w:tab w:val="center" w:pos="4153"/>
        <w:tab w:val="right" w:pos="8306"/>
      </w:tabs>
    </w:pPr>
  </w:style>
  <w:style w:type="character" w:styleId="a5">
    <w:name w:val="page number"/>
    <w:basedOn w:val="a0"/>
    <w:semiHidden/>
  </w:style>
  <w:style w:type="character" w:styleId="a6">
    <w:name w:val="Hyperlink"/>
    <w:semiHidden/>
    <w:rPr>
      <w:color w:val="0000FF"/>
      <w:u w:val="single"/>
    </w:rPr>
  </w:style>
  <w:style w:type="character" w:styleId="a7">
    <w:name w:val="FollowedHyperlink"/>
    <w:semiHidden/>
    <w:rPr>
      <w:color w:val="800080"/>
      <w:u w:val="single"/>
    </w:rPr>
  </w:style>
  <w:style w:type="paragraph" w:styleId="a8">
    <w:name w:val="footnote text"/>
    <w:basedOn w:val="a"/>
    <w:semiHidden/>
    <w:rPr>
      <w:sz w:val="20"/>
    </w:rPr>
  </w:style>
  <w:style w:type="character" w:styleId="a9">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5548</Words>
  <Characters>31625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Конституция РФ провозглашает, человек, его права и свободы являются высшей ценностью</vt:lpstr>
    </vt:vector>
  </TitlesOfParts>
  <Company>КЦПБ Спид</Company>
  <LinksUpToDate>false</LinksUpToDate>
  <CharactersWithSpaces>37099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РФ провозглашает, человек, его права и свободы являются высшей ценностью</dc:title>
  <dc:subject/>
  <dc:creator>ALEX</dc:creator>
  <cp:keywords/>
  <cp:lastModifiedBy>admin</cp:lastModifiedBy>
  <cp:revision>2</cp:revision>
  <dcterms:created xsi:type="dcterms:W3CDTF">2014-02-10T19:03:00Z</dcterms:created>
  <dcterms:modified xsi:type="dcterms:W3CDTF">2014-02-10T19:03:00Z</dcterms:modified>
</cp:coreProperties>
</file>