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D5B" w:rsidRDefault="00B75D5B">
      <w:pPr>
        <w:pStyle w:val="a3"/>
        <w:jc w:val="center"/>
        <w:rPr>
          <w:sz w:val="28"/>
          <w:szCs w:val="28"/>
          <w:lang w:val="en-US"/>
        </w:rPr>
      </w:pPr>
      <w:r>
        <w:rPr>
          <w:b/>
          <w:bCs/>
          <w:sz w:val="28"/>
          <w:szCs w:val="28"/>
        </w:rPr>
        <w:t>Акмеология - новое направление междисциплинарных исследований человека</w:t>
      </w:r>
    </w:p>
    <w:p w:rsidR="00B75D5B" w:rsidRDefault="00B75D5B">
      <w:pPr>
        <w:pStyle w:val="a3"/>
      </w:pPr>
      <w:r>
        <w:rPr>
          <w:b/>
          <w:bCs/>
        </w:rPr>
        <w:t>Социокультурный контекст развития акмеологии</w:t>
      </w:r>
      <w:r>
        <w:t xml:space="preserve"> </w:t>
      </w:r>
    </w:p>
    <w:p w:rsidR="00B75D5B" w:rsidRDefault="00B75D5B">
      <w:pPr>
        <w:pStyle w:val="a3"/>
      </w:pPr>
      <w:r>
        <w:t xml:space="preserve">На исходе XX века и в преддверии третьего тысячелетия при возникновении глобально-кризисных проблем (экологических, демографических, социальных) особую остроту приобретает поиск новых возможностей и ресурсов для их рационального решения. Один из конструктивных путей связан с созданием инновационных высоких технологий, причем не только в традиционной производственной области, но и в других сферах человеческой деятельности, изучаемых, в частности, акмеологией. </w:t>
      </w:r>
    </w:p>
    <w:p w:rsidR="00B75D5B" w:rsidRDefault="00B75D5B">
      <w:pPr>
        <w:pStyle w:val="a3"/>
      </w:pPr>
      <w:r>
        <w:t xml:space="preserve">Высокий профессионализм и творческое мастерство специалистов - один из важнейших собственно человеческих ресурсов, который становится фактором оптимального решения насущных глобально-кризисных проблем [I]. В этом социокультурном контексте особое значение приобретает новая интегративно-комплексная наука акмеология (греч. </w:t>
      </w:r>
      <w:r>
        <w:rPr>
          <w:i/>
          <w:iCs/>
        </w:rPr>
        <w:t>akme -</w:t>
      </w:r>
      <w:r>
        <w:t xml:space="preserve"> вершина, расцвет). Ибо именно она изучает закономерности и технологии развития профессионализма и творчества как акме-форм оптимального осуществления всевозможных видов профессиональной деятельности. </w:t>
      </w:r>
    </w:p>
    <w:p w:rsidR="00B75D5B" w:rsidRDefault="00B75D5B">
      <w:pPr>
        <w:pStyle w:val="a3"/>
      </w:pPr>
      <w:r>
        <w:t xml:space="preserve">Акмеология - наука новая, находящаяся в стадии активного становления. Символично. что появление этого термина относится к периоду бурного интеллектуального и социального поиска 1920-х годов, когда возникли такие отрасли научно-практического знания, как эврилогия (П. Энгельмейер), эргонология (В. Мясищев), рефлексология (В. Бехтерев) и в том числе акмеология (Н. Рыбников). Если социо-культурным прототипом возникновения акмеологии было такое течение в русской поэзии начала XX века. как акмеизм (Н. Гумилев, С. Городецкий, А. Ахматова и др.), то ее естественнонаучной предпосылкой стали исследования Ф. Гальтона и В. Освальда [2] о возрастных закономерностях творческой деятельности и И. Пэрна [3. 4], изучавшего зависимость ее продуктивности от различных психобиологических факторов. </w:t>
      </w:r>
    </w:p>
    <w:p w:rsidR="00B75D5B" w:rsidRDefault="00B75D5B">
      <w:pPr>
        <w:pStyle w:val="a3"/>
      </w:pPr>
      <w:r>
        <w:t xml:space="preserve">В развитии акмеологии можно выделить четыре основных этапа. Первый - латентный. когда складывались исторические, культурологические, социальные, философские, научные, практические, педагогические предпосылки выделения в научном познании новой сферы человековедения. Второй этап - номинационный, когда социальная потребность в такого рода знании была осознана и обозначена путем введения Н. Рыбниковым в 1928 году специального термина "акмеология". Третий этап - инкубационный, его начало датируется возникновением концептуальной идеи Н. Кузьминой о необходимости констелляции исследований акмеологической проблематики в качестве новой области человекознания. Предпосылкой явились систематизация и обобщение, анализ и дифференциация человекознания второй трети XX века в трудах Б. Ананьева. Завершился этот этап выдвижением программы развертывания акмеологии в качестве особой дисциплины [5]. Четвертый- институциональный - этап связан с созданием ряда социальных структур: акмеологической кафедры, лабораторий в вузах и, наконец, Международной академии акмеологических наук. В рамках этих научно-учебных структур ведутся исследования [б], разрабатываются акмеологическис технологии [7] и осуществляется профессиональное обучение [8]. </w:t>
      </w:r>
    </w:p>
    <w:p w:rsidR="00B75D5B" w:rsidRDefault="00B75D5B">
      <w:pPr>
        <w:pStyle w:val="a3"/>
      </w:pPr>
      <w:r>
        <w:t xml:space="preserve">В целях изучения и анализа акме-форм, успешного и творческого профессионального мастерства и разработки оптимальных технологий развития профессионализма акмеология проводит комплексные исследования процессов и способов осуществления различными специалистами профессиональной деятельности, синтезируя для этого достижения других наук о человеке, прежде всего философии, социологии, психологии, физиологии, генетики и педагогики. Свою онтологическую определенность акмеология приобретает вследствие центрированности на выявлении, описании, анализе феноменологии акме-форм в жизнедеятельности человека, в его становлении как профессионала, психологически творческом и социально успешном осуществлении профессиональной деятельности. Акмеологический аспект феноменологии творческого мастерства представлен в трудах [9, 10, 2, 3, 4]. </w:t>
      </w:r>
    </w:p>
    <w:p w:rsidR="00B75D5B" w:rsidRDefault="00B75D5B">
      <w:pPr>
        <w:pStyle w:val="a3"/>
      </w:pPr>
      <w:r>
        <w:t xml:space="preserve">Полученное в результате психолого-акмеологических исследований научное знание о закономерностях и способах достижения вершин профессионализма [5] и творчества [11] характеризует такой интегративный по своей социокультурной природе и систе-мообразующий по методологическому значению онтологический атрибут, как "акмео-логичность" социокультурного бытия человека. </w:t>
      </w:r>
    </w:p>
    <w:p w:rsidR="00B75D5B" w:rsidRDefault="00B75D5B">
      <w:pPr>
        <w:pStyle w:val="a3"/>
      </w:pPr>
      <w:r>
        <w:t xml:space="preserve">С этой точки зрения акмеологичность можно рассматривать в синхроническом плане в виде самосовершенствования человека, а диахронически - в виде его профессиональной социализации. Востребованность акмеологии в современной России в условиях перехода к рыночным отношениям, создания правового государства и демократического общества приобретает особую актуальность. Для этого необходимы активные люди, высокие профессионалы, обладающие инициативой, деловитостью, организованностью и творческим потенциалом. </w:t>
      </w:r>
    </w:p>
    <w:p w:rsidR="00B75D5B" w:rsidRDefault="00B75D5B">
      <w:pPr>
        <w:pStyle w:val="a3"/>
      </w:pPr>
      <w:r>
        <w:t xml:space="preserve">В настоящий период активно формируются методологические принципы, концептуальные подходы и исследовательские стратегии, разрабатываются практически ориентированные акмеологические технологии, которые призваны встроить акмео-логию в систему современных наук и обеспечить внедрение полученного ею знания в социальную практику [12]. </w:t>
      </w:r>
    </w:p>
    <w:p w:rsidR="00B75D5B" w:rsidRDefault="00B75D5B">
      <w:pPr>
        <w:pStyle w:val="a3"/>
      </w:pPr>
      <w:r>
        <w:t xml:space="preserve">Акмеология, как любая другая область научного знания, имеет не только общенаучные принципы, конституирующие ее категориально-методологически как науку, но и конкретные дисциплинарные особенности, которые характеризуют ее как специфическую отрасль предметно-методического знания. Поскольку она - формирующаяся научная дисциплина, определение ее предметно-методической специфики и категориально-методологических рамок представляет особую проектировочную задачу, от решения которой в известной мере зависят пути дальнейшего развития конкретных акмеологических исследований. Им присущи три основные ориентации: естественнонаучная,технологическая и гуманитарная. </w:t>
      </w:r>
    </w:p>
    <w:p w:rsidR="00B75D5B" w:rsidRDefault="00B75D5B">
      <w:pPr>
        <w:pStyle w:val="a3"/>
        <w:jc w:val="center"/>
      </w:pPr>
      <w:r>
        <w:rPr>
          <w:b/>
          <w:bCs/>
        </w:rPr>
        <w:t>Типы методологических ориентации в акмеологии</w:t>
      </w:r>
      <w:r>
        <w:t xml:space="preserve"> </w:t>
      </w:r>
    </w:p>
    <w:p w:rsidR="00B75D5B" w:rsidRDefault="00B75D5B">
      <w:pPr>
        <w:pStyle w:val="a3"/>
      </w:pPr>
      <w:r>
        <w:rPr>
          <w:i/>
          <w:iCs/>
        </w:rPr>
        <w:t>Естественнонаучная ориентация</w:t>
      </w:r>
      <w:r>
        <w:t xml:space="preserve"> выражается, на мой взгляд, в том, что, во-первых, она, стремясь оформиться в качестве самостоятельной науки, методологически во многом следует дисциплинарным стандартам (в виде изучения в эксперименте фактов, механизмов, закономерностей, их математической достоверности и т.п.), которые сложились еще в классическом естествознании. Во-вторых, при анализе рядов акмеологических проблем (природы одаренности, генетических и психофизиологических компонентов способностей, психологических предпосылок становления профессионального мастерства и т.п.) имзет место апелляция к естественнонаучным знаниям из сферы возрастной физиологии, психогенетики, психофизиологии труда. </w:t>
      </w:r>
    </w:p>
    <w:p w:rsidR="00B75D5B" w:rsidRDefault="00B75D5B">
      <w:pPr>
        <w:pStyle w:val="a3"/>
      </w:pPr>
      <w:r>
        <w:rPr>
          <w:i/>
          <w:iCs/>
        </w:rPr>
        <w:t>Гуманитарная ориентация</w:t>
      </w:r>
      <w:r>
        <w:t xml:space="preserve"> проявляется еще более многообразно. Принадлежа к наукам о человеке, акмеология обретает свою онтологическую определенность, с одной стороны, на базе генетического взаимодействия с этими науками в ходе исторического развития, а с другой - в предметном обособлении от них в качестве формирующейся самостоятельной дисциплины. </w:t>
      </w:r>
    </w:p>
    <w:p w:rsidR="00B75D5B" w:rsidRDefault="00B75D5B">
      <w:pPr>
        <w:pStyle w:val="a3"/>
      </w:pPr>
      <w:r>
        <w:t xml:space="preserve">Разумеется, и до возникновения акмеологии психологи, социологи, педагоги исследовали вопросы профессионализма, творчества, образования взрослых, которые во многом сходны с акмеологической проблематикой. Однако именно особый акцент на изучение созревания мастерства, на культивирование его вершинных акме-форм привел сначала к зарождению специфически акмеологической проблематики, а затем к концептуально-методическому построению оригинальных акмеологических технологий и. далее, - к возникновению и оформлению особой науки со своими специфическими предметом и методами. </w:t>
      </w:r>
    </w:p>
    <w:p w:rsidR="00B75D5B" w:rsidRDefault="00B75D5B">
      <w:pPr>
        <w:pStyle w:val="a3"/>
      </w:pPr>
      <w:r>
        <w:rPr>
          <w:i/>
          <w:iCs/>
        </w:rPr>
        <w:t>Технологическая ориентация -</w:t>
      </w:r>
      <w:r>
        <w:t xml:space="preserve"> это не столько непосредственное взаимодействие с техническими науками (кибернетикой, системотехникой, теорией информации и т.п.), сколько использование присущих им алгоритмически четких стандартов практически ориентированного прикладного знания. При этом важно иметь в виду, что, с одной стороны, взаимосвязь акмеологии с техническими дисциплинами осуществляется не сама по себе, а опосредована, в частности, эргономикой [13], которая направлена на оптимизацию человеческого фактора в технике (например, в автоматизированных человеко-машинных системах управления и т.п.). С другой стороны, необходимо учесть влияние на акмеологию современной праксиологии в виде двустороннего процесса как технологизации гуманитарного знания, например в форме психотехники и игротехники [14], инноватики [15] и рефлексики, так и гуманитаризации технических наук (возникновение бионики, соционики, синергетики и т.п.). </w:t>
      </w:r>
    </w:p>
    <w:p w:rsidR="00B75D5B" w:rsidRDefault="00B75D5B">
      <w:pPr>
        <w:pStyle w:val="a3"/>
      </w:pPr>
      <w:r>
        <w:t xml:space="preserve">Современная праксиология Т. Котарбиньского (как и ее предшественницы - текто-логия А. Богданова, научная организация производства Р. Тейлора и др.) стремится выделить позитивные принципы рациональной организации деятельности в различных сферах социальной практики не только с позиций общей теории систем - биологических, социальных, психологических, технических (Л. Берталанфи, А. Малиновский, Э. Юдин и др.), но и с учетом данных человекознания (Б. Ананьев, В. Несмелов, А. Печчеи, Т. де Шарден, И. Фролов и др.) и обществознания. </w:t>
      </w:r>
    </w:p>
    <w:p w:rsidR="00B75D5B" w:rsidRDefault="00B75D5B">
      <w:pPr>
        <w:pStyle w:val="a3"/>
        <w:jc w:val="center"/>
      </w:pPr>
      <w:r>
        <w:rPr>
          <w:b/>
          <w:bCs/>
        </w:rPr>
        <w:t>Связи акмеологии с науками о человеке и обществе</w:t>
      </w:r>
      <w:r>
        <w:t xml:space="preserve"> </w:t>
      </w:r>
    </w:p>
    <w:p w:rsidR="00B75D5B" w:rsidRDefault="00B75D5B">
      <w:pPr>
        <w:pStyle w:val="a3"/>
      </w:pPr>
      <w:r>
        <w:t xml:space="preserve">Особенно многообразны связи акмеологии с другими областями современного обществознания - как прикладными, социальными, так и фундаментальными, философскими. Сопряженность с философским знанием осуществляется по двум основным линиям: мировоззренческой и методологической. </w:t>
      </w:r>
    </w:p>
    <w:p w:rsidR="00B75D5B" w:rsidRDefault="00B75D5B">
      <w:pPr>
        <w:pStyle w:val="a3"/>
      </w:pPr>
      <w:r>
        <w:t xml:space="preserve">В последнем случае философия определяет средства построения акмеологии как комплексной дисциплины, которая, с одной стороны, ассимилирует и интегрирует знания смежных наук о человеке, а с другой - вычленяет и разрабатывает специфические представления о становлении его профессионально-творческого мастерства. В качестве таких средств можно признать методологические принципы: оперирование философскими категориями и научными понятиями; выделение объектов и разработка предмета и стратегий исследования; анализ феноменологии и синтеза знаний о ней; построение концептуальных моделей и акмеологических методов, их эмпирическая верификация; проведение экспериментальных исследований и теоретического обоб щения полученных данных; осуществление их акмеологической интерпретации и создание технологий внедрения в общественную практику в сфере профессионального образования и социального управления. Таким образом, философия ставит методологические рамки построения акмеологии как самостоятельной научной дисциплины фундаментально-прикладного характера. </w:t>
      </w:r>
    </w:p>
    <w:p w:rsidR="00B75D5B" w:rsidRDefault="00B75D5B">
      <w:pPr>
        <w:pStyle w:val="a3"/>
      </w:pPr>
      <w:r>
        <w:t xml:space="preserve">Кроме того, философия, взятая в своей мировоззренческой ипостаси, задает ценностную точку отсчета в анализе акмеологической проблематики, определяя систему критериев (экзистенциальных, культурологических, юридических, нравственных, эстетических и т.п.), ее постановки и изучения. Современные акмеологические исследования, технологии и разработки призваны реализовать в социальной практике: общечеловеческие ценности и национальные традиции; гуманистические и культурные идеалы; позитивные принципы здравого смысла и экономической эффективности; цивилизованного правосознания и рациональной организации; экологической целесообразности и эстетической гармонии; творческого самосовершенствования; искренности общения и свободы самовыражения; глубины проживания разнообразного индивидуального опыта и обретения взаимопонимания в процессе конструктивного взаимодействия людей и их созидательной профессиональной деятельности [16]. </w:t>
      </w:r>
    </w:p>
    <w:p w:rsidR="00B75D5B" w:rsidRDefault="00B75D5B">
      <w:pPr>
        <w:pStyle w:val="a3"/>
      </w:pPr>
      <w:r>
        <w:t xml:space="preserve">Таким образом, философия мировоззренчески задает аксиологические идеалы и праксиологические цели акмеологии как общественной науки и одновременно особого раздела современного человекознания. </w:t>
      </w:r>
    </w:p>
    <w:p w:rsidR="00B75D5B" w:rsidRDefault="00B75D5B">
      <w:pPr>
        <w:pStyle w:val="a3"/>
      </w:pPr>
      <w:r>
        <w:t xml:space="preserve">Благодаря общественно-гуманитарной природе и своему аксиологически-гносео-логическому статусу акмеилогия тесно связана с такими социальными науками, как история и культурология, социология и экономика, политология и конфликтология, педагогика и экология. Центральной линией во взаимодействии акмеологии с этими науками служит социально-культурное пространство общественного образования человека как личности и его профессионально-экзистенциальной самореализации в избранной сфере деятельности, которая протекает в динамически меняющемся экологическом и экономическом окружении и осуществляется во взаимодействии с партнерами по семейной и деловой жизни, человеческому общению, трудовой деятельности и сфере досуга, науки и искусства. Именно категория созидательного, культурно осмысленного труда - основная во взаимодействии акмеологии с общественными науками, она определяет различные социальные аспекты трактовки ее ключевых понятий - деятельности, профессионализма, организации и управления. </w:t>
      </w:r>
    </w:p>
    <w:p w:rsidR="00B75D5B" w:rsidRDefault="00B75D5B">
      <w:pPr>
        <w:pStyle w:val="a3"/>
      </w:pPr>
      <w:r>
        <w:t xml:space="preserve">В отличие от взаимосвязи акмеологии с обществознанием основной категорией, характеризующей ее взаимодействие с науками о человеке, является творчество. Именно эта категория определяет ключевые для акмеологии психологические понятия: мастерство, развитие, зрелость, одаренность, способности, креативность, совершенствование, эвристика, рефлексика, сознание, личность, индивидуальность и ряд других. </w:t>
      </w:r>
    </w:p>
    <w:p w:rsidR="00B75D5B" w:rsidRDefault="00B75D5B">
      <w:pPr>
        <w:pStyle w:val="a3"/>
      </w:pPr>
      <w:r>
        <w:t xml:space="preserve">Ближайшая к акмеологии, естественно, - психология как центральная дисциплина, изучающая человека. В свою очередь общая психология (кроме того, что является дисциплинарным ядром) представляет весьма разветвленную и дифференцированную систему различных психологических наук: фундаментальных (изучающих личность, ее психику и сознание, процессы и состояния, деятельность и поведение, развитие и творчество) и прикладных (психология возрастная и педагогическая, социальная и инженерная, психофизиология и патопсихология и т.п.). </w:t>
      </w:r>
    </w:p>
    <w:p w:rsidR="00B75D5B" w:rsidRDefault="00B75D5B">
      <w:pPr>
        <w:pStyle w:val="a3"/>
      </w:pPr>
      <w:r>
        <w:t xml:space="preserve">Разумеется, разные знания (накопленные в общей психологии и в ее прикладных областях) постоянно используются в конкретных акмеологических исследованиях и разработках в форме фрагментарных сведений о психических возможностях человека. Однако особый интерес вызывают те области психологии, которые составляют психологическую базу для разработки акмеологической проблематики профессионального мастерства человека [17, 18]. С этой точки зрения, "корневой системой" психологического знания для акмеологии являются такие разделы психологии, как дифференциальная и возрастная, социальная и педагогическая, а также психология труда и творчества, деятельности и сознания, мышления и рефлексии, понимания и управления, общения и личности, одаренности и индивидуальности. </w:t>
      </w:r>
    </w:p>
    <w:p w:rsidR="00B75D5B" w:rsidRDefault="00B75D5B">
      <w:pPr>
        <w:pStyle w:val="a3"/>
      </w:pPr>
      <w:r>
        <w:t xml:space="preserve">Становление творчества в сфере управления, образования, науки, техники и других областях социальной практики во многом связано с преодолением объективных противоречий профессиональной деятельности и возникающих в ходе ее субъективных конфликтов. Поэтому одна из предпосылок разработки акмеологических технологий развития профессионализма кадров управления - рассмотрение взаимосязи акмеологии и конфликтологии. </w:t>
      </w:r>
    </w:p>
    <w:p w:rsidR="00B75D5B" w:rsidRDefault="00B75D5B">
      <w:pPr>
        <w:pStyle w:val="a3"/>
        <w:jc w:val="center"/>
      </w:pPr>
      <w:r>
        <w:rPr>
          <w:b/>
          <w:bCs/>
        </w:rPr>
        <w:t>Взаимодействие акмеологии и конфликтологии в изучении и развитии профессионального творчества</w:t>
      </w:r>
      <w:r>
        <w:t xml:space="preserve"> </w:t>
      </w:r>
    </w:p>
    <w:p w:rsidR="00B75D5B" w:rsidRDefault="00B75D5B">
      <w:pPr>
        <w:pStyle w:val="a3"/>
      </w:pPr>
      <w:r>
        <w:t xml:space="preserve">Конфликтология занимается изучением роли внутри- и межличностных конфликтов в разных сферах человеческой деятельности, а также разработкой способов овладения ими в целях развития профессионального творчества. Как комплексная научно-практическая дисциплина конфликтология возникла сравнительно недавно на стыке ряда гуманитарных наук: социологии, политологии, права, педагогики, психиатрии, психологии. Существенная особенность конфликтологии - то, что она рассматривает конфликтные процессы и включенных в них людей в конкретных ситуациях различного типа: от межнациональных и социальных до групповых и личностных. </w:t>
      </w:r>
    </w:p>
    <w:p w:rsidR="00B75D5B" w:rsidRDefault="00B75D5B">
      <w:pPr>
        <w:pStyle w:val="a3"/>
      </w:pPr>
      <w:r>
        <w:t xml:space="preserve">Ситуационная нацеленность в изучении интра- и интерсубъективности определяет онтологический статус конфликтологии как науки, рассматривающей синхронический аспект человеческого бытия. И это понятно, ибо реальный конфликт всегда так или иначе локализован определенной ситуацией, в него вовлечены конкретные люди. Эта вовлеченность носит ситуативно-синхронический характер, хотя детерминирована многими (в том числе глубинными) факторами, определяющими специфику возникновения и разрешения той или иной проблемно-конфликтной ситуации. </w:t>
      </w:r>
    </w:p>
    <w:p w:rsidR="00B75D5B" w:rsidRDefault="00B75D5B">
      <w:pPr>
        <w:pStyle w:val="a3"/>
      </w:pPr>
      <w:r>
        <w:t xml:space="preserve">Акмеология изучает диахронический аспект бытия человека, акцентируя внимание на продуктивности его профессиональной деятельности (в виде творческих достижений, социального признания, личного успеха и т.п.) на различных возрастных этапах жизни. Одним из ключевых вопросов для акмеологии является проблема становления и развития творческого потенциала человека в различных видах профессиональной деятельности в сфере управления [19], науки и изобретательства, предпринимательства, образования и т.п. </w:t>
      </w:r>
    </w:p>
    <w:p w:rsidR="00B75D5B" w:rsidRDefault="00B75D5B">
      <w:pPr>
        <w:pStyle w:val="a3"/>
      </w:pPr>
      <w:r>
        <w:t xml:space="preserve">При этом необходимо преодолеть шаблоны возрастного (восходящего к педологии) подхода к акмеологической проблематике. Согласно ему, продуктивность профессионального творчества трактуется как кумулятивный эффект, производный от раскрытия возрастных возможностей человека, хотя и обусловленных социальными факторами (образованием, карьерой и др.). </w:t>
      </w:r>
    </w:p>
    <w:p w:rsidR="00B75D5B" w:rsidRDefault="00B75D5B">
      <w:pPr>
        <w:pStyle w:val="a3"/>
      </w:pPr>
      <w:r>
        <w:t xml:space="preserve">Альтернативой служит предлагаемый мной [20] системно-функциональный подход к акмеологии, согласно которому она призвана изучать процессы становления творческого потенциала человека, ведущие к успеху в профессиональной деятельности (с учетом се культурологических, социологических, психологических, физиологических, генетических и иных детерминант), достигающей в своем развитии оптимальной стадии творческого мастерства и определенного общественного признания. Важная психологическая особенность успеха состоит в том, что он, с одной стороны, всегда очевиден и конкретен (и в этом смысле ситуативен), а с другой - результат длительного (т.е. диахронического), весьма противоречивого, конфликтного развития субъекта деятельности во взаимодействии многих ее детерминант. Таким образом, концепция творческого "акме" как профессионального успеха, реализующего развитие творческого потенциала, должна строиться на базе концептуально-методологического взаимодействия диахронической акмеологии и синхронической конфликтологии, ибо они находятся в отношении взаимной дополнительности, изучают макро- и микроаспекты творчества. Конфликтология исследует проблемно-конфликтные ситуации микроразвития творческого потенциала, а акмеология - процессы и результаты его макроразвития. </w:t>
      </w:r>
    </w:p>
    <w:p w:rsidR="00B75D5B" w:rsidRDefault="00B75D5B">
      <w:pPr>
        <w:pStyle w:val="a3"/>
      </w:pPr>
      <w:r>
        <w:t xml:space="preserve">Конструктивность категорий синхронии и диахронии для анализа творческой деятельности'отмечалась в работах М. Бахтина и специально исследовалась в современной рефлексивной психологии творчества [21]. Разработанная в ее рамках концептуальная модель успешного разрешения проблемно-конфликтных ситуаций служит конструктивным средством описания и изучения творческого достижения успеха с учетом взаимодействия синхронического и диахронического аспектов инновационного процесса. Согласно этой модели, выделяются два вида содержаний сознания субъекта творческой деятельности: интеллектуальные (презентирующие ее предметности, отражающие проблемно-конфликтную ситуацию и преобразующие ее процедуры) и личностные (презентирующие образ "Я", раскрывающиеся и развивающиеся в процессе преодоления данной ситуации), а также соответствующие им смыслы. </w:t>
      </w:r>
    </w:p>
    <w:p w:rsidR="00B75D5B" w:rsidRDefault="00B75D5B">
      <w:pPr>
        <w:pStyle w:val="a3"/>
      </w:pPr>
      <w:r>
        <w:t xml:space="preserve">Если интеллектуальные смыслы обеспечивают осознание оснований деятельности. то личностные - переосмысление той проблемно-конфликтной ситуации, в которой она разворачивается. Тем самым рефлексируется не только осуществляемая деятельность, но и развивающаяся в ней личность, что обеспечивает констелляцию профессионального мастерства. На базе этой концептуальной модели разработаны эффективные средства эвристической рефлексики [22], развития творческого потенциала, обеспечивающие достижение акмеологичсского уровня профессионального мастерства в процессе преодоления синхронически возникающих проблемно-конфликтных ситуаций, опыт разрешения которых при соответствующей рефлексии ведет к диахроническому развитию творчества. </w:t>
      </w:r>
    </w:p>
    <w:p w:rsidR="00B75D5B" w:rsidRDefault="00B75D5B">
      <w:pPr>
        <w:pStyle w:val="a3"/>
      </w:pPr>
      <w:r>
        <w:t xml:space="preserve">Согласно рассматриваемой концепции, рефлексия представляет собой осознание и переосмысление стереотипов мышления и их эвристическое преодоление вплоть до образования новых (креативно-инновационных) содержаний сознания. Такого рода рефлексивные способности развиваются в индивидуальной форме (при самостоятельном решении творческих задач), а также в диалогической и групповой (при совместных дискуссиях и взаимодействиях). При этом дифференцируются различные виды рефлексии: интеллектуальная, личностная, коммуникативная, кооперативная, экзистенциальная, культуральная. Интеллектуальная обслуживает когнитивную деятельность, личностная - индивидуальное поведение в ситуациях, коммуникативная -межличностное общение, кооперативная - совместную деятельность, экзистенциальная - жизненное самоопределение и существование, культуральная - вовлечение в культуру и в ее созидание [22]. Исходя из указанных представлений о рефлексии и ее типах, можно выдвинуть гипотезу о том, что для профессионала в сфере управления для успеха творческой деятельности и достижения ее акме-форм важно не только освоение всех видов рефлексии, но и развитие их оптимального взаимодействия. </w:t>
      </w:r>
    </w:p>
    <w:p w:rsidR="00B75D5B" w:rsidRDefault="00B75D5B">
      <w:pPr>
        <w:pStyle w:val="a3"/>
      </w:pPr>
      <w:r>
        <w:t xml:space="preserve">Наиболее эффективные условия для этого создаются благодаря рефлексивно-инновационной среде, в которой интенсивно-игровыми методами развиваются рефлексивно-творческие возможности человека. Разрабатываемые в последнее время в рамках рефлексивной психологии и педагогики творчества [21] методы исследования и образовательные технологии рефлексики (в виде экзистенциально-креативного реф-летренинга, игрового рефлепрактикума, группового рефлепрактикума, рефлетеатра-лизации, игрорефлексики и др.) ассимилируют и конструктивно развивают позитивные элементы таких активных социально-психологических методов, как психотехника, психодрама,психотренинг,игротехника и др. </w:t>
      </w:r>
    </w:p>
    <w:p w:rsidR="00B75D5B" w:rsidRDefault="00B75D5B">
      <w:pPr>
        <w:pStyle w:val="a3"/>
        <w:jc w:val="center"/>
      </w:pPr>
      <w:r>
        <w:rPr>
          <w:b/>
          <w:bCs/>
        </w:rPr>
        <w:t>Методологические проблемы взаимодействия акмеологии и психологии развития</w:t>
      </w:r>
      <w:r>
        <w:t xml:space="preserve"> </w:t>
      </w:r>
    </w:p>
    <w:p w:rsidR="00B75D5B" w:rsidRDefault="00B75D5B">
      <w:pPr>
        <w:pStyle w:val="a3"/>
      </w:pPr>
      <w:r>
        <w:t xml:space="preserve">Изучение проблем, механизмов и способов развития человека всегда составляло важный аспект психологического познания. Поэтому выделение психологии развития в самостоятельную область знания носит несколько парадоксальный характер. В самом деле, с одной стороны, изучаемые в общей психологии психические функции и состояния всегда трактовались как процессы и исследовались в общей психологии в определенной временной перспективе и в динамике, т.е. по крайней мере в аспекте микроразвития. С другой стороны, уже давно (с начала XX века) выделившаяся в особую область возрастная психология изучает макроразвитие, т.е. возрастные изменения в психике человека в течение его жизни. Правда, при этом акцент всегда ставился на изучении генезиса психики, т.е. на возникновении и становлении психических функций, процессов и свойств личности, в основном до взрослого состояния. Поэтому в возрастной психологии долгое время явно преобладала проблематика изучения детства и юношества по сравнению с менее интенсивно исследовавшимися зрелостью и тем более старостью человека. </w:t>
      </w:r>
    </w:p>
    <w:p w:rsidR="00B75D5B" w:rsidRDefault="00B75D5B">
      <w:pPr>
        <w:pStyle w:val="a3"/>
      </w:pPr>
      <w:r>
        <w:t xml:space="preserve">Это нашло свое отражение в формировании в начале XX века педологии как комплексной дисциплины, всесторонне изучающей развитие ребенка средствами психологии и смежных с ней наук о человеке. Как это ни парадоксально, но факт, что и аналогичная комплексная наука о старости - геронтология - оформилась в самостоятельную дисциплину значительно раньше, чем акмеология, которая также является интегративной наукой о зрелости человека - возрастной, личностной, социальной -и о развитии его профессионализма и творчества. </w:t>
      </w:r>
    </w:p>
    <w:p w:rsidR="00B75D5B" w:rsidRDefault="00B75D5B">
      <w:pPr>
        <w:pStyle w:val="a3"/>
      </w:pPr>
      <w:r>
        <w:t xml:space="preserve">Казалось бы, психологическое значение именно этих аспектов зрелости взрослого, работающего человека как наиболее активного элемента социума должно было бы не в меньшей мере интересовать общество, чем их онтогенез в детстве, изучаемый педологией. Однако логика развития наук о человеке такова, что в начале XX века оформились те области психологии, которые обеспечивали социальный заказ на обслуживание общественной практики общего дошкольного и школьного образования. Это привело к тому, что в психологическом изучении проблематики развития доминировали вопросы детской и педагогической психологии, оттесняя на задний план психологию зрелого возраста и психологию профессий. </w:t>
      </w:r>
    </w:p>
    <w:p w:rsidR="00B75D5B" w:rsidRDefault="00B75D5B">
      <w:pPr>
        <w:pStyle w:val="a3"/>
      </w:pPr>
      <w:r>
        <w:t xml:space="preserve">Чем же объясняется проявившийся лишь в конце XX века интерес к психологии развития человека в целом и к изучению его зрелости в частности акмеологией? Именно в этот период особую остроту приобретает социальная потребность в специалистах различного профиля в сфере управления, менеджмента, социальной работы с высоким уровнем профессионализма и мастерства, изучаемых акмеологией. Поэтому недостаточно обеспечивать получение детьми общего образования: его необходимо рассматривать и как профессионально-предстартовое обучение, т.е. в контексте не только возрастного и образовательного развития, но и социального и профессионального. </w:t>
      </w:r>
    </w:p>
    <w:p w:rsidR="00B75D5B" w:rsidRDefault="00B75D5B">
      <w:pPr>
        <w:pStyle w:val="a3"/>
      </w:pPr>
      <w:r>
        <w:t xml:space="preserve">Более того, в связи с ростом продолжительности жизни в развитых странах возник социальный заказ на реализацию трудовых потребностей, ресурсов, профессионального и жизненного опыта пожилых людей, чем и объясняется интерес к геронтологии, изучающей постпрофессиональное развитие человека стареющего. </w:t>
      </w:r>
    </w:p>
    <w:p w:rsidR="00B75D5B" w:rsidRDefault="00B75D5B">
      <w:pPr>
        <w:pStyle w:val="a3"/>
      </w:pPr>
      <w:r>
        <w:t xml:space="preserve">Таким образом, в последней трети XX века не только оформился социальный заказ на психологическое изучение развития человека как целостного макропроцесса (включающего детство, зрелость, старость), но и сложились дополнительные научные предпосылки для этого в виде завершения формирования новых комплексных дисциплин - педологии, акмеологии, геронтологии. Более того, в связи с наметившейся в последней трети XX века переориентацией обучения на непрерывное образование человека на всех возрастных ступенях (т.е. детства, юности, зрелости, старости) помимо традиционной педагогики, обслуживающей школьное обучение, можно ставить вопрос о создании науки "юногогики" о юности, изучающей развитие человека в юношеском возрасте в процессе личностного самоопределения и формирования его социально ориентированного мышления, а также специальной прикладной дисциплины "геронтогогики", обслуживающей процессы социализации и образования юношей и девушек. Необходимо способствовать формированию дисциплин, разрабатывающих методы профессионального образования взрослых учащихся и постпрофессиональную переподготовку пожилых людей. </w:t>
      </w:r>
    </w:p>
    <w:p w:rsidR="00B75D5B" w:rsidRDefault="00B75D5B">
      <w:pPr>
        <w:pStyle w:val="a3"/>
      </w:pPr>
      <w:r>
        <w:t xml:space="preserve">Тем самым социальная потребность научного обеспечения все расширяющейся практики непрерывного образования - как общекультурного, так и специально профессионального - создает дополнительные прикладные предпосылки для оформления психологии развития (целостно изучающей психологические изменения человека в основные периоды его жизнедеятельности в детстве, юности, зрелости, старости) и акмеологии. изучающей профессионализм и творчество зрелого человека. </w:t>
      </w:r>
    </w:p>
    <w:p w:rsidR="00B75D5B" w:rsidRDefault="00B75D5B">
      <w:pPr>
        <w:pStyle w:val="a3"/>
        <w:jc w:val="center"/>
      </w:pPr>
      <w:r>
        <w:rPr>
          <w:b/>
          <w:bCs/>
        </w:rPr>
        <w:t>Структура рефлексивно-акмеологического подхода к развитию профессионального мастерства</w:t>
      </w:r>
      <w:r>
        <w:t xml:space="preserve"> </w:t>
      </w:r>
    </w:p>
    <w:p w:rsidR="00B75D5B" w:rsidRDefault="00B75D5B">
      <w:pPr>
        <w:pStyle w:val="a3"/>
      </w:pPr>
      <w:r>
        <w:t xml:space="preserve">Итак. проведенный анализ показал тесные и многообразные связи акмеологии с другими науками о человеке. Каким же образом эти связи влияют на конкретные акмеологические исследования? Естественно, знания, полученные в смежных науках, учитываются в отдельных акмеологических исследованиях и разработках по-разному, в зависимости от их конкретных задач и концептуально-методических средств решения. При этом эффективность переноса смежных знаний в ткань того или иного акмеологического исследования определяется конструктивными возможностями их предметно-методологической состыковки. Эти возможности во многом производны от методологической "оснастки" того исследовательского подхода, который полагается в основу проведения конкретной акмеологической разработки. Рассмотрим возможности состыковки смежных знаний и пути реализации связей акмеологии с другими науками о человеке на примере предлагаемого мной [20] рефлексивно-акмеологического подхода к развитию профессионально-творческого мастерства. </w:t>
      </w:r>
    </w:p>
    <w:p w:rsidR="00B75D5B" w:rsidRDefault="00B75D5B">
      <w:pPr>
        <w:pStyle w:val="a3"/>
      </w:pPr>
      <w:r>
        <w:t xml:space="preserve">В качестве базовых выделяются </w:t>
      </w:r>
      <w:r>
        <w:rPr>
          <w:i/>
          <w:iCs/>
        </w:rPr>
        <w:t xml:space="preserve">возрастной, образовательный, профессиональный </w:t>
      </w:r>
      <w:r>
        <w:t xml:space="preserve">аспекты акмеологического подхода. Они в качестве исходной фоновой биосоциальности задают объективное пространство для проявления активности субъекта, ориентированной на развитие своего профессионального мастерства. В этой активности выделяются следующие производные (относительно базовых) акмеологические аспекты субъектного пространства реализации акмеологических возможностей: </w:t>
      </w:r>
      <w:r>
        <w:rPr>
          <w:i/>
          <w:iCs/>
        </w:rPr>
        <w:t>креативный, экзистенциальный, культу рольный.</w:t>
      </w:r>
      <w:r>
        <w:t xml:space="preserve"> Системообразующим фактором относительно взаимодействия всей категориальной системы как базальных, так и производных от них акмеологических аспектов является </w:t>
      </w:r>
      <w:r>
        <w:rPr>
          <w:i/>
          <w:iCs/>
        </w:rPr>
        <w:t>рефлексивный аспект</w:t>
      </w:r>
      <w:r>
        <w:t xml:space="preserve"> мастерства. </w:t>
      </w:r>
    </w:p>
    <w:p w:rsidR="00B75D5B" w:rsidRDefault="00B75D5B">
      <w:pPr>
        <w:pStyle w:val="a3"/>
      </w:pPr>
      <w:r>
        <w:t xml:space="preserve">Таким образом, онтологическая специфика акмеологичности образуется взаимодействием категориально квалифицируемых сущностей: биологичности, социальности, активности и рефлексивности мастерства человека. Акцент на их доминирование определяется задачами конкретных акмеологических исследований, которые носят комплексный характер, поэтому акты и закономерности, обнаруженные в результате этих исследований, должны трактоваться с системных позиций более функционально. Это означает, что лишь в результате конкретных акмеологических исследований можно установить, какая именно доминация будет у исследуемого профессионала. Если, например, возрастная, то будет ли наблюдаться развитие, скажем, по типу взросления или старения. Важно установить при этом, каков удельный вес педагогического и профессионального аспектов и насколько много в этом случае репродуктивных и продуктивных моментов, насколько мощна профессиональная рефлексия, которая обеспечивает достижение высших ступеней мастерства и преодоление шаблонных стереотипов. Необходимо выяснить, насколько профессиональное развитие ведет за собой экзистенциально-личностное или, наоборот, личностное развитие -всего лишь побочный продукт профессионального. Здесь могут быть самые разные сочетания, поэтому подчеркнем, что типологический подход также является методологическим принципом для акмеологических исследований и разработок. </w:t>
      </w:r>
    </w:p>
    <w:p w:rsidR="00B75D5B" w:rsidRDefault="00B75D5B">
      <w:pPr>
        <w:pStyle w:val="a3"/>
      </w:pPr>
      <w:r>
        <w:t xml:space="preserve">Из сказанного можно сделать следующие выводы. Интенсивно развивающаяся в последнее время во взаимодействии с теорией управления, педагогикой и психологией акмеология существенно меняет акценты в сфере профессиональной подготовки и в системе непрерывного образования. При акмеологическом подходе доминирует проблематика развития творческих способностей профессионалов с учетом различных аспектов их подготовки и совершенствования. </w:t>
      </w:r>
    </w:p>
    <w:p w:rsidR="00B75D5B" w:rsidRDefault="00B75D5B">
      <w:pPr>
        <w:pStyle w:val="a3"/>
      </w:pPr>
      <w:r>
        <w:rPr>
          <w:i/>
          <w:iCs/>
        </w:rPr>
        <w:t>Возрастной аспект</w:t>
      </w:r>
      <w:r>
        <w:t xml:space="preserve"> исследования нацелен на диагностику задатков и способностей средствами педологии (изучающей детей и юношей), андрогогики взрослых (в том числе студентов и профессионалов) и геронтологии (ветеранов труда). </w:t>
      </w:r>
      <w:r>
        <w:rPr>
          <w:i/>
          <w:iCs/>
        </w:rPr>
        <w:t>Образовательный аспект -</w:t>
      </w:r>
      <w:r>
        <w:t xml:space="preserve"> на диагностику и развитие знаний и умений в системе общего, профессионального и непрерывного образования. </w:t>
      </w:r>
      <w:r>
        <w:rPr>
          <w:i/>
          <w:iCs/>
        </w:rPr>
        <w:t>Профессиональный аспект -</w:t>
      </w:r>
      <w:r>
        <w:t xml:space="preserve"> на определение возможностей и результатов осуществления трудовой деятельности через выяснение профпригодности, психологической готовности к данному виду труда и степени социальной ответственности за его процесс и результаты. </w:t>
      </w:r>
      <w:r>
        <w:rPr>
          <w:i/>
          <w:iCs/>
        </w:rPr>
        <w:t>Креативный аспект -</w:t>
      </w:r>
      <w:r>
        <w:t xml:space="preserve"> на определение затрачиваемых усилий и успешность их реализации путем выяснения уровня профессионализма, рефлексивно-инновационного потенциала его совершенствования до степени мастерства и оценки социальной значимости инноваций, полученных в процессе творчества. </w:t>
      </w:r>
      <w:r>
        <w:rPr>
          <w:i/>
          <w:iCs/>
        </w:rPr>
        <w:t>Рефлексивный аспект</w:t>
      </w:r>
      <w:r>
        <w:t xml:space="preserve"> (связанный с самосознанием личности как развивающегося "Я" и пониманием партнеров по коммуникации в процессе трудовой деятельности) является системообразующим, обеспечивая оптимальное взаимосогласование выделенных акмеологических аспектов профессионализации человека. </w:t>
      </w:r>
    </w:p>
    <w:p w:rsidR="00B75D5B" w:rsidRDefault="00B75D5B">
      <w:pPr>
        <w:pStyle w:val="a3"/>
      </w:pPr>
      <w:r>
        <w:t xml:space="preserve">Разработанные приемы индивидуальной, диалогической и групповой игрорефлекси-ки [22] позволяют развивать творческие способности учащихся, студентов и профессионалов в ситуациях как решения профессионально-творческих задач, так и применения интенсивно-игровых методов культивирования рефлексии. </w:t>
      </w:r>
    </w:p>
    <w:p w:rsidR="00B75D5B" w:rsidRDefault="00B75D5B">
      <w:pPr>
        <w:pStyle w:val="a3"/>
        <w:jc w:val="center"/>
      </w:pPr>
      <w:r>
        <w:t xml:space="preserve">СПИСОК ЛИТЕРАТУРЫ </w:t>
      </w:r>
    </w:p>
    <w:p w:rsidR="00B75D5B" w:rsidRDefault="00B75D5B">
      <w:pPr>
        <w:pStyle w:val="a3"/>
      </w:pPr>
      <w:r>
        <w:t xml:space="preserve">1. </w:t>
      </w:r>
      <w:r>
        <w:rPr>
          <w:i/>
          <w:iCs/>
        </w:rPr>
        <w:t>Назаретян А.П.</w:t>
      </w:r>
      <w:r>
        <w:t xml:space="preserve"> Агрессия, мораль и кризисы в развитии мировой культуры. М., 1995. </w:t>
      </w:r>
    </w:p>
    <w:p w:rsidR="00B75D5B" w:rsidRDefault="00B75D5B">
      <w:pPr>
        <w:pStyle w:val="a3"/>
      </w:pPr>
      <w:r>
        <w:t xml:space="preserve">2. </w:t>
      </w:r>
      <w:r>
        <w:rPr>
          <w:i/>
          <w:iCs/>
        </w:rPr>
        <w:t>Освальд В.</w:t>
      </w:r>
      <w:r>
        <w:t xml:space="preserve"> Великие люди. СПб.. 1898. </w:t>
      </w:r>
    </w:p>
    <w:p w:rsidR="00B75D5B" w:rsidRDefault="00B75D5B">
      <w:pPr>
        <w:pStyle w:val="a3"/>
      </w:pPr>
      <w:r>
        <w:t xml:space="preserve">3. </w:t>
      </w:r>
      <w:r>
        <w:rPr>
          <w:i/>
          <w:iCs/>
        </w:rPr>
        <w:t>Пэрна И.Я.</w:t>
      </w:r>
      <w:r>
        <w:t xml:space="preserve"> Ритмы жизни и творчества. Петроград, 1925. </w:t>
      </w:r>
    </w:p>
    <w:p w:rsidR="00B75D5B" w:rsidRDefault="00B75D5B">
      <w:pPr>
        <w:pStyle w:val="a3"/>
      </w:pPr>
      <w:r>
        <w:t xml:space="preserve">4. </w:t>
      </w:r>
      <w:r>
        <w:rPr>
          <w:i/>
          <w:iCs/>
        </w:rPr>
        <w:t>Пэрна И.Я.</w:t>
      </w:r>
      <w:r>
        <w:t xml:space="preserve"> Жизнь человека (из дневниковых записей). СПб.. 1993. </w:t>
      </w:r>
    </w:p>
    <w:p w:rsidR="00B75D5B" w:rsidRDefault="00B75D5B">
      <w:pPr>
        <w:pStyle w:val="a3"/>
      </w:pPr>
      <w:r>
        <w:t>5.</w:t>
      </w:r>
      <w:r>
        <w:rPr>
          <w:i/>
          <w:iCs/>
        </w:rPr>
        <w:t>Деркач А.А., Кузьмина Н.В.</w:t>
      </w:r>
      <w:r>
        <w:t xml:space="preserve"> Акмеология - наука о путях достижения вершин профессионализма. М., 1993. </w:t>
      </w:r>
    </w:p>
    <w:p w:rsidR="00B75D5B" w:rsidRDefault="00B75D5B">
      <w:pPr>
        <w:pStyle w:val="a3"/>
      </w:pPr>
      <w:r>
        <w:t xml:space="preserve">6. </w:t>
      </w:r>
      <w:r>
        <w:rPr>
          <w:i/>
          <w:iCs/>
        </w:rPr>
        <w:t>Кузьмина Н.В., Зимичев А.П.</w:t>
      </w:r>
      <w:r>
        <w:t xml:space="preserve"> Проблемы акмеологических наук. СПб., 1990. </w:t>
      </w:r>
    </w:p>
    <w:p w:rsidR="00B75D5B" w:rsidRDefault="00B75D5B">
      <w:pPr>
        <w:pStyle w:val="a3"/>
      </w:pPr>
      <w:r>
        <w:t xml:space="preserve">7. </w:t>
      </w:r>
      <w:r>
        <w:rPr>
          <w:i/>
          <w:iCs/>
        </w:rPr>
        <w:t>Байер И.В., Семенов И.Н., Степанов С.Ю. и др.</w:t>
      </w:r>
      <w:r>
        <w:t xml:space="preserve"> Психолого-педагогические технологии развития профессионального мастерства кадров управления. М., 1997. </w:t>
      </w:r>
    </w:p>
    <w:p w:rsidR="00B75D5B" w:rsidRDefault="00B75D5B">
      <w:pPr>
        <w:pStyle w:val="a3"/>
      </w:pPr>
      <w:r>
        <w:t xml:space="preserve">8. </w:t>
      </w:r>
      <w:r>
        <w:rPr>
          <w:i/>
          <w:iCs/>
        </w:rPr>
        <w:t xml:space="preserve">Бодалев А.А.. Деркач А.А., Климов Е.А., Семенов И.Н., Суслова Е.А., Яблоком Е.А. </w:t>
      </w:r>
      <w:r>
        <w:t xml:space="preserve">Программа курса: общая и прикладная акмеология (для слушателей и аспирантов). М., 1994. </w:t>
      </w:r>
    </w:p>
    <w:p w:rsidR="00B75D5B" w:rsidRDefault="00B75D5B">
      <w:pPr>
        <w:rPr>
          <w:sz w:val="24"/>
          <w:szCs w:val="24"/>
        </w:rPr>
      </w:pPr>
      <w:bookmarkStart w:id="0" w:name="_GoBack"/>
      <w:bookmarkEnd w:id="0"/>
    </w:p>
    <w:sectPr w:rsidR="00B75D5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A6C"/>
    <w:rsid w:val="003F5E8E"/>
    <w:rsid w:val="006E4A6C"/>
    <w:rsid w:val="008322F2"/>
    <w:rsid w:val="00B75D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55F182-D85D-4780-AAD5-7D98E7FF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20350</Words>
  <Characters>11601</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Акмеология - новое направление междисциплинарных исследований человека</vt:lpstr>
    </vt:vector>
  </TitlesOfParts>
  <Company>KM</Company>
  <LinksUpToDate>false</LinksUpToDate>
  <CharactersWithSpaces>31888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Акмеология - новое направление междисциплинарных исследований человека</dc:title>
  <dc:subject/>
  <dc:creator>N/A</dc:creator>
  <cp:keywords/>
  <dc:description/>
  <cp:lastModifiedBy>admin</cp:lastModifiedBy>
  <cp:revision>2</cp:revision>
  <dcterms:created xsi:type="dcterms:W3CDTF">2014-01-27T14:48:00Z</dcterms:created>
  <dcterms:modified xsi:type="dcterms:W3CDTF">2014-01-27T14:48:00Z</dcterms:modified>
</cp:coreProperties>
</file>