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0D74" w:rsidRPr="009F5FA1" w:rsidRDefault="00EC0D74" w:rsidP="00234D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творчестве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28BD">
        <w:rPr>
          <w:rFonts w:ascii="Times New Roman" w:hAnsi="Times New Roman" w:cs="Times New Roman"/>
          <w:sz w:val="28"/>
          <w:szCs w:val="28"/>
        </w:rPr>
        <w:t>Ф.</w:t>
      </w:r>
      <w:r w:rsidRPr="009F5FA1">
        <w:rPr>
          <w:rFonts w:ascii="Times New Roman" w:hAnsi="Times New Roman" w:cs="Times New Roman"/>
          <w:sz w:val="28"/>
          <w:szCs w:val="28"/>
        </w:rPr>
        <w:t>И. Тютчева</w:t>
      </w:r>
    </w:p>
    <w:p w:rsidR="00EC0D74" w:rsidRPr="009F5FA1" w:rsidRDefault="00EC0D74" w:rsidP="00234D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(к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205–летию 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поэта)</w:t>
      </w:r>
    </w:p>
    <w:p w:rsidR="00EC0D74" w:rsidRPr="009F5FA1" w:rsidRDefault="00EC0D74" w:rsidP="00234D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Вечер – композиция</w:t>
      </w:r>
    </w:p>
    <w:p w:rsidR="00EC0D74" w:rsidRPr="009F5FA1" w:rsidRDefault="00EC0D74" w:rsidP="00234D43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(10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класс)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EC0D74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  <w:r w:rsidRPr="00234D43"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  <w:u w:val="single"/>
        </w:rPr>
        <w:t>Цели</w:t>
      </w:r>
      <w:r w:rsidR="00EC0D74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  <w:u w:val="single"/>
        </w:rPr>
        <w:t>вечера:</w:t>
      </w:r>
    </w:p>
    <w:p w:rsidR="00234D43" w:rsidRP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  <w:lang w:val="en-US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- познакомить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учащихся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биографией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поэзией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Тютчева;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- 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творчестве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Тютчева;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- воспитывать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эстетические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чувства, 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поэзии;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- развивать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речь, умение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общаться.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  <w:u w:val="single"/>
        </w:rPr>
        <w:t>Предварительные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  <w:u w:val="single"/>
        </w:rPr>
        <w:t>задания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  <w:u w:val="single"/>
        </w:rPr>
        <w:t>учащимся</w:t>
      </w:r>
      <w:r w:rsidRPr="009F5FA1">
        <w:rPr>
          <w:rFonts w:ascii="Times New Roman" w:hAnsi="Times New Roman" w:cs="Times New Roman"/>
          <w:sz w:val="28"/>
          <w:szCs w:val="28"/>
        </w:rPr>
        <w:t xml:space="preserve"> (творческая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группа – 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человек):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1)подготовить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сообщения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поэта;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родителях;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2)об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отношениях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Крюденер, Элеонорой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Петерсон, Эрнестиной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Дернберг, Еленой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Денисьевой;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3)выучить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наизусть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поэта, посвящённые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каждой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названных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9F5FA1">
        <w:rPr>
          <w:rFonts w:ascii="Times New Roman" w:hAnsi="Times New Roman" w:cs="Times New Roman"/>
          <w:sz w:val="28"/>
          <w:szCs w:val="28"/>
          <w:u w:val="single"/>
        </w:rPr>
        <w:t>Эпиграф: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грел,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ласкал,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сказал.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9F5FA1">
        <w:rPr>
          <w:rFonts w:ascii="Times New Roman" w:hAnsi="Times New Roman" w:cs="Times New Roman"/>
          <w:sz w:val="28"/>
          <w:szCs w:val="28"/>
        </w:rPr>
        <w:t>А. А. Фет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ХОД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ВЕЧЕРА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Вступительное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учителя.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Сегодня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встреча, наша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беседа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прекрасному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половины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F5FA1">
        <w:rPr>
          <w:rFonts w:ascii="Times New Roman" w:hAnsi="Times New Roman" w:cs="Times New Roman"/>
          <w:sz w:val="28"/>
          <w:szCs w:val="28"/>
        </w:rPr>
        <w:t xml:space="preserve"> века – Фёдору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Тютчеву, 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исполняется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205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Обратим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внимание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портрет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«Стройного, худощавого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сложения, небольшого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роста,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редкими, рано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поседевшими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волосами, небрежно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осенявшими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высокий, обнажённый, не-обыкновенной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красоты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лоб, 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оттенённый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глубокой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думой;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рассеянием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взоре,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лёгким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намёком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иронии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устах, - хилый, немощный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наружному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виду,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влачившим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тяжкое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собственных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дарований,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страдавшим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нестерпимого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блеска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собственной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неугомонной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мысли», - так, по воспоминаниям И. Аксакова, выглядел Тютчев – поэт,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Толстой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сказал: «Без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нельзя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жить».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копии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портретов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четырёх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женщин: Амалии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Крюнденер, Элеоноры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Петерсон, Эрнестины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Дернберг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Денисьевой.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общению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создал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изумительные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стихи. 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судьбе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творчестве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сыграла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каждая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 них,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узнаем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выступлений.</w:t>
      </w:r>
      <w:r w:rsidR="00234D43" w:rsidRP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(Звучит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пьесы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Элизе»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Бетховена, 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звуки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стихотворение.)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 1 (сидит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кресле):</w:t>
      </w:r>
    </w:p>
    <w:p w:rsidR="00234D43" w:rsidRP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Сижу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задумчив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один,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потухающий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камин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Сквозь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слёз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гляжу…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тоскою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мыслю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былом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унынии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моём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нахожу.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(Остаётся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сидеть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в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кресле, задумавшись.)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Род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восходит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«хитрому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мужу»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Захарию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Тутчеву.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выдающийся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дипломат, посланец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князя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Дмитрия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хану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Мамаю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Золотую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Орду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накануне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Куликовской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битвы. Возмущённый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унизительным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ответом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татарского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Мирзы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князю, Тутчев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разорвал, возвращаясь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Москву,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грамоту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клочки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обратно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Орду. Весть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быстро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разошлась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посол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Захарий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Тутрин»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героев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народной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безбожного».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знает,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быть, 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Тютчев, избирая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профессию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дипломата, вспоминал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предке,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сделал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поприще.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Дед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секунд-майор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Андреевич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далеко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незаурядной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личностью: умён, красив, статен, отличался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силою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добрым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нравом. Мать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поэта,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Львовна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Толстая, приходилась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племянницей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генералу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Римскому-Корсакову, сподвижнику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А. Суворова. Лишившись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матери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12-летнем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возрасте, Екатерина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Львовна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воспитание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тётке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отцу, Анне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Васильевне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Остерман, муж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московским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генерал-губернатором,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богат, имел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Петербурге.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окраине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Белого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начал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часто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захаживать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скромный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симпатичный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гвардии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поручик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Тютчев, вскоре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сделавший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племяннице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Анны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Васильевны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Остерман, Екатерине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Толстой. 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получено,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1798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состоялась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свадьба,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уехали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родовое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Овстуг,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Брянщине. 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ноября (по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стилю) 1803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будущий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Фёдор. Екатерине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Львовне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нравилась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деревенская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усадьба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мужа, поэтому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переехать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дяди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Андреевича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Остермана.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третий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сын – Сергей,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 – дочь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1809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 – сын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Дмитрий.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Николай, 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Дарья.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поэта, Иван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Николаевич, получил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образование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Петербурге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основанном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Екатериной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греческом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корпусе,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гвардии. Дослужившись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поручика,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отставку, т.к.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довольно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мягкого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характера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считал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неспособным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армейской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службы. Женившись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Екатерине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Львовне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Толстой,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вполне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счастлив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семейной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боготворил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жену.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царила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спокойная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благожелательная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атмосфера.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Тринадцати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становится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вольнослушателем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Московского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университета.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переводит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1818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(четырнадцати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принят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Общество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словесности.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следующем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впервые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напечатаны, тогда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студентом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словесного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отделения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университета. Вскоре,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окончания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университета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1822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причислен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дипломатической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Мюнхене,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последующие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лишним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 прошли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западно-европейских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странах.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немногочисленных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отпусков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возвратился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(Звучит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вальс «Сказки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леса»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Штрауса.)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Учитель.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звуки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вальса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Штрауса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перенесёмся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Мюнхен, 1832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дворе. Графиня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Лерхенфельд. 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FA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познакомились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половине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Двадцатилетний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освоил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немногочисленные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чаще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появляться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свете. Графиня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Лерхенфельд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пятью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его. 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Амалии, дипломат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граф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Лерхенфельд,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30-х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баварским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посланником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Петербурге. 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обществе, 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почувствовали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симпатию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другу. Пятнадцатилетняя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красавица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взяла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«покровительство»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превосходство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воспитанного, чуть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застенчивого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дипломата. 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совершали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частые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зелёным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древних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памятников улицам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Мюнхена,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прекрасному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Дунаю. Памятью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временах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навеяно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43" w:rsidRP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помню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золотое,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помню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край.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вечерел; 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двое;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Внизу,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тени, шумел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Дунай.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9F5FA1">
        <w:rPr>
          <w:rFonts w:ascii="Times New Roman" w:hAnsi="Times New Roman" w:cs="Times New Roman"/>
          <w:sz w:val="28"/>
          <w:szCs w:val="28"/>
        </w:rPr>
        <w:t>&lt;…&gt;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весёлостью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беспечной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Счастливый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провожала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день;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сладко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быстротечной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Над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пролетела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тень.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настолько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очарован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юной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избранницей,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всерьёз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подумывать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женитьбе. Графиня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выглядела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очаровательной,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поклонников.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решился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просить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Амалии. 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дворянин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показался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выгодной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партией 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дочери,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предпочли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барона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Крюденера, секретаря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посольства, товарища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Тютчева.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настоянию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Амалия, несмотря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нежные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чувства, 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Тютчеву, дала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согласие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Крюденером. Юный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дипломат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убит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горем.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настроение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«К Н.»</w:t>
      </w:r>
    </w:p>
    <w:p w:rsidR="00234D43" w:rsidRP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Твой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взор, невинной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полный,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Златой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рассвет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небесных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твоих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мог – увы! – умилостивить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их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укорою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безмолвной.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Неизвестно, пожалела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замужестве,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дружеские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сохранила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каждом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удобном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случае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оказывала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любую, хоть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маленькую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услугу.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1.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отъезда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пишет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родителям: «Видите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иногда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г-жу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Крюденер? 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имею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основание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предполагать,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счастлива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блестящем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положении,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желал.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Милая, прелестная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женщина,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несчастливая!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счастлива,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заслуживает. Спросите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увидите, помнит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существовании. Мюнхен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изменился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времени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отъезда».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покажет,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она, 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забудут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юной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привязанности.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долгой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встречались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часто.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редкие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радовали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обоих. Например,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встретились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Тагернзее – живописной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местности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недалеко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Мюнхена,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семьями. Описывая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письме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отдых, 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грустью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сообщает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им: «Вы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госпоже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можете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легко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представить, какую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доставило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свидание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нею. 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самая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давняя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любовь. 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увидел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впервые.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сегодня,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июля, четырнадцать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исполнилось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старшему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сыну.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хороша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собой,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дружба,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счастью, изменилась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более, чем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внешность».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Дружен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А.С.</w:t>
      </w:r>
      <w:r w:rsidR="00234D43" w:rsidRP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Крюденером.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Сергеевич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шафером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свадьбе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поэта.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встречались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реже. 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барон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 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назначен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военным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атташе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Швецию. В 1852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скончался. Через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некоторое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замуж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графа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Н.В.</w:t>
      </w:r>
      <w:r w:rsidR="00234D43" w:rsidRP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Адлерберга, генерал-майора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(впоследствии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финляндский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генерал-губернатор). У 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заботы – увеличение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семьи, служба,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тягость…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всё-таки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дважды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подарила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дружеские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свидания, ставшие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достойным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эпилогом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многолетней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D43">
        <w:rPr>
          <w:rFonts w:ascii="Times New Roman" w:hAnsi="Times New Roman" w:cs="Times New Roman"/>
          <w:sz w:val="28"/>
          <w:szCs w:val="28"/>
        </w:rPr>
        <w:t>при</w:t>
      </w:r>
      <w:r w:rsidRPr="009F5FA1">
        <w:rPr>
          <w:rFonts w:ascii="Times New Roman" w:hAnsi="Times New Roman" w:cs="Times New Roman"/>
          <w:sz w:val="28"/>
          <w:szCs w:val="28"/>
        </w:rPr>
        <w:t>вязанности.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1870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лечился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Карлсбаде.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целебные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съезжалась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европейская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знать, многие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знакомы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Тютчеву.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самой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радостной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него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Максимилиановной,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мужем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приехала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лечение. Прогулки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пожилой,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сохранившей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привлекательность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графини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вдохновили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самых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прекрасных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стихотворений. 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июля, возвратившись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гостиницу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прогулки,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написал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признание.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5FA1">
        <w:rPr>
          <w:rFonts w:ascii="Times New Roman" w:hAnsi="Times New Roman" w:cs="Times New Roman"/>
          <w:sz w:val="28"/>
          <w:szCs w:val="28"/>
        </w:rPr>
        <w:t>(Звучит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романс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Тютчева.) </w:t>
      </w:r>
    </w:p>
    <w:p w:rsidR="00234D43" w:rsidRP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вас –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былое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отжившем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ожило;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вспомнил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золотое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тепло…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Здесь, вопреки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привычке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интимным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названия,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называть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адресата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или, 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всяком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случае, 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значащими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буквами,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озаглавил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его: «К.Б.». «Но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сказали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сердечного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трепета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знакомого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«время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золотое»». Да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9F5FA1">
        <w:rPr>
          <w:rFonts w:ascii="Times New Roman" w:hAnsi="Times New Roman" w:cs="Times New Roman"/>
          <w:sz w:val="28"/>
          <w:szCs w:val="28"/>
        </w:rPr>
        <w:t>сам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поэт, возвратившись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Россию, поведал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сослуживцу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Комитету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цензуры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иностранной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Я.П.</w:t>
      </w:r>
      <w:r w:rsidR="00234D43" w:rsidRP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Полонскому, 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посвящено.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Петрович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подтверждал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потом,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буквы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К.Б. обозначают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сокращение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слов: Баронессе Крюденер.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</w:t>
      </w:r>
      <w:r w:rsidR="00234D43">
        <w:rPr>
          <w:rFonts w:ascii="Times New Roman" w:hAnsi="Times New Roman" w:cs="Times New Roman"/>
          <w:sz w:val="28"/>
          <w:szCs w:val="28"/>
        </w:rPr>
        <w:t>е</w:t>
      </w:r>
      <w:r w:rsidRPr="009F5FA1">
        <w:rPr>
          <w:rFonts w:ascii="Times New Roman" w:hAnsi="Times New Roman" w:cs="Times New Roman"/>
          <w:sz w:val="28"/>
          <w:szCs w:val="28"/>
        </w:rPr>
        <w:t>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произошла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1873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года, 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разбитый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параличом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вдруг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увидел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Максимилиановну. Лицо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сразу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просветлело,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глазах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показались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слёзы.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молча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смотрел, 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произнося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слова.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следующий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Фёдор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Иванович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дрожащей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написал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дочери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Дарье: «Вчера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испытал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минуту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жгучего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вследствие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свидания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графиней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Адлерберг, 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доброй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Крюденер, которая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пожелала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последний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повидать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свете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приезжала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проститься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прошлое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лучших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явилось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прощальный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поцелуй». Амалия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Крюденер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пятнадцать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(читает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стихотворение).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тогда,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баснословные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утренним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лучом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Первоначальных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звезда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Уж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голубом…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вернёмся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далёкие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1820-е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годы. Летом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1825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года, получив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отказ, 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уехал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отпуск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Москву. Вернулся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Мюнхен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состоялась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свадьба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вдовы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дипломата Элеоноры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Петерсон, бывшей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четырьмя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старше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свадьбы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знал, 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поэта. 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состоялась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поспешно, ведь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месяца,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вернулся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отпуска,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страстно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влюблён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Амалию,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женитьбе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D43">
        <w:rPr>
          <w:rFonts w:ascii="Times New Roman" w:hAnsi="Times New Roman" w:cs="Times New Roman"/>
          <w:sz w:val="28"/>
          <w:szCs w:val="28"/>
        </w:rPr>
        <w:t>женщи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было. Кроме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избранница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лютеранкой,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православного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вероисповедания. Возникли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трудности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получением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родительского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благословения,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 разрешения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церковного. Вот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вынуждены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молодые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первых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скрывать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брак.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выпало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жестокое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испытание – Элеонора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пожар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корабле,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находилась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тремя детьми; 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несчастный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случай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подорвал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здоровье,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сентябре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Элеонора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скончалась. 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тяжело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пережил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утрату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жены, 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вспоминал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умилением.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10-летней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годовщине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Элеоноры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посвящено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томлюсь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желаний…».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томлюсь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желаний,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стремлюсь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душой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сумраке воспоминаний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ловлю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образ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твой…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Твой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образ, незабвенный,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везде, всегда,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 xml:space="preserve">Непостижимый, неизменный, -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ночью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небе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звезда…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«мило-благодатная», «воздушная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светлая»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смогла целиком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заполнить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1836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Генуе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встретил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полюбил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Эрнестину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Дернберг, молодую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вдову,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моложе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поэта. 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«Люблю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твои,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друг…», «1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1837 г.»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Люблю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глаза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твои, мой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друг,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игрой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пламенно-чудесной,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приподымешь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вдруг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И, словно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молнией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небесной,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Окинешь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бегло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целый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круг…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Ученица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1.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1839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обвенчался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Эрнестиной.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начале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октября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младшими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детьми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Марией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Дмитрием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переселяются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Россию,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Петербург.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конце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следующего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приезжает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Москву,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места. 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беспокоится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трёх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дочерях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брака, оставленных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временно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Германии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присмотром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тёток. 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мечтает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показать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Москву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им. Своих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старших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дочерей 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привезёт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 Россию осенью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года. Анна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будет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отцом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мачехой, 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Дарья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Екатерина – учиться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институте. Вместе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дочерьми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воспитывалась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Смольном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институте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Этой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женщине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цикл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стихов, эпиграфом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служить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строка: «Души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гордость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познакомился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1846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действительное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начало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относится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1850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 (читает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стихотворение).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знал, - о, 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очи!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их, - знает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Бог!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волшебной, страстной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ночи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оторвать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мог.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Один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очевидцев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вспоминал,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влюблённость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породила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глубокую, 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самоотверженную, такую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страстную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энергетическую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охватила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существо,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навсегда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пленником». Этим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проникнуто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«Последняя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любовь»: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О, как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на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склоне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наших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лет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Нежней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суеверней…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Сияй, сияй, прощальный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свет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последней, зари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вечерней!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Однако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семьёй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 порывал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смог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решиться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это. 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однолюбом. Подобно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тому,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пер-вой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рядом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влюблённостью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Эрнестину Дернберг, 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теперь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привязанность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ней,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второй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жене, совмещалась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Денисьевой,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вносило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отношения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обеим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жен-щинам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мучительную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раздвоенность. Между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тем,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навсе-гда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закрылись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двери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домов, где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желанной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гостьей.отец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отрёкся.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(Читается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любовью».)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Чему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молилась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любовью,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Что,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святыню, берегла,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людскому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суесловью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поруганье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предала.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читает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убийственно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любим…».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убийственно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любим,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буйной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слепоте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страстей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вернее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губим,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милей!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продолжалась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нежная, радостная,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мучительная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любовь. 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трое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детей.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августа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1864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скончалась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скоротечной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чахотки. Вскоре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после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похорон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Александровны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Тют-чев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уехал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Женеву,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«Утихла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биза…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дышит».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Утихла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биза… Легче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дышит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Лазурный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сонм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женевских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вод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лодка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плывёт,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снова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лебедь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колышет.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сердце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забыло,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Забыло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муку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свою,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Когда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там –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краю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Одной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могилой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меньше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было…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1865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июля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вспоминает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любви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Денисьевой.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Сегодня, друг, пятнадцать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минуло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блаженно-рокового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дня,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душу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вдохнула,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перелила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меня.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четыре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продолжался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роман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стихах, благодаря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Денисьева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бессмертие. Стихи,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которые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заплачено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дорого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ею,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поэтом, принадлежат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высшему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того,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создано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мировом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искусстве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любви. Лирика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Тютчева, обращённая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Денистевой, стала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поэтическим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памятником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чувству.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Ученик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1 (сидит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в</w:t>
      </w:r>
      <w:r w:rsidR="00EC0D74">
        <w:rPr>
          <w:rFonts w:ascii="Times New Roman" w:hAnsi="Times New Roman" w:cs="Times New Roman"/>
          <w:sz w:val="28"/>
          <w:szCs w:val="28"/>
        </w:rPr>
        <w:t xml:space="preserve"> </w:t>
      </w:r>
      <w:r w:rsidR="00EC0D74" w:rsidRPr="009F5FA1">
        <w:rPr>
          <w:rFonts w:ascii="Times New Roman" w:hAnsi="Times New Roman" w:cs="Times New Roman"/>
          <w:sz w:val="28"/>
          <w:szCs w:val="28"/>
        </w:rPr>
        <w:t>кресле).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Все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отнял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меня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казнящий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Бог: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Здоровье, силу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воли, воздух, сон,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Одну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тебя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оставил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Чтоб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молиться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мог.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Ученица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3.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посвятил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незадолго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смерти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Эрнестине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Тютчевой.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1875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году, просматривая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гербарий, Эрнестина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Фёдоров-на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листок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стихами: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знаю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я, коснётся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благодать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Моей души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болезненно-греховной,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Удастся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воскреснуть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восстать,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Пройдёт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обморок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духовный?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если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душа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могла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Здесь,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земле, найти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успокоенье,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Мне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благодатью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была –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Ты, ты, моё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земное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провиденье!..</w:t>
      </w:r>
    </w:p>
    <w:p w:rsidR="00840139" w:rsidRDefault="00840139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Ещё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1851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написал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строки. Они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обращены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связаны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любовью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Елене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Александровне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Денисьевой.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Аксаков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писал: «Каков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сюрприз,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радость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скорбь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чтении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этого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привета, замогильного,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привета, такого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признания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подвига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жены, её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любви!» Жена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пережила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Ф.Тютчева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Слово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учителя.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держу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руках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книгу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стихотворений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величайших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лирических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мира.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известной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«Надписи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книжке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Тютчева» (1833 г.)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Афанасий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сказал: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духа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мощного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господство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Здесь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утончённый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цвет.</w:t>
      </w:r>
    </w:p>
    <w:p w:rsidR="00234D43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замечательно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определение.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высших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творениях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органически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сочетаются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мощь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утончённость, казалось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бы, совершенно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несоединимые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0139">
        <w:rPr>
          <w:rFonts w:ascii="Times New Roman" w:hAnsi="Times New Roman" w:cs="Times New Roman"/>
          <w:sz w:val="28"/>
          <w:szCs w:val="28"/>
        </w:rPr>
        <w:t>качества</w:t>
      </w:r>
      <w:r w:rsidRPr="009F5FA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одном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из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отзывов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первую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книгу, вышедшую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1854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году,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говорилось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 «явной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нелепости, невозможности, несообразности».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Истинную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меру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величия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лирики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осознали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современников. Среди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прежде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всего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следует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назвать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А.К.</w:t>
      </w:r>
      <w:r w:rsidR="00840139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Толстого, который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даже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склонен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был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тютчевскую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лирику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34D43">
        <w:rPr>
          <w:rFonts w:ascii="Times New Roman" w:hAnsi="Times New Roman" w:cs="Times New Roman"/>
          <w:sz w:val="28"/>
          <w:szCs w:val="28"/>
        </w:rPr>
        <w:t>вы</w:t>
      </w:r>
      <w:r w:rsidRPr="009F5FA1">
        <w:rPr>
          <w:rFonts w:ascii="Times New Roman" w:hAnsi="Times New Roman" w:cs="Times New Roman"/>
          <w:sz w:val="28"/>
          <w:szCs w:val="28"/>
        </w:rPr>
        <w:t>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пушкинской.</w:t>
      </w:r>
    </w:p>
    <w:p w:rsidR="00234D43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Настоящее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признание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великого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началось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лишь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столетии. Хочется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верить,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сегодняшний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наш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разговор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поэзии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позовёт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человека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утончённой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душой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сборнику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стихов,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найдёт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нём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строки, созвучные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своему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настроению.</w:t>
      </w: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EC0D74" w:rsidRPr="009F5FA1">
        <w:rPr>
          <w:rFonts w:ascii="Times New Roman" w:hAnsi="Times New Roman" w:cs="Times New Roman"/>
          <w:sz w:val="28"/>
          <w:szCs w:val="28"/>
        </w:rPr>
        <w:t>ЛИТЕРАТУРА</w:t>
      </w:r>
    </w:p>
    <w:p w:rsidR="00234D43" w:rsidRPr="009F5FA1" w:rsidRDefault="00234D43" w:rsidP="009F5FA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C0D74" w:rsidRPr="009F5FA1" w:rsidRDefault="00EC0D74" w:rsidP="00234D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1.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Русская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9F5FA1">
        <w:rPr>
          <w:rFonts w:ascii="Times New Roman" w:hAnsi="Times New Roman" w:cs="Times New Roman"/>
          <w:sz w:val="28"/>
          <w:szCs w:val="28"/>
        </w:rPr>
        <w:t xml:space="preserve"> века.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класс. Учебник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для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общеобразовательных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школ. Ч. 1// В.И.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 xml:space="preserve">Коровин. – М., «Просвещение», 2006. </w:t>
      </w:r>
    </w:p>
    <w:p w:rsidR="00EC0D74" w:rsidRPr="009F5FA1" w:rsidRDefault="00EC0D74" w:rsidP="00234D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2.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Ф.И. Избранное. М., 1985.</w:t>
      </w:r>
    </w:p>
    <w:p w:rsidR="00EC0D74" w:rsidRPr="009F5FA1" w:rsidRDefault="00EC0D74" w:rsidP="00234D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3.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Петров А. Личность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судьба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Фёдора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Тютчева. М., 1992.</w:t>
      </w:r>
    </w:p>
    <w:p w:rsidR="00234D43" w:rsidRDefault="00EC0D74" w:rsidP="00234D4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F5FA1">
        <w:rPr>
          <w:rFonts w:ascii="Times New Roman" w:hAnsi="Times New Roman" w:cs="Times New Roman"/>
          <w:sz w:val="28"/>
          <w:szCs w:val="28"/>
        </w:rPr>
        <w:t>4.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Харитонова О.Н. Любовная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лирика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Ф.М.</w:t>
      </w:r>
      <w:r w:rsidR="00234D43"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Тютчева. 10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класс // Литература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5FA1">
        <w:rPr>
          <w:rFonts w:ascii="Times New Roman" w:hAnsi="Times New Roman" w:cs="Times New Roman"/>
          <w:sz w:val="28"/>
          <w:szCs w:val="28"/>
        </w:rPr>
        <w:t>школе. М., 1998. №1.</w:t>
      </w:r>
      <w:bookmarkStart w:id="0" w:name="_GoBack"/>
      <w:bookmarkEnd w:id="0"/>
    </w:p>
    <w:sectPr w:rsidR="00234D43" w:rsidSect="009F5FA1">
      <w:pgSz w:w="11906" w:h="16838"/>
      <w:pgMar w:top="1134" w:right="850" w:bottom="1134" w:left="1701" w:header="720" w:footer="720" w:gutter="0"/>
      <w:pgBorders w:offsetFrom="page">
        <w:top w:val="crossStitch" w:sz="8" w:space="24" w:color="auto"/>
        <w:left w:val="crossStitch" w:sz="8" w:space="24" w:color="auto"/>
        <w:bottom w:val="crossStitch" w:sz="8" w:space="24" w:color="auto"/>
        <w:right w:val="crossStitch" w:sz="8" w:space="24" w:color="auto"/>
      </w:pgBorders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A3F9D"/>
    <w:rsid w:val="000116D6"/>
    <w:rsid w:val="000B7419"/>
    <w:rsid w:val="000B7EED"/>
    <w:rsid w:val="000E5308"/>
    <w:rsid w:val="001713E4"/>
    <w:rsid w:val="002254AD"/>
    <w:rsid w:val="00234D43"/>
    <w:rsid w:val="002A76B4"/>
    <w:rsid w:val="002D7C75"/>
    <w:rsid w:val="00341655"/>
    <w:rsid w:val="00356849"/>
    <w:rsid w:val="00361803"/>
    <w:rsid w:val="00370CE7"/>
    <w:rsid w:val="003731D3"/>
    <w:rsid w:val="00396CFE"/>
    <w:rsid w:val="004D35A7"/>
    <w:rsid w:val="004D7E33"/>
    <w:rsid w:val="005A3442"/>
    <w:rsid w:val="005D6F2D"/>
    <w:rsid w:val="00626CDC"/>
    <w:rsid w:val="006A3F9D"/>
    <w:rsid w:val="006E249E"/>
    <w:rsid w:val="0075105E"/>
    <w:rsid w:val="0077074B"/>
    <w:rsid w:val="00792FE8"/>
    <w:rsid w:val="007B7CE7"/>
    <w:rsid w:val="007E3917"/>
    <w:rsid w:val="007E7BBE"/>
    <w:rsid w:val="00840139"/>
    <w:rsid w:val="00847262"/>
    <w:rsid w:val="0089351D"/>
    <w:rsid w:val="008A6C29"/>
    <w:rsid w:val="0090361D"/>
    <w:rsid w:val="0099699E"/>
    <w:rsid w:val="009F5FA1"/>
    <w:rsid w:val="00A35435"/>
    <w:rsid w:val="00A91499"/>
    <w:rsid w:val="00AB15BD"/>
    <w:rsid w:val="00AB436B"/>
    <w:rsid w:val="00AC147C"/>
    <w:rsid w:val="00AE6CDF"/>
    <w:rsid w:val="00B06F08"/>
    <w:rsid w:val="00B15FC9"/>
    <w:rsid w:val="00B728BD"/>
    <w:rsid w:val="00C43C29"/>
    <w:rsid w:val="00C46526"/>
    <w:rsid w:val="00C74458"/>
    <w:rsid w:val="00CA1449"/>
    <w:rsid w:val="00D05104"/>
    <w:rsid w:val="00D37AEC"/>
    <w:rsid w:val="00D419E1"/>
    <w:rsid w:val="00DA65E1"/>
    <w:rsid w:val="00DF4E50"/>
    <w:rsid w:val="00E0285A"/>
    <w:rsid w:val="00E17A3A"/>
    <w:rsid w:val="00EA0E4E"/>
    <w:rsid w:val="00EB26BE"/>
    <w:rsid w:val="00EC0D74"/>
    <w:rsid w:val="00F0363A"/>
    <w:rsid w:val="00FD1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276F1E3-AA40-47DB-9767-54EAD9CE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351D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2767</Words>
  <Characters>15773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Любовь в жизни и творчестве Ф</vt:lpstr>
    </vt:vector>
  </TitlesOfParts>
  <Company>Grizli777</Company>
  <LinksUpToDate>false</LinksUpToDate>
  <CharactersWithSpaces>18503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Любовь в жизни и творчестве Ф</dc:title>
  <dc:subject/>
  <dc:creator>юля</dc:creator>
  <cp:keywords/>
  <dc:description/>
  <cp:lastModifiedBy>Irina</cp:lastModifiedBy>
  <cp:revision>2</cp:revision>
  <dcterms:created xsi:type="dcterms:W3CDTF">2014-08-11T18:19:00Z</dcterms:created>
  <dcterms:modified xsi:type="dcterms:W3CDTF">2014-08-11T18:19:00Z</dcterms:modified>
</cp:coreProperties>
</file>