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89" w:rsidRPr="003C4C3B" w:rsidRDefault="00845889" w:rsidP="00845889">
      <w:pPr>
        <w:spacing w:before="120"/>
        <w:jc w:val="center"/>
        <w:rPr>
          <w:b/>
          <w:bCs/>
          <w:sz w:val="32"/>
          <w:szCs w:val="32"/>
        </w:rPr>
      </w:pPr>
      <w:r w:rsidRPr="003C4C3B">
        <w:rPr>
          <w:b/>
          <w:bCs/>
          <w:sz w:val="32"/>
          <w:szCs w:val="32"/>
        </w:rPr>
        <w:t>Концепция "социальной инженерии" А.К.Гастева</w:t>
      </w:r>
    </w:p>
    <w:p w:rsidR="00845889" w:rsidRPr="003C4C3B" w:rsidRDefault="00845889" w:rsidP="00845889">
      <w:pPr>
        <w:spacing w:before="120"/>
        <w:ind w:firstLine="567"/>
        <w:jc w:val="both"/>
        <w:rPr>
          <w:sz w:val="28"/>
          <w:szCs w:val="28"/>
        </w:rPr>
      </w:pPr>
      <w:r w:rsidRPr="003C4C3B">
        <w:rPr>
          <w:sz w:val="28"/>
          <w:szCs w:val="28"/>
        </w:rPr>
        <w:t>Кошкина С.Г.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В 20-30е годы CC века в России разворачивается мощное движение за научную организацию труда и управления производством, в котором важную роль сыграли прикладные разработки социальной инженерии.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Впервые в научный оборот понятие социальной инженерии ввел Алексей Капитонович Гастев [1]. Ученый поставил вопрос о комплексной совершенно новой науке о труде и управлении - прикладной "социальной инженерии". Эта наука была призвана заменить прежнюю теоретическую социологию и решить проблему синтеза важнейших аспектов организации трудовой и управленческой деятельности: технического, психофизиологического, экономического. Гастев А.К. рассматривал социальную инженерию, как относительно самостоятельную отрасль исследований. Ее отличительная особенность заключалась в преимущественной направленности не столько на социальное познание (открытие научных фактов или эмпирических закономерностей), сколько на изменение социальной действительности (внедрение инновационных и практических рекомендаций). Эта наука, по замыслу автора, находится на стыке социальной и естественной областей знания. У последней она заимствует точные экспериментальные методы и приверженность к достоверным фактам.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Предметом изучения А.К. Гастева являлись не вообще существующие управленческие процессы, а процессы, протекающие в различных сферах общественного производства. Структурно исследование производства включало в себя два раздела: научная организация производственного процесса, теоретической основой которого служили физиология и психология, и научная организация управления, теоретико-методологической базой которой выступала социальная психология. Предметом первой является рациональное соединение человека с орудием, а второго - взаимодействие людей в трудовом процессе.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Гастев А.К. четко различает два самостоятельных объекта исследования: управление вещами и управление людьми. Полагая наличие у них общих черт, ученый, между тем, не ставит перед собой задачи выявления различий. Проблематика руководства людьми у Гастева А.К. растворяется в сфере технической организации. Впрочем, при всем внимании к процессам, протекающим в системе "человек - машина", он подчеркивает значимость человеческих взаимоотношений в организации и указывает, что "в общей системе ...движения вещей передвижение человека и его воздействие на других...оказалось небольшим, но часто определяющим оазисом" [2].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В движении к органической реконструкции всей производственной структуры страны следует начать с главного его элемента - трудящегося. Основная задача заключается в том, каким образом построить производство, чтобы уже в самой организационной технике постоянно слышался призыв к непрерывному совершенствованию, в том числе улучшению того поля, на котором работает каждый руководитель.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Гастев А.К. подходит к вопросам управления с точки зрения рабочего места (отдельно взятого работника), распространяя полученные выводы на управление цехом, предприятием, государством: рабочий у станка есть директор производства, известного под названием машины - орудия [3]. Ловкое обслуживание этой элементарной системы воспитывает в каждом работнике его настоящие управленческие качества, точные, деловые. Именно с упорядочения деятельности отдельного человека, кем бы он ни был - руководителем или исполнителем, должна начинаться работа по научной организации труда и управления. В этом суть так называемой методологии "узкой базы", на которой строится подход А.К. Гастева. Таким образом, в центре внимания ученого оказывается первичная клеточка предприятия - работник на своем рабочем месте, а схема научного поиска разворачивается в направлении от микроанализа движений (приемов, операций) к макроанализу предприятия в целом.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В деле организационного строительства встает вопрос о подготовке способных руководителей, наделенных "организационной сноровкой", стратегическим талантом, особыми "социальными" качествами. Так, "организационную сноровку" как руководителя, так и исполнителя, по замыслу А.К. Гастева, составляют: внутренняя сила, которую имеют потребность "ощущать" подчиненные. С точки зрения управляющего эта сила, на наш взгляд, есть механизм влияния, регулирования и точной координации усилий рядовых участников труда. Другое качество - ловкость как умение самого работника конструировать движения, быстро и четко выполнять задания. Для организатора эта особенность нам представляется, как способность давать наиболее оптимальные при определенных условиях рекомендации, вырабатывать решения в четком соответствии со сложившейся ситуацией, живо реагировать на успехи и неудачи в функционировании предприятия, в умении добиваться поставленных целей, своевременно проводить инструктаж и т.д. Немаловажным качеством любого руководителя оказывается храбрость, которая позволяет преодолеть нерешительность и в новых начинаниях, и в продолжение дела. Умение охватить процесс целиком, предвидеть последствия своих действий (зоркость), проникать в суть явлений ("следопытство"), быть молниеносно находчивым, обладать житейски необходимой фантазией и подкованной памятью (задатки конструктора и изобретателя), - вот необходимый набор качеств, отличающих людей "непрерывной предприимчивости".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Особым мастерством организатора является искусство коллективной работы, умение непреклонной волей и известным энтузиазмом вдохновить, сплотить коллектив на основе общей цели. Это особое искусство управления, искусство распоряжаться. Следует отметить, что Гастев А.К. под управлением понимает рассчитанное, предусмотрительное руководство, а в понятие "распорядитель", по его мнению, вносится элемент внезапности, требующего гибкости, маневренности. Искусство управлять невозможно без особого коммуникативного мастерсва, без задатков лидера с тем, чтобы вести за собой. Быть психологом - другое неотъемлемое качество руководителя: знать психологию толпы и отдельного человека. Организатору следует учиться регулировать коллективы (как это делает регулировщик уличного движения), направлять, координировать действия, слагающиеся в общий гармоничный поток. Это человек наблюдательности, сигнала и быстрого волевого действия (каковыми являются пожарные), владеющий методом инструктажа (как саперы и военные монтеры), способный рассчитать время по минутам [4].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Гастев А.К. полагает, что управленческие функции регулирующего характера как бы автоматизируются (отрабатываются отдельные приемы, методы работы), что их резко отличает от сферы генерального управления, основанного на предвидении и на учете факторов длительного действия. Тем самым, он подчеркивает присутствие своеобразной интуиции, творческого элемента, искусства в работе руководителей высшего и среднего звена. В их задачу входит осуществление планирования - постановка целей, разработка стратегии - и собственно организация - установление особенностей действий и учет ресурсов, необходимых для выполнения плана и принятия решений по распределению полномочий, обязанностей и ответственности. Другая категория руководителей, по замыслу Гастева А.К., контролирует, регулирует деятельность работников, осуществляет инструктаж и текущее консультирование [5]. Таким образом, автор устанавливает иерархию управляющих, определяет их компетенцию.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Немаловажным вопросом в организационном строительстве является подбор персонала и разработка системы стимулирования труда, которое, по Гастеву А.К., должно соответствовать требованию социальной динамики, или "квалификационного движения", то есть перспективы карьерного роста. Это решает также проблему дисциплины: самоорганизации посредством личной заинтересованности в успехе в условиях господствующей на предприятии атмосферы сотрудничества.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Большая заслуга принадлежит А.К. Гастеву в выработке правил для всякой работы и принципов собственно управленческой деятельности.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Итак, в 20-е годы возникает, на наш взгляд, самобытная, оригинальная и вместе с тем в достаточной мере впитавшая все наиболее ценные находки западной организационно - управленческой мысли концепция -концепция "социальной инженерии", основы которой заложил А.К. Гастев. Ученый создал такую эффективную методологию, принципами которой пользовались многие нотовцы: Витке Н.А., Журавский А.Ф., Дунаевский Ф.Р., Бурдянский И.М. и др. Все то, что в 20-е и позже в 60-е годы делалось в области человеческого фактора на производстве, по содержанию укладывается в понятие социальной инженерии, которая на тот период ограничивалась конструированием социальной среды на уровне отдельно взятого предприятия. Впрочем, делались попытки распространить новую методологию на управление всей сферой производства, а в далеком будущем на ее основе мыслилось быть построенным и все российское общество.</w:t>
      </w:r>
    </w:p>
    <w:p w:rsidR="00845889" w:rsidRPr="003C4C3B" w:rsidRDefault="00845889" w:rsidP="00845889">
      <w:pPr>
        <w:spacing w:before="120"/>
        <w:jc w:val="center"/>
        <w:rPr>
          <w:b/>
          <w:bCs/>
          <w:sz w:val="28"/>
          <w:szCs w:val="28"/>
        </w:rPr>
      </w:pPr>
      <w:r w:rsidRPr="003C4C3B">
        <w:rPr>
          <w:b/>
          <w:bCs/>
          <w:sz w:val="28"/>
          <w:szCs w:val="28"/>
        </w:rPr>
        <w:t>Список литературы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1. Впервые на Западе в научный оборот термин "социальная инженерия" ввел Р. Паунд в 1922 году.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2. Гастев А.К. Как надо работать. Практическое введение в науку организации труда. Изд. 2-е. М.,1972. С. 26-27.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3. Гастев А.К. Социальные установки// У истоков НОТ: забытые дискуссии и нереализованные идеи. Л., 1990. С.103.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>4. Гастев А.К. Как надо работать. Практическое введение в науку организации труда. Изд. 2-е. М.,1972. С. 96-105.</w:t>
      </w:r>
    </w:p>
    <w:p w:rsidR="00845889" w:rsidRDefault="00845889" w:rsidP="00845889">
      <w:pPr>
        <w:spacing w:before="120"/>
        <w:ind w:firstLine="567"/>
        <w:jc w:val="both"/>
      </w:pPr>
      <w:r w:rsidRPr="003C4C3B">
        <w:t xml:space="preserve">5. Там же. С.113.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889"/>
    <w:rsid w:val="003C4C3B"/>
    <w:rsid w:val="00616072"/>
    <w:rsid w:val="00845889"/>
    <w:rsid w:val="008B35EE"/>
    <w:rsid w:val="009168FA"/>
    <w:rsid w:val="00B42C45"/>
    <w:rsid w:val="00B47B6A"/>
    <w:rsid w:val="00D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5E44D3-63EB-44F9-851F-EEE35BC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8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5817</Words>
  <Characters>3317</Characters>
  <Application>Microsoft Office Word</Application>
  <DocSecurity>0</DocSecurity>
  <Lines>27</Lines>
  <Paragraphs>18</Paragraphs>
  <ScaleCrop>false</ScaleCrop>
  <Company>Home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"социальной инженерии" А</dc:title>
  <dc:subject/>
  <dc:creator>User</dc:creator>
  <cp:keywords/>
  <dc:description/>
  <cp:lastModifiedBy>admin</cp:lastModifiedBy>
  <cp:revision>2</cp:revision>
  <dcterms:created xsi:type="dcterms:W3CDTF">2014-01-25T11:41:00Z</dcterms:created>
  <dcterms:modified xsi:type="dcterms:W3CDTF">2014-01-25T11:41:00Z</dcterms:modified>
</cp:coreProperties>
</file>