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0D" w:rsidRPr="00E60D9D" w:rsidRDefault="003E580D" w:rsidP="003E580D">
      <w:pPr>
        <w:spacing w:before="120"/>
        <w:jc w:val="center"/>
        <w:rPr>
          <w:b/>
          <w:bCs/>
          <w:sz w:val="32"/>
          <w:szCs w:val="32"/>
        </w:rPr>
      </w:pPr>
      <w:r w:rsidRPr="00E60D9D">
        <w:rPr>
          <w:b/>
          <w:bCs/>
          <w:sz w:val="32"/>
          <w:szCs w:val="32"/>
        </w:rPr>
        <w:t xml:space="preserve">Основы селекции </w:t>
      </w:r>
    </w:p>
    <w:p w:rsidR="003E580D" w:rsidRPr="00E60D9D" w:rsidRDefault="003E580D" w:rsidP="003E580D">
      <w:pPr>
        <w:spacing w:before="120"/>
        <w:jc w:val="center"/>
        <w:rPr>
          <w:sz w:val="28"/>
          <w:szCs w:val="28"/>
        </w:rPr>
      </w:pPr>
      <w:r w:rsidRPr="00E60D9D">
        <w:rPr>
          <w:sz w:val="28"/>
          <w:szCs w:val="28"/>
        </w:rPr>
        <w:t xml:space="preserve">Вертьянов С. Ю. 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Селекцией (лат. selectio отбор) называют комплексную биологическую дисциплину, направленную на выведение сортов растений, пород животных и штаммов микроорганизмов с нужными человеку признаками. Все современные сорта растений и породы домашних животных, на использовании которых основана жизнь цивилизации, созданы с помощью селекции. Появление этих культурных форм оказалось возможным в основном благодаря свойственной природным организмам комбинативной наследственной изменчивости, заключающейся в перекомбинации генов при скрещивании.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Понять суть явлений, происходящих при селекции, можно лишь на основе генетических знаний. Поэтому селекция как наука возникла относительно недавно.</w:t>
      </w:r>
    </w:p>
    <w:p w:rsidR="003E580D" w:rsidRPr="00E60D9D" w:rsidRDefault="003E580D" w:rsidP="003E580D">
      <w:pPr>
        <w:spacing w:before="120"/>
        <w:jc w:val="center"/>
        <w:rPr>
          <w:b/>
          <w:bCs/>
          <w:sz w:val="28"/>
          <w:szCs w:val="28"/>
        </w:rPr>
      </w:pPr>
      <w:r w:rsidRPr="00E60D9D">
        <w:rPr>
          <w:b/>
          <w:bCs/>
          <w:sz w:val="28"/>
          <w:szCs w:val="28"/>
        </w:rPr>
        <w:t>Создание сортов растений и пород животных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Выдающийся русский генетик и селекционер Н. И. Вавилов указывал, что для успешной селекционной работы необходимо изучать и анализировать:</w:t>
      </w:r>
    </w:p>
    <w:p w:rsidR="003E580D" w:rsidRDefault="003E580D" w:rsidP="003E580D">
      <w:pPr>
        <w:spacing w:before="120"/>
        <w:ind w:firstLine="567"/>
        <w:jc w:val="both"/>
      </w:pPr>
      <w:r w:rsidRPr="00C54736">
        <w:t>— исходное сортовое разнообразие культурных растений и видовое разнообразие диких растений, являющихся объектами селекции;</w:t>
      </w:r>
    </w:p>
    <w:p w:rsidR="003E580D" w:rsidRDefault="003E580D" w:rsidP="003E580D">
      <w:pPr>
        <w:spacing w:before="120"/>
        <w:ind w:firstLine="567"/>
        <w:jc w:val="both"/>
      </w:pPr>
      <w:r w:rsidRPr="00C54736">
        <w:t>— закономерности наследственной изменчивости при гибридизации и мутациях;</w:t>
      </w:r>
    </w:p>
    <w:p w:rsidR="003E580D" w:rsidRDefault="003E580D" w:rsidP="003E580D">
      <w:pPr>
        <w:spacing w:before="120"/>
        <w:ind w:firstLine="567"/>
        <w:jc w:val="both"/>
      </w:pPr>
      <w:r w:rsidRPr="00C54736">
        <w:t>— роль среды в развитии изучаемых признаков;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— формы искусственного отбора, направленные на усиление и закрепление желательных признаков.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Что же такое сорт или порода? Под сортом, породой, штаммом понимают группу организмов с определенным генотипом, искусственно выведенных человеком и обладающих заданными наследственными свойствами: продуктивностью, морфологическими и физиологическими признаками. Причем свойства сорта или породы проявляются наиболее полно лишь при правильном культивировании (удобрении, поливке и пр.), содержании (кормлении, уходе) и благоприятных внешних условиях.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Ценность породы животных определяется количеством и качеством получаемого продукта. Для крупного рогатого скота важны живой вес, величина удоя, жирность молока и содержание в нем белка. Ценность сорта культурного растения определяется урожайностью, пищевыми свойствами, качеством получаемого сырья для промышленности (хлопок, лен) и пр.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Продуктивность культурных растений намного выше продуктивности диких видов, но вместе с тем культурные растения лишены защитных горьких и ядовитых веществ, колючек и шипов. Преобразование диких животных и растений в культурные формы называют одомашниванием. Из многих тысяч видов позвоночных человеку удалось одомашнить только 20. Издавна одомашнены овца, коза, лошадь, собака, индейка, свинья, а в XX в. с развитием пушных хозяйств одомашнены и пушные звери.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У культурных форм организмов искусственно развиты полезные для человека признаки, которые в природных условиях бесполезны или даже вредны. Способность кур давать по 300—400 яиц в год в дикой природе лишена смысла, поскольку такое количество яиц они не смогут насиживать. Коровам для кормления телят хватает десятков-сотен килограммов молока, а удой современных пород между отелами составляет до 15 000 кг.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Из сотен тысяч видов высших растений человек окультурил только 150, причем некоторые совсем недавно. Так, подсолнечник и сахарную свеклу стали выращивать лишь в XIX веке, а мяту — в XX.</w:t>
      </w:r>
    </w:p>
    <w:p w:rsidR="003E580D" w:rsidRPr="00E60D9D" w:rsidRDefault="003E580D" w:rsidP="003E580D">
      <w:pPr>
        <w:spacing w:before="120"/>
        <w:jc w:val="center"/>
        <w:rPr>
          <w:b/>
          <w:bCs/>
          <w:sz w:val="28"/>
          <w:szCs w:val="28"/>
        </w:rPr>
      </w:pPr>
      <w:r w:rsidRPr="00E60D9D">
        <w:rPr>
          <w:b/>
          <w:bCs/>
          <w:sz w:val="28"/>
          <w:szCs w:val="28"/>
        </w:rPr>
        <w:t>Центры происхождения культурных растений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Прежде чем начать выведение нового сорта, селекционер подбирает из диких видов и культурных сортов экземпляры, наделенные интересующими его свойствами. Успех селекционной работы во многом зависит от степени разнообразия исходных растений.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Решая проблему генетического материала для селекции, Н. И. Вавилов с коллективом сотрудников в многочисленных экспедициях обследовал земной шар и собрал около 250 тыс. образцов культурных растений. В результате выявилось восемь районов с наибольшим их разнообразием. Географически они совпали с очагами древних цивилизаций. Дальнейшие исследования ученых выявили еще четыре района: Австралийский, Африканский, Североамериканский и Европейско-Сибирский.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Если ранее предполагалось, что возделывание окультуренных сортов началось в плодородных долинах Нила, Тигра, Евфрата и других крупных рек, то после исследований Вавилова стало понятно, что все культурные растения появились в горных районах тропиков, субтропиков и умеренной зоны.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Родиной картофеля считается Южная Америка, риса — Китай и Япония, кукурузы — Мексика, пшеницы и ржи — Средняя Азия и Закавказье. С этими же территориями, как показали археологические исследования, связаны и районы одомашнивания животных. В Индии и Южном Китае впервые одомашнены куры, утки, гуси и свиньи, а на территории Малой и Средней Азии и Афганистана были одомашнены овцы. Предком свиньи считается дикий кабан, домашней курицы — дикая красная курица джунглей, а домашней кошки — дикая африканская кошка. Всего Вавилов выделил семь основных центров, называемых центрами доместикации (?лат. domesticus домашний).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Закон гомологических рядов в наследственной изменчивости. Изучая богатейшую коллекцию растений, Н. И. Вавилов обнаружил, что ряды изменчивости разных видов похожи между собой. Одни и те же признаки в этих рядах устойчиво повторяются. У мягкой пшеницы существуют сорта с остистыми, безостыми и полуостистыми колосьями, присутствуют и вариации цвета: белоколосые, красноколосые, черноколосые. Родственные мягкой пшенице виды имеют те же вариации.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Свои обобщения Вавилов сформулировал в виде закона: "Виды и роды, генетически близкие, характеризуются сходными рядами наследственной изменчивости с такой правильностью, что, зная ряд форм в пределах одного вида, можно предвидеть нахождение параллельных форм у других видов и родов".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Закон гомологических рядов позволяет на основе изучения изменчивости какого-либо вида предсказать наличие похожих признаков у родственных видов и добиваться их получения методами селекции. Точно так же периодическая система элементов Д. И. Менделеева предсказывала наличие еще не открытых элементов и их свойства. Высоко оценивая открытие Вавилова, коллеги назвали его Менделеевым в биологии.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Н. И. Вавилов указывал на применимость открытой им закономерности и к животным. Так, у грызунов существуют гомологические ряды изменчивости по окраске шерсти. Параллелизм наследственной изменчивости прослеживается и между далекими видами, хотя выражен менее полно. У млекопитающих наблюдается альбинизм и отсутствие шерсти, у птиц — альбинизм и отсутствие перьев, у рыб — отсутствие чешуи. У животных обнаружены многие наследственные заболевания и уродства, сходные с наблюдаемыми у человека. На животных с такими аномалиями изучают болезни человека. Гемофилия бывает у кошек и мышей; катаракта глаз — у собак, лошадей, мышей и крыс; врожденная глухота — у собак, мышей и морских свинок.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Сходство наследственной изменчивости самых разнообразных растений и животных, в том числе далеких видов, по мнению ряда ученых, может свидетельствовать о наличии единого творческого замысла Создателя. Принцип, по которому был составлен ряд свойств растений или животных одного вида, проявился в строении и внешней форме множества других видов.</w:t>
      </w:r>
    </w:p>
    <w:p w:rsidR="003E580D" w:rsidRDefault="003E580D" w:rsidP="003E580D">
      <w:pPr>
        <w:spacing w:before="120"/>
        <w:ind w:firstLine="567"/>
        <w:jc w:val="both"/>
      </w:pPr>
      <w:r w:rsidRPr="00C54736">
        <w:t>Вопросы учителя</w:t>
      </w:r>
    </w:p>
    <w:p w:rsidR="003E580D" w:rsidRDefault="003E580D" w:rsidP="003E580D">
      <w:pPr>
        <w:spacing w:before="120"/>
        <w:ind w:firstLine="567"/>
        <w:jc w:val="both"/>
      </w:pPr>
      <w:r w:rsidRPr="00C54736">
        <w:t>1. Что называют селекцией в широком и узком смыслах?</w:t>
      </w:r>
    </w:p>
    <w:p w:rsidR="003E580D" w:rsidRDefault="003E580D" w:rsidP="003E580D">
      <w:pPr>
        <w:spacing w:before="120"/>
        <w:ind w:firstLine="567"/>
        <w:jc w:val="both"/>
      </w:pPr>
      <w:r w:rsidRPr="00C54736">
        <w:t>2. Какие процессы носят название одомашнивания?</w:t>
      </w:r>
    </w:p>
    <w:p w:rsidR="003E580D" w:rsidRDefault="003E580D" w:rsidP="003E580D">
      <w:pPr>
        <w:spacing w:before="120"/>
        <w:ind w:firstLine="567"/>
        <w:jc w:val="both"/>
      </w:pPr>
      <w:r w:rsidRPr="00C54736">
        <w:t>3. Охарактеризуйте семь основных центров доместикации.</w:t>
      </w:r>
    </w:p>
    <w:p w:rsidR="003E580D" w:rsidRPr="00C54736" w:rsidRDefault="003E580D" w:rsidP="003E580D">
      <w:pPr>
        <w:spacing w:before="120"/>
        <w:ind w:firstLine="567"/>
        <w:jc w:val="both"/>
      </w:pPr>
      <w:r w:rsidRPr="00C54736">
        <w:t>4. Сформулируйте закон гомологических рядов.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80D"/>
    <w:rsid w:val="00051FB8"/>
    <w:rsid w:val="00095BA6"/>
    <w:rsid w:val="0031418A"/>
    <w:rsid w:val="00377A3D"/>
    <w:rsid w:val="003E580D"/>
    <w:rsid w:val="005A2562"/>
    <w:rsid w:val="006A31EC"/>
    <w:rsid w:val="00755964"/>
    <w:rsid w:val="009179C0"/>
    <w:rsid w:val="00A44D32"/>
    <w:rsid w:val="00C54736"/>
    <w:rsid w:val="00E12572"/>
    <w:rsid w:val="00E6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D23810-B6AA-4376-8B5A-BC6F4ED8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80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E5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</Words>
  <Characters>6020</Characters>
  <Application>Microsoft Office Word</Application>
  <DocSecurity>0</DocSecurity>
  <Lines>50</Lines>
  <Paragraphs>14</Paragraphs>
  <ScaleCrop>false</ScaleCrop>
  <Company>Home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селекции </dc:title>
  <dc:subject/>
  <dc:creator>Alena</dc:creator>
  <cp:keywords/>
  <dc:description/>
  <cp:lastModifiedBy>admin</cp:lastModifiedBy>
  <cp:revision>2</cp:revision>
  <dcterms:created xsi:type="dcterms:W3CDTF">2014-02-18T11:23:00Z</dcterms:created>
  <dcterms:modified xsi:type="dcterms:W3CDTF">2014-02-18T11:23:00Z</dcterms:modified>
</cp:coreProperties>
</file>