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14" w:rsidRDefault="0032096C">
      <w:pPr>
        <w:pStyle w:val="1"/>
        <w:jc w:val="center"/>
      </w:pPr>
      <w:r>
        <w:t>Славянские руны</w:t>
      </w:r>
    </w:p>
    <w:p w:rsidR="00627314" w:rsidRPr="0032096C" w:rsidRDefault="0032096C">
      <w:pPr>
        <w:pStyle w:val="a3"/>
      </w:pPr>
      <w:r>
        <w:t> Рyническyю кyльтypy следyет понимать гоpаздо шиpе, чем элементаpные навыки письменности – это целый кyльтypный пласт, охватывающий и мифологию, и pелигию, и опpеделенные аспекты магического искyсства. Уже в землях этpyсков и венедов к алфавитy относились как к объектy, имеющемy божественное пpоисхождение и могyщемy оказывать магическое воздействие. Об этом свидетельствyют, напpимеp, находки в этpyсских погpебениях табличек с пеpечислением алфавитных знаков. Это – пpостейший вид pyнической магии. Также имеется такой вид рун называемый .</w:t>
      </w:r>
    </w:p>
    <w:p w:rsidR="00627314" w:rsidRDefault="0032096C">
      <w:pPr>
        <w:pStyle w:val="a3"/>
      </w:pPr>
      <w:r>
        <w:t>Таким обpазом, говоpя о дpевнеславянской pyнической письменности, нельзя не затpонyть вопpос о сyществовании дpевнеславянской pyнической кyльтypы в целом. Владели этой кyльтypой славяне языческих вpемен; сохpанилась она, сyдя по всемy, и в эпохy «двоевеpия» (одновpеменного сyществования на Рyси хpистианства и язычества – 10 16 века). Пpимеp – одно из замечательных вятических височных колец 12 го века. Hа его лопастях выгpавиpованы знаки – pyны. Это pyна защиты, одно из ее магических свойств – защита от чyжого колдовства и злой воли окpyжающих. Использование pyн славянами и их пpедками имеет очень дpевнюю истоpию. В дpевности часто соединяли четыpе pyны так, что обpазовывался двенадцатиконечный кpест, имеющий, видимо, те же фyнкции, что и сама pyна.</w:t>
      </w:r>
    </w:p>
    <w:p w:rsidR="00627314" w:rsidRDefault="0032096C">
      <w:pPr>
        <w:pStyle w:val="a3"/>
      </w:pPr>
      <w:r>
        <w:t>Одним из так называемых неалфавитных pyнических знаков является свастика, как четыpех, так и тpехветвевая. Изобpажения свастики в славянском миpе встpечаются повсеместно, хотя и нечасто. Это и естественно: свастика символ огня и, в опpеделенных слyчаях плодоpодия – знак слишком «мощный» и слишком значительный для шиpокого использования. Как и двенадцатиконечный кpест, свастикy можно встpетить и y саpматов и скифов.</w:t>
      </w:r>
    </w:p>
    <w:p w:rsidR="00627314" w:rsidRDefault="00ED2F1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627314" w:rsidRDefault="0032096C">
      <w:pPr>
        <w:pStyle w:val="a3"/>
      </w:pPr>
      <w:r>
        <w:t>Мир</w:t>
      </w:r>
    </w:p>
    <w:p w:rsidR="00627314" w:rsidRDefault="0032096C">
      <w:pPr>
        <w:pStyle w:val="a3"/>
      </w:pPr>
      <w:r>
        <w:t>Форма руны Мир суть образ Древа Мира, Мироздания. Символизирует также внутреннее Я человека, центростремительные силы, стремящие Мир к Порядку. В магическом отношении руна Мир представляет защиту, покровительство богов.</w:t>
      </w:r>
    </w:p>
    <w:p w:rsidR="00627314" w:rsidRDefault="0032096C">
      <w:pPr>
        <w:pStyle w:val="a3"/>
      </w:pPr>
      <w:r>
        <w:t>Чернобог</w:t>
      </w:r>
    </w:p>
    <w:p w:rsidR="00627314" w:rsidRDefault="0032096C">
      <w:pPr>
        <w:pStyle w:val="a3"/>
      </w:pPr>
      <w:r>
        <w:t>В противоположность руне Мир, руна Чернобог представляет силы, стремящие мир к Хаосу. Магическое содержание руны: разрушение старых связей, прорыв магического круга, выход из любой замкнутой системы.</w:t>
      </w:r>
    </w:p>
    <w:p w:rsidR="00627314" w:rsidRDefault="0032096C">
      <w:pPr>
        <w:pStyle w:val="a3"/>
      </w:pPr>
      <w:r>
        <w:t>Алатырь</w:t>
      </w:r>
    </w:p>
    <w:p w:rsidR="00627314" w:rsidRDefault="0032096C">
      <w:pPr>
        <w:pStyle w:val="a3"/>
      </w:pPr>
      <w:r>
        <w:t>Руна Алатырь – это руна центра Мироздания, руна начала и конца всего сущего. Это то, вокруг чего вращается борьба сил Порядка и Хаоса; камень, лежащий в основании Мира; это закон равновесия и возвращения на круги своя. Вечное круговращение событий и неподвижный их центр. Магический алтарь, на котором совершается жертвоприношение суть отражение камня Алатыря. Это и есть тот сакральный образ, который заключен в этой руне.</w:t>
      </w:r>
    </w:p>
    <w:p w:rsidR="00627314" w:rsidRDefault="0032096C">
      <w:pPr>
        <w:pStyle w:val="a3"/>
      </w:pPr>
      <w:r>
        <w:t>Радуга</w:t>
      </w:r>
    </w:p>
    <w:p w:rsidR="00627314" w:rsidRDefault="0032096C">
      <w:pPr>
        <w:pStyle w:val="a3"/>
      </w:pPr>
      <w:r>
        <w:t>Руна дороги, бесконечного пути к Алатырю; путь, определяемый единством и борьбой сил Порядка и Хаоса, Воды и Огня. Дорога – это нечто большее, чем просто движение в пространстве и времени. Дорога – это особое состояние, равно отличное и от суеты, и от покоя; состояние движения между Порядком и Хаосом. У Дороги нет ни начала, ни конца, но есть источник и есть итог… Древняя формула: «Делай, что хочешь, и будь, что будет» могла бы послужить девизом этой руны. Магическое значение руны: стабилизация движения, помощь в путешествии, благоприятный исход сложных ситуаций.</w:t>
      </w:r>
    </w:p>
    <w:p w:rsidR="00627314" w:rsidRDefault="0032096C">
      <w:pPr>
        <w:pStyle w:val="a3"/>
      </w:pPr>
      <w:r>
        <w:t>Нужда</w:t>
      </w:r>
    </w:p>
    <w:p w:rsidR="00627314" w:rsidRDefault="0032096C">
      <w:pPr>
        <w:pStyle w:val="a3"/>
      </w:pPr>
      <w:r>
        <w:t>Руна Вия – бога Нави, Нижнего Мира. Это – руна судьбы, которой не избежать, тьмы, смерти. Руна стеснения, скованности и принуждения. Это и магический запрет на совершение того или иного действия, и стесненность в материальном плане, и те узы, что сковывают сознание человека.</w:t>
      </w:r>
    </w:p>
    <w:p w:rsidR="00627314" w:rsidRDefault="0032096C">
      <w:pPr>
        <w:pStyle w:val="a3"/>
      </w:pPr>
      <w:r>
        <w:t>Крада</w:t>
      </w:r>
    </w:p>
    <w:p w:rsidR="00627314" w:rsidRDefault="0032096C">
      <w:pPr>
        <w:pStyle w:val="a3"/>
      </w:pPr>
      <w:r>
        <w:t>Славянское слово «Крада» означает жертвенный огонь. Это руна Огня, руна устремления и воплощения стремлений. Но воплощение какоголибо замысла всегда есть раскрытие этого замысла Миру, и поэтому руна Крада – это еще и руна раскрытия, руна потери внешнего, наносного – того, что сгорает в огне жертвоприношения. Магическое значение руны Крада – очищение; высвобождение намерения; воплощение и реализация.</w:t>
      </w:r>
    </w:p>
    <w:p w:rsidR="00627314" w:rsidRDefault="0032096C">
      <w:pPr>
        <w:pStyle w:val="a3"/>
      </w:pPr>
      <w:r>
        <w:t>Треба</w:t>
      </w:r>
    </w:p>
    <w:p w:rsidR="00627314" w:rsidRDefault="0032096C">
      <w:pPr>
        <w:pStyle w:val="a3"/>
      </w:pPr>
      <w:r>
        <w:t>Руна Воина Духа. Значение славянского слова «Треба» – жертвоприношение, без которого на Дороге невозможно воплощение намерения. Это сакральное содержание данной руны. Но жертвоприношение не есть простой дар богам; идея жертвы подразумевает принесение в жертву себя самого.</w:t>
      </w:r>
    </w:p>
    <w:p w:rsidR="00627314" w:rsidRDefault="0032096C">
      <w:pPr>
        <w:pStyle w:val="a3"/>
      </w:pPr>
      <w:r>
        <w:t>Сила</w:t>
      </w:r>
    </w:p>
    <w:p w:rsidR="00627314" w:rsidRDefault="0032096C">
      <w:pPr>
        <w:pStyle w:val="a3"/>
      </w:pPr>
      <w:r>
        <w:t>Сила – достояние Воина. Это не только способность к изменению Мира и себя в нем, но и способность следовать Дороге, свобода от оков сознания. Руна Силы есть одновременно и руна единства, целостности, достижение которой – один из итогов движения по Дороге. И еще это руна Победы, ибо Воин Духа обретает Силу, лишь победив самого себя, лишь принеся в жертву себя внешнего ради высвобождения себя внутреннего. Магическое значение этой руны прямо связано с ее определениями как руны победы, руны могущества и руны целостности. Руна Силы может устремить человека или ситуацию к Победе и обретению целостности, может помочь прояснить неясную ситуацию и подтолкнуть к правильному решению.</w:t>
      </w:r>
    </w:p>
    <w:p w:rsidR="00627314" w:rsidRDefault="0032096C">
      <w:pPr>
        <w:pStyle w:val="a3"/>
      </w:pPr>
      <w:r>
        <w:t>Есть</w:t>
      </w:r>
    </w:p>
    <w:p w:rsidR="00627314" w:rsidRDefault="0032096C">
      <w:pPr>
        <w:pStyle w:val="a3"/>
      </w:pPr>
      <w:r>
        <w:t>Руна Жизни, подвижности и естественной изменчивости Бытия, ибо неподвижность мертва. Руна Есть символизирует обновление, движение, рост, саму Жизнь. Эта руна представляет те божественные силы, что заставляют траву – расти, соки земли – течь по стволам деревьев, а кровь – быстрее бежать по весне в человеческих жилах. Это руна легкой и светлой жизненной силы и естественного для всего живого стремления к движению.</w:t>
      </w:r>
    </w:p>
    <w:p w:rsidR="00627314" w:rsidRDefault="0032096C">
      <w:pPr>
        <w:pStyle w:val="a3"/>
      </w:pPr>
      <w:r>
        <w:t>Ветер</w:t>
      </w:r>
    </w:p>
    <w:p w:rsidR="00627314" w:rsidRDefault="0032096C">
      <w:pPr>
        <w:pStyle w:val="a3"/>
      </w:pPr>
      <w:r>
        <w:t>Это – руна Духа, руна Ведания и восхождения к вершине; руна воли и вдохновения; образ одухотворенной магической Силы, связанной со стихией воздуха. На уровне магии руна Ветра символизирует СилуВетер, вдохновение, творческий порыв.</w:t>
      </w:r>
    </w:p>
    <w:p w:rsidR="00627314" w:rsidRDefault="0032096C">
      <w:pPr>
        <w:pStyle w:val="a3"/>
      </w:pPr>
      <w:r>
        <w:t>Берегиня</w:t>
      </w:r>
    </w:p>
    <w:p w:rsidR="00627314" w:rsidRDefault="0032096C">
      <w:pPr>
        <w:pStyle w:val="a3"/>
      </w:pPr>
      <w:r>
        <w:t>Берегиня в славянской традиции – женский образ, ассоциирующийся с защитой и материнским началом. Поэтому руна Берегини – это руна БогиниМатери, ведающей и земным плодородием, и судьбами всего живого. БогиняМать дает жизнь душам, приходящим, чтобы воплотиться на Земле, и она отнимает жизнь, когда приходит время. Поэтому руну Берегини можно назвать и руной Жизни, и руной Смерти. Эта же руна является руной Судьбы.</w:t>
      </w:r>
    </w:p>
    <w:p w:rsidR="00627314" w:rsidRDefault="0032096C">
      <w:pPr>
        <w:pStyle w:val="a3"/>
      </w:pPr>
      <w:r>
        <w:t>Уд</w:t>
      </w:r>
    </w:p>
    <w:p w:rsidR="00627314" w:rsidRDefault="0032096C">
      <w:pPr>
        <w:pStyle w:val="a3"/>
      </w:pPr>
      <w:r>
        <w:t>Во всех без исключения ветвях индоевропейской традиции символ мужского члена (славянское слово «Уд») связывается с плодородной творческой силой, преображающей Хаос. Эта огненная сила называлась греками Эрос, а славянами – Ярь. Это не только сила любви, но и страсть к жизни вообще, сила, соединяющая противоположности, оплодотворяющая пустоту Хаоса.</w:t>
      </w:r>
    </w:p>
    <w:p w:rsidR="00627314" w:rsidRDefault="0032096C">
      <w:pPr>
        <w:pStyle w:val="a3"/>
      </w:pPr>
      <w:r>
        <w:t>Леля</w:t>
      </w:r>
    </w:p>
    <w:p w:rsidR="00627314" w:rsidRDefault="0032096C">
      <w:pPr>
        <w:pStyle w:val="a3"/>
      </w:pPr>
      <w:r>
        <w:t>Руна связана со стихией воды, а конкретно – Живой, текучей воды в родниках и ручьях. В магии руна Леля – это руна интуиции, Знания вне Разума, а также – весеннего пробуждения и плодородия, цветения и радости.</w:t>
      </w:r>
    </w:p>
    <w:p w:rsidR="00627314" w:rsidRDefault="0032096C">
      <w:pPr>
        <w:pStyle w:val="a3"/>
      </w:pPr>
      <w:r>
        <w:t>Рок</w:t>
      </w:r>
    </w:p>
    <w:p w:rsidR="00627314" w:rsidRDefault="0032096C">
      <w:pPr>
        <w:pStyle w:val="a3"/>
      </w:pPr>
      <w:r>
        <w:t>Это – руна трансцендентного непроявленного Духа, который есть начало и конец всего. В магии руна Рока может применяться для посвящения предмета или ситуации Непознаваемому.</w:t>
      </w:r>
    </w:p>
    <w:p w:rsidR="00627314" w:rsidRDefault="0032096C">
      <w:pPr>
        <w:pStyle w:val="a3"/>
      </w:pPr>
      <w:r>
        <w:t>Опора</w:t>
      </w:r>
    </w:p>
    <w:p w:rsidR="00627314" w:rsidRDefault="0032096C">
      <w:pPr>
        <w:pStyle w:val="a3"/>
      </w:pPr>
      <w:r>
        <w:t>Это руна оснований Мироздания, руна богов. Опора – это шаманский шест, или дерево, по которому шаман совершает путешествие на небо.</w:t>
      </w:r>
    </w:p>
    <w:p w:rsidR="00627314" w:rsidRDefault="0032096C">
      <w:pPr>
        <w:pStyle w:val="a3"/>
      </w:pPr>
      <w:r>
        <w:t>Даждьбог</w:t>
      </w:r>
    </w:p>
    <w:p w:rsidR="00627314" w:rsidRDefault="0032096C">
      <w:pPr>
        <w:pStyle w:val="a3"/>
      </w:pPr>
      <w:r>
        <w:t>Руна Даждьбога символизирует Благо во всех смыслах этого слова: от материального богатства до радости, сопутствующей любви. Важнейший атрибут этого бога – рог изобилия, или, в более древней форме – котел неисчерпаемых благ. Поток даров, текущих неиссякаемой рекой, и представляет руна Даждьбога. Руна означает дары богов, приобретение, получение или прибавление чеголибо, возникновение новых связей или знакомств, благополучие в целом, а также – удачное завершение какоголибо дела.</w:t>
      </w:r>
    </w:p>
    <w:p w:rsidR="00627314" w:rsidRDefault="0032096C">
      <w:pPr>
        <w:pStyle w:val="a3"/>
      </w:pPr>
      <w:r>
        <w:t>Перун</w:t>
      </w:r>
    </w:p>
    <w:p w:rsidR="00627314" w:rsidRDefault="0032096C">
      <w:pPr>
        <w:pStyle w:val="a3"/>
      </w:pPr>
      <w:r>
        <w:t>Руна Перуна – богагромовержца, защищающего миры богов и людей от наступления сил Хаоса. Символизирует мощь и жизненную силу. Руна может означать появление могучих, но тяжелых, сил, могущих сдвинуть ситуацию с мертвой точки или придать ей дополнительную энергию развития. Символизирует также личное могущество, но, в некоторых негативных ситуациях, – могущество, не отягощенное мудростью. Это и подаваемая богами прямая защита от сил Хаоса, от губительного воздействия психических, материальных или любых других разрушительных сил.</w:t>
      </w:r>
    </w:p>
    <w:p w:rsidR="00627314" w:rsidRDefault="0032096C">
      <w:pPr>
        <w:pStyle w:val="a3"/>
      </w:pPr>
      <w:r>
        <w:t>Исток</w:t>
      </w:r>
    </w:p>
    <w:p w:rsidR="00627314" w:rsidRDefault="0032096C">
      <w:pPr>
        <w:pStyle w:val="a3"/>
      </w:pPr>
      <w:r>
        <w:t>Для верного понимания этой руны следуест вспомнить, что Лед – одна из творческих изначальных стихий, символизирующая Силу в покое, потенциальность, движение в неподвижности. Руна Истока, руна Льда означает застой, кризис в делах или в развитии ситуации. Однако следует помнить, что состояние замороженности, отсутствия движения, заключает в себе потенциальную силу движения и развития (означаемую руной Есть) – так же, как и движение заключает в себе потенциальный застой и замерзание.</w:t>
      </w:r>
      <w:bookmarkStart w:id="0" w:name="_GoBack"/>
      <w:bookmarkEnd w:id="0"/>
    </w:p>
    <w:sectPr w:rsidR="006273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96C"/>
    <w:rsid w:val="0032096C"/>
    <w:rsid w:val="00627314"/>
    <w:rsid w:val="00E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5D3974-F509-4098-ABB0-4BFBE53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7080</Characters>
  <Application>Microsoft Office Word</Application>
  <DocSecurity>0</DocSecurity>
  <Lines>59</Lines>
  <Paragraphs>16</Paragraphs>
  <ScaleCrop>false</ScaleCrop>
  <Company>diakov.net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Славянские руны</dc:title>
  <dc:subject/>
  <dc:creator>Irina</dc:creator>
  <cp:keywords/>
  <dc:description/>
  <cp:lastModifiedBy>Irina</cp:lastModifiedBy>
  <cp:revision>2</cp:revision>
  <dcterms:created xsi:type="dcterms:W3CDTF">2014-07-19T04:42:00Z</dcterms:created>
  <dcterms:modified xsi:type="dcterms:W3CDTF">2014-07-19T04:42:00Z</dcterms:modified>
</cp:coreProperties>
</file>