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ПРИРОДНЫЙ ТУРИЗМ И МЕСТНОЕ СООБЩЕСТВО</w:t>
      </w:r>
    </w:p>
    <w:p w:rsidR="00EE50B9" w:rsidRDefault="00EE50B9">
      <w:pPr>
        <w:pStyle w:val="a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ОБЩИЕ ЗАДАЧИ В СОХРАНЕНИИ БИОРАЗНООБРАЗИЯ И ПРИВЛЕЧЕНИИ ПОСЕТИТЕЛЕЙ </w:t>
      </w:r>
    </w:p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ПОНЯТИЮ ЭКОЛОГИЧЕСКОГО ТУРИЗМА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Когда говорят о путешествиях на природу, то часто применяют термин экотуризм. Между тем, экотуризм, с одной стороны, – это ниша на туристическом рынке, имеющая высокие темпы роста, а с другой, концепция, положение которой шире понятия совместимости (имеется в виду положительное воздействие человека на природу). Экотуризм является составной частью природного туризма, который по объему больше, чем ниша рынка и не концепция, а конкретный вид туризма, воздействие которого может быть очень различным (от явно негативного до нейтрального и положительного). Кстати, понятие “экотуризм” широко используется в современной деятельности заповедных зон и природных парков. Бурный рост этого вида путешествия в мире на протяжении последних десятилетий объясняется не только ухудшением состояния окружающей среды, но и все большим “окультуриванием” популярных районов отдыха – горных курортов, побережий теплых морей, использование для сельских нужд равнин и полесий.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Но чем же по существу отличается природный и экологический туризм от обычного вида туризма? Как отмечает кыргызский эксперт Анара Токтогулова, прежде всего, экотуризм – это путешествие и посещение хорошо сохранившихся природных территорий, представленных во всем мире, как правило, национальными и природными парками, резерватами и другими типами охраняемых природных территорий.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Во-вторых, экотуризм подразумевает наличие определенных, довольно жестких правил поведения и их соблюдение является принципиальным условием успешного развития самой отрасли.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В-третьих, экотуризм отличается относительно слабым негативным влиянием на природную среду и поэтому его иногда называют “мягким туризмом”. Именно по этой причине он стал практически единственным видом использования природных ресурсов в пределах особо охраняемых природных территорий.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В-четвертых, экотуризм предполагает, что местные сообщества не только работают в качестве обслуживающего персонала, но и продолжают жить на охраняемой территории, вести прежний уклад жизни заниматься традиционными видами хозяйствования, которые обеспечивают щадящий режим природопользования. Естественно, это приносит определенный доход населению, способствует его социально-экономическому развитию.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Предлагается пятый элемент отличия. Так, экотуризм – это туризм, сочетающий отдых, развлечение и экологическое образование для путешественников”. Кстати, есть определение экотуризма, данное Обществом экотуризма США: “Экотуризм – это путешествия в места с относительно нетронутой природой с целью, не нарушая целостности экосистем, получить представление о природных и культурно-этнографических особенностях данной территории, который создает такие экономические условия, когда охрана природы становится выгодной местному населению”.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экотуризм должен быть равнозначен устойчивому туризму, под которым понимается туризм, который в долгосрочном периоде, то есть в проекции на современное и будущие поколения, может адаптироваться к конкретным этническим и культурным особенностям, отвечает требованиям социальной справедливости, экологически совместим, а также целесообразен и выгоден в экономическом плане. В таблице № 1 дана схема взаимосвязи туристской деятельности с воздействием на природу и имеющимися негативными последствиями. Поэтому данный вид туризма требует особого подхода и планирования.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Таблица № 1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Воздействие туристической деятельности на экологию заповедных зон</w:t>
      </w:r>
    </w:p>
    <w:tbl>
      <w:tblPr>
        <w:tblW w:w="98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19"/>
        <w:gridCol w:w="3270"/>
        <w:gridCol w:w="4451"/>
      </w:tblGrid>
      <w:tr w:rsidR="00EE50B9" w:rsidRPr="00EE50B9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Туристическая деятельность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Воздействующие факторы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Последствия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Классический природоведческий туризм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Походы/ прогулки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Прокладывание дорожек/ троп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Разрушение растительности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Ходьба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Вызывает разрушение растительности, эрозию и уплотнение почвы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Наблюдение за животными/ фотография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Физическое присутствие, шум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Животные беспокоятся, обращаются в бегство, им мешают в период выведения потомства и во время охоты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Кормление животных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Поведенческие изменения, смещение видов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Обустройство искусственных водоемов и мест солевой подкормки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Неестественная концентрация животных , эрозия и уплотнение почвы, повреждение растительности при ходьбе 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Прогулки на лодках/ каноэ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Физическое присутствие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Внесение диссонанса в жизнь животных, обитающих в водной среде, нанесение ущерба водной растительности (прежде всего, в малых водоемах)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Кемпинг/ пикник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Обустройство лагеря, ходьба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Эрозия и уплотнение почвы, разрушение растительности при ходьбе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Негативное воздействие на животный мир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Мусор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Эвтрофикация, опасность для животных, негативное воздействие на ландшафт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Сбор дров для костра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Разрушение биотопа, эрозия и удаление питательных веществ (прежде всего, на высокогорье); опасность лесных пожаров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Умывание с мылом в водоемах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Загрязнение вод и эвтрофикация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Покупка/ “изъятие” сувениров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Покупка перьев, частей тела животных, живых организмов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Сокращение редких видов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Покупка/ “изъятие” кораллов, раковин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Разрушение рифов, сокращение видов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Приключенческий туризм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Альпинизм/ треккинг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Физическое присутствие, ходьба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Ходьба вызывает разрушение растительности, внесение диссонанса в жизнь животных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Бурение отверстий, известковые следы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Повреждение скал и ухудшение их внешнего вида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Ныряние/ плавание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Откалывание кораллов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Повреждение рифов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Подводная охота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Сокращение видов рыб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Водные походы (каноэ, каяки)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Физическое присутствие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См. прогулки на лодках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Прогулки на суше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При ходьбе повреждается растительность на берегах водоема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Рафтинг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Посадка на плот и причаливание плота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Эрозия и уплотнение почвы, разрушение растительности на берегу из-за ходьбы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Транспортировка плота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Эрозия и уплотнение почвы, нанесение ущерба растительности; случайно можно задавить животных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Авиаспорт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Присутствие летательных аппаратов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Внесение диссонанса в жизнь животных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Транспортировка летательных аппаратов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Эрозия и уплотнение почвы, нанесение ущерба растительности; случайно можно задавить животных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120" w:after="0"/>
              <w:ind w:firstLine="567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“Потребительский” природный туризм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Охота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Превышение квоты на отстрел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Сокращение видов животных 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Охота за пределами выделенных участков 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Сокращение видов животных, внесение существенного диссонанса в жизнь животного мира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Нарушение этических принципов охоты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Мучение животных, гниение мяса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 xml:space="preserve">Спортивная рыбалка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Превышение квот</w:t>
            </w:r>
          </w:p>
        </w:tc>
        <w:tc>
          <w:tcPr>
            <w:tcW w:w="2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Сокращение видов рыб, смещение видов</w:t>
            </w:r>
          </w:p>
        </w:tc>
      </w:tr>
    </w:tbl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Между тем, все многообразия видов экотуризма можно разделить на два его основных типа: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экотуризм в границах особо охраняемых природных территорий и акваторий, разработка и проведение таких туров – это классическое направление в природном туризме; нужно заметить, что соответствующие туры относятся к путешествиям в узком значении данного термина, их можно отнести к “австралийской” модели экологического туризма;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- экотуризм вне границ особо охраняемых природных территорий и акваторий, к этому типу туров можно отнести весьма широкий спектр природно-ориентированного туризма, начиная от агротуризма и вплоть до круиза на комфортабельном лайнере, эту группу экотуров можно отнести к “немецкой” или к “западноевропейской” модели.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 мнение. Анары Токтогуловой, экологический туризм, в частности, на территории Центральной Азии возможен: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Во-первых, размещением особо охраняемых природных территорий, при этом, правда, здесь пока не обеспечен высокий уровень туристского сервиса;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Во-вторых, разнообразием и эстетическим великолепием экосистем и ландшафтных регионов, а также их экологической и биоклиматической благоприятностью;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В-третьих, удаленностью от центров расселения, чем определяется стоимость поездки;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В-четвертых, транспортной доступностью и наличием инфраструктуры;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В-пятых, известностью и популярностью регионов и маршрутов; кстати, по этим параметрам они существенно различаются у потребителей: одни известны у “диких” (неорганизованных) пикник-туристов, а другие получают информацию через рекламу в СМИ;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В-шестых, кроме этого определяется схема экотуризма: система дорог (инфраструктура передвижения) – система бытового обслуживания (питание, проживание) – система культурного обмена и народного творчества – система маркетинга парковых услуг – система безопасности и социально-культурного благополучия – система экологической защиты – это те компоненты инфраструктуры, которые необходимы и для экологического и для устойчивого туризма.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Стоит обратится к Глобальному этическому кодексу туризма, где говорится, что “следует планировать объекты туристской инфраструктуры и виды туристской деятельности таким образом, чтобы обеспечивать защиту природного наследия, которое составляют экосистемы и биологическое разнообразие, а также охранять виды дикой фауны и флоры, которым грозит исчезновение; участники туристского процесса и особенно профессионалы сферы туризма должны соглашаться с наложением определенных ограничений и пределов на их деятельность, которую они осуществляют в особо уязвимых местах, которые подходят для создания природных парков или охраняемых заповедников”.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Так одним из мотиваций туризма становится поиск и покупка редкой фауны. Спрос на исчезающие виды животных, птиц, рептилий, рыб, растений и даже насекомых, естественно, привело к обеспечению предложения. Возникла новая, хотя и незаконная сфера экономики. Объектами контрабанды служат не только традиционные, например, для Африки рога носорогов, слоновая кость, клыки львов, но и занесенные в Красную книгу попугаи, гекконы, змеи, тропические рыбки, а также пауки, жуки, скорпионы. Все это пользуется спросом, как у европейских коллекционеров, так и владельцев лавок некоторых азиатских стран.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Экзотическая мода предъявляет свои цены: так, ангольский питон на “черном рынке” стоит 65 тыс. долларов, а редчайший африканский жук “колофонг” – 15 тыс. долларов. Хорошую цену дают за редкие виды пауков и тропических рыбок. Мелких рептилий и насекомых пытаются проводить в запечатанных сигаретных пачках и пластиковых банках, при этом выживает не более 20-30% особей. Но и этого хватает для серьезного барыша. Естественно, туры с такой целью не приветствуются ни в какой стране и подобная сфера “туризма” преследуется уголовным законодательством.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Как говорилось выше, экологический туризм непосредственно направлен на сохранение биологического разнообразия как прямым способом – конкретной деятельностью туристов и гидов (или, наоборот, недействием, например, обходом стороной мест гнездовий и др.), так и косвенно – финансовую поддержку и повышение благосостояния местного населения – искоренения бедности, создания рабочих мест, предоставление альтернативных видов хозяйства. Одна из важнейших проблем устойчивого развития – это использование биологических ресурсов, и в подавляющем большинстве случаев природный туризм (в отличие от других видов использования) не приводит их к физическому уничтожению. Более того, экотуризм часто оказывается альтернативой лесозаготовкам и широкомасштабной охоте, которые являются порой основной сферой хозяйствования для местных сообществ. Ежегодно в тропиках вырубается 17 млн. га лесов. Развитие экотуризма вносит свой вклад в снижение темпов обезлесивания в таких странах как Коста-Рика, Бразилия, Кения и т.д. Использование некоторых животных в качестве объектов экотуризма также намного эффективнее их утилитарного использования. По расчетам экономистов, один лев в национальном парке Амбосели (Кения) приносит в год 27,0 тыс. долларов туристских поступлений, а стадо слонов – 610 тыс. долларов. Это не только значительно выше стоимости шкуры и бивней, но и экономически оправдывает затраты на охрану и восстановление популяций этих животных.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природный и экологический туризм тесно связан и с охраной редких и исчезающих видов, так как многие из них являются экзотическими и становятся объектами экотуров. Это касается не только животных и растений, но и экосистем и природных комплексов в целом. С другой стороны, при неадекватном планировании туристские нагрузки, рост популярности “сувениров” от дикой природы могут стать причинами исчезновения отдельных видов и нарушения природных компонентов. Редкие виды и экосистемы территорий можно рассматривать как жизненный ресурс для местных общин, поэтому их охрана связана с охраной культуры. </w:t>
      </w:r>
    </w:p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ОБЪЕМЫ И МАСШТАБЫ ПРИРОДНОГО ТУРИЗМА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Хотелось бы отметить, что исследований мирового рынка экотуризма немного, и они не охватывают весь этот процесс в глобальном масштабе. Конечно, в рамках ВТО давалась оценка и анализ существующего либо потенциального спроса на природоведческий (природный) туризм и экотуризм некоторых регионов, например, Северной Америки, данные которой затем экстраполируют на другие континенты. Так, цифра, которая часто появляется в специальной литературе, оценивает эту долю в 7% от общего объема визитов, тогда как эксперт Виктория Чижова дает цифру в 20% всего рынка мирового туризма. Вице-министр природных ресурсов и охраны окружающей среды Казахстана М.Мусатаев заявил, что в мировом масштабе эта отрасль туризма занимает от 40 до 60% среди других видов туризма. По другим данным, прирост числа экотуристов в конце 90-х годов составлял от 10 до 30%. В Германии доля всех экотуров от общего числа проданных турпакетов составляет менее 1%, в США – 3%, Финляндии и Швеции – около 2%, а Франции – более 4%. Между тем, есть направления туризма, где предлагаются смешанные программы (история+экология, археология+культура+треккинг или альпинизм+рыбалка и др.), и доля их продаж достигает 15-23% от общего объема.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По признанию экспертов ВТО, потенциал европейского рынка, а также Японии и новых индустриальных стран Юго-Восточной Азии все еще остается неизученным. Существуют отдельные маркетинговые исследования тех или иных туристических центров, скажем, Коста-Рики в Центральной Америке, Белиз и Кении – в Африке. В нашей стране такие исследования проводились в 1996 году группой международных экспертов под руководством Джозефа Мак-Налти в рамках программы “Устойчивое развитие туризма в Республике Узбекистан”. Однако нельзя сказать, что эти данные оказались полными по направлению природного туризма, точными и были востребованы текущей ситуацией. Что касается объемов спроса на природоведческий туризм в странах-поставщиках туристов, то по данным организации EAGLES/HIGGINS за 1998 год оказалось, что самый большой объем спроса существует в Северной Америке, за ней следует Западная Европа (прежде всего Великобритания и Германия) и Австралия, Новая Зеландия. В некоторых странах большое значение имеет также спрос внутреннего рынка на природный туризм (Таиланде, Индонезии).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Кроме того, как отмечают эксперты ВТО, немногие имеющиеся исследования концентрируют свое внимание на турах, организуемых туроператорами и реализуемых как единый пакет услуг. Более того, сегменту индивидуального экотуризма уделяется недостаточно внимания. В связи с этим ВТО в рамках проекта “Международный год экотуризма – 2002” провела ряд исследований рынков Европы (Австрии, Франции, Германии, Испании, Италии, Великобритании), Канады и США. </w:t>
      </w:r>
    </w:p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РЫНОК ГЕРМАНСКОГО ЭКОТУРИЗМА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Приведем некоторые данные по Германии, полученные исследовательскими организациями DWIF/BTE за 2001 год.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Социодемографические и экономические характеристики экотуриста: Согласно данным туроператоров, возраст типичного немецкого экотуриста колеблется от 30 до 59 лет, но чаще всего это люди в возрасте от 40 до 49 лет. Гендерная сегментация показывает, что природный туризм в большей степени востребован женщинами – на их долю приходится почти 2/3 всех потребителей турпродукта. Нетто-доход семьи туриста, являющегося клиентом туроператора, специализирующегося на природном и экотуризме, колеблется преимущественно в пределах от 3,0 тыс. до 4,9 тыс. дойчмарок и более 5,0 тыс. DM. Таким образом, данные туристы относятся к наиболее обеспеченным и хорошо образованным слоям населения (полное среднее, высшее образование).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Как отмечают эксперты, уровень образования проявляется и в тех профессиональных группах, представители которых встречаются среди экотуристов. Так, среди любителей природного туризма подавляющая часть приходится на учителей и преподавателей, а это, вероятно, обусловлено большим объемом свободного времени за счет каникул, с одной стороны, и специализации, которая требует от них повышения квалификации прямо на “полевой практике”, то есть в походах, с другой. Кстати, в большинстве случаев от туриста не требуются высокие спортивные достижения, так что подобные туры вполне подходят для людей с обычной, средней физической подготовкой.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Интерес к экотуризму для туроператоров: спрос на это вид туризма существует, прежде всего, среди людей, занимающихся спортом, любящим природу, умеющих ладить с коллективом и проявляющих интерес к ландшафту, культуре и человеку, а это означает, что данный сегмент рынка имеет спрос и задача туроператора -–обеспечить необходимое предложение.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Участие в групповых поездках, сафари, турах, предполагающих размещение в палаточных лагерях, предполагает наличие у туристов определенных черт характера. Туристы должны быть терпимыми, не иметь предрассудков, быть общительными, уметь адаптироваться к обстоятельствам, сотрудничать, отказываться в некоторых случаях от комфорта и иметь желание познать новое. Кроме того, речь идет о тех туристах, которые могут адаптироваться к обычаям страны пребывания и открыты для контактов с другими культурами. К тому же этот вид туризма подходит людям, которые не любят массовый туризм и предпочитают туры, которые в социальном и экологическом плане больше интегрированы в реалии страны временного пребывания.</w:t>
      </w:r>
    </w:p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ЭКОТУРИЗМ НА БАЗЕ МЕСТНОГО СООБЩЕСТВА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Глобальный этический кодекс туризма призывает: “Туристскую деятельность следует планировать таким образом, чтобы обеспечить сохранение и процветание традиционных ремесел, культуры и фольклора, а не вести к их стандартизации и обеднению. Местное население должно привлекаться к туристической деятельности и участвовать на равноправной основе в получении образующихся экономических, социальных и культурных выгод, особенно в форме прямого и опосредованного создания в результате этой деятельности рабочих мест”.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Рассматривая возможность привлечения местного сообщества в развитии экотуризма, не всегда дифференцированно подходят к самому процессу такого участия и сотрудничества. По нашему мнению, следует понимать две ступени такого участия: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политические;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экономическое.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Под политическим участием в данном контексте подразумевается участие жителей через выборные органы или непосредственно в принятии решений, как в сфере развития туризма, так и в других сферах, касающихся природоохранных зон. В некоторых странах с это целью создаются местные консультативные советы заповедных зон, комитеты по развитию экотуризма в национальных парках и т.п.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Под экономическим участием следует понимать участие населения в получении финансовой, материальной выгоды от экотуризма. Кстати, в свою очередь следует сказать, это не означает, что местное сообщество должно работать в туристическом бизнесе самостоятельно, ведь это может быть участие в следующих формах: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- отчисление доходов от туризма в адрес администрации природных зон в качестве компенсации за природопользование или за эксплуатацию коммунальных объектов в буферных зонах;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плата за передачу прав пользования от местных органов управления иногородним туристическим компаниям, например, аренда;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- оказание на местах предварительных услуг турфирмам, скажем, снабжение продуктами питания, строительными материалами, ремесленными изделиями и т.п.; 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работа по найму (служащие профессиональных туристических агентств);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самостоятельная предпринимательская деятельность, осуществляемая в индивидуальном порядке или группами, кооперативами (так называемые коммунальные туристические проекты);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- совместные предприятия с профессиональными туристическими компаниями.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Таблица № 2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Влияние экотуризма на экономику природопользования и охраны окружающей среды</w:t>
      </w:r>
    </w:p>
    <w:tbl>
      <w:tblPr>
        <w:tblW w:w="98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49"/>
        <w:gridCol w:w="3341"/>
        <w:gridCol w:w="3250"/>
      </w:tblGrid>
      <w:tr w:rsidR="00EE50B9" w:rsidRPr="00EE50B9">
        <w:trPr>
          <w:cantSplit/>
          <w:tblCellSpacing w:w="7" w:type="dxa"/>
          <w:jc w:val="center"/>
        </w:trPr>
        <w:tc>
          <w:tcPr>
            <w:tcW w:w="335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Влияние экотуризма на экономику природопользования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Возможность финансирования заповедников за счет экотуризма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Положительное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Отрицательное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E50B9" w:rsidRPr="00EE50B9">
        <w:trPr>
          <w:cantSplit/>
          <w:trHeight w:val="2280"/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Прямое финансирование заповедников, природных парков (входная плата, концессии и т.д.)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Финансирование заповедников: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очень низкая плата за вход/ пользование ресурсами;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поступления используются не для природоохранных целей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частный сектор возражает против платы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Виды поступлений: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плата туристов за вход/ пользование ресурсов;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плата турпредприятий за концессии/ лицензии;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предложение дополнительных туристских услуг;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спонсорство;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туристские налоги.</w:t>
            </w:r>
          </w:p>
        </w:tc>
      </w:tr>
      <w:tr w:rsidR="00EE50B9" w:rsidRPr="00EE50B9">
        <w:trPr>
          <w:cantSplit/>
          <w:trHeight w:val="915"/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Косвенное финансирование природных зон (например, спонсорство, налоговые поступления)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Критерии для определения размера платы: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привлекательность природной зоны;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рыночный потенциал (готовность платить);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покрытие расходов/ рентабельность;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платежи как инструмент управления</w:t>
            </w: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Альтернативные возможности получения доходов местным населением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Получение доходов на местах: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тон в туризме задают “внешние” субъекты рынка;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всего лишь 15% расходов туристов на путешествие остаются на местах;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отсутствие взаимодействия с локальными хозяйственными системами;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чрезмерная нагрузка на местное население;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формирование экономического дисбаланса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E50B9" w:rsidRPr="00EE50B9">
        <w:trPr>
          <w:cantSplit/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Получение доходов на региональном, национальном, международном уровне (эффект мультипликатора, эффекты фильтрации)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Использование поступлений: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обеспечение должного состояния туристической инфраструктуры;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использование в целях охраны природы;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недопущение сокращения бюджета</w:t>
            </w:r>
          </w:p>
        </w:tc>
      </w:tr>
      <w:tr w:rsidR="00EE50B9" w:rsidRPr="00EE50B9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E50B9">
              <w:rPr>
                <w:color w:val="000000"/>
                <w:sz w:val="24"/>
                <w:szCs w:val="24"/>
              </w:rPr>
              <w:t>Косвенная выгода: формирование инициативных групп, заинтересованных лиц (поддержка охраны природы)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Приемлемость охраны природы: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малых проектов недостаточно для того, чтобы действительно создавать альтернативные возможности получения доходов;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частному сектору не хватает долгосрочного, ориентированного на перспективу, мышления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Рекомендации: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создание автономной организации или концессии для частных предприятий;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управление развитием туризма на основе бизнес-плана;</w:t>
            </w:r>
          </w:p>
          <w:p w:rsidR="00EE50B9" w:rsidRPr="00EE50B9" w:rsidRDefault="00EE50B9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EE50B9">
              <w:rPr>
                <w:color w:val="000000"/>
              </w:rPr>
              <w:t>- коммуникация, участие в делах и “прозрачность”</w:t>
            </w:r>
          </w:p>
        </w:tc>
      </w:tr>
    </w:tbl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Конечно, экотуризм предлагает более прямые возможности финансирования природных парков, чем другие формы пользования ресурсами. В большинстве стран это является проблемой, но при правильном управлении и планировании остроту ситуации можно снимать. </w:t>
      </w:r>
    </w:p>
    <w:p w:rsidR="00EE50B9" w:rsidRDefault="00EE50B9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E50B9" w:rsidRDefault="00EE50B9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rStyle w:val="a4"/>
          <w:b w:val="0"/>
          <w:bCs w:val="0"/>
          <w:color w:val="000000"/>
        </w:rPr>
        <w:t xml:space="preserve">Алишер Таксанов, </w:t>
      </w:r>
      <w:r>
        <w:rPr>
          <w:color w:val="000000"/>
        </w:rPr>
        <w:t>кандидат экономических наук. Природный туризм и местное сообщество: общие задачи в сохранении биоразнообразия и привлечении посетителей.</w:t>
      </w:r>
      <w:bookmarkStart w:id="0" w:name="_GoBack"/>
      <w:bookmarkEnd w:id="0"/>
    </w:p>
    <w:sectPr w:rsidR="00EE50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27DEA"/>
    <w:multiLevelType w:val="hybridMultilevel"/>
    <w:tmpl w:val="81A4F41A"/>
    <w:lvl w:ilvl="0" w:tplc="1966B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A0C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46A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1C06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F6C7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19AC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FB6AC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8E54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56F9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EBB6B69"/>
    <w:multiLevelType w:val="hybridMultilevel"/>
    <w:tmpl w:val="EB1E5F3C"/>
    <w:lvl w:ilvl="0" w:tplc="F4505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6B635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45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4E14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9BE22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1AD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252D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7A19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F42AE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6F7408F"/>
    <w:multiLevelType w:val="hybridMultilevel"/>
    <w:tmpl w:val="E4D6728C"/>
    <w:lvl w:ilvl="0" w:tplc="E29C2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84C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0B83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901A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7EF7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3C33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65AE4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9064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466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9C0"/>
    <w:rsid w:val="007B59C0"/>
    <w:rsid w:val="009937E8"/>
    <w:rsid w:val="00AF2519"/>
    <w:rsid w:val="00E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AB033F-242C-4FD2-94BB-6A3E565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14132</Words>
  <Characters>8056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ПРИРОДНЫЙ ТУРИЗМ И МЕСТНОЕ СООБЩЕСТВО: ОБЩИЕ ЗАДАЧИ В СОХРАНЕНИИ БИОРАЗНООБРАЗИЯ И ПРИВЛЕЧЕНИИ ПОСЕТИТЕЛЕЙ </vt:lpstr>
    </vt:vector>
  </TitlesOfParts>
  <Company>PERSONAL COMPUTERS</Company>
  <LinksUpToDate>false</LinksUpToDate>
  <CharactersWithSpaces>22144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ПРИРОДНЫЙ ТУРИЗМ И МЕСТНОЕ СООБЩЕСТВО: ОБЩИЕ ЗАДАЧИ В СОХРАНЕНИИ БИОРАЗНООБРАЗИЯ И ПРИВЛЕЧЕНИИ ПОСЕТИТЕЛЕЙ </dc:title>
  <dc:subject/>
  <dc:creator>USER</dc:creator>
  <cp:keywords/>
  <dc:description/>
  <cp:lastModifiedBy>admin</cp:lastModifiedBy>
  <cp:revision>2</cp:revision>
  <dcterms:created xsi:type="dcterms:W3CDTF">2014-01-27T05:37:00Z</dcterms:created>
  <dcterms:modified xsi:type="dcterms:W3CDTF">2014-01-27T05:37:00Z</dcterms:modified>
</cp:coreProperties>
</file>