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A6" w:rsidRPr="00F14FF9" w:rsidRDefault="00654EA6" w:rsidP="00F14FF9">
      <w:pPr>
        <w:pStyle w:val="2"/>
        <w:jc w:val="center"/>
        <w:rPr>
          <w:color w:val="000000"/>
          <w:sz w:val="28"/>
          <w:szCs w:val="28"/>
        </w:rPr>
      </w:pPr>
      <w:r w:rsidRPr="00F14FF9">
        <w:rPr>
          <w:color w:val="000000"/>
          <w:sz w:val="28"/>
          <w:szCs w:val="28"/>
        </w:rPr>
        <w:t>Родина в поэзии Есенина</w:t>
      </w:r>
    </w:p>
    <w:p w:rsidR="00654EA6" w:rsidRPr="00F14FF9" w:rsidRDefault="00654EA6" w:rsidP="00654EA6">
      <w:pPr>
        <w:rPr>
          <w:sz w:val="28"/>
          <w:szCs w:val="28"/>
        </w:rPr>
      </w:pPr>
      <w:r w:rsidRPr="00F14FF9">
        <w:rPr>
          <w:color w:val="000000"/>
          <w:sz w:val="28"/>
          <w:szCs w:val="28"/>
        </w:rPr>
        <w:t>Я буду воспевать</w:t>
      </w:r>
      <w:r w:rsidRPr="00F14FF9">
        <w:rPr>
          <w:color w:val="000000"/>
          <w:sz w:val="28"/>
          <w:szCs w:val="28"/>
        </w:rPr>
        <w:br/>
        <w:t>Всем существом в поэте</w:t>
      </w:r>
      <w:r w:rsidRPr="00F14FF9">
        <w:rPr>
          <w:color w:val="000000"/>
          <w:sz w:val="28"/>
          <w:szCs w:val="28"/>
        </w:rPr>
        <w:br/>
        <w:t>Шестую часть земли</w:t>
      </w:r>
      <w:r w:rsidRPr="00F14FF9">
        <w:rPr>
          <w:color w:val="000000"/>
          <w:sz w:val="28"/>
          <w:szCs w:val="28"/>
        </w:rPr>
        <w:br/>
        <w:t>С названьем кратким “Русы.</w:t>
      </w:r>
      <w:r w:rsidRPr="00F14FF9">
        <w:rPr>
          <w:color w:val="000000"/>
          <w:sz w:val="28"/>
          <w:szCs w:val="28"/>
        </w:rPr>
        <w:br/>
        <w:t>С. Есенин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Имя Сергея Есенина хорошо известно в нашей стране. Его лирика никого не оставляет равнодушным. Она проникнута горячей любовью к Родине, к русской природе. Поэт говорит: “Моя лирика жива одной большой любовью, любовью к Родине. Чувство Родины — основное в моем творчестве”. Искренняя любовь к родной земле, выраженная в своеобразных переживаниях и настроениях, придала его произведениям особое, есенинское, неповторимое звучание, которое можно всегда различить в русской лирике.</w:t>
      </w:r>
      <w:r w:rsidRPr="00F14FF9">
        <w:rPr>
          <w:color w:val="000000"/>
          <w:sz w:val="28"/>
          <w:szCs w:val="28"/>
        </w:rPr>
        <w:br/>
        <w:t>Лучшие свои произведения Есенин посвятил России. Мы видим, слышим и чувствуем в его стихах краски, звуки, запахи лесов, полей и лугов. В поэзии Есенина подлинно отражены русские образы и картины, живая народная речь, поистине здесь “русский дух” и “Русью пахнет”. Нет ни единого стихотворения о России, в котором он не воспевал бы ее природу. Образ Родины появляется у Есенина уже в первых его стихах. Поэт воспевает неброскую красоту и удивительную прелесть природы средней полосы России. Радостный и многоцветный мир буквально завораживает нас, когда мы читаем есенинские стихи. Я вижу, как “роса блестит на траве”, как “сыплет черемуха снегом”.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Там, где капустные грядки</w:t>
      </w:r>
      <w:r w:rsidRPr="00F14FF9">
        <w:rPr>
          <w:color w:val="000000"/>
          <w:sz w:val="28"/>
          <w:szCs w:val="28"/>
        </w:rPr>
        <w:br/>
        <w:t>Красной водой поливает восход,</w:t>
      </w:r>
      <w:r w:rsidRPr="00F14FF9">
        <w:rPr>
          <w:color w:val="000000"/>
          <w:sz w:val="28"/>
          <w:szCs w:val="28"/>
        </w:rPr>
        <w:br/>
        <w:t>Клененочек маленький матки</w:t>
      </w:r>
      <w:r w:rsidRPr="00F14FF9">
        <w:rPr>
          <w:color w:val="000000"/>
          <w:sz w:val="28"/>
          <w:szCs w:val="28"/>
        </w:rPr>
        <w:br/>
        <w:t>Зеленое вымя сосет.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Я вижу, как, “отражаясь, березы ломались в пруду”, как “ели, словно копья, уперлись в небо”. Просторы полей, синь родного неба с плывущими облаками, гладь озер и рек, “плакучие ивы”, “зеленоволосые красавицы березы”, “топи да болота”, “алый свет зари” — во всем этом Есенин видел красоту родной стороны. В ранней поэзии Есенина запечатлен образ крестьянской Руси кануна Великой Октябрьской революции. Поэт видел Русь кроткой, печальной, и тяжелая жизнь Родины отразилась в его творчестве: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Край ты мой заброшенный.</w:t>
      </w:r>
      <w:r w:rsidRPr="00F14FF9">
        <w:rPr>
          <w:color w:val="000000"/>
          <w:sz w:val="28"/>
          <w:szCs w:val="28"/>
        </w:rPr>
        <w:br/>
        <w:t>Край ты мой, пустырь,</w:t>
      </w:r>
      <w:r w:rsidRPr="00F14FF9">
        <w:rPr>
          <w:color w:val="000000"/>
          <w:sz w:val="28"/>
          <w:szCs w:val="28"/>
        </w:rPr>
        <w:br/>
        <w:t>Сенокос нескошенный,</w:t>
      </w:r>
      <w:r w:rsidRPr="00F14FF9">
        <w:rPr>
          <w:color w:val="000000"/>
          <w:sz w:val="28"/>
          <w:szCs w:val="28"/>
        </w:rPr>
        <w:br/>
        <w:t>Лес да монастырь.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Но чем печальнее были эти картины, тем сильнее в стихах поэта звучала беспредельная привязанность к Родине: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Холодной скорби не измерить.</w:t>
      </w:r>
      <w:r w:rsidRPr="00F14FF9">
        <w:rPr>
          <w:color w:val="000000"/>
          <w:sz w:val="28"/>
          <w:szCs w:val="28"/>
        </w:rPr>
        <w:br/>
        <w:t>Ты на туманном берегу,</w:t>
      </w:r>
      <w:r w:rsidRPr="00F14FF9">
        <w:rPr>
          <w:color w:val="000000"/>
          <w:sz w:val="28"/>
          <w:szCs w:val="28"/>
        </w:rPr>
        <w:br/>
        <w:t>Но не любить тебя, не верить</w:t>
      </w:r>
      <w:r w:rsidRPr="00F14FF9">
        <w:rPr>
          <w:color w:val="000000"/>
          <w:sz w:val="28"/>
          <w:szCs w:val="28"/>
        </w:rPr>
        <w:br/>
        <w:t>Я научиться не могу.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К вершинам поэзии Есенин поднялся из глубины народной жизни. Рязанская земля, “где мужики косили, где сеяли свой хлеб”, была его домом, где прошло детство маленького Есенина. Мир народно-поэтических образов окружает Есенина с первых дней его жизни. И костер зари, и плеск волн, и голубая гладь озера — вся красота родного края с годами превращается в стихи, полные любви к родной земле.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Ой ты, Русь, моя родина кроткая,</w:t>
      </w:r>
      <w:r w:rsidRPr="00F14FF9">
        <w:rPr>
          <w:color w:val="000000"/>
          <w:sz w:val="28"/>
          <w:szCs w:val="28"/>
        </w:rPr>
        <w:br/>
        <w:t>Лишь к тебе я любовь берегу.</w:t>
      </w:r>
      <w:r w:rsidRPr="00F14FF9">
        <w:rPr>
          <w:color w:val="000000"/>
          <w:sz w:val="28"/>
          <w:szCs w:val="28"/>
        </w:rPr>
        <w:br/>
        <w:t>Весела твоя радость короткая</w:t>
      </w:r>
      <w:r w:rsidRPr="00F14FF9">
        <w:rPr>
          <w:color w:val="000000"/>
          <w:sz w:val="28"/>
          <w:szCs w:val="28"/>
        </w:rPr>
        <w:br/>
        <w:t>С громкой песней весной на лугу.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В сердце Есенина с юных лет запали “ветровые слезы России”, ее грустные песни, светлая печаль — картина родной стороны создана в стихотворении “Гой ты, Русь, моя родная”. Родина, которой не видать конца и края — “только синь сосет глаза”,— вызывает у поэта необычайную по силе сыновнюю любовь. Ему приятно слышать “звонкий, как сережки, девичий смех”, видеть, как у низеньких хат “звонко чахнут тополя”, а “на лугах веселый пляс”. Радостно ощущать, как “пахнет яблоком и медом”, и поэтому поэт признается в любви Родине.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Если крикнет рать святая:</w:t>
      </w:r>
      <w:r w:rsidRPr="00F14FF9">
        <w:rPr>
          <w:color w:val="000000"/>
          <w:sz w:val="28"/>
          <w:szCs w:val="28"/>
        </w:rPr>
        <w:br/>
        <w:t>“Кинь ты Русь, живи в раю!”</w:t>
      </w:r>
      <w:r w:rsidRPr="00F14FF9">
        <w:rPr>
          <w:color w:val="000000"/>
          <w:sz w:val="28"/>
          <w:szCs w:val="28"/>
        </w:rPr>
        <w:br/>
        <w:t>Я скажу: “Не надо рая.</w:t>
      </w:r>
      <w:r w:rsidRPr="00F14FF9">
        <w:rPr>
          <w:color w:val="000000"/>
          <w:sz w:val="28"/>
          <w:szCs w:val="28"/>
        </w:rPr>
        <w:br/>
        <w:t>Дайте Родину мою”.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Есенин, как он писал сам, воспринял революцию по-своему, “с крестьянским уклоном”, больше стихийно, чем сознательно. Есенин колебался в оценке нового советского уклада жизни. Он знал и любил старую Русь, ее печальный образ по-прежнему владел его поэтическим воображением: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Спит ковыль. Равнина дорогая,</w:t>
      </w:r>
      <w:r w:rsidRPr="00F14FF9">
        <w:rPr>
          <w:color w:val="000000"/>
          <w:sz w:val="28"/>
          <w:szCs w:val="28"/>
        </w:rPr>
        <w:br/>
        <w:t>И свинцовой, свежести полынь.</w:t>
      </w:r>
      <w:r w:rsidRPr="00F14FF9">
        <w:rPr>
          <w:color w:val="000000"/>
          <w:sz w:val="28"/>
          <w:szCs w:val="28"/>
        </w:rPr>
        <w:br/>
        <w:t>Никакая Родина другая</w:t>
      </w:r>
      <w:r w:rsidRPr="00F14FF9">
        <w:rPr>
          <w:color w:val="000000"/>
          <w:sz w:val="28"/>
          <w:szCs w:val="28"/>
        </w:rPr>
        <w:br/>
        <w:t>Не вольет мне в грудь мою теплынь.</w:t>
      </w:r>
      <w:r w:rsidRPr="00F14FF9">
        <w:rPr>
          <w:color w:val="000000"/>
          <w:sz w:val="28"/>
          <w:szCs w:val="28"/>
        </w:rPr>
        <w:br/>
        <w:t>И теперь, когда вот новым светом</w:t>
      </w:r>
      <w:r w:rsidRPr="00F14FF9">
        <w:rPr>
          <w:color w:val="000000"/>
          <w:sz w:val="28"/>
          <w:szCs w:val="28"/>
        </w:rPr>
        <w:br/>
        <w:t>И моей коснулась жизнь судьбы.</w:t>
      </w:r>
      <w:r w:rsidRPr="00F14FF9">
        <w:rPr>
          <w:color w:val="000000"/>
          <w:sz w:val="28"/>
          <w:szCs w:val="28"/>
        </w:rPr>
        <w:br/>
        <w:t>Все равно остался я поэтом</w:t>
      </w:r>
      <w:r w:rsidRPr="00F14FF9">
        <w:rPr>
          <w:color w:val="000000"/>
          <w:sz w:val="28"/>
          <w:szCs w:val="28"/>
        </w:rPr>
        <w:br/>
        <w:t>Золотой бревенчатой избы.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Поэт чувствовал, как в лучшую сторону меняется жизнь его Родины.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Мне теперь по душе иное,</w:t>
      </w:r>
      <w:r w:rsidRPr="00F14FF9">
        <w:rPr>
          <w:color w:val="000000"/>
          <w:sz w:val="28"/>
          <w:szCs w:val="28"/>
        </w:rPr>
        <w:br/>
        <w:t>И чахоточном свете луны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Через каменное и стальное</w:t>
      </w:r>
      <w:r w:rsidRPr="00F14FF9">
        <w:rPr>
          <w:color w:val="000000"/>
          <w:sz w:val="28"/>
          <w:szCs w:val="28"/>
        </w:rPr>
        <w:br/>
        <w:t>Вижу мощь я родной стороны.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Но поэт был далек от реального понимания социализма и революций. Отсюда почти неизбежный для него переход от восторга к разочарованию, от радости к отчаянию, от приветствия к обвинению. Есенин начинает проклинать “железного гостя”, несущего гибель патриархальной деревне и оплакивать старую уходящую Русь. Поэту казалось, что “железный город” враждебен, что он угрожает разрушением крестьянскому миру, овеянному патриархальной романтикой. Есенинская лирика этого времени окрашена в печальные тона.</w:t>
      </w:r>
      <w:r w:rsidRPr="00F14FF9">
        <w:rPr>
          <w:color w:val="000000"/>
          <w:sz w:val="28"/>
          <w:szCs w:val="28"/>
        </w:rPr>
        <w:br/>
        <w:t>Есенин был на Кавказе, где написал цикл лирических стихотворений. Пленительна красота восточной природы, ласков ветер, легко сердцу поэта с любимой, но думы о Родине и здесь не покидают его. Они все время влекут его домой. Поэт вспоминает тоску бесконечных равнин, знакомую ему с юношеских лет, песню железных колес, вербы вдоль дорог, бесплодные поля и жалкие лачуги. Так возникает картина старой деревни, которая не радует взгляда, теперь она вызывает у поэта; горячее чувство протеста и жажду обновления Родины: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Полевая Россия! Довольно</w:t>
      </w:r>
      <w:r w:rsidRPr="00F14FF9">
        <w:rPr>
          <w:color w:val="000000"/>
          <w:sz w:val="28"/>
          <w:szCs w:val="28"/>
        </w:rPr>
        <w:br/>
        <w:t>Волочиться сохой по полям!</w:t>
      </w:r>
      <w:r w:rsidRPr="00F14FF9">
        <w:rPr>
          <w:color w:val="000000"/>
          <w:sz w:val="28"/>
          <w:szCs w:val="28"/>
        </w:rPr>
        <w:br/>
        <w:t>Нищету твою видеть больно</w:t>
      </w:r>
      <w:r w:rsidRPr="00F14FF9">
        <w:rPr>
          <w:color w:val="000000"/>
          <w:sz w:val="28"/>
          <w:szCs w:val="28"/>
        </w:rPr>
        <w:br/>
        <w:t>И березам, и тополям.</w:t>
      </w:r>
      <w:r w:rsidRPr="00F14FF9">
        <w:rPr>
          <w:color w:val="000000"/>
          <w:sz w:val="28"/>
          <w:szCs w:val="28"/>
        </w:rPr>
        <w:br/>
      </w:r>
      <w:r w:rsidRPr="00F14FF9">
        <w:rPr>
          <w:color w:val="000000"/>
          <w:sz w:val="28"/>
          <w:szCs w:val="28"/>
        </w:rPr>
        <w:br/>
        <w:t>Сила и обаяние лирики Есенина в ее правдивости, искренности и Задушевности. В его проникновенных стихах запечатлелись картины родной природы, его русская душа и глубокая любовь к Родине</w:t>
      </w:r>
      <w:bookmarkStart w:id="0" w:name="_GoBack"/>
      <w:bookmarkEnd w:id="0"/>
    </w:p>
    <w:sectPr w:rsidR="00654EA6" w:rsidRPr="00F1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EA6"/>
    <w:rsid w:val="00654EA6"/>
    <w:rsid w:val="00675FC7"/>
    <w:rsid w:val="00844483"/>
    <w:rsid w:val="00AF1414"/>
    <w:rsid w:val="00F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BEE3B7-7CF6-43BE-868A-AB12045D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654E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Родина в поэзии Есенина</vt:lpstr>
    </vt:vector>
  </TitlesOfParts>
  <Company>Office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Родина в поэзии Есенина</dc:title>
  <dc:subject/>
  <dc:creator>Администратор</dc:creator>
  <cp:keywords/>
  <dc:description/>
  <cp:lastModifiedBy>admin</cp:lastModifiedBy>
  <cp:revision>2</cp:revision>
  <dcterms:created xsi:type="dcterms:W3CDTF">2014-03-22T01:45:00Z</dcterms:created>
  <dcterms:modified xsi:type="dcterms:W3CDTF">2014-03-22T01:45:00Z</dcterms:modified>
</cp:coreProperties>
</file>