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ED5" w:rsidRDefault="007257DA">
      <w:pPr>
        <w:widowControl w:val="0"/>
        <w:spacing w:before="120"/>
        <w:jc w:val="center"/>
        <w:rPr>
          <w:b/>
          <w:bCs/>
          <w:color w:val="000000"/>
          <w:sz w:val="32"/>
          <w:szCs w:val="32"/>
        </w:rPr>
      </w:pPr>
      <w:r>
        <w:rPr>
          <w:b/>
          <w:bCs/>
          <w:color w:val="000000"/>
          <w:sz w:val="32"/>
          <w:szCs w:val="32"/>
        </w:rPr>
        <w:t>Болезни половых органов птиц</w:t>
      </w:r>
    </w:p>
    <w:p w:rsidR="00141ED5" w:rsidRDefault="007257DA">
      <w:pPr>
        <w:widowControl w:val="0"/>
        <w:spacing w:before="120"/>
        <w:ind w:firstLine="567"/>
        <w:jc w:val="both"/>
        <w:rPr>
          <w:color w:val="000000"/>
          <w:sz w:val="24"/>
          <w:szCs w:val="24"/>
        </w:rPr>
      </w:pPr>
      <w:r>
        <w:rPr>
          <w:color w:val="000000"/>
          <w:sz w:val="24"/>
          <w:szCs w:val="24"/>
        </w:rPr>
        <w:t>Наиболее часто заболевания половых органов встречаются у волнистых попугаев, особенно распространенным из них является инволюция яичника, обычно связан ная с инфекционными заболеваниями (инфекционный бронхит, респираторный микоплазмоз).</w:t>
      </w:r>
    </w:p>
    <w:p w:rsidR="00141ED5" w:rsidRDefault="007257DA">
      <w:pPr>
        <w:widowControl w:val="0"/>
        <w:spacing w:before="120"/>
        <w:ind w:firstLine="567"/>
        <w:jc w:val="both"/>
        <w:rPr>
          <w:color w:val="000000"/>
          <w:sz w:val="24"/>
          <w:szCs w:val="24"/>
        </w:rPr>
      </w:pPr>
      <w:r>
        <w:rPr>
          <w:color w:val="000000"/>
          <w:sz w:val="24"/>
          <w:szCs w:val="24"/>
        </w:rPr>
        <w:t>Оварит и сальпингит (воспаление яичника и яйцевода). Эти заболевания наблюдаются при тяжелом нару-шении обмена веществ, обусловлены они многими фак торами, связанными с нарушениями кормления и содер жания.</w:t>
      </w:r>
    </w:p>
    <w:p w:rsidR="00141ED5" w:rsidRDefault="007257DA">
      <w:pPr>
        <w:widowControl w:val="0"/>
        <w:spacing w:before="120"/>
        <w:ind w:firstLine="567"/>
        <w:jc w:val="both"/>
        <w:rPr>
          <w:color w:val="000000"/>
          <w:sz w:val="24"/>
          <w:szCs w:val="24"/>
        </w:rPr>
      </w:pPr>
      <w:r>
        <w:rPr>
          <w:color w:val="000000"/>
          <w:sz w:val="24"/>
          <w:szCs w:val="24"/>
        </w:rPr>
        <w:t>Симптомы. В начале заболевания повышаете температура; возникает синюшность клюва, коготков, слабость, угнетение; истечение из клоаки. Нередко воспаление протекает хронически, птица перестает нестись и погибает через несколько недель.</w:t>
      </w:r>
    </w:p>
    <w:p w:rsidR="00141ED5" w:rsidRDefault="007257DA">
      <w:pPr>
        <w:widowControl w:val="0"/>
        <w:spacing w:before="120"/>
        <w:ind w:firstLine="567"/>
        <w:jc w:val="both"/>
        <w:rPr>
          <w:color w:val="000000"/>
          <w:sz w:val="24"/>
          <w:szCs w:val="24"/>
        </w:rPr>
      </w:pPr>
      <w:r>
        <w:rPr>
          <w:color w:val="000000"/>
          <w:sz w:val="24"/>
          <w:szCs w:val="24"/>
        </w:rPr>
        <w:t>Патологоанатом и ческие признаки. Серозная оболочка яйцевода покрасневшая или с кровоизлияниями, покрыта серозно-фибринозным экссудатом, иногда происходит склеивание серозной оболочки. Часто отмечается воспаление перитонеума, в брюшной полости содержится желточная масса. Яйцевод увеличен в объеме,</w:t>
      </w:r>
    </w:p>
    <w:p w:rsidR="00141ED5" w:rsidRDefault="007257DA">
      <w:pPr>
        <w:widowControl w:val="0"/>
        <w:spacing w:before="120"/>
        <w:ind w:firstLine="567"/>
        <w:jc w:val="both"/>
        <w:rPr>
          <w:color w:val="000000"/>
          <w:sz w:val="24"/>
          <w:szCs w:val="24"/>
        </w:rPr>
      </w:pPr>
      <w:r>
        <w:rPr>
          <w:color w:val="000000"/>
          <w:sz w:val="24"/>
          <w:szCs w:val="24"/>
        </w:rPr>
        <w:t>Слизистая оболочка обычно в каудальной части, реже в краниальной, покрасневшая и покрыта экссудатом. В яйцеводе содержатся воспалительные продукты, перемешанные с белком и желтком. Стенка яйцевода растянута. В краниальной части яйцевода располагается содержимое, представляющее собой слизистую массу. Этот признак наиболее типичен для сальпингита.</w:t>
      </w:r>
    </w:p>
    <w:p w:rsidR="00141ED5" w:rsidRDefault="007257DA">
      <w:pPr>
        <w:widowControl w:val="0"/>
        <w:spacing w:before="120"/>
        <w:ind w:firstLine="567"/>
        <w:jc w:val="both"/>
        <w:rPr>
          <w:color w:val="000000"/>
          <w:sz w:val="24"/>
          <w:szCs w:val="24"/>
        </w:rPr>
      </w:pPr>
      <w:r>
        <w:rPr>
          <w:color w:val="000000"/>
          <w:sz w:val="24"/>
          <w:szCs w:val="24"/>
        </w:rPr>
        <w:t>Лечение разработано недостаточно. Можно применять витамины и спаивать 1 % - ный раствор хлористого кальция.</w:t>
      </w:r>
    </w:p>
    <w:p w:rsidR="00141ED5" w:rsidRDefault="007257DA">
      <w:pPr>
        <w:widowControl w:val="0"/>
        <w:spacing w:before="120"/>
        <w:ind w:firstLine="567"/>
        <w:jc w:val="both"/>
        <w:rPr>
          <w:color w:val="000000"/>
          <w:sz w:val="24"/>
          <w:szCs w:val="24"/>
        </w:rPr>
      </w:pPr>
      <w:r>
        <w:rPr>
          <w:color w:val="000000"/>
          <w:sz w:val="24"/>
          <w:szCs w:val="24"/>
        </w:rPr>
        <w:t>Профилактика состоит в разнообразном полноценном кормлении.</w:t>
      </w:r>
    </w:p>
    <w:p w:rsidR="00141ED5" w:rsidRDefault="007257DA">
      <w:pPr>
        <w:widowControl w:val="0"/>
        <w:spacing w:before="120"/>
        <w:ind w:firstLine="567"/>
        <w:jc w:val="both"/>
        <w:rPr>
          <w:color w:val="000000"/>
          <w:sz w:val="24"/>
          <w:szCs w:val="24"/>
        </w:rPr>
      </w:pPr>
      <w:r>
        <w:rPr>
          <w:color w:val="000000"/>
          <w:sz w:val="24"/>
          <w:szCs w:val="24"/>
        </w:rPr>
        <w:t>Новообразования яичников и семенников. У волнистых попугайчиков нередко регистрируют новообразования семенников.</w:t>
      </w:r>
    </w:p>
    <w:p w:rsidR="00141ED5" w:rsidRDefault="007257DA">
      <w:pPr>
        <w:widowControl w:val="0"/>
        <w:spacing w:before="120"/>
        <w:ind w:firstLine="567"/>
        <w:jc w:val="both"/>
        <w:rPr>
          <w:color w:val="000000"/>
          <w:sz w:val="24"/>
          <w:szCs w:val="24"/>
        </w:rPr>
      </w:pPr>
      <w:r>
        <w:rPr>
          <w:color w:val="000000"/>
          <w:sz w:val="24"/>
          <w:szCs w:val="24"/>
        </w:rPr>
        <w:t>Симптомы. Первые признаки заключаются в изменении окраски носового рога и легкого затруднения при полете. Периодически встречается хронический понос и некоординированные движения конечностей. В дальнейшую стадию болезни отмечается увеличение в объеме живота, односторонний или двусторонний парез и паралич нервов ног. К общим нарушениям можно отнести апатию, слабость, отказ от корма. Абдоминальные опухоли часто вызывают одышку и неправильную постановку тела. Это объясняется тем, что грудная и брюшная полости у птиц не разделены диафрагмой и органы брюшной и грудной полости тесно взаимосвязаны. Опухоли печени могут оказывать отрицательное воздействие на почки и половые органы, в свою очередь, опухоли семенников приводят к изменению функции печени и легких. В результате механического сдавливания возникает отек, воспаление органов. Жидкость, скапливающаяся в брюшной полости, может усиливать неблагоприятное действие абдоминальных опухолей и обусловливать особо тяжелые изменения в легких. Частично могут образовываться цисты, при отсасывании жидкость из них имеет мутный, серокрасный или желтый цвет. Постепенно происходит исхудание птицы. Встречаются также случаи, при которых опухоли прежде всего влияют на общее состояние и упитанность птицы.</w:t>
      </w:r>
    </w:p>
    <w:p w:rsidR="00141ED5" w:rsidRDefault="007257DA">
      <w:pPr>
        <w:widowControl w:val="0"/>
        <w:spacing w:before="120"/>
        <w:ind w:firstLine="567"/>
        <w:jc w:val="both"/>
        <w:rPr>
          <w:color w:val="000000"/>
          <w:sz w:val="24"/>
          <w:szCs w:val="24"/>
        </w:rPr>
      </w:pPr>
      <w:r>
        <w:rPr>
          <w:color w:val="000000"/>
          <w:sz w:val="24"/>
          <w:szCs w:val="24"/>
        </w:rPr>
        <w:t>Патологоанатомическ не изменения. На вскрытии один или оба семенника значительно увеличены в объеме, ткань частично мягкая, саловндная, цистозная, содержащая кровь и пронизанная некротпчесними очагами; сосуды, снабжающие семенники, сильно увеличены и уплотнены. Опухоли имеют круглую или дольчатую форму. В процессе роста птицы, в зависимости от ее массы, они могут достигать большого размера (например '/3 живой массы и более). Частично поражается также слизистая оболочка брюшины и покровный эпителий легких, кишечник переполняется содержимым. Очень часто определяют изменения одновременно в печени, почках, селезенке. В брюшной полости накапливается мутная, красная или коричневая жидкость.</w:t>
      </w:r>
    </w:p>
    <w:p w:rsidR="00141ED5" w:rsidRDefault="007257DA">
      <w:pPr>
        <w:widowControl w:val="0"/>
        <w:spacing w:before="120"/>
        <w:ind w:firstLine="567"/>
        <w:jc w:val="both"/>
        <w:rPr>
          <w:color w:val="000000"/>
          <w:sz w:val="24"/>
          <w:szCs w:val="24"/>
        </w:rPr>
      </w:pPr>
      <w:r>
        <w:rPr>
          <w:color w:val="000000"/>
          <w:sz w:val="24"/>
          <w:szCs w:val="24"/>
        </w:rPr>
        <w:t>Диагноз. При постановке диагноза дифференцируют опухоли печени и почек.</w:t>
      </w:r>
    </w:p>
    <w:p w:rsidR="00141ED5" w:rsidRDefault="007257DA">
      <w:pPr>
        <w:widowControl w:val="0"/>
        <w:spacing w:before="120"/>
        <w:ind w:firstLine="567"/>
        <w:jc w:val="both"/>
        <w:rPr>
          <w:color w:val="000000"/>
          <w:sz w:val="24"/>
          <w:szCs w:val="24"/>
        </w:rPr>
      </w:pPr>
      <w:r>
        <w:rPr>
          <w:color w:val="000000"/>
          <w:sz w:val="24"/>
          <w:szCs w:val="24"/>
        </w:rPr>
        <w:t>Этиология не изучена.</w:t>
      </w:r>
    </w:p>
    <w:p w:rsidR="00141ED5" w:rsidRDefault="007257DA">
      <w:pPr>
        <w:widowControl w:val="0"/>
        <w:spacing w:before="120"/>
        <w:ind w:firstLine="567"/>
        <w:jc w:val="both"/>
        <w:rPr>
          <w:color w:val="000000"/>
          <w:sz w:val="24"/>
          <w:szCs w:val="24"/>
        </w:rPr>
      </w:pPr>
      <w:r>
        <w:rPr>
          <w:color w:val="000000"/>
          <w:sz w:val="24"/>
          <w:szCs w:val="24"/>
        </w:rPr>
        <w:t>Лечение. С помощью препаратов пролана С, пролана А, эстрадиола в отдельных случаях удается несколько улучшить общее состояние птицы, однако если не наступили необратимые параличи. Попугаи начинают снова принимать корм и производят впечатление здоровых, развитие опухоли на некоторый период приостанавливается, однако полного выздоровления достигнуть не удается. Положительное действие препарата пролана объясняется тем, что он содержит фолликулостимули-руюший гормон и, влияя на образование гонадотропина гипофиза, может привести к обратному развитию опухоли. Опыты по операции на семенниках в большинстве случаев дали отрицательные результаты, птица практически не выносит этой операции.</w:t>
      </w:r>
    </w:p>
    <w:p w:rsidR="00141ED5" w:rsidRDefault="007257DA">
      <w:pPr>
        <w:widowControl w:val="0"/>
        <w:spacing w:before="120"/>
        <w:ind w:firstLine="567"/>
        <w:jc w:val="both"/>
        <w:rPr>
          <w:color w:val="000000"/>
          <w:sz w:val="24"/>
          <w:szCs w:val="24"/>
        </w:rPr>
      </w:pPr>
      <w:r>
        <w:rPr>
          <w:color w:val="000000"/>
          <w:sz w:val="24"/>
          <w:szCs w:val="24"/>
        </w:rPr>
        <w:t>Задержка яйцекладки. С и м п т о м ы. Птица, которая страдает задержкой яйцекладки, часто выделяет помет с примесью крови, постоянно напрягает стенку живота для выделений, забивается в угол клетки, издает слабые пищащие звуки. При нормальном развитии яйца путем прощупывания живота его легко обнаружить 5 клоаке; если задержка в яйцекладке продолжается длительное время, то возникают тяжелые нарушения общего состояния (потеря аппетита, жажда, апатия, одышка). Возможны также параличи ног в результате сдавливания яйцом нервных окончаний.</w:t>
      </w:r>
    </w:p>
    <w:p w:rsidR="00141ED5" w:rsidRDefault="007257DA">
      <w:pPr>
        <w:widowControl w:val="0"/>
        <w:spacing w:before="120"/>
        <w:ind w:firstLine="567"/>
        <w:jc w:val="both"/>
        <w:rPr>
          <w:color w:val="000000"/>
          <w:sz w:val="24"/>
          <w:szCs w:val="24"/>
        </w:rPr>
      </w:pPr>
      <w:r>
        <w:rPr>
          <w:color w:val="000000"/>
          <w:sz w:val="24"/>
          <w:szCs w:val="24"/>
        </w:rPr>
        <w:t>Дифференциальный диагноз. Образование опухолей, воспаление яйцевода, грыжи.</w:t>
      </w:r>
    </w:p>
    <w:p w:rsidR="00141ED5" w:rsidRDefault="007257DA">
      <w:pPr>
        <w:widowControl w:val="0"/>
        <w:spacing w:before="120"/>
        <w:ind w:firstLine="567"/>
        <w:jc w:val="both"/>
        <w:rPr>
          <w:color w:val="000000"/>
          <w:sz w:val="24"/>
          <w:szCs w:val="24"/>
        </w:rPr>
      </w:pPr>
      <w:r>
        <w:rPr>
          <w:color w:val="000000"/>
          <w:sz w:val="24"/>
          <w:szCs w:val="24"/>
        </w:rPr>
        <w:t>Этиология. Нередко задержка в яйцекладке связана с тем, что у молодых самок половые органы полностью не сформированы и ненормально функционируют. Неправильное кормление и содержание (недостаточность движения, переохлаждение, недостаток витаминов) также приводят к задержке яйцекладки, возникают также аномалии формирования яйца (образование яиц с мягкой скорлупой). Эти яйца при сокращении мышц яйцевода двигаются вперед и обратно, не продвигаясь к клоаке. Причины задержки яйцекладки могут быть также в форсировании крупного яйца. Изменения в яйцеводе, воспаления, снижение перистальтики нередко вызывают задержку в яйцекладке. Установлено, что перистальтика ухудшается при понижении кальция в крови. Это подтверждается тем, что после снесения яйца у некоторых видов птиц отмечают спастические судороги. При задержке яйцекладки у попугаев введение кальция бороглю-конгта внутривенно и ннтраперитониально способствует значительному улучшению перистальтики. Избыточная яйценоскость резко уменьшает резервы кальция в организме птицы. Из других возможных причин этого заболевания установлены нарушения кровообращения, гормональное нарушение, связанное с недостаточной функцией гипофиза.</w:t>
      </w:r>
    </w:p>
    <w:p w:rsidR="00141ED5" w:rsidRDefault="007257DA">
      <w:pPr>
        <w:widowControl w:val="0"/>
        <w:spacing w:before="120"/>
        <w:ind w:firstLine="567"/>
        <w:jc w:val="both"/>
        <w:rPr>
          <w:color w:val="000000"/>
          <w:sz w:val="24"/>
          <w:szCs w:val="24"/>
        </w:rPr>
      </w:pPr>
      <w:r>
        <w:rPr>
          <w:color w:val="000000"/>
          <w:sz w:val="24"/>
          <w:szCs w:val="24"/>
        </w:rPr>
        <w:t>Лечение. При обращении с пациентом к ветеринарному врачу в начале заболевания в большинстве случаев удается удалить яйцо теплой влажной ванной и промыванием клоаки оливковым маслом или рыбьим жиром. В тех случаях, когда воспаляется слизистая оболочка и окружающие ткани с наслоением условно-патогенной микрофлоры, часто результаты бывают неблагоприятными. При этом рекомендуется препарат кинетин (гиалуронидаза), который действует на фермент, улучшающий обмен веществ. Иногда хорошо помогает массаж брюшной стенки по направлению к клоаке до тех пор, пока не будет выделено яйцо или его содержимое. После удаления яичной скорлупы необходимо яйцевод промыть дезинфицирующим раствором.</w:t>
      </w:r>
    </w:p>
    <w:p w:rsidR="00141ED5" w:rsidRDefault="007257DA">
      <w:pPr>
        <w:widowControl w:val="0"/>
        <w:spacing w:before="120"/>
        <w:ind w:firstLine="567"/>
        <w:jc w:val="both"/>
        <w:rPr>
          <w:color w:val="000000"/>
          <w:sz w:val="24"/>
          <w:szCs w:val="24"/>
        </w:rPr>
      </w:pPr>
      <w:r>
        <w:rPr>
          <w:color w:val="000000"/>
          <w:sz w:val="24"/>
          <w:szCs w:val="24"/>
        </w:rPr>
        <w:t>В отдельных случаях яйцо с несформированной скорлупой может попадать в брюшную полость. Это происходит при повреждении яйцевода и новообразованиях. В данном случае общее состояние птицы резко ухудшается, поэтому необходимо проводить срочную лапаротомию и извлекать яйцо. При задержке яйца с общими нарушениями организма прогноз должен быть очень осторожным. При операционном способе лечения кожу и брюшину разрезают как можно шире, чтобы лучше увидеть яйцо в яйцеводе. При вскрытии брюшной полости и сдвигании кишечника в сторону яйцо хорошо заметно. Разрез следует делать в стенке яйцевода. Во избежание сильного разрыва яйцевода по углам разрез фиксирую двумя зажимами, после чего яйцо вытягивается небольшой ложкой. При этом яйцевод очень быстро спадает и трудно заметен. Содержимое такого яйца загрязнено бактериями. Если оно попадает в брюшную полость, то может вызвать перитонит, поэтому желательно яйцо не разрушать. Содержимое яйца осторожно с помощью шприца или иглы отсасывают, далее вытягивают пустую скорлупу, затем врач зашивает яйцевод. Следует обратить внимание на то, чтобы не было после операции кровотечения.</w:t>
      </w:r>
    </w:p>
    <w:p w:rsidR="00141ED5" w:rsidRDefault="007257DA">
      <w:pPr>
        <w:widowControl w:val="0"/>
        <w:spacing w:before="120"/>
        <w:ind w:firstLine="567"/>
        <w:jc w:val="both"/>
        <w:rPr>
          <w:color w:val="000000"/>
          <w:sz w:val="24"/>
          <w:szCs w:val="24"/>
        </w:rPr>
      </w:pPr>
      <w:r>
        <w:rPr>
          <w:color w:val="000000"/>
          <w:sz w:val="24"/>
          <w:szCs w:val="24"/>
        </w:rPr>
        <w:t>Выпадение яйцевода. Симптомы. При выпадении яйцевод свешивается из клоаки и часто содержит яйцо, прикрепленное к стенке яйцевода. Если патологический процесс продолжался длительное время, то стенка яйцевода подсыхает, покрывается ранами и частично подвергается некрозу. В связи с потерей крови наблюдается общее угнетение птицы, потеря аппетита, диарея и т. д.</w:t>
      </w:r>
    </w:p>
    <w:p w:rsidR="00141ED5" w:rsidRDefault="007257DA">
      <w:pPr>
        <w:widowControl w:val="0"/>
        <w:spacing w:before="120"/>
        <w:ind w:firstLine="567"/>
        <w:jc w:val="both"/>
        <w:rPr>
          <w:color w:val="000000"/>
          <w:sz w:val="24"/>
          <w:szCs w:val="24"/>
        </w:rPr>
      </w:pPr>
      <w:r>
        <w:rPr>
          <w:color w:val="000000"/>
          <w:sz w:val="24"/>
          <w:szCs w:val="24"/>
        </w:rPr>
        <w:t>Этиология. При особо больших или неправильной форме яиц тонус мускулатуры клоаки снижается.</w:t>
      </w:r>
    </w:p>
    <w:p w:rsidR="00141ED5" w:rsidRDefault="007257DA">
      <w:pPr>
        <w:widowControl w:val="0"/>
        <w:spacing w:before="120"/>
        <w:ind w:firstLine="567"/>
        <w:jc w:val="both"/>
        <w:rPr>
          <w:color w:val="000000"/>
          <w:sz w:val="24"/>
          <w:szCs w:val="24"/>
        </w:rPr>
      </w:pPr>
      <w:r>
        <w:rPr>
          <w:color w:val="000000"/>
          <w:sz w:val="24"/>
          <w:szCs w:val="24"/>
        </w:rPr>
        <w:t>Лечение. При ранней стадии заболевания необходимо осторожно извлечь яйцо. Если оно приклеено к яйцеводу, то следует удалить некротическую ткань, загрязненную пометом, песком, зерном, тщательно промыть физиологическим раствором или раствором энтозона, Иногда используют местную анестезию. Вправление выпавшего яйцевода особенно удачно при применении вазелинового масла. Чтобы не было повторного выпадения при постоянном сокращении мускулатуры клоаки, на 24-48 ч накладывают шов для сближения краев. Из общеукрепляющих мер рекомендуют согревание птицы. В запущенных случаях приходится прибегать к оперативному вмешательству,</w:t>
      </w:r>
    </w:p>
    <w:p w:rsidR="00141ED5" w:rsidRDefault="007257DA">
      <w:pPr>
        <w:widowControl w:val="0"/>
        <w:spacing w:before="120"/>
        <w:ind w:firstLine="567"/>
        <w:jc w:val="both"/>
        <w:rPr>
          <w:color w:val="000000"/>
          <w:sz w:val="24"/>
          <w:szCs w:val="24"/>
        </w:rPr>
      </w:pPr>
      <w:r>
        <w:rPr>
          <w:color w:val="000000"/>
          <w:sz w:val="24"/>
          <w:szCs w:val="24"/>
        </w:rPr>
        <w:t>Перед операцией необходимо тщательно промыть яйцевод и установить границу некротизированпой ткани, в некоторых случаях проводят массаж яйца, задержавшегося в яйцеводе. Если не удается таким образом выделить яйцо, то его разрушают и удаляют по частям. Яйцевод обрабатывают раствором антибиотика, лучше на масляной основе. Во избежание давления запирающей мускулатуры клоаки и повторного выпадения яйцевода на края клоаки накладывают кисетный шов, кото рый снимают через 48 ч после операции. Существует и другой способ удаления яйца и операции выпавшего яйцевода. Очищенную клоаку раскрывают с помощью расширителя или автоматического пинцета. Если заметно яйцо, то необходимо осторожно ввести зонд, вращательными движениями разрушить стенку скорлупы и легким сдавливанием удалить остатки яйца. В некоторых случаях приходится отсекать выпавшую часть яйцевода операционным путем. Верхнюю часть яйцевода очищают от остатка скорлупы, помета, корма и т. д, Пораженный участок ткани удаляют. Очень часто после разреза возникает сильное кровотечение. На яйцевод и клоаку накладывают раздельно швы. Операция очень тяжелая.</w:t>
      </w:r>
    </w:p>
    <w:p w:rsidR="00141ED5" w:rsidRDefault="007257DA">
      <w:pPr>
        <w:widowControl w:val="0"/>
        <w:spacing w:before="120"/>
        <w:ind w:firstLine="567"/>
        <w:jc w:val="both"/>
        <w:rPr>
          <w:color w:val="000000"/>
          <w:sz w:val="24"/>
          <w:szCs w:val="24"/>
        </w:rPr>
      </w:pPr>
      <w:r>
        <w:rPr>
          <w:color w:val="000000"/>
          <w:sz w:val="24"/>
          <w:szCs w:val="24"/>
        </w:rPr>
        <w:t>Неоплодотворенность яиц и пониженная выводимость. Неоплодотворенность яиц и плохая выводимость могут быть следствием высокой чувствительности птиц к различным токсическим веществам. В жировых тканях происходит накопление ядовитых субстанций, что обусловливает низкую оплодотворенность и выводимость</w:t>
      </w:r>
    </w:p>
    <w:p w:rsidR="00141ED5" w:rsidRDefault="007257DA">
      <w:pPr>
        <w:widowControl w:val="0"/>
        <w:spacing w:before="120"/>
        <w:ind w:firstLine="567"/>
        <w:jc w:val="both"/>
        <w:rPr>
          <w:color w:val="000000"/>
          <w:sz w:val="24"/>
          <w:szCs w:val="24"/>
        </w:rPr>
      </w:pPr>
      <w:r>
        <w:rPr>
          <w:color w:val="000000"/>
          <w:sz w:val="24"/>
          <w:szCs w:val="24"/>
        </w:rPr>
        <w:t>Цисты, новообразования яйцевода и яичника. Новообразования яйцевода и цист, а также опухоли яйцевода нередко регистрируют у волнистых попугайчиков неразлучников, амазонов и др.</w:t>
      </w:r>
    </w:p>
    <w:p w:rsidR="00141ED5" w:rsidRDefault="007257DA">
      <w:pPr>
        <w:widowControl w:val="0"/>
        <w:spacing w:before="120"/>
        <w:ind w:firstLine="567"/>
        <w:jc w:val="both"/>
        <w:rPr>
          <w:color w:val="000000"/>
          <w:sz w:val="24"/>
          <w:szCs w:val="24"/>
        </w:rPr>
      </w:pPr>
      <w:r>
        <w:rPr>
          <w:color w:val="000000"/>
          <w:sz w:val="24"/>
          <w:szCs w:val="24"/>
        </w:rPr>
        <w:t>Симптомы. При общем нарушении обмена веществ образуются отечность, воспаление кожи и области живота, одышка, изменения в окраске роговицы, диарея. При исследовании живота можно прощупать наличие цист, нередко формируются грыжи.</w:t>
      </w:r>
    </w:p>
    <w:p w:rsidR="00141ED5" w:rsidRDefault="007257DA">
      <w:pPr>
        <w:widowControl w:val="0"/>
        <w:spacing w:before="120"/>
        <w:ind w:firstLine="567"/>
        <w:jc w:val="both"/>
        <w:rPr>
          <w:color w:val="000000"/>
          <w:sz w:val="24"/>
          <w:szCs w:val="24"/>
        </w:rPr>
      </w:pPr>
      <w:r>
        <w:rPr>
          <w:color w:val="000000"/>
          <w:sz w:val="24"/>
          <w:szCs w:val="24"/>
        </w:rPr>
        <w:t>Патологоанатомические изменения. Новообразования в большинстве случаев мягкие, саловидные, округлой или дольчатой формы, пронизаны кровоизлияниями. Цисты яйцевода содержат прозрачную или мутную желтую жидкость. Очень часто одновременно находят воспаление брюшины и опухоли печени. Метастазы встречаются редко. Так же как и в яйцеводе, в яичнике часто бывают цистозные изменения. При воспалении яйцевода яичник сильно увеличен в объеме и заполнен белыми, кремовыми или мутными массами. Неправильное формирование яйца приводит к скоплению желтых или серых масс в яйцеводе. Во всех этих случаях стенка брюшной полости находится в тяжелой стадии воспаления; помутневшая, частично с наложениями, разрастанием кожи, кожа в области живота уплотнена, желтой окраски, сильно кровенаполнена Неоплазмы яичника и яйцевода почт всегда злокачественного происхождения (аденомы и карценомы).</w:t>
      </w:r>
    </w:p>
    <w:p w:rsidR="00141ED5" w:rsidRDefault="007257DA">
      <w:pPr>
        <w:widowControl w:val="0"/>
        <w:spacing w:before="120"/>
        <w:ind w:firstLine="567"/>
        <w:jc w:val="both"/>
        <w:rPr>
          <w:color w:val="000000"/>
          <w:sz w:val="24"/>
          <w:szCs w:val="24"/>
        </w:rPr>
      </w:pPr>
      <w:r>
        <w:rPr>
          <w:color w:val="000000"/>
          <w:sz w:val="24"/>
          <w:szCs w:val="24"/>
        </w:rPr>
        <w:t>Этиология до настоящего времени не выяснена.</w:t>
      </w:r>
    </w:p>
    <w:p w:rsidR="00141ED5" w:rsidRDefault="007257DA">
      <w:pPr>
        <w:widowControl w:val="0"/>
        <w:spacing w:before="120"/>
        <w:ind w:firstLine="567"/>
        <w:jc w:val="both"/>
        <w:rPr>
          <w:color w:val="000000"/>
          <w:sz w:val="24"/>
          <w:szCs w:val="24"/>
        </w:rPr>
      </w:pPr>
      <w:r>
        <w:rPr>
          <w:color w:val="000000"/>
          <w:sz w:val="24"/>
          <w:szCs w:val="24"/>
        </w:rPr>
        <w:t>Удаление опухолей представляет большие трудности и часто приводит к летальному исходу.</w:t>
      </w:r>
    </w:p>
    <w:p w:rsidR="00141ED5" w:rsidRDefault="007257DA">
      <w:pPr>
        <w:widowControl w:val="0"/>
        <w:spacing w:before="120"/>
        <w:ind w:firstLine="567"/>
        <w:jc w:val="both"/>
        <w:rPr>
          <w:color w:val="000000"/>
          <w:sz w:val="24"/>
          <w:szCs w:val="24"/>
        </w:rPr>
      </w:pPr>
      <w:r>
        <w:rPr>
          <w:color w:val="000000"/>
          <w:sz w:val="24"/>
          <w:szCs w:val="24"/>
        </w:rPr>
        <w:t>Воспаления и абсцессы фабрициевой сумки. У различных видов попугаев встречаются абсцессы фабрициевой сумки, которые представляют собой гладкие мягкие опухоли.</w:t>
      </w:r>
    </w:p>
    <w:p w:rsidR="00141ED5" w:rsidRDefault="007257DA">
      <w:pPr>
        <w:widowControl w:val="0"/>
        <w:spacing w:before="120"/>
        <w:ind w:firstLine="567"/>
        <w:jc w:val="both"/>
        <w:rPr>
          <w:color w:val="000000"/>
          <w:sz w:val="24"/>
          <w:szCs w:val="24"/>
        </w:rPr>
      </w:pPr>
      <w:r>
        <w:rPr>
          <w:color w:val="000000"/>
          <w:sz w:val="24"/>
          <w:szCs w:val="24"/>
        </w:rPr>
        <w:t>С и м п то м ы. Изменения в фабрициевой сумке отражаются на общем состоянии организма птицы: вначале владелец обнаруживает кровоизлияния у корня хвоста, как следствие постоянного расклева, выпадения или деформации перьев хвоста; при обследовании в области фабрициевой сумки выявляет уплотненную желто-серого цвета массу, иногда содержащую кровь. Под возвышающейся корочкой находится мягкая пли твердая ткань. Эта опухоль часто диагностируется как аденома или аденокарцинома.</w:t>
      </w:r>
    </w:p>
    <w:p w:rsidR="00141ED5" w:rsidRDefault="007257DA">
      <w:pPr>
        <w:widowControl w:val="0"/>
        <w:spacing w:before="120"/>
        <w:ind w:firstLine="567"/>
        <w:jc w:val="both"/>
        <w:rPr>
          <w:color w:val="000000"/>
          <w:sz w:val="24"/>
          <w:szCs w:val="24"/>
        </w:rPr>
      </w:pPr>
      <w:r>
        <w:rPr>
          <w:color w:val="000000"/>
          <w:sz w:val="24"/>
          <w:szCs w:val="24"/>
        </w:rPr>
        <w:t>Абсцесс возникает после закупорки выводных протоков желез. Этиология не выяснена.</w:t>
      </w:r>
    </w:p>
    <w:p w:rsidR="00141ED5" w:rsidRDefault="007257DA">
      <w:pPr>
        <w:widowControl w:val="0"/>
        <w:spacing w:before="120"/>
        <w:ind w:firstLine="567"/>
        <w:jc w:val="both"/>
        <w:rPr>
          <w:color w:val="000000"/>
          <w:sz w:val="24"/>
          <w:szCs w:val="24"/>
        </w:rPr>
      </w:pPr>
      <w:r>
        <w:rPr>
          <w:color w:val="000000"/>
          <w:sz w:val="24"/>
          <w:szCs w:val="24"/>
        </w:rPr>
        <w:t>Лечение. Очищают абсцесс от секрета, вылущивают опухоль хирургическим путем.</w:t>
      </w:r>
    </w:p>
    <w:p w:rsidR="00141ED5" w:rsidRDefault="00141ED5">
      <w:pPr>
        <w:widowControl w:val="0"/>
        <w:spacing w:before="120"/>
        <w:ind w:firstLine="567"/>
        <w:jc w:val="both"/>
        <w:rPr>
          <w:color w:val="000000"/>
          <w:sz w:val="24"/>
          <w:szCs w:val="24"/>
        </w:rPr>
      </w:pPr>
      <w:bookmarkStart w:id="0" w:name="_GoBack"/>
      <w:bookmarkEnd w:id="0"/>
    </w:p>
    <w:sectPr w:rsidR="00141ED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57DA"/>
    <w:rsid w:val="00141ED5"/>
    <w:rsid w:val="00592ED4"/>
    <w:rsid w:val="00725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12518C-0E12-4CAA-9D33-F8D5115F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pPr>
    <w:rPr>
      <w:sz w:val="24"/>
      <w:szCs w:val="24"/>
    </w:rPr>
  </w:style>
  <w:style w:type="character" w:styleId="a4">
    <w:name w:val="Hyperlink"/>
    <w:basedOn w:val="a0"/>
    <w:uiPriority w:val="99"/>
    <w:rPr>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8069</Words>
  <Characters>4600</Characters>
  <Application>Microsoft Office Word</Application>
  <DocSecurity>0</DocSecurity>
  <Lines>38</Lines>
  <Paragraphs>25</Paragraphs>
  <ScaleCrop>false</ScaleCrop>
  <Company>PERSONAL COMPUTERS</Company>
  <LinksUpToDate>false</LinksUpToDate>
  <CharactersWithSpaces>12644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Болезни половых органов птиц</dc:title>
  <dc:subject/>
  <dc:creator>USER</dc:creator>
  <cp:keywords/>
  <dc:description/>
  <cp:lastModifiedBy>admin</cp:lastModifiedBy>
  <cp:revision>2</cp:revision>
  <dcterms:created xsi:type="dcterms:W3CDTF">2014-01-25T23:21:00Z</dcterms:created>
  <dcterms:modified xsi:type="dcterms:W3CDTF">2014-01-25T23:21:00Z</dcterms:modified>
</cp:coreProperties>
</file>