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CE6" w:rsidRPr="00E91187" w:rsidRDefault="00E75CE6" w:rsidP="00E75CE6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E91187">
        <w:rPr>
          <w:b/>
          <w:bCs/>
          <w:sz w:val="32"/>
          <w:szCs w:val="32"/>
        </w:rPr>
        <w:t>Эвкалипт</w:t>
      </w:r>
      <w:r w:rsidRPr="00E91187">
        <w:rPr>
          <w:b/>
          <w:bCs/>
          <w:sz w:val="32"/>
          <w:szCs w:val="32"/>
          <w:lang w:val="en-US"/>
        </w:rPr>
        <w:t xml:space="preserve"> </w:t>
      </w:r>
      <w:r w:rsidRPr="00E91187">
        <w:rPr>
          <w:b/>
          <w:bCs/>
          <w:sz w:val="32"/>
          <w:szCs w:val="32"/>
        </w:rPr>
        <w:t>круглый</w:t>
      </w:r>
      <w:r w:rsidRPr="00E91187">
        <w:rPr>
          <w:b/>
          <w:bCs/>
          <w:sz w:val="32"/>
          <w:szCs w:val="32"/>
          <w:lang w:val="en-US"/>
        </w:rPr>
        <w:t xml:space="preserve"> </w:t>
      </w:r>
    </w:p>
    <w:p w:rsidR="00E75CE6" w:rsidRPr="00BE416A" w:rsidRDefault="00E75CE6" w:rsidP="00E75CE6">
      <w:pPr>
        <w:spacing w:before="120"/>
        <w:ind w:firstLine="567"/>
        <w:jc w:val="both"/>
      </w:pPr>
      <w:r w:rsidRPr="000E7D8A">
        <w:rPr>
          <w:lang w:val="en-US"/>
        </w:rPr>
        <w:t xml:space="preserve">Eucalyptus globulus (Labill.) </w:t>
      </w:r>
      <w:r w:rsidRPr="00BE416A">
        <w:t>L.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Родовое название от греческого “eu” — благо и “calypto” — скрывать — по бутонам, скрытым под чашелистиками.</w:t>
      </w:r>
      <w:r>
        <w:t xml:space="preserve"> </w:t>
      </w:r>
      <w:r w:rsidRPr="00BE416A">
        <w:t>Часто эвкалипт называют обидно — “бесстыдница”. Это связано с тем, что ежегодно вместо листьев он в отличие от других деревьев сбрасывает кору. Ствол как бы оголяется.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Эвкалипт — дерево, достигающее высоты 50—70 м, вечнозеленое, быстрорастущее, с мощной корневой системой и прочной древесиной. Кора ствола и ветвей беловато-серая, гладкая, с отслаивающимся наружным слоем, из-за чего на ветвях и в верхней части ствола старых растений отмершие части коры отслаиваются небольшими тонкими частицами неправильной формы. Молодые побеги четырехгранные, ребристые, покрытые, как и листья, восковым налетом, ярко-сизого цвета с голубым оттенком. У растения хорошо выражена гетерофиллия (разнолистность). Листья молодых ветвей яйцевидные или широколанцетовидные, округлой формы, супротивные, стеблеобъемлющие, мягкие, длиной 7—16 см и шириной 1—9 см. Листья на старых ветвях очередные, плотные, кожистые, короткочерешковые, ланцетные, серповидноизогнутые, располагающиеся ребром к солнечным лучам.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Цветки обычно одиночные, пазушные, сидячие или располагающиеся на короткой цветоножке. Чашечка трубчатая, деревянистая, зеленовато-сизая. Верхние части деревянистых венчиков при распускании цветков опадают. Из-за жесткости венчиков нераспустившиеся цветки эвкалиптов часто принимают за плоды. Плод — шаровидная коробочка с 4 ребрами. Цветет осенью, семена созревают через 1,5-2 года.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Родина эвкалипта — Австралия. Культивируется во всех субтропических странах, в зоне влажных субтропиков Черноморского побережья Кавказа, в Аджарии и Абхазии.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В медицинской практике используются листья эвкалипта и добываемое из них эфирное масло. Листья собирают в течение всего теплого времени, лучший по качеству лист получают осенью. Собранные листья сушат на открытом воздухе до влажности не более 13%.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Листья эвкалипта содержат эфирное масло (0,7—1,2%), главной составной частью которого является цинеол — до 80%. В составе масла обнаружены также пинен, миртенол; изовалериановый, куминовый и каприловый альдегиды, пинокарвон, эйдесмал, глобулол; этиловый, амиловый и изобутиловый спирты.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В листьях и коре найдены также дубильные вещества.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В медицине прошлого столетия эвкалиптовым маслом пользовались при лихорадочных заболеваниях, при бронхитах и пневмониях и других заболеваниях, связанных с инфекцией. Применяли его также для лечения ран, свищей, язв. Препараты эвкалипта использовали при скарлатине, дифтерии, как противоглистные и противопаразитарные средства. По наблюдениям врачей того времени эвкалиптовое масло малотоксично, не оказывает побочного действия, не раздражает почечный эпителий.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В современной медицинской практике применяют отвар и настой листьев эвкалипта.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Отвар готовят следующим образом: листья измельчают до величины частиц не более 5 мм, заливают кипящей водой в соотношении 10—15 г на 200 мл, кипятят 3—4 мин в фарфоровой или эмалированной посуде, дают отстояться несколько минут и процеживают через марлю. Появляющийся при длительном стоянии осадок не является признаком недоброкачественности. Перед употреблением взбалтывают. Принимают теплым по 1/4 стакана 4 раза после еды.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Отвар из листьев эвкалипта применяют при лечении инфицированных ран. Кожу вокруг раны обрабатывают марлевым тампоном, смоченным 15%-ным отваром эвкалипта (столовая ложка отвара на стакан воды).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Отвар в указанной концентрации употребляют также при флегмонах, абсцессах, гнойных маститах, хронических острых миелитах, при гинекологических заболеваниях для спринцевания, при хронических трофических язвах голени (ежедневные перевязки с отваром листьев эвкалипта), а также при заболеваниях верхних дыхательных путей путем ингаляции несколько раз в сутки.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При слабых концентрациях, которые используются для ингаляции, расширяются сосуды слизистых оболочек верхних дыхательных путей. Кроме того, отвар оказывает местное дезинфицирующее действие. Поэтому его применяют при ангинах и катарах верхних дыхательных путей.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Из эвкалиптов готовят следующие препараты.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1. Настой листьев эвкалипта. Две чайные ложки листьев заливают 200 мл воды, доводят до кипения, кипятят 1—2 мин, настаивают до охлаждения и используют для полоскания рта и глотки, а также для ингаляции (одну чайную ложку настоя на стакан воды). Настой также рекомендуется при острых желудочно-кишечных заболеваниях, в глазной практике, для лечения гнойничковых поражений кожи. Эффективность настоя связывают с находящимся в нем цинеолом.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2. Настойка из листьев эвкалипта. Готовят на 70%-ном спирте, соотношение сырья к спирту 1:5; настаивают 7—14 дней, процеживают и применяют для ингаляции по 10—20 капель на стакан воды. Настойку назначают внутрь по 15—20 капель на прием 3 раза в день после еды в качестве противовоспалительного и антисептического средства при воспалительных заболеваниях верхних дыхательных путей и полости рта.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Настойка выпускается фармацевтической промышленностью.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3. Масло эвкалиптовое назначают по 10—20 капель на стакан воды для ингаляций. Применяется оно для полосканий, как отвлекающее при невралгиях, ревматизме, люмбаго. Эвкалиптовое масло показано также при остеомиелитах, карбункулах, флегмонах и других гнойных заболеваниях; при эрозиях и язвах шейки матки. Масло входит в состав мазей для заживления ран. Используют его при легочных заболеваниях, в противокашлевых средствах.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В разных странах масло эвкалиптовое и цинеол употребляют как инсектицидное и отпугивающее насекомых.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Кроме того, эвкалипт входит в состав ряда комплексных препаратов: “Пектуссин”, “Эвкатол” (капли), “Ингалипт” (аэрозоль, орошение рта проводят 3—4 раза в день, удерживая препарат в полости рта 5—7 мин), “Ингакамф”, “Эфкамон” (мазь).</w:t>
      </w:r>
    </w:p>
    <w:p w:rsidR="00E75CE6" w:rsidRDefault="00E75CE6" w:rsidP="00E75CE6">
      <w:pPr>
        <w:spacing w:before="120"/>
        <w:ind w:firstLine="567"/>
        <w:jc w:val="both"/>
      </w:pPr>
      <w:r>
        <w:t>***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Эвкалипт шаровидный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Eucalyptus globulus Labill.</w:t>
      </w:r>
    </w:p>
    <w:p w:rsidR="00E75CE6" w:rsidRPr="00BE416A" w:rsidRDefault="001C5C4E" w:rsidP="00E75CE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38.75pt;mso-wrap-distance-left:7.35pt;mso-wrap-distance-right:7.35pt;mso-position-horizontal:left;mso-position-vertical-relative:line" o:allowoverlap="f">
            <v:imagedata r:id="rId4" o:title=""/>
          </v:shape>
        </w:pict>
      </w:r>
      <w:r w:rsidR="00E75CE6" w:rsidRPr="00BE416A">
        <w:t>Описание растения. Эвкалипт шаровидный — вечнозеленое дерево семейства миртовых, высотой до 50— 70 м, с мощной корневой системой и прямым стволом. Кора ствола и ветвей гладкая, беловато-серая, на концах ветвей с голубым оттенком, с отслаивающимся наружным слоем. Остатки старой коры всегда можно наблюдать на ветвях и в верхней части ствола между сучьями. Молодые побеги четырехгранные, ребристые, покрытые, как и листья, восковым налётом сизовато-зеленого цвета с голубым оттенком. Для растения характерна разнолистность: листья молодых ветвей расположены супротивно, бесчерешковые или с короткими черешками, яйцевидной или удлиненно-яйцевидной формы, у основания с сердцевидной выемкой, на верхушке заостренные, тонкие, плотные, серо-зеленые с голубоватым оттенком, длиной 7— 16 см, шириной 1—9 см; листья старых ветвей очередные черешковые, располагающиеся ребром к солнцу, удлиненно-ланцетовидные, реже широколанцетной формы, большей частью серповидно изогнутые, толстые, кожистые, серо-зеленого цвета, длиной 10— 30 см, шириной 3—4 см. Бутоны конические, четырехгранные, одиночные, бугорчатые, длиной 2—3 см. Цветки одиночные, на короткой цветоножке, или почти сидячие, расположенные в пазухах листьев. Плод—приплюснуто-шаровидная бородавчатая коробочка, длиной 10— 15мм.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Цветет осенью на 3—5-м году жизни; семена созревают через 1,5—2 года.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Лекарственным сырьем служат высушенные листья эвкалипта, а также свежие одно-трехлетние побеги, из которых получают эфирное масло.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Места обитания. Распространение. В природе эвкалипт произрастает в Австралии и на острове Тасмания. Эвкалипт шаровидный, как и другие представители этого рода, характеризуется очень быстрым ростом. У молодых растений образуются вздутия—древесные клубни (лингнотуберы), которые с возрастом увеличиваются в размерах. Из лигнотубер при повреждении ствола дерева возникают многочисленные побеги. Размножается также семенами и образует поросль.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У нас эвкалипт шаровидный культивируется на небольшой площади в самых теплых и влажных районах приморской Аджарии и Абхазии,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Заготовка и качество сырья. Сырье (листья) эвкалипта сушат на стеллажах в помещениях с хорошей вентиляцией, рассыпав слоем до 10 см толщины и периодически перемешивая, или в сушилках при температуре не выше 40° С. Дробленое сырье сушат только в сушилках. К месту сушки свежее сырье перевозят навалом в сухих, чистых транспортных средствах. На место переработки его следует отправлять не позднее 24 ч после сбора и немедленно перерабатывать.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В соответствии с нормативными требованиями высушенное сырье представляет собой листья, качество которых определяется содержанием эфирного масла. Для цельного сырья содержание масла должно быть не менее 2,5%, для резаного до 1,5%. В цельном сырье листья цельнокрайние, голые, поверхность их покрыта бурыми пятнами опробковевшей ткани; запах ароматный, вкус пряно-горький. В сырье допустимо содержание: влаги не более 14%; листьев потемневших и побуревших не более 3%; других частей эвкалипта (веточек, бутонов, цветков, плодов) не более 2%; органической примеси не более 0,5%; минеральной не более 0,5%. Для цельного сырья допускается присутствие измельченных частей, проходящих сквозь сито с диаметром отверстий 3 мм, не более 1%. Резаное сырье представлено кусочками листьев различной формы размером от 1 до 8 мсм. Показатели для резаного сырья: частиц с размером свыше 8 мм не более 5%; частиц, проходящих сквозь сито с размером отверстий 0,5 мм, не более 8%. Хранят сырье на складах в тюках, резаное сырье—в многослойных бумажных мешках.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Для полсучения эфирного масла используют свежие одно- или трехлетние побеги эвкалипта с листьями. Собирают их в период покоя (в октябре—апреле). В соответствии с ТУ 64-4-18—76 сырье для получения эфирного масла должно состоять из побегов длиной до 1 м с диаметром у основания до 0,5 ем.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Запах сильный, ароматный, вкус пряно-горьковатый. Стебли сизовато-зеленые с голубым оттенком, на изломе светло-зеленые. Содержание грубых стеблей (с диаметром у основания от 0,6 до 1 см) допускается не более 20%; листьев должно быть не менее 50%; влаги не более 55%; органической примеси не более 0,5%; минеральной не более 0,5%; эфирного масла в пересчете на абсолютно сухую массу не менее 0,35%.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Химический состав. Листья эвкалипта содержат свыше 1 % эфирного масла, главной составной частью которого (до 80%) является цинеол. В листьях и коре содержится до 10% дубильных веществ.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Применение в медицине. Лист эвкалипта и эвкалиптовое масло назначают при заболеваниях верхних дыхательных путей, ларингитах, свежих инфицированных ранах, воспалительных заболеваниях женских половых органов. Кроме того, препарат из листьев, содержащий смесь хлорофиллов А и В, употребляют при плеврите, пневмонии, ожогах, флегмонах, трофических язвах, эрозии шейки матки, фаринголаринготрахеите.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Из листьев эвкалипта готовят отвар и настой, получают настойку, препарат хлорофиллипт и эвкалиптовое масло. Последнее применяется индивидуально, а также входит в состав комплексных лечебных препаратов, например ингалипта, ингакамфа и др.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Отвар листьев эвкалипта. 10 г (2 столовые ложки) измельченных листьев заливают 1 стаканом кипящей воды и кипятят 30 мин. Затем отстаивают 10 мин и процеживают через марлю. Перед употреблением взбалтывают. Применяют при лечении инфицированных ран. Кожу вокруг раны обрабатывают марлевым тампоном, смоченным отваром эвкалипта. В указанных концентрациях отвар используют также при флегмонах, абсцессах, гнойных маститах, при гинекологических заболеваниях. Отвар эвкалипта применяют в виде ингаляций при заболеваниях верхних дыхательных путей (несколько раз в сутки).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Масло эвкалиптовое назначают в качестве антисептического и противовоспалительного средства, для полосканий и ингаляций при воспалительных заболеваниях верхних дыхательных путей.</w:t>
      </w:r>
    </w:p>
    <w:p w:rsidR="00E75CE6" w:rsidRPr="00BE416A" w:rsidRDefault="00E75CE6" w:rsidP="00E75CE6">
      <w:pPr>
        <w:spacing w:before="120"/>
        <w:ind w:firstLine="567"/>
        <w:jc w:val="both"/>
      </w:pPr>
      <w:r w:rsidRPr="00BE416A">
        <w:t>Наряду с эвкалиптом шаровидным к применению в медицине допущен эвкалипт пепельный и эвкалипт прутовидный, которые культивируются на Черноморском побережье Кавказа, переносят более низкие зимние температуры и поэтому меньше вымерзают.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CE6"/>
    <w:rsid w:val="00002B5A"/>
    <w:rsid w:val="000E7D8A"/>
    <w:rsid w:val="0010437E"/>
    <w:rsid w:val="001C5C4E"/>
    <w:rsid w:val="00316F32"/>
    <w:rsid w:val="00616072"/>
    <w:rsid w:val="006A5004"/>
    <w:rsid w:val="00710178"/>
    <w:rsid w:val="0081563E"/>
    <w:rsid w:val="008B35EE"/>
    <w:rsid w:val="00905CC1"/>
    <w:rsid w:val="00B42C45"/>
    <w:rsid w:val="00B47B6A"/>
    <w:rsid w:val="00B84065"/>
    <w:rsid w:val="00BE416A"/>
    <w:rsid w:val="00C415A5"/>
    <w:rsid w:val="00E75CE6"/>
    <w:rsid w:val="00E9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1F6F0407-5785-438C-A695-57EF42DC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C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E75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Эвкалипт круглый </vt:lpstr>
    </vt:vector>
  </TitlesOfParts>
  <Company>Home</Company>
  <LinksUpToDate>false</LinksUpToDate>
  <CharactersWithSpaces>11775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Эвкалипт круглый </dc:title>
  <dc:subject/>
  <dc:creator>User</dc:creator>
  <cp:keywords/>
  <dc:description/>
  <cp:lastModifiedBy>admin</cp:lastModifiedBy>
  <cp:revision>2</cp:revision>
  <dcterms:created xsi:type="dcterms:W3CDTF">2014-02-14T17:48:00Z</dcterms:created>
  <dcterms:modified xsi:type="dcterms:W3CDTF">2014-02-14T17:48:00Z</dcterms:modified>
</cp:coreProperties>
</file>