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4"/>
        <w:gridCol w:w="6215"/>
      </w:tblGrid>
      <w:tr w:rsidR="00D61C52">
        <w:trPr>
          <w:cantSplit/>
        </w:trPr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Acta  est  fabula. </w:t>
            </w:r>
            <w:r>
              <w:rPr>
                <w:rStyle w:val="a5"/>
                <w:sz w:val="20"/>
              </w:rPr>
              <w:t>(August)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Drama has been acted out.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  augusta  per  angusta.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To high places by narrow roads.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  hoc.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Exactly for that. </w:t>
            </w:r>
            <w:r>
              <w:rPr>
                <w:rStyle w:val="a5"/>
                <w:sz w:val="20"/>
              </w:rPr>
              <w:t>Also: Not prearranged, informal.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 honorem.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In honor. </w:t>
            </w:r>
            <w:r>
              <w:rPr>
                <w:rStyle w:val="a5"/>
                <w:sz w:val="20"/>
              </w:rPr>
              <w:t>Honor not baring any material advantage.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  libitum.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Freely. </w:t>
            </w:r>
            <w:r>
              <w:rPr>
                <w:rStyle w:val="a5"/>
                <w:sz w:val="20"/>
              </w:rPr>
              <w:t>Without restraint, as desired.</w:t>
            </w:r>
          </w:p>
        </w:tc>
      </w:tr>
      <w:tr w:rsidR="00D61C52">
        <w:trPr>
          <w:cantSplit/>
        </w:trPr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Alea iacta est. </w:t>
            </w:r>
            <w:r>
              <w:rPr>
                <w:rStyle w:val="a5"/>
                <w:sz w:val="20"/>
              </w:rPr>
              <w:t>(Julius Caesar)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The die is cast. </w:t>
            </w:r>
            <w:r>
              <w:rPr>
                <w:rStyle w:val="a5"/>
                <w:sz w:val="20"/>
              </w:rPr>
              <w:t>The decision has been made.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Alter ego</w:t>
            </w:r>
            <w:r>
              <w:rPr>
                <w:sz w:val="20"/>
              </w:rPr>
              <w:t xml:space="preserve">. </w:t>
            </w:r>
            <w:r>
              <w:rPr>
                <w:rStyle w:val="a5"/>
                <w:sz w:val="20"/>
              </w:rPr>
              <w:t>(Zeno)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Another I.  </w:t>
            </w:r>
            <w:r>
              <w:rPr>
                <w:rStyle w:val="a5"/>
                <w:sz w:val="20"/>
              </w:rPr>
              <w:t>Soul mate, close friend.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Alter ipse amicus.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A friend is another self.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Ars gratia artis.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Art for art's sake. </w:t>
            </w:r>
            <w:r>
              <w:rPr>
                <w:rStyle w:val="a5"/>
                <w:sz w:val="20"/>
              </w:rPr>
              <w:t>Art has its own sense.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Audiatur et altera pars!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Let us hear the opposite side!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Carpe diem.</w:t>
            </w:r>
            <w:r>
              <w:rPr>
                <w:sz w:val="20"/>
              </w:rPr>
              <w:t xml:space="preserve"> </w:t>
            </w:r>
            <w:r>
              <w:rPr>
                <w:rStyle w:val="a5"/>
                <w:sz w:val="20"/>
              </w:rPr>
              <w:t>(Horace)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Seize the day.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Cogito, ergo sum. </w:t>
            </w:r>
            <w:r>
              <w:rPr>
                <w:rStyle w:val="a5"/>
                <w:sz w:val="20"/>
              </w:rPr>
              <w:t>(Descartes)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I think, therefore I am.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Conditio sine qua non.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Condition that cannot (be done) without. </w:t>
            </w:r>
            <w:r>
              <w:rPr>
                <w:rStyle w:val="a5"/>
                <w:sz w:val="20"/>
              </w:rPr>
              <w:t>Essential condition.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Corpus delicti.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The body of a crime. </w:t>
            </w:r>
            <w:r>
              <w:rPr>
                <w:rStyle w:val="a5"/>
                <w:sz w:val="20"/>
              </w:rPr>
              <w:t>The facts of a crime.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Cum grano salis. </w:t>
            </w:r>
            <w:r>
              <w:rPr>
                <w:rStyle w:val="a5"/>
                <w:sz w:val="20"/>
              </w:rPr>
              <w:t>(Pliny the Elder)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With a grain of salt. </w:t>
            </w:r>
            <w:r>
              <w:rPr>
                <w:rStyle w:val="a5"/>
                <w:sz w:val="20"/>
              </w:rPr>
              <w:t>Take something not literally, with due consideration.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Curriculum vitae.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The run of life.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 facto.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In fact.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 iure.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By law. </w:t>
            </w:r>
            <w:r>
              <w:rPr>
                <w:rStyle w:val="a5"/>
                <w:sz w:val="20"/>
              </w:rPr>
              <w:t>According to law.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 gustibus non est  dispuntandum.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Tastes are not to be argued.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Dimidium facti qui coepit habet. 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He who has begun has the job half done.</w:t>
            </w:r>
            <w:r>
              <w:rPr>
                <w:rStyle w:val="a5"/>
                <w:sz w:val="20"/>
              </w:rPr>
              <w:t xml:space="preserve"> (Horace)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Divide et impera.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Part and rule. </w:t>
            </w:r>
            <w:r>
              <w:rPr>
                <w:rStyle w:val="a5"/>
                <w:sz w:val="20"/>
              </w:rPr>
              <w:t>Roman maxima of ruling the subdued nations.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Dulcius ex asperis.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Through difficulty, sweetness.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Dum spiro, spero. </w:t>
            </w:r>
            <w:r>
              <w:rPr>
                <w:rStyle w:val="a5"/>
                <w:sz w:val="20"/>
              </w:rPr>
              <w:t>(Cicero)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As long as I breathe, I hope.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 lex, sed lex.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The law is hard, but it is law.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Eram quod es, eris quod sum. 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I was what you are, you will be what I am.</w:t>
            </w:r>
            <w:r>
              <w:rPr>
                <w:rStyle w:val="a5"/>
                <w:sz w:val="20"/>
              </w:rPr>
              <w:t xml:space="preserve"> (grave inscription)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Errare humanum est. </w:t>
            </w:r>
            <w:r>
              <w:rPr>
                <w:rStyle w:val="a5"/>
                <w:sz w:val="20"/>
              </w:rPr>
              <w:t>(Seneca)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It is human to make a mistake.</w:t>
            </w:r>
          </w:p>
        </w:tc>
      </w:tr>
      <w:tr w:rsidR="00D61C52">
        <w:trPr>
          <w:cantSplit/>
        </w:trPr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Et tu, Brute!</w:t>
            </w:r>
            <w:r>
              <w:rPr>
                <w:sz w:val="20"/>
              </w:rPr>
              <w:t xml:space="preserve"> </w:t>
            </w:r>
            <w:r>
              <w:rPr>
                <w:rStyle w:val="a5"/>
                <w:sz w:val="20"/>
              </w:rPr>
              <w:t>(Julius Caesar)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You too, Brutus! </w:t>
            </w:r>
            <w:r>
              <w:rPr>
                <w:rStyle w:val="a5"/>
                <w:sz w:val="20"/>
              </w:rPr>
              <w:t>Even you have betrayed me!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Eventus stultorum magister.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Events are the teacher of the stupid persons. 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 abrupto.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Without preparation.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 cathedra.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From the chair. </w:t>
            </w:r>
            <w:r>
              <w:rPr>
                <w:rStyle w:val="a5"/>
                <w:sz w:val="20"/>
              </w:rPr>
              <w:t>With authority (without argumentation).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 gratia.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rStyle w:val="a5"/>
                <w:sz w:val="20"/>
              </w:rPr>
              <w:t>By moral (not legal) obligation.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 libris.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From the library (of).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Exempli gratia. (e.g.)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For example.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Faber quisque fortunae suae.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Each man (is) the maker of his own fortune.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Facta, non verba!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Deeds, not words!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Falsus in uno, falsus in omnibus.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False in one thing, false in all.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Festina lente!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Rush slowly! </w:t>
            </w:r>
            <w:r>
              <w:rPr>
                <w:rStyle w:val="a5"/>
                <w:sz w:val="20"/>
              </w:rPr>
              <w:t>Do not hasten!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Fiat justitia, ruat caelum.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Let justice be done, even though the heavens collapse.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Fortes Fortuna adjuvat. </w:t>
            </w:r>
            <w:r>
              <w:rPr>
                <w:rStyle w:val="a5"/>
                <w:sz w:val="20"/>
              </w:rPr>
              <w:t>(Terence)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Fortune aids the brave.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Gutta cavat lapidem (non vi, sed </w:t>
            </w:r>
          </w:p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saepe cadendo). </w:t>
            </w:r>
            <w:r>
              <w:rPr>
                <w:rStyle w:val="a5"/>
                <w:sz w:val="20"/>
              </w:rPr>
              <w:t>(Ovid)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The water drop drills stone (not by the force, but by falling often). </w:t>
            </w:r>
            <w:r>
              <w:rPr>
                <w:rStyle w:val="a5"/>
                <w:sz w:val="20"/>
              </w:rPr>
              <w:t>The endurance can overcome the obstacle even without the force.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Historia est vitae magistra.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The history is the tutor of life.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Homines, dum docent, discunt.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While men teach they learn.</w:t>
            </w:r>
            <w:r>
              <w:rPr>
                <w:rStyle w:val="a5"/>
                <w:sz w:val="20"/>
              </w:rPr>
              <w:t xml:space="preserve"> (Seneca)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Homo homini lupus.</w:t>
            </w:r>
            <w:r>
              <w:rPr>
                <w:sz w:val="20"/>
              </w:rPr>
              <w:t xml:space="preserve"> </w:t>
            </w:r>
            <w:r>
              <w:rPr>
                <w:rStyle w:val="a5"/>
                <w:sz w:val="20"/>
              </w:rPr>
              <w:t>(Plautus)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Man is a wolf to man.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Homo sum, humani nihil a me alienum puto.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I am human, therefore nothing human is strange to me.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 medias res.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In the midst of things.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 medio stat virtus. </w:t>
            </w:r>
            <w:r>
              <w:rPr>
                <w:rStyle w:val="a5"/>
                <w:sz w:val="20"/>
              </w:rPr>
              <w:t>(Horace)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Virtue stands in the middle. 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  memoriam.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In memory (of).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 vino veritas.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The truth is in wine. </w:t>
            </w:r>
            <w:r>
              <w:rPr>
                <w:rStyle w:val="a5"/>
                <w:sz w:val="20"/>
              </w:rPr>
              <w:t>A drunk person tells the truth.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Inter caecos regnat strabo. </w:t>
            </w:r>
            <w:r>
              <w:rPr>
                <w:rStyle w:val="a5"/>
                <w:sz w:val="20"/>
              </w:rPr>
              <w:t>(Erasmus)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Among blinds the squinting rules.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Lapsus  linguae.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Error of the tongue.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Lapsus  memoriae.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Error of the memory.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Manus manum lavat. </w:t>
            </w:r>
            <w:r>
              <w:rPr>
                <w:rStyle w:val="a5"/>
                <w:sz w:val="20"/>
              </w:rPr>
              <w:t>(Petronius)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One hand washes the other. </w:t>
            </w:r>
            <w:r>
              <w:rPr>
                <w:rStyle w:val="a5"/>
                <w:sz w:val="20"/>
              </w:rPr>
              <w:t>The favor for the favor.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Mea culpa.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By my guilt.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Mens sana in corpore sano. 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A sound mind in a sound body. </w:t>
            </w:r>
            <w:r>
              <w:rPr>
                <w:rStyle w:val="a5"/>
                <w:sz w:val="20"/>
              </w:rPr>
              <w:t>(Juvenalis)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Nemo sine vitio est. 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No one is without fault.</w:t>
            </w:r>
            <w:r>
              <w:rPr>
                <w:rStyle w:val="a5"/>
                <w:sz w:val="20"/>
              </w:rPr>
              <w:t xml:space="preserve"> (Seneca the Elder)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Nil novi sub sole. </w:t>
            </w:r>
            <w:r>
              <w:rPr>
                <w:rStyle w:val="a5"/>
                <w:sz w:val="20"/>
              </w:rPr>
              <w:t>(Bible)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Nothing new under the sun.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Nomen est omen.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The name is the sign.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Non omne quod nitet aurum est.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Not everything that is shining is gold. 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plus ultra!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Nothing above that!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Non uno die Roma aedificata est.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Rome was not built in one day.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Nosce te ipsum!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Know thyself.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Nota bene.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Observe carefully.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Occasio aegre offertur, facile amittitur. </w:t>
            </w:r>
            <w:r>
              <w:rPr>
                <w:rStyle w:val="a5"/>
                <w:sz w:val="20"/>
              </w:rPr>
              <w:t>(Publius Syrus)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Opportunity is offered with difficulty, lost with ease.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Omnia vincit amor.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Love conquers all.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Panem et circenses</w:t>
            </w:r>
            <w:r>
              <w:rPr>
                <w:sz w:val="20"/>
              </w:rPr>
              <w:t xml:space="preserve">. </w:t>
            </w:r>
            <w:r>
              <w:rPr>
                <w:rStyle w:val="a5"/>
                <w:sz w:val="20"/>
              </w:rPr>
              <w:t>(Juvenalis)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Bread and circuses. </w:t>
            </w:r>
            <w:r>
              <w:rPr>
                <w:rStyle w:val="a5"/>
                <w:sz w:val="20"/>
              </w:rPr>
              <w:t>Food and games to keep people happy.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Parva scintilla saepe magnam </w:t>
            </w:r>
          </w:p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flamam excitat.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The small sparkle often initiates a large flame.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Pecunia non olit.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Money doesn't stink.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Pede poena claudo. </w:t>
            </w:r>
            <w:r>
              <w:rPr>
                <w:rStyle w:val="a5"/>
                <w:sz w:val="20"/>
              </w:rPr>
              <w:t>(Horace)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Punishment comes limping. </w:t>
            </w:r>
            <w:r>
              <w:rPr>
                <w:rStyle w:val="a5"/>
                <w:sz w:val="20"/>
              </w:rPr>
              <w:t>Retribution comes slowly, but surely.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 aspera ad astra.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Through the thorns to the stars.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Persona non grata.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An unwelcome person.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Post tenebras lux.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After darkness, light.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Primus inter pares.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First among equals.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Quae nocent, saepe docent.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What hurts, often instructs. </w:t>
            </w:r>
            <w:r>
              <w:rPr>
                <w:rStyle w:val="a5"/>
                <w:sz w:val="20"/>
              </w:rPr>
              <w:t>One learns by bitter/adverse experience.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Qui multum habet, plus cupit. 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He who has much desires more.</w:t>
            </w:r>
            <w:r>
              <w:rPr>
                <w:rStyle w:val="a5"/>
                <w:sz w:val="20"/>
              </w:rPr>
              <w:t xml:space="preserve"> (Seneca)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Quid pro quo.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Something for something. </w:t>
            </w:r>
            <w:r>
              <w:rPr>
                <w:rStyle w:val="a5"/>
                <w:sz w:val="20"/>
              </w:rPr>
              <w:t>A reciprocal exchange, something given in compensation, esp. an advantage.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Quod erat demonstrandum. 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What was to be demonstrated.</w:t>
            </w:r>
            <w:r>
              <w:rPr>
                <w:rStyle w:val="a5"/>
                <w:sz w:val="20"/>
              </w:rPr>
              <w:t>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Quod licet Iovi non licet bovi.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What Jupiter (supreme God) is allowed to do, cattle (people) are not.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Quod natura non sunt turpia.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What is natural cannot be bad.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Repetitio est mater studiorum.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Repeating is the mother of learning.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Scio me nihil scire</w:t>
            </w:r>
            <w:r>
              <w:rPr>
                <w:sz w:val="20"/>
              </w:rPr>
              <w:t xml:space="preserve">. </w:t>
            </w:r>
            <w:r>
              <w:rPr>
                <w:rStyle w:val="a5"/>
                <w:sz w:val="20"/>
              </w:rPr>
              <w:t>(Socrates)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I know that I know nothing. </w:t>
            </w:r>
            <w:r>
              <w:rPr>
                <w:rStyle w:val="a5"/>
                <w:sz w:val="20"/>
              </w:rPr>
              <w:t>Certain knowledge cannot be obtained.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Si Deus pro nobis quis contra nos.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If God is with us who is against us.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Si vis pacem, para bellum. </w:t>
            </w:r>
            <w:r>
              <w:rPr>
                <w:rStyle w:val="a5"/>
                <w:sz w:val="20"/>
              </w:rPr>
              <w:t>Vegetius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If you want peace, prepare for the war. 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Si sapis, sis apis.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If you are wise, be a bee.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Sic transit gloria mundi.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Thus passes the glory of the world.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Sine die.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Without a date. </w:t>
            </w:r>
            <w:r>
              <w:rPr>
                <w:rStyle w:val="a5"/>
                <w:sz w:val="20"/>
              </w:rPr>
              <w:t>Without a date limit. Unknown period of time.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Sol omnibus lucet. </w:t>
            </w:r>
            <w:r>
              <w:rPr>
                <w:rStyle w:val="a5"/>
                <w:sz w:val="20"/>
              </w:rPr>
              <w:t>(Petronius)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The sun shines upon all.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Status quo.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The present state of affairs.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Summum ius, summa iniuria.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Highest law, greatest injustice.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Tabula rasa.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A clean slate. </w:t>
            </w:r>
            <w:r>
              <w:rPr>
                <w:rStyle w:val="a5"/>
                <w:sz w:val="20"/>
              </w:rPr>
              <w:t>Person that knows nothing.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Tempora mutantur, et nos mutamur</w:t>
            </w:r>
          </w:p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in illis. </w:t>
            </w:r>
            <w:r>
              <w:rPr>
                <w:rStyle w:val="a5"/>
                <w:sz w:val="20"/>
              </w:rPr>
              <w:t>(Ovid)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Times are changing, and we are changing within them.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Tempus fugit.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Times run.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Ubi bene, ibi patria.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Where you feel good, there is your home.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Ubi concordia, ibi victoria. 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Where is the unity, there is the victory.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Vade mecum.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Come with me. </w:t>
            </w:r>
            <w:r>
              <w:rPr>
                <w:rStyle w:val="a5"/>
                <w:sz w:val="20"/>
              </w:rPr>
              <w:t>A constant companion.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Varietas delectat.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The diversity is delighting.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Veni, vidi, vici! </w:t>
            </w:r>
            <w:r>
              <w:rPr>
                <w:rStyle w:val="a5"/>
                <w:sz w:val="20"/>
              </w:rPr>
              <w:t>(Julius Caesar)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I came, I saw, I conquered. </w:t>
            </w:r>
            <w:r>
              <w:rPr>
                <w:rStyle w:val="a5"/>
                <w:sz w:val="20"/>
              </w:rPr>
              <w:t>Easy accomplishment.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Verba movent, exempla trahunt.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Words move people, examples compel them. </w:t>
            </w:r>
            <w:r>
              <w:rPr>
                <w:rStyle w:val="a5"/>
                <w:sz w:val="20"/>
              </w:rPr>
              <w:t>Deeds, not words, give the example.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Verba volant, scripta manent.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The words fly away, the writings remain.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Veritas numquam perit. </w:t>
            </w:r>
            <w:r>
              <w:rPr>
                <w:rStyle w:val="a5"/>
                <w:sz w:val="20"/>
              </w:rPr>
              <w:t>(Seneca)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Truth never perishes.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Vice versa.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Turn in place. </w:t>
            </w:r>
            <w:r>
              <w:rPr>
                <w:rStyle w:val="a5"/>
                <w:sz w:val="20"/>
              </w:rPr>
              <w:t>The other way round.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Vis maior.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Higher force.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Vitam regit fortuna, non sapientia. 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Fortune, not wisdom, rules lives.</w:t>
            </w:r>
            <w:r>
              <w:rPr>
                <w:rStyle w:val="a5"/>
                <w:sz w:val="20"/>
              </w:rPr>
              <w:t xml:space="preserve"> (Cicero)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Vivere disce, cogita mori. 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Learn to live; Remember death.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Vox populi, vox Dei.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The voice of the people is the voice of God. </w:t>
            </w:r>
            <w:r>
              <w:rPr>
                <w:rStyle w:val="a5"/>
                <w:sz w:val="20"/>
              </w:rPr>
              <w:t>Public opinion is obligatory.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Vulnerant omnes, ultima necat. 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>Every (hour) wounds, the last kills.</w:t>
            </w:r>
          </w:p>
        </w:tc>
      </w:tr>
      <w:tr w:rsidR="00D61C52">
        <w:tc>
          <w:tcPr>
            <w:tcW w:w="314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Vulpem pilum mutat, non mores.</w:t>
            </w:r>
          </w:p>
        </w:tc>
        <w:tc>
          <w:tcPr>
            <w:tcW w:w="62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1C52" w:rsidRDefault="00D61C52">
            <w:pPr>
              <w:rPr>
                <w:sz w:val="20"/>
              </w:rPr>
            </w:pPr>
            <w:r>
              <w:rPr>
                <w:sz w:val="20"/>
              </w:rPr>
              <w:t xml:space="preserve">A fox may change its hair, not its tricks. </w:t>
            </w:r>
          </w:p>
        </w:tc>
      </w:tr>
    </w:tbl>
    <w:p w:rsidR="00D61C52" w:rsidRDefault="00D61C52">
      <w:pPr>
        <w:pStyle w:val="H1"/>
        <w:rPr>
          <w:color w:val="0000FF"/>
          <w:sz w:val="28"/>
        </w:rPr>
      </w:pPr>
    </w:p>
    <w:p w:rsidR="00D61C52" w:rsidRDefault="00D61C52">
      <w:pPr>
        <w:pStyle w:val="H1"/>
        <w:rPr>
          <w:color w:val="0000FF"/>
          <w:sz w:val="28"/>
        </w:rPr>
      </w:pPr>
    </w:p>
    <w:p w:rsidR="00D61C52" w:rsidRDefault="00D61C52">
      <w:pPr>
        <w:pStyle w:val="H1"/>
        <w:rPr>
          <w:color w:val="0000FF"/>
          <w:sz w:val="28"/>
        </w:rPr>
      </w:pPr>
      <w:r>
        <w:rPr>
          <w:color w:val="0000FF"/>
          <w:sz w:val="28"/>
        </w:rPr>
        <w:t xml:space="preserve">Масолова Елена, школа 1257. </w:t>
      </w:r>
    </w:p>
    <w:p w:rsidR="00D61C52" w:rsidRDefault="00D61C52">
      <w:pPr>
        <w:pStyle w:val="H1"/>
        <w:rPr>
          <w:b w:val="0"/>
          <w:sz w:val="28"/>
          <w:lang w:val="en-US"/>
        </w:rPr>
      </w:pPr>
    </w:p>
    <w:p w:rsidR="00D61C52" w:rsidRDefault="00D61C52">
      <w:pPr>
        <w:pStyle w:val="H1"/>
        <w:rPr>
          <w:b w:val="0"/>
          <w:sz w:val="28"/>
          <w:lang w:val="en-US"/>
        </w:rPr>
      </w:pPr>
    </w:p>
    <w:p w:rsidR="00D61C52" w:rsidRDefault="00D61C52">
      <w:pPr>
        <w:pStyle w:val="H1"/>
        <w:rPr>
          <w:b w:val="0"/>
          <w:sz w:val="28"/>
          <w:lang w:val="en-US"/>
        </w:rPr>
      </w:pPr>
    </w:p>
    <w:p w:rsidR="00D61C52" w:rsidRDefault="00D61C52">
      <w:pPr>
        <w:pStyle w:val="H1"/>
        <w:rPr>
          <w:b w:val="0"/>
          <w:sz w:val="28"/>
          <w:lang w:val="en-US"/>
        </w:rPr>
      </w:pPr>
    </w:p>
    <w:p w:rsidR="00D61C52" w:rsidRDefault="00D61C52">
      <w:pPr>
        <w:pStyle w:val="H1"/>
        <w:rPr>
          <w:b w:val="0"/>
          <w:sz w:val="28"/>
          <w:lang w:val="en-US"/>
        </w:rPr>
      </w:pPr>
      <w:r>
        <w:rPr>
          <w:b w:val="0"/>
          <w:sz w:val="28"/>
        </w:rPr>
        <w:t>Latin proverbs and locutions</w:t>
      </w:r>
      <w:r>
        <w:rPr>
          <w:b w:val="0"/>
          <w:sz w:val="28"/>
          <w:lang w:val="en-US"/>
        </w:rPr>
        <w:t>.</w:t>
      </w:r>
    </w:p>
    <w:p w:rsidR="00D61C52" w:rsidRDefault="00D61C52">
      <w:r w:rsidRPr="00086D07">
        <w:rPr>
          <w:rStyle w:val="a3"/>
        </w:rPr>
        <w:t>Links to other Latin proverbs' and locutions' sites.</w:t>
      </w:r>
      <w:r>
        <w:rPr>
          <w:rStyle w:val="a3"/>
        </w:rPr>
        <w:t xml:space="preserve"> </w:t>
      </w:r>
      <w:bookmarkStart w:id="0" w:name="_GoBack"/>
      <w:bookmarkEnd w:id="0"/>
    </w:p>
    <w:sectPr w:rsidR="00D61C52">
      <w:pgSz w:w="11906" w:h="16838"/>
      <w:pgMar w:top="567" w:right="1273" w:bottom="709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D07"/>
    <w:rsid w:val="00086D07"/>
    <w:rsid w:val="00D61C52"/>
    <w:rsid w:val="00FA3D73"/>
    <w:rsid w:val="00FB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EBB6F-C5A7-4A93-8ECE-6C7BE602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pPr>
      <w:keepNext/>
      <w:spacing w:before="100" w:after="100"/>
      <w:outlineLvl w:val="1"/>
    </w:pPr>
    <w:rPr>
      <w:b/>
      <w:snapToGrid w:val="0"/>
      <w:color w:val="auto"/>
      <w:kern w:val="36"/>
      <w:sz w:val="48"/>
      <w:lang w:val="ru-RU"/>
    </w:rPr>
  </w:style>
  <w:style w:type="character" w:styleId="a3">
    <w:name w:val="Strong"/>
    <w:qFormat/>
    <w:rPr>
      <w:b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Emphasis"/>
    <w:qFormat/>
    <w:rPr>
      <w:i/>
    </w:rPr>
  </w:style>
  <w:style w:type="character" w:styleId="a6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dcterms:created xsi:type="dcterms:W3CDTF">2014-02-04T07:10:00Z</dcterms:created>
  <dcterms:modified xsi:type="dcterms:W3CDTF">2014-02-04T07:10:00Z</dcterms:modified>
</cp:coreProperties>
</file>