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623" w:rsidRDefault="00C40310">
      <w:pPr>
        <w:pStyle w:val="1"/>
        <w:jc w:val="center"/>
      </w:pPr>
      <w:r>
        <w:t>Императрица Мария Терезия (1740-1780 гг.)</w:t>
      </w:r>
    </w:p>
    <w:p w:rsidR="002E0623" w:rsidRPr="00C40310" w:rsidRDefault="00C40310">
      <w:pPr>
        <w:pStyle w:val="a3"/>
      </w:pPr>
      <w:r>
        <w:t>Введение</w:t>
      </w:r>
    </w:p>
    <w:p w:rsidR="002E0623" w:rsidRDefault="00C40310">
      <w:pPr>
        <w:pStyle w:val="a3"/>
      </w:pPr>
      <w:r>
        <w:t>Вторая половина ХУ11 - ХУ111 век явились периодом установления абсолютизма, пришедшего на смену сословно- представительной монархии. Расширявшиеся рыночные связи, рост мануфактур способствовали видоизменению феодального строя, предопределяли возникновение нового капиталистического уклада в недрах старого. В разных странах Европы эти процессы протекали с разной степенью интенсивности, но именно они определяли главное направление исторического развития.</w:t>
      </w:r>
    </w:p>
    <w:p w:rsidR="002E0623" w:rsidRDefault="00C40310">
      <w:pPr>
        <w:pStyle w:val="a3"/>
      </w:pPr>
      <w:r>
        <w:t>Абсолютизм причудливо сочетал в себе консервативные принципы и установки, рассчитанные на продление старого строя, и прогрессивные тенденции, открывающие путь к новым буржуазным идеям.</w:t>
      </w:r>
    </w:p>
    <w:p w:rsidR="002E0623" w:rsidRDefault="00C40310">
      <w:pPr>
        <w:pStyle w:val="a3"/>
      </w:pPr>
      <w:r>
        <w:t>В австрийском государстве этот период пришелся на время правления императрицы Марии Терезии (1740-1780 гг.). Эпоха, начавшая с утверждением на троне Габсбургов новой императрицы, характеризовалась стремлением сохранения общеполитической модели с принятием необходимых для ее дальнейшего существования изменений.</w:t>
      </w:r>
    </w:p>
    <w:p w:rsidR="002E0623" w:rsidRDefault="00C40310">
      <w:pPr>
        <w:pStyle w:val="a3"/>
      </w:pPr>
      <w:r>
        <w:t>В связи с этим целью данной работы является представление политического портрета Марии Терезии, для чего будет использован метод анализа внешней и внутренней политики, ею проводимой.</w:t>
      </w:r>
    </w:p>
    <w:p w:rsidR="002E0623" w:rsidRDefault="00C40310">
      <w:pPr>
        <w:pStyle w:val="a3"/>
      </w:pPr>
      <w:r>
        <w:t>Наиболее полно эту цель поможет раскрыть привлечение источников - «Донесения графа Мерси д Аржанто императрице Марии Терезии и государственному канцлеру графу Кауницу-Ритбергу», опубликованную в Сборнике Русского исторического общества.</w:t>
      </w:r>
    </w:p>
    <w:p w:rsidR="002E0623" w:rsidRDefault="00C40310">
      <w:pPr>
        <w:pStyle w:val="a3"/>
      </w:pPr>
      <w:r>
        <w:t>Первый источник представляет собой официальные донесения австрийского дипломата, представителя габсбургской короны при российском императорском дворе, написанные им в период с 5 января 1762 г. по 24 июля 1762 г. Переписка графа Мерси с первыми лицами Австрии содержит 54 донесения, из которых 4 адресованы самой императрице, а 50 - канцлеру Кауницу. Донесения по объему различны: если отправлялись по почте, то более краткие и лаконичные, написанные с использованием шифра; отправлявшиеся с помощью доверенных курьеров - более обширные, содержащие до 20 листов. Переписка охватывает в основном недолгий период правления российского императора Петра Третьего и отражает изменение внешнего курса, наступивший в политике России после смерти Елизаветы Петровны. Донесения австрийского дипломата как исторический источник бесценны - в них отражена переориентация России, пусть на недолгий срок, на союз с Пруссией и выход из антипрусской коалиции.</w:t>
      </w:r>
    </w:p>
    <w:p w:rsidR="002E0623" w:rsidRDefault="00C40310">
      <w:pPr>
        <w:pStyle w:val="a3"/>
      </w:pPr>
      <w:r>
        <w:t>Что касается использованной литературы, в докладе в основном использованы общие работы, посвященные истории Австрии. Из специальных исследований можно отметить работу по габсбургской семейной переписке, подписанную инициалами И.Н. и опубликованную в «Вестнике Европы» т. 4-6 за 1868 г., в которой автор подвергает анализу не только внешнюю политику России и Австрии, но и много пишет о Марии Терезии, как о политическом деятеле, хотя, как нам кажется, порой и излишне тенденциозно.</w:t>
      </w:r>
    </w:p>
    <w:p w:rsidR="002E0623" w:rsidRDefault="00C40310">
      <w:pPr>
        <w:pStyle w:val="a3"/>
      </w:pPr>
      <w:r>
        <w:t xml:space="preserve">Глава 1. Австрия «старого порядка» </w:t>
      </w:r>
    </w:p>
    <w:p w:rsidR="002E0623" w:rsidRDefault="00C40310">
      <w:pPr>
        <w:pStyle w:val="a3"/>
      </w:pPr>
      <w:r>
        <w:t>Прежде чем перейти к описанию политического портрета императрицы Марии Терезии, положившей начало реформам в стране, рассмотрим положение Австрии к моменту начала ее правления - так называемую Австрию «старого порядка».</w:t>
      </w:r>
    </w:p>
    <w:p w:rsidR="002E0623" w:rsidRDefault="00C40310">
      <w:pPr>
        <w:pStyle w:val="a3"/>
      </w:pPr>
      <w:r>
        <w:t>Империя Габсбургов представляло из себя военно-земледельческое государство, в силу своего географического положения и экономического развития остававшееся земледельческой страной. Множество составных частей, разбросанных в разных концах Европы и населенные этнически разнородными нациями, затрудняли консолидацию сил Австрии для решения неотложных задач.</w:t>
      </w:r>
    </w:p>
    <w:p w:rsidR="002E0623" w:rsidRDefault="00C40310">
      <w:pPr>
        <w:pStyle w:val="a3"/>
      </w:pPr>
      <w:r>
        <w:t>Продукция , вырабатываемая в стране, не находила сбыта и вследствие этого ощущалась постоянная нехватка денег, требовавшаяся Австрии для защиты растянутых границ и ведению постоянных войн. Постоянно нужны были государству и солдаты, набиравшиеся путем рекрутчины в наиболее экономически отсталых областях. Однако нужнее всего Австрии нужны были деньги. Не имея военного бюджета, государству приходилось собирать средства в отдельных областях, где в качестве земских чинов преобладали представители старой австрийской аристократии. Империи приходилось изворачиваться, по возможности приспосабливая старые порядки к новым требованиям.</w:t>
      </w:r>
    </w:p>
    <w:p w:rsidR="002E0623" w:rsidRDefault="00C40310">
      <w:pPr>
        <w:pStyle w:val="a3"/>
      </w:pPr>
      <w:r>
        <w:t>Опорой династии Габсбургов были представители крупных землевладельцев, которые составляли не только администрацию областей, но и австрийский двор. Еще одной опорой императора была католическая церковь, в угоду которой в Австрии было уничтожено протестантское учение. Таким образом, по выражению Р.Ю. Виппера, «Габсбурги составляли одно время самое неподвижное и вялое правительство во всей Европе» (Р.Ю. Виппер «История Нового времени», Киев, 1997, с. 262).</w:t>
      </w:r>
    </w:p>
    <w:p w:rsidR="002E0623" w:rsidRDefault="00C40310">
      <w:pPr>
        <w:pStyle w:val="a3"/>
      </w:pPr>
      <w:r>
        <w:t>К моменту вступления на престол Марии Терезии не было в Австрии и главного орудия абсолютизма - хорошо организованных центральных учреждений. Тайный совет, созданный Фердинандом 1, потерял реальное значение уже к середине ХУ11 века. На смену ему в качестве высшего законосовещательного и контролирующего учреждения пришла «конференция», состоящая из случайных членов, собиравшийся по каждому делу, и множество специальных комиссий, решавших дела по мере их возникновения. Постоянным учреждением Конференция, в которой 8 назначенных императором членов обсуждали важнейшие дела, стала в 1709г.</w:t>
      </w:r>
    </w:p>
    <w:p w:rsidR="002E0623" w:rsidRDefault="00C40310">
      <w:pPr>
        <w:pStyle w:val="a3"/>
      </w:pPr>
      <w:r>
        <w:t>Военными делами занимался Гофригстар, основанный в 1526 г. Однако, помимо центрального учреждения, до начала ХУ111 века в отдельных областях, например, в Инсбруке и Гарце, существовали отдельные военные советы.</w:t>
      </w:r>
    </w:p>
    <w:p w:rsidR="002E0623" w:rsidRDefault="00C40310">
      <w:pPr>
        <w:pStyle w:val="a3"/>
      </w:pPr>
      <w:r>
        <w:t>Внешними сношениями ведала «придворная канцелярия», из которой при Иосифе 1 1705 - 1711) было выведено Министерство иностранных дел.</w:t>
      </w:r>
    </w:p>
    <w:p w:rsidR="002E0623" w:rsidRDefault="00C40310">
      <w:pPr>
        <w:pStyle w:val="a3"/>
      </w:pPr>
      <w:r>
        <w:t>В начале ХУ111 века в Австрии не существовало разделения административных и судебных функций, поэтому все дела, относящиеся к внутреннему управлению, были переданы «придворной Австрийской канцелярии», где референты по различным провинциям составляли доклады для верховного канцлера.</w:t>
      </w:r>
    </w:p>
    <w:p w:rsidR="002E0623" w:rsidRDefault="00C40310">
      <w:pPr>
        <w:pStyle w:val="a3"/>
      </w:pPr>
      <w:r>
        <w:t>Заведование финансами было поручено камер-коллегии. С 1726 г. она состояла под надзором специальной финансовой конференции из наиболее высоких государственных деятелей.</w:t>
      </w:r>
    </w:p>
    <w:p w:rsidR="002E0623" w:rsidRDefault="00C40310">
      <w:pPr>
        <w:pStyle w:val="a3"/>
      </w:pPr>
      <w:r>
        <w:t>Местное управление носило еще более сумбурный характер. Хотя во главе каждой провинции стоял губернатор, но функции его были еще более всеобъемлющими. Он был и представителем интересов государя, следил за исполнением высочайших указов. Но двойственность его положения состояла в том, что он выбирался местными помещиками и являлся таким образом ходатаем за них перед центральной властью. Каждый год собирались штаты, носившие сословный и аристократический характер. Однако они исполняли важные функции: расквартирование войск, уплата процентов по займам, ректификация земельного кадастра, возмещение убытков, причиненных стихийными бедствиями и войнами, взимание прямых и косвенных налогов, заведование благотворительными учреждениями.</w:t>
      </w:r>
    </w:p>
    <w:p w:rsidR="002E0623" w:rsidRDefault="00C40310">
      <w:pPr>
        <w:pStyle w:val="a3"/>
      </w:pPr>
      <w:r>
        <w:t>Одна из основных забот государства, ведущего практически перманентные боевые действия - армия - как было сказано выше, комплектовалась на основании рекрутских наборов, но в целях экономии распускалась, как только острая надобность в ней отпадала; поэтому в момент мобилизации возникали большие трудности с комплектованием армии.</w:t>
      </w:r>
    </w:p>
    <w:p w:rsidR="002E0623" w:rsidRDefault="00C40310">
      <w:pPr>
        <w:pStyle w:val="a3"/>
      </w:pPr>
      <w:r>
        <w:t>Экономико-политическую ситуацию в Австрии можно было охарактеризовать как неудовлетворительную, поскольку все ее неурядицы базировались на финансовом кризисе. Указанные выше причины экономического застоя, а также отсутствие колоний, добычи полезных ископаемых (природных ресурсов) приводило к бесконечному обложению населения прямыми и косвенными податями и налогами - единственному источнику пополнения казны.</w:t>
      </w:r>
    </w:p>
    <w:p w:rsidR="002E0623" w:rsidRDefault="00C40310">
      <w:pPr>
        <w:pStyle w:val="a3"/>
      </w:pPr>
      <w:r>
        <w:t>Одно время положение спасали итальянские, нидерландские и балканские земли, дававшие около половины государственного дохода. Потеря части этих владений в 30-х гг привела к потере практически половины этого дохода.</w:t>
      </w:r>
    </w:p>
    <w:p w:rsidR="002E0623" w:rsidRDefault="00C40310">
      <w:pPr>
        <w:pStyle w:val="a3"/>
      </w:pPr>
      <w:r>
        <w:t>Отсутствие бюджета вынуждало правительство брать деньги под проценты, при этом страдало податное население, с которого взимали налоги и центральные, и местные власти без какого-то ни было контроля. Однако находились и иные средства пополнения расходной части казны. Так, затянувшийся конфликт между цехами и правительством о восстановлении старых привилегий был разрешен указом от 12 апреля 1725 г. , когда подмастерьям, без различия вероисповедания и происхождения разрешалось заниматься самостоятельным ремеслом., не имея звания мастера. Указ обусловил приток ремесленников из всех европейских стран, вызвавший рост промышленного производства.</w:t>
      </w:r>
    </w:p>
    <w:p w:rsidR="002E0623" w:rsidRDefault="00C40310">
      <w:pPr>
        <w:pStyle w:val="a3"/>
      </w:pPr>
      <w:r>
        <w:t>Что касается крестьян, то с них большую часть налогов взимал землевладелец в виде оброка и барщины. Правительство пыталось ввести прямой налог на крестьян в виде «контрибуции» на ведение войны, поручив его взимание тем же помещикам. Крестьяне, разоряемые таким двойным налогообложением, отвечали мятежами и побегами в Венгрию и Польшу.</w:t>
      </w:r>
    </w:p>
    <w:p w:rsidR="002E0623" w:rsidRDefault="00C40310">
      <w:pPr>
        <w:pStyle w:val="a3"/>
      </w:pPr>
      <w:r>
        <w:t>Отсутствовал какой-либо порядок в судебной системе. В суде господствовали феодальные порядки и юридические нормы. Свою юрисдикцию имела каждая провинция, каждый округ, практически каждый город. Корпорации имели свои привилегии, отличные от других. Дворянина имели право судить только люди, равные ему по рождению. Законы одной провинции могли противоречить юридическим нормам другой.</w:t>
      </w:r>
    </w:p>
    <w:p w:rsidR="002E0623" w:rsidRDefault="00C40310">
      <w:pPr>
        <w:pStyle w:val="a3"/>
      </w:pPr>
      <w:r>
        <w:t>Завоевательные войны, которые ведет Австрия, обходятся все дороже. Молодая буржуазия, не заинтересованная в войнах, носящих династический характер, все неохотнее финансирует их.</w:t>
      </w:r>
    </w:p>
    <w:p w:rsidR="002E0623" w:rsidRDefault="00C40310">
      <w:pPr>
        <w:pStyle w:val="a3"/>
      </w:pPr>
      <w:r>
        <w:t>Таким образом, к середине ХУ111 века в Австрии сложилась ситуация, требовавшая немедленных перемен, которые могли произойти путем революции, как во Франции, или путем реформ, по которому и пошло правительство Марии Терезии.</w:t>
      </w:r>
    </w:p>
    <w:p w:rsidR="002E0623" w:rsidRDefault="00C40310">
      <w:pPr>
        <w:pStyle w:val="a3"/>
      </w:pPr>
      <w:r>
        <w:t>Преобразования императрицы Марии Терезии целесообразно рассмотреть в двух аспектах: реформы внутреннего управления и изменение принципов внешней политики. Так как восшествие и закрепление ее на троне произошло благодаря победе в войне с рядом европейских стран, то анализ реформаторской деятельности Марии Терезии начнем с внешней политики.</w:t>
      </w:r>
    </w:p>
    <w:p w:rsidR="002E0623" w:rsidRDefault="00C40310">
      <w:pPr>
        <w:pStyle w:val="a3"/>
      </w:pPr>
      <w:r>
        <w:t>Глава 2. Внешняя политика Марии Терезии</w:t>
      </w:r>
    </w:p>
    <w:p w:rsidR="002E0623" w:rsidRDefault="00C40310">
      <w:pPr>
        <w:pStyle w:val="a3"/>
      </w:pPr>
      <w:r>
        <w:t>Мария Терезия вступила на престол по завещанию своего отца, Карла У1, не имевшего наследников мужского пола. Однако слабость Австрии в этот момент позволили Пруссии и некоторым другим европейским державам усомнится в ее праве быть императрицей, выдвинув свою кандидатуру на австрийский престол - баварского курфюрста. В состав антиавстрийской коалиции вошли Бавария, Испания и Пруссия; последняя начала военные действия в Силезии. Фактически Австрии угрожает распад монархии и раздел ее земель.</w:t>
      </w:r>
    </w:p>
    <w:p w:rsidR="002E0623" w:rsidRDefault="00C40310">
      <w:pPr>
        <w:pStyle w:val="a3"/>
      </w:pPr>
      <w:r>
        <w:t>Перед императрицей стояла сложная задача - при отсутствии денег, отмобилизованной армии и при наличии довольно сильной группировки сторонников «баварской партии» при дворе добиться подтверждения своего права на отцовский престол. В результате довольно продолжительных военных действий против прусских, баварских и французских войск Мария Терезия в 1743 г. была коронована в Праге. Ее политическая дальновидность, которую она будет выказывать на протяжении всего своего правления, проявилась в том, что она не стала преследовать сторонников баварского курфюрста.</w:t>
      </w:r>
    </w:p>
    <w:p w:rsidR="002E0623" w:rsidRDefault="00C40310">
      <w:pPr>
        <w:pStyle w:val="a3"/>
      </w:pPr>
      <w:r>
        <w:t>Умная и тонкая политика Марии Терезии в отношении Венгрии помогла Австрии в войне против коалиции, рассчитывавшей на то, что венгры, боровшиеся за свою независимость, воспользуются ситуацией для отделения от империи. Однако в результате длительных переговоров Венгрия получила большие права. Так, вице-король замещался только с согласия Венгрии, венгерское дворянство освобождалось от налогов, ряд политических вопросов, имеющих первостепенное значение, отдавались в ведение самих венгров, то есть фактически Мария Терезия отказывалась от династической политики централизации. В обмен на это венгры оказали Австрию ощутимую военную помощь, предоставив в ее распоряжение 49 тысяч солдат, что составило одну пятую часть австрийской армии.</w:t>
      </w:r>
    </w:p>
    <w:p w:rsidR="002E0623" w:rsidRDefault="00C40310">
      <w:pPr>
        <w:pStyle w:val="a3"/>
      </w:pPr>
      <w:r>
        <w:t>Путем территориальных уступок был решен и вопрос вывода из войны Пруссии. Мария Терезия признала права Фридриха 11 на оккупированную Силезию (1742 г.), чем вывела ее из войны и позволила сосредоточить свои силы на борьбе с другими членами антиавстрийской коалиции. Вынужденная уступка Пруссии оправдала себя - австрийские войска и их союзники добиваются успехов в Чехии и Италии.</w:t>
      </w:r>
    </w:p>
    <w:p w:rsidR="002E0623" w:rsidRDefault="00C40310">
      <w:pPr>
        <w:pStyle w:val="a3"/>
      </w:pPr>
      <w:r>
        <w:t>Однако непрекращающиеся военные действия не позволяют Марии Терезии заняться столь необходимыми внутренними преобразованиями. Силы Австрии и ее союзников находятся на пределе, и императрица обращает свой взор на восток, в сторону России, надеясь найти в ее лице «третью силу», которая будет в состоянии оказать помощь Австрии. Решение оказалось верным: Россия, считавшая для себя опасной прусскую экспансию в Европе, присоединяется к австрийской коалиции, и в январе 1747 г. русский корпус вступает в Германию. Франция, опасаясь выхода России на Рейн, соглашается на мирные переговоры.</w:t>
      </w:r>
    </w:p>
    <w:p w:rsidR="002E0623" w:rsidRDefault="00C40310">
      <w:pPr>
        <w:pStyle w:val="a3"/>
      </w:pPr>
      <w:r>
        <w:t>По Ахенскому миру 1748 г. Габсбурги сохранили большую часть своих владений. Права Марии Терезии на престол были признаны, но в то же время было подтверждено условие Дрезденского мира о переходе Силезии к Пруссии.</w:t>
      </w:r>
    </w:p>
    <w:p w:rsidR="002E0623" w:rsidRDefault="00C40310">
      <w:pPr>
        <w:pStyle w:val="a3"/>
      </w:pPr>
      <w:r>
        <w:t>Внушительные результаты, которых добилась Мария Терезия в войне за Австрийское наследство, обуславливается рядом причин, среди которых можно назвать привлечение на свою сторону Венгрии путем значительных политических уступок, вывод из войны Пруссии и отказ от Силезии, использование военного потенциала России в своих целях. Незаурядный политический дар австрийской императрицы позволил ей успешно завершить войну, практически управляя государством с бездействующим государственным аппаратом и пустой казной.</w:t>
      </w:r>
    </w:p>
    <w:p w:rsidR="002E0623" w:rsidRDefault="00C40310">
      <w:pPr>
        <w:pStyle w:val="a3"/>
      </w:pPr>
      <w:r>
        <w:t>Политическая дальновидность Марии Терезии позволило использовать русско-прусские противоречия и в ходе следующей Семилетней войны, когда Фридрих 11 был практически разбит русскими войсками, взявшими Берлин. Однако смерть русской императрицы Елизаветы Петровны и вступление на престол Петра 111, боготворившего прусского императора и прекратившего все военные действия, поставили Австрию в тяжелое положение, оставив один на один с войсками Фридриха 11.</w:t>
      </w:r>
    </w:p>
    <w:p w:rsidR="002E0623" w:rsidRDefault="00C40310">
      <w:pPr>
        <w:pStyle w:val="a3"/>
      </w:pPr>
      <w:r>
        <w:t>В этой сложной ситуации Мария Терезия пытается повлиять на русскую внешнюю политику при помощи своего дипломата графа Мерси Д Аржанто, оказавшегося в сложнейшей ситуации из-за резкой смены внешнеполитического курса Российской империи.</w:t>
      </w:r>
    </w:p>
    <w:p w:rsidR="002E0623" w:rsidRDefault="00C40310">
      <w:pPr>
        <w:pStyle w:val="a3"/>
      </w:pPr>
      <w:r>
        <w:t>Явную неожиданность этой политической перемены для австрийского двора доказывает донесение графа Мерси, посланное после смерти Елизаветы Петровны: «...считаю своим долгом выразить мою полную уверенность в том, что Его Императорское Высочество Великий Князь, в настоящее время повелитель России, вступил на престол усопшей императрицы, без сомнения пойдет по ея достославным следам, и на откровенную дружбу, давно уже оказываемую ему нашим всемилостивейшим двором, будет отвечать соответствующим образом мыслей, чем укрепит и впредь продолжительное доброе согласие и союз, так давно благополучно существующий между двумя державами». (Мерси д Аржанто «Донесения графа Мерси д Аржанто императрице Марии Терезии и государственному канцлеру графу Кауниц - Ритбеогу.// Сборник русского Исторического Общества, 1876, т. 18, У111, с. 29)</w:t>
      </w:r>
    </w:p>
    <w:p w:rsidR="002E0623" w:rsidRDefault="00C40310">
      <w:pPr>
        <w:pStyle w:val="a3"/>
      </w:pPr>
      <w:r>
        <w:t>Однако Петр Третий довольно быстро развенчал надежды представителя габсбургской короны в России, и практически в следующем письме граф Мерси д Аржанто уведомляет своих высоких покровителей, что русский император собирается «возвратить королевство Прусское и завоеванную часть Померании. Если Англия и Пруссия согласятся действовать заодно со здешним двором по его желаниям, то можно с достоверностью ожидать вероломного отступления от союза» (с. 39). Безграничное обожание, которое российский император питает к Фридриху Второму, австрийский дипломат характеризует так: « Что же касается иностранных политических дел, то безграничное пристрастие Императора к прусскому королю обнаруживается так ясно и открыто, что никто не отважится противоречить такой его склонности, связанной, кроме того с страстью Государя к военному делу и с глубоко укоренившемся мнением, что бранденбургский дом во все времена был хорошо расположен к голштейн-готторпскому» (с. 44).</w:t>
      </w:r>
    </w:p>
    <w:p w:rsidR="002E0623" w:rsidRDefault="00C40310">
      <w:pPr>
        <w:pStyle w:val="a3"/>
      </w:pPr>
      <w:r>
        <w:t>Понимая, что в такой ситуации надо использовать все методы воздействия на приближенных к императору людей, австрийский посол предлагает испытанное средство, неоднократно применяемое при русском дворе - подкуп и взятки должностных лиц - «...новый Монарх окружен такими людьми, которые могут сказать многое, и которые легко подкупаются деньгами», намекая, что это способ может сослужить службу «в случае действительной необходимости для пользы общего дела». Судя по всему, есть у графа Мерси и самые надежные источники информации, черпающие сведения из первых рук: «В первый же раз, когда русская императрица почувствовала себя в опасности, она, как я узнал из верных источников, дала понять канцлеру гр Воронцову, что желает с ним поговорить по этому случаю». Предчувствуя, что в случае смерти Елизаветы Петровны Австрии не избежать трудностей с новым императором, граф Мерси в свое время пытался воздействовать на наследника, используя влияние графа Воронцова на императрицу: «...чтобы она сама дала понять наследнику свои последние распоряжения, в особенности касающиеся нынешней политической системы ... касательно союза». Несомненно, Австрия требовала от союзников серьезных политических гарантий на будущее.</w:t>
      </w:r>
    </w:p>
    <w:p w:rsidR="002E0623" w:rsidRDefault="00C40310">
      <w:pPr>
        <w:pStyle w:val="a3"/>
      </w:pPr>
      <w:r>
        <w:t>Тем не менее Австрийский посол не сразу понимает необратимость внешнеполитических шагов нового императора, пытаясь в начале его недолгого правления влиять каким-то образом на него. Затем, видя безуспешность действий в этом направлении, исполняет инструкции австрийского двора в свете изменившихся задач. По совету графа Воронцова, Мерси д Аржанто старается сблизится с голштинскими представителями в Санкт-Петербурге. Выяснив, что один из них подкуплен Англией, а другой совершенно бесполезен, он сообщает об этом австрийскому канцлеру. Окончательным выводом о бесперспективности влияния на Петра Третьего была полная безнадежности цитата из донесения от 1 февраля 1762 г.: «Ни для государственной системы, ни для высокого союза нет почти ни малейшего основания ожидать от этого государя чего - либо хорошего в будущем.». Судя по всему, начиная с этого момента задачей графа Мерси д Аржанто стал сбор стратегически важной для Австрии информации о России, как о возможном противнике в новой войне. В донесении канцлеру он сообщает: «Ее императорское Величествово требует, чтобы Я собирал подробные сведения о нынешнем устройстве государства и новых его учреждениях, а также о полиции, юстиции, финансах, армии, флоте, торговле, просвещении и промышленности». Однако союз России и Пруссии против Австрии не состоялся, поскольку 28 июня 1762 г. Петр Третий был свергнут Екатериной 11. Нетрудно предположить, что к перевороту имел отношение и граф Мерси. Союзный договор с Пруссией был расторгнут., и Россия вновь стала союзницей Австрии в борьбе против общего врага - Османской империи.</w:t>
      </w:r>
    </w:p>
    <w:p w:rsidR="002E0623" w:rsidRDefault="00C40310">
      <w:pPr>
        <w:pStyle w:val="a3"/>
      </w:pPr>
      <w:r>
        <w:t>Глава 3. Внутренняя политика Марии Терезии</w:t>
      </w:r>
    </w:p>
    <w:p w:rsidR="002E0623" w:rsidRDefault="00C40310">
      <w:pPr>
        <w:pStyle w:val="a3"/>
      </w:pPr>
      <w:r>
        <w:t>В связи с тем, что начало правления Марии Терезии ознаменовалось войной за Австрийское наследство, самым насущным вопросом стало реформирование армии. Ни комплектование ее, ни финансирование и, как следствие, ее боеготовность не могли удовлетворять условиям существования благополучной европейской державы. Жесткая практическая необходимость сделала преобразования в армии наиболее неотложными.</w:t>
      </w:r>
    </w:p>
    <w:p w:rsidR="002E0623" w:rsidRDefault="00C40310">
      <w:pPr>
        <w:pStyle w:val="a3"/>
      </w:pPr>
      <w:r>
        <w:t>Хотя с 1649 г. существовало постоянное войско из навербованных солдат, оно составляло лишь основное ядро армии, и на случай войны этого не было достаточно. В 1748 г. вместо прежней системы комплектования армии была введена так называемая «контрибуция»: каждая земля (за исключением Венгрии и частично Тироля) уплачивала ежегодно государству определенную сумму, которое на полученные средства вооружало, обучало и снаряжало армию. Земли не имели права вмешательства в военные вопросы.</w:t>
      </w:r>
    </w:p>
    <w:p w:rsidR="002E0623" w:rsidRDefault="00C40310">
      <w:pPr>
        <w:pStyle w:val="a3"/>
      </w:pPr>
      <w:r>
        <w:t>Система вербовки в армию (рекрутчина) так же подверглась изменениям. Она была заменена конскрипционной системой, заимствованной из практики комплектования прусской армии. Конскрипция - система комплектования армии на основе воинской повинности с допущением замены призываемого. По ней наемные солдаты, зачастую иностранные, были заменены на рекрутов, вербовавшихся из австрийских земель. По указу от 8 апреля 1771 г., система эта была распространена на все немецкие наследные земли, кроме Тироля. Вся страна делилась на 37 округов, во главе которых стоял штаб-офицер, с соответствующим числом обер-офицеров и нижних чинов. К каждому округу был приписан полк, который и пополнял оттуда убыль в своих рядах. Округа должны были иметь одинаковое количество жителей, что нередко производило путаницу, в связи с несоответствием друг другу военных и гражданских округов. В каждом округе производилась подворная перепись мужского населения без различия состояний и сословий и всего наличного скота. Таким образом, при Марии Терезии была проведена первая перепись населения и положено начало статистическому учету.</w:t>
      </w:r>
    </w:p>
    <w:p w:rsidR="002E0623" w:rsidRDefault="00C40310">
      <w:pPr>
        <w:pStyle w:val="a3"/>
      </w:pPr>
      <w:r>
        <w:t>Содержание войска, администрации и суда требовали денег, а австрийская казна была хронически пуста. Основные плательщики - крестьяне - были уже обременены повинностями, которые они несли в пользу помещиков. Значит, проводя финансовую реформу, правительство Марии Терезии должно было защитить крестьян от произвола синьоров, т.е. вмешаться в вопросы, которые всегда были неприкосновенны для государства - иными словами, окончательно сломить сословное устройство Австрии. Требовали пересмотра и те чисто экономические привилегии, которыми пользовалась католическая церковь.</w:t>
      </w:r>
    </w:p>
    <w:p w:rsidR="002E0623" w:rsidRDefault="00C40310">
      <w:pPr>
        <w:pStyle w:val="a3"/>
      </w:pPr>
      <w:r>
        <w:t>В правительстве Марии Терезии существовало две точки зрения на дворянские и церковные привилегии. В частности, ярым сторонником отмены всех сословных преимуществ в налоговом вопросе выступал Иосиф 11.</w:t>
      </w:r>
    </w:p>
    <w:p w:rsidR="002E0623" w:rsidRDefault="00C40310">
      <w:pPr>
        <w:pStyle w:val="a3"/>
      </w:pPr>
      <w:r>
        <w:t>Мария Терезия, не посягая на все привилегии правящего класса, ввела всеобщий подоходный налог, уровняв, таким образом, дворянство с остальными классами. Введенный несколько позже подушный налог был еще больше дифференцирован и взимался в зависимости от состояния и сословия налогоплательщиков, причем определенными преимуществами теперь пользовалась буржуазия - владельцы новых фабрик были освобождены от уплаты налогов на 10 и больше лет.</w:t>
      </w:r>
    </w:p>
    <w:p w:rsidR="002E0623" w:rsidRDefault="00C40310">
      <w:pPr>
        <w:pStyle w:val="a3"/>
      </w:pPr>
      <w:r>
        <w:t>Реформированы были и косвенные налоги, которые тоже в большей степени затронули интересы дворянства - как, например, налог на предметы потребления и налог на наследство.</w:t>
      </w:r>
    </w:p>
    <w:p w:rsidR="002E0623" w:rsidRDefault="00C40310">
      <w:pPr>
        <w:pStyle w:val="a3"/>
      </w:pPr>
      <w:r>
        <w:t>Ортодоксальная католичка, Мария Терезия тем не менее отменяет освобождение монастырей и церквей от уплаты налогов. Кроме того, государство претендовало на половину сумм, завещанных церквам. Часть налогов имела целевое назначение - например, на образование, о чем будет сказано ниже.</w:t>
      </w:r>
    </w:p>
    <w:p w:rsidR="002E0623" w:rsidRDefault="00C40310">
      <w:pPr>
        <w:pStyle w:val="a3"/>
      </w:pPr>
      <w:r>
        <w:t>Отмена внутренних таможенных границ и установление единой системы пограничных пошлин в 1775 г. способствовали созданию единого экономического пространства. Установленные два вида пошлин - на ввоз и вывоз товара - носили меркантилистский характер (ввозимое сырье, которого не было в стране, облагалось низкими пошлинами, ввозимые предметы роскоши - высокими).</w:t>
      </w:r>
    </w:p>
    <w:p w:rsidR="002E0623" w:rsidRDefault="00C40310">
      <w:pPr>
        <w:pStyle w:val="a3"/>
      </w:pPr>
      <w:r>
        <w:t>Финансовые реформы Марии Терезии не пользовались популярностью, так как затрагивали интересы не только дворянства и духовенства. Однако благодаря им к 1775 г. австрийская казна имела запас в 2 млн гульденов, а доходы правительства выросли с 36 до 56 млн гульденов.</w:t>
      </w:r>
    </w:p>
    <w:p w:rsidR="002E0623" w:rsidRDefault="00C40310">
      <w:pPr>
        <w:pStyle w:val="a3"/>
      </w:pPr>
      <w:r>
        <w:t>При Марии Терезии были изданы законы и постановления, ограничившие права дворян-землевладельцев, ослабивших до некоторой степени зависимость крестьян от своих помещиков. Помещики утратили право судить крестьян, давать им разрешение на брак, в 1771 - 1778 гг. барщина была ограничена тремя днями в неделю. Однако при Марии Терезии не произошло личного освобождения крестьян.</w:t>
      </w:r>
    </w:p>
    <w:p w:rsidR="002E0623" w:rsidRDefault="00C40310">
      <w:pPr>
        <w:pStyle w:val="a3"/>
      </w:pPr>
      <w:r>
        <w:t>Лучшими реформами Марии Терезии по праву считается реформа в области образования. Школам предоставлялись государственные дотации, была организована подготовка учителей и составление учебных программ. Была создана сеть бесплатных народных школ; наряду с ними существовали профессиональные школы для подготовки рабочих различных специальностей. Эти школы не только были бесплатными, но выплачивалась определенная сумма родителям, чтобы они посылали детей в школу.</w:t>
      </w:r>
    </w:p>
    <w:p w:rsidR="002E0623" w:rsidRDefault="00C40310">
      <w:pPr>
        <w:pStyle w:val="a3"/>
      </w:pPr>
      <w:r>
        <w:t>В период 1750-1770 были открыты целый ряд специальных учебных заведений, в т.ч. горная академия, технические училища, сельскохозяйственные школы, торговая академия и несколько педагогических училищ, среди которых были женские училища - единственные в Европе в то время. Австрийская школьная система была в то время образцовой.</w:t>
      </w:r>
    </w:p>
    <w:p w:rsidR="002E0623" w:rsidRDefault="00C40310">
      <w:pPr>
        <w:pStyle w:val="a3"/>
      </w:pPr>
      <w:r>
        <w:t>Венский университет, которым долгое время руководили иезуиты, был передан в ведение государства в 1773 г. Была изменена программа обучения - основное внимание было уделено преподаванию естественно-исторических дисциплин - физики, естественной истории, философии, этики.</w:t>
      </w:r>
    </w:p>
    <w:p w:rsidR="002E0623" w:rsidRDefault="00C40310">
      <w:pPr>
        <w:pStyle w:val="a3"/>
      </w:pPr>
      <w:r>
        <w:t>Меньшим реформам подверглись отношения с католической церковью, переживавшей в этот период жесточайший кризис. Однако «Апостольская королева» Мария Терезия, ортодоксальная католичка, сделавшая католицизм единственной религией огромной империи, сумела защитить престол от излишних папских притязаний. По указу 18 марта 1746 г. австрийскому духовенству объявлялось, что ни одна папская булла не может печататься без разрешения государя. Была ограничена власть местных епископов, в 1768 г. были отменены папские индульты на обложение монастырей государственными податями, а в 1767 г. разрешение государя стало обязательными для бреве, присылаемых из Рима.</w:t>
      </w:r>
    </w:p>
    <w:p w:rsidR="002E0623" w:rsidRDefault="00C40310">
      <w:pPr>
        <w:pStyle w:val="a3"/>
      </w:pPr>
      <w:r>
        <w:t>Заключение</w:t>
      </w:r>
    </w:p>
    <w:p w:rsidR="002E0623" w:rsidRDefault="00C40310">
      <w:pPr>
        <w:pStyle w:val="a3"/>
      </w:pPr>
      <w:r>
        <w:t>Итак, Австрия, позже других европейских государств пришедшая к абсолютизму, пережила период реформ во время правления императрицы Марии Терезии. При ней было создано жестко централизованное государство с Государственным советом и общими министерствами. В период ее правления в органах управления появились чиновники, далекие от интересов помещичьей верхушки дворянского сословия, была создана регулярная армия, реформированы податная система, ограничены привилегии помещиков в отношении крестьянства, проведены некоторые реформы в социальной сфере (например, в образовании). Мария Терезия смогла отстоять территориальную целостность державы, понеся в войне за Австрийское наследство минимальные территориальные потери. Таким образом, к концу ХУ111 века Австрия из отсталого государства, служащего объектом притязаний чуть ли не всех государств Европы, превратилась в абсолютную монархию с сильной центральной властью. И субъективно огромную роль сыграла в этом Мария Терезия - умная, жесткая, решительная императрица, сумевшая собрать вокруг себя реформаторов, осуществивших вышеназванные преобразования.</w:t>
      </w:r>
    </w:p>
    <w:p w:rsidR="002E0623" w:rsidRDefault="00C40310">
      <w:pPr>
        <w:pStyle w:val="a3"/>
      </w:pPr>
      <w:r>
        <w:t>Однако, говоря о реформах Марии Терезии, нельзя не отметить их незавершенность. Так, при ней не был решен основной вопрос экономической и политической сферы, тормозивший дальнейшее развитие страны - личное освобождение крестьян. Мария Терезия была и оплотом реакционного католицизма в Европе.</w:t>
      </w:r>
    </w:p>
    <w:p w:rsidR="002E0623" w:rsidRDefault="00C40310">
      <w:pPr>
        <w:pStyle w:val="a3"/>
      </w:pPr>
      <w:r>
        <w:t>Говоря о ее личных качествах как политика, надо сказать, что властность Марии Терезии была практически безгранична. Будучи с 1765 г. официально соправителем императора Иосифа 11, собственного сына, все государственные дела не выпускала из своих рук до самой смерти. Историки отмечают и ее личное огромное влияние на детей - Иосифа 11 и Марию-Антуанетту, королеву Франции. И .Н. характеризуя отношения матери с сыном, писал: «С той минуты, когда Иосиф стал тружеником, государственным реформатором, он все время на своем пути встречал мать. Это олицетворяло борьбу нового начала с старым началом габсбургской семьи. Мария Терезия является тормозом всех замыслов и начинаний своего сына - реформатора, и в той же время здесь она сохраняет до смерти то влияние, которым вообще пользовалась на детей». Такая однозначная оценка деятельности австрийской императрицы кажется нам излишне однозначной и тенденциозной, хотя, по-видимому, характеризует определенным образом отношения Марии Терезии И Иосифа 11.</w:t>
      </w:r>
    </w:p>
    <w:p w:rsidR="002E0623" w:rsidRDefault="00C40310">
      <w:pPr>
        <w:pStyle w:val="a3"/>
      </w:pPr>
      <w:r>
        <w:t>Список литературы</w:t>
      </w:r>
    </w:p>
    <w:p w:rsidR="002E0623" w:rsidRDefault="00C40310">
      <w:pPr>
        <w:pStyle w:val="a3"/>
      </w:pPr>
      <w:r>
        <w:t>Донесение графа Мерси д Аржанто императрице Марии Терезии и государственному канцлеру, графу Кауницу-Ритбергу. В Сборнике императорского русского исторического общества, т. 18. СПб, 1875.</w:t>
      </w:r>
    </w:p>
    <w:p w:rsidR="002E0623" w:rsidRDefault="00C40310">
      <w:pPr>
        <w:pStyle w:val="a3"/>
      </w:pPr>
      <w:r>
        <w:t>Виппер Р.Ю. История Нового времени. Киев, 1997</w:t>
      </w:r>
    </w:p>
    <w:p w:rsidR="002E0623" w:rsidRDefault="00C40310">
      <w:pPr>
        <w:pStyle w:val="a3"/>
      </w:pPr>
      <w:r>
        <w:t>И.Н. Габсбургская семейная переписка в ХУ111 веке. «Вестник Европы», 1868 г. ,т. 2, с. 763-787; т. 3, с. 271-297.</w:t>
      </w:r>
    </w:p>
    <w:p w:rsidR="002E0623" w:rsidRDefault="00C40310">
      <w:pPr>
        <w:pStyle w:val="a3"/>
      </w:pPr>
      <w:r>
        <w:t>Исламов Т.М., Гутнова Е.В., Шмидт С.О. Абсолютизм в странах Западной Европы и в России. Опыт сравнительного изучения. Новая и новейшая история, 1985, № 3.</w:t>
      </w:r>
    </w:p>
    <w:p w:rsidR="002E0623" w:rsidRDefault="00C40310">
      <w:pPr>
        <w:pStyle w:val="a3"/>
      </w:pPr>
      <w:r>
        <w:t>Кареев Н. История Западной Европы и Новое время. Т. 3, СПб, 1904</w:t>
      </w:r>
    </w:p>
    <w:p w:rsidR="002E0623" w:rsidRDefault="00C40310">
      <w:pPr>
        <w:pStyle w:val="a3"/>
      </w:pPr>
      <w:r>
        <w:t>Манн А.Т. История государствования Марии Терезии. М, 1891</w:t>
      </w:r>
    </w:p>
    <w:p w:rsidR="002E0623" w:rsidRDefault="00C40310">
      <w:pPr>
        <w:pStyle w:val="a3"/>
      </w:pPr>
      <w:r>
        <w:t>Митрофанов Л. Исторя Австрии, ч. 1, СПб, 1910</w:t>
      </w:r>
    </w:p>
    <w:p w:rsidR="002E0623" w:rsidRDefault="00C40310">
      <w:pPr>
        <w:pStyle w:val="a3"/>
      </w:pPr>
      <w:r>
        <w:t>Пристер. Краткая история Австрии. М, 1952</w:t>
      </w:r>
    </w:p>
    <w:p w:rsidR="002E0623" w:rsidRDefault="00C40310">
      <w:pPr>
        <w:pStyle w:val="a3"/>
      </w:pPr>
      <w:r>
        <w:t>Соловьев С.П. Политика России во время войны за австрийское наследство. Журнал Министерства Народного просвещения, 1867, ч. 135, отд. 11, с. 561-605.</w:t>
      </w:r>
      <w:bookmarkStart w:id="0" w:name="_GoBack"/>
      <w:bookmarkEnd w:id="0"/>
    </w:p>
    <w:sectPr w:rsidR="002E06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310"/>
    <w:rsid w:val="002E0623"/>
    <w:rsid w:val="009F0E92"/>
    <w:rsid w:val="00C40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695F2-D349-4B77-A4F8-2FBA153E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4213</Words>
  <Characters>24015</Characters>
  <Application>Microsoft Office Word</Application>
  <DocSecurity>0</DocSecurity>
  <Lines>200</Lines>
  <Paragraphs>56</Paragraphs>
  <ScaleCrop>false</ScaleCrop>
  <Company>diakov.net</Company>
  <LinksUpToDate>false</LinksUpToDate>
  <CharactersWithSpaces>28172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Императрица Мария Терезия (1740-1780 гг.)</dc:title>
  <dc:subject/>
  <dc:creator>Irina</dc:creator>
  <cp:keywords/>
  <dc:description/>
  <cp:lastModifiedBy>Irina</cp:lastModifiedBy>
  <cp:revision>2</cp:revision>
  <dcterms:created xsi:type="dcterms:W3CDTF">2014-07-19T03:12:00Z</dcterms:created>
  <dcterms:modified xsi:type="dcterms:W3CDTF">2014-07-19T03:12:00Z</dcterms:modified>
</cp:coreProperties>
</file>